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7DA5D">
      <w:pPr>
        <w:pStyle w:val="4"/>
        <w:spacing w:line="480" w:lineRule="exact"/>
        <w:jc w:val="center"/>
      </w:pPr>
      <w:r>
        <w:rPr>
          <w:rFonts w:ascii="仿宋_GB2312" w:hAnsi="仿宋_GB2312" w:eastAsia="仿宋_GB2312" w:cs="仿宋_GB2312"/>
          <w:b/>
          <w:sz w:val="36"/>
        </w:rPr>
        <w:t>2025年岚皋县医疗“组团式”帮扶项目(医疗设备)招标公告</w:t>
      </w:r>
    </w:p>
    <w:p w14:paraId="25290D33">
      <w:pPr>
        <w:pStyle w:val="4"/>
        <w:spacing w:line="360" w:lineRule="auto"/>
        <w:outlineLvl w:val="5"/>
        <w:rPr>
          <w:sz w:val="21"/>
          <w:szCs w:val="21"/>
        </w:rPr>
      </w:pPr>
      <w:r>
        <w:rPr>
          <w:rFonts w:ascii="仿宋_GB2312" w:hAnsi="仿宋_GB2312" w:eastAsia="仿宋_GB2312" w:cs="仿宋_GB2312"/>
          <w:b/>
          <w:sz w:val="21"/>
          <w:szCs w:val="21"/>
        </w:rPr>
        <w:t>项目概况</w:t>
      </w:r>
    </w:p>
    <w:p w14:paraId="2C5538FA">
      <w:pPr>
        <w:pStyle w:val="4"/>
        <w:spacing w:line="360" w:lineRule="auto"/>
        <w:ind w:firstLine="420" w:firstLineChars="200"/>
        <w:rPr>
          <w:sz w:val="21"/>
          <w:szCs w:val="21"/>
        </w:rPr>
      </w:pPr>
      <w:r>
        <w:rPr>
          <w:rFonts w:ascii="仿宋_GB2312" w:hAnsi="仿宋_GB2312" w:eastAsia="仿宋_GB2312" w:cs="仿宋_GB2312"/>
          <w:sz w:val="21"/>
          <w:szCs w:val="21"/>
        </w:rPr>
        <w:t>2025年岚皋县医疗“组团式”帮扶项目(医疗设备)招标项目的潜在投标人应在全国公共资源交易平台（陕西省.安康市）（www.sxggzyjy.cn）获取招标文件，并于2025年09月18日09时00分（北京时间）前递交投标文件。</w:t>
      </w:r>
    </w:p>
    <w:p w14:paraId="4BF85ECC">
      <w:pPr>
        <w:pStyle w:val="4"/>
        <w:spacing w:line="360" w:lineRule="auto"/>
        <w:outlineLvl w:val="3"/>
        <w:rPr>
          <w:sz w:val="21"/>
          <w:szCs w:val="21"/>
        </w:rPr>
      </w:pPr>
      <w:r>
        <w:rPr>
          <w:rFonts w:ascii="仿宋_GB2312" w:hAnsi="仿宋_GB2312" w:eastAsia="仿宋_GB2312" w:cs="仿宋_GB2312"/>
          <w:b/>
          <w:sz w:val="21"/>
          <w:szCs w:val="21"/>
        </w:rPr>
        <w:t>一、项目基本情况</w:t>
      </w:r>
    </w:p>
    <w:p w14:paraId="76FE485B">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项目编号：ZY-ZB-202507</w:t>
      </w:r>
    </w:p>
    <w:p w14:paraId="2747F407">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项目名称：2025年岚皋县医疗“组团式”帮扶项目(医疗设备)</w:t>
      </w:r>
    </w:p>
    <w:p w14:paraId="6D2C163B">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采购方式：公开招标</w:t>
      </w:r>
    </w:p>
    <w:p w14:paraId="4C705AB7">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预算金额：5,351,100.00元</w:t>
      </w:r>
    </w:p>
    <w:p w14:paraId="3838CD28">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采购需求：</w:t>
      </w:r>
    </w:p>
    <w:p w14:paraId="21A64BC0">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合同包1(一标段):</w:t>
      </w:r>
    </w:p>
    <w:p w14:paraId="417A2678">
      <w:pPr>
        <w:pStyle w:val="4"/>
        <w:spacing w:line="360" w:lineRule="auto"/>
        <w:ind w:firstLine="630"/>
        <w:rPr>
          <w:sz w:val="21"/>
          <w:szCs w:val="21"/>
        </w:rPr>
      </w:pPr>
      <w:r>
        <w:rPr>
          <w:rFonts w:ascii="仿宋_GB2312" w:hAnsi="仿宋_GB2312" w:eastAsia="仿宋_GB2312" w:cs="仿宋_GB2312"/>
          <w:sz w:val="21"/>
          <w:szCs w:val="21"/>
        </w:rPr>
        <w:t>合同包预算金额：1,714,500.00元</w:t>
      </w:r>
    </w:p>
    <w:p w14:paraId="3643759A">
      <w:pPr>
        <w:pStyle w:val="4"/>
        <w:spacing w:line="360" w:lineRule="auto"/>
        <w:ind w:firstLine="630"/>
        <w:rPr>
          <w:sz w:val="21"/>
          <w:szCs w:val="21"/>
        </w:rPr>
      </w:pPr>
      <w:r>
        <w:rPr>
          <w:rFonts w:ascii="仿宋_GB2312" w:hAnsi="仿宋_GB2312" w:eastAsia="仿宋_GB2312" w:cs="仿宋_GB2312"/>
          <w:sz w:val="21"/>
          <w:szCs w:val="21"/>
        </w:rPr>
        <w:t>合同包最高限价：1,714,500.00元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5"/>
        <w:gridCol w:w="1625"/>
        <w:gridCol w:w="1625"/>
        <w:gridCol w:w="1625"/>
        <w:gridCol w:w="1625"/>
        <w:gridCol w:w="1734"/>
      </w:tblGrid>
      <w:tr w14:paraId="7FA50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6" w:hRule="atLeast"/>
        </w:trPr>
        <w:tc>
          <w:tcPr>
            <w:tcW w:w="1625" w:type="dxa"/>
            <w:vAlign w:val="center"/>
          </w:tcPr>
          <w:p w14:paraId="0D70590D">
            <w:pPr>
              <w:pStyle w:val="4"/>
              <w:spacing w:line="360" w:lineRule="auto"/>
              <w:jc w:val="center"/>
              <w:rPr>
                <w:sz w:val="21"/>
                <w:szCs w:val="21"/>
              </w:rPr>
            </w:pPr>
            <w:r>
              <w:rPr>
                <w:rFonts w:ascii="仿宋_GB2312" w:hAnsi="仿宋_GB2312" w:eastAsia="仿宋_GB2312" w:cs="仿宋_GB2312"/>
                <w:sz w:val="21"/>
                <w:szCs w:val="21"/>
              </w:rPr>
              <w:t>品目号</w:t>
            </w:r>
          </w:p>
        </w:tc>
        <w:tc>
          <w:tcPr>
            <w:tcW w:w="1625" w:type="dxa"/>
            <w:vAlign w:val="center"/>
          </w:tcPr>
          <w:p w14:paraId="1B0D5148">
            <w:pPr>
              <w:pStyle w:val="4"/>
              <w:spacing w:line="360" w:lineRule="auto"/>
              <w:jc w:val="center"/>
              <w:rPr>
                <w:sz w:val="21"/>
                <w:szCs w:val="21"/>
              </w:rPr>
            </w:pPr>
            <w:r>
              <w:rPr>
                <w:rFonts w:ascii="仿宋_GB2312" w:hAnsi="仿宋_GB2312" w:eastAsia="仿宋_GB2312" w:cs="仿宋_GB2312"/>
                <w:sz w:val="21"/>
                <w:szCs w:val="21"/>
              </w:rPr>
              <w:t>品目名称</w:t>
            </w:r>
          </w:p>
        </w:tc>
        <w:tc>
          <w:tcPr>
            <w:tcW w:w="1625" w:type="dxa"/>
            <w:vAlign w:val="center"/>
          </w:tcPr>
          <w:p w14:paraId="436117A7">
            <w:pPr>
              <w:pStyle w:val="4"/>
              <w:spacing w:line="360" w:lineRule="auto"/>
              <w:jc w:val="center"/>
              <w:rPr>
                <w:sz w:val="21"/>
                <w:szCs w:val="21"/>
              </w:rPr>
            </w:pPr>
            <w:r>
              <w:rPr>
                <w:rFonts w:ascii="仿宋_GB2312" w:hAnsi="仿宋_GB2312" w:eastAsia="仿宋_GB2312" w:cs="仿宋_GB2312"/>
                <w:sz w:val="21"/>
                <w:szCs w:val="21"/>
              </w:rPr>
              <w:t>采购标的</w:t>
            </w:r>
          </w:p>
        </w:tc>
        <w:tc>
          <w:tcPr>
            <w:tcW w:w="1625" w:type="dxa"/>
            <w:vAlign w:val="center"/>
          </w:tcPr>
          <w:p w14:paraId="644B5245">
            <w:pPr>
              <w:pStyle w:val="4"/>
              <w:spacing w:line="360" w:lineRule="auto"/>
              <w:jc w:val="center"/>
              <w:rPr>
                <w:sz w:val="21"/>
                <w:szCs w:val="21"/>
              </w:rPr>
            </w:pPr>
            <w:r>
              <w:rPr>
                <w:rFonts w:ascii="仿宋_GB2312" w:hAnsi="仿宋_GB2312" w:eastAsia="仿宋_GB2312" w:cs="仿宋_GB2312"/>
                <w:sz w:val="21"/>
                <w:szCs w:val="21"/>
              </w:rPr>
              <w:t>数量（单位）</w:t>
            </w:r>
          </w:p>
        </w:tc>
        <w:tc>
          <w:tcPr>
            <w:tcW w:w="1625" w:type="dxa"/>
            <w:vAlign w:val="center"/>
          </w:tcPr>
          <w:p w14:paraId="3E733DD1">
            <w:pPr>
              <w:pStyle w:val="4"/>
              <w:spacing w:line="360" w:lineRule="auto"/>
              <w:jc w:val="center"/>
              <w:rPr>
                <w:sz w:val="21"/>
                <w:szCs w:val="21"/>
              </w:rPr>
            </w:pPr>
            <w:r>
              <w:rPr>
                <w:rFonts w:ascii="仿宋_GB2312" w:hAnsi="仿宋_GB2312" w:eastAsia="仿宋_GB2312" w:cs="仿宋_GB2312"/>
                <w:sz w:val="21"/>
                <w:szCs w:val="21"/>
              </w:rPr>
              <w:t>技术规格、参数及要求</w:t>
            </w:r>
          </w:p>
        </w:tc>
        <w:tc>
          <w:tcPr>
            <w:tcW w:w="1734" w:type="dxa"/>
            <w:vAlign w:val="center"/>
          </w:tcPr>
          <w:p w14:paraId="2F937419">
            <w:pPr>
              <w:pStyle w:val="4"/>
              <w:spacing w:line="360" w:lineRule="auto"/>
              <w:jc w:val="center"/>
              <w:rPr>
                <w:sz w:val="21"/>
                <w:szCs w:val="21"/>
              </w:rPr>
            </w:pPr>
            <w:r>
              <w:rPr>
                <w:rFonts w:ascii="仿宋_GB2312" w:hAnsi="仿宋_GB2312" w:eastAsia="仿宋_GB2312" w:cs="仿宋_GB2312"/>
                <w:sz w:val="21"/>
                <w:szCs w:val="21"/>
              </w:rPr>
              <w:t>品目预算(元)</w:t>
            </w:r>
          </w:p>
        </w:tc>
      </w:tr>
      <w:tr w14:paraId="6D366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0" w:hRule="atLeast"/>
        </w:trPr>
        <w:tc>
          <w:tcPr>
            <w:tcW w:w="1625" w:type="dxa"/>
            <w:vAlign w:val="center"/>
          </w:tcPr>
          <w:p w14:paraId="1C544A02">
            <w:pPr>
              <w:pStyle w:val="4"/>
              <w:spacing w:line="360" w:lineRule="auto"/>
              <w:jc w:val="center"/>
              <w:rPr>
                <w:sz w:val="21"/>
                <w:szCs w:val="21"/>
              </w:rPr>
            </w:pPr>
            <w:r>
              <w:rPr>
                <w:rFonts w:ascii="仿宋_GB2312" w:hAnsi="仿宋_GB2312" w:eastAsia="仿宋_GB2312" w:cs="仿宋_GB2312"/>
                <w:sz w:val="21"/>
                <w:szCs w:val="21"/>
              </w:rPr>
              <w:t>1-1</w:t>
            </w:r>
          </w:p>
        </w:tc>
        <w:tc>
          <w:tcPr>
            <w:tcW w:w="1625" w:type="dxa"/>
            <w:vAlign w:val="center"/>
          </w:tcPr>
          <w:p w14:paraId="3E14FDFF">
            <w:pPr>
              <w:pStyle w:val="4"/>
              <w:spacing w:line="360" w:lineRule="auto"/>
              <w:jc w:val="center"/>
              <w:rPr>
                <w:sz w:val="21"/>
                <w:szCs w:val="21"/>
              </w:rPr>
            </w:pPr>
            <w:r>
              <w:rPr>
                <w:rFonts w:ascii="仿宋_GB2312" w:hAnsi="仿宋_GB2312" w:eastAsia="仿宋_GB2312" w:cs="仿宋_GB2312"/>
                <w:sz w:val="21"/>
                <w:szCs w:val="21"/>
              </w:rPr>
              <w:t>其他医疗设备</w:t>
            </w:r>
          </w:p>
        </w:tc>
        <w:tc>
          <w:tcPr>
            <w:tcW w:w="1625" w:type="dxa"/>
            <w:vAlign w:val="center"/>
          </w:tcPr>
          <w:p w14:paraId="75DBB5CE">
            <w:pPr>
              <w:pStyle w:val="4"/>
              <w:spacing w:line="360" w:lineRule="auto"/>
              <w:jc w:val="center"/>
              <w:rPr>
                <w:sz w:val="21"/>
                <w:szCs w:val="21"/>
              </w:rPr>
            </w:pPr>
            <w:r>
              <w:rPr>
                <w:rFonts w:ascii="仿宋_GB2312" w:hAnsi="仿宋_GB2312" w:eastAsia="仿宋_GB2312" w:cs="仿宋_GB2312"/>
                <w:sz w:val="21"/>
                <w:szCs w:val="21"/>
              </w:rPr>
              <w:t>彩色多普勒便携超声诊断仪、盆底康复治疗仪等医疗设备</w:t>
            </w:r>
          </w:p>
        </w:tc>
        <w:tc>
          <w:tcPr>
            <w:tcW w:w="1625" w:type="dxa"/>
            <w:vAlign w:val="center"/>
          </w:tcPr>
          <w:p w14:paraId="66A58CC3">
            <w:pPr>
              <w:pStyle w:val="4"/>
              <w:spacing w:line="360" w:lineRule="auto"/>
              <w:jc w:val="center"/>
              <w:rPr>
                <w:sz w:val="21"/>
                <w:szCs w:val="21"/>
              </w:rPr>
            </w:pPr>
            <w:r>
              <w:rPr>
                <w:rFonts w:ascii="仿宋_GB2312" w:hAnsi="仿宋_GB2312" w:eastAsia="仿宋_GB2312" w:cs="仿宋_GB2312"/>
                <w:sz w:val="21"/>
                <w:szCs w:val="21"/>
              </w:rPr>
              <w:t>1(项)</w:t>
            </w:r>
          </w:p>
        </w:tc>
        <w:tc>
          <w:tcPr>
            <w:tcW w:w="1625" w:type="dxa"/>
            <w:vAlign w:val="center"/>
          </w:tcPr>
          <w:p w14:paraId="7988D7CA">
            <w:pPr>
              <w:pStyle w:val="4"/>
              <w:spacing w:line="360" w:lineRule="auto"/>
              <w:jc w:val="center"/>
              <w:rPr>
                <w:sz w:val="21"/>
                <w:szCs w:val="21"/>
              </w:rPr>
            </w:pPr>
            <w:r>
              <w:rPr>
                <w:rFonts w:ascii="仿宋_GB2312" w:hAnsi="仿宋_GB2312" w:eastAsia="仿宋_GB2312" w:cs="仿宋_GB2312"/>
                <w:sz w:val="21"/>
                <w:szCs w:val="21"/>
              </w:rPr>
              <w:t>详见采购文件</w:t>
            </w:r>
          </w:p>
        </w:tc>
        <w:tc>
          <w:tcPr>
            <w:tcW w:w="1734" w:type="dxa"/>
            <w:vAlign w:val="center"/>
          </w:tcPr>
          <w:p w14:paraId="0841B33E">
            <w:pPr>
              <w:pStyle w:val="4"/>
              <w:spacing w:line="360" w:lineRule="auto"/>
              <w:jc w:val="center"/>
              <w:rPr>
                <w:sz w:val="21"/>
                <w:szCs w:val="21"/>
              </w:rPr>
            </w:pPr>
            <w:r>
              <w:rPr>
                <w:rFonts w:ascii="仿宋_GB2312" w:hAnsi="仿宋_GB2312" w:eastAsia="仿宋_GB2312" w:cs="仿宋_GB2312"/>
                <w:sz w:val="21"/>
                <w:szCs w:val="21"/>
              </w:rPr>
              <w:t>1,714,500.00</w:t>
            </w:r>
          </w:p>
        </w:tc>
      </w:tr>
    </w:tbl>
    <w:p w14:paraId="21961D1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sz w:val="21"/>
          <w:szCs w:val="21"/>
        </w:rPr>
      </w:pPr>
      <w:r>
        <w:rPr>
          <w:rFonts w:ascii="仿宋_GB2312" w:hAnsi="仿宋_GB2312" w:eastAsia="仿宋_GB2312" w:cs="仿宋_GB2312"/>
          <w:sz w:val="21"/>
          <w:szCs w:val="21"/>
        </w:rPr>
        <w:t>本合同包不接受联合体投标</w:t>
      </w:r>
    </w:p>
    <w:p w14:paraId="496CBC6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sz w:val="21"/>
          <w:szCs w:val="21"/>
        </w:rPr>
      </w:pPr>
      <w:r>
        <w:rPr>
          <w:rFonts w:ascii="仿宋_GB2312" w:hAnsi="仿宋_GB2312" w:eastAsia="仿宋_GB2312" w:cs="仿宋_GB2312"/>
          <w:sz w:val="21"/>
          <w:szCs w:val="21"/>
        </w:rPr>
        <w:t>合同履行期限：自合同签订之日起30个日历天（具体服务起止日期可随合同签订时间相应顺延）</w:t>
      </w:r>
    </w:p>
    <w:p w14:paraId="7BEF82C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sz w:val="21"/>
          <w:szCs w:val="21"/>
        </w:rPr>
      </w:pPr>
      <w:r>
        <w:rPr>
          <w:rFonts w:ascii="仿宋_GB2312" w:hAnsi="仿宋_GB2312" w:eastAsia="仿宋_GB2312" w:cs="仿宋_GB2312"/>
          <w:sz w:val="21"/>
          <w:szCs w:val="21"/>
        </w:rPr>
        <w:t>合同包2(二标段):</w:t>
      </w:r>
    </w:p>
    <w:p w14:paraId="732539DA">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 w:val="21"/>
          <w:szCs w:val="21"/>
        </w:rPr>
      </w:pPr>
      <w:r>
        <w:rPr>
          <w:rFonts w:ascii="仿宋_GB2312" w:hAnsi="仿宋_GB2312" w:eastAsia="仿宋_GB2312" w:cs="仿宋_GB2312"/>
          <w:sz w:val="21"/>
          <w:szCs w:val="21"/>
        </w:rPr>
        <w:t>合同包预算金额：982,000.00元</w:t>
      </w:r>
    </w:p>
    <w:p w14:paraId="106A63DB">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 w:val="21"/>
          <w:szCs w:val="21"/>
        </w:rPr>
      </w:pPr>
      <w:r>
        <w:rPr>
          <w:rFonts w:ascii="仿宋_GB2312" w:hAnsi="仿宋_GB2312" w:eastAsia="仿宋_GB2312" w:cs="仿宋_GB2312"/>
          <w:sz w:val="21"/>
          <w:szCs w:val="21"/>
        </w:rPr>
        <w:t>合同包最高限价：982,000.00元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0"/>
        <w:gridCol w:w="1640"/>
        <w:gridCol w:w="1640"/>
        <w:gridCol w:w="1640"/>
        <w:gridCol w:w="1640"/>
        <w:gridCol w:w="1640"/>
      </w:tblGrid>
      <w:tr w14:paraId="6F332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5" w:hRule="atLeast"/>
        </w:trPr>
        <w:tc>
          <w:tcPr>
            <w:tcW w:w="1640" w:type="dxa"/>
            <w:vAlign w:val="center"/>
          </w:tcPr>
          <w:p w14:paraId="30ADE873">
            <w:pPr>
              <w:pStyle w:val="4"/>
              <w:spacing w:line="360" w:lineRule="auto"/>
              <w:jc w:val="center"/>
              <w:rPr>
                <w:sz w:val="21"/>
                <w:szCs w:val="21"/>
              </w:rPr>
            </w:pPr>
            <w:r>
              <w:rPr>
                <w:rFonts w:ascii="仿宋_GB2312" w:hAnsi="仿宋_GB2312" w:eastAsia="仿宋_GB2312" w:cs="仿宋_GB2312"/>
                <w:sz w:val="21"/>
                <w:szCs w:val="21"/>
              </w:rPr>
              <w:t>品目号</w:t>
            </w:r>
          </w:p>
        </w:tc>
        <w:tc>
          <w:tcPr>
            <w:tcW w:w="1640" w:type="dxa"/>
            <w:vAlign w:val="center"/>
          </w:tcPr>
          <w:p w14:paraId="65DD19FF">
            <w:pPr>
              <w:pStyle w:val="4"/>
              <w:spacing w:line="360" w:lineRule="auto"/>
              <w:jc w:val="center"/>
              <w:rPr>
                <w:sz w:val="21"/>
                <w:szCs w:val="21"/>
              </w:rPr>
            </w:pPr>
            <w:r>
              <w:rPr>
                <w:rFonts w:ascii="仿宋_GB2312" w:hAnsi="仿宋_GB2312" w:eastAsia="仿宋_GB2312" w:cs="仿宋_GB2312"/>
                <w:sz w:val="21"/>
                <w:szCs w:val="21"/>
              </w:rPr>
              <w:t>品目名称</w:t>
            </w:r>
          </w:p>
        </w:tc>
        <w:tc>
          <w:tcPr>
            <w:tcW w:w="1640" w:type="dxa"/>
            <w:vAlign w:val="center"/>
          </w:tcPr>
          <w:p w14:paraId="356E3634">
            <w:pPr>
              <w:pStyle w:val="4"/>
              <w:spacing w:line="360" w:lineRule="auto"/>
              <w:jc w:val="center"/>
              <w:rPr>
                <w:sz w:val="21"/>
                <w:szCs w:val="21"/>
              </w:rPr>
            </w:pPr>
            <w:r>
              <w:rPr>
                <w:rFonts w:ascii="仿宋_GB2312" w:hAnsi="仿宋_GB2312" w:eastAsia="仿宋_GB2312" w:cs="仿宋_GB2312"/>
                <w:sz w:val="21"/>
                <w:szCs w:val="21"/>
              </w:rPr>
              <w:t>采购标的</w:t>
            </w:r>
          </w:p>
        </w:tc>
        <w:tc>
          <w:tcPr>
            <w:tcW w:w="1640" w:type="dxa"/>
            <w:vAlign w:val="center"/>
          </w:tcPr>
          <w:p w14:paraId="65A99A6E">
            <w:pPr>
              <w:pStyle w:val="4"/>
              <w:spacing w:line="360" w:lineRule="auto"/>
              <w:jc w:val="center"/>
              <w:rPr>
                <w:sz w:val="21"/>
                <w:szCs w:val="21"/>
              </w:rPr>
            </w:pPr>
            <w:r>
              <w:rPr>
                <w:rFonts w:ascii="仿宋_GB2312" w:hAnsi="仿宋_GB2312" w:eastAsia="仿宋_GB2312" w:cs="仿宋_GB2312"/>
                <w:sz w:val="21"/>
                <w:szCs w:val="21"/>
              </w:rPr>
              <w:t>数量（单位）</w:t>
            </w:r>
          </w:p>
        </w:tc>
        <w:tc>
          <w:tcPr>
            <w:tcW w:w="1640" w:type="dxa"/>
            <w:vAlign w:val="center"/>
          </w:tcPr>
          <w:p w14:paraId="4549409E">
            <w:pPr>
              <w:pStyle w:val="4"/>
              <w:spacing w:line="360" w:lineRule="auto"/>
              <w:jc w:val="center"/>
              <w:rPr>
                <w:sz w:val="21"/>
                <w:szCs w:val="21"/>
              </w:rPr>
            </w:pPr>
            <w:r>
              <w:rPr>
                <w:rFonts w:ascii="仿宋_GB2312" w:hAnsi="仿宋_GB2312" w:eastAsia="仿宋_GB2312" w:cs="仿宋_GB2312"/>
                <w:sz w:val="21"/>
                <w:szCs w:val="21"/>
              </w:rPr>
              <w:t>技术规格、参数及要求</w:t>
            </w:r>
          </w:p>
        </w:tc>
        <w:tc>
          <w:tcPr>
            <w:tcW w:w="1640" w:type="dxa"/>
            <w:vAlign w:val="center"/>
          </w:tcPr>
          <w:p w14:paraId="6D02C82C">
            <w:pPr>
              <w:pStyle w:val="4"/>
              <w:spacing w:line="360" w:lineRule="auto"/>
              <w:jc w:val="center"/>
              <w:rPr>
                <w:sz w:val="21"/>
                <w:szCs w:val="21"/>
              </w:rPr>
            </w:pPr>
            <w:r>
              <w:rPr>
                <w:rFonts w:ascii="仿宋_GB2312" w:hAnsi="仿宋_GB2312" w:eastAsia="仿宋_GB2312" w:cs="仿宋_GB2312"/>
                <w:sz w:val="21"/>
                <w:szCs w:val="21"/>
              </w:rPr>
              <w:t>品目预算(元)</w:t>
            </w:r>
          </w:p>
        </w:tc>
      </w:tr>
      <w:tr w14:paraId="78FDE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1" w:hRule="atLeast"/>
        </w:trPr>
        <w:tc>
          <w:tcPr>
            <w:tcW w:w="1640" w:type="dxa"/>
            <w:vAlign w:val="center"/>
          </w:tcPr>
          <w:p w14:paraId="30F37047">
            <w:pPr>
              <w:pStyle w:val="4"/>
              <w:spacing w:line="360" w:lineRule="auto"/>
              <w:jc w:val="center"/>
              <w:rPr>
                <w:sz w:val="21"/>
                <w:szCs w:val="21"/>
              </w:rPr>
            </w:pPr>
            <w:r>
              <w:rPr>
                <w:rFonts w:ascii="仿宋_GB2312" w:hAnsi="仿宋_GB2312" w:eastAsia="仿宋_GB2312" w:cs="仿宋_GB2312"/>
                <w:sz w:val="21"/>
                <w:szCs w:val="21"/>
              </w:rPr>
              <w:t>2-1</w:t>
            </w:r>
          </w:p>
        </w:tc>
        <w:tc>
          <w:tcPr>
            <w:tcW w:w="1640" w:type="dxa"/>
            <w:vAlign w:val="center"/>
          </w:tcPr>
          <w:p w14:paraId="4DE7F6A7">
            <w:pPr>
              <w:pStyle w:val="4"/>
              <w:spacing w:line="360" w:lineRule="auto"/>
              <w:jc w:val="center"/>
              <w:rPr>
                <w:sz w:val="21"/>
                <w:szCs w:val="21"/>
              </w:rPr>
            </w:pPr>
            <w:r>
              <w:rPr>
                <w:rFonts w:ascii="仿宋_GB2312" w:hAnsi="仿宋_GB2312" w:eastAsia="仿宋_GB2312" w:cs="仿宋_GB2312"/>
                <w:sz w:val="21"/>
                <w:szCs w:val="21"/>
              </w:rPr>
              <w:t>其他医疗设备</w:t>
            </w:r>
          </w:p>
        </w:tc>
        <w:tc>
          <w:tcPr>
            <w:tcW w:w="1640" w:type="dxa"/>
            <w:vAlign w:val="center"/>
          </w:tcPr>
          <w:p w14:paraId="0B1FBD41">
            <w:pPr>
              <w:pStyle w:val="4"/>
              <w:spacing w:line="360" w:lineRule="auto"/>
              <w:jc w:val="center"/>
              <w:rPr>
                <w:sz w:val="21"/>
                <w:szCs w:val="21"/>
              </w:rPr>
            </w:pPr>
            <w:r>
              <w:rPr>
                <w:rFonts w:ascii="仿宋_GB2312" w:hAnsi="仿宋_GB2312" w:eastAsia="仿宋_GB2312" w:cs="仿宋_GB2312"/>
                <w:sz w:val="21"/>
                <w:szCs w:val="21"/>
              </w:rPr>
              <w:t>全自动血培养系统、全自动细菌鉴定及药敏分析仪等医疗设备</w:t>
            </w:r>
          </w:p>
        </w:tc>
        <w:tc>
          <w:tcPr>
            <w:tcW w:w="1640" w:type="dxa"/>
            <w:vAlign w:val="center"/>
          </w:tcPr>
          <w:p w14:paraId="371BD7EE">
            <w:pPr>
              <w:pStyle w:val="4"/>
              <w:spacing w:line="360" w:lineRule="auto"/>
              <w:jc w:val="center"/>
              <w:rPr>
                <w:sz w:val="21"/>
                <w:szCs w:val="21"/>
              </w:rPr>
            </w:pPr>
            <w:r>
              <w:rPr>
                <w:rFonts w:ascii="仿宋_GB2312" w:hAnsi="仿宋_GB2312" w:eastAsia="仿宋_GB2312" w:cs="仿宋_GB2312"/>
                <w:sz w:val="21"/>
                <w:szCs w:val="21"/>
              </w:rPr>
              <w:t>1(项)</w:t>
            </w:r>
          </w:p>
        </w:tc>
        <w:tc>
          <w:tcPr>
            <w:tcW w:w="1640" w:type="dxa"/>
            <w:vAlign w:val="center"/>
          </w:tcPr>
          <w:p w14:paraId="149F7114">
            <w:pPr>
              <w:pStyle w:val="4"/>
              <w:spacing w:line="360" w:lineRule="auto"/>
              <w:jc w:val="center"/>
              <w:rPr>
                <w:sz w:val="21"/>
                <w:szCs w:val="21"/>
              </w:rPr>
            </w:pPr>
            <w:r>
              <w:rPr>
                <w:rFonts w:ascii="仿宋_GB2312" w:hAnsi="仿宋_GB2312" w:eastAsia="仿宋_GB2312" w:cs="仿宋_GB2312"/>
                <w:sz w:val="21"/>
                <w:szCs w:val="21"/>
              </w:rPr>
              <w:t>详见采购文件</w:t>
            </w:r>
          </w:p>
        </w:tc>
        <w:tc>
          <w:tcPr>
            <w:tcW w:w="1640" w:type="dxa"/>
            <w:vAlign w:val="center"/>
          </w:tcPr>
          <w:p w14:paraId="3A991EE7">
            <w:pPr>
              <w:pStyle w:val="4"/>
              <w:spacing w:line="360" w:lineRule="auto"/>
              <w:jc w:val="center"/>
              <w:rPr>
                <w:sz w:val="21"/>
                <w:szCs w:val="21"/>
              </w:rPr>
            </w:pPr>
            <w:r>
              <w:rPr>
                <w:rFonts w:ascii="仿宋_GB2312" w:hAnsi="仿宋_GB2312" w:eastAsia="仿宋_GB2312" w:cs="仿宋_GB2312"/>
                <w:sz w:val="21"/>
                <w:szCs w:val="21"/>
              </w:rPr>
              <w:t>982,000.00</w:t>
            </w:r>
          </w:p>
        </w:tc>
      </w:tr>
    </w:tbl>
    <w:p w14:paraId="565FF6B0">
      <w:pPr>
        <w:pStyle w:val="4"/>
        <w:spacing w:line="360" w:lineRule="auto"/>
        <w:rPr>
          <w:sz w:val="21"/>
          <w:szCs w:val="21"/>
        </w:rPr>
      </w:pPr>
      <w:r>
        <w:rPr>
          <w:rFonts w:ascii="仿宋_GB2312" w:hAnsi="仿宋_GB2312" w:eastAsia="仿宋_GB2312" w:cs="仿宋_GB2312"/>
          <w:sz w:val="21"/>
          <w:szCs w:val="21"/>
        </w:rPr>
        <w:t>本合同包不接受联合体投标</w:t>
      </w:r>
    </w:p>
    <w:p w14:paraId="6EAA52CD">
      <w:pPr>
        <w:pStyle w:val="4"/>
        <w:spacing w:line="360" w:lineRule="auto"/>
        <w:rPr>
          <w:sz w:val="21"/>
          <w:szCs w:val="21"/>
        </w:rPr>
      </w:pPr>
      <w:r>
        <w:rPr>
          <w:rFonts w:ascii="仿宋_GB2312" w:hAnsi="仿宋_GB2312" w:eastAsia="仿宋_GB2312" w:cs="仿宋_GB2312"/>
          <w:sz w:val="21"/>
          <w:szCs w:val="21"/>
        </w:rPr>
        <w:t>合同履行期限：自合同签订之日起30个日历天（具体服务起止日期可随合同签订时间相应顺延）</w:t>
      </w:r>
    </w:p>
    <w:p w14:paraId="416AF772">
      <w:pPr>
        <w:pStyle w:val="4"/>
        <w:spacing w:line="360" w:lineRule="auto"/>
        <w:rPr>
          <w:sz w:val="21"/>
          <w:szCs w:val="21"/>
        </w:rPr>
      </w:pPr>
      <w:r>
        <w:rPr>
          <w:rFonts w:ascii="仿宋_GB2312" w:hAnsi="仿宋_GB2312" w:eastAsia="仿宋_GB2312" w:cs="仿宋_GB2312"/>
          <w:sz w:val="21"/>
          <w:szCs w:val="21"/>
        </w:rPr>
        <w:t>合同包3(三标段):</w:t>
      </w:r>
    </w:p>
    <w:p w14:paraId="09A55005">
      <w:pPr>
        <w:pStyle w:val="4"/>
        <w:spacing w:line="360" w:lineRule="auto"/>
        <w:ind w:firstLine="630"/>
        <w:rPr>
          <w:sz w:val="21"/>
          <w:szCs w:val="21"/>
        </w:rPr>
      </w:pPr>
      <w:r>
        <w:rPr>
          <w:rFonts w:ascii="仿宋_GB2312" w:hAnsi="仿宋_GB2312" w:eastAsia="仿宋_GB2312" w:cs="仿宋_GB2312"/>
          <w:sz w:val="21"/>
          <w:szCs w:val="21"/>
        </w:rPr>
        <w:t>合同包预算金额：1,134,600.00元</w:t>
      </w:r>
    </w:p>
    <w:p w14:paraId="57FB9679">
      <w:pPr>
        <w:pStyle w:val="4"/>
        <w:spacing w:line="360" w:lineRule="auto"/>
        <w:ind w:firstLine="630"/>
        <w:rPr>
          <w:sz w:val="21"/>
          <w:szCs w:val="21"/>
        </w:rPr>
      </w:pPr>
      <w:r>
        <w:rPr>
          <w:rFonts w:ascii="仿宋_GB2312" w:hAnsi="仿宋_GB2312" w:eastAsia="仿宋_GB2312" w:cs="仿宋_GB2312"/>
          <w:sz w:val="21"/>
          <w:szCs w:val="21"/>
        </w:rPr>
        <w:t>合同包最高限价：1,134,600.00元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8"/>
        <w:gridCol w:w="1608"/>
        <w:gridCol w:w="1608"/>
        <w:gridCol w:w="1608"/>
        <w:gridCol w:w="1608"/>
        <w:gridCol w:w="1715"/>
      </w:tblGrid>
      <w:tr w14:paraId="2925D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5" w:hRule="atLeast"/>
        </w:trPr>
        <w:tc>
          <w:tcPr>
            <w:tcW w:w="1608" w:type="dxa"/>
            <w:vAlign w:val="center"/>
          </w:tcPr>
          <w:p w14:paraId="64D690C5">
            <w:pPr>
              <w:pStyle w:val="4"/>
              <w:spacing w:line="360" w:lineRule="auto"/>
              <w:jc w:val="center"/>
              <w:rPr>
                <w:sz w:val="21"/>
                <w:szCs w:val="21"/>
              </w:rPr>
            </w:pPr>
            <w:r>
              <w:rPr>
                <w:rFonts w:ascii="仿宋_GB2312" w:hAnsi="仿宋_GB2312" w:eastAsia="仿宋_GB2312" w:cs="仿宋_GB2312"/>
                <w:sz w:val="21"/>
                <w:szCs w:val="21"/>
              </w:rPr>
              <w:t>品目号</w:t>
            </w:r>
          </w:p>
        </w:tc>
        <w:tc>
          <w:tcPr>
            <w:tcW w:w="1608" w:type="dxa"/>
            <w:vAlign w:val="center"/>
          </w:tcPr>
          <w:p w14:paraId="747DA23E">
            <w:pPr>
              <w:pStyle w:val="4"/>
              <w:spacing w:line="360" w:lineRule="auto"/>
              <w:jc w:val="center"/>
              <w:rPr>
                <w:sz w:val="21"/>
                <w:szCs w:val="21"/>
              </w:rPr>
            </w:pPr>
            <w:r>
              <w:rPr>
                <w:rFonts w:ascii="仿宋_GB2312" w:hAnsi="仿宋_GB2312" w:eastAsia="仿宋_GB2312" w:cs="仿宋_GB2312"/>
                <w:sz w:val="21"/>
                <w:szCs w:val="21"/>
              </w:rPr>
              <w:t>品目名称</w:t>
            </w:r>
          </w:p>
        </w:tc>
        <w:tc>
          <w:tcPr>
            <w:tcW w:w="1608" w:type="dxa"/>
            <w:vAlign w:val="center"/>
          </w:tcPr>
          <w:p w14:paraId="021AAA1C">
            <w:pPr>
              <w:pStyle w:val="4"/>
              <w:spacing w:line="360" w:lineRule="auto"/>
              <w:jc w:val="center"/>
              <w:rPr>
                <w:sz w:val="21"/>
                <w:szCs w:val="21"/>
              </w:rPr>
            </w:pPr>
            <w:r>
              <w:rPr>
                <w:rFonts w:ascii="仿宋_GB2312" w:hAnsi="仿宋_GB2312" w:eastAsia="仿宋_GB2312" w:cs="仿宋_GB2312"/>
                <w:sz w:val="21"/>
                <w:szCs w:val="21"/>
              </w:rPr>
              <w:t>采购标的</w:t>
            </w:r>
          </w:p>
        </w:tc>
        <w:tc>
          <w:tcPr>
            <w:tcW w:w="1608" w:type="dxa"/>
            <w:vAlign w:val="center"/>
          </w:tcPr>
          <w:p w14:paraId="0D87A8D4">
            <w:pPr>
              <w:pStyle w:val="4"/>
              <w:spacing w:line="360" w:lineRule="auto"/>
              <w:jc w:val="center"/>
              <w:rPr>
                <w:sz w:val="21"/>
                <w:szCs w:val="21"/>
              </w:rPr>
            </w:pPr>
            <w:r>
              <w:rPr>
                <w:rFonts w:ascii="仿宋_GB2312" w:hAnsi="仿宋_GB2312" w:eastAsia="仿宋_GB2312" w:cs="仿宋_GB2312"/>
                <w:sz w:val="21"/>
                <w:szCs w:val="21"/>
              </w:rPr>
              <w:t>数量（单位）</w:t>
            </w:r>
          </w:p>
        </w:tc>
        <w:tc>
          <w:tcPr>
            <w:tcW w:w="1608" w:type="dxa"/>
            <w:vAlign w:val="center"/>
          </w:tcPr>
          <w:p w14:paraId="45562683">
            <w:pPr>
              <w:pStyle w:val="4"/>
              <w:spacing w:line="360" w:lineRule="auto"/>
              <w:jc w:val="center"/>
              <w:rPr>
                <w:sz w:val="21"/>
                <w:szCs w:val="21"/>
              </w:rPr>
            </w:pPr>
            <w:r>
              <w:rPr>
                <w:rFonts w:ascii="仿宋_GB2312" w:hAnsi="仿宋_GB2312" w:eastAsia="仿宋_GB2312" w:cs="仿宋_GB2312"/>
                <w:sz w:val="21"/>
                <w:szCs w:val="21"/>
              </w:rPr>
              <w:t>技术规格、参数及要求</w:t>
            </w:r>
          </w:p>
        </w:tc>
        <w:tc>
          <w:tcPr>
            <w:tcW w:w="1715" w:type="dxa"/>
            <w:vAlign w:val="center"/>
          </w:tcPr>
          <w:p w14:paraId="0CE06AD5">
            <w:pPr>
              <w:pStyle w:val="4"/>
              <w:spacing w:line="360" w:lineRule="auto"/>
              <w:jc w:val="center"/>
              <w:rPr>
                <w:sz w:val="21"/>
                <w:szCs w:val="21"/>
              </w:rPr>
            </w:pPr>
            <w:r>
              <w:rPr>
                <w:rFonts w:ascii="仿宋_GB2312" w:hAnsi="仿宋_GB2312" w:eastAsia="仿宋_GB2312" w:cs="仿宋_GB2312"/>
                <w:sz w:val="21"/>
                <w:szCs w:val="21"/>
              </w:rPr>
              <w:t>品目预算(元)</w:t>
            </w:r>
          </w:p>
        </w:tc>
      </w:tr>
      <w:tr w14:paraId="1057D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0" w:hRule="atLeast"/>
        </w:trPr>
        <w:tc>
          <w:tcPr>
            <w:tcW w:w="1608" w:type="dxa"/>
            <w:vAlign w:val="center"/>
          </w:tcPr>
          <w:p w14:paraId="6F8EE798">
            <w:pPr>
              <w:pStyle w:val="4"/>
              <w:spacing w:line="360" w:lineRule="auto"/>
              <w:jc w:val="center"/>
              <w:rPr>
                <w:sz w:val="21"/>
                <w:szCs w:val="21"/>
              </w:rPr>
            </w:pPr>
            <w:r>
              <w:rPr>
                <w:rFonts w:ascii="仿宋_GB2312" w:hAnsi="仿宋_GB2312" w:eastAsia="仿宋_GB2312" w:cs="仿宋_GB2312"/>
                <w:sz w:val="21"/>
                <w:szCs w:val="21"/>
              </w:rPr>
              <w:t>3-1</w:t>
            </w:r>
          </w:p>
        </w:tc>
        <w:tc>
          <w:tcPr>
            <w:tcW w:w="1608" w:type="dxa"/>
            <w:vAlign w:val="center"/>
          </w:tcPr>
          <w:p w14:paraId="0CCD044D">
            <w:pPr>
              <w:pStyle w:val="4"/>
              <w:spacing w:line="360" w:lineRule="auto"/>
              <w:jc w:val="center"/>
              <w:rPr>
                <w:sz w:val="21"/>
                <w:szCs w:val="21"/>
              </w:rPr>
            </w:pPr>
            <w:r>
              <w:rPr>
                <w:rFonts w:ascii="仿宋_GB2312" w:hAnsi="仿宋_GB2312" w:eastAsia="仿宋_GB2312" w:cs="仿宋_GB2312"/>
                <w:sz w:val="21"/>
                <w:szCs w:val="21"/>
              </w:rPr>
              <w:t>其他医疗设备</w:t>
            </w:r>
          </w:p>
        </w:tc>
        <w:tc>
          <w:tcPr>
            <w:tcW w:w="1608" w:type="dxa"/>
            <w:vAlign w:val="center"/>
          </w:tcPr>
          <w:p w14:paraId="43F7E3FA">
            <w:pPr>
              <w:pStyle w:val="4"/>
              <w:spacing w:line="360" w:lineRule="auto"/>
              <w:jc w:val="center"/>
              <w:rPr>
                <w:sz w:val="21"/>
                <w:szCs w:val="21"/>
              </w:rPr>
            </w:pPr>
            <w:r>
              <w:rPr>
                <w:rFonts w:ascii="仿宋_GB2312" w:hAnsi="仿宋_GB2312" w:eastAsia="仿宋_GB2312" w:cs="仿宋_GB2312"/>
                <w:sz w:val="21"/>
                <w:szCs w:val="21"/>
              </w:rPr>
              <w:t>体外冲击波治疗仪等医疗设备</w:t>
            </w:r>
          </w:p>
        </w:tc>
        <w:tc>
          <w:tcPr>
            <w:tcW w:w="1608" w:type="dxa"/>
            <w:vAlign w:val="center"/>
          </w:tcPr>
          <w:p w14:paraId="7BA1EED2">
            <w:pPr>
              <w:pStyle w:val="4"/>
              <w:spacing w:line="360" w:lineRule="auto"/>
              <w:jc w:val="center"/>
              <w:rPr>
                <w:sz w:val="21"/>
                <w:szCs w:val="21"/>
              </w:rPr>
            </w:pPr>
            <w:r>
              <w:rPr>
                <w:rFonts w:ascii="仿宋_GB2312" w:hAnsi="仿宋_GB2312" w:eastAsia="仿宋_GB2312" w:cs="仿宋_GB2312"/>
                <w:sz w:val="21"/>
                <w:szCs w:val="21"/>
              </w:rPr>
              <w:t>1(项)</w:t>
            </w:r>
          </w:p>
        </w:tc>
        <w:tc>
          <w:tcPr>
            <w:tcW w:w="1608" w:type="dxa"/>
            <w:vAlign w:val="center"/>
          </w:tcPr>
          <w:p w14:paraId="33BDC34A">
            <w:pPr>
              <w:pStyle w:val="4"/>
              <w:spacing w:line="360" w:lineRule="auto"/>
              <w:jc w:val="center"/>
              <w:rPr>
                <w:sz w:val="21"/>
                <w:szCs w:val="21"/>
              </w:rPr>
            </w:pPr>
            <w:r>
              <w:rPr>
                <w:rFonts w:ascii="仿宋_GB2312" w:hAnsi="仿宋_GB2312" w:eastAsia="仿宋_GB2312" w:cs="仿宋_GB2312"/>
                <w:sz w:val="21"/>
                <w:szCs w:val="21"/>
              </w:rPr>
              <w:t>详见采购文件</w:t>
            </w:r>
          </w:p>
        </w:tc>
        <w:tc>
          <w:tcPr>
            <w:tcW w:w="1715" w:type="dxa"/>
            <w:vAlign w:val="center"/>
          </w:tcPr>
          <w:p w14:paraId="27E6E974">
            <w:pPr>
              <w:pStyle w:val="4"/>
              <w:spacing w:line="360" w:lineRule="auto"/>
              <w:jc w:val="center"/>
              <w:rPr>
                <w:sz w:val="21"/>
                <w:szCs w:val="21"/>
              </w:rPr>
            </w:pPr>
            <w:r>
              <w:rPr>
                <w:rFonts w:ascii="仿宋_GB2312" w:hAnsi="仿宋_GB2312" w:eastAsia="仿宋_GB2312" w:cs="仿宋_GB2312"/>
                <w:sz w:val="21"/>
                <w:szCs w:val="21"/>
              </w:rPr>
              <w:t>1,134,600.00</w:t>
            </w:r>
          </w:p>
        </w:tc>
      </w:tr>
    </w:tbl>
    <w:p w14:paraId="1134799B">
      <w:pPr>
        <w:pStyle w:val="4"/>
        <w:spacing w:line="360" w:lineRule="auto"/>
        <w:rPr>
          <w:sz w:val="21"/>
          <w:szCs w:val="21"/>
        </w:rPr>
      </w:pPr>
      <w:r>
        <w:rPr>
          <w:rFonts w:ascii="仿宋_GB2312" w:hAnsi="仿宋_GB2312" w:eastAsia="仿宋_GB2312" w:cs="仿宋_GB2312"/>
          <w:sz w:val="21"/>
          <w:szCs w:val="21"/>
        </w:rPr>
        <w:t>本合同包不接受联合体投标</w:t>
      </w:r>
    </w:p>
    <w:p w14:paraId="74C82A17">
      <w:pPr>
        <w:pStyle w:val="4"/>
        <w:spacing w:line="360" w:lineRule="auto"/>
        <w:rPr>
          <w:sz w:val="21"/>
          <w:szCs w:val="21"/>
        </w:rPr>
      </w:pPr>
      <w:r>
        <w:rPr>
          <w:rFonts w:ascii="仿宋_GB2312" w:hAnsi="仿宋_GB2312" w:eastAsia="仿宋_GB2312" w:cs="仿宋_GB2312"/>
          <w:sz w:val="21"/>
          <w:szCs w:val="21"/>
        </w:rPr>
        <w:t>合同履行期限：自合同签订之日起30个日历天（具体服务起止日期可随合同签订时间相应顺延）</w:t>
      </w:r>
    </w:p>
    <w:p w14:paraId="51E5B722">
      <w:pPr>
        <w:pStyle w:val="4"/>
        <w:spacing w:line="360" w:lineRule="auto"/>
        <w:rPr>
          <w:sz w:val="21"/>
          <w:szCs w:val="21"/>
        </w:rPr>
      </w:pPr>
      <w:r>
        <w:rPr>
          <w:rFonts w:ascii="仿宋_GB2312" w:hAnsi="仿宋_GB2312" w:eastAsia="仿宋_GB2312" w:cs="仿宋_GB2312"/>
          <w:sz w:val="21"/>
          <w:szCs w:val="21"/>
        </w:rPr>
        <w:t>合同包4(四标段):</w:t>
      </w:r>
    </w:p>
    <w:p w14:paraId="1F4BC669">
      <w:pPr>
        <w:pStyle w:val="4"/>
        <w:spacing w:line="360" w:lineRule="auto"/>
        <w:ind w:firstLine="630"/>
        <w:rPr>
          <w:sz w:val="21"/>
          <w:szCs w:val="21"/>
        </w:rPr>
      </w:pPr>
      <w:r>
        <w:rPr>
          <w:rFonts w:ascii="仿宋_GB2312" w:hAnsi="仿宋_GB2312" w:eastAsia="仿宋_GB2312" w:cs="仿宋_GB2312"/>
          <w:sz w:val="21"/>
          <w:szCs w:val="21"/>
        </w:rPr>
        <w:t>合同包预算金额：525,000.00元</w:t>
      </w:r>
    </w:p>
    <w:p w14:paraId="3BD7A251">
      <w:pPr>
        <w:pStyle w:val="4"/>
        <w:spacing w:line="360" w:lineRule="auto"/>
        <w:ind w:firstLine="630"/>
        <w:rPr>
          <w:sz w:val="21"/>
          <w:szCs w:val="21"/>
        </w:rPr>
      </w:pPr>
      <w:r>
        <w:rPr>
          <w:rFonts w:ascii="仿宋_GB2312" w:hAnsi="仿宋_GB2312" w:eastAsia="仿宋_GB2312" w:cs="仿宋_GB2312"/>
          <w:sz w:val="21"/>
          <w:szCs w:val="21"/>
        </w:rPr>
        <w:t>合同包最高限价：525,000.00元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6"/>
        <w:gridCol w:w="1616"/>
        <w:gridCol w:w="1616"/>
        <w:gridCol w:w="1616"/>
        <w:gridCol w:w="1616"/>
        <w:gridCol w:w="1616"/>
      </w:tblGrid>
      <w:tr w14:paraId="28355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6" w:type="dxa"/>
            <w:vAlign w:val="center"/>
          </w:tcPr>
          <w:p w14:paraId="16BA0774">
            <w:pPr>
              <w:pStyle w:val="4"/>
              <w:spacing w:line="360" w:lineRule="auto"/>
              <w:jc w:val="center"/>
              <w:rPr>
                <w:sz w:val="21"/>
                <w:szCs w:val="21"/>
              </w:rPr>
            </w:pPr>
            <w:r>
              <w:rPr>
                <w:rFonts w:ascii="仿宋_GB2312" w:hAnsi="仿宋_GB2312" w:eastAsia="仿宋_GB2312" w:cs="仿宋_GB2312"/>
                <w:sz w:val="21"/>
                <w:szCs w:val="21"/>
              </w:rPr>
              <w:t>品目号</w:t>
            </w:r>
          </w:p>
        </w:tc>
        <w:tc>
          <w:tcPr>
            <w:tcW w:w="1616" w:type="dxa"/>
            <w:vAlign w:val="center"/>
          </w:tcPr>
          <w:p w14:paraId="02E8F72D">
            <w:pPr>
              <w:pStyle w:val="4"/>
              <w:spacing w:line="360" w:lineRule="auto"/>
              <w:jc w:val="center"/>
              <w:rPr>
                <w:sz w:val="21"/>
                <w:szCs w:val="21"/>
              </w:rPr>
            </w:pPr>
            <w:r>
              <w:rPr>
                <w:rFonts w:ascii="仿宋_GB2312" w:hAnsi="仿宋_GB2312" w:eastAsia="仿宋_GB2312" w:cs="仿宋_GB2312"/>
                <w:sz w:val="21"/>
                <w:szCs w:val="21"/>
              </w:rPr>
              <w:t>品目名称</w:t>
            </w:r>
          </w:p>
        </w:tc>
        <w:tc>
          <w:tcPr>
            <w:tcW w:w="1616" w:type="dxa"/>
            <w:vAlign w:val="center"/>
          </w:tcPr>
          <w:p w14:paraId="2DF06864">
            <w:pPr>
              <w:pStyle w:val="4"/>
              <w:spacing w:line="360" w:lineRule="auto"/>
              <w:jc w:val="center"/>
              <w:rPr>
                <w:sz w:val="21"/>
                <w:szCs w:val="21"/>
              </w:rPr>
            </w:pPr>
            <w:r>
              <w:rPr>
                <w:rFonts w:ascii="仿宋_GB2312" w:hAnsi="仿宋_GB2312" w:eastAsia="仿宋_GB2312" w:cs="仿宋_GB2312"/>
                <w:sz w:val="21"/>
                <w:szCs w:val="21"/>
              </w:rPr>
              <w:t>采购标的</w:t>
            </w:r>
          </w:p>
        </w:tc>
        <w:tc>
          <w:tcPr>
            <w:tcW w:w="1616" w:type="dxa"/>
            <w:vAlign w:val="center"/>
          </w:tcPr>
          <w:p w14:paraId="3D45C992">
            <w:pPr>
              <w:pStyle w:val="4"/>
              <w:spacing w:line="360" w:lineRule="auto"/>
              <w:jc w:val="center"/>
              <w:rPr>
                <w:sz w:val="21"/>
                <w:szCs w:val="21"/>
              </w:rPr>
            </w:pPr>
            <w:r>
              <w:rPr>
                <w:rFonts w:ascii="仿宋_GB2312" w:hAnsi="仿宋_GB2312" w:eastAsia="仿宋_GB2312" w:cs="仿宋_GB2312"/>
                <w:sz w:val="21"/>
                <w:szCs w:val="21"/>
              </w:rPr>
              <w:t>数量（单位）</w:t>
            </w:r>
          </w:p>
        </w:tc>
        <w:tc>
          <w:tcPr>
            <w:tcW w:w="1616" w:type="dxa"/>
            <w:vAlign w:val="center"/>
          </w:tcPr>
          <w:p w14:paraId="419CBE1B">
            <w:pPr>
              <w:pStyle w:val="4"/>
              <w:spacing w:line="360" w:lineRule="auto"/>
              <w:jc w:val="center"/>
              <w:rPr>
                <w:sz w:val="21"/>
                <w:szCs w:val="21"/>
              </w:rPr>
            </w:pPr>
            <w:r>
              <w:rPr>
                <w:rFonts w:ascii="仿宋_GB2312" w:hAnsi="仿宋_GB2312" w:eastAsia="仿宋_GB2312" w:cs="仿宋_GB2312"/>
                <w:sz w:val="21"/>
                <w:szCs w:val="21"/>
              </w:rPr>
              <w:t>技术规格、参数及要求</w:t>
            </w:r>
          </w:p>
        </w:tc>
        <w:tc>
          <w:tcPr>
            <w:tcW w:w="1616" w:type="dxa"/>
            <w:vAlign w:val="center"/>
          </w:tcPr>
          <w:p w14:paraId="258BA3B6">
            <w:pPr>
              <w:pStyle w:val="4"/>
              <w:spacing w:line="360" w:lineRule="auto"/>
              <w:jc w:val="center"/>
              <w:rPr>
                <w:sz w:val="21"/>
                <w:szCs w:val="21"/>
              </w:rPr>
            </w:pPr>
            <w:r>
              <w:rPr>
                <w:rFonts w:ascii="仿宋_GB2312" w:hAnsi="仿宋_GB2312" w:eastAsia="仿宋_GB2312" w:cs="仿宋_GB2312"/>
                <w:sz w:val="21"/>
                <w:szCs w:val="21"/>
              </w:rPr>
              <w:t>品目预算(元)</w:t>
            </w:r>
          </w:p>
        </w:tc>
      </w:tr>
      <w:tr w14:paraId="54A0F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6" w:type="dxa"/>
            <w:vAlign w:val="center"/>
          </w:tcPr>
          <w:p w14:paraId="3DDEF200">
            <w:pPr>
              <w:pStyle w:val="4"/>
              <w:spacing w:line="360" w:lineRule="auto"/>
              <w:jc w:val="center"/>
              <w:rPr>
                <w:sz w:val="21"/>
                <w:szCs w:val="21"/>
              </w:rPr>
            </w:pPr>
            <w:r>
              <w:rPr>
                <w:rFonts w:ascii="仿宋_GB2312" w:hAnsi="仿宋_GB2312" w:eastAsia="仿宋_GB2312" w:cs="仿宋_GB2312"/>
                <w:sz w:val="21"/>
                <w:szCs w:val="21"/>
              </w:rPr>
              <w:t>4-1</w:t>
            </w:r>
          </w:p>
        </w:tc>
        <w:tc>
          <w:tcPr>
            <w:tcW w:w="1616" w:type="dxa"/>
            <w:vAlign w:val="center"/>
          </w:tcPr>
          <w:p w14:paraId="28667E08">
            <w:pPr>
              <w:pStyle w:val="4"/>
              <w:spacing w:line="360" w:lineRule="auto"/>
              <w:jc w:val="center"/>
              <w:rPr>
                <w:sz w:val="21"/>
                <w:szCs w:val="21"/>
              </w:rPr>
            </w:pPr>
            <w:r>
              <w:rPr>
                <w:rFonts w:ascii="仿宋_GB2312" w:hAnsi="仿宋_GB2312" w:eastAsia="仿宋_GB2312" w:cs="仿宋_GB2312"/>
                <w:sz w:val="21"/>
                <w:szCs w:val="21"/>
              </w:rPr>
              <w:t>其他医疗设备</w:t>
            </w:r>
          </w:p>
        </w:tc>
        <w:tc>
          <w:tcPr>
            <w:tcW w:w="1616" w:type="dxa"/>
            <w:vAlign w:val="center"/>
          </w:tcPr>
          <w:p w14:paraId="0ED77895">
            <w:pPr>
              <w:pStyle w:val="4"/>
              <w:spacing w:line="360" w:lineRule="auto"/>
              <w:jc w:val="center"/>
              <w:rPr>
                <w:sz w:val="21"/>
                <w:szCs w:val="21"/>
              </w:rPr>
            </w:pPr>
            <w:r>
              <w:rPr>
                <w:rFonts w:ascii="仿宋_GB2312" w:hAnsi="仿宋_GB2312" w:eastAsia="仿宋_GB2312" w:cs="仿宋_GB2312"/>
                <w:sz w:val="21"/>
                <w:szCs w:val="21"/>
              </w:rPr>
              <w:t>碎石机等医疗设备</w:t>
            </w:r>
          </w:p>
        </w:tc>
        <w:tc>
          <w:tcPr>
            <w:tcW w:w="1616" w:type="dxa"/>
            <w:vAlign w:val="center"/>
          </w:tcPr>
          <w:p w14:paraId="12B55192">
            <w:pPr>
              <w:pStyle w:val="4"/>
              <w:spacing w:line="360" w:lineRule="auto"/>
              <w:jc w:val="center"/>
              <w:rPr>
                <w:sz w:val="21"/>
                <w:szCs w:val="21"/>
              </w:rPr>
            </w:pPr>
            <w:r>
              <w:rPr>
                <w:rFonts w:ascii="仿宋_GB2312" w:hAnsi="仿宋_GB2312" w:eastAsia="仿宋_GB2312" w:cs="仿宋_GB2312"/>
                <w:sz w:val="21"/>
                <w:szCs w:val="21"/>
              </w:rPr>
              <w:t>1(项)</w:t>
            </w:r>
          </w:p>
        </w:tc>
        <w:tc>
          <w:tcPr>
            <w:tcW w:w="1616" w:type="dxa"/>
            <w:vAlign w:val="center"/>
          </w:tcPr>
          <w:p w14:paraId="5936F84E">
            <w:pPr>
              <w:pStyle w:val="4"/>
              <w:spacing w:line="360" w:lineRule="auto"/>
              <w:jc w:val="center"/>
              <w:rPr>
                <w:sz w:val="21"/>
                <w:szCs w:val="21"/>
              </w:rPr>
            </w:pPr>
            <w:r>
              <w:rPr>
                <w:rFonts w:ascii="仿宋_GB2312" w:hAnsi="仿宋_GB2312" w:eastAsia="仿宋_GB2312" w:cs="仿宋_GB2312"/>
                <w:sz w:val="21"/>
                <w:szCs w:val="21"/>
              </w:rPr>
              <w:t>详见采购文件</w:t>
            </w:r>
          </w:p>
        </w:tc>
        <w:tc>
          <w:tcPr>
            <w:tcW w:w="1616" w:type="dxa"/>
            <w:vAlign w:val="center"/>
          </w:tcPr>
          <w:p w14:paraId="162131C3">
            <w:pPr>
              <w:pStyle w:val="4"/>
              <w:spacing w:line="360" w:lineRule="auto"/>
              <w:jc w:val="center"/>
              <w:rPr>
                <w:sz w:val="21"/>
                <w:szCs w:val="21"/>
              </w:rPr>
            </w:pPr>
            <w:r>
              <w:rPr>
                <w:rFonts w:ascii="仿宋_GB2312" w:hAnsi="仿宋_GB2312" w:eastAsia="仿宋_GB2312" w:cs="仿宋_GB2312"/>
                <w:sz w:val="21"/>
                <w:szCs w:val="21"/>
              </w:rPr>
              <w:t>525,000.00</w:t>
            </w:r>
          </w:p>
        </w:tc>
      </w:tr>
    </w:tbl>
    <w:p w14:paraId="329B20BF">
      <w:pPr>
        <w:pStyle w:val="4"/>
        <w:spacing w:line="360" w:lineRule="auto"/>
        <w:rPr>
          <w:sz w:val="21"/>
          <w:szCs w:val="21"/>
        </w:rPr>
      </w:pPr>
      <w:r>
        <w:rPr>
          <w:rFonts w:ascii="仿宋_GB2312" w:hAnsi="仿宋_GB2312" w:eastAsia="仿宋_GB2312" w:cs="仿宋_GB2312"/>
          <w:sz w:val="21"/>
          <w:szCs w:val="21"/>
        </w:rPr>
        <w:t>本合同包不接受联合体投标</w:t>
      </w:r>
    </w:p>
    <w:p w14:paraId="3C94B24C">
      <w:pPr>
        <w:pStyle w:val="4"/>
        <w:spacing w:line="360" w:lineRule="auto"/>
        <w:rPr>
          <w:sz w:val="21"/>
          <w:szCs w:val="21"/>
        </w:rPr>
      </w:pPr>
      <w:r>
        <w:rPr>
          <w:rFonts w:ascii="仿宋_GB2312" w:hAnsi="仿宋_GB2312" w:eastAsia="仿宋_GB2312" w:cs="仿宋_GB2312"/>
          <w:sz w:val="21"/>
          <w:szCs w:val="21"/>
        </w:rPr>
        <w:t>合同履行期限：自合同签订之日起30个日历天（具体服务起止日期可随合同签订时间相应顺延）</w:t>
      </w:r>
    </w:p>
    <w:p w14:paraId="3E671C19">
      <w:pPr>
        <w:pStyle w:val="4"/>
        <w:spacing w:line="360" w:lineRule="auto"/>
        <w:rPr>
          <w:sz w:val="21"/>
          <w:szCs w:val="21"/>
        </w:rPr>
      </w:pPr>
      <w:r>
        <w:rPr>
          <w:rFonts w:ascii="仿宋_GB2312" w:hAnsi="仿宋_GB2312" w:eastAsia="仿宋_GB2312" w:cs="仿宋_GB2312"/>
          <w:sz w:val="21"/>
          <w:szCs w:val="21"/>
        </w:rPr>
        <w:t>合同包5(五标段):</w:t>
      </w:r>
    </w:p>
    <w:p w14:paraId="7FE0DC3C">
      <w:pPr>
        <w:pStyle w:val="4"/>
        <w:spacing w:line="360" w:lineRule="auto"/>
        <w:ind w:firstLine="630"/>
        <w:rPr>
          <w:sz w:val="21"/>
          <w:szCs w:val="21"/>
        </w:rPr>
      </w:pPr>
      <w:r>
        <w:rPr>
          <w:rFonts w:ascii="仿宋_GB2312" w:hAnsi="仿宋_GB2312" w:eastAsia="仿宋_GB2312" w:cs="仿宋_GB2312"/>
          <w:sz w:val="21"/>
          <w:szCs w:val="21"/>
        </w:rPr>
        <w:t>合同包预算金额：995,000.00元</w:t>
      </w:r>
    </w:p>
    <w:p w14:paraId="698D6435">
      <w:pPr>
        <w:pStyle w:val="4"/>
        <w:spacing w:line="360" w:lineRule="auto"/>
        <w:ind w:firstLine="630"/>
        <w:rPr>
          <w:sz w:val="21"/>
          <w:szCs w:val="21"/>
        </w:rPr>
      </w:pPr>
      <w:r>
        <w:rPr>
          <w:rFonts w:ascii="仿宋_GB2312" w:hAnsi="仿宋_GB2312" w:eastAsia="仿宋_GB2312" w:cs="仿宋_GB2312"/>
          <w:sz w:val="21"/>
          <w:szCs w:val="21"/>
        </w:rPr>
        <w:t>合同包最高限价：995,000.00元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0"/>
        <w:gridCol w:w="1630"/>
        <w:gridCol w:w="1630"/>
        <w:gridCol w:w="1630"/>
        <w:gridCol w:w="1630"/>
        <w:gridCol w:w="1630"/>
      </w:tblGrid>
      <w:tr w14:paraId="51BB7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1630" w:type="dxa"/>
            <w:vAlign w:val="center"/>
          </w:tcPr>
          <w:p w14:paraId="0227165F">
            <w:pPr>
              <w:pStyle w:val="4"/>
              <w:spacing w:line="360" w:lineRule="auto"/>
              <w:jc w:val="center"/>
              <w:rPr>
                <w:sz w:val="21"/>
                <w:szCs w:val="21"/>
              </w:rPr>
            </w:pPr>
            <w:r>
              <w:rPr>
                <w:rFonts w:ascii="仿宋_GB2312" w:hAnsi="仿宋_GB2312" w:eastAsia="仿宋_GB2312" w:cs="仿宋_GB2312"/>
                <w:sz w:val="21"/>
                <w:szCs w:val="21"/>
              </w:rPr>
              <w:t>品目号</w:t>
            </w:r>
          </w:p>
        </w:tc>
        <w:tc>
          <w:tcPr>
            <w:tcW w:w="1630" w:type="dxa"/>
            <w:vAlign w:val="center"/>
          </w:tcPr>
          <w:p w14:paraId="6790E603">
            <w:pPr>
              <w:pStyle w:val="4"/>
              <w:spacing w:line="360" w:lineRule="auto"/>
              <w:jc w:val="center"/>
              <w:rPr>
                <w:sz w:val="21"/>
                <w:szCs w:val="21"/>
              </w:rPr>
            </w:pPr>
            <w:r>
              <w:rPr>
                <w:rFonts w:ascii="仿宋_GB2312" w:hAnsi="仿宋_GB2312" w:eastAsia="仿宋_GB2312" w:cs="仿宋_GB2312"/>
                <w:sz w:val="21"/>
                <w:szCs w:val="21"/>
              </w:rPr>
              <w:t>品目名称</w:t>
            </w:r>
          </w:p>
        </w:tc>
        <w:tc>
          <w:tcPr>
            <w:tcW w:w="1630" w:type="dxa"/>
            <w:vAlign w:val="center"/>
          </w:tcPr>
          <w:p w14:paraId="14A339A8">
            <w:pPr>
              <w:pStyle w:val="4"/>
              <w:spacing w:line="360" w:lineRule="auto"/>
              <w:jc w:val="center"/>
              <w:rPr>
                <w:sz w:val="21"/>
                <w:szCs w:val="21"/>
              </w:rPr>
            </w:pPr>
            <w:r>
              <w:rPr>
                <w:rFonts w:ascii="仿宋_GB2312" w:hAnsi="仿宋_GB2312" w:eastAsia="仿宋_GB2312" w:cs="仿宋_GB2312"/>
                <w:sz w:val="21"/>
                <w:szCs w:val="21"/>
              </w:rPr>
              <w:t>采购标的</w:t>
            </w:r>
          </w:p>
        </w:tc>
        <w:tc>
          <w:tcPr>
            <w:tcW w:w="1630" w:type="dxa"/>
            <w:vAlign w:val="center"/>
          </w:tcPr>
          <w:p w14:paraId="5F395FA7">
            <w:pPr>
              <w:pStyle w:val="4"/>
              <w:spacing w:line="360" w:lineRule="auto"/>
              <w:jc w:val="center"/>
              <w:rPr>
                <w:sz w:val="21"/>
                <w:szCs w:val="21"/>
              </w:rPr>
            </w:pPr>
            <w:r>
              <w:rPr>
                <w:rFonts w:ascii="仿宋_GB2312" w:hAnsi="仿宋_GB2312" w:eastAsia="仿宋_GB2312" w:cs="仿宋_GB2312"/>
                <w:sz w:val="21"/>
                <w:szCs w:val="21"/>
              </w:rPr>
              <w:t>数量（单位）</w:t>
            </w:r>
          </w:p>
        </w:tc>
        <w:tc>
          <w:tcPr>
            <w:tcW w:w="1630" w:type="dxa"/>
            <w:vAlign w:val="center"/>
          </w:tcPr>
          <w:p w14:paraId="7B323DB4">
            <w:pPr>
              <w:pStyle w:val="4"/>
              <w:spacing w:line="360" w:lineRule="auto"/>
              <w:jc w:val="center"/>
              <w:rPr>
                <w:sz w:val="21"/>
                <w:szCs w:val="21"/>
              </w:rPr>
            </w:pPr>
            <w:r>
              <w:rPr>
                <w:rFonts w:ascii="仿宋_GB2312" w:hAnsi="仿宋_GB2312" w:eastAsia="仿宋_GB2312" w:cs="仿宋_GB2312"/>
                <w:sz w:val="21"/>
                <w:szCs w:val="21"/>
              </w:rPr>
              <w:t>技术规格、参数及要求</w:t>
            </w:r>
          </w:p>
        </w:tc>
        <w:tc>
          <w:tcPr>
            <w:tcW w:w="1630" w:type="dxa"/>
            <w:vAlign w:val="center"/>
          </w:tcPr>
          <w:p w14:paraId="078605C3">
            <w:pPr>
              <w:pStyle w:val="4"/>
              <w:spacing w:line="360" w:lineRule="auto"/>
              <w:jc w:val="center"/>
              <w:rPr>
                <w:sz w:val="21"/>
                <w:szCs w:val="21"/>
              </w:rPr>
            </w:pPr>
            <w:r>
              <w:rPr>
                <w:rFonts w:ascii="仿宋_GB2312" w:hAnsi="仿宋_GB2312" w:eastAsia="仿宋_GB2312" w:cs="仿宋_GB2312"/>
                <w:sz w:val="21"/>
                <w:szCs w:val="21"/>
              </w:rPr>
              <w:t>品目预算(元)</w:t>
            </w:r>
          </w:p>
        </w:tc>
      </w:tr>
      <w:tr w14:paraId="59524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79" w:hRule="atLeast"/>
        </w:trPr>
        <w:tc>
          <w:tcPr>
            <w:tcW w:w="1630" w:type="dxa"/>
            <w:vAlign w:val="center"/>
          </w:tcPr>
          <w:p w14:paraId="11600343">
            <w:pPr>
              <w:pStyle w:val="4"/>
              <w:spacing w:line="360" w:lineRule="auto"/>
              <w:jc w:val="center"/>
              <w:rPr>
                <w:sz w:val="21"/>
                <w:szCs w:val="21"/>
              </w:rPr>
            </w:pPr>
            <w:r>
              <w:rPr>
                <w:rFonts w:ascii="仿宋_GB2312" w:hAnsi="仿宋_GB2312" w:eastAsia="仿宋_GB2312" w:cs="仿宋_GB2312"/>
                <w:sz w:val="21"/>
                <w:szCs w:val="21"/>
              </w:rPr>
              <w:t>5-1</w:t>
            </w:r>
          </w:p>
        </w:tc>
        <w:tc>
          <w:tcPr>
            <w:tcW w:w="1630" w:type="dxa"/>
            <w:vAlign w:val="center"/>
          </w:tcPr>
          <w:p w14:paraId="0F667BD4">
            <w:pPr>
              <w:pStyle w:val="4"/>
              <w:spacing w:line="360" w:lineRule="auto"/>
              <w:jc w:val="center"/>
              <w:rPr>
                <w:sz w:val="21"/>
                <w:szCs w:val="21"/>
              </w:rPr>
            </w:pPr>
            <w:r>
              <w:rPr>
                <w:rFonts w:ascii="仿宋_GB2312" w:hAnsi="仿宋_GB2312" w:eastAsia="仿宋_GB2312" w:cs="仿宋_GB2312"/>
                <w:sz w:val="21"/>
                <w:szCs w:val="21"/>
              </w:rPr>
              <w:t>其他医疗设备</w:t>
            </w:r>
          </w:p>
        </w:tc>
        <w:tc>
          <w:tcPr>
            <w:tcW w:w="1630" w:type="dxa"/>
            <w:vAlign w:val="center"/>
          </w:tcPr>
          <w:p w14:paraId="3ECCF352">
            <w:pPr>
              <w:pStyle w:val="4"/>
              <w:spacing w:line="360" w:lineRule="auto"/>
              <w:jc w:val="center"/>
              <w:rPr>
                <w:sz w:val="21"/>
                <w:szCs w:val="21"/>
              </w:rPr>
            </w:pPr>
            <w:r>
              <w:rPr>
                <w:rFonts w:ascii="仿宋_GB2312" w:hAnsi="仿宋_GB2312" w:eastAsia="仿宋_GB2312" w:cs="仿宋_GB2312"/>
                <w:sz w:val="21"/>
                <w:szCs w:val="21"/>
              </w:rPr>
              <w:t>强脉冲光治疗仪、二氧化碳激光治疗机等医疗设备</w:t>
            </w:r>
          </w:p>
        </w:tc>
        <w:tc>
          <w:tcPr>
            <w:tcW w:w="1630" w:type="dxa"/>
            <w:vAlign w:val="center"/>
          </w:tcPr>
          <w:p w14:paraId="694E24F7">
            <w:pPr>
              <w:pStyle w:val="4"/>
              <w:spacing w:line="360" w:lineRule="auto"/>
              <w:jc w:val="center"/>
              <w:rPr>
                <w:sz w:val="21"/>
                <w:szCs w:val="21"/>
              </w:rPr>
            </w:pPr>
            <w:r>
              <w:rPr>
                <w:rFonts w:ascii="仿宋_GB2312" w:hAnsi="仿宋_GB2312" w:eastAsia="仿宋_GB2312" w:cs="仿宋_GB2312"/>
                <w:sz w:val="21"/>
                <w:szCs w:val="21"/>
              </w:rPr>
              <w:t>1(项)</w:t>
            </w:r>
          </w:p>
        </w:tc>
        <w:tc>
          <w:tcPr>
            <w:tcW w:w="1630" w:type="dxa"/>
            <w:vAlign w:val="center"/>
          </w:tcPr>
          <w:p w14:paraId="620C0222">
            <w:pPr>
              <w:pStyle w:val="4"/>
              <w:spacing w:line="360" w:lineRule="auto"/>
              <w:jc w:val="center"/>
              <w:rPr>
                <w:sz w:val="21"/>
                <w:szCs w:val="21"/>
              </w:rPr>
            </w:pPr>
            <w:r>
              <w:rPr>
                <w:rFonts w:ascii="仿宋_GB2312" w:hAnsi="仿宋_GB2312" w:eastAsia="仿宋_GB2312" w:cs="仿宋_GB2312"/>
                <w:sz w:val="21"/>
                <w:szCs w:val="21"/>
              </w:rPr>
              <w:t>详见采购文件</w:t>
            </w:r>
          </w:p>
        </w:tc>
        <w:tc>
          <w:tcPr>
            <w:tcW w:w="1630" w:type="dxa"/>
            <w:vAlign w:val="center"/>
          </w:tcPr>
          <w:p w14:paraId="58C9B8D9">
            <w:pPr>
              <w:pStyle w:val="4"/>
              <w:spacing w:line="360" w:lineRule="auto"/>
              <w:jc w:val="center"/>
              <w:rPr>
                <w:sz w:val="21"/>
                <w:szCs w:val="21"/>
              </w:rPr>
            </w:pPr>
            <w:r>
              <w:rPr>
                <w:rFonts w:ascii="仿宋_GB2312" w:hAnsi="仿宋_GB2312" w:eastAsia="仿宋_GB2312" w:cs="仿宋_GB2312"/>
                <w:sz w:val="21"/>
                <w:szCs w:val="21"/>
              </w:rPr>
              <w:t>995,000.00</w:t>
            </w:r>
          </w:p>
        </w:tc>
      </w:tr>
    </w:tbl>
    <w:p w14:paraId="0A5BB9EB">
      <w:pPr>
        <w:pStyle w:val="4"/>
        <w:spacing w:line="360" w:lineRule="auto"/>
        <w:rPr>
          <w:sz w:val="21"/>
          <w:szCs w:val="21"/>
        </w:rPr>
      </w:pPr>
      <w:r>
        <w:rPr>
          <w:rFonts w:ascii="仿宋_GB2312" w:hAnsi="仿宋_GB2312" w:eastAsia="仿宋_GB2312" w:cs="仿宋_GB2312"/>
          <w:sz w:val="21"/>
          <w:szCs w:val="21"/>
        </w:rPr>
        <w:t>本合同包不接受联合体投标</w:t>
      </w:r>
    </w:p>
    <w:p w14:paraId="013971DB">
      <w:pPr>
        <w:pStyle w:val="4"/>
        <w:spacing w:line="360" w:lineRule="auto"/>
        <w:rPr>
          <w:sz w:val="21"/>
          <w:szCs w:val="21"/>
        </w:rPr>
      </w:pPr>
      <w:r>
        <w:rPr>
          <w:rFonts w:ascii="仿宋_GB2312" w:hAnsi="仿宋_GB2312" w:eastAsia="仿宋_GB2312" w:cs="仿宋_GB2312"/>
          <w:sz w:val="21"/>
          <w:szCs w:val="21"/>
        </w:rPr>
        <w:t>合同履行期限：自合同签订之日起30个日历天（具体服务起止日期可随合同签订时间相应顺延）</w:t>
      </w:r>
    </w:p>
    <w:p w14:paraId="55A92100">
      <w:pPr>
        <w:pStyle w:val="4"/>
        <w:spacing w:line="360" w:lineRule="auto"/>
        <w:outlineLvl w:val="3"/>
        <w:rPr>
          <w:sz w:val="21"/>
          <w:szCs w:val="21"/>
        </w:rPr>
      </w:pPr>
      <w:r>
        <w:rPr>
          <w:rFonts w:ascii="仿宋_GB2312" w:hAnsi="仿宋_GB2312" w:eastAsia="仿宋_GB2312" w:cs="仿宋_GB2312"/>
          <w:b/>
          <w:sz w:val="21"/>
          <w:szCs w:val="21"/>
        </w:rPr>
        <w:t>二、申请人的资格要求：</w:t>
      </w:r>
    </w:p>
    <w:p w14:paraId="305B7B01">
      <w:pPr>
        <w:pStyle w:val="4"/>
        <w:spacing w:line="360" w:lineRule="auto"/>
        <w:rPr>
          <w:sz w:val="21"/>
          <w:szCs w:val="21"/>
        </w:rPr>
      </w:pPr>
      <w:r>
        <w:rPr>
          <w:rFonts w:ascii="仿宋_GB2312" w:hAnsi="仿宋_GB2312" w:eastAsia="仿宋_GB2312" w:cs="仿宋_GB2312"/>
          <w:sz w:val="21"/>
          <w:szCs w:val="21"/>
        </w:rPr>
        <w:t>1.满足《中华人民共和国政府采购法》第二十二条规定;</w:t>
      </w:r>
    </w:p>
    <w:p w14:paraId="7A6913C6">
      <w:pPr>
        <w:pStyle w:val="4"/>
        <w:spacing w:line="360" w:lineRule="auto"/>
        <w:rPr>
          <w:sz w:val="21"/>
          <w:szCs w:val="21"/>
        </w:rPr>
      </w:pPr>
      <w:r>
        <w:rPr>
          <w:rFonts w:ascii="仿宋_GB2312" w:hAnsi="仿宋_GB2312" w:eastAsia="仿宋_GB2312" w:cs="仿宋_GB2312"/>
          <w:sz w:val="21"/>
          <w:szCs w:val="21"/>
        </w:rPr>
        <w:t>2.落实政府采购政策需满足的资格要求：</w:t>
      </w:r>
    </w:p>
    <w:p w14:paraId="08C2DC7E">
      <w:pPr>
        <w:pStyle w:val="4"/>
        <w:spacing w:line="360" w:lineRule="auto"/>
        <w:rPr>
          <w:sz w:val="21"/>
          <w:szCs w:val="21"/>
        </w:rPr>
      </w:pPr>
      <w:r>
        <w:rPr>
          <w:rFonts w:ascii="仿宋_GB2312" w:hAnsi="仿宋_GB2312" w:eastAsia="仿宋_GB2312" w:cs="仿宋_GB2312"/>
          <w:sz w:val="21"/>
          <w:szCs w:val="21"/>
        </w:rPr>
        <w:t>合同包1(一标段)落实政府采购政策需满足的资格要求如下:</w:t>
      </w:r>
    </w:p>
    <w:p w14:paraId="2E64BBB8">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（1）《国务院办公厅关于建立政府强制采购节能产品制度的通知》（国办发〔2007〕51号）；</w:t>
      </w:r>
    </w:p>
    <w:p w14:paraId="7424B711">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（2）关于印发《政府采购促进中小企业发展管理办法》的通知（财库〔2020〕46号）；</w:t>
      </w:r>
    </w:p>
    <w:p w14:paraId="6220473C">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（3）《财政部司法部关于政府采购支持监狱企业发展有关问题的通知》（财库〔2014〕68号）；</w:t>
      </w:r>
    </w:p>
    <w:p w14:paraId="6C19D00B">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（4）《三部门联合发布关于促进残疾人就业政府采购政策的通知》（财库〔2017〕141号）；</w:t>
      </w:r>
    </w:p>
    <w:p w14:paraId="535E8C3A">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（5）《财政部发展改革委生态环境部市场监管总局关于调整优化节能产品、环境标志产品政府采购执行机制的通知》（财库〔2019〕9号）；</w:t>
      </w:r>
    </w:p>
    <w:p w14:paraId="7895E13B">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（6）《陕西省中小企业政府采购信用融资办法》（陕财办采〔2018〕23号）；</w:t>
      </w:r>
    </w:p>
    <w:p w14:paraId="01DF5048">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（7）《关于运用政府采购政策支持乡村产业振兴的通知》（财库〔2021〕19号）；</w:t>
      </w:r>
    </w:p>
    <w:p w14:paraId="7B261968">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（8）《关于印发环境标志产品政府采购品目清单的通知》(财库〔2019〕18号)；</w:t>
      </w:r>
    </w:p>
    <w:p w14:paraId="6D1C57AD">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（9）《关于印发节能产品政府采购品目清单的通知》（财库〔2019〕19号）；</w:t>
      </w:r>
    </w:p>
    <w:p w14:paraId="21612D98">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（10）《陕西省财政厅关于加快推进我省中小企业政府采购信用融资工作的通知》（陕财办采〔2020〕15号）；</w:t>
      </w:r>
    </w:p>
    <w:p w14:paraId="266D2E5D">
      <w:pPr>
        <w:pStyle w:val="4"/>
        <w:spacing w:line="360" w:lineRule="auto"/>
        <w:ind w:left="480"/>
        <w:rPr>
          <w:rFonts w:ascii="仿宋_GB2312" w:hAnsi="仿宋_GB2312" w:eastAsia="仿宋_GB2312" w:cs="仿宋_GB2312"/>
          <w:sz w:val="21"/>
          <w:szCs w:val="21"/>
        </w:rPr>
      </w:pPr>
      <w:r>
        <w:rPr>
          <w:rFonts w:ascii="仿宋_GB2312" w:hAnsi="仿宋_GB2312" w:eastAsia="仿宋_GB2312" w:cs="仿宋_GB2312"/>
          <w:sz w:val="21"/>
          <w:szCs w:val="21"/>
        </w:rPr>
        <w:t>（11）财政部关于进一步加大政府采购支持中小企业力度的通知（财库〔2022〕19号）；</w:t>
      </w:r>
    </w:p>
    <w:p w14:paraId="799D84ED">
      <w:pPr>
        <w:pStyle w:val="4"/>
        <w:spacing w:line="360" w:lineRule="auto"/>
        <w:ind w:left="480"/>
        <w:rPr>
          <w:sz w:val="21"/>
          <w:szCs w:val="21"/>
        </w:rPr>
      </w:pPr>
      <w:r>
        <w:rPr>
          <w:rFonts w:ascii="仿宋_GB2312" w:hAnsi="仿宋_GB2312" w:eastAsia="仿宋_GB2312" w:cs="仿宋_GB2312"/>
          <w:sz w:val="21"/>
          <w:szCs w:val="21"/>
        </w:rPr>
        <w:t>（12）其他需要落实的政府采购政策。</w:t>
      </w:r>
    </w:p>
    <w:p w14:paraId="6F74F1A0">
      <w:pPr>
        <w:pStyle w:val="4"/>
        <w:spacing w:line="360" w:lineRule="auto"/>
        <w:rPr>
          <w:sz w:val="21"/>
          <w:szCs w:val="21"/>
        </w:rPr>
      </w:pPr>
      <w:r>
        <w:rPr>
          <w:rFonts w:ascii="仿宋_GB2312" w:hAnsi="仿宋_GB2312" w:eastAsia="仿宋_GB2312" w:cs="仿宋_GB2312"/>
          <w:sz w:val="21"/>
          <w:szCs w:val="21"/>
        </w:rPr>
        <w:t>合同包2(二标段)落实政府采购政策需满足的资格要求如下:</w:t>
      </w:r>
    </w:p>
    <w:p w14:paraId="79BF71F5">
      <w:pPr>
        <w:pStyle w:val="4"/>
        <w:spacing w:line="360" w:lineRule="auto"/>
        <w:ind w:left="480"/>
        <w:rPr>
          <w:sz w:val="21"/>
          <w:szCs w:val="21"/>
        </w:rPr>
      </w:pPr>
      <w:r>
        <w:rPr>
          <w:rFonts w:ascii="仿宋_GB2312" w:hAnsi="仿宋_GB2312" w:eastAsia="仿宋_GB2312" w:cs="仿宋_GB2312"/>
          <w:sz w:val="21"/>
          <w:szCs w:val="21"/>
        </w:rPr>
        <w:t>同合同包（1）</w:t>
      </w:r>
    </w:p>
    <w:p w14:paraId="1923741D">
      <w:pPr>
        <w:pStyle w:val="4"/>
        <w:spacing w:line="360" w:lineRule="auto"/>
        <w:rPr>
          <w:sz w:val="21"/>
          <w:szCs w:val="21"/>
        </w:rPr>
      </w:pPr>
      <w:r>
        <w:rPr>
          <w:rFonts w:ascii="仿宋_GB2312" w:hAnsi="仿宋_GB2312" w:eastAsia="仿宋_GB2312" w:cs="仿宋_GB2312"/>
          <w:sz w:val="21"/>
          <w:szCs w:val="21"/>
        </w:rPr>
        <w:t>合同包3(三标段)落实政府采购政策需满足的资格要求如下:</w:t>
      </w:r>
    </w:p>
    <w:p w14:paraId="30DC8498">
      <w:pPr>
        <w:pStyle w:val="4"/>
        <w:spacing w:line="360" w:lineRule="auto"/>
        <w:ind w:left="480"/>
        <w:rPr>
          <w:sz w:val="21"/>
          <w:szCs w:val="21"/>
        </w:rPr>
      </w:pPr>
      <w:r>
        <w:rPr>
          <w:rFonts w:ascii="仿宋_GB2312" w:hAnsi="仿宋_GB2312" w:eastAsia="仿宋_GB2312" w:cs="仿宋_GB2312"/>
          <w:sz w:val="21"/>
          <w:szCs w:val="21"/>
        </w:rPr>
        <w:t>同合同包（1）</w:t>
      </w:r>
    </w:p>
    <w:p w14:paraId="5235F9B0">
      <w:pPr>
        <w:pStyle w:val="4"/>
        <w:spacing w:line="360" w:lineRule="auto"/>
        <w:rPr>
          <w:sz w:val="21"/>
          <w:szCs w:val="21"/>
        </w:rPr>
      </w:pPr>
      <w:r>
        <w:rPr>
          <w:rFonts w:ascii="仿宋_GB2312" w:hAnsi="仿宋_GB2312" w:eastAsia="仿宋_GB2312" w:cs="仿宋_GB2312"/>
          <w:sz w:val="21"/>
          <w:szCs w:val="21"/>
        </w:rPr>
        <w:t>合同包4(四标段)落实政府采购政策需满足的资格要求如下:</w:t>
      </w:r>
    </w:p>
    <w:p w14:paraId="71D65F32">
      <w:pPr>
        <w:pStyle w:val="4"/>
        <w:spacing w:line="360" w:lineRule="auto"/>
        <w:ind w:left="480"/>
        <w:rPr>
          <w:sz w:val="21"/>
          <w:szCs w:val="21"/>
        </w:rPr>
      </w:pPr>
      <w:r>
        <w:rPr>
          <w:rFonts w:ascii="仿宋_GB2312" w:hAnsi="仿宋_GB2312" w:eastAsia="仿宋_GB2312" w:cs="仿宋_GB2312"/>
          <w:sz w:val="21"/>
          <w:szCs w:val="21"/>
        </w:rPr>
        <w:t>同合同包（1）</w:t>
      </w:r>
    </w:p>
    <w:p w14:paraId="54746349">
      <w:pPr>
        <w:pStyle w:val="4"/>
        <w:spacing w:line="360" w:lineRule="auto"/>
        <w:rPr>
          <w:sz w:val="21"/>
          <w:szCs w:val="21"/>
        </w:rPr>
      </w:pPr>
      <w:r>
        <w:rPr>
          <w:rFonts w:ascii="仿宋_GB2312" w:hAnsi="仿宋_GB2312" w:eastAsia="仿宋_GB2312" w:cs="仿宋_GB2312"/>
          <w:sz w:val="21"/>
          <w:szCs w:val="21"/>
        </w:rPr>
        <w:t>合同包5(五标段)落实政府采购政策需满足的资格要求如下:</w:t>
      </w:r>
    </w:p>
    <w:p w14:paraId="7CB18D93">
      <w:pPr>
        <w:pStyle w:val="4"/>
        <w:spacing w:line="360" w:lineRule="auto"/>
        <w:ind w:left="480"/>
        <w:rPr>
          <w:sz w:val="21"/>
          <w:szCs w:val="21"/>
        </w:rPr>
      </w:pPr>
      <w:r>
        <w:rPr>
          <w:rFonts w:ascii="仿宋_GB2312" w:hAnsi="仿宋_GB2312" w:eastAsia="仿宋_GB2312" w:cs="仿宋_GB2312"/>
          <w:sz w:val="21"/>
          <w:szCs w:val="21"/>
        </w:rPr>
        <w:t>同合同包（1）</w:t>
      </w:r>
    </w:p>
    <w:p w14:paraId="248B5920">
      <w:pPr>
        <w:pStyle w:val="4"/>
        <w:spacing w:line="360" w:lineRule="auto"/>
        <w:rPr>
          <w:sz w:val="21"/>
          <w:szCs w:val="21"/>
        </w:rPr>
      </w:pPr>
      <w:r>
        <w:rPr>
          <w:rFonts w:ascii="仿宋_GB2312" w:hAnsi="仿宋_GB2312" w:eastAsia="仿宋_GB2312" w:cs="仿宋_GB2312"/>
          <w:sz w:val="21"/>
          <w:szCs w:val="21"/>
        </w:rPr>
        <w:t>3.本项目的特定资格要求：</w:t>
      </w:r>
    </w:p>
    <w:p w14:paraId="62857726">
      <w:pPr>
        <w:pStyle w:val="4"/>
        <w:spacing w:line="360" w:lineRule="auto"/>
        <w:rPr>
          <w:sz w:val="21"/>
          <w:szCs w:val="21"/>
        </w:rPr>
      </w:pPr>
      <w:r>
        <w:rPr>
          <w:rFonts w:ascii="仿宋_GB2312" w:hAnsi="仿宋_GB2312" w:eastAsia="仿宋_GB2312" w:cs="仿宋_GB2312"/>
          <w:sz w:val="21"/>
          <w:szCs w:val="21"/>
        </w:rPr>
        <w:t>合同包1(一标段)特定资格要求如下:</w:t>
      </w:r>
    </w:p>
    <w:p w14:paraId="5A8303E1">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（1）具有独立承担民事责任的能力，提供营业执照、税务登记证、组织机构代码证或登载有统一社会信用代码的营业执照（或《事业单位法人证书》或其他合法组织登记证书，自然人只须提交身份证复印件）；</w:t>
      </w:r>
    </w:p>
    <w:p w14:paraId="26DE0176">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（2）提供法定代表人授权书（附法定代表人身份证复印件）及被授权代表身份证复印件（法定代表人直接参加只须提供法定代表人身份证复印件）；</w:t>
      </w:r>
    </w:p>
    <w:p w14:paraId="2BF676F4">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（3）财务状况报告：提供2024年度财务审计报告（成立时间至首次递交投标响应文件截止时间不足1年的，可提供成立后任意时段的资产负债表）或其基本存款账户开户银行出具的资信证明；</w:t>
      </w:r>
    </w:p>
    <w:p w14:paraId="5644962B">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4）有依法缴纳税收和社会保障资金的良好记录（提供投标人2024年08月至首次递交投标响应文件截止时间任意三个月完税证明（依法免税的投标人应提供相关文件证明）；2024年08月至首次递交投标响应文件截止时间任意三个月已缴纳社会保险的证明（专用收据或社会保险缴纳清单或社保缴纳证明，依法不需要缴纳社会保障资金的投标人应提供相关文件证明）；</w:t>
      </w:r>
    </w:p>
    <w:p w14:paraId="601B5192">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（5）书面声明：参加政府采购活动前三年内，在经营活动中没有重大违法记录声明；</w:t>
      </w:r>
    </w:p>
    <w:p w14:paraId="33E5A34B">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（6）具有履行合同所必需的设备和专业技术能力（提供自述材料）；</w:t>
      </w:r>
    </w:p>
    <w:p w14:paraId="76B915DD">
      <w:pPr>
        <w:pStyle w:val="4"/>
        <w:spacing w:line="360" w:lineRule="auto"/>
        <w:ind w:firstLine="420" w:firstLineChars="200"/>
        <w:rPr>
          <w:rFonts w:ascii="仿宋_GB2312" w:hAnsi="仿宋_GB2312" w:eastAsia="仿宋_GB2312" w:cs="仿宋_GB2312"/>
          <w:sz w:val="21"/>
          <w:szCs w:val="21"/>
        </w:rPr>
      </w:pPr>
      <w:r>
        <w:rPr>
          <w:rFonts w:ascii="仿宋_GB2312" w:hAnsi="仿宋_GB2312" w:eastAsia="仿宋_GB2312" w:cs="仿宋_GB2312"/>
          <w:sz w:val="21"/>
          <w:szCs w:val="21"/>
        </w:rPr>
        <w:t>（7）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7B6D3158">
      <w:pPr>
        <w:pStyle w:val="4"/>
        <w:spacing w:line="360" w:lineRule="auto"/>
        <w:ind w:firstLine="420" w:firstLineChars="200"/>
        <w:rPr>
          <w:sz w:val="21"/>
          <w:szCs w:val="21"/>
        </w:rPr>
      </w:pPr>
      <w:r>
        <w:rPr>
          <w:rFonts w:ascii="仿宋_GB2312" w:hAnsi="仿宋_GB2312" w:eastAsia="仿宋_GB2312" w:cs="仿宋_GB2312"/>
          <w:sz w:val="21"/>
          <w:szCs w:val="21"/>
        </w:rPr>
        <w:t>（8）投标人为经销商的应出具医疗器械经营许可证或二类医疗器械备案凭证（根据所投产品所属医疗器械类别提供）、投标产品属于医疗器械管理的提供医疗器械注册证；投标人为制造厂家应出具医疗器械经营许可证或二类医疗器械备案凭证（根据所投产品所属医疗器械类别提供），并出具医疗器械生产许可证、投标产品属于医疗器械管理的提供医疗器械注册证；</w:t>
      </w:r>
    </w:p>
    <w:p w14:paraId="6E5A661C">
      <w:pPr>
        <w:pStyle w:val="4"/>
        <w:spacing w:line="360" w:lineRule="auto"/>
        <w:rPr>
          <w:sz w:val="21"/>
          <w:szCs w:val="21"/>
        </w:rPr>
      </w:pPr>
      <w:r>
        <w:rPr>
          <w:rFonts w:ascii="仿宋_GB2312" w:hAnsi="仿宋_GB2312" w:eastAsia="仿宋_GB2312" w:cs="仿宋_GB2312"/>
          <w:sz w:val="21"/>
          <w:szCs w:val="21"/>
        </w:rPr>
        <w:t>合同包2(二标段)特定资格要求如下:</w:t>
      </w:r>
    </w:p>
    <w:p w14:paraId="19BCE72E">
      <w:pPr>
        <w:pStyle w:val="4"/>
        <w:spacing w:line="360" w:lineRule="auto"/>
        <w:ind w:left="480"/>
        <w:rPr>
          <w:sz w:val="21"/>
          <w:szCs w:val="21"/>
        </w:rPr>
      </w:pPr>
      <w:r>
        <w:rPr>
          <w:rFonts w:ascii="仿宋_GB2312" w:hAnsi="仿宋_GB2312" w:eastAsia="仿宋_GB2312" w:cs="仿宋_GB2312"/>
          <w:sz w:val="21"/>
          <w:szCs w:val="21"/>
        </w:rPr>
        <w:t>同合同包（1）</w:t>
      </w:r>
    </w:p>
    <w:p w14:paraId="28FE0B6E">
      <w:pPr>
        <w:pStyle w:val="4"/>
        <w:spacing w:line="360" w:lineRule="auto"/>
        <w:rPr>
          <w:sz w:val="21"/>
          <w:szCs w:val="21"/>
        </w:rPr>
      </w:pPr>
      <w:r>
        <w:rPr>
          <w:rFonts w:ascii="仿宋_GB2312" w:hAnsi="仿宋_GB2312" w:eastAsia="仿宋_GB2312" w:cs="仿宋_GB2312"/>
          <w:sz w:val="21"/>
          <w:szCs w:val="21"/>
        </w:rPr>
        <w:t>合同包3(三标段)特定资格要求如下:</w:t>
      </w:r>
    </w:p>
    <w:p w14:paraId="46F5E0A7">
      <w:pPr>
        <w:pStyle w:val="4"/>
        <w:spacing w:line="360" w:lineRule="auto"/>
        <w:ind w:left="480"/>
        <w:rPr>
          <w:sz w:val="21"/>
          <w:szCs w:val="21"/>
        </w:rPr>
      </w:pPr>
      <w:r>
        <w:rPr>
          <w:rFonts w:ascii="仿宋_GB2312" w:hAnsi="仿宋_GB2312" w:eastAsia="仿宋_GB2312" w:cs="仿宋_GB2312"/>
          <w:sz w:val="21"/>
          <w:szCs w:val="21"/>
        </w:rPr>
        <w:t>同合同包（1）</w:t>
      </w:r>
    </w:p>
    <w:p w14:paraId="745905E5">
      <w:pPr>
        <w:pStyle w:val="4"/>
        <w:spacing w:line="360" w:lineRule="auto"/>
        <w:rPr>
          <w:sz w:val="21"/>
          <w:szCs w:val="21"/>
        </w:rPr>
      </w:pPr>
      <w:r>
        <w:rPr>
          <w:rFonts w:ascii="仿宋_GB2312" w:hAnsi="仿宋_GB2312" w:eastAsia="仿宋_GB2312" w:cs="仿宋_GB2312"/>
          <w:sz w:val="21"/>
          <w:szCs w:val="21"/>
        </w:rPr>
        <w:t>合同包4(四标段)特定资格要求如下:</w:t>
      </w:r>
    </w:p>
    <w:p w14:paraId="2D818529">
      <w:pPr>
        <w:pStyle w:val="4"/>
        <w:spacing w:line="360" w:lineRule="auto"/>
        <w:ind w:left="480"/>
        <w:rPr>
          <w:sz w:val="21"/>
          <w:szCs w:val="21"/>
        </w:rPr>
      </w:pPr>
      <w:r>
        <w:rPr>
          <w:rFonts w:ascii="仿宋_GB2312" w:hAnsi="仿宋_GB2312" w:eastAsia="仿宋_GB2312" w:cs="仿宋_GB2312"/>
          <w:sz w:val="21"/>
          <w:szCs w:val="21"/>
        </w:rPr>
        <w:t>同合同包（1）</w:t>
      </w:r>
    </w:p>
    <w:p w14:paraId="163B6885">
      <w:pPr>
        <w:pStyle w:val="4"/>
        <w:spacing w:line="360" w:lineRule="auto"/>
        <w:rPr>
          <w:sz w:val="21"/>
          <w:szCs w:val="21"/>
        </w:rPr>
      </w:pPr>
      <w:r>
        <w:rPr>
          <w:rFonts w:ascii="仿宋_GB2312" w:hAnsi="仿宋_GB2312" w:eastAsia="仿宋_GB2312" w:cs="仿宋_GB2312"/>
          <w:sz w:val="21"/>
          <w:szCs w:val="21"/>
        </w:rPr>
        <w:t>合同包5(五标段)特定资格要求如下:</w:t>
      </w:r>
    </w:p>
    <w:p w14:paraId="770F73BB">
      <w:pPr>
        <w:pStyle w:val="4"/>
        <w:spacing w:line="360" w:lineRule="auto"/>
        <w:ind w:left="480"/>
        <w:rPr>
          <w:sz w:val="21"/>
          <w:szCs w:val="21"/>
        </w:rPr>
      </w:pPr>
      <w:r>
        <w:rPr>
          <w:rFonts w:ascii="仿宋_GB2312" w:hAnsi="仿宋_GB2312" w:eastAsia="仿宋_GB2312" w:cs="仿宋_GB2312"/>
          <w:sz w:val="21"/>
          <w:szCs w:val="21"/>
        </w:rPr>
        <w:t>同合同包（1）</w:t>
      </w:r>
    </w:p>
    <w:p w14:paraId="07757E2E">
      <w:pPr>
        <w:pStyle w:val="4"/>
        <w:spacing w:line="360" w:lineRule="auto"/>
        <w:outlineLvl w:val="3"/>
        <w:rPr>
          <w:sz w:val="21"/>
          <w:szCs w:val="21"/>
        </w:rPr>
      </w:pPr>
      <w:r>
        <w:rPr>
          <w:rFonts w:ascii="仿宋_GB2312" w:hAnsi="仿宋_GB2312" w:eastAsia="仿宋_GB2312" w:cs="仿宋_GB2312"/>
          <w:b/>
          <w:sz w:val="21"/>
          <w:szCs w:val="21"/>
        </w:rPr>
        <w:t>三、获取招标文件</w:t>
      </w:r>
    </w:p>
    <w:p w14:paraId="4669FC81">
      <w:pPr>
        <w:pStyle w:val="4"/>
        <w:spacing w:line="360" w:lineRule="auto"/>
        <w:ind w:firstLine="420" w:firstLineChars="200"/>
        <w:rPr>
          <w:sz w:val="21"/>
          <w:szCs w:val="21"/>
        </w:rPr>
      </w:pPr>
      <w:r>
        <w:rPr>
          <w:rFonts w:ascii="仿宋_GB2312" w:hAnsi="仿宋_GB2312" w:eastAsia="仿宋_GB2312" w:cs="仿宋_GB2312"/>
          <w:sz w:val="21"/>
          <w:szCs w:val="21"/>
        </w:rPr>
        <w:t>时间：2025年08月28日至2025年09月03日，每天上午08:00:00至12:00:00，下午12:00:00至18:00:00（北京时间）</w:t>
      </w:r>
    </w:p>
    <w:p w14:paraId="5B363423">
      <w:pPr>
        <w:pStyle w:val="4"/>
        <w:spacing w:line="360" w:lineRule="auto"/>
        <w:ind w:firstLine="420" w:firstLineChars="200"/>
        <w:rPr>
          <w:sz w:val="21"/>
          <w:szCs w:val="21"/>
        </w:rPr>
      </w:pPr>
      <w:r>
        <w:rPr>
          <w:rFonts w:ascii="仿宋_GB2312" w:hAnsi="仿宋_GB2312" w:eastAsia="仿宋_GB2312" w:cs="仿宋_GB2312"/>
          <w:sz w:val="21"/>
          <w:szCs w:val="21"/>
        </w:rPr>
        <w:t>途径：全国公共资源交易平台（陕西省.安康市）（www.sxggzyjy.cn）</w:t>
      </w:r>
    </w:p>
    <w:p w14:paraId="498E9B57">
      <w:pPr>
        <w:pStyle w:val="4"/>
        <w:spacing w:line="360" w:lineRule="auto"/>
        <w:ind w:firstLine="420" w:firstLineChars="200"/>
        <w:rPr>
          <w:sz w:val="21"/>
          <w:szCs w:val="21"/>
        </w:rPr>
      </w:pPr>
      <w:r>
        <w:rPr>
          <w:rFonts w:ascii="仿宋_GB2312" w:hAnsi="仿宋_GB2312" w:eastAsia="仿宋_GB2312" w:cs="仿宋_GB2312"/>
          <w:sz w:val="21"/>
          <w:szCs w:val="21"/>
        </w:rPr>
        <w:t>方式：在线获取</w:t>
      </w:r>
    </w:p>
    <w:p w14:paraId="0FF86607">
      <w:pPr>
        <w:pStyle w:val="4"/>
        <w:spacing w:line="360" w:lineRule="auto"/>
        <w:ind w:firstLine="420" w:firstLineChars="200"/>
        <w:rPr>
          <w:sz w:val="21"/>
          <w:szCs w:val="21"/>
        </w:rPr>
      </w:pPr>
      <w:r>
        <w:rPr>
          <w:rFonts w:ascii="仿宋_GB2312" w:hAnsi="仿宋_GB2312" w:eastAsia="仿宋_GB2312" w:cs="仿宋_GB2312"/>
          <w:sz w:val="21"/>
          <w:szCs w:val="21"/>
        </w:rPr>
        <w:t>售价：免费获取</w:t>
      </w:r>
    </w:p>
    <w:p w14:paraId="6FD7DC34">
      <w:pPr>
        <w:pStyle w:val="4"/>
        <w:spacing w:line="360" w:lineRule="auto"/>
        <w:outlineLvl w:val="3"/>
        <w:rPr>
          <w:sz w:val="21"/>
          <w:szCs w:val="21"/>
        </w:rPr>
      </w:pPr>
      <w:r>
        <w:rPr>
          <w:rFonts w:ascii="仿宋_GB2312" w:hAnsi="仿宋_GB2312" w:eastAsia="仿宋_GB2312" w:cs="仿宋_GB2312"/>
          <w:b/>
          <w:sz w:val="21"/>
          <w:szCs w:val="21"/>
        </w:rPr>
        <w:t>四、提交投标文件截止时间、开标时间和地点</w:t>
      </w:r>
    </w:p>
    <w:p w14:paraId="0D75CE8A">
      <w:pPr>
        <w:pStyle w:val="4"/>
        <w:spacing w:line="360" w:lineRule="auto"/>
        <w:ind w:firstLine="420" w:firstLineChars="200"/>
        <w:rPr>
          <w:sz w:val="21"/>
          <w:szCs w:val="21"/>
        </w:rPr>
      </w:pPr>
      <w:r>
        <w:rPr>
          <w:rFonts w:ascii="仿宋_GB2312" w:hAnsi="仿宋_GB2312" w:eastAsia="仿宋_GB2312" w:cs="仿宋_GB2312"/>
          <w:sz w:val="21"/>
          <w:szCs w:val="21"/>
        </w:rPr>
        <w:t>时间：2025年09月18日09时00分00秒（北京时间）</w:t>
      </w:r>
    </w:p>
    <w:p w14:paraId="37FF83DC">
      <w:pPr>
        <w:pStyle w:val="4"/>
        <w:spacing w:line="360" w:lineRule="auto"/>
        <w:ind w:firstLine="420" w:firstLineChars="200"/>
        <w:rPr>
          <w:sz w:val="21"/>
          <w:szCs w:val="21"/>
        </w:rPr>
      </w:pPr>
      <w:r>
        <w:rPr>
          <w:rFonts w:ascii="仿宋_GB2312" w:hAnsi="仿宋_GB2312" w:eastAsia="仿宋_GB2312" w:cs="仿宋_GB2312"/>
          <w:sz w:val="21"/>
          <w:szCs w:val="21"/>
        </w:rPr>
        <w:t>提交投标文件地点：全国公共资源交易平台（陕西省.安康市）</w:t>
      </w:r>
    </w:p>
    <w:p w14:paraId="6281B5C6">
      <w:pPr>
        <w:pStyle w:val="4"/>
        <w:spacing w:line="360" w:lineRule="auto"/>
        <w:ind w:firstLine="420" w:firstLineChars="200"/>
        <w:rPr>
          <w:sz w:val="21"/>
          <w:szCs w:val="21"/>
        </w:rPr>
      </w:pPr>
      <w:r>
        <w:rPr>
          <w:rFonts w:ascii="仿宋_GB2312" w:hAnsi="仿宋_GB2312" w:eastAsia="仿宋_GB2312" w:cs="仿宋_GB2312"/>
          <w:sz w:val="21"/>
          <w:szCs w:val="21"/>
        </w:rPr>
        <w:t>开标地点：全国公共资源交易平台（陕西省.安康市）不见面开标大厅</w:t>
      </w:r>
    </w:p>
    <w:p w14:paraId="27DD8550">
      <w:pPr>
        <w:pStyle w:val="4"/>
        <w:spacing w:line="360" w:lineRule="auto"/>
        <w:outlineLvl w:val="3"/>
        <w:rPr>
          <w:sz w:val="21"/>
          <w:szCs w:val="21"/>
        </w:rPr>
      </w:pPr>
      <w:r>
        <w:rPr>
          <w:rFonts w:ascii="仿宋_GB2312" w:hAnsi="仿宋_GB2312" w:eastAsia="仿宋_GB2312" w:cs="仿宋_GB2312"/>
          <w:b/>
          <w:sz w:val="21"/>
          <w:szCs w:val="21"/>
        </w:rPr>
        <w:t>五、公告期限</w:t>
      </w:r>
    </w:p>
    <w:p w14:paraId="64D47470">
      <w:pPr>
        <w:pStyle w:val="4"/>
        <w:spacing w:line="360" w:lineRule="auto"/>
        <w:ind w:firstLine="420" w:firstLineChars="200"/>
        <w:rPr>
          <w:sz w:val="21"/>
          <w:szCs w:val="21"/>
        </w:rPr>
      </w:pPr>
      <w:r>
        <w:rPr>
          <w:rFonts w:ascii="仿宋_GB2312" w:hAnsi="仿宋_GB2312" w:eastAsia="仿宋_GB2312" w:cs="仿宋_GB2312"/>
          <w:sz w:val="21"/>
          <w:szCs w:val="21"/>
        </w:rPr>
        <w:t>自本公告发布之日起5个工作日。</w:t>
      </w:r>
    </w:p>
    <w:p w14:paraId="471E1598">
      <w:pPr>
        <w:pStyle w:val="4"/>
        <w:spacing w:line="360" w:lineRule="auto"/>
        <w:outlineLvl w:val="3"/>
        <w:rPr>
          <w:sz w:val="21"/>
          <w:szCs w:val="21"/>
        </w:rPr>
      </w:pPr>
      <w:r>
        <w:rPr>
          <w:rFonts w:ascii="仿宋_GB2312" w:hAnsi="仿宋_GB2312" w:eastAsia="仿宋_GB2312" w:cs="仿宋_GB2312"/>
          <w:b/>
          <w:sz w:val="21"/>
          <w:szCs w:val="21"/>
        </w:rPr>
        <w:t>六、其他补充事宜</w:t>
      </w:r>
    </w:p>
    <w:p w14:paraId="01AF45F0">
      <w:pPr>
        <w:pStyle w:val="4"/>
        <w:spacing w:line="360" w:lineRule="auto"/>
        <w:ind w:firstLine="422" w:firstLineChars="200"/>
        <w:rPr>
          <w:sz w:val="21"/>
          <w:szCs w:val="21"/>
        </w:rPr>
      </w:pPr>
      <w:r>
        <w:rPr>
          <w:rFonts w:ascii="仿宋_GB2312" w:hAnsi="仿宋_GB2312" w:eastAsia="仿宋_GB2312" w:cs="仿宋_GB2312"/>
          <w:b/>
          <w:sz w:val="21"/>
          <w:szCs w:val="21"/>
          <w:shd w:val="clear" w:fill="FFFFFF"/>
        </w:rPr>
        <w:t>注：购买须知：（1）投标人使用CA锁登录陕西省公共资源交易平台进行网上报名；（2）投标供应商使用捆绑省交易平台的CA锁登录电子交易平台，通过政府采购系统企业端进入，点击我要投标，完善相关投标信息。（3）投标人登录陕西省公共资源交易平台下载招标文件，未完成网上投标成功的或未在规定时间内在平台上下载文件的，导致无法完成后续流程的责任自负。电子</w:t>
      </w:r>
      <w:r>
        <w:rPr>
          <w:rFonts w:hint="eastAsia" w:ascii="仿宋_GB2312" w:hAnsi="仿宋_GB2312" w:eastAsia="仿宋_GB2312" w:cs="仿宋_GB2312"/>
          <w:b/>
          <w:sz w:val="21"/>
          <w:szCs w:val="21"/>
          <w:shd w:val="clear" w:fill="FFFFFF"/>
          <w:lang w:eastAsia="zh-CN"/>
        </w:rPr>
        <w:t>招标文件</w:t>
      </w:r>
      <w:r>
        <w:rPr>
          <w:rFonts w:ascii="仿宋_GB2312" w:hAnsi="仿宋_GB2312" w:eastAsia="仿宋_GB2312" w:cs="仿宋_GB2312"/>
          <w:b/>
          <w:sz w:val="21"/>
          <w:szCs w:val="21"/>
          <w:shd w:val="clear" w:fill="FFFFFF"/>
        </w:rPr>
        <w:t>获取截止时间为2025年0</w:t>
      </w:r>
      <w:r>
        <w:rPr>
          <w:rFonts w:hint="eastAsia" w:ascii="仿宋_GB2312" w:hAnsi="仿宋_GB2312" w:eastAsia="仿宋_GB2312" w:cs="仿宋_GB2312"/>
          <w:b/>
          <w:sz w:val="21"/>
          <w:szCs w:val="21"/>
          <w:shd w:val="clear" w:fill="FFFFFF"/>
          <w:lang w:val="en-US" w:eastAsia="zh-CN"/>
        </w:rPr>
        <w:t>9</w:t>
      </w:r>
      <w:r>
        <w:rPr>
          <w:rFonts w:ascii="仿宋_GB2312" w:hAnsi="仿宋_GB2312" w:eastAsia="仿宋_GB2312" w:cs="仿宋_GB2312"/>
          <w:b/>
          <w:sz w:val="21"/>
          <w:szCs w:val="21"/>
          <w:shd w:val="clear" w:fill="FFFFFF"/>
        </w:rPr>
        <w:t>月</w:t>
      </w:r>
      <w:r>
        <w:rPr>
          <w:rFonts w:hint="eastAsia" w:ascii="仿宋_GB2312" w:hAnsi="仿宋_GB2312" w:eastAsia="仿宋_GB2312" w:cs="仿宋_GB2312"/>
          <w:b/>
          <w:sz w:val="21"/>
          <w:szCs w:val="21"/>
          <w:shd w:val="clear" w:fill="FFFFFF"/>
          <w:lang w:val="en-US" w:eastAsia="zh-CN"/>
        </w:rPr>
        <w:t>03</w:t>
      </w:r>
      <w:bookmarkStart w:id="0" w:name="_GoBack"/>
      <w:bookmarkEnd w:id="0"/>
      <w:r>
        <w:rPr>
          <w:rFonts w:ascii="仿宋_GB2312" w:hAnsi="仿宋_GB2312" w:eastAsia="仿宋_GB2312" w:cs="仿宋_GB2312"/>
          <w:b/>
          <w:sz w:val="21"/>
          <w:szCs w:val="21"/>
          <w:shd w:val="clear" w:fill="FFFFFF"/>
        </w:rPr>
        <w:t>日下午23时59分，未在</w:t>
      </w:r>
      <w:r>
        <w:rPr>
          <w:rFonts w:hint="eastAsia" w:ascii="仿宋_GB2312" w:hAnsi="仿宋_GB2312" w:eastAsia="仿宋_GB2312" w:cs="仿宋_GB2312"/>
          <w:b/>
          <w:sz w:val="21"/>
          <w:szCs w:val="21"/>
          <w:shd w:val="clear" w:fill="FFFFFF"/>
          <w:lang w:eastAsia="zh-CN"/>
        </w:rPr>
        <w:t>招标文件</w:t>
      </w:r>
      <w:r>
        <w:rPr>
          <w:rFonts w:ascii="仿宋_GB2312" w:hAnsi="仿宋_GB2312" w:eastAsia="仿宋_GB2312" w:cs="仿宋_GB2312"/>
          <w:b/>
          <w:sz w:val="21"/>
          <w:szCs w:val="21"/>
          <w:shd w:val="clear" w:fill="FFFFFF"/>
        </w:rPr>
        <w:t>获取时间内下载电子</w:t>
      </w:r>
      <w:r>
        <w:rPr>
          <w:rFonts w:hint="eastAsia" w:ascii="仿宋_GB2312" w:hAnsi="仿宋_GB2312" w:eastAsia="仿宋_GB2312" w:cs="仿宋_GB2312"/>
          <w:b/>
          <w:sz w:val="21"/>
          <w:szCs w:val="21"/>
          <w:shd w:val="clear" w:fill="FFFFFF"/>
          <w:lang w:eastAsia="zh-CN"/>
        </w:rPr>
        <w:t>招标文件</w:t>
      </w:r>
      <w:r>
        <w:rPr>
          <w:rFonts w:ascii="仿宋_GB2312" w:hAnsi="仿宋_GB2312" w:eastAsia="仿宋_GB2312" w:cs="仿宋_GB2312"/>
          <w:b/>
          <w:sz w:val="21"/>
          <w:szCs w:val="21"/>
          <w:shd w:val="clear" w:fill="FFFFFF"/>
        </w:rPr>
        <w:t>将导致投标被拒绝。</w:t>
      </w:r>
      <w:r>
        <w:rPr>
          <w:rFonts w:ascii="仿宋_GB2312" w:hAnsi="仿宋_GB2312" w:eastAsia="仿宋_GB2312" w:cs="仿宋_GB2312"/>
          <w:sz w:val="21"/>
          <w:szCs w:val="21"/>
          <w:shd w:val="clear" w:fill="FFFFFF"/>
        </w:rPr>
        <w:t>（4）本项目采用电子化投标的方式，相关操作流程详见全国公共资源交易平台（陕西省）网站[服务指南-下载专区]中的《陕西省公共资源交易中心政府采购项目投标指南》；电子投标文件技术支持电话：4009280095、4009980000；开标前必需在全国公共资源交易平台（陕西省）网站上传电子文件，如未进行线上操作，导致无法参与投标的，责任自负，开标时携带CA锁用于解锁文件。(5)请各投标人下载招标文件后，按照陕西省财政厅《关于政府采购供应商注册登记有关事项的通知》要求，通过陕西省政府采购网注册登记加入陕西省政府采购供应商库。（6）本项目采用电子化投标，相关操作流程详见全国公共资源交易平台（陕西省）网站[服务指南-下载专区]中的《陕西省公共资源交易中心政府采购项目投标指南》，如遇困难，请拨打系统平台技术支持电话：4009280095、4009980000。（7）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8）不见面开标,“不见面开标大厅”登录网址：http://219.145.206.209/BidOpeningHall/bidopeninghallaction/hall/login。</w:t>
      </w:r>
    </w:p>
    <w:p w14:paraId="1F1BF6EE">
      <w:pPr>
        <w:pStyle w:val="4"/>
        <w:spacing w:line="360" w:lineRule="auto"/>
        <w:outlineLvl w:val="3"/>
        <w:rPr>
          <w:sz w:val="21"/>
          <w:szCs w:val="21"/>
        </w:rPr>
      </w:pPr>
      <w:r>
        <w:rPr>
          <w:rFonts w:ascii="仿宋_GB2312" w:hAnsi="仿宋_GB2312" w:eastAsia="仿宋_GB2312" w:cs="仿宋_GB2312"/>
          <w:b/>
          <w:sz w:val="21"/>
          <w:szCs w:val="21"/>
        </w:rPr>
        <w:t>七、对本次招标提出询问，请按以下方式联系。</w:t>
      </w:r>
    </w:p>
    <w:p w14:paraId="0F9D1E27">
      <w:pPr>
        <w:pStyle w:val="4"/>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outlineLvl w:val="5"/>
        <w:rPr>
          <w:sz w:val="21"/>
          <w:szCs w:val="21"/>
        </w:rPr>
      </w:pPr>
      <w:r>
        <w:rPr>
          <w:rFonts w:ascii="仿宋_GB2312" w:hAnsi="仿宋_GB2312" w:eastAsia="仿宋_GB2312" w:cs="仿宋_GB2312"/>
          <w:b/>
          <w:sz w:val="21"/>
          <w:szCs w:val="21"/>
        </w:rPr>
        <w:t>1.采购人信息</w:t>
      </w:r>
    </w:p>
    <w:p w14:paraId="6D1F3326">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名称：岚皋县医院</w:t>
      </w:r>
    </w:p>
    <w:p w14:paraId="209691D6">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地址：陕西岚皋城关镇新街19号</w:t>
      </w:r>
    </w:p>
    <w:p w14:paraId="4110C64C">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联系方式：0915-2521799</w:t>
      </w:r>
    </w:p>
    <w:p w14:paraId="5DD13CE7">
      <w:pPr>
        <w:pStyle w:val="4"/>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outlineLvl w:val="5"/>
        <w:rPr>
          <w:sz w:val="21"/>
          <w:szCs w:val="21"/>
        </w:rPr>
      </w:pPr>
      <w:r>
        <w:rPr>
          <w:rFonts w:ascii="仿宋_GB2312" w:hAnsi="仿宋_GB2312" w:eastAsia="仿宋_GB2312" w:cs="仿宋_GB2312"/>
          <w:b/>
          <w:sz w:val="21"/>
          <w:szCs w:val="21"/>
        </w:rPr>
        <w:t>2.采购代理机构信息</w:t>
      </w:r>
    </w:p>
    <w:p w14:paraId="008CA679">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名称：陕西智尧天成项目管理有限公司</w:t>
      </w:r>
    </w:p>
    <w:p w14:paraId="529E8321">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地址：陕西省安康市岚皋县城关镇神田路182号</w:t>
      </w:r>
    </w:p>
    <w:p w14:paraId="3251AD70">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联系方式：17391333767</w:t>
      </w:r>
    </w:p>
    <w:p w14:paraId="68E7B225">
      <w:pPr>
        <w:pStyle w:val="4"/>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outlineLvl w:val="5"/>
        <w:rPr>
          <w:sz w:val="21"/>
          <w:szCs w:val="21"/>
        </w:rPr>
      </w:pPr>
      <w:r>
        <w:rPr>
          <w:rFonts w:ascii="仿宋_GB2312" w:hAnsi="仿宋_GB2312" w:eastAsia="仿宋_GB2312" w:cs="仿宋_GB2312"/>
          <w:b/>
          <w:sz w:val="21"/>
          <w:szCs w:val="21"/>
        </w:rPr>
        <w:t>3.项目联系方式</w:t>
      </w:r>
    </w:p>
    <w:p w14:paraId="2B985FB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项目联系人：罗工</w:t>
      </w:r>
    </w:p>
    <w:p w14:paraId="3AAA20AA">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ascii="仿宋_GB2312" w:hAnsi="仿宋_GB2312" w:eastAsia="仿宋_GB2312" w:cs="仿宋_GB2312"/>
          <w:sz w:val="21"/>
          <w:szCs w:val="21"/>
        </w:rPr>
        <w:t>电话：17391333767</w:t>
      </w:r>
    </w:p>
    <w:p w14:paraId="5426048E">
      <w:pPr>
        <w:pStyle w:val="4"/>
        <w:spacing w:line="360" w:lineRule="auto"/>
        <w:jc w:val="right"/>
        <w:rPr>
          <w:rFonts w:ascii="仿宋_GB2312" w:hAnsi="仿宋_GB2312" w:eastAsia="仿宋_GB2312" w:cs="仿宋_GB2312"/>
          <w:sz w:val="21"/>
          <w:szCs w:val="21"/>
        </w:rPr>
      </w:pPr>
      <w:r>
        <w:rPr>
          <w:rFonts w:ascii="仿宋_GB2312" w:hAnsi="仿宋_GB2312" w:eastAsia="仿宋_GB2312" w:cs="仿宋_GB2312"/>
          <w:sz w:val="21"/>
          <w:szCs w:val="21"/>
        </w:rPr>
        <w:t>陕西智尧天成项目管理有限公司</w:t>
      </w:r>
    </w:p>
    <w:p w14:paraId="0AF56A03">
      <w:pPr>
        <w:pStyle w:val="4"/>
        <w:spacing w:line="360" w:lineRule="auto"/>
        <w:jc w:val="right"/>
        <w:rPr>
          <w:rFonts w:hint="eastAsia"/>
          <w:sz w:val="21"/>
          <w:szCs w:val="21"/>
          <w:lang w:val="en-US" w:eastAsia="zh-Hans"/>
        </w:rPr>
      </w:pPr>
      <w:r>
        <w:rPr>
          <w:rFonts w:hint="eastAsia" w:ascii="仿宋_GB2312" w:hAnsi="仿宋_GB2312" w:eastAsia="仿宋_GB2312" w:cs="仿宋_GB2312"/>
          <w:sz w:val="21"/>
          <w:szCs w:val="21"/>
          <w:lang w:val="en-US" w:eastAsia="zh-CN"/>
        </w:rPr>
        <w:t>2025年8月27日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E484E4A"/>
    <w:rsid w:val="2079059B"/>
    <w:rsid w:val="53B52B8D"/>
    <w:rsid w:val="53E811A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3535</Words>
  <Characters>4100</Characters>
  <Lines>0</Lines>
  <Paragraphs>0</Paragraphs>
  <TotalTime>6</TotalTime>
  <ScaleCrop>false</ScaleCrop>
  <LinksUpToDate>false</LinksUpToDate>
  <CharactersWithSpaces>4100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2025-08-27T06:10:30Z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5A800A0BD06242AEB4D3026912FBBA02_12</vt:lpwstr>
  </property>
</Properties>
</file>