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775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199" w:leftChars="-95" w:right="-313" w:rightChars="-149" w:firstLine="267" w:firstLineChars="83"/>
        <w:jc w:val="center"/>
        <w:rPr>
          <w:rStyle w:val="9"/>
          <w:rFonts w:hint="eastAsia" w:ascii="宋体" w:hAnsi="宋体" w:cs="宋体"/>
          <w:b/>
          <w:bCs w:val="0"/>
          <w:i w:val="0"/>
          <w:caps w:val="0"/>
          <w:color w:val="222222"/>
          <w:spacing w:val="0"/>
          <w:sz w:val="32"/>
          <w:szCs w:val="32"/>
          <w:shd w:val="clear" w:color="auto" w:fill="FFFFFF"/>
          <w:lang w:eastAsia="zh-CN"/>
        </w:rPr>
      </w:pPr>
      <w:r>
        <w:rPr>
          <w:rStyle w:val="9"/>
          <w:rFonts w:hint="eastAsia" w:ascii="宋体" w:hAnsi="宋体" w:cs="宋体"/>
          <w:b/>
          <w:bCs w:val="0"/>
          <w:i w:val="0"/>
          <w:caps w:val="0"/>
          <w:color w:val="222222"/>
          <w:spacing w:val="0"/>
          <w:sz w:val="32"/>
          <w:szCs w:val="32"/>
          <w:shd w:val="clear" w:color="auto" w:fill="FFFFFF"/>
          <w:lang w:eastAsia="zh-CN"/>
        </w:rPr>
        <w:t>安康市中心血站无偿献血纪念品采购项目</w:t>
      </w:r>
    </w:p>
    <w:p w14:paraId="29AA74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199" w:leftChars="-95" w:right="-313" w:rightChars="-149" w:firstLine="267" w:firstLineChars="83"/>
        <w:jc w:val="center"/>
        <w:rPr>
          <w:rStyle w:val="9"/>
          <w:rFonts w:hint="default" w:ascii="宋体" w:hAnsi="宋体" w:cs="宋体" w:eastAsiaTheme="minorEastAsia"/>
          <w:bCs w:val="0"/>
          <w:i w:val="0"/>
          <w:caps w:val="0"/>
          <w:color w:val="222222"/>
          <w:spacing w:val="0"/>
          <w:kern w:val="2"/>
          <w:sz w:val="36"/>
          <w:szCs w:val="36"/>
          <w:shd w:val="clear" w:color="auto" w:fill="FFFFFF"/>
          <w:lang w:val="en-US" w:eastAsia="zh-CN" w:bidi="ar-SA"/>
        </w:rPr>
      </w:pPr>
      <w:r>
        <w:rPr>
          <w:rStyle w:val="9"/>
          <w:rFonts w:hint="eastAsia" w:ascii="宋体" w:hAnsi="宋体" w:cs="宋体" w:eastAsiaTheme="minorEastAsia"/>
          <w:bCs w:val="0"/>
          <w:i w:val="0"/>
          <w:caps w:val="0"/>
          <w:color w:val="222222"/>
          <w:spacing w:val="0"/>
          <w:kern w:val="2"/>
          <w:sz w:val="32"/>
          <w:szCs w:val="32"/>
          <w:shd w:val="clear" w:color="auto" w:fill="FFFFFF"/>
          <w:lang w:val="en-US" w:eastAsia="zh-CN" w:bidi="ar-SA"/>
        </w:rPr>
        <w:t>询价公告</w:t>
      </w:r>
    </w:p>
    <w:p w14:paraId="341A9D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199" w:leftChars="-95" w:right="-313" w:rightChars="-149" w:firstLine="200" w:firstLineChars="83"/>
        <w:jc w:val="left"/>
        <w:rPr>
          <w:rFonts w:hint="eastAsia" w:ascii="宋体" w:hAnsi="宋体" w:eastAsia="宋体" w:cs="宋体"/>
          <w:b w:val="0"/>
          <w:sz w:val="24"/>
          <w:szCs w:val="24"/>
        </w:rPr>
      </w:pPr>
      <w:r>
        <w:rPr>
          <w:rStyle w:val="9"/>
          <w:rFonts w:hint="eastAsia" w:ascii="宋体" w:hAnsi="宋体" w:eastAsia="宋体" w:cs="宋体"/>
          <w:b/>
          <w:bCs w:val="0"/>
          <w:i w:val="0"/>
          <w:caps w:val="0"/>
          <w:color w:val="222222"/>
          <w:spacing w:val="0"/>
          <w:sz w:val="24"/>
          <w:szCs w:val="24"/>
          <w:shd w:val="clear" w:color="auto" w:fill="FFFFFF"/>
        </w:rPr>
        <w:t>项目概况</w:t>
      </w:r>
    </w:p>
    <w:p w14:paraId="2131DB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right="-313" w:rightChars="-149" w:firstLine="480" w:firstLineChars="200"/>
        <w:jc w:val="both"/>
        <w:rPr>
          <w:rFonts w:hint="eastAsia" w:ascii="宋体" w:hAnsi="宋体" w:eastAsia="宋体" w:cs="宋体"/>
          <w:color w:val="auto"/>
          <w:sz w:val="24"/>
          <w:szCs w:val="24"/>
        </w:rPr>
      </w:pPr>
      <w:r>
        <w:rPr>
          <w:rFonts w:hint="eastAsia" w:cs="宋体"/>
          <w:i w:val="0"/>
          <w:caps w:val="0"/>
          <w:color w:val="auto"/>
          <w:spacing w:val="0"/>
          <w:sz w:val="24"/>
          <w:szCs w:val="24"/>
          <w:shd w:val="clear" w:color="auto" w:fill="FFFFFF"/>
          <w:lang w:eastAsia="zh-CN"/>
        </w:rPr>
        <w:t>安康市中心血站无偿献血纪念品采购项目</w:t>
      </w:r>
      <w:r>
        <w:rPr>
          <w:rFonts w:hint="eastAsia" w:ascii="宋体" w:hAnsi="宋体" w:eastAsia="宋体" w:cs="宋体"/>
          <w:i w:val="0"/>
          <w:caps w:val="0"/>
          <w:color w:val="auto"/>
          <w:spacing w:val="0"/>
          <w:sz w:val="24"/>
          <w:szCs w:val="24"/>
          <w:shd w:val="clear" w:color="auto" w:fill="FFFFFF"/>
        </w:rPr>
        <w:t>采购项目的潜在供应商应在沣禹项目管理咨询有限公司获取采购文件，并于202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09</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05</w:t>
      </w:r>
      <w:r>
        <w:rPr>
          <w:rFonts w:hint="eastAsia" w:ascii="宋体" w:hAnsi="宋体" w:eastAsia="宋体" w:cs="宋体"/>
          <w:i w:val="0"/>
          <w:caps w:val="0"/>
          <w:color w:val="auto"/>
          <w:spacing w:val="0"/>
          <w:sz w:val="24"/>
          <w:szCs w:val="24"/>
          <w:shd w:val="clear" w:color="auto" w:fill="FFFFFF"/>
        </w:rPr>
        <w:t>日</w:t>
      </w:r>
      <w:r>
        <w:rPr>
          <w:rFonts w:hint="eastAsia" w:cs="宋体"/>
          <w:i w:val="0"/>
          <w:caps w:val="0"/>
          <w:color w:val="auto"/>
          <w:spacing w:val="0"/>
          <w:sz w:val="24"/>
          <w:szCs w:val="24"/>
          <w:shd w:val="clear" w:color="auto" w:fill="FFFFFF"/>
          <w:lang w:val="en-US" w:eastAsia="zh-CN"/>
        </w:rPr>
        <w:t>09</w:t>
      </w:r>
      <w:r>
        <w:rPr>
          <w:rFonts w:hint="eastAsia" w:ascii="宋体" w:hAnsi="宋体" w:eastAsia="宋体" w:cs="宋体"/>
          <w:i w:val="0"/>
          <w:caps w:val="0"/>
          <w:color w:val="auto"/>
          <w:spacing w:val="0"/>
          <w:sz w:val="24"/>
          <w:szCs w:val="24"/>
          <w:shd w:val="clear" w:color="auto" w:fill="FFFFFF"/>
        </w:rPr>
        <w:t>时00分（北京时间）前提交响应文件。</w:t>
      </w:r>
    </w:p>
    <w:p w14:paraId="3B06C1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一、项目基本情况</w:t>
      </w:r>
    </w:p>
    <w:p w14:paraId="3071F5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default"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color="auto" w:fill="FFFFFF"/>
        </w:rPr>
        <w:t>项目编号：</w:t>
      </w:r>
      <w:r>
        <w:rPr>
          <w:rFonts w:hint="eastAsia" w:cs="宋体"/>
          <w:i w:val="0"/>
          <w:caps w:val="0"/>
          <w:color w:val="auto"/>
          <w:spacing w:val="0"/>
          <w:sz w:val="24"/>
          <w:szCs w:val="24"/>
          <w:shd w:val="clear" w:color="auto" w:fill="FFFFFF"/>
          <w:lang w:val="en-US" w:eastAsia="zh-CN"/>
        </w:rPr>
        <w:t>FYAK2025-ZC-019</w:t>
      </w:r>
    </w:p>
    <w:p w14:paraId="29A62D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313" w:rightChars="-149" w:firstLine="240" w:firstLineChars="100"/>
        <w:jc w:val="both"/>
        <w:rPr>
          <w:rFonts w:hint="eastAsia"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rPr>
        <w:t>项目名称：</w:t>
      </w:r>
      <w:r>
        <w:rPr>
          <w:rFonts w:hint="eastAsia" w:cs="宋体"/>
          <w:i w:val="0"/>
          <w:caps w:val="0"/>
          <w:color w:val="auto"/>
          <w:spacing w:val="0"/>
          <w:sz w:val="24"/>
          <w:szCs w:val="24"/>
          <w:shd w:val="clear" w:color="auto" w:fill="FFFFFF"/>
          <w:lang w:eastAsia="zh-CN"/>
        </w:rPr>
        <w:t>安康市中心血站无偿献血纪念品采购项目</w:t>
      </w:r>
    </w:p>
    <w:p w14:paraId="26C3B2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采购方式：询价</w:t>
      </w:r>
    </w:p>
    <w:p w14:paraId="32FA1C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313" w:rightChars="-149" w:firstLine="240" w:firstLineChars="100"/>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预算金额：</w:t>
      </w:r>
      <w:r>
        <w:rPr>
          <w:rFonts w:hint="eastAsia" w:cs="宋体"/>
          <w:i w:val="0"/>
          <w:iCs w:val="0"/>
          <w:caps w:val="0"/>
          <w:color w:val="000000"/>
          <w:spacing w:val="0"/>
          <w:kern w:val="0"/>
          <w:sz w:val="24"/>
          <w:szCs w:val="24"/>
          <w:lang w:val="en-US" w:eastAsia="zh-CN" w:bidi="ar"/>
        </w:rPr>
        <w:t>295000.00</w:t>
      </w:r>
      <w:r>
        <w:rPr>
          <w:rFonts w:hint="eastAsia" w:ascii="宋体" w:hAnsi="宋体" w:eastAsia="宋体" w:cs="宋体"/>
          <w:i w:val="0"/>
          <w:caps w:val="0"/>
          <w:color w:val="auto"/>
          <w:spacing w:val="0"/>
          <w:sz w:val="24"/>
          <w:szCs w:val="24"/>
          <w:shd w:val="clear" w:color="auto" w:fill="FFFFFF"/>
        </w:rPr>
        <w:t>元</w:t>
      </w:r>
    </w:p>
    <w:p w14:paraId="4430EC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采购需求：</w:t>
      </w:r>
    </w:p>
    <w:p w14:paraId="0EE40F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firstLine="480" w:firstLineChars="200"/>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合同包1(</w:t>
      </w:r>
      <w:r>
        <w:rPr>
          <w:rFonts w:hint="eastAsia" w:cs="宋体"/>
          <w:i w:val="0"/>
          <w:caps w:val="0"/>
          <w:color w:val="auto"/>
          <w:spacing w:val="0"/>
          <w:sz w:val="24"/>
          <w:szCs w:val="24"/>
          <w:shd w:val="clear" w:color="auto" w:fill="FFFFFF"/>
          <w:lang w:eastAsia="zh-CN"/>
        </w:rPr>
        <w:t>安康市中心血站无偿献血纪念品采购项目</w:t>
      </w:r>
      <w:r>
        <w:rPr>
          <w:rFonts w:hint="eastAsia" w:ascii="宋体" w:hAnsi="宋体" w:eastAsia="宋体" w:cs="宋体"/>
          <w:i w:val="0"/>
          <w:caps w:val="0"/>
          <w:color w:val="auto"/>
          <w:spacing w:val="0"/>
          <w:sz w:val="24"/>
          <w:szCs w:val="24"/>
          <w:shd w:val="clear" w:color="auto" w:fill="FFFFFF"/>
        </w:rPr>
        <w:t>):</w:t>
      </w:r>
    </w:p>
    <w:p w14:paraId="064A98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firstLine="480" w:firstLineChars="200"/>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合同包预算金额：</w:t>
      </w:r>
      <w:r>
        <w:rPr>
          <w:rFonts w:hint="eastAsia" w:cs="宋体"/>
          <w:i w:val="0"/>
          <w:iCs w:val="0"/>
          <w:caps w:val="0"/>
          <w:color w:val="000000"/>
          <w:spacing w:val="0"/>
          <w:kern w:val="0"/>
          <w:sz w:val="24"/>
          <w:szCs w:val="24"/>
          <w:lang w:val="en-US" w:eastAsia="zh-CN" w:bidi="ar"/>
        </w:rPr>
        <w:t>295000.00</w:t>
      </w:r>
      <w:r>
        <w:rPr>
          <w:rFonts w:hint="eastAsia" w:ascii="宋体" w:hAnsi="宋体" w:eastAsia="宋体" w:cs="宋体"/>
          <w:i w:val="0"/>
          <w:caps w:val="0"/>
          <w:color w:val="auto"/>
          <w:spacing w:val="0"/>
          <w:sz w:val="24"/>
          <w:szCs w:val="24"/>
          <w:shd w:val="clear" w:color="auto" w:fill="FFFFFF"/>
        </w:rPr>
        <w:t>元</w:t>
      </w:r>
    </w:p>
    <w:p w14:paraId="646CEB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firstLine="480" w:firstLineChars="200"/>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cs="宋体"/>
          <w:i w:val="0"/>
          <w:iCs w:val="0"/>
          <w:caps w:val="0"/>
          <w:color w:val="000000"/>
          <w:spacing w:val="0"/>
          <w:kern w:val="0"/>
          <w:sz w:val="24"/>
          <w:szCs w:val="24"/>
          <w:lang w:val="en-US" w:eastAsia="zh-CN" w:bidi="ar"/>
        </w:rPr>
        <w:t>295000.00</w:t>
      </w:r>
      <w:r>
        <w:rPr>
          <w:rFonts w:hint="eastAsia" w:ascii="宋体" w:hAnsi="宋体" w:eastAsia="宋体" w:cs="宋体"/>
          <w:i w:val="0"/>
          <w:caps w:val="0"/>
          <w:color w:val="auto"/>
          <w:spacing w:val="0"/>
          <w:sz w:val="24"/>
          <w:szCs w:val="24"/>
          <w:shd w:val="clear" w:color="auto" w:fill="FFFFFF"/>
        </w:rPr>
        <w:t>元</w:t>
      </w:r>
    </w:p>
    <w:tbl>
      <w:tblPr>
        <w:tblStyle w:val="7"/>
        <w:tblW w:w="92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8"/>
        <w:gridCol w:w="1298"/>
        <w:gridCol w:w="1654"/>
        <w:gridCol w:w="1341"/>
        <w:gridCol w:w="2160"/>
        <w:gridCol w:w="1846"/>
      </w:tblGrid>
      <w:tr w14:paraId="34EB9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9" w:hRule="atLeast"/>
          <w:tblHeader/>
          <w:jc w:val="cent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58551C">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品目号</w:t>
            </w:r>
          </w:p>
        </w:tc>
        <w:tc>
          <w:tcPr>
            <w:tcW w:w="12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07091F">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品目名称</w:t>
            </w:r>
          </w:p>
        </w:tc>
        <w:tc>
          <w:tcPr>
            <w:tcW w:w="16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85CD99">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采购标的</w:t>
            </w:r>
          </w:p>
        </w:tc>
        <w:tc>
          <w:tcPr>
            <w:tcW w:w="13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19898E">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p w14:paraId="2F13316B">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（单位）</w:t>
            </w:r>
          </w:p>
        </w:tc>
        <w:tc>
          <w:tcPr>
            <w:tcW w:w="21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7C6993">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技术规格、参数及要求</w:t>
            </w:r>
          </w:p>
        </w:tc>
        <w:tc>
          <w:tcPr>
            <w:tcW w:w="18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121D7D">
            <w:pPr>
              <w:bidi w:val="0"/>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品目预算(元)</w:t>
            </w:r>
          </w:p>
        </w:tc>
      </w:tr>
      <w:tr w14:paraId="710E9B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4" w:hRule="atLeast"/>
          <w:jc w:val="cent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D468D9">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2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1DDB88">
            <w:pPr>
              <w:bidi w:val="0"/>
              <w:jc w:val="center"/>
              <w:rPr>
                <w:rFonts w:hint="eastAsia" w:ascii="宋体" w:hAnsi="宋体" w:eastAsia="宋体" w:cs="宋体"/>
                <w:sz w:val="24"/>
                <w:szCs w:val="24"/>
              </w:rPr>
            </w:pPr>
            <w:r>
              <w:rPr>
                <w:rFonts w:hint="eastAsia" w:ascii="宋体" w:hAnsi="宋体" w:eastAsia="宋体" w:cs="宋体"/>
                <w:sz w:val="24"/>
                <w:szCs w:val="24"/>
              </w:rPr>
              <w:t>油菜籽</w:t>
            </w:r>
          </w:p>
        </w:tc>
        <w:tc>
          <w:tcPr>
            <w:tcW w:w="16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67EDCF">
            <w:pPr>
              <w:bidi w:val="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30</w:t>
            </w:r>
          </w:p>
        </w:tc>
        <w:tc>
          <w:tcPr>
            <w:tcW w:w="13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4F55D7">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5000(桶)</w:t>
            </w:r>
          </w:p>
        </w:tc>
        <w:tc>
          <w:tcPr>
            <w:tcW w:w="21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5F4644">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8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1047E7">
            <w:pPr>
              <w:bidi w:val="0"/>
              <w:jc w:val="center"/>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150000.00</w:t>
            </w:r>
          </w:p>
        </w:tc>
      </w:tr>
      <w:tr w14:paraId="48137B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4" w:hRule="atLeast"/>
          <w:jc w:val="center"/>
        </w:trPr>
        <w:tc>
          <w:tcPr>
            <w:tcW w:w="9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7EBB57">
            <w:pPr>
              <w:bidi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12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3F80A6">
            <w:pPr>
              <w:bidi w:val="0"/>
              <w:jc w:val="center"/>
              <w:rPr>
                <w:rFonts w:hint="eastAsia" w:ascii="宋体" w:hAnsi="宋体" w:eastAsia="宋体" w:cs="宋体"/>
                <w:sz w:val="24"/>
                <w:szCs w:val="24"/>
              </w:rPr>
            </w:pPr>
            <w:r>
              <w:rPr>
                <w:rFonts w:hint="eastAsia" w:ascii="宋体" w:hAnsi="宋体" w:eastAsia="宋体" w:cs="宋体"/>
                <w:sz w:val="24"/>
                <w:szCs w:val="24"/>
              </w:rPr>
              <w:t>稻谷</w:t>
            </w:r>
          </w:p>
        </w:tc>
        <w:tc>
          <w:tcPr>
            <w:tcW w:w="16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98EF0D">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24.17</w:t>
            </w:r>
          </w:p>
        </w:tc>
        <w:tc>
          <w:tcPr>
            <w:tcW w:w="13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224B5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6000(袋)</w:t>
            </w:r>
          </w:p>
        </w:tc>
        <w:tc>
          <w:tcPr>
            <w:tcW w:w="21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ACC51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详见采购文件</w:t>
            </w:r>
          </w:p>
        </w:tc>
        <w:tc>
          <w:tcPr>
            <w:tcW w:w="18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384006">
            <w:pPr>
              <w:bidi w:val="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145000.00</w:t>
            </w:r>
          </w:p>
        </w:tc>
      </w:tr>
    </w:tbl>
    <w:p w14:paraId="5A705A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本合同包不接受联合体投标</w:t>
      </w:r>
    </w:p>
    <w:p w14:paraId="7E4043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default" w:ascii="宋体" w:hAnsi="宋体" w:eastAsia="宋体" w:cs="宋体"/>
          <w:color w:val="auto"/>
          <w:sz w:val="24"/>
          <w:szCs w:val="24"/>
          <w:lang w:val="en-US"/>
        </w:rPr>
      </w:pPr>
      <w:r>
        <w:rPr>
          <w:rFonts w:hint="eastAsia" w:ascii="宋体" w:hAnsi="宋体" w:eastAsia="宋体" w:cs="宋体"/>
          <w:i w:val="0"/>
          <w:caps w:val="0"/>
          <w:color w:val="auto"/>
          <w:spacing w:val="0"/>
          <w:sz w:val="24"/>
          <w:szCs w:val="24"/>
          <w:shd w:val="clear" w:color="auto" w:fill="FFFFFF"/>
        </w:rPr>
        <w:t>合同履行期限：</w:t>
      </w:r>
      <w:r>
        <w:rPr>
          <w:rFonts w:hint="eastAsia" w:cs="宋体"/>
          <w:i w:val="0"/>
          <w:caps w:val="0"/>
          <w:color w:val="auto"/>
          <w:spacing w:val="0"/>
          <w:sz w:val="24"/>
          <w:szCs w:val="24"/>
          <w:shd w:val="clear" w:color="auto" w:fill="FFFFFF"/>
          <w:lang w:val="en-US" w:eastAsia="zh-CN"/>
        </w:rPr>
        <w:t>一年</w:t>
      </w:r>
    </w:p>
    <w:p w14:paraId="55135C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二、申请人的资格要求：</w:t>
      </w:r>
    </w:p>
    <w:p w14:paraId="764215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1.满足《中华人民共和国政府采购法》第二十二条规定;</w:t>
      </w:r>
    </w:p>
    <w:p w14:paraId="4A151A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2.落实政府采购政策需满足的资格要求：</w:t>
      </w:r>
    </w:p>
    <w:p w14:paraId="4EDA60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合同包1(</w:t>
      </w:r>
      <w:r>
        <w:rPr>
          <w:rFonts w:hint="eastAsia" w:cs="宋体"/>
          <w:i w:val="0"/>
          <w:caps w:val="0"/>
          <w:color w:val="auto"/>
          <w:spacing w:val="0"/>
          <w:sz w:val="24"/>
          <w:szCs w:val="24"/>
          <w:shd w:val="clear" w:color="auto" w:fill="FFFFFF"/>
          <w:lang w:eastAsia="zh-CN"/>
        </w:rPr>
        <w:t>安康市中心血站无偿献血纪念品采购项目</w:t>
      </w:r>
      <w:r>
        <w:rPr>
          <w:rFonts w:hint="eastAsia" w:ascii="宋体" w:hAnsi="宋体" w:eastAsia="宋体" w:cs="宋体"/>
          <w:i w:val="0"/>
          <w:caps w:val="0"/>
          <w:color w:val="auto"/>
          <w:spacing w:val="0"/>
          <w:sz w:val="24"/>
          <w:szCs w:val="24"/>
          <w:shd w:val="clear" w:color="auto" w:fill="FFFFFF"/>
        </w:rPr>
        <w:t>)落实政府采购政策需满足的资格要求如下:</w:t>
      </w:r>
    </w:p>
    <w:p w14:paraId="221656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3AC38C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3.本项目的特定资格要求：</w:t>
      </w:r>
    </w:p>
    <w:p w14:paraId="2867C2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313" w:rightChars="-149" w:firstLine="240" w:firstLineChars="100"/>
        <w:jc w:val="both"/>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合同包1(</w:t>
      </w:r>
      <w:r>
        <w:rPr>
          <w:rFonts w:hint="eastAsia" w:cs="宋体"/>
          <w:i w:val="0"/>
          <w:caps w:val="0"/>
          <w:color w:val="auto"/>
          <w:spacing w:val="0"/>
          <w:sz w:val="24"/>
          <w:szCs w:val="24"/>
          <w:shd w:val="clear" w:color="auto" w:fill="FFFFFF"/>
          <w:lang w:eastAsia="zh-CN"/>
        </w:rPr>
        <w:t>安康市中心血站无偿献血纪念品采购项目</w:t>
      </w:r>
      <w:r>
        <w:rPr>
          <w:rFonts w:hint="eastAsia" w:ascii="宋体" w:hAnsi="宋体" w:eastAsia="宋体" w:cs="宋体"/>
          <w:i w:val="0"/>
          <w:caps w:val="0"/>
          <w:color w:val="auto"/>
          <w:spacing w:val="0"/>
          <w:sz w:val="24"/>
          <w:szCs w:val="24"/>
          <w:shd w:val="clear" w:color="auto" w:fill="FFFFFF"/>
        </w:rPr>
        <w:t>)特定资格要求如下:</w:t>
      </w:r>
    </w:p>
    <w:p w14:paraId="496234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(1)、具有独立承担民事责任能力的法人、其他组织或自然人，提供合法有效的营业执照/事业单位法人证书/专业服务机构执业许可证/民办非企业单位登记证书等相关证明，自然人参与的提供其身份证明；</w:t>
      </w:r>
    </w:p>
    <w:p w14:paraId="4E3A8C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(2)、法定代表人参加投标时，提供本人身份证复印件；授权代表参加投标时，提供法定代表人授权委托书、法定代表人和被授权人身份证复印件；</w:t>
      </w:r>
    </w:p>
    <w:p w14:paraId="5332DB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)、供应商若为生产厂家的须提供《食品生产许可证》，若为代理商的须提供《食品经营许可证》；</w:t>
      </w:r>
    </w:p>
    <w:p w14:paraId="1F1E4A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)、财务状况报告：提供2024年度经审计的财务报告（成立时间至提交响应文件截止时间不足一年的可提供成立后任意时段的资产负债表），或其开标前三个月内银行出具的资信证明</w:t>
      </w:r>
      <w:r>
        <w:rPr>
          <w:rFonts w:hint="eastAsia" w:cs="宋体"/>
          <w:i w:val="0"/>
          <w:caps w:val="0"/>
          <w:color w:val="auto"/>
          <w:spacing w:val="0"/>
          <w:sz w:val="24"/>
          <w:szCs w:val="24"/>
          <w:shd w:val="clear" w:color="auto" w:fill="FFFFFF"/>
          <w:lang w:val="en-US" w:eastAsia="zh-CN"/>
        </w:rPr>
        <w:t>及开户许可证</w:t>
      </w:r>
      <w:r>
        <w:rPr>
          <w:rFonts w:hint="eastAsia" w:ascii="宋体" w:hAnsi="宋体" w:eastAsia="宋体" w:cs="宋体"/>
          <w:i w:val="0"/>
          <w:caps w:val="0"/>
          <w:color w:val="auto"/>
          <w:spacing w:val="0"/>
          <w:sz w:val="24"/>
          <w:szCs w:val="24"/>
          <w:shd w:val="clear" w:color="auto" w:fill="FFFFFF"/>
        </w:rPr>
        <w:t>（以上两种形式的资料提供任何一种即可）；</w:t>
      </w:r>
    </w:p>
    <w:p w14:paraId="6E1414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)、税收缴纳证明：提供2025年02月至开标截止时间前任意1个月的纳税证明或完税证明，纳税证明或完税证明上应有代收机构或税务机关的公章或业务专用章，依法免税或新成立的供应商应提供相关文件证明；</w:t>
      </w:r>
    </w:p>
    <w:p w14:paraId="3E3CCD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6</w:t>
      </w:r>
      <w:r>
        <w:rPr>
          <w:rFonts w:hint="eastAsia" w:ascii="宋体" w:hAnsi="宋体" w:eastAsia="宋体" w:cs="宋体"/>
          <w:i w:val="0"/>
          <w:caps w:val="0"/>
          <w:color w:val="auto"/>
          <w:spacing w:val="0"/>
          <w:sz w:val="24"/>
          <w:szCs w:val="24"/>
          <w:shd w:val="clear" w:color="auto" w:fill="FFFFFF"/>
        </w:rPr>
        <w:t>)、社会保障资金缴纳证明：提供2025年02月至开标截止时间前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5D430B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7</w:t>
      </w:r>
      <w:r>
        <w:rPr>
          <w:rFonts w:hint="eastAsia" w:ascii="宋体" w:hAnsi="宋体" w:eastAsia="宋体" w:cs="宋体"/>
          <w:i w:val="0"/>
          <w:caps w:val="0"/>
          <w:color w:val="auto"/>
          <w:spacing w:val="0"/>
          <w:sz w:val="24"/>
          <w:szCs w:val="24"/>
          <w:shd w:val="clear" w:color="auto" w:fill="FFFFFF"/>
        </w:rPr>
        <w:t>)、单位负责人为同一人或者存在直接控股、管理关系的不同供应商，不得同时参加本项目的投标（须提供书面声明）</w:t>
      </w:r>
      <w:r>
        <w:rPr>
          <w:rFonts w:hint="eastAsia" w:cs="宋体"/>
          <w:i w:val="0"/>
          <w:caps w:val="0"/>
          <w:color w:val="auto"/>
          <w:spacing w:val="0"/>
          <w:sz w:val="24"/>
          <w:szCs w:val="24"/>
          <w:shd w:val="clear" w:color="auto" w:fill="FFFFFF"/>
          <w:lang w:eastAsia="zh-CN"/>
        </w:rPr>
        <w:t>；</w:t>
      </w:r>
    </w:p>
    <w:p w14:paraId="5745E3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8</w:t>
      </w:r>
      <w:r>
        <w:rPr>
          <w:rFonts w:hint="eastAsia" w:ascii="宋体" w:hAnsi="宋体" w:eastAsia="宋体" w:cs="宋体"/>
          <w:i w:val="0"/>
          <w:caps w:val="0"/>
          <w:color w:val="auto"/>
          <w:spacing w:val="0"/>
          <w:sz w:val="24"/>
          <w:szCs w:val="24"/>
          <w:shd w:val="clear" w:color="auto" w:fill="FFFFFF"/>
        </w:rPr>
        <w:t>)、参加本次政府采购活动前三年内在经营活动中没有重大违纪，以及未被列入失信被执行人、重大税收违法案件当事人名单、政府采购严重违法失信行为记录名单的书面声明；</w:t>
      </w:r>
    </w:p>
    <w:p w14:paraId="58B4E4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9</w:t>
      </w:r>
      <w:r>
        <w:rPr>
          <w:rFonts w:hint="eastAsia" w:ascii="宋体" w:hAnsi="宋体" w:eastAsia="宋体" w:cs="宋体"/>
          <w:i w:val="0"/>
          <w:caps w:val="0"/>
          <w:color w:val="auto"/>
          <w:spacing w:val="0"/>
          <w:sz w:val="24"/>
          <w:szCs w:val="24"/>
          <w:shd w:val="clear" w:color="auto" w:fill="FFFFFF"/>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3C68BE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rPr>
        <w:t>)、本项目专门面向中小企业采购，供应商须提供《中小企业声明函》；供应商为监狱企业的，应提供监狱企业的证明文件；供应商为残疾人福利性单位的，应提供《残疾人福利性单位声明函》。</w:t>
      </w:r>
    </w:p>
    <w:p w14:paraId="0DC984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三、获取采购文件</w:t>
      </w:r>
    </w:p>
    <w:p w14:paraId="18792F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时间：202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09</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02</w:t>
      </w:r>
      <w:r>
        <w:rPr>
          <w:rFonts w:hint="eastAsia" w:ascii="宋体" w:hAnsi="宋体" w:eastAsia="宋体" w:cs="宋体"/>
          <w:i w:val="0"/>
          <w:caps w:val="0"/>
          <w:color w:val="auto"/>
          <w:spacing w:val="0"/>
          <w:sz w:val="24"/>
          <w:szCs w:val="24"/>
          <w:shd w:val="clear" w:color="auto" w:fill="FFFFFF"/>
        </w:rPr>
        <w:t>日至202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09</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04</w:t>
      </w:r>
      <w:r>
        <w:rPr>
          <w:rFonts w:hint="eastAsia" w:ascii="宋体" w:hAnsi="宋体" w:eastAsia="宋体" w:cs="宋体"/>
          <w:i w:val="0"/>
          <w:caps w:val="0"/>
          <w:color w:val="auto"/>
          <w:spacing w:val="0"/>
          <w:sz w:val="24"/>
          <w:szCs w:val="24"/>
          <w:shd w:val="clear" w:color="auto" w:fill="FFFFFF"/>
        </w:rPr>
        <w:t>日，每天上午08:</w:t>
      </w:r>
      <w:r>
        <w:rPr>
          <w:rFonts w:hint="eastAsia" w:cs="宋体"/>
          <w:i w:val="0"/>
          <w:caps w:val="0"/>
          <w:color w:val="auto"/>
          <w:spacing w:val="0"/>
          <w:sz w:val="24"/>
          <w:szCs w:val="24"/>
          <w:shd w:val="clear" w:color="auto" w:fill="FFFFFF"/>
          <w:lang w:val="en-US" w:eastAsia="zh-CN"/>
        </w:rPr>
        <w:t>30</w:t>
      </w:r>
      <w:r>
        <w:rPr>
          <w:rFonts w:hint="eastAsia" w:ascii="宋体" w:hAnsi="宋体" w:eastAsia="宋体" w:cs="宋体"/>
          <w:i w:val="0"/>
          <w:caps w:val="0"/>
          <w:color w:val="auto"/>
          <w:spacing w:val="0"/>
          <w:sz w:val="24"/>
          <w:szCs w:val="24"/>
          <w:shd w:val="clear" w:color="auto" w:fill="FFFFFF"/>
        </w:rPr>
        <w:t>:00至12:00:00，下午14:00:00至</w:t>
      </w:r>
      <w:r>
        <w:rPr>
          <w:rFonts w:hint="eastAsia" w:cs="宋体"/>
          <w:i w:val="0"/>
          <w:caps w:val="0"/>
          <w:color w:val="auto"/>
          <w:spacing w:val="0"/>
          <w:sz w:val="24"/>
          <w:szCs w:val="24"/>
          <w:shd w:val="clear" w:color="auto" w:fill="FFFFFF"/>
          <w:lang w:val="en-US" w:eastAsia="zh-CN"/>
        </w:rPr>
        <w:t>17</w:t>
      </w:r>
      <w:r>
        <w:rPr>
          <w:rFonts w:hint="eastAsia" w:ascii="宋体" w:hAnsi="宋体" w:eastAsia="宋体" w:cs="宋体"/>
          <w:i w:val="0"/>
          <w:caps w:val="0"/>
          <w:color w:val="auto"/>
          <w:spacing w:val="0"/>
          <w:sz w:val="24"/>
          <w:szCs w:val="24"/>
          <w:shd w:val="clear" w:color="auto" w:fill="FFFFFF"/>
        </w:rPr>
        <w:t>:</w:t>
      </w:r>
      <w:r>
        <w:rPr>
          <w:rFonts w:hint="eastAsia"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0:00（北京时间）</w:t>
      </w:r>
    </w:p>
    <w:p w14:paraId="71FD5F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shd w:val="clear" w:color="auto" w:fill="FFFFFF"/>
        </w:rPr>
      </w:pPr>
      <w:r>
        <w:rPr>
          <w:rFonts w:hint="eastAsia" w:cs="宋体"/>
          <w:i w:val="0"/>
          <w:caps w:val="0"/>
          <w:color w:val="auto"/>
          <w:spacing w:val="0"/>
          <w:sz w:val="24"/>
          <w:szCs w:val="24"/>
          <w:shd w:val="clear" w:color="auto" w:fill="FFFFFF"/>
          <w:lang w:val="en-US" w:eastAsia="zh-CN"/>
        </w:rPr>
        <w:t>途径</w:t>
      </w:r>
      <w:r>
        <w:rPr>
          <w:rFonts w:hint="eastAsia" w:ascii="宋体" w:hAnsi="宋体" w:eastAsia="宋体" w:cs="宋体"/>
          <w:i w:val="0"/>
          <w:caps w:val="0"/>
          <w:color w:val="auto"/>
          <w:spacing w:val="0"/>
          <w:sz w:val="24"/>
          <w:szCs w:val="24"/>
          <w:shd w:val="clear" w:color="auto" w:fill="FFFFFF"/>
        </w:rPr>
        <w:t>：沣禹项目管理咨询有限公司</w:t>
      </w:r>
    </w:p>
    <w:p w14:paraId="232553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方式：现场获取</w:t>
      </w:r>
    </w:p>
    <w:p w14:paraId="6A007B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售价：</w:t>
      </w:r>
      <w:r>
        <w:rPr>
          <w:rFonts w:hint="eastAsia" w:cs="宋体"/>
          <w:i w:val="0"/>
          <w:caps w:val="0"/>
          <w:color w:val="auto"/>
          <w:spacing w:val="0"/>
          <w:sz w:val="24"/>
          <w:szCs w:val="24"/>
          <w:shd w:val="clear" w:color="auto" w:fill="FFFFFF"/>
          <w:lang w:val="en-US" w:eastAsia="zh-CN"/>
        </w:rPr>
        <w:t>0</w:t>
      </w:r>
      <w:r>
        <w:rPr>
          <w:rFonts w:hint="eastAsia" w:ascii="宋体" w:hAnsi="宋体" w:eastAsia="宋体" w:cs="宋体"/>
          <w:i w:val="0"/>
          <w:caps w:val="0"/>
          <w:color w:val="auto"/>
          <w:spacing w:val="0"/>
          <w:sz w:val="24"/>
          <w:szCs w:val="24"/>
          <w:shd w:val="clear" w:color="auto" w:fill="FFFFFF"/>
        </w:rPr>
        <w:t>元</w:t>
      </w:r>
    </w:p>
    <w:p w14:paraId="158D5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四、响应文件提交</w:t>
      </w:r>
    </w:p>
    <w:p w14:paraId="5FD5AC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截止时间：202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09</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05</w:t>
      </w:r>
      <w:r>
        <w:rPr>
          <w:rFonts w:hint="eastAsia" w:ascii="宋体" w:hAnsi="宋体" w:eastAsia="宋体" w:cs="宋体"/>
          <w:i w:val="0"/>
          <w:caps w:val="0"/>
          <w:color w:val="auto"/>
          <w:spacing w:val="0"/>
          <w:sz w:val="24"/>
          <w:szCs w:val="24"/>
          <w:shd w:val="clear" w:color="auto" w:fill="FFFFFF"/>
        </w:rPr>
        <w:t>日</w:t>
      </w:r>
      <w:r>
        <w:rPr>
          <w:rFonts w:hint="eastAsia" w:cs="宋体"/>
          <w:i w:val="0"/>
          <w:caps w:val="0"/>
          <w:color w:val="auto"/>
          <w:spacing w:val="0"/>
          <w:sz w:val="24"/>
          <w:szCs w:val="24"/>
          <w:shd w:val="clear" w:color="auto" w:fill="FFFFFF"/>
          <w:lang w:val="en-US" w:eastAsia="zh-CN"/>
        </w:rPr>
        <w:t>09</w:t>
      </w:r>
      <w:r>
        <w:rPr>
          <w:rFonts w:hint="eastAsia" w:ascii="宋体" w:hAnsi="宋体" w:eastAsia="宋体" w:cs="宋体"/>
          <w:i w:val="0"/>
          <w:caps w:val="0"/>
          <w:color w:val="auto"/>
          <w:spacing w:val="0"/>
          <w:sz w:val="24"/>
          <w:szCs w:val="24"/>
          <w:shd w:val="clear" w:color="auto" w:fill="FFFFFF"/>
        </w:rPr>
        <w:t>时00分00秒（北京时间）</w:t>
      </w:r>
    </w:p>
    <w:p w14:paraId="164264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地点：安康市劳务建筑产业园3栋1楼会议室</w:t>
      </w:r>
    </w:p>
    <w:p w14:paraId="7CF3CD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五、开启</w:t>
      </w:r>
    </w:p>
    <w:p w14:paraId="342408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时间：202</w:t>
      </w:r>
      <w:r>
        <w:rPr>
          <w:rFonts w:hint="eastAsia"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年</w:t>
      </w:r>
      <w:r>
        <w:rPr>
          <w:rFonts w:hint="eastAsia" w:cs="宋体"/>
          <w:i w:val="0"/>
          <w:caps w:val="0"/>
          <w:color w:val="auto"/>
          <w:spacing w:val="0"/>
          <w:sz w:val="24"/>
          <w:szCs w:val="24"/>
          <w:shd w:val="clear" w:color="auto" w:fill="FFFFFF"/>
          <w:lang w:val="en-US" w:eastAsia="zh-CN"/>
        </w:rPr>
        <w:t>09</w:t>
      </w:r>
      <w:r>
        <w:rPr>
          <w:rFonts w:hint="eastAsia" w:ascii="宋体" w:hAnsi="宋体" w:eastAsia="宋体" w:cs="宋体"/>
          <w:i w:val="0"/>
          <w:caps w:val="0"/>
          <w:color w:val="auto"/>
          <w:spacing w:val="0"/>
          <w:sz w:val="24"/>
          <w:szCs w:val="24"/>
          <w:shd w:val="clear" w:color="auto" w:fill="FFFFFF"/>
        </w:rPr>
        <w:t>月</w:t>
      </w:r>
      <w:r>
        <w:rPr>
          <w:rFonts w:hint="eastAsia" w:cs="宋体"/>
          <w:i w:val="0"/>
          <w:caps w:val="0"/>
          <w:color w:val="auto"/>
          <w:spacing w:val="0"/>
          <w:sz w:val="24"/>
          <w:szCs w:val="24"/>
          <w:shd w:val="clear" w:color="auto" w:fill="FFFFFF"/>
          <w:lang w:val="en-US" w:eastAsia="zh-CN"/>
        </w:rPr>
        <w:t>05</w:t>
      </w:r>
      <w:r>
        <w:rPr>
          <w:rFonts w:hint="eastAsia" w:ascii="宋体" w:hAnsi="宋体" w:eastAsia="宋体" w:cs="宋体"/>
          <w:i w:val="0"/>
          <w:caps w:val="0"/>
          <w:color w:val="auto"/>
          <w:spacing w:val="0"/>
          <w:sz w:val="24"/>
          <w:szCs w:val="24"/>
          <w:shd w:val="clear" w:color="auto" w:fill="FFFFFF"/>
        </w:rPr>
        <w:t>日</w:t>
      </w:r>
      <w:r>
        <w:rPr>
          <w:rFonts w:hint="eastAsia" w:cs="宋体"/>
          <w:i w:val="0"/>
          <w:caps w:val="0"/>
          <w:color w:val="auto"/>
          <w:spacing w:val="0"/>
          <w:sz w:val="24"/>
          <w:szCs w:val="24"/>
          <w:shd w:val="clear" w:color="auto" w:fill="FFFFFF"/>
          <w:lang w:val="en-US" w:eastAsia="zh-CN"/>
        </w:rPr>
        <w:t>09</w:t>
      </w:r>
      <w:r>
        <w:rPr>
          <w:rFonts w:hint="eastAsia" w:ascii="宋体" w:hAnsi="宋体" w:eastAsia="宋体" w:cs="宋体"/>
          <w:i w:val="0"/>
          <w:caps w:val="0"/>
          <w:color w:val="auto"/>
          <w:spacing w:val="0"/>
          <w:sz w:val="24"/>
          <w:szCs w:val="24"/>
          <w:shd w:val="clear" w:color="auto" w:fill="FFFFFF"/>
        </w:rPr>
        <w:t>时00分00秒（北京时间）</w:t>
      </w:r>
    </w:p>
    <w:p w14:paraId="1FB76A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地点：安康市劳务建筑产业园3栋1楼会议室</w:t>
      </w:r>
    </w:p>
    <w:p w14:paraId="4F5E95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六、公告期限</w:t>
      </w:r>
    </w:p>
    <w:p w14:paraId="68C865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199" w:leftChars="-95" w:right="-313" w:rightChars="-149" w:firstLine="436" w:firstLineChars="182"/>
        <w:jc w:val="both"/>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自本公告发布之日起3个工作日。</w:t>
      </w:r>
    </w:p>
    <w:p w14:paraId="41BE85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七、其他补充事宜</w:t>
      </w:r>
    </w:p>
    <w:p w14:paraId="413AB1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Cs w:val="24"/>
          <w:lang w:eastAsia="zh-CN"/>
        </w:rPr>
      </w:pPr>
      <w:r>
        <w:rPr>
          <w:rStyle w:val="9"/>
          <w:rFonts w:hint="eastAsia" w:ascii="宋体" w:hAnsi="宋体" w:eastAsia="宋体" w:cs="宋体"/>
          <w:b/>
          <w:bCs/>
          <w:i w:val="0"/>
          <w:iCs w:val="0"/>
          <w:caps w:val="0"/>
          <w:color w:val="auto"/>
          <w:spacing w:val="0"/>
          <w:sz w:val="24"/>
          <w:szCs w:val="24"/>
          <w:shd w:val="clear" w:color="auto" w:fill="FFFFFF"/>
          <w:lang w:val="en-US" w:eastAsia="zh-CN"/>
        </w:rPr>
        <w:t>供应商须在</w:t>
      </w:r>
      <w:r>
        <w:rPr>
          <w:rStyle w:val="9"/>
          <w:rFonts w:hint="eastAsia" w:cs="宋体"/>
          <w:b/>
          <w:bCs/>
          <w:i w:val="0"/>
          <w:iCs w:val="0"/>
          <w:caps w:val="0"/>
          <w:color w:val="auto"/>
          <w:spacing w:val="0"/>
          <w:sz w:val="24"/>
          <w:szCs w:val="24"/>
          <w:shd w:val="clear" w:color="auto" w:fill="FFFFFF"/>
          <w:lang w:val="en-US" w:eastAsia="zh-CN"/>
        </w:rPr>
        <w:t>询价</w:t>
      </w:r>
      <w:r>
        <w:rPr>
          <w:rStyle w:val="9"/>
          <w:rFonts w:hint="eastAsia" w:ascii="宋体" w:hAnsi="宋体" w:eastAsia="宋体" w:cs="宋体"/>
          <w:b/>
          <w:bCs/>
          <w:i w:val="0"/>
          <w:iCs w:val="0"/>
          <w:caps w:val="0"/>
          <w:color w:val="auto"/>
          <w:spacing w:val="0"/>
          <w:sz w:val="24"/>
          <w:szCs w:val="24"/>
          <w:shd w:val="clear" w:color="auto" w:fill="FFFFFF"/>
          <w:lang w:val="en-US" w:eastAsia="zh-CN"/>
        </w:rPr>
        <w:t>文件</w:t>
      </w:r>
      <w:r>
        <w:rPr>
          <w:rStyle w:val="9"/>
          <w:rFonts w:hint="eastAsia" w:cs="宋体"/>
          <w:b/>
          <w:bCs/>
          <w:i w:val="0"/>
          <w:iCs w:val="0"/>
          <w:caps w:val="0"/>
          <w:color w:val="auto"/>
          <w:spacing w:val="0"/>
          <w:sz w:val="24"/>
          <w:szCs w:val="24"/>
          <w:shd w:val="clear" w:color="auto" w:fill="FFFFFF"/>
          <w:lang w:val="en-US" w:eastAsia="zh-CN"/>
        </w:rPr>
        <w:t>获取</w:t>
      </w:r>
      <w:r>
        <w:rPr>
          <w:rStyle w:val="9"/>
          <w:rFonts w:hint="eastAsia" w:ascii="宋体" w:hAnsi="宋体" w:eastAsia="宋体" w:cs="宋体"/>
          <w:b/>
          <w:bCs/>
          <w:i w:val="0"/>
          <w:iCs w:val="0"/>
          <w:caps w:val="0"/>
          <w:color w:val="auto"/>
          <w:spacing w:val="0"/>
          <w:sz w:val="24"/>
          <w:szCs w:val="24"/>
          <w:shd w:val="clear" w:color="auto" w:fill="FFFFFF"/>
          <w:lang w:val="en-US" w:eastAsia="zh-CN"/>
        </w:rPr>
        <w:t>时间内</w:t>
      </w:r>
      <w:r>
        <w:rPr>
          <w:rStyle w:val="9"/>
          <w:rFonts w:hint="eastAsia" w:cs="宋体"/>
          <w:b/>
          <w:bCs/>
          <w:i w:val="0"/>
          <w:iCs w:val="0"/>
          <w:caps w:val="0"/>
          <w:color w:val="auto"/>
          <w:spacing w:val="0"/>
          <w:sz w:val="24"/>
          <w:szCs w:val="24"/>
          <w:shd w:val="clear" w:color="auto" w:fill="FFFFFF"/>
          <w:lang w:val="en-US" w:eastAsia="zh-CN"/>
        </w:rPr>
        <w:t>将</w:t>
      </w:r>
      <w:r>
        <w:rPr>
          <w:rStyle w:val="9"/>
          <w:rFonts w:hint="eastAsia" w:ascii="宋体" w:hAnsi="宋体" w:eastAsia="宋体" w:cs="宋体"/>
          <w:b/>
          <w:bCs/>
          <w:i w:val="0"/>
          <w:iCs w:val="0"/>
          <w:caps w:val="0"/>
          <w:color w:val="auto"/>
          <w:spacing w:val="0"/>
          <w:sz w:val="24"/>
          <w:szCs w:val="24"/>
          <w:shd w:val="clear" w:color="auto" w:fill="FFFFFF"/>
          <w:lang w:val="en-US" w:eastAsia="zh-CN"/>
        </w:rPr>
        <w:t>法人授权委托书（需附法人和被授权人身份证正反面复印件，</w:t>
      </w:r>
      <w:r>
        <w:rPr>
          <w:rStyle w:val="9"/>
          <w:rFonts w:hint="eastAsia" w:cs="宋体"/>
          <w:b/>
          <w:bCs/>
          <w:i w:val="0"/>
          <w:iCs w:val="0"/>
          <w:caps w:val="0"/>
          <w:color w:val="auto"/>
          <w:spacing w:val="0"/>
          <w:sz w:val="24"/>
          <w:szCs w:val="24"/>
          <w:shd w:val="clear" w:color="auto" w:fill="FFFFFF"/>
          <w:lang w:val="en-US" w:eastAsia="zh-CN"/>
        </w:rPr>
        <w:t>并</w:t>
      </w:r>
      <w:r>
        <w:rPr>
          <w:rStyle w:val="9"/>
          <w:rFonts w:hint="eastAsia" w:ascii="宋体" w:hAnsi="宋体" w:eastAsia="宋体" w:cs="宋体"/>
          <w:b/>
          <w:bCs/>
          <w:i w:val="0"/>
          <w:iCs w:val="0"/>
          <w:caps w:val="0"/>
          <w:color w:val="auto"/>
          <w:spacing w:val="0"/>
          <w:sz w:val="24"/>
          <w:szCs w:val="24"/>
          <w:shd w:val="clear" w:color="auto" w:fill="FFFFFF"/>
          <w:lang w:val="en-US" w:eastAsia="zh-CN"/>
        </w:rPr>
        <w:t>备注联系电话及有效邮箱，加盖</w:t>
      </w:r>
      <w:r>
        <w:rPr>
          <w:rStyle w:val="9"/>
          <w:rFonts w:hint="eastAsia" w:cs="宋体"/>
          <w:b/>
          <w:bCs/>
          <w:i w:val="0"/>
          <w:iCs w:val="0"/>
          <w:caps w:val="0"/>
          <w:color w:val="auto"/>
          <w:spacing w:val="0"/>
          <w:sz w:val="24"/>
          <w:szCs w:val="24"/>
          <w:shd w:val="clear" w:color="auto" w:fill="FFFFFF"/>
          <w:lang w:val="en-US" w:eastAsia="zh-CN"/>
        </w:rPr>
        <w:t>单位</w:t>
      </w:r>
      <w:r>
        <w:rPr>
          <w:rStyle w:val="9"/>
          <w:rFonts w:hint="eastAsia" w:ascii="宋体" w:hAnsi="宋体" w:eastAsia="宋体" w:cs="宋体"/>
          <w:b/>
          <w:bCs/>
          <w:i w:val="0"/>
          <w:iCs w:val="0"/>
          <w:caps w:val="0"/>
          <w:color w:val="auto"/>
          <w:spacing w:val="0"/>
          <w:sz w:val="24"/>
          <w:szCs w:val="24"/>
          <w:shd w:val="clear" w:color="auto" w:fill="FFFFFF"/>
          <w:lang w:val="en-US" w:eastAsia="zh-CN"/>
        </w:rPr>
        <w:t>公章）送至西安市凤城八路水晶新天地1803室或将扫描件发送至邮箱2083434021@qq.com并电话联系，进行报名确认，代理机构确认完毕后方可领取</w:t>
      </w:r>
      <w:r>
        <w:rPr>
          <w:rStyle w:val="9"/>
          <w:rFonts w:hint="eastAsia" w:cs="宋体"/>
          <w:b/>
          <w:bCs/>
          <w:i w:val="0"/>
          <w:iCs w:val="0"/>
          <w:caps w:val="0"/>
          <w:color w:val="auto"/>
          <w:spacing w:val="0"/>
          <w:sz w:val="24"/>
          <w:szCs w:val="24"/>
          <w:shd w:val="clear" w:color="auto" w:fill="FFFFFF"/>
          <w:lang w:val="en-US" w:eastAsia="zh-CN"/>
        </w:rPr>
        <w:t>询价</w:t>
      </w:r>
      <w:r>
        <w:rPr>
          <w:rStyle w:val="9"/>
          <w:rFonts w:hint="eastAsia" w:ascii="宋体" w:hAnsi="宋体" w:eastAsia="宋体" w:cs="宋体"/>
          <w:b/>
          <w:bCs/>
          <w:i w:val="0"/>
          <w:iCs w:val="0"/>
          <w:caps w:val="0"/>
          <w:color w:val="auto"/>
          <w:spacing w:val="0"/>
          <w:sz w:val="24"/>
          <w:szCs w:val="24"/>
          <w:shd w:val="clear" w:color="auto" w:fill="FFFFFF"/>
          <w:lang w:val="en-US" w:eastAsia="zh-CN"/>
        </w:rPr>
        <w:t>文件。</w:t>
      </w:r>
    </w:p>
    <w:p w14:paraId="2233D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199" w:leftChars="-95" w:right="-313" w:rightChars="-149" w:firstLine="200" w:firstLineChars="83"/>
        <w:jc w:val="left"/>
        <w:rPr>
          <w:rFonts w:hint="eastAsia" w:ascii="宋体" w:hAnsi="宋体" w:eastAsia="宋体" w:cs="宋体"/>
          <w:b w:val="0"/>
          <w:i w:val="0"/>
          <w:caps w:val="0"/>
          <w:color w:val="auto"/>
          <w:spacing w:val="0"/>
          <w:sz w:val="24"/>
          <w:szCs w:val="24"/>
        </w:rPr>
      </w:pPr>
      <w:r>
        <w:rPr>
          <w:rStyle w:val="9"/>
          <w:rFonts w:hint="eastAsia" w:ascii="宋体" w:hAnsi="宋体" w:eastAsia="宋体" w:cs="宋体"/>
          <w:b/>
          <w:i w:val="0"/>
          <w:caps w:val="0"/>
          <w:color w:val="auto"/>
          <w:spacing w:val="0"/>
          <w:sz w:val="24"/>
          <w:szCs w:val="24"/>
          <w:shd w:val="clear" w:color="auto" w:fill="FFFFFF"/>
        </w:rPr>
        <w:t>八、对本次</w:t>
      </w:r>
      <w:r>
        <w:rPr>
          <w:rStyle w:val="9"/>
          <w:rFonts w:hint="eastAsia" w:ascii="宋体" w:hAnsi="宋体" w:eastAsia="宋体" w:cs="宋体"/>
          <w:b/>
          <w:i w:val="0"/>
          <w:caps w:val="0"/>
          <w:color w:val="auto"/>
          <w:spacing w:val="0"/>
          <w:sz w:val="24"/>
          <w:szCs w:val="24"/>
          <w:shd w:val="clear" w:color="auto" w:fill="FFFFFF"/>
          <w:lang w:val="en-US" w:eastAsia="zh-CN"/>
        </w:rPr>
        <w:t>招标</w:t>
      </w:r>
      <w:r>
        <w:rPr>
          <w:rStyle w:val="9"/>
          <w:rFonts w:hint="eastAsia" w:ascii="宋体" w:hAnsi="宋体" w:eastAsia="宋体" w:cs="宋体"/>
          <w:b/>
          <w:i w:val="0"/>
          <w:caps w:val="0"/>
          <w:color w:val="auto"/>
          <w:spacing w:val="0"/>
          <w:sz w:val="24"/>
          <w:szCs w:val="24"/>
          <w:shd w:val="clear" w:color="auto" w:fill="FFFFFF"/>
        </w:rPr>
        <w:t>提出询问，请按以下方式联系。</w:t>
      </w:r>
    </w:p>
    <w:p w14:paraId="7ADEC2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1、采购人信息</w:t>
      </w:r>
      <w:bookmarkStart w:id="0" w:name="_GoBack"/>
      <w:bookmarkEnd w:id="0"/>
    </w:p>
    <w:p w14:paraId="1E9647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名称：安康市中心血站</w:t>
      </w:r>
    </w:p>
    <w:p w14:paraId="1117AF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地址：安康市花园大道安康市公共卫生服务中心</w:t>
      </w:r>
    </w:p>
    <w:p w14:paraId="38D1EC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i w:val="0"/>
          <w:caps w:val="0"/>
          <w:color w:val="auto"/>
          <w:spacing w:val="0"/>
          <w:sz w:val="24"/>
          <w:szCs w:val="24"/>
          <w:shd w:val="clear" w:color="auto" w:fill="FFFFFF"/>
        </w:rPr>
        <w:t>联系方式：13772229015</w:t>
      </w:r>
    </w:p>
    <w:p w14:paraId="4D59E8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2.采购代理机构信息</w:t>
      </w:r>
    </w:p>
    <w:p w14:paraId="6B0995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名称：沣禹项目管理咨询有限公司</w:t>
      </w:r>
    </w:p>
    <w:p w14:paraId="148881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地址：西安市凤城八路水晶新天地1803室</w:t>
      </w:r>
    </w:p>
    <w:p w14:paraId="2A4B49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联系方式：15877634466</w:t>
      </w:r>
    </w:p>
    <w:p w14:paraId="42CFBD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3、项目联系方式</w:t>
      </w:r>
    </w:p>
    <w:p w14:paraId="1590FA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i w:val="0"/>
          <w:caps w:val="0"/>
          <w:color w:val="auto"/>
          <w:spacing w:val="0"/>
          <w:sz w:val="24"/>
          <w:szCs w:val="24"/>
          <w:shd w:val="clear" w:color="auto" w:fill="FFFFFF"/>
        </w:rPr>
      </w:pPr>
      <w:r>
        <w:rPr>
          <w:rFonts w:hint="eastAsia" w:ascii="宋体" w:hAnsi="宋体" w:eastAsia="宋体" w:cs="宋体"/>
          <w:b w:val="0"/>
          <w:i w:val="0"/>
          <w:caps w:val="0"/>
          <w:color w:val="auto"/>
          <w:spacing w:val="0"/>
          <w:sz w:val="24"/>
          <w:szCs w:val="24"/>
          <w:shd w:val="clear" w:color="auto" w:fill="FFFFFF"/>
        </w:rPr>
        <w:t>项目联系人：程工</w:t>
      </w:r>
    </w:p>
    <w:p w14:paraId="0DD84F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99" w:leftChars="-95" w:right="-313" w:rightChars="-149" w:firstLine="436" w:firstLineChars="182"/>
        <w:jc w:val="both"/>
        <w:rPr>
          <w:rFonts w:hint="eastAsia" w:ascii="宋体" w:hAnsi="宋体" w:eastAsia="宋体" w:cs="宋体"/>
          <w:b w:val="0"/>
          <w:bCs w:val="0"/>
          <w:color w:val="auto"/>
          <w:sz w:val="24"/>
          <w:szCs w:val="24"/>
          <w:lang w:eastAsia="zh-CN"/>
        </w:rPr>
      </w:pPr>
      <w:r>
        <w:rPr>
          <w:rFonts w:hint="eastAsia" w:ascii="宋体" w:hAnsi="宋体" w:eastAsia="宋体" w:cs="宋体"/>
          <w:b w:val="0"/>
          <w:i w:val="0"/>
          <w:caps w:val="0"/>
          <w:color w:val="auto"/>
          <w:spacing w:val="0"/>
          <w:sz w:val="24"/>
          <w:szCs w:val="24"/>
          <w:shd w:val="clear" w:color="auto" w:fill="FFFFFF"/>
        </w:rPr>
        <w:t>电话：15877634466</w:t>
      </w:r>
    </w:p>
    <w:p w14:paraId="6CDB2412">
      <w:pPr>
        <w:autoSpaceDE w:val="0"/>
        <w:autoSpaceDN w:val="0"/>
        <w:adjustRightInd w:val="0"/>
        <w:spacing w:line="360" w:lineRule="exact"/>
        <w:ind w:firstLine="480"/>
        <w:jc w:val="right"/>
        <w:rPr>
          <w:rFonts w:hint="eastAsia" w:ascii="宋体" w:hAnsi="宋体" w:eastAsia="宋体" w:cs="宋体"/>
          <w:b w:val="0"/>
          <w:bCs w:val="0"/>
          <w:color w:val="auto"/>
          <w:sz w:val="24"/>
          <w:szCs w:val="24"/>
          <w:lang w:eastAsia="zh-CN"/>
        </w:rPr>
      </w:pPr>
    </w:p>
    <w:p w14:paraId="4B1907EC">
      <w:pPr>
        <w:autoSpaceDE w:val="0"/>
        <w:autoSpaceDN w:val="0"/>
        <w:adjustRightInd w:val="0"/>
        <w:spacing w:line="360" w:lineRule="exact"/>
        <w:ind w:firstLine="480"/>
        <w:jc w:val="righ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沣禹项目管理咨询有限公司</w:t>
      </w:r>
    </w:p>
    <w:p w14:paraId="77F3EB61">
      <w:pPr>
        <w:autoSpaceDE w:val="0"/>
        <w:autoSpaceDN w:val="0"/>
        <w:adjustRightInd w:val="0"/>
        <w:spacing w:line="360" w:lineRule="exact"/>
        <w:ind w:firstLine="480"/>
        <w:jc w:val="right"/>
        <w:rPr>
          <w:rFonts w:hint="eastAsia" w:ascii="宋体" w:hAnsi="宋体" w:eastAsia="宋体" w:cs="宋体"/>
          <w:sz w:val="24"/>
          <w:lang w:val="zh-CN"/>
        </w:rPr>
      </w:pPr>
      <w:r>
        <w:rPr>
          <w:rFonts w:hint="eastAsia" w:ascii="宋体" w:hAnsi="宋体" w:eastAsia="宋体" w:cs="宋体"/>
          <w:b w:val="0"/>
          <w:bCs w:val="0"/>
          <w:color w:val="auto"/>
          <w:sz w:val="24"/>
          <w:szCs w:val="24"/>
          <w:lang w:eastAsia="zh-CN"/>
        </w:rPr>
        <w:t>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年</w:t>
      </w:r>
      <w:r>
        <w:rPr>
          <w:rFonts w:hint="eastAsia" w:ascii="宋体" w:hAnsi="宋体" w:cs="宋体"/>
          <w:b w:val="0"/>
          <w:bCs w:val="0"/>
          <w:color w:val="auto"/>
          <w:sz w:val="24"/>
          <w:szCs w:val="24"/>
          <w:lang w:val="en-US" w:eastAsia="zh-CN"/>
        </w:rPr>
        <w:t>09</w:t>
      </w:r>
      <w:r>
        <w:rPr>
          <w:rFonts w:hint="eastAsia" w:ascii="宋体" w:hAnsi="宋体" w:eastAsia="宋体" w:cs="宋体"/>
          <w:b w:val="0"/>
          <w:bCs w:val="0"/>
          <w:color w:val="auto"/>
          <w:sz w:val="24"/>
          <w:szCs w:val="24"/>
          <w:lang w:eastAsia="zh-CN"/>
        </w:rPr>
        <w:t>月</w:t>
      </w:r>
      <w:r>
        <w:rPr>
          <w:rFonts w:hint="eastAsia" w:ascii="宋体" w:hAnsi="宋体" w:cs="宋体"/>
          <w:b w:val="0"/>
          <w:bCs w:val="0"/>
          <w:color w:val="auto"/>
          <w:sz w:val="24"/>
          <w:szCs w:val="24"/>
          <w:lang w:val="en-US" w:eastAsia="zh-CN"/>
        </w:rPr>
        <w:t>01</w:t>
      </w:r>
      <w:r>
        <w:rPr>
          <w:rFonts w:hint="eastAsia" w:ascii="宋体" w:hAnsi="宋体" w:eastAsia="宋体" w:cs="宋体"/>
          <w:b w:val="0"/>
          <w:bCs w:val="0"/>
          <w:color w:val="auto"/>
          <w:sz w:val="24"/>
          <w:szCs w:val="24"/>
          <w:lang w:val="en-US" w:eastAsia="zh-CN"/>
        </w:rPr>
        <w:t>日</w:t>
      </w:r>
    </w:p>
    <w:p w14:paraId="74F88978">
      <w:pPr>
        <w:autoSpaceDE w:val="0"/>
        <w:autoSpaceDN w:val="0"/>
        <w:adjustRightInd w:val="0"/>
        <w:spacing w:line="360" w:lineRule="exact"/>
        <w:ind w:firstLine="480"/>
        <w:jc w:val="right"/>
        <w:rPr>
          <w:rFonts w:hint="eastAsia" w:ascii="宋体" w:hAnsi="宋体" w:eastAsia="宋体" w:cs="宋体"/>
          <w:sz w:val="24"/>
          <w:lang w:val="zh-CN"/>
        </w:rPr>
      </w:pPr>
    </w:p>
    <w:p w14:paraId="517C083E"/>
    <w:sectPr>
      <w:pgSz w:w="11906" w:h="16838"/>
      <w:pgMar w:top="1157"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25E87B2F"/>
    <w:rsid w:val="00C221A7"/>
    <w:rsid w:val="01253372"/>
    <w:rsid w:val="01AD5116"/>
    <w:rsid w:val="01E054EB"/>
    <w:rsid w:val="022C0730"/>
    <w:rsid w:val="03661A20"/>
    <w:rsid w:val="03AE3AF3"/>
    <w:rsid w:val="048900BC"/>
    <w:rsid w:val="049F168E"/>
    <w:rsid w:val="051407CD"/>
    <w:rsid w:val="052E656D"/>
    <w:rsid w:val="05393890"/>
    <w:rsid w:val="05B60A3D"/>
    <w:rsid w:val="05C375FE"/>
    <w:rsid w:val="05E76E48"/>
    <w:rsid w:val="068E19BA"/>
    <w:rsid w:val="06A50AB1"/>
    <w:rsid w:val="06D03D80"/>
    <w:rsid w:val="072145DC"/>
    <w:rsid w:val="07AF7E3A"/>
    <w:rsid w:val="07C93AF5"/>
    <w:rsid w:val="08145EEF"/>
    <w:rsid w:val="08D37B58"/>
    <w:rsid w:val="091D0DD3"/>
    <w:rsid w:val="095802A6"/>
    <w:rsid w:val="0AA417AC"/>
    <w:rsid w:val="0B304DED"/>
    <w:rsid w:val="0B464611"/>
    <w:rsid w:val="0B674587"/>
    <w:rsid w:val="0BBE4AEF"/>
    <w:rsid w:val="0BCB6E31"/>
    <w:rsid w:val="0C040028"/>
    <w:rsid w:val="0C721436"/>
    <w:rsid w:val="0C7E7DDA"/>
    <w:rsid w:val="0CB41A4E"/>
    <w:rsid w:val="0CC2416B"/>
    <w:rsid w:val="0CC71781"/>
    <w:rsid w:val="0D815DD4"/>
    <w:rsid w:val="0D913B3D"/>
    <w:rsid w:val="0DA10224"/>
    <w:rsid w:val="0DA33F9D"/>
    <w:rsid w:val="0DE14AC5"/>
    <w:rsid w:val="0EA33B28"/>
    <w:rsid w:val="0EB421D9"/>
    <w:rsid w:val="0EB775D4"/>
    <w:rsid w:val="0F8B2F3A"/>
    <w:rsid w:val="0FA77648"/>
    <w:rsid w:val="0FE60171"/>
    <w:rsid w:val="10C81F6C"/>
    <w:rsid w:val="10E2302E"/>
    <w:rsid w:val="11431805"/>
    <w:rsid w:val="118E6D12"/>
    <w:rsid w:val="11D84431"/>
    <w:rsid w:val="12015736"/>
    <w:rsid w:val="120C7C36"/>
    <w:rsid w:val="12C80001"/>
    <w:rsid w:val="12F02C4A"/>
    <w:rsid w:val="13325646"/>
    <w:rsid w:val="134D0507"/>
    <w:rsid w:val="13914897"/>
    <w:rsid w:val="14B720DC"/>
    <w:rsid w:val="15190FE8"/>
    <w:rsid w:val="15282FD9"/>
    <w:rsid w:val="15A63FCF"/>
    <w:rsid w:val="15E038B4"/>
    <w:rsid w:val="15ED4554"/>
    <w:rsid w:val="16113A6D"/>
    <w:rsid w:val="162E2871"/>
    <w:rsid w:val="16F45869"/>
    <w:rsid w:val="16F94C2D"/>
    <w:rsid w:val="174C7453"/>
    <w:rsid w:val="17854713"/>
    <w:rsid w:val="17C0399D"/>
    <w:rsid w:val="18B21538"/>
    <w:rsid w:val="19D35C0A"/>
    <w:rsid w:val="1BE539D2"/>
    <w:rsid w:val="1BF400B9"/>
    <w:rsid w:val="1CE41EDC"/>
    <w:rsid w:val="1CEF72B2"/>
    <w:rsid w:val="1CFC5477"/>
    <w:rsid w:val="1D5A219E"/>
    <w:rsid w:val="1D954F84"/>
    <w:rsid w:val="1DC01AE3"/>
    <w:rsid w:val="1E032835"/>
    <w:rsid w:val="1EC91389"/>
    <w:rsid w:val="1F446C62"/>
    <w:rsid w:val="1F841754"/>
    <w:rsid w:val="20256A93"/>
    <w:rsid w:val="21581052"/>
    <w:rsid w:val="21BC4301"/>
    <w:rsid w:val="22EF3388"/>
    <w:rsid w:val="23361FBB"/>
    <w:rsid w:val="235D4796"/>
    <w:rsid w:val="236B0C61"/>
    <w:rsid w:val="244F2331"/>
    <w:rsid w:val="24635DDC"/>
    <w:rsid w:val="25E87B2F"/>
    <w:rsid w:val="26031C9B"/>
    <w:rsid w:val="264834DB"/>
    <w:rsid w:val="26B22CCC"/>
    <w:rsid w:val="27135897"/>
    <w:rsid w:val="27174C5C"/>
    <w:rsid w:val="27B30E28"/>
    <w:rsid w:val="27D17500"/>
    <w:rsid w:val="287265EE"/>
    <w:rsid w:val="28A135D7"/>
    <w:rsid w:val="28CB21A2"/>
    <w:rsid w:val="291678C1"/>
    <w:rsid w:val="2961485C"/>
    <w:rsid w:val="29824F56"/>
    <w:rsid w:val="2A0D4C37"/>
    <w:rsid w:val="2A1D07DB"/>
    <w:rsid w:val="2A8940C2"/>
    <w:rsid w:val="2AC375D4"/>
    <w:rsid w:val="2B762899"/>
    <w:rsid w:val="2B8523CC"/>
    <w:rsid w:val="2B9176D3"/>
    <w:rsid w:val="2C9034E6"/>
    <w:rsid w:val="2CF2440C"/>
    <w:rsid w:val="2D6D3827"/>
    <w:rsid w:val="2D7D57E5"/>
    <w:rsid w:val="2DCC054E"/>
    <w:rsid w:val="2E0028ED"/>
    <w:rsid w:val="2E2D0F36"/>
    <w:rsid w:val="2EA25753"/>
    <w:rsid w:val="2EB931C8"/>
    <w:rsid w:val="30BF439A"/>
    <w:rsid w:val="314174A5"/>
    <w:rsid w:val="314767B6"/>
    <w:rsid w:val="31CF362B"/>
    <w:rsid w:val="31D40319"/>
    <w:rsid w:val="31EF6F01"/>
    <w:rsid w:val="324B1D1F"/>
    <w:rsid w:val="32BD6FFF"/>
    <w:rsid w:val="334D0383"/>
    <w:rsid w:val="337F6063"/>
    <w:rsid w:val="34784F8C"/>
    <w:rsid w:val="34880F47"/>
    <w:rsid w:val="34A14A6A"/>
    <w:rsid w:val="34CB4B6C"/>
    <w:rsid w:val="35245113"/>
    <w:rsid w:val="353C06AF"/>
    <w:rsid w:val="353D61D5"/>
    <w:rsid w:val="3589410D"/>
    <w:rsid w:val="35C12962"/>
    <w:rsid w:val="35F5260C"/>
    <w:rsid w:val="35F93F25"/>
    <w:rsid w:val="360C62D3"/>
    <w:rsid w:val="367C7A5E"/>
    <w:rsid w:val="36B14785"/>
    <w:rsid w:val="37B02C8E"/>
    <w:rsid w:val="39BF540B"/>
    <w:rsid w:val="3A06128C"/>
    <w:rsid w:val="3A557B1D"/>
    <w:rsid w:val="3AA0348E"/>
    <w:rsid w:val="3AD46C94"/>
    <w:rsid w:val="3B0C6CD1"/>
    <w:rsid w:val="3B912DD7"/>
    <w:rsid w:val="3CB11983"/>
    <w:rsid w:val="3CB21257"/>
    <w:rsid w:val="3D175051"/>
    <w:rsid w:val="3D17730C"/>
    <w:rsid w:val="3D960B78"/>
    <w:rsid w:val="3E1C107E"/>
    <w:rsid w:val="3E46434D"/>
    <w:rsid w:val="3E9C6EB8"/>
    <w:rsid w:val="3F4545D4"/>
    <w:rsid w:val="4024246B"/>
    <w:rsid w:val="4031130D"/>
    <w:rsid w:val="40B557B9"/>
    <w:rsid w:val="40D7128C"/>
    <w:rsid w:val="41831414"/>
    <w:rsid w:val="41E026C6"/>
    <w:rsid w:val="423070F5"/>
    <w:rsid w:val="42642FF3"/>
    <w:rsid w:val="427F607F"/>
    <w:rsid w:val="42AE426E"/>
    <w:rsid w:val="433A794E"/>
    <w:rsid w:val="43560B8E"/>
    <w:rsid w:val="439E2535"/>
    <w:rsid w:val="43C951B7"/>
    <w:rsid w:val="43F3462F"/>
    <w:rsid w:val="43FB1735"/>
    <w:rsid w:val="440525B4"/>
    <w:rsid w:val="452D591E"/>
    <w:rsid w:val="45414847"/>
    <w:rsid w:val="46144D30"/>
    <w:rsid w:val="462D1433"/>
    <w:rsid w:val="48DD58AD"/>
    <w:rsid w:val="49757894"/>
    <w:rsid w:val="49EB66C1"/>
    <w:rsid w:val="4A58168F"/>
    <w:rsid w:val="4AF40C8C"/>
    <w:rsid w:val="4BF74ED8"/>
    <w:rsid w:val="4CF11927"/>
    <w:rsid w:val="4D1340C4"/>
    <w:rsid w:val="4D152AD3"/>
    <w:rsid w:val="4DD21759"/>
    <w:rsid w:val="4E361CE8"/>
    <w:rsid w:val="4EE8210B"/>
    <w:rsid w:val="4F2953A8"/>
    <w:rsid w:val="4F4B67AE"/>
    <w:rsid w:val="4FA370AF"/>
    <w:rsid w:val="4FC62D2F"/>
    <w:rsid w:val="500E459E"/>
    <w:rsid w:val="50416722"/>
    <w:rsid w:val="508F3931"/>
    <w:rsid w:val="50901457"/>
    <w:rsid w:val="50BB0282"/>
    <w:rsid w:val="50D852D8"/>
    <w:rsid w:val="51085492"/>
    <w:rsid w:val="512247A5"/>
    <w:rsid w:val="518A6F8B"/>
    <w:rsid w:val="51986815"/>
    <w:rsid w:val="519E5A59"/>
    <w:rsid w:val="51C770FB"/>
    <w:rsid w:val="51FC4A6F"/>
    <w:rsid w:val="521F0CE5"/>
    <w:rsid w:val="52397FF8"/>
    <w:rsid w:val="530F48B5"/>
    <w:rsid w:val="53690469"/>
    <w:rsid w:val="53D6150D"/>
    <w:rsid w:val="53DE3EA2"/>
    <w:rsid w:val="54640C31"/>
    <w:rsid w:val="55CE2806"/>
    <w:rsid w:val="55F12998"/>
    <w:rsid w:val="56574EF1"/>
    <w:rsid w:val="57014E5D"/>
    <w:rsid w:val="570B1838"/>
    <w:rsid w:val="57106E4E"/>
    <w:rsid w:val="57390153"/>
    <w:rsid w:val="58253E62"/>
    <w:rsid w:val="591075D9"/>
    <w:rsid w:val="5A7122F9"/>
    <w:rsid w:val="5B2F01EA"/>
    <w:rsid w:val="5B6F4A8B"/>
    <w:rsid w:val="5BAD7361"/>
    <w:rsid w:val="5C317F92"/>
    <w:rsid w:val="5C9C1024"/>
    <w:rsid w:val="5CA73DB1"/>
    <w:rsid w:val="5CDF79EE"/>
    <w:rsid w:val="5CE26627"/>
    <w:rsid w:val="5D0D4D24"/>
    <w:rsid w:val="5DA64068"/>
    <w:rsid w:val="5DC26A16"/>
    <w:rsid w:val="5E251431"/>
    <w:rsid w:val="5E7F3237"/>
    <w:rsid w:val="5F21609C"/>
    <w:rsid w:val="5F2913F5"/>
    <w:rsid w:val="5F85487D"/>
    <w:rsid w:val="5FA37BCC"/>
    <w:rsid w:val="602D192D"/>
    <w:rsid w:val="603E4A2C"/>
    <w:rsid w:val="605E0C2A"/>
    <w:rsid w:val="60A3754C"/>
    <w:rsid w:val="61930DA7"/>
    <w:rsid w:val="623B7475"/>
    <w:rsid w:val="639808F7"/>
    <w:rsid w:val="63FC70D8"/>
    <w:rsid w:val="643F7D7D"/>
    <w:rsid w:val="649317EA"/>
    <w:rsid w:val="64DB13F3"/>
    <w:rsid w:val="66AA6977"/>
    <w:rsid w:val="66C0619B"/>
    <w:rsid w:val="68297D70"/>
    <w:rsid w:val="6881195A"/>
    <w:rsid w:val="68BC0BE4"/>
    <w:rsid w:val="68CF4DBB"/>
    <w:rsid w:val="692549DB"/>
    <w:rsid w:val="6A154A4F"/>
    <w:rsid w:val="6ADF0BB9"/>
    <w:rsid w:val="6B2313EE"/>
    <w:rsid w:val="6B4E646B"/>
    <w:rsid w:val="6B7E03D2"/>
    <w:rsid w:val="6BA20565"/>
    <w:rsid w:val="6C4B6506"/>
    <w:rsid w:val="6C5C6966"/>
    <w:rsid w:val="6CD504C6"/>
    <w:rsid w:val="6CD81D64"/>
    <w:rsid w:val="6D0B213A"/>
    <w:rsid w:val="6D5C2995"/>
    <w:rsid w:val="6D800432"/>
    <w:rsid w:val="6DC8529E"/>
    <w:rsid w:val="6E443B55"/>
    <w:rsid w:val="6EDA1DC4"/>
    <w:rsid w:val="6F871F4B"/>
    <w:rsid w:val="6FA332CE"/>
    <w:rsid w:val="708C3591"/>
    <w:rsid w:val="70CF1090"/>
    <w:rsid w:val="70E231B1"/>
    <w:rsid w:val="71141A3D"/>
    <w:rsid w:val="71297032"/>
    <w:rsid w:val="71334B1B"/>
    <w:rsid w:val="714D4ACF"/>
    <w:rsid w:val="717C1858"/>
    <w:rsid w:val="71F17B50"/>
    <w:rsid w:val="723143F0"/>
    <w:rsid w:val="72CE60E3"/>
    <w:rsid w:val="73261A7B"/>
    <w:rsid w:val="73530396"/>
    <w:rsid w:val="74DF05F2"/>
    <w:rsid w:val="74E4399C"/>
    <w:rsid w:val="75DC0B17"/>
    <w:rsid w:val="75E43528"/>
    <w:rsid w:val="76E61C4D"/>
    <w:rsid w:val="77280FF7"/>
    <w:rsid w:val="78015ED2"/>
    <w:rsid w:val="78250553"/>
    <w:rsid w:val="78654DF4"/>
    <w:rsid w:val="79D57D57"/>
    <w:rsid w:val="7A083C89"/>
    <w:rsid w:val="7B034EB4"/>
    <w:rsid w:val="7B8F3F36"/>
    <w:rsid w:val="7C122B9D"/>
    <w:rsid w:val="7C1728A9"/>
    <w:rsid w:val="7C613B24"/>
    <w:rsid w:val="7CC540B3"/>
    <w:rsid w:val="7D511DEB"/>
    <w:rsid w:val="7DE71E07"/>
    <w:rsid w:val="7E1F77F3"/>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spacing w:line="600" w:lineRule="exact"/>
      <w:jc w:val="center"/>
      <w:outlineLvl w:val="3"/>
    </w:pPr>
    <w:rPr>
      <w:rFonts w:ascii="楷体_GB2312" w:eastAsia="楷体_GB2312"/>
      <w:sz w:val="32"/>
      <w:szCs w:val="20"/>
    </w:rPr>
  </w:style>
  <w:style w:type="paragraph" w:styleId="5">
    <w:name w:val="heading 6"/>
    <w:basedOn w:val="1"/>
    <w:next w:val="1"/>
    <w:qFormat/>
    <w:uiPriority w:val="0"/>
    <w:pPr>
      <w:keepNext/>
      <w:keepLines/>
      <w:tabs>
        <w:tab w:val="left" w:pos="1152"/>
      </w:tabs>
      <w:spacing w:before="60" w:beforeLines="0" w:line="360" w:lineRule="auto"/>
      <w:ind w:left="1152" w:hanging="1152"/>
      <w:outlineLvl w:val="5"/>
    </w:pPr>
    <w:rPr>
      <w:rFonts w:ascii="Arial Unicode MS" w:hAnsi="Arial Unicode MS"/>
      <w:bCs/>
      <w:kern w:val="2"/>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djustRightInd w:val="0"/>
      <w:spacing w:line="360" w:lineRule="auto"/>
      <w:ind w:firstLine="420"/>
      <w:textAlignment w:val="baseline"/>
    </w:pPr>
    <w:rPr>
      <w:rFonts w:ascii="Times New Roman" w:hAnsi="Times New Roman" w:eastAsia="楷体_GB2312"/>
      <w:kern w:val="0"/>
      <w:sz w:val="24"/>
      <w:szCs w:val="20"/>
    </w:rPr>
  </w:style>
  <w:style w:type="paragraph" w:styleId="6">
    <w:name w:val="Normal (Web)"/>
    <w:basedOn w:val="1"/>
    <w:unhideWhenUsed/>
    <w:qFormat/>
    <w:uiPriority w:val="0"/>
    <w:pPr>
      <w:widowControl/>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2177</Words>
  <Characters>2486</Characters>
  <Lines>0</Lines>
  <Paragraphs>0</Paragraphs>
  <TotalTime>38</TotalTime>
  <ScaleCrop>false</ScaleCrop>
  <LinksUpToDate>false</LinksUpToDate>
  <CharactersWithSpaces>2487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2023-03-15T08:45:00Z</dcterms:created>
  <dc:creator>甜甜圈</dc:creator>
  <cp:lastModifiedBy>甜甜圈</cp:lastModifiedBy>
  <dcterms:modified xsi:type="dcterms:W3CDTF">2025-09-01T03:15:03Z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E4AC998D29B24C9182F7ADD2E2DA6592</vt:lpwstr>
  </property>
  <property fmtid="{D5CDD505-2E9C-101B-9397-08002B2CF9AE}" pid="4" name="KSOTemplateDocerSaveRecord">
    <vt:lpwstr>eyJoZGlkIjoiYzc4ODI5YjQxNjE0ODhmMTFjMjhjYWNhY2JkZDExZmQiLCJ1c2VySWQiOiIxMDUyODgwMjY4In0=</vt:lpwstr>
  </property>
</Properties>
</file>