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B5982" w14:textId="77777777" w:rsidR="00CE6B81" w:rsidRDefault="00CE6B81">
      <w:pPr>
        <w:widowControl w:val="0"/>
        <w:topLinePunct/>
        <w:jc w:val="center"/>
        <w:rPr>
          <w:rFonts w:eastAsia="宋体" w:cs="Tahoma"/>
          <w:sz w:val="44"/>
          <w:szCs w:val="44"/>
        </w:rPr>
      </w:pPr>
      <w:bookmarkStart w:id="0" w:name="_GoBack"/>
      <w:bookmarkEnd w:id="0"/>
    </w:p>
    <w:p w14:paraId="09259F34" w14:textId="77777777" w:rsidR="00CE6B81" w:rsidRDefault="00CE6B81">
      <w:pPr>
        <w:widowControl w:val="0"/>
        <w:topLinePunct/>
        <w:jc w:val="center"/>
        <w:rPr>
          <w:rFonts w:eastAsia="宋体" w:cs="Tahoma"/>
          <w:sz w:val="44"/>
          <w:szCs w:val="44"/>
        </w:rPr>
      </w:pPr>
    </w:p>
    <w:p w14:paraId="0359529B" w14:textId="77777777" w:rsidR="00CE6B81" w:rsidRDefault="00CE6B81">
      <w:pPr>
        <w:widowControl w:val="0"/>
        <w:topLinePunct/>
        <w:jc w:val="center"/>
        <w:rPr>
          <w:rFonts w:eastAsia="宋体" w:cs="Tahoma"/>
          <w:sz w:val="44"/>
          <w:szCs w:val="44"/>
        </w:rPr>
      </w:pPr>
    </w:p>
    <w:p w14:paraId="14C2A714" w14:textId="77777777" w:rsidR="00CE6B81" w:rsidRDefault="009459F5">
      <w:pPr>
        <w:pStyle w:val="af8"/>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0A906889" w14:textId="77777777" w:rsidR="00CE6B81" w:rsidRDefault="009459F5">
      <w:pPr>
        <w:pStyle w:val="af6"/>
        <w:widowControl w:val="0"/>
        <w:topLinePunct/>
        <w:ind w:firstLine="561"/>
        <w:rPr>
          <w:rFonts w:cstheme="minorHAnsi"/>
        </w:rPr>
      </w:pPr>
      <w:r>
        <w:rPr>
          <w:rFonts w:cstheme="minorHAnsi" w:hint="eastAsia"/>
        </w:rPr>
        <w:t>竞争性磋商</w:t>
      </w:r>
      <w:r>
        <w:rPr>
          <w:rFonts w:cstheme="minorHAnsi"/>
        </w:rPr>
        <w:t>文件</w:t>
      </w:r>
    </w:p>
    <w:p w14:paraId="61070112" w14:textId="77777777" w:rsidR="00CE6B81" w:rsidRDefault="00CE6B81">
      <w:pPr>
        <w:widowControl w:val="0"/>
        <w:topLinePunct/>
        <w:spacing w:line="360" w:lineRule="auto"/>
        <w:jc w:val="center"/>
        <w:rPr>
          <w:rFonts w:eastAsia="宋体" w:cs="Tahoma"/>
          <w:sz w:val="36"/>
          <w:szCs w:val="36"/>
        </w:rPr>
      </w:pPr>
    </w:p>
    <w:p w14:paraId="64C0FD4F" w14:textId="77777777" w:rsidR="00CE6B81" w:rsidRDefault="009459F5">
      <w:pPr>
        <w:pStyle w:val="af9"/>
        <w:widowControl w:val="0"/>
        <w:topLinePunct/>
        <w:spacing w:line="360" w:lineRule="auto"/>
        <w:ind w:left="2640" w:rightChars="471" w:right="1130" w:hanging="1800"/>
        <w:rPr>
          <w:rFonts w:asciiTheme="minorHAnsi" w:hAnsiTheme="minorHAnsi" w:cs="Tahoma"/>
        </w:rPr>
      </w:pPr>
      <w:r>
        <w:rPr>
          <w:rFonts w:asciiTheme="minorHAnsi" w:hAnsiTheme="minorHAnsi" w:cs="Tahoma"/>
        </w:rPr>
        <w:t>项目名称：</w:t>
      </w:r>
      <w:r>
        <w:rPr>
          <w:rFonts w:asciiTheme="minorHAnsi" w:hAnsiTheme="minorHAnsi" w:cs="Tahoma" w:hint="eastAsia"/>
          <w:color w:val="C00000"/>
        </w:rPr>
        <w:t>西安市</w:t>
      </w:r>
      <w:r>
        <w:rPr>
          <w:rFonts w:asciiTheme="minorHAnsi" w:hAnsiTheme="minorHAnsi" w:cs="Tahoma"/>
          <w:color w:val="C00000"/>
        </w:rPr>
        <w:t>消防救援支队消防百年史</w:t>
      </w:r>
      <w:r>
        <w:rPr>
          <w:rFonts w:asciiTheme="minorHAnsi" w:hAnsiTheme="minorHAnsi" w:cs="Tahoma" w:hint="eastAsia"/>
          <w:color w:val="C00000"/>
        </w:rPr>
        <w:t>服务</w:t>
      </w:r>
      <w:r>
        <w:rPr>
          <w:rFonts w:asciiTheme="minorHAnsi" w:hAnsiTheme="minorHAnsi" w:cs="Tahoma"/>
          <w:color w:val="C00000"/>
        </w:rPr>
        <w:t>采购项目</w:t>
      </w:r>
    </w:p>
    <w:p w14:paraId="5AC29D82" w14:textId="77777777" w:rsidR="00CE6B81" w:rsidRDefault="009459F5">
      <w:pPr>
        <w:pStyle w:val="af9"/>
        <w:widowControl w:val="0"/>
        <w:topLinePunct/>
        <w:spacing w:line="360" w:lineRule="auto"/>
        <w:ind w:left="2640" w:right="600" w:hanging="1800"/>
        <w:rPr>
          <w:rFonts w:asciiTheme="minorHAnsi" w:hAnsiTheme="minorHAnsi" w:cs="Tahoma"/>
        </w:rPr>
      </w:pPr>
      <w:r>
        <w:rPr>
          <w:rFonts w:asciiTheme="minorHAnsi" w:hAnsiTheme="minorHAnsi" w:cs="Tahoma"/>
        </w:rPr>
        <w:t>项目编号：</w:t>
      </w:r>
      <w:r>
        <w:rPr>
          <w:rFonts w:asciiTheme="minorHAnsi" w:hAnsiTheme="minorHAnsi" w:cs="Tahoma"/>
          <w:color w:val="C00000"/>
        </w:rPr>
        <w:t>XCZX2025-0123</w:t>
      </w:r>
    </w:p>
    <w:p w14:paraId="77216DF3" w14:textId="77777777" w:rsidR="00CE6B81" w:rsidRDefault="00CE6B81">
      <w:pPr>
        <w:widowControl w:val="0"/>
        <w:topLinePunct/>
        <w:spacing w:line="360" w:lineRule="auto"/>
        <w:jc w:val="center"/>
        <w:rPr>
          <w:rFonts w:eastAsia="宋体" w:cs="Tahoma"/>
          <w:sz w:val="36"/>
          <w:szCs w:val="36"/>
        </w:rPr>
      </w:pPr>
    </w:p>
    <w:p w14:paraId="5883E86E" w14:textId="77777777" w:rsidR="00CE6B81" w:rsidRDefault="00CE6B81">
      <w:pPr>
        <w:widowControl w:val="0"/>
        <w:topLinePunct/>
        <w:spacing w:line="360" w:lineRule="auto"/>
        <w:jc w:val="center"/>
        <w:rPr>
          <w:rFonts w:eastAsia="宋体" w:cs="Tahoma"/>
          <w:sz w:val="36"/>
          <w:szCs w:val="36"/>
        </w:rPr>
      </w:pPr>
    </w:p>
    <w:p w14:paraId="5778A631" w14:textId="77777777" w:rsidR="00CE6B81" w:rsidRDefault="00CE6B81">
      <w:pPr>
        <w:widowControl w:val="0"/>
        <w:topLinePunct/>
        <w:spacing w:line="360" w:lineRule="auto"/>
        <w:jc w:val="center"/>
        <w:rPr>
          <w:rFonts w:eastAsia="宋体" w:cs="Tahoma"/>
          <w:sz w:val="36"/>
          <w:szCs w:val="36"/>
        </w:rPr>
      </w:pPr>
    </w:p>
    <w:p w14:paraId="4A8C84A9" w14:textId="77777777" w:rsidR="00CE6B81" w:rsidRDefault="00CE6B81">
      <w:pPr>
        <w:widowControl w:val="0"/>
        <w:topLinePunct/>
        <w:spacing w:line="360" w:lineRule="auto"/>
        <w:jc w:val="center"/>
        <w:rPr>
          <w:rFonts w:eastAsia="宋体" w:cs="Tahoma"/>
          <w:sz w:val="36"/>
          <w:szCs w:val="36"/>
        </w:rPr>
      </w:pPr>
    </w:p>
    <w:p w14:paraId="0BCA1F97" w14:textId="77777777" w:rsidR="00CE6B81" w:rsidRDefault="00CE6B81">
      <w:pPr>
        <w:widowControl w:val="0"/>
        <w:topLinePunct/>
        <w:spacing w:line="360" w:lineRule="auto"/>
        <w:jc w:val="center"/>
        <w:rPr>
          <w:rFonts w:eastAsia="宋体" w:cs="Tahoma"/>
          <w:sz w:val="36"/>
          <w:szCs w:val="36"/>
        </w:rPr>
      </w:pPr>
    </w:p>
    <w:p w14:paraId="642A8F50" w14:textId="77777777" w:rsidR="00CE6B81" w:rsidRDefault="009459F5">
      <w:pPr>
        <w:pStyle w:val="af7"/>
        <w:widowControl w:val="0"/>
        <w:topLinePunct/>
        <w:spacing w:line="360" w:lineRule="auto"/>
        <w:ind w:firstLine="562"/>
        <w:rPr>
          <w:rFonts w:asciiTheme="minorHAnsi" w:eastAsia="宋体" w:hAnsiTheme="minorHAnsi" w:cs="Tahoma"/>
        </w:rPr>
      </w:pPr>
      <w:r>
        <w:rPr>
          <w:rFonts w:asciiTheme="minorHAnsi" w:eastAsia="宋体" w:hAnsiTheme="minorHAnsi" w:cs="Tahoma"/>
        </w:rPr>
        <w:fldChar w:fldCharType="begin"/>
      </w:r>
      <w:r>
        <w:rPr>
          <w:rFonts w:asciiTheme="minorHAnsi" w:eastAsia="宋体" w:hAnsiTheme="minorHAnsi" w:cs="Tahoma"/>
        </w:rPr>
        <w:instrText xml:space="preserve"> TIME \@ "yyyy</w:instrText>
      </w:r>
      <w:r>
        <w:rPr>
          <w:rFonts w:asciiTheme="minorHAnsi" w:eastAsia="宋体" w:hAnsiTheme="minorHAnsi" w:cs="Tahoma"/>
        </w:rPr>
        <w:instrText>年</w:instrText>
      </w:r>
      <w:r>
        <w:rPr>
          <w:rFonts w:asciiTheme="minorHAnsi" w:eastAsia="宋体" w:hAnsiTheme="minorHAnsi" w:cs="Tahoma"/>
        </w:rPr>
        <w:instrText>M</w:instrText>
      </w:r>
      <w:r>
        <w:rPr>
          <w:rFonts w:asciiTheme="minorHAnsi" w:eastAsia="宋体" w:hAnsiTheme="minorHAnsi" w:cs="Tahoma"/>
        </w:rPr>
        <w:instrText>月</w:instrText>
      </w:r>
      <w:r>
        <w:rPr>
          <w:rFonts w:asciiTheme="minorHAnsi" w:eastAsia="宋体" w:hAnsiTheme="minorHAnsi" w:cs="Tahoma"/>
        </w:rPr>
        <w:instrText xml:space="preserve">" </w:instrText>
      </w:r>
      <w:r>
        <w:rPr>
          <w:rFonts w:asciiTheme="minorHAnsi" w:eastAsia="宋体" w:hAnsiTheme="minorHAnsi" w:cs="Tahoma"/>
        </w:rPr>
        <w:fldChar w:fldCharType="separate"/>
      </w:r>
      <w:ins w:id="1" w:author="admin" w:date="2025-08-19T17:09:00Z">
        <w:r w:rsidR="003361C6">
          <w:rPr>
            <w:rFonts w:asciiTheme="minorHAnsi" w:eastAsia="宋体" w:hAnsiTheme="minorHAnsi" w:cs="Tahoma" w:hint="eastAsia"/>
            <w:noProof/>
          </w:rPr>
          <w:t>2025</w:t>
        </w:r>
        <w:r w:rsidR="003361C6">
          <w:rPr>
            <w:rFonts w:asciiTheme="minorHAnsi" w:eastAsia="宋体" w:hAnsiTheme="minorHAnsi" w:cs="Tahoma" w:hint="eastAsia"/>
            <w:noProof/>
          </w:rPr>
          <w:t>年</w:t>
        </w:r>
        <w:r w:rsidR="003361C6">
          <w:rPr>
            <w:rFonts w:asciiTheme="minorHAnsi" w:eastAsia="宋体" w:hAnsiTheme="minorHAnsi" w:cs="Tahoma" w:hint="eastAsia"/>
            <w:noProof/>
          </w:rPr>
          <w:t>8</w:t>
        </w:r>
        <w:r w:rsidR="003361C6">
          <w:rPr>
            <w:rFonts w:asciiTheme="minorHAnsi" w:eastAsia="宋体" w:hAnsiTheme="minorHAnsi" w:cs="Tahoma" w:hint="eastAsia"/>
            <w:noProof/>
          </w:rPr>
          <w:t>月</w:t>
        </w:r>
      </w:ins>
      <w:del w:id="2" w:author="admin" w:date="2025-08-19T16:34:00Z">
        <w:r w:rsidR="00E51FB9" w:rsidDel="00E51FB9">
          <w:rPr>
            <w:rFonts w:asciiTheme="minorHAnsi" w:eastAsia="宋体" w:hAnsiTheme="minorHAnsi" w:cs="Tahoma" w:hint="eastAsia"/>
            <w:noProof/>
          </w:rPr>
          <w:delText>2025</w:delText>
        </w:r>
        <w:r w:rsidR="00E51FB9" w:rsidDel="00E51FB9">
          <w:rPr>
            <w:rFonts w:asciiTheme="minorHAnsi" w:eastAsia="宋体" w:hAnsiTheme="minorHAnsi" w:cs="Tahoma" w:hint="eastAsia"/>
            <w:noProof/>
          </w:rPr>
          <w:delText>年</w:delText>
        </w:r>
        <w:r w:rsidR="00E51FB9" w:rsidDel="00E51FB9">
          <w:rPr>
            <w:rFonts w:asciiTheme="minorHAnsi" w:eastAsia="宋体" w:hAnsiTheme="minorHAnsi" w:cs="Tahoma" w:hint="eastAsia"/>
            <w:noProof/>
          </w:rPr>
          <w:delText>8</w:delText>
        </w:r>
        <w:r w:rsidR="00E51FB9" w:rsidDel="00E51FB9">
          <w:rPr>
            <w:rFonts w:asciiTheme="minorHAnsi" w:eastAsia="宋体" w:hAnsiTheme="minorHAnsi" w:cs="Tahoma" w:hint="eastAsia"/>
            <w:noProof/>
          </w:rPr>
          <w:delText>月</w:delText>
        </w:r>
      </w:del>
      <w:r>
        <w:rPr>
          <w:rFonts w:asciiTheme="minorHAnsi" w:eastAsia="宋体" w:hAnsiTheme="minorHAnsi" w:cs="Tahoma"/>
        </w:rPr>
        <w:fldChar w:fldCharType="end"/>
      </w:r>
    </w:p>
    <w:p w14:paraId="4FC8D763" w14:textId="77777777" w:rsidR="00CE6B81" w:rsidRDefault="009459F5">
      <w:pPr>
        <w:widowControl w:val="0"/>
        <w:topLinePunct/>
        <w:jc w:val="center"/>
        <w:rPr>
          <w:rFonts w:eastAsia="宋体" w:cstheme="minorHAnsi"/>
          <w:sz w:val="36"/>
          <w:szCs w:val="36"/>
        </w:rPr>
      </w:pPr>
      <w:r>
        <w:rPr>
          <w:rFonts w:eastAsia="宋体" w:cstheme="minorHAnsi"/>
          <w:sz w:val="36"/>
          <w:szCs w:val="36"/>
        </w:rPr>
        <w:br w:type="page"/>
      </w:r>
    </w:p>
    <w:p w14:paraId="66FBDD4F" w14:textId="77777777" w:rsidR="00CE6B81" w:rsidRDefault="00CE6B81">
      <w:pPr>
        <w:spacing w:line="400" w:lineRule="exact"/>
        <w:jc w:val="center"/>
        <w:rPr>
          <w:rFonts w:ascii="Calibri Light" w:eastAsia="华文仿宋" w:hAnsi="Calibri Light" w:cs="Calibri Light"/>
          <w:sz w:val="36"/>
          <w:szCs w:val="36"/>
        </w:rPr>
      </w:pPr>
    </w:p>
    <w:p w14:paraId="67661290" w14:textId="77777777" w:rsidR="00CE6B81" w:rsidRDefault="00CE6B81">
      <w:pPr>
        <w:spacing w:line="400" w:lineRule="exact"/>
        <w:jc w:val="center"/>
        <w:rPr>
          <w:rFonts w:ascii="Calibri Light" w:eastAsia="华文仿宋" w:hAnsi="Calibri Light" w:cs="Calibri Light"/>
          <w:sz w:val="36"/>
          <w:szCs w:val="36"/>
        </w:rPr>
      </w:pPr>
    </w:p>
    <w:p w14:paraId="51E3099C" w14:textId="77777777" w:rsidR="00CE6B81" w:rsidRDefault="009459F5">
      <w:pPr>
        <w:jc w:val="center"/>
        <w:rPr>
          <w:rFonts w:ascii="黑体" w:eastAsia="黑体" w:hAnsi="黑体" w:cs="Calibri Light"/>
          <w:b/>
          <w:sz w:val="44"/>
          <w:szCs w:val="44"/>
        </w:rPr>
      </w:pPr>
      <w:r>
        <w:rPr>
          <w:rFonts w:ascii="黑体" w:eastAsia="黑体" w:hAnsi="黑体" w:cs="Calibri Light" w:hint="eastAsia"/>
          <w:b/>
          <w:sz w:val="44"/>
          <w:szCs w:val="44"/>
        </w:rPr>
        <w:t>目  录</w:t>
      </w:r>
    </w:p>
    <w:p w14:paraId="0DF483B6" w14:textId="77777777" w:rsidR="00CE6B81" w:rsidRDefault="00CE6B81">
      <w:pPr>
        <w:spacing w:line="400" w:lineRule="exact"/>
        <w:jc w:val="center"/>
        <w:rPr>
          <w:rFonts w:ascii="Calibri Light" w:eastAsia="华文仿宋" w:hAnsi="Calibri Light" w:cs="Calibri Light"/>
          <w:b/>
          <w:sz w:val="36"/>
          <w:szCs w:val="36"/>
        </w:rPr>
      </w:pPr>
    </w:p>
    <w:p w14:paraId="786D8F04" w14:textId="77777777" w:rsidR="00CE6B81" w:rsidRDefault="009459F5">
      <w:pPr>
        <w:tabs>
          <w:tab w:val="right" w:leader="hyphen" w:pos="8504"/>
        </w:tabs>
        <w:spacing w:before="381" w:after="381"/>
        <w:ind w:leftChars="200" w:left="1760" w:rightChars="200" w:right="480" w:hangingChars="400" w:hanging="1280"/>
        <w:rPr>
          <w:rFonts w:asciiTheme="majorEastAsia" w:eastAsiaTheme="majorEastAsia" w:hAnsiTheme="majorEastAsia"/>
          <w:kern w:val="32"/>
          <w:sz w:val="32"/>
          <w:szCs w:val="32"/>
        </w:rPr>
      </w:pPr>
      <w:r>
        <w:rPr>
          <w:rFonts w:asciiTheme="majorEastAsia" w:eastAsiaTheme="majorEastAsia" w:hAnsiTheme="majorEastAsia"/>
          <w:kern w:val="32"/>
          <w:sz w:val="32"/>
          <w:szCs w:val="32"/>
        </w:rPr>
        <w:fldChar w:fldCharType="begin"/>
      </w:r>
      <w:r>
        <w:rPr>
          <w:rFonts w:asciiTheme="majorEastAsia" w:eastAsiaTheme="majorEastAsia" w:hAnsiTheme="majorEastAsia"/>
          <w:kern w:val="32"/>
          <w:sz w:val="32"/>
          <w:szCs w:val="32"/>
        </w:rPr>
        <w:instrText xml:space="preserve"> TOC \o "1-1" \f - \t "-1" </w:instrText>
      </w:r>
      <w:r>
        <w:rPr>
          <w:rFonts w:asciiTheme="majorEastAsia" w:eastAsiaTheme="majorEastAsia" w:hAnsiTheme="majorEastAsia"/>
          <w:kern w:val="32"/>
          <w:sz w:val="32"/>
          <w:szCs w:val="32"/>
        </w:rPr>
        <w:fldChar w:fldCharType="separate"/>
      </w:r>
      <w:r>
        <w:rPr>
          <w:rFonts w:asciiTheme="majorEastAsia" w:eastAsiaTheme="majorEastAsia" w:hAnsiTheme="majorEastAsia" w:hint="eastAsia"/>
          <w:kern w:val="32"/>
          <w:sz w:val="32"/>
          <w:szCs w:val="32"/>
        </w:rPr>
        <w:t>第一章</w:t>
      </w:r>
      <w:r>
        <w:rPr>
          <w:rFonts w:asciiTheme="majorEastAsia" w:eastAsiaTheme="majorEastAsia" w:hAnsiTheme="majorEastAsia"/>
          <w:kern w:val="32"/>
          <w:sz w:val="32"/>
          <w:szCs w:val="32"/>
        </w:rPr>
        <w:t xml:space="preserve">  </w:t>
      </w:r>
      <w:r>
        <w:rPr>
          <w:rFonts w:asciiTheme="majorEastAsia" w:eastAsiaTheme="majorEastAsia" w:hAnsiTheme="majorEastAsia" w:hint="eastAsia"/>
          <w:kern w:val="32"/>
          <w:sz w:val="32"/>
          <w:szCs w:val="32"/>
        </w:rPr>
        <w:t>磋商邀请函</w:t>
      </w:r>
      <w:r>
        <w:rPr>
          <w:rFonts w:asciiTheme="majorEastAsia" w:eastAsiaTheme="majorEastAsia" w:hAnsiTheme="majorEastAsia"/>
          <w:kern w:val="32"/>
          <w:sz w:val="32"/>
          <w:szCs w:val="32"/>
        </w:rPr>
        <w:tab/>
        <w:t>1</w:t>
      </w:r>
    </w:p>
    <w:p w14:paraId="1E148B9C" w14:textId="77777777" w:rsidR="00CE6B81" w:rsidRDefault="009459F5">
      <w:pPr>
        <w:tabs>
          <w:tab w:val="right" w:leader="hyphen" w:pos="8504"/>
        </w:tabs>
        <w:spacing w:before="381" w:after="381"/>
        <w:ind w:leftChars="200" w:left="1760" w:rightChars="200" w:right="480" w:hangingChars="400" w:hanging="1280"/>
        <w:rPr>
          <w:rFonts w:asciiTheme="majorEastAsia" w:eastAsiaTheme="majorEastAsia" w:hAnsiTheme="majorEastAsia"/>
          <w:kern w:val="32"/>
          <w:sz w:val="32"/>
          <w:szCs w:val="32"/>
        </w:rPr>
      </w:pPr>
      <w:r>
        <w:rPr>
          <w:rFonts w:asciiTheme="majorEastAsia" w:eastAsiaTheme="majorEastAsia" w:hAnsiTheme="majorEastAsia" w:hint="eastAsia"/>
          <w:kern w:val="32"/>
          <w:sz w:val="32"/>
          <w:szCs w:val="32"/>
        </w:rPr>
        <w:t>第二章</w:t>
      </w:r>
      <w:r>
        <w:rPr>
          <w:rFonts w:asciiTheme="majorEastAsia" w:eastAsiaTheme="majorEastAsia" w:hAnsiTheme="majorEastAsia"/>
          <w:kern w:val="32"/>
          <w:sz w:val="32"/>
          <w:szCs w:val="32"/>
        </w:rPr>
        <w:t xml:space="preserve">  </w:t>
      </w:r>
      <w:r>
        <w:rPr>
          <w:rFonts w:asciiTheme="majorEastAsia" w:eastAsiaTheme="majorEastAsia" w:hAnsiTheme="majorEastAsia" w:hint="eastAsia"/>
          <w:kern w:val="32"/>
          <w:sz w:val="32"/>
          <w:szCs w:val="32"/>
        </w:rPr>
        <w:t>供应商须知</w:t>
      </w:r>
      <w:r>
        <w:rPr>
          <w:rFonts w:asciiTheme="majorEastAsia" w:eastAsiaTheme="majorEastAsia" w:hAnsiTheme="majorEastAsia"/>
          <w:kern w:val="32"/>
          <w:sz w:val="32"/>
          <w:szCs w:val="32"/>
        </w:rPr>
        <w:tab/>
        <w:t>4</w:t>
      </w:r>
    </w:p>
    <w:p w14:paraId="153C9C97" w14:textId="77777777" w:rsidR="00CE6B81" w:rsidRDefault="009459F5">
      <w:pPr>
        <w:tabs>
          <w:tab w:val="right" w:leader="hyphen" w:pos="8504"/>
        </w:tabs>
        <w:spacing w:before="381" w:after="381"/>
        <w:ind w:leftChars="200" w:left="1760" w:rightChars="200" w:right="480" w:hangingChars="400" w:hanging="1280"/>
        <w:rPr>
          <w:rFonts w:asciiTheme="majorEastAsia" w:eastAsiaTheme="majorEastAsia" w:hAnsiTheme="majorEastAsia"/>
          <w:kern w:val="32"/>
          <w:sz w:val="32"/>
          <w:szCs w:val="32"/>
        </w:rPr>
      </w:pPr>
      <w:r>
        <w:rPr>
          <w:rFonts w:asciiTheme="majorEastAsia" w:eastAsiaTheme="majorEastAsia" w:hAnsiTheme="majorEastAsia" w:hint="eastAsia"/>
          <w:kern w:val="32"/>
          <w:sz w:val="32"/>
          <w:szCs w:val="32"/>
        </w:rPr>
        <w:t>第三章</w:t>
      </w:r>
      <w:r>
        <w:rPr>
          <w:rFonts w:asciiTheme="majorEastAsia" w:eastAsiaTheme="majorEastAsia" w:hAnsiTheme="majorEastAsia"/>
          <w:kern w:val="32"/>
          <w:sz w:val="32"/>
          <w:szCs w:val="32"/>
        </w:rPr>
        <w:t xml:space="preserve">  </w:t>
      </w:r>
      <w:r>
        <w:rPr>
          <w:rFonts w:asciiTheme="majorEastAsia" w:eastAsiaTheme="majorEastAsia" w:hAnsiTheme="majorEastAsia" w:hint="eastAsia"/>
          <w:kern w:val="32"/>
          <w:sz w:val="32"/>
          <w:szCs w:val="32"/>
        </w:rPr>
        <w:t>磋商内容及要求</w:t>
      </w:r>
      <w:r>
        <w:rPr>
          <w:rFonts w:asciiTheme="majorEastAsia" w:eastAsiaTheme="majorEastAsia" w:hAnsiTheme="majorEastAsia"/>
          <w:kern w:val="32"/>
          <w:sz w:val="32"/>
          <w:szCs w:val="32"/>
        </w:rPr>
        <w:tab/>
        <w:t>32</w:t>
      </w:r>
    </w:p>
    <w:p w14:paraId="51501A2E" w14:textId="77777777" w:rsidR="00CE6B81" w:rsidRDefault="009459F5">
      <w:pPr>
        <w:tabs>
          <w:tab w:val="right" w:leader="hyphen" w:pos="8504"/>
        </w:tabs>
        <w:spacing w:before="381" w:after="381"/>
        <w:ind w:leftChars="200" w:left="1760" w:rightChars="200" w:right="480" w:hangingChars="400" w:hanging="1280"/>
        <w:rPr>
          <w:rFonts w:asciiTheme="majorEastAsia" w:eastAsiaTheme="majorEastAsia" w:hAnsiTheme="majorEastAsia"/>
          <w:kern w:val="32"/>
          <w:sz w:val="32"/>
          <w:szCs w:val="32"/>
        </w:rPr>
      </w:pPr>
      <w:r>
        <w:rPr>
          <w:rFonts w:asciiTheme="majorEastAsia" w:eastAsiaTheme="majorEastAsia" w:hAnsiTheme="majorEastAsia" w:hint="eastAsia"/>
          <w:kern w:val="32"/>
          <w:sz w:val="32"/>
          <w:szCs w:val="32"/>
        </w:rPr>
        <w:t>第四章</w:t>
      </w:r>
      <w:r>
        <w:rPr>
          <w:rFonts w:asciiTheme="majorEastAsia" w:eastAsiaTheme="majorEastAsia" w:hAnsiTheme="majorEastAsia"/>
          <w:kern w:val="32"/>
          <w:sz w:val="32"/>
          <w:szCs w:val="32"/>
        </w:rPr>
        <w:t xml:space="preserve">  </w:t>
      </w:r>
      <w:r>
        <w:rPr>
          <w:rFonts w:asciiTheme="majorEastAsia" w:eastAsiaTheme="majorEastAsia" w:hAnsiTheme="majorEastAsia" w:hint="eastAsia"/>
          <w:kern w:val="32"/>
          <w:sz w:val="32"/>
          <w:szCs w:val="32"/>
        </w:rPr>
        <w:t>合同草案条款</w:t>
      </w:r>
      <w:r>
        <w:rPr>
          <w:rFonts w:asciiTheme="majorEastAsia" w:eastAsiaTheme="majorEastAsia" w:hAnsiTheme="majorEastAsia"/>
          <w:kern w:val="32"/>
          <w:sz w:val="32"/>
          <w:szCs w:val="32"/>
        </w:rPr>
        <w:tab/>
        <w:t>39</w:t>
      </w:r>
    </w:p>
    <w:p w14:paraId="090941F0" w14:textId="77777777" w:rsidR="00CE6B81" w:rsidRDefault="009459F5">
      <w:pPr>
        <w:tabs>
          <w:tab w:val="right" w:leader="hyphen" w:pos="8504"/>
        </w:tabs>
        <w:spacing w:before="381" w:after="381"/>
        <w:ind w:leftChars="200" w:left="1760" w:rightChars="200" w:right="480" w:hangingChars="400" w:hanging="1280"/>
        <w:rPr>
          <w:rFonts w:asciiTheme="majorEastAsia" w:eastAsiaTheme="majorEastAsia" w:hAnsiTheme="majorEastAsia"/>
          <w:kern w:val="32"/>
          <w:sz w:val="32"/>
          <w:szCs w:val="32"/>
        </w:rPr>
      </w:pPr>
      <w:r>
        <w:rPr>
          <w:rFonts w:asciiTheme="majorEastAsia" w:eastAsiaTheme="majorEastAsia" w:hAnsiTheme="majorEastAsia" w:hint="eastAsia"/>
          <w:kern w:val="32"/>
          <w:sz w:val="32"/>
          <w:szCs w:val="32"/>
        </w:rPr>
        <w:t>第五章</w:t>
      </w:r>
      <w:r>
        <w:rPr>
          <w:rFonts w:asciiTheme="majorEastAsia" w:eastAsiaTheme="majorEastAsia" w:hAnsiTheme="majorEastAsia"/>
          <w:kern w:val="32"/>
          <w:sz w:val="32"/>
          <w:szCs w:val="32"/>
        </w:rPr>
        <w:t xml:space="preserve">  </w:t>
      </w:r>
      <w:r>
        <w:rPr>
          <w:rFonts w:asciiTheme="majorEastAsia" w:eastAsiaTheme="majorEastAsia" w:hAnsiTheme="majorEastAsia" w:hint="eastAsia"/>
          <w:kern w:val="32"/>
          <w:sz w:val="32"/>
          <w:szCs w:val="32"/>
        </w:rPr>
        <w:t>响应文件构成及格式</w:t>
      </w:r>
      <w:r>
        <w:rPr>
          <w:rFonts w:asciiTheme="majorEastAsia" w:eastAsiaTheme="majorEastAsia" w:hAnsiTheme="majorEastAsia"/>
          <w:kern w:val="32"/>
          <w:sz w:val="32"/>
          <w:szCs w:val="32"/>
        </w:rPr>
        <w:tab/>
        <w:t>43</w:t>
      </w:r>
    </w:p>
    <w:p w14:paraId="433344E4" w14:textId="77777777" w:rsidR="00CE6B81" w:rsidRDefault="009459F5">
      <w:pPr>
        <w:pStyle w:val="10"/>
        <w:tabs>
          <w:tab w:val="right" w:leader="dot" w:pos="8890"/>
        </w:tabs>
        <w:spacing w:before="460" w:after="460"/>
        <w:rPr>
          <w:rFonts w:cstheme="minorHAnsi"/>
          <w:sz w:val="36"/>
          <w:szCs w:val="36"/>
        </w:rPr>
      </w:pPr>
      <w:r>
        <w:rPr>
          <w:rFonts w:asciiTheme="majorEastAsia" w:eastAsiaTheme="majorEastAsia" w:hAnsiTheme="majorEastAsia"/>
          <w:szCs w:val="32"/>
        </w:rPr>
        <w:fldChar w:fldCharType="end"/>
      </w:r>
    </w:p>
    <w:p w14:paraId="20E6BB38" w14:textId="77777777" w:rsidR="00CE6B81" w:rsidRDefault="00CE6B81">
      <w:pPr>
        <w:widowControl w:val="0"/>
        <w:topLinePunct/>
        <w:jc w:val="both"/>
        <w:rPr>
          <w:rFonts w:eastAsia="宋体" w:cstheme="minorHAnsi"/>
          <w:sz w:val="36"/>
          <w:szCs w:val="36"/>
        </w:rPr>
      </w:pPr>
    </w:p>
    <w:p w14:paraId="4EA90565" w14:textId="77777777" w:rsidR="00CE6B81" w:rsidRDefault="00CE6B81">
      <w:pPr>
        <w:widowControl w:val="0"/>
        <w:topLinePunct/>
        <w:jc w:val="both"/>
        <w:rPr>
          <w:rFonts w:eastAsia="宋体" w:cstheme="minorHAnsi"/>
          <w:sz w:val="36"/>
          <w:szCs w:val="36"/>
        </w:rPr>
        <w:sectPr w:rsidR="00CE6B81">
          <w:headerReference w:type="even" r:id="rId7"/>
          <w:headerReference w:type="default" r:id="rId8"/>
          <w:footerReference w:type="even" r:id="rId9"/>
          <w:footerReference w:type="default" r:id="rId10"/>
          <w:pgSz w:w="11906" w:h="16838"/>
          <w:pgMar w:top="1418" w:right="1418" w:bottom="1418" w:left="1418" w:header="851" w:footer="992" w:gutter="0"/>
          <w:pgNumType w:start="1"/>
          <w:cols w:space="425"/>
          <w:docGrid w:type="linesAndChars" w:linePitch="460"/>
        </w:sectPr>
      </w:pPr>
    </w:p>
    <w:p w14:paraId="4540DA6B" w14:textId="77777777" w:rsidR="00CE6B81" w:rsidRDefault="009459F5">
      <w:pPr>
        <w:pStyle w:val="1"/>
        <w:spacing w:beforeLines="0" w:afterLines="0"/>
      </w:pPr>
      <w:bookmarkStart w:id="3" w:name="_Toc100219612"/>
      <w:r>
        <w:rPr>
          <w:rFonts w:hint="eastAsia"/>
        </w:rPr>
        <w:lastRenderedPageBreak/>
        <w:t>第一章　磋商邀请函</w:t>
      </w:r>
      <w:bookmarkEnd w:id="3"/>
    </w:p>
    <w:p w14:paraId="640815D5" w14:textId="77777777" w:rsidR="00CE6B81" w:rsidRDefault="009459F5">
      <w:pPr>
        <w:widowControl w:val="0"/>
        <w:topLinePunct/>
        <w:ind w:firstLineChars="200" w:firstLine="480"/>
        <w:jc w:val="both"/>
      </w:pPr>
      <w:r>
        <w:rPr>
          <w:rFonts w:hint="eastAsia"/>
        </w:rPr>
        <w:t>西安市市级单位政府采购中心受</w:t>
      </w:r>
      <w:r>
        <w:rPr>
          <w:rFonts w:cs="Tahoma" w:hint="eastAsia"/>
          <w:color w:val="C00000"/>
        </w:rPr>
        <w:t>西安市</w:t>
      </w:r>
      <w:r>
        <w:rPr>
          <w:rFonts w:cs="Tahoma"/>
          <w:color w:val="C00000"/>
        </w:rPr>
        <w:t>消防救援支队</w:t>
      </w:r>
      <w:r>
        <w:rPr>
          <w:rFonts w:hint="eastAsia"/>
        </w:rPr>
        <w:t>的委托，经政府采购监管部门批准，按照政府采购程序，对</w:t>
      </w:r>
      <w:r>
        <w:rPr>
          <w:rFonts w:cs="Tahoma" w:hint="eastAsia"/>
          <w:color w:val="C00000"/>
        </w:rPr>
        <w:t>西安市</w:t>
      </w:r>
      <w:r>
        <w:rPr>
          <w:rFonts w:cs="Tahoma"/>
          <w:color w:val="C00000"/>
        </w:rPr>
        <w:t>消防救援支队消防百年史</w:t>
      </w:r>
      <w:r>
        <w:rPr>
          <w:rFonts w:cs="Tahoma" w:hint="eastAsia"/>
          <w:color w:val="C00000"/>
        </w:rPr>
        <w:t>服务</w:t>
      </w:r>
      <w:r>
        <w:rPr>
          <w:rFonts w:cs="Tahoma"/>
          <w:color w:val="C00000"/>
        </w:rPr>
        <w:t>采购</w:t>
      </w:r>
      <w:r>
        <w:rPr>
          <w:rFonts w:hint="eastAsia"/>
        </w:rPr>
        <w:t>项目进行竞争性磋商，欢迎符合资格条件的、有能力提供本项目所需货物和服务的供应商参加磋商。</w:t>
      </w:r>
    </w:p>
    <w:p w14:paraId="253A79DA" w14:textId="77777777" w:rsidR="00CE6B81" w:rsidRDefault="009459F5">
      <w:pPr>
        <w:widowControl w:val="0"/>
        <w:topLinePunct/>
        <w:ind w:firstLineChars="200" w:firstLine="482"/>
        <w:jc w:val="both"/>
        <w:rPr>
          <w:b/>
        </w:rPr>
      </w:pPr>
      <w:r>
        <w:rPr>
          <w:rFonts w:hint="eastAsia"/>
          <w:b/>
        </w:rPr>
        <w:t>一、项目基本信息：</w:t>
      </w:r>
    </w:p>
    <w:p w14:paraId="4F616222" w14:textId="77777777" w:rsidR="00CE6B81" w:rsidRDefault="009459F5">
      <w:pPr>
        <w:widowControl w:val="0"/>
        <w:topLinePunct/>
        <w:ind w:firstLineChars="200" w:firstLine="480"/>
        <w:jc w:val="both"/>
      </w:pPr>
      <w:r>
        <w:t>项目</w:t>
      </w:r>
      <w:r>
        <w:rPr>
          <w:rFonts w:hint="eastAsia"/>
        </w:rPr>
        <w:t>名称：</w:t>
      </w:r>
      <w:bookmarkStart w:id="4" w:name="OLE_LINK5"/>
      <w:bookmarkStart w:id="5" w:name="OLE_LINK4"/>
      <w:r>
        <w:rPr>
          <w:rFonts w:cs="Tahoma" w:hint="eastAsia"/>
          <w:color w:val="C00000"/>
        </w:rPr>
        <w:t>西安市</w:t>
      </w:r>
      <w:r>
        <w:rPr>
          <w:rFonts w:cs="Tahoma"/>
          <w:color w:val="C00000"/>
        </w:rPr>
        <w:t>消防救援支队消防百年史</w:t>
      </w:r>
      <w:r>
        <w:rPr>
          <w:rFonts w:cs="Tahoma" w:hint="eastAsia"/>
          <w:color w:val="C00000"/>
        </w:rPr>
        <w:t>服务</w:t>
      </w:r>
      <w:r>
        <w:rPr>
          <w:rFonts w:cs="Tahoma"/>
          <w:color w:val="C00000"/>
        </w:rPr>
        <w:t>采购</w:t>
      </w:r>
      <w:r>
        <w:rPr>
          <w:rFonts w:cs="Tahoma" w:hint="eastAsia"/>
          <w:color w:val="C00000"/>
        </w:rPr>
        <w:t>项目</w:t>
      </w:r>
      <w:bookmarkEnd w:id="4"/>
      <w:bookmarkEnd w:id="5"/>
    </w:p>
    <w:p w14:paraId="65FE8632" w14:textId="77777777" w:rsidR="00CE6B81" w:rsidRDefault="009459F5">
      <w:pPr>
        <w:widowControl w:val="0"/>
        <w:topLinePunct/>
        <w:ind w:firstLineChars="200" w:firstLine="480"/>
        <w:jc w:val="both"/>
      </w:pPr>
      <w:r>
        <w:rPr>
          <w:rFonts w:hint="eastAsia"/>
        </w:rPr>
        <w:t>项目编号：</w:t>
      </w:r>
      <w:r>
        <w:rPr>
          <w:rFonts w:hint="eastAsia"/>
          <w:color w:val="C00000"/>
        </w:rPr>
        <w:t>XCZX202</w:t>
      </w:r>
      <w:r>
        <w:rPr>
          <w:color w:val="C00000"/>
        </w:rPr>
        <w:t>5</w:t>
      </w:r>
      <w:r>
        <w:rPr>
          <w:rFonts w:hint="eastAsia"/>
          <w:color w:val="C00000"/>
        </w:rPr>
        <w:t>-</w:t>
      </w:r>
      <w:r>
        <w:rPr>
          <w:color w:val="C00000"/>
        </w:rPr>
        <w:t>0123</w:t>
      </w:r>
    </w:p>
    <w:p w14:paraId="706F0FD1" w14:textId="0397C2D8" w:rsidR="00CE6B81" w:rsidRDefault="009459F5">
      <w:pPr>
        <w:widowControl w:val="0"/>
        <w:topLinePunct/>
        <w:ind w:firstLineChars="200" w:firstLine="480"/>
        <w:jc w:val="both"/>
        <w:rPr>
          <w:color w:val="C00000"/>
        </w:rPr>
      </w:pPr>
      <w:r>
        <w:t>备案编号：</w:t>
      </w:r>
      <w:r>
        <w:rPr>
          <w:rFonts w:hint="eastAsia"/>
          <w:color w:val="C00000"/>
        </w:rPr>
        <w:t>Z</w:t>
      </w:r>
      <w:r>
        <w:rPr>
          <w:color w:val="C00000"/>
        </w:rPr>
        <w:t>CBN-</w:t>
      </w:r>
      <w:r>
        <w:rPr>
          <w:color w:val="C00000"/>
        </w:rPr>
        <w:t>西安市</w:t>
      </w:r>
      <w:r>
        <w:rPr>
          <w:color w:val="C00000"/>
        </w:rPr>
        <w:t>-</w:t>
      </w:r>
      <w:r>
        <w:rPr>
          <w:rFonts w:hint="eastAsia"/>
          <w:color w:val="C00000"/>
        </w:rPr>
        <w:t>2</w:t>
      </w:r>
      <w:r>
        <w:rPr>
          <w:color w:val="C00000"/>
        </w:rPr>
        <w:t>025-</w:t>
      </w:r>
      <w:bookmarkStart w:id="6" w:name="OLE_LINK20"/>
      <w:r>
        <w:rPr>
          <w:rFonts w:hint="eastAsia"/>
          <w:color w:val="C00000"/>
        </w:rPr>
        <w:t>0</w:t>
      </w:r>
      <w:r>
        <w:rPr>
          <w:color w:val="C00000"/>
        </w:rPr>
        <w:t>3916</w:t>
      </w:r>
    </w:p>
    <w:bookmarkEnd w:id="6"/>
    <w:p w14:paraId="6FBEB517" w14:textId="77777777" w:rsidR="00CE6B81" w:rsidRDefault="009459F5">
      <w:pPr>
        <w:widowControl w:val="0"/>
        <w:topLinePunct/>
        <w:ind w:firstLineChars="200" w:firstLine="482"/>
        <w:jc w:val="both"/>
      </w:pPr>
      <w:r>
        <w:rPr>
          <w:rFonts w:hint="eastAsia"/>
          <w:b/>
        </w:rPr>
        <w:t>二、项目性质：</w:t>
      </w:r>
      <w:r>
        <w:rPr>
          <w:rFonts w:hint="eastAsia"/>
          <w:color w:val="C00000"/>
        </w:rPr>
        <w:t>专门面向中小企业的采购项目</w:t>
      </w:r>
    </w:p>
    <w:p w14:paraId="0236306A" w14:textId="77777777" w:rsidR="00CE6B81" w:rsidRDefault="009459F5">
      <w:pPr>
        <w:widowControl w:val="0"/>
        <w:topLinePunct/>
        <w:ind w:firstLineChars="200" w:firstLine="482"/>
        <w:jc w:val="both"/>
        <w:rPr>
          <w:color w:val="C00000"/>
        </w:rPr>
      </w:pPr>
      <w:r>
        <w:rPr>
          <w:rFonts w:hint="eastAsia"/>
          <w:b/>
        </w:rPr>
        <w:t>三、采购预算：</w:t>
      </w:r>
      <w:bookmarkStart w:id="7" w:name="OLE_LINK21"/>
      <w:bookmarkStart w:id="8" w:name="OLE_LINK22"/>
      <w:r>
        <w:rPr>
          <w:rFonts w:asciiTheme="minorEastAsia" w:hAnsiTheme="minorEastAsia"/>
          <w:color w:val="C00000"/>
        </w:rPr>
        <w:t>681456</w:t>
      </w:r>
      <w:bookmarkEnd w:id="7"/>
      <w:bookmarkEnd w:id="8"/>
      <w:r>
        <w:rPr>
          <w:rFonts w:hint="eastAsia"/>
          <w:color w:val="C00000"/>
        </w:rPr>
        <w:t>元（最高限价</w:t>
      </w:r>
      <w:r>
        <w:rPr>
          <w:rFonts w:asciiTheme="minorEastAsia" w:hAnsiTheme="minorEastAsia"/>
          <w:color w:val="C00000"/>
        </w:rPr>
        <w:t>681456</w:t>
      </w:r>
      <w:r>
        <w:rPr>
          <w:rFonts w:hint="eastAsia"/>
          <w:color w:val="C00000"/>
        </w:rPr>
        <w:t>元）</w:t>
      </w:r>
    </w:p>
    <w:p w14:paraId="73EC0C20" w14:textId="77777777" w:rsidR="00CE6B81" w:rsidRDefault="009459F5">
      <w:pPr>
        <w:widowControl w:val="0"/>
        <w:topLinePunct/>
        <w:ind w:firstLineChars="200" w:firstLine="482"/>
        <w:jc w:val="both"/>
        <w:rPr>
          <w:b/>
        </w:rPr>
      </w:pPr>
      <w:r>
        <w:rPr>
          <w:b/>
        </w:rPr>
        <w:t>四、采购</w:t>
      </w:r>
      <w:r>
        <w:rPr>
          <w:rFonts w:hint="eastAsia"/>
          <w:b/>
        </w:rPr>
        <w:t>内容和要求：</w:t>
      </w:r>
    </w:p>
    <w:p w14:paraId="419A1B9E" w14:textId="77777777" w:rsidR="00CE6B81" w:rsidRDefault="009459F5">
      <w:pPr>
        <w:widowControl w:val="0"/>
        <w:topLinePunct/>
        <w:ind w:firstLineChars="200" w:firstLine="480"/>
        <w:jc w:val="both"/>
      </w:pPr>
      <w:r>
        <w:rPr>
          <w:rFonts w:cs="Tahoma" w:hint="eastAsia"/>
          <w:color w:val="C00000"/>
        </w:rPr>
        <w:t>西安市</w:t>
      </w:r>
      <w:r>
        <w:rPr>
          <w:rFonts w:cs="Tahoma"/>
          <w:color w:val="C00000"/>
        </w:rPr>
        <w:t>消防救援支队消防百年史</w:t>
      </w:r>
      <w:r>
        <w:rPr>
          <w:rFonts w:cs="Tahoma" w:hint="eastAsia"/>
          <w:color w:val="C00000"/>
        </w:rPr>
        <w:t>服务</w:t>
      </w:r>
      <w:r>
        <w:rPr>
          <w:rFonts w:cs="Tahoma"/>
          <w:color w:val="C00000"/>
        </w:rPr>
        <w:t>采购</w:t>
      </w:r>
      <w:r>
        <w:rPr>
          <w:rFonts w:cs="Tahoma" w:hint="eastAsia"/>
          <w:color w:val="C00000"/>
        </w:rPr>
        <w:t>项目</w:t>
      </w:r>
    </w:p>
    <w:p w14:paraId="50224DD8" w14:textId="77777777" w:rsidR="00CE6B81" w:rsidRDefault="009459F5">
      <w:pPr>
        <w:widowControl w:val="0"/>
        <w:topLinePunct/>
        <w:ind w:firstLineChars="200" w:firstLine="480"/>
        <w:jc w:val="both"/>
      </w:pPr>
      <w:r>
        <w:rPr>
          <w:rFonts w:hint="eastAsia"/>
        </w:rPr>
        <w:t>详见第三章「磋商内容及要求」。</w:t>
      </w:r>
    </w:p>
    <w:p w14:paraId="4F114251" w14:textId="77777777" w:rsidR="00CE6B81" w:rsidRDefault="009459F5">
      <w:pPr>
        <w:widowControl w:val="0"/>
        <w:topLinePunct/>
        <w:ind w:firstLineChars="200" w:firstLine="482"/>
        <w:jc w:val="both"/>
        <w:rPr>
          <w:b/>
        </w:rPr>
      </w:pPr>
      <w:r>
        <w:rPr>
          <w:rFonts w:hint="eastAsia"/>
          <w:b/>
        </w:rPr>
        <w:t>五、供应商的资格条件：</w:t>
      </w:r>
    </w:p>
    <w:p w14:paraId="6429F803" w14:textId="77777777" w:rsidR="00CE6B81" w:rsidRDefault="009459F5">
      <w:pPr>
        <w:widowControl w:val="0"/>
        <w:topLinePunct/>
        <w:ind w:firstLineChars="200" w:firstLine="480"/>
        <w:jc w:val="both"/>
      </w:pPr>
      <w:r>
        <w:rPr>
          <w:rFonts w:hint="eastAsia"/>
        </w:rPr>
        <w:t>详</w:t>
      </w:r>
      <w:r>
        <w:t>见第二章「资格性审查表」。</w:t>
      </w:r>
    </w:p>
    <w:p w14:paraId="391C7C15" w14:textId="77777777" w:rsidR="00CE6B81" w:rsidRDefault="009459F5">
      <w:pPr>
        <w:widowControl w:val="0"/>
        <w:topLinePunct/>
        <w:ind w:firstLineChars="200" w:firstLine="482"/>
        <w:jc w:val="both"/>
        <w:rPr>
          <w:b/>
        </w:rPr>
      </w:pPr>
      <w:r>
        <w:rPr>
          <w:rFonts w:hint="eastAsia"/>
          <w:b/>
        </w:rPr>
        <w:t>六、执行的其他政府采购政策：</w:t>
      </w:r>
    </w:p>
    <w:p w14:paraId="14D1082D" w14:textId="77777777" w:rsidR="00CE6B81" w:rsidRDefault="009459F5">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323351F5" w14:textId="77777777" w:rsidR="00CE6B81" w:rsidRDefault="009459F5">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75DBF2E7" w14:textId="77777777" w:rsidR="00CE6B81" w:rsidRDefault="009459F5">
      <w:pPr>
        <w:ind w:firstLineChars="200" w:firstLine="480"/>
        <w:rPr>
          <w:rFonts w:cstheme="minorHAnsi"/>
        </w:rPr>
      </w:pPr>
      <w:r>
        <w:rPr>
          <w:rFonts w:hint="eastAsia"/>
        </w:rPr>
        <w:t>3</w:t>
      </w:r>
      <w:r>
        <w:rPr>
          <w:rFonts w:hint="eastAsia"/>
        </w:rPr>
        <w:t>．</w:t>
      </w:r>
      <w:r>
        <w:rPr>
          <w:rFonts w:cstheme="minorHAnsi" w:hint="eastAsia"/>
        </w:rPr>
        <w:t>国务院办公厅《关于建立政府强制采购节能产品制度的通知》（国办发〔</w:t>
      </w:r>
      <w:r>
        <w:rPr>
          <w:rFonts w:cstheme="minorHAnsi" w:hint="eastAsia"/>
        </w:rPr>
        <w:t>2007</w:t>
      </w:r>
      <w:r>
        <w:rPr>
          <w:rFonts w:cstheme="minorHAnsi" w:hint="eastAsia"/>
        </w:rPr>
        <w:t>〕</w:t>
      </w:r>
      <w:r>
        <w:rPr>
          <w:rFonts w:cstheme="minorHAnsi" w:hint="eastAsia"/>
        </w:rPr>
        <w:t>51</w:t>
      </w:r>
      <w:r>
        <w:rPr>
          <w:rFonts w:cstheme="minorHAnsi" w:hint="eastAsia"/>
        </w:rPr>
        <w:t>号）、《关于调整优化节能产品、环境标志产品政府采购执行机制的通知》（财库〔</w:t>
      </w:r>
      <w:r>
        <w:rPr>
          <w:rFonts w:cstheme="minorHAnsi" w:hint="eastAsia"/>
        </w:rPr>
        <w:t>2019</w:t>
      </w:r>
      <w:r>
        <w:rPr>
          <w:rFonts w:cstheme="minorHAnsi" w:hint="eastAsia"/>
        </w:rPr>
        <w:t>〕</w:t>
      </w:r>
      <w:r>
        <w:rPr>
          <w:rFonts w:cstheme="minorHAnsi" w:hint="eastAsia"/>
        </w:rPr>
        <w:t>9</w:t>
      </w:r>
      <w:r>
        <w:rPr>
          <w:rFonts w:cstheme="minorHAnsi" w:hint="eastAsia"/>
        </w:rPr>
        <w:t>号）、《关于印发环境标志产品政府采购品目清单的通知》（财库〔</w:t>
      </w:r>
      <w:r>
        <w:rPr>
          <w:rFonts w:cstheme="minorHAnsi" w:hint="eastAsia"/>
        </w:rPr>
        <w:t>2019</w:t>
      </w:r>
      <w:r>
        <w:rPr>
          <w:rFonts w:cstheme="minorHAnsi" w:hint="eastAsia"/>
        </w:rPr>
        <w:t>〕</w:t>
      </w:r>
      <w:r>
        <w:rPr>
          <w:rFonts w:cstheme="minorHAnsi" w:hint="eastAsia"/>
        </w:rPr>
        <w:t>18</w:t>
      </w:r>
      <w:r>
        <w:rPr>
          <w:rFonts w:cstheme="minorHAnsi" w:hint="eastAsia"/>
        </w:rPr>
        <w:t>号）、《关于印发节能产品政府采购品目清单的通知》（财库〔</w:t>
      </w:r>
      <w:r>
        <w:rPr>
          <w:rFonts w:cstheme="minorHAnsi" w:hint="eastAsia"/>
        </w:rPr>
        <w:t>2019</w:t>
      </w:r>
      <w:r>
        <w:rPr>
          <w:rFonts w:cstheme="minorHAnsi" w:hint="eastAsia"/>
        </w:rPr>
        <w:t>〕</w:t>
      </w:r>
      <w:r>
        <w:rPr>
          <w:rFonts w:cstheme="minorHAnsi" w:hint="eastAsia"/>
        </w:rPr>
        <w:t>19</w:t>
      </w:r>
      <w:r>
        <w:rPr>
          <w:rFonts w:cstheme="minorHAnsi" w:hint="eastAsia"/>
        </w:rPr>
        <w:t>号）</w:t>
      </w:r>
      <w:r>
        <w:rPr>
          <w:rFonts w:cstheme="minorHAnsi"/>
        </w:rPr>
        <w:t>。</w:t>
      </w:r>
    </w:p>
    <w:p w14:paraId="12026C06" w14:textId="77777777" w:rsidR="00CE6B81" w:rsidRDefault="009459F5">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01F6EF6F" w14:textId="77777777" w:rsidR="00CE6B81" w:rsidRDefault="009459F5">
      <w:pPr>
        <w:widowControl w:val="0"/>
        <w:topLinePunct/>
        <w:ind w:firstLineChars="200" w:firstLine="480"/>
        <w:jc w:val="both"/>
      </w:pPr>
      <w:r>
        <w:t>5</w:t>
      </w:r>
      <w:r>
        <w:rPr>
          <w:rFonts w:hint="eastAsia"/>
        </w:rPr>
        <w:t>．详见第二章「关于政府采购政策」。</w:t>
      </w:r>
    </w:p>
    <w:p w14:paraId="794C3336" w14:textId="77777777" w:rsidR="00CE6B81" w:rsidRDefault="009459F5">
      <w:pPr>
        <w:widowControl w:val="0"/>
        <w:topLinePunct/>
        <w:ind w:firstLineChars="200" w:firstLine="482"/>
        <w:jc w:val="both"/>
        <w:rPr>
          <w:b/>
        </w:rPr>
      </w:pPr>
      <w:r>
        <w:rPr>
          <w:rFonts w:hint="eastAsia"/>
          <w:b/>
        </w:rPr>
        <w:t>七、获取磋商文件的时间及方式：</w:t>
      </w:r>
    </w:p>
    <w:p w14:paraId="7B55A02B" w14:textId="77777777" w:rsidR="00CE6B81" w:rsidRDefault="009459F5">
      <w:pPr>
        <w:widowControl w:val="0"/>
        <w:topLinePunct/>
        <w:ind w:firstLineChars="200" w:firstLine="480"/>
        <w:jc w:val="both"/>
      </w:pPr>
      <w:r>
        <w:rPr>
          <w:rFonts w:hint="eastAsia"/>
        </w:rPr>
        <w:t>1</w:t>
      </w:r>
      <w:r>
        <w:rPr>
          <w:rFonts w:hint="eastAsia"/>
        </w:rPr>
        <w:t>．获取时间：自磋商公告发布之日起</w:t>
      </w:r>
      <w:r>
        <w:rPr>
          <w:rFonts w:hint="eastAsia"/>
        </w:rPr>
        <w:t>5</w:t>
      </w:r>
      <w:r>
        <w:rPr>
          <w:rFonts w:hint="eastAsia"/>
        </w:rPr>
        <w:t>个工作日内。</w:t>
      </w:r>
    </w:p>
    <w:p w14:paraId="1EEE84A3" w14:textId="77777777" w:rsidR="00CE6B81" w:rsidRDefault="009459F5">
      <w:pPr>
        <w:widowControl w:val="0"/>
        <w:topLinePunct/>
        <w:ind w:firstLineChars="200" w:firstLine="48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hyperlink r:id="rId11" w:history="1">
        <w:r>
          <w:rPr>
            <w:rStyle w:val="af4"/>
            <w:rFonts w:hint="eastAsia"/>
          </w:rPr>
          <w:t>http://sxggzyjy.xa.gov.cn/</w:t>
        </w:r>
      </w:hyperlink>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w:t>
      </w:r>
      <w:r>
        <w:rPr>
          <w:rFonts w:hint="eastAsia"/>
        </w:rPr>
        <w:t>/</w:t>
      </w:r>
      <w:r>
        <w:rPr>
          <w:rFonts w:hint="eastAsia"/>
        </w:rPr>
        <w:t>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〉交易文件下载〗免费获取本项目电子磋商文件（</w:t>
      </w:r>
      <w:r>
        <w:rPr>
          <w:rFonts w:hint="eastAsia"/>
        </w:rPr>
        <w:t>*.SXSZF</w:t>
      </w:r>
      <w:r>
        <w:rPr>
          <w:rFonts w:hint="eastAsia"/>
        </w:rPr>
        <w:t>）。</w:t>
      </w:r>
    </w:p>
    <w:p w14:paraId="3F633429" w14:textId="77777777" w:rsidR="00CE6B81" w:rsidRDefault="009459F5">
      <w:pPr>
        <w:widowControl w:val="0"/>
        <w:topLinePunct/>
        <w:ind w:firstLineChars="200" w:firstLine="480"/>
        <w:jc w:val="both"/>
      </w:pPr>
      <w:r>
        <w:rPr>
          <w:rFonts w:hint="eastAsia"/>
        </w:rPr>
        <w:t>3</w:t>
      </w:r>
      <w:r>
        <w:rPr>
          <w:rFonts w:hint="eastAsia"/>
        </w:rPr>
        <w:t>．友情提示：</w:t>
      </w:r>
    </w:p>
    <w:p w14:paraId="5BD4E5A8" w14:textId="77777777" w:rsidR="00CE6B81" w:rsidRDefault="009459F5">
      <w:pPr>
        <w:widowControl w:val="0"/>
        <w:topLinePunct/>
        <w:ind w:firstLineChars="200" w:firstLine="480"/>
        <w:jc w:val="both"/>
      </w:pPr>
      <w:r>
        <w:rPr>
          <w:rFonts w:hint="eastAsia"/>
        </w:rPr>
        <w:t>（</w:t>
      </w:r>
      <w:r>
        <w:rPr>
          <w:rFonts w:hint="eastAsia"/>
        </w:rPr>
        <w:t>1</w:t>
      </w:r>
      <w:r>
        <w:rPr>
          <w:rFonts w:hint="eastAsia"/>
        </w:rPr>
        <w:t>）本项目为电子化政府采购项目，供应商初次登录西安市公共资源交易平台前应先完成诚信入库登记、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117B32EE" w14:textId="77777777" w:rsidR="00CE6B81" w:rsidRDefault="009459F5">
      <w:pPr>
        <w:widowControl w:val="0"/>
        <w:topLinePunct/>
        <w:ind w:firstLineChars="200" w:firstLine="480"/>
        <w:jc w:val="both"/>
      </w:pPr>
      <w:r>
        <w:rPr>
          <w:rFonts w:hint="eastAsia"/>
        </w:rPr>
        <w:t>（</w:t>
      </w:r>
      <w:r>
        <w:rPr>
          <w:rFonts w:hint="eastAsia"/>
        </w:rPr>
        <w:t>2</w:t>
      </w:r>
      <w:r>
        <w:rPr>
          <w:rFonts w:hint="eastAsia"/>
        </w:rPr>
        <w:t>）制作电子响应文件（</w:t>
      </w:r>
      <w:r>
        <w:rPr>
          <w:rFonts w:hint="eastAsia"/>
        </w:rPr>
        <w:t>*.SXSTF</w:t>
      </w:r>
      <w:r>
        <w:rPr>
          <w:rFonts w:hint="eastAsia"/>
        </w:rPr>
        <w:t>）需要使用专用制作工具。软件下载及操作说明详见西安市公共资源交易平台〖首页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14:paraId="3E5D8038" w14:textId="77777777" w:rsidR="00CE6B81" w:rsidRDefault="009459F5">
      <w:pPr>
        <w:widowControl w:val="0"/>
        <w:topLinePunct/>
        <w:ind w:firstLineChars="200" w:firstLine="480"/>
        <w:jc w:val="both"/>
      </w:pPr>
      <w:r>
        <w:rPr>
          <w:rFonts w:hint="eastAsia"/>
        </w:rPr>
        <w:t>（</w:t>
      </w:r>
      <w:r>
        <w:rPr>
          <w:rFonts w:hint="eastAsia"/>
        </w:rPr>
        <w:t>3</w:t>
      </w:r>
      <w:r>
        <w:rPr>
          <w:rFonts w:hint="eastAsia"/>
        </w:rPr>
        <w:t>）提交首次响应文件截止时间前，供应商应随时留意【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】上可能发布的变更公告。若变更公告中明确注明本项目提供有答疑文件的，供应商应登录企业端后，从〖项目流程</w:t>
      </w:r>
      <w:r>
        <w:t>·</w:t>
      </w:r>
      <w:r>
        <w:rPr>
          <w:rFonts w:hint="eastAsia"/>
        </w:rPr>
        <w:t>〉项目管理</w:t>
      </w:r>
      <w:r>
        <w:t>·</w:t>
      </w:r>
      <w:r>
        <w:rPr>
          <w:rFonts w:hint="eastAsia"/>
        </w:rPr>
        <w:t>〉答疑文件下载〗获取更新后的电子磋商文件（</w:t>
      </w:r>
      <w:r>
        <w:rPr>
          <w:rFonts w:hint="eastAsia"/>
        </w:rPr>
        <w:t>*.SXSCF</w:t>
      </w:r>
      <w:r>
        <w:rPr>
          <w:rFonts w:hint="eastAsia"/>
        </w:rPr>
        <w:t>），使用旧版电子磋商文件制作的电子响应文件（</w:t>
      </w:r>
      <w:r>
        <w:rPr>
          <w:rFonts w:hint="eastAsia"/>
        </w:rPr>
        <w:t>*.SXSTF</w:t>
      </w:r>
      <w:r>
        <w:rPr>
          <w:rFonts w:hint="eastAsia"/>
        </w:rPr>
        <w:t>），系统将拒绝接收。</w:t>
      </w:r>
    </w:p>
    <w:p w14:paraId="240CC12F" w14:textId="77777777" w:rsidR="00CE6B81" w:rsidRDefault="009459F5">
      <w:pPr>
        <w:widowControl w:val="0"/>
        <w:topLinePunct/>
        <w:ind w:firstLineChars="200" w:firstLine="482"/>
        <w:jc w:val="both"/>
        <w:rPr>
          <w:b/>
        </w:rPr>
      </w:pPr>
      <w:r>
        <w:rPr>
          <w:rFonts w:hint="eastAsia"/>
          <w:b/>
        </w:rPr>
        <w:t>八、提交首次响应文件截止时间及方式：</w:t>
      </w:r>
    </w:p>
    <w:p w14:paraId="185BDD93" w14:textId="295D7E3B" w:rsidR="00CE6B81" w:rsidRDefault="009459F5">
      <w:pPr>
        <w:widowControl w:val="0"/>
        <w:topLinePunct/>
        <w:ind w:firstLineChars="200" w:firstLine="480"/>
        <w:jc w:val="both"/>
      </w:pPr>
      <w:r>
        <w:rPr>
          <w:rFonts w:hint="eastAsia"/>
        </w:rPr>
        <w:t>1</w:t>
      </w:r>
      <w:r>
        <w:rPr>
          <w:rFonts w:hint="eastAsia"/>
        </w:rPr>
        <w:t>．提交首次响应文件截止时间：</w:t>
      </w:r>
      <w:bookmarkStart w:id="9" w:name="OLE_LINK27"/>
      <w:bookmarkStart w:id="10" w:name="OLE_LINK28"/>
      <w:r>
        <w:rPr>
          <w:rFonts w:hint="eastAsia"/>
          <w:u w:val="single"/>
        </w:rPr>
        <w:t>2</w:t>
      </w:r>
      <w:r>
        <w:rPr>
          <w:u w:val="single"/>
        </w:rPr>
        <w:t>025</w:t>
      </w:r>
      <w:r>
        <w:rPr>
          <w:rFonts w:hint="eastAsia"/>
        </w:rPr>
        <w:t>年</w:t>
      </w:r>
      <w:r w:rsidRPr="0018340F">
        <w:rPr>
          <w:rFonts w:hint="eastAsia"/>
          <w:u w:val="single"/>
        </w:rPr>
        <w:t>_</w:t>
      </w:r>
      <w:r w:rsidR="0018340F" w:rsidRPr="0018340F">
        <w:rPr>
          <w:u w:val="single"/>
        </w:rPr>
        <w:t>09</w:t>
      </w:r>
      <w:r>
        <w:rPr>
          <w:rFonts w:hint="eastAsia"/>
        </w:rPr>
        <w:t>月</w:t>
      </w:r>
      <w:r>
        <w:rPr>
          <w:rFonts w:hint="eastAsia"/>
        </w:rPr>
        <w:t>_</w:t>
      </w:r>
      <w:r w:rsidR="0018340F">
        <w:rPr>
          <w:u w:val="single"/>
        </w:rPr>
        <w:t>0</w:t>
      </w:r>
      <w:r w:rsidR="007E5B61">
        <w:rPr>
          <w:u w:val="single"/>
        </w:rPr>
        <w:t>1</w:t>
      </w:r>
      <w:r>
        <w:rPr>
          <w:u w:val="single"/>
        </w:rPr>
        <w:t>_</w:t>
      </w:r>
      <w:r>
        <w:rPr>
          <w:rFonts w:hint="eastAsia"/>
        </w:rPr>
        <w:t>日</w:t>
      </w:r>
      <w:bookmarkEnd w:id="9"/>
      <w:bookmarkEnd w:id="10"/>
      <w:r>
        <w:rPr>
          <w:rFonts w:hint="eastAsia"/>
        </w:rPr>
        <w:t>10:30</w:t>
      </w:r>
      <w:r>
        <w:rPr>
          <w:rFonts w:hint="eastAsia"/>
        </w:rPr>
        <w:t>，逾期提交的，系统将拒绝接收。</w:t>
      </w:r>
    </w:p>
    <w:p w14:paraId="17501E68" w14:textId="77777777" w:rsidR="00CE6B81" w:rsidRDefault="009459F5">
      <w:pPr>
        <w:widowControl w:val="0"/>
        <w:topLinePunct/>
        <w:ind w:firstLineChars="200" w:firstLine="480"/>
        <w:jc w:val="both"/>
      </w:pPr>
      <w:r>
        <w:rPr>
          <w:rFonts w:hint="eastAsia"/>
        </w:rPr>
        <w:t>2</w:t>
      </w:r>
      <w:r>
        <w:rPr>
          <w:rFonts w:hint="eastAsia"/>
        </w:rPr>
        <w:t>．提交首次响应文件的方式：从西安市公共资源交易平台〖首页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应文件〗上传加密后的电子响应文件（</w:t>
      </w:r>
      <w:r>
        <w:rPr>
          <w:rFonts w:hint="eastAsia"/>
        </w:rPr>
        <w:t>*.SXSTF</w:t>
      </w:r>
      <w:r>
        <w:rPr>
          <w:rFonts w:hint="eastAsia"/>
        </w:rPr>
        <w:t>）。</w:t>
      </w:r>
    </w:p>
    <w:p w14:paraId="77AB32A0" w14:textId="77777777" w:rsidR="00CE6B81" w:rsidRDefault="009459F5">
      <w:pPr>
        <w:widowControl w:val="0"/>
        <w:topLinePunct/>
        <w:ind w:firstLineChars="200" w:firstLine="482"/>
        <w:jc w:val="both"/>
      </w:pPr>
      <w:r>
        <w:rPr>
          <w:rFonts w:hint="eastAsia"/>
          <w:b/>
        </w:rPr>
        <w:t>九、开启时间、地点及开标形式：</w:t>
      </w:r>
    </w:p>
    <w:p w14:paraId="7DC222D3" w14:textId="0E666365" w:rsidR="00CE6B81" w:rsidRDefault="009459F5">
      <w:pPr>
        <w:widowControl w:val="0"/>
        <w:topLinePunct/>
        <w:ind w:firstLineChars="200" w:firstLine="480"/>
        <w:jc w:val="both"/>
      </w:pPr>
      <w:r>
        <w:t>1</w:t>
      </w:r>
      <w:r>
        <w:rPr>
          <w:rFonts w:hint="eastAsia"/>
        </w:rPr>
        <w:t>．开启时间：</w:t>
      </w:r>
      <w:r w:rsidR="0018340F">
        <w:rPr>
          <w:rFonts w:hint="eastAsia"/>
          <w:u w:val="single"/>
        </w:rPr>
        <w:t>2</w:t>
      </w:r>
      <w:r w:rsidR="0018340F">
        <w:rPr>
          <w:u w:val="single"/>
        </w:rPr>
        <w:t>025</w:t>
      </w:r>
      <w:r w:rsidR="0018340F">
        <w:rPr>
          <w:rFonts w:hint="eastAsia"/>
        </w:rPr>
        <w:t>年</w:t>
      </w:r>
      <w:r w:rsidR="0018340F" w:rsidRPr="0018340F">
        <w:rPr>
          <w:rFonts w:hint="eastAsia"/>
          <w:u w:val="single"/>
        </w:rPr>
        <w:t>_</w:t>
      </w:r>
      <w:r w:rsidR="0018340F" w:rsidRPr="0018340F">
        <w:rPr>
          <w:u w:val="single"/>
        </w:rPr>
        <w:t>09</w:t>
      </w:r>
      <w:r w:rsidR="0018340F">
        <w:rPr>
          <w:rFonts w:hint="eastAsia"/>
        </w:rPr>
        <w:t>月</w:t>
      </w:r>
      <w:r w:rsidR="0018340F">
        <w:rPr>
          <w:rFonts w:hint="eastAsia"/>
        </w:rPr>
        <w:t>_</w:t>
      </w:r>
      <w:r w:rsidR="0018340F">
        <w:rPr>
          <w:u w:val="single"/>
        </w:rPr>
        <w:t>0</w:t>
      </w:r>
      <w:r w:rsidR="004961FA">
        <w:rPr>
          <w:u w:val="single"/>
        </w:rPr>
        <w:t>1</w:t>
      </w:r>
      <w:r w:rsidR="0018340F">
        <w:rPr>
          <w:u w:val="single"/>
        </w:rPr>
        <w:t>_</w:t>
      </w:r>
      <w:r w:rsidR="0018340F">
        <w:rPr>
          <w:rFonts w:hint="eastAsia"/>
        </w:rPr>
        <w:t>日</w:t>
      </w:r>
      <w:r>
        <w:rPr>
          <w:rFonts w:hint="eastAsia"/>
        </w:rPr>
        <w:t>10:30</w:t>
      </w:r>
    </w:p>
    <w:p w14:paraId="1BBEFEDA" w14:textId="58FE75D3" w:rsidR="00CE6B81" w:rsidRDefault="009459F5">
      <w:pPr>
        <w:widowControl w:val="0"/>
        <w:topLinePunct/>
        <w:ind w:firstLineChars="200" w:firstLine="480"/>
        <w:jc w:val="both"/>
      </w:pPr>
      <w:r>
        <w:rPr>
          <w:rFonts w:hint="eastAsia"/>
        </w:rPr>
        <w:t>2</w:t>
      </w:r>
      <w:r>
        <w:rPr>
          <w:rFonts w:hint="eastAsia"/>
        </w:rPr>
        <w:t>．</w:t>
      </w:r>
      <w:r>
        <w:t>开启</w:t>
      </w:r>
      <w:r>
        <w:rPr>
          <w:rFonts w:hint="eastAsia"/>
        </w:rPr>
        <w:t>地点：</w:t>
      </w:r>
      <w:r>
        <w:t>本集采机构</w:t>
      </w:r>
      <w:r>
        <w:rPr>
          <w:rFonts w:hint="eastAsia"/>
        </w:rPr>
        <w:t>虚拟开标室</w:t>
      </w:r>
      <w:r>
        <w:rPr>
          <w:u w:val="single"/>
        </w:rPr>
        <w:t>_</w:t>
      </w:r>
      <w:r w:rsidR="004961FA">
        <w:rPr>
          <w:u w:val="single"/>
        </w:rPr>
        <w:t>6</w:t>
      </w:r>
      <w:r>
        <w:rPr>
          <w:u w:val="single"/>
        </w:rPr>
        <w:t>__</w:t>
      </w:r>
      <w:r>
        <w:rPr>
          <w:rFonts w:hint="eastAsia"/>
        </w:rPr>
        <w:t>。</w:t>
      </w:r>
    </w:p>
    <w:p w14:paraId="0943B0F7" w14:textId="77777777" w:rsidR="00CE6B81" w:rsidRDefault="009459F5">
      <w:pPr>
        <w:widowControl w:val="0"/>
        <w:topLinePunct/>
        <w:ind w:firstLineChars="200" w:firstLine="480"/>
        <w:jc w:val="both"/>
      </w:pPr>
      <w:r>
        <w:t>3</w:t>
      </w:r>
      <w:r>
        <w:rPr>
          <w:rFonts w:hint="eastAsia"/>
        </w:rPr>
        <w:t>．</w:t>
      </w:r>
      <w:r>
        <w:rPr>
          <w:rFonts w:asciiTheme="minorEastAsia" w:hAnsiTheme="minorEastAsia"/>
        </w:rPr>
        <w:t>“开标”</w:t>
      </w:r>
      <w:r>
        <w:rPr>
          <w:rFonts w:asciiTheme="minorEastAsia" w:hAnsiTheme="minorEastAsia" w:hint="eastAsia"/>
        </w:rPr>
        <w:t>形式</w:t>
      </w:r>
      <w:r>
        <w:rPr>
          <w:rFonts w:hint="eastAsia"/>
        </w:rPr>
        <w:t>：本项目将采用“不</w:t>
      </w:r>
      <w:bookmarkStart w:id="11" w:name="OLE_LINK29"/>
      <w:bookmarkStart w:id="12" w:name="OLE_LINK30"/>
      <w:r>
        <w:rPr>
          <w:rFonts w:hint="eastAsia"/>
        </w:rPr>
        <w:t>见面</w:t>
      </w:r>
      <w:bookmarkEnd w:id="11"/>
      <w:bookmarkEnd w:id="12"/>
      <w:r>
        <w:rPr>
          <w:rFonts w:hint="eastAsia"/>
        </w:rPr>
        <w:t>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14:paraId="04E896F3" w14:textId="77777777" w:rsidR="00CE6B81" w:rsidRDefault="009459F5">
      <w:pPr>
        <w:widowControl w:val="0"/>
        <w:topLinePunct/>
        <w:ind w:firstLineChars="200" w:firstLine="482"/>
        <w:jc w:val="both"/>
        <w:rPr>
          <w:b/>
        </w:rPr>
      </w:pPr>
      <w:r>
        <w:rPr>
          <w:rFonts w:hint="eastAsia"/>
          <w:b/>
        </w:rPr>
        <w:t>十、联系方式：</w:t>
      </w:r>
    </w:p>
    <w:p w14:paraId="69F3A9FD" w14:textId="77777777" w:rsidR="00CE6B81" w:rsidRDefault="009459F5">
      <w:pPr>
        <w:widowControl w:val="0"/>
        <w:topLinePunct/>
        <w:ind w:firstLineChars="200" w:firstLine="480"/>
        <w:jc w:val="both"/>
      </w:pPr>
      <w:r>
        <w:rPr>
          <w:rFonts w:hint="eastAsia"/>
        </w:rPr>
        <w:t>1</w:t>
      </w:r>
      <w:r>
        <w:rPr>
          <w:rFonts w:hint="eastAsia"/>
        </w:rPr>
        <w:t>．采购人：</w:t>
      </w:r>
      <w:r>
        <w:rPr>
          <w:rFonts w:asciiTheme="minorEastAsia" w:hAnsiTheme="minorEastAsia" w:cs="Calibri Light"/>
        </w:rPr>
        <w:t>西安市消防救援支队</w:t>
      </w:r>
    </w:p>
    <w:p w14:paraId="43CD3437" w14:textId="77777777" w:rsidR="00CE6B81" w:rsidRDefault="009459F5">
      <w:pPr>
        <w:widowControl w:val="0"/>
        <w:topLinePunct/>
        <w:ind w:firstLineChars="200" w:firstLine="480"/>
        <w:jc w:val="both"/>
      </w:pPr>
      <w:r>
        <w:rPr>
          <w:rFonts w:hint="eastAsia"/>
        </w:rPr>
        <w:t>地址：</w:t>
      </w:r>
      <w:bookmarkStart w:id="13" w:name="OLE_LINK17"/>
      <w:bookmarkStart w:id="14" w:name="OLE_LINK14"/>
      <w:r>
        <w:rPr>
          <w:rFonts w:asciiTheme="minorEastAsia" w:hAnsiTheme="minorEastAsia" w:cs="Calibri Light" w:hint="eastAsia"/>
        </w:rPr>
        <w:t>陕西省西安市雁塔区科技七路10号西安市消防救援支队</w:t>
      </w:r>
      <w:bookmarkEnd w:id="13"/>
      <w:bookmarkEnd w:id="14"/>
    </w:p>
    <w:p w14:paraId="3258EBA3" w14:textId="77777777" w:rsidR="00CE6B81" w:rsidRDefault="009459F5">
      <w:pPr>
        <w:widowControl w:val="0"/>
        <w:topLinePunct/>
        <w:ind w:firstLineChars="200" w:firstLine="480"/>
        <w:jc w:val="both"/>
      </w:pPr>
      <w:r>
        <w:rPr>
          <w:rFonts w:hint="eastAsia"/>
        </w:rPr>
        <w:t>联系人：</w:t>
      </w:r>
      <w:r>
        <w:rPr>
          <w:rFonts w:asciiTheme="minorEastAsia" w:hAnsiTheme="minorEastAsia" w:cs="Calibri Light" w:hint="eastAsia"/>
        </w:rPr>
        <w:t>杜老师</w:t>
      </w:r>
    </w:p>
    <w:p w14:paraId="185494E6" w14:textId="77777777" w:rsidR="00CE6B81" w:rsidRDefault="009459F5">
      <w:pPr>
        <w:widowControl w:val="0"/>
        <w:topLinePunct/>
        <w:ind w:firstLineChars="200" w:firstLine="480"/>
        <w:jc w:val="both"/>
        <w:rPr>
          <w:rFonts w:asciiTheme="minorEastAsia" w:hAnsiTheme="minorEastAsia" w:cs="Calibri Light"/>
        </w:rPr>
      </w:pPr>
      <w:r>
        <w:rPr>
          <w:rFonts w:hint="eastAsia"/>
        </w:rPr>
        <w:t>联系电话：</w:t>
      </w:r>
      <w:r>
        <w:rPr>
          <w:rFonts w:asciiTheme="minorEastAsia" w:hAnsiTheme="minorEastAsia" w:cs="Calibri Light" w:hint="eastAsia"/>
        </w:rPr>
        <w:t>13679289979</w:t>
      </w:r>
    </w:p>
    <w:p w14:paraId="7FE0F65F" w14:textId="77777777" w:rsidR="00CE6B81" w:rsidRDefault="009459F5">
      <w:pPr>
        <w:widowControl w:val="0"/>
        <w:topLinePunct/>
        <w:ind w:firstLineChars="200" w:firstLine="480"/>
        <w:jc w:val="both"/>
      </w:pPr>
      <w:r>
        <w:rPr>
          <w:rFonts w:hint="eastAsia"/>
        </w:rPr>
        <w:t>2</w:t>
      </w:r>
      <w:r>
        <w:rPr>
          <w:rFonts w:hint="eastAsia"/>
        </w:rPr>
        <w:t>．采购代理机构：西安市市级单位政府采购中心</w:t>
      </w:r>
    </w:p>
    <w:p w14:paraId="74588AE7" w14:textId="77777777" w:rsidR="00CE6B81" w:rsidRDefault="009459F5">
      <w:pPr>
        <w:widowControl w:val="0"/>
        <w:topLinePunct/>
        <w:ind w:firstLineChars="200" w:firstLine="480"/>
        <w:jc w:val="both"/>
      </w:pPr>
      <w:r>
        <w:rPr>
          <w:rFonts w:hint="eastAsia"/>
        </w:rPr>
        <w:t>地址：西安市未央区文景北路</w:t>
      </w:r>
      <w:r>
        <w:rPr>
          <w:rFonts w:hint="eastAsia"/>
        </w:rPr>
        <w:t>16</w:t>
      </w:r>
      <w:r>
        <w:rPr>
          <w:rFonts w:hint="eastAsia"/>
        </w:rPr>
        <w:t>号白桦林国际</w:t>
      </w:r>
      <w:r>
        <w:rPr>
          <w:rFonts w:hint="eastAsia"/>
        </w:rPr>
        <w:t>B</w:t>
      </w:r>
      <w:r>
        <w:rPr>
          <w:rFonts w:hint="eastAsia"/>
        </w:rPr>
        <w:t>座</w:t>
      </w:r>
    </w:p>
    <w:p w14:paraId="03D5AB72" w14:textId="77777777" w:rsidR="00CE6B81" w:rsidRDefault="009459F5">
      <w:pPr>
        <w:widowControl w:val="0"/>
        <w:topLinePunct/>
        <w:ind w:firstLineChars="200" w:firstLine="480"/>
        <w:jc w:val="both"/>
      </w:pPr>
      <w:r>
        <w:rPr>
          <w:rFonts w:hint="eastAsia"/>
        </w:rPr>
        <w:t>总机：</w:t>
      </w:r>
      <w:r>
        <w:rPr>
          <w:rFonts w:hint="eastAsia"/>
        </w:rPr>
        <w:t>029-86510091/86510092/86510093</w:t>
      </w:r>
    </w:p>
    <w:p w14:paraId="371EDAB4" w14:textId="77777777" w:rsidR="00CE6B81" w:rsidRDefault="009459F5">
      <w:pPr>
        <w:widowControl w:val="0"/>
        <w:topLinePunct/>
        <w:ind w:firstLineChars="200" w:firstLine="480"/>
        <w:jc w:val="both"/>
      </w:pPr>
      <w:r>
        <w:rPr>
          <w:rFonts w:hint="eastAsia"/>
        </w:rPr>
        <w:t>标书联系人及分机号：</w:t>
      </w:r>
      <w:r>
        <w:rPr>
          <w:rFonts w:asciiTheme="minorEastAsia" w:hAnsiTheme="minorEastAsia" w:cs="Calibri Light" w:hint="eastAsia"/>
        </w:rPr>
        <w:t>徐老师（</w:t>
      </w:r>
      <w:r>
        <w:rPr>
          <w:rFonts w:asciiTheme="minorEastAsia" w:hAnsiTheme="minorEastAsia" w:cs="Calibri Light"/>
        </w:rPr>
        <w:t>80813</w:t>
      </w:r>
      <w:r>
        <w:rPr>
          <w:rFonts w:asciiTheme="minorEastAsia" w:hAnsiTheme="minorEastAsia" w:cs="Calibri Light" w:hint="eastAsia"/>
        </w:rPr>
        <w:t>）</w:t>
      </w:r>
    </w:p>
    <w:p w14:paraId="35B8FE43" w14:textId="568E1A1E" w:rsidR="00CE6B81" w:rsidRDefault="009459F5">
      <w:pPr>
        <w:widowControl w:val="0"/>
        <w:topLinePunct/>
        <w:ind w:firstLineChars="200" w:firstLine="480"/>
        <w:jc w:val="both"/>
      </w:pPr>
      <w:r>
        <w:rPr>
          <w:rFonts w:hint="eastAsia"/>
        </w:rPr>
        <w:t>开标联系人及分机号：</w:t>
      </w:r>
      <w:r w:rsidR="0018340F">
        <w:rPr>
          <w:rFonts w:hint="eastAsia"/>
        </w:rPr>
        <w:t>苏</w:t>
      </w:r>
      <w:r>
        <w:rPr>
          <w:rFonts w:hint="eastAsia"/>
        </w:rPr>
        <w:t>老师（</w:t>
      </w:r>
      <w:r>
        <w:t>80</w:t>
      </w:r>
      <w:r w:rsidR="0018340F">
        <w:t>837</w:t>
      </w:r>
      <w:r>
        <w:rPr>
          <w:rFonts w:hint="eastAsia"/>
        </w:rPr>
        <w:t>）</w:t>
      </w:r>
    </w:p>
    <w:p w14:paraId="14FF2623" w14:textId="77777777" w:rsidR="00CE6B81" w:rsidRDefault="00CE6B81">
      <w:pPr>
        <w:widowControl w:val="0"/>
        <w:topLinePunct/>
        <w:jc w:val="both"/>
      </w:pPr>
    </w:p>
    <w:p w14:paraId="1B66BF5E" w14:textId="77777777" w:rsidR="00CE6B81" w:rsidRDefault="00CE6B81">
      <w:pPr>
        <w:widowControl w:val="0"/>
        <w:topLinePunct/>
        <w:jc w:val="both"/>
        <w:sectPr w:rsidR="00CE6B81">
          <w:headerReference w:type="even" r:id="rId12"/>
          <w:headerReference w:type="default" r:id="rId13"/>
          <w:footerReference w:type="even" r:id="rId14"/>
          <w:footerReference w:type="default" r:id="rId15"/>
          <w:pgSz w:w="11906" w:h="16838"/>
          <w:pgMar w:top="1418" w:right="1418" w:bottom="1418" w:left="1418" w:header="851" w:footer="851" w:gutter="0"/>
          <w:pgNumType w:start="1"/>
          <w:cols w:space="425"/>
          <w:docGrid w:type="linesAndChars" w:linePitch="460"/>
        </w:sectPr>
      </w:pPr>
    </w:p>
    <w:p w14:paraId="4FC84AE5" w14:textId="77777777" w:rsidR="00CE6B81" w:rsidRDefault="009459F5">
      <w:pPr>
        <w:pStyle w:val="1"/>
        <w:spacing w:before="230" w:after="230"/>
      </w:pPr>
      <w:bookmarkStart w:id="15" w:name="_Toc534656414"/>
      <w:bookmarkStart w:id="16" w:name="_Toc498349068"/>
      <w:bookmarkStart w:id="17" w:name="_Toc533363262"/>
      <w:bookmarkStart w:id="18" w:name="_Toc533363235"/>
      <w:bookmarkStart w:id="19" w:name="_Toc100219613"/>
      <w:bookmarkStart w:id="20" w:name="_Toc445407251"/>
      <w:bookmarkStart w:id="21" w:name="_Toc534656409"/>
      <w:bookmarkStart w:id="22" w:name="_Toc97563329"/>
      <w:r>
        <w:t>第二章</w:t>
      </w:r>
      <w:r>
        <w:rPr>
          <w:rFonts w:hint="eastAsia"/>
        </w:rPr>
        <w:t xml:space="preserve">　</w:t>
      </w:r>
      <w:r>
        <w:t>供应商须知</w:t>
      </w:r>
      <w:bookmarkEnd w:id="15"/>
      <w:bookmarkEnd w:id="16"/>
      <w:bookmarkEnd w:id="17"/>
      <w:bookmarkEnd w:id="18"/>
      <w:bookmarkEnd w:id="19"/>
      <w:bookmarkEnd w:id="20"/>
      <w:bookmarkEnd w:id="21"/>
      <w:bookmarkEnd w:id="22"/>
    </w:p>
    <w:p w14:paraId="51EE138C" w14:textId="77777777" w:rsidR="00CE6B81" w:rsidRDefault="009459F5">
      <w:pPr>
        <w:jc w:val="center"/>
        <w:outlineLvl w:val="2"/>
        <w:rPr>
          <w:rFonts w:cstheme="minorHAnsi"/>
        </w:rPr>
      </w:pPr>
      <w:r>
        <w:rPr>
          <w:rFonts w:ascii="黑体" w:eastAsia="黑体" w:hAnsi="黑体" w:cstheme="minorHAnsi" w:hint="eastAsia"/>
          <w:color w:val="0070C0"/>
          <w:sz w:val="32"/>
          <w:szCs w:val="32"/>
        </w:rPr>
        <w:t>『前附表』</w:t>
      </w:r>
    </w:p>
    <w:tbl>
      <w:tblPr>
        <w:tblStyle w:val="af"/>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CE6B81" w14:paraId="70945B54" w14:textId="77777777">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3570D254" w14:textId="77777777" w:rsidR="00CE6B81" w:rsidRDefault="009459F5">
            <w:pPr>
              <w:spacing w:line="320" w:lineRule="exact"/>
              <w:jc w:val="center"/>
              <w:rPr>
                <w:rFonts w:ascii="Calibri" w:eastAsia="宋体" w:hAnsi="宋体" w:cstheme="minorHAnsi"/>
                <w:b/>
                <w:sz w:val="21"/>
              </w:rPr>
            </w:pPr>
            <w:r>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4441ACA5" w14:textId="77777777" w:rsidR="00CE6B81" w:rsidRDefault="009459F5">
            <w:pPr>
              <w:spacing w:line="320" w:lineRule="exact"/>
              <w:jc w:val="center"/>
              <w:rPr>
                <w:rFonts w:ascii="Calibri" w:eastAsia="宋体" w:hAnsi="宋体" w:cstheme="minorHAnsi"/>
                <w:b/>
                <w:sz w:val="21"/>
              </w:rPr>
            </w:pPr>
            <w:r>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2688FE66" w14:textId="77777777" w:rsidR="00CE6B81" w:rsidRDefault="009459F5">
            <w:pPr>
              <w:spacing w:line="320" w:lineRule="exact"/>
              <w:jc w:val="center"/>
              <w:rPr>
                <w:rFonts w:ascii="Calibri" w:eastAsia="宋体" w:hAnsi="宋体" w:cstheme="minorHAnsi"/>
                <w:b/>
                <w:sz w:val="21"/>
              </w:rPr>
            </w:pPr>
            <w:r>
              <w:rPr>
                <w:rFonts w:ascii="Calibri" w:eastAsia="宋体" w:hAnsi="宋体" w:cstheme="minorHAnsi" w:hint="eastAsia"/>
                <w:b/>
                <w:sz w:val="21"/>
              </w:rPr>
              <w:t>说明和要求</w:t>
            </w:r>
          </w:p>
        </w:tc>
      </w:tr>
      <w:tr w:rsidR="00CE6B81" w14:paraId="056038C3" w14:textId="77777777">
        <w:trPr>
          <w:trHeight w:val="397"/>
          <w:jc w:val="center"/>
        </w:trPr>
        <w:tc>
          <w:tcPr>
            <w:tcW w:w="694" w:type="dxa"/>
            <w:tcBorders>
              <w:top w:val="single" w:sz="2" w:space="0" w:color="auto"/>
            </w:tcBorders>
            <w:shd w:val="clear" w:color="auto" w:fill="auto"/>
            <w:vAlign w:val="center"/>
          </w:tcPr>
          <w:p w14:paraId="0680A246" w14:textId="77777777" w:rsidR="00CE6B81" w:rsidRDefault="00CE6B81">
            <w:pPr>
              <w:pStyle w:val="aff4"/>
              <w:numPr>
                <w:ilvl w:val="0"/>
                <w:numId w:val="3"/>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FDE1B8B" w14:textId="77777777" w:rsidR="00CE6B81" w:rsidRDefault="009459F5">
            <w:pPr>
              <w:spacing w:line="320" w:lineRule="exact"/>
              <w:rPr>
                <w:rFonts w:ascii="Calibri" w:eastAsia="宋体" w:hAnsi="宋体" w:cstheme="minorHAnsi"/>
                <w:sz w:val="21"/>
              </w:rPr>
            </w:pPr>
            <w:r>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56D35B3E" w14:textId="77777777" w:rsidR="00CE6B81" w:rsidRDefault="009459F5">
            <w:pPr>
              <w:spacing w:line="320" w:lineRule="exact"/>
              <w:jc w:val="both"/>
              <w:rPr>
                <w:rFonts w:ascii="Calibri" w:eastAsia="宋体" w:hAnsi="宋体" w:cstheme="minorHAnsi"/>
                <w:sz w:val="21"/>
              </w:rPr>
            </w:pPr>
            <w:r>
              <w:rPr>
                <w:rFonts w:cs="Tahoma" w:hint="eastAsia"/>
                <w:color w:val="C00000"/>
              </w:rPr>
              <w:t>西安市</w:t>
            </w:r>
            <w:r>
              <w:rPr>
                <w:rFonts w:cs="Tahoma"/>
                <w:color w:val="C00000"/>
              </w:rPr>
              <w:t>消防救援支队消防百年史</w:t>
            </w:r>
            <w:r>
              <w:rPr>
                <w:rFonts w:cs="Tahoma" w:hint="eastAsia"/>
                <w:color w:val="C00000"/>
              </w:rPr>
              <w:t>服务</w:t>
            </w:r>
            <w:r>
              <w:rPr>
                <w:rFonts w:cs="Tahoma"/>
                <w:color w:val="C00000"/>
              </w:rPr>
              <w:t>采购</w:t>
            </w:r>
            <w:r>
              <w:rPr>
                <w:rFonts w:cs="Tahoma" w:hint="eastAsia"/>
                <w:color w:val="C00000"/>
              </w:rPr>
              <w:t>项目</w:t>
            </w:r>
          </w:p>
        </w:tc>
      </w:tr>
      <w:tr w:rsidR="00CE6B81" w14:paraId="67E53B30" w14:textId="77777777">
        <w:trPr>
          <w:trHeight w:val="397"/>
          <w:jc w:val="center"/>
        </w:trPr>
        <w:tc>
          <w:tcPr>
            <w:tcW w:w="694" w:type="dxa"/>
            <w:shd w:val="clear" w:color="auto" w:fill="auto"/>
            <w:vAlign w:val="center"/>
          </w:tcPr>
          <w:p w14:paraId="576E3F25" w14:textId="77777777" w:rsidR="00CE6B81" w:rsidRDefault="00CE6B8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B795206" w14:textId="77777777" w:rsidR="00CE6B81" w:rsidRDefault="009459F5">
            <w:pPr>
              <w:spacing w:line="320" w:lineRule="exact"/>
              <w:rPr>
                <w:rFonts w:ascii="Calibri" w:eastAsia="宋体" w:hAnsi="宋体" w:cstheme="minorHAnsi"/>
                <w:sz w:val="21"/>
              </w:rPr>
            </w:pPr>
            <w:r>
              <w:rPr>
                <w:rFonts w:ascii="Calibri" w:eastAsia="宋体" w:hAnsi="宋体" w:cstheme="minorHAnsi" w:hint="eastAsia"/>
                <w:sz w:val="21"/>
              </w:rPr>
              <w:t>项目编号</w:t>
            </w:r>
          </w:p>
        </w:tc>
        <w:tc>
          <w:tcPr>
            <w:tcW w:w="5766" w:type="dxa"/>
            <w:shd w:val="clear" w:color="auto" w:fill="auto"/>
            <w:vAlign w:val="center"/>
          </w:tcPr>
          <w:p w14:paraId="384C7304" w14:textId="77777777" w:rsidR="00CE6B81" w:rsidRDefault="009459F5">
            <w:pPr>
              <w:spacing w:line="320" w:lineRule="exact"/>
              <w:jc w:val="both"/>
              <w:rPr>
                <w:rFonts w:ascii="Calibri" w:eastAsia="宋体" w:hAnsi="宋体" w:cstheme="minorHAnsi"/>
                <w:sz w:val="21"/>
              </w:rPr>
            </w:pPr>
            <w:r>
              <w:rPr>
                <w:rFonts w:ascii="Calibri" w:eastAsia="宋体" w:hAnsi="宋体" w:cstheme="minorHAnsi"/>
                <w:sz w:val="21"/>
              </w:rPr>
              <w:t>XCZX2025-0123</w:t>
            </w:r>
          </w:p>
        </w:tc>
      </w:tr>
      <w:tr w:rsidR="00CE6B81" w14:paraId="6282AB92" w14:textId="77777777">
        <w:trPr>
          <w:trHeight w:val="397"/>
          <w:jc w:val="center"/>
        </w:trPr>
        <w:tc>
          <w:tcPr>
            <w:tcW w:w="694" w:type="dxa"/>
            <w:shd w:val="clear" w:color="auto" w:fill="auto"/>
            <w:vAlign w:val="center"/>
          </w:tcPr>
          <w:p w14:paraId="601C9F5D" w14:textId="77777777" w:rsidR="00CE6B81" w:rsidRDefault="00CE6B8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51AA773" w14:textId="77777777" w:rsidR="00CE6B81" w:rsidRDefault="009459F5">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2A96B980" w14:textId="77777777" w:rsidR="00CE6B81" w:rsidRDefault="003361C6">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0"/>
                  <w14:checkedState w14:val="2611" w14:font="MS Gothic"/>
                  <w14:uncheckedState w14:val="2610" w14:font="MS Gothic"/>
                </w14:checkbox>
              </w:sdtPr>
              <w:sdtEndPr/>
              <w:sdtContent>
                <w:r w:rsidR="009459F5">
                  <w:rPr>
                    <w:rFonts w:ascii="MS Gothic" w:eastAsia="MS Gothic" w:hAnsi="MS Gothic" w:cstheme="minorHAnsi" w:hint="eastAsia"/>
                    <w:sz w:val="21"/>
                  </w:rPr>
                  <w:t>☐</w:t>
                </w:r>
              </w:sdtContent>
            </w:sdt>
            <w:r w:rsidR="009459F5">
              <w:rPr>
                <w:rFonts w:ascii="Calibri" w:eastAsia="宋体" w:hAnsi="宋体" w:cstheme="minorHAnsi" w:hint="eastAsia"/>
                <w:sz w:val="21"/>
              </w:rPr>
              <w:t>非专门面向中小企业</w:t>
            </w:r>
          </w:p>
          <w:p w14:paraId="73572B5A" w14:textId="77777777" w:rsidR="00CE6B81" w:rsidRDefault="003361C6">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1"/>
                  <w14:checkedState w14:val="2611" w14:font="MS Gothic"/>
                  <w14:uncheckedState w14:val="2610" w14:font="MS Gothic"/>
                </w14:checkbox>
              </w:sdtPr>
              <w:sdtEndPr/>
              <w:sdtContent>
                <w:r w:rsidR="009459F5">
                  <w:rPr>
                    <w:rFonts w:ascii="MS Gothic" w:eastAsia="MS Gothic" w:hAnsi="MS Gothic" w:cstheme="minorHAnsi" w:hint="eastAsia"/>
                    <w:sz w:val="21"/>
                  </w:rPr>
                  <w:t>☑</w:t>
                </w:r>
              </w:sdtContent>
            </w:sdt>
            <w:r w:rsidR="009459F5">
              <w:rPr>
                <w:rFonts w:ascii="Calibri" w:eastAsia="宋体" w:hAnsi="宋体" w:cstheme="minorHAnsi" w:hint="eastAsia"/>
                <w:sz w:val="21"/>
              </w:rPr>
              <w:t>专门面向中小企业</w:t>
            </w:r>
          </w:p>
          <w:p w14:paraId="72272350" w14:textId="77777777" w:rsidR="00CE6B81" w:rsidRDefault="003361C6">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9459F5">
                  <w:rPr>
                    <w:rFonts w:ascii="MS Gothic" w:eastAsia="MS Gothic" w:hAnsi="MS Gothic" w:cstheme="minorHAnsi" w:hint="eastAsia"/>
                    <w:sz w:val="21"/>
                  </w:rPr>
                  <w:t>☐</w:t>
                </w:r>
              </w:sdtContent>
            </w:sdt>
            <w:r w:rsidR="009459F5">
              <w:rPr>
                <w:rFonts w:ascii="Calibri" w:eastAsia="宋体" w:hAnsi="宋体" w:cstheme="minorHAnsi" w:hint="eastAsia"/>
                <w:sz w:val="21"/>
              </w:rPr>
              <w:t>专门面向小微企业</w:t>
            </w:r>
          </w:p>
        </w:tc>
      </w:tr>
      <w:tr w:rsidR="00CE6B81" w14:paraId="307B8F9D" w14:textId="77777777">
        <w:trPr>
          <w:trHeight w:val="397"/>
          <w:jc w:val="center"/>
        </w:trPr>
        <w:tc>
          <w:tcPr>
            <w:tcW w:w="694" w:type="dxa"/>
            <w:shd w:val="clear" w:color="auto" w:fill="auto"/>
            <w:vAlign w:val="center"/>
          </w:tcPr>
          <w:p w14:paraId="49FCF574" w14:textId="77777777" w:rsidR="00CE6B81" w:rsidRDefault="00CE6B8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8612ED2" w14:textId="77777777" w:rsidR="00CE6B81" w:rsidRDefault="009459F5">
            <w:pPr>
              <w:spacing w:line="320" w:lineRule="exact"/>
              <w:rPr>
                <w:rFonts w:ascii="Calibri" w:eastAsia="宋体" w:hAnsi="宋体" w:cstheme="minorHAnsi"/>
                <w:sz w:val="21"/>
              </w:rPr>
            </w:pPr>
            <w:r>
              <w:rPr>
                <w:rFonts w:ascii="Calibri" w:eastAsia="宋体" w:hAnsi="宋体" w:cstheme="minorHAnsi" w:hint="eastAsia"/>
                <w:sz w:val="21"/>
              </w:rPr>
              <w:t>项目总预算</w:t>
            </w:r>
          </w:p>
        </w:tc>
        <w:tc>
          <w:tcPr>
            <w:tcW w:w="5766" w:type="dxa"/>
            <w:shd w:val="clear" w:color="auto" w:fill="auto"/>
            <w:vAlign w:val="center"/>
          </w:tcPr>
          <w:p w14:paraId="134DF34D" w14:textId="77777777" w:rsidR="00CE6B81" w:rsidRDefault="009459F5">
            <w:pPr>
              <w:spacing w:line="320" w:lineRule="exact"/>
              <w:jc w:val="both"/>
              <w:rPr>
                <w:rFonts w:ascii="Calibri" w:eastAsia="宋体" w:hAnsi="宋体" w:cstheme="minorHAnsi"/>
                <w:sz w:val="21"/>
                <w:szCs w:val="21"/>
              </w:rPr>
            </w:pPr>
            <w:r>
              <w:rPr>
                <w:rFonts w:ascii="Calibri" w:eastAsia="宋体" w:hAnsi="宋体" w:cstheme="minorHAnsi" w:hint="eastAsia"/>
                <w:sz w:val="21"/>
              </w:rPr>
              <w:t>〈</w:t>
            </w:r>
            <w:r>
              <w:rPr>
                <w:rFonts w:asciiTheme="minorEastAsia" w:hAnsiTheme="minorEastAsia"/>
                <w:color w:val="C00000"/>
              </w:rPr>
              <w:t>681456</w:t>
            </w:r>
            <w:r>
              <w:rPr>
                <w:rFonts w:ascii="Calibri" w:eastAsia="宋体" w:hAnsi="宋体" w:cstheme="minorHAnsi" w:hint="eastAsia"/>
                <w:sz w:val="21"/>
              </w:rPr>
              <w:t>元〉（最高限价</w:t>
            </w:r>
            <w:r>
              <w:rPr>
                <w:rFonts w:asciiTheme="minorEastAsia" w:hAnsiTheme="minorEastAsia"/>
                <w:color w:val="C00000"/>
              </w:rPr>
              <w:t>681456</w:t>
            </w:r>
            <w:r>
              <w:rPr>
                <w:rFonts w:ascii="Calibri" w:eastAsia="宋体" w:hAnsi="宋体" w:cstheme="minorHAnsi" w:hint="eastAsia"/>
                <w:sz w:val="21"/>
              </w:rPr>
              <w:t>元）</w:t>
            </w:r>
          </w:p>
        </w:tc>
      </w:tr>
      <w:tr w:rsidR="00CE6B81" w14:paraId="52F30F90" w14:textId="77777777">
        <w:trPr>
          <w:trHeight w:val="397"/>
          <w:jc w:val="center"/>
        </w:trPr>
        <w:tc>
          <w:tcPr>
            <w:tcW w:w="694" w:type="dxa"/>
            <w:shd w:val="clear" w:color="auto" w:fill="auto"/>
            <w:vAlign w:val="center"/>
          </w:tcPr>
          <w:p w14:paraId="0F414E2F" w14:textId="77777777" w:rsidR="00CE6B81" w:rsidRDefault="00CE6B8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76113E0" w14:textId="77777777" w:rsidR="00CE6B81" w:rsidRDefault="009459F5">
            <w:pPr>
              <w:spacing w:line="320" w:lineRule="exact"/>
              <w:rPr>
                <w:rFonts w:ascii="Calibri" w:eastAsia="宋体" w:hAnsi="宋体" w:cstheme="minorHAnsi"/>
                <w:sz w:val="21"/>
              </w:rPr>
            </w:pPr>
            <w:r>
              <w:rPr>
                <w:rFonts w:ascii="Calibri" w:eastAsia="宋体" w:hAnsi="宋体" w:cstheme="minorHAnsi" w:hint="eastAsia"/>
                <w:sz w:val="21"/>
              </w:rPr>
              <w:t>是否接受联合体</w:t>
            </w:r>
          </w:p>
        </w:tc>
        <w:tc>
          <w:tcPr>
            <w:tcW w:w="5766" w:type="dxa"/>
            <w:shd w:val="clear" w:color="auto" w:fill="auto"/>
            <w:vAlign w:val="center"/>
          </w:tcPr>
          <w:p w14:paraId="4244580F" w14:textId="77777777" w:rsidR="00CE6B81" w:rsidRDefault="003361C6">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9459F5">
                  <w:rPr>
                    <w:rFonts w:ascii="MS Gothic" w:eastAsia="MS Gothic" w:hAnsi="MS Gothic" w:cstheme="minorHAnsi" w:hint="eastAsia"/>
                    <w:sz w:val="21"/>
                  </w:rPr>
                  <w:t>☐</w:t>
                </w:r>
              </w:sdtContent>
            </w:sdt>
            <w:r w:rsidR="009459F5">
              <w:rPr>
                <w:rFonts w:ascii="Calibri" w:eastAsia="宋体" w:hAnsi="宋体" w:cstheme="minorHAnsi" w:hint="eastAsia"/>
                <w:sz w:val="21"/>
              </w:rPr>
              <w:t>接受</w:t>
            </w:r>
            <w:r w:rsidR="009459F5">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9459F5">
                  <w:rPr>
                    <w:rFonts w:ascii="MS Gothic" w:eastAsia="MS Gothic" w:hAnsi="MS Gothic" w:cstheme="minorHAnsi" w:hint="eastAsia"/>
                    <w:sz w:val="21"/>
                  </w:rPr>
                  <w:t>☑</w:t>
                </w:r>
              </w:sdtContent>
            </w:sdt>
            <w:r w:rsidR="009459F5">
              <w:rPr>
                <w:rFonts w:ascii="Calibri" w:eastAsia="宋体" w:hAnsi="宋体" w:cstheme="minorHAnsi" w:hint="eastAsia"/>
                <w:sz w:val="21"/>
              </w:rPr>
              <w:t>不接受</w:t>
            </w:r>
          </w:p>
        </w:tc>
      </w:tr>
      <w:tr w:rsidR="00CE6B81" w14:paraId="6ACDE53E" w14:textId="77777777">
        <w:trPr>
          <w:trHeight w:val="397"/>
          <w:jc w:val="center"/>
        </w:trPr>
        <w:tc>
          <w:tcPr>
            <w:tcW w:w="694" w:type="dxa"/>
            <w:shd w:val="clear" w:color="auto" w:fill="auto"/>
            <w:vAlign w:val="center"/>
          </w:tcPr>
          <w:p w14:paraId="51A8F887" w14:textId="77777777" w:rsidR="00CE6B81" w:rsidRDefault="00CE6B8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A533E7D" w14:textId="77777777" w:rsidR="00CE6B81" w:rsidRDefault="009459F5">
            <w:pPr>
              <w:spacing w:line="320" w:lineRule="exact"/>
              <w:rPr>
                <w:rFonts w:ascii="Calibri" w:eastAsia="宋体" w:hAnsi="宋体" w:cstheme="minorHAnsi"/>
                <w:sz w:val="21"/>
              </w:rPr>
            </w:pPr>
            <w:r>
              <w:rPr>
                <w:rFonts w:ascii="Calibri" w:eastAsia="宋体" w:hAnsi="宋体" w:cstheme="minorHAnsi" w:hint="eastAsia"/>
                <w:sz w:val="21"/>
              </w:rPr>
              <w:t>是否允许</w:t>
            </w:r>
            <w:r>
              <w:rPr>
                <w:rFonts w:ascii="Calibri" w:eastAsia="宋体" w:hAnsi="宋体" w:cstheme="minorHAnsi"/>
                <w:sz w:val="21"/>
              </w:rPr>
              <w:t>分包</w:t>
            </w:r>
          </w:p>
        </w:tc>
        <w:tc>
          <w:tcPr>
            <w:tcW w:w="5766" w:type="dxa"/>
            <w:shd w:val="clear" w:color="auto" w:fill="auto"/>
            <w:vAlign w:val="center"/>
          </w:tcPr>
          <w:p w14:paraId="46912D62" w14:textId="77777777" w:rsidR="00CE6B81" w:rsidRDefault="003361C6">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EndPr/>
              <w:sdtContent>
                <w:r w:rsidR="009459F5">
                  <w:rPr>
                    <w:rFonts w:ascii="MS Gothic" w:eastAsia="MS Gothic" w:hAnsi="MS Gothic" w:cstheme="minorHAnsi" w:hint="eastAsia"/>
                    <w:sz w:val="21"/>
                  </w:rPr>
                  <w:t>☐</w:t>
                </w:r>
              </w:sdtContent>
            </w:sdt>
            <w:r w:rsidR="009459F5">
              <w:rPr>
                <w:rFonts w:ascii="Calibri" w:eastAsia="宋体" w:hAnsi="宋体" w:cstheme="minorHAnsi" w:hint="eastAsia"/>
                <w:sz w:val="21"/>
              </w:rPr>
              <w:t>允许</w:t>
            </w:r>
            <w:r w:rsidR="009459F5">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EndPr/>
              <w:sdtContent>
                <w:r w:rsidR="009459F5">
                  <w:rPr>
                    <w:rFonts w:ascii="MS Gothic" w:eastAsia="MS Gothic" w:hAnsi="MS Gothic" w:cstheme="minorHAnsi" w:hint="eastAsia"/>
                    <w:sz w:val="21"/>
                  </w:rPr>
                  <w:t>☑</w:t>
                </w:r>
              </w:sdtContent>
            </w:sdt>
            <w:r w:rsidR="009459F5">
              <w:rPr>
                <w:rFonts w:ascii="Calibri" w:eastAsia="宋体" w:hAnsi="宋体" w:cstheme="minorHAnsi" w:hint="eastAsia"/>
                <w:sz w:val="21"/>
              </w:rPr>
              <w:t>不允许</w:t>
            </w:r>
          </w:p>
          <w:p w14:paraId="4A86D8A0" w14:textId="77777777" w:rsidR="00CE6B81" w:rsidRDefault="009459F5">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32314BAA" w14:textId="77777777" w:rsidR="00CE6B81" w:rsidRDefault="009459F5">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Pr>
                <w:rFonts w:ascii="Calibri" w:eastAsia="宋体" w:hAnsi="宋体" w:cstheme="minorHAnsi" w:hint="eastAsia"/>
                <w:sz w:val="21"/>
              </w:rPr>
              <w:t>___</w:t>
            </w:r>
            <w:r>
              <w:rPr>
                <w:rFonts w:ascii="Calibri" w:eastAsia="宋体" w:hAnsi="宋体" w:cstheme="minorHAnsi" w:hint="eastAsia"/>
                <w:sz w:val="21"/>
              </w:rPr>
              <w:t>］</w:t>
            </w:r>
            <w:r>
              <w:rPr>
                <w:rFonts w:ascii="Calibri" w:eastAsia="宋体" w:hAnsi="宋体" w:cstheme="minorHAnsi" w:hint="eastAsia"/>
                <w:sz w:val="21"/>
              </w:rPr>
              <w:t>%</w:t>
            </w:r>
          </w:p>
          <w:p w14:paraId="283094EC" w14:textId="77777777" w:rsidR="00CE6B81" w:rsidRDefault="009459F5">
            <w:pPr>
              <w:spacing w:line="320" w:lineRule="exact"/>
              <w:jc w:val="both"/>
              <w:rPr>
                <w:rFonts w:ascii="Calibri" w:eastAsia="宋体" w:hAnsi="宋体" w:cstheme="minorHAnsi"/>
                <w:sz w:val="21"/>
              </w:rPr>
            </w:pPr>
            <w:r>
              <w:rPr>
                <w:rFonts w:ascii="Calibri" w:eastAsia="宋体" w:hAnsi="宋体" w:cstheme="minorHAnsi" w:hint="eastAsia"/>
                <w:color w:val="C00000"/>
                <w:sz w:val="21"/>
              </w:rPr>
              <w:t>分包部分</w:t>
            </w:r>
            <w:r>
              <w:rPr>
                <w:rFonts w:ascii="Calibri" w:eastAsia="宋体" w:hAnsi="宋体" w:cstheme="minorHAnsi"/>
                <w:color w:val="C00000"/>
                <w:sz w:val="21"/>
              </w:rPr>
              <w:t>不得再次分包</w:t>
            </w:r>
          </w:p>
        </w:tc>
      </w:tr>
      <w:tr w:rsidR="00CE6B81" w14:paraId="7F5F02B1" w14:textId="77777777">
        <w:trPr>
          <w:trHeight w:val="397"/>
          <w:jc w:val="center"/>
        </w:trPr>
        <w:tc>
          <w:tcPr>
            <w:tcW w:w="694" w:type="dxa"/>
            <w:shd w:val="clear" w:color="auto" w:fill="auto"/>
            <w:vAlign w:val="center"/>
          </w:tcPr>
          <w:p w14:paraId="77E06E9C" w14:textId="77777777" w:rsidR="00CE6B81" w:rsidRDefault="00CE6B8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80056DF" w14:textId="77777777" w:rsidR="00CE6B81" w:rsidRDefault="009459F5">
            <w:pPr>
              <w:spacing w:line="320" w:lineRule="exact"/>
              <w:rPr>
                <w:rFonts w:ascii="Calibri" w:eastAsia="宋体" w:hAnsi="宋体" w:cstheme="minorHAnsi"/>
                <w:sz w:val="21"/>
              </w:rPr>
            </w:pPr>
            <w:r>
              <w:rPr>
                <w:rFonts w:ascii="Calibri" w:eastAsia="宋体" w:hAnsi="宋体" w:cstheme="minorHAnsi" w:hint="eastAsia"/>
                <w:sz w:val="21"/>
              </w:rPr>
              <w:t>是否允许进口产品</w:t>
            </w:r>
          </w:p>
        </w:tc>
        <w:tc>
          <w:tcPr>
            <w:tcW w:w="5766" w:type="dxa"/>
            <w:shd w:val="clear" w:color="auto" w:fill="auto"/>
            <w:vAlign w:val="center"/>
          </w:tcPr>
          <w:p w14:paraId="4011A11F" w14:textId="77777777" w:rsidR="00CE6B81" w:rsidRDefault="003361C6">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9459F5">
                  <w:rPr>
                    <w:rFonts w:ascii="MS Gothic" w:eastAsia="MS Gothic" w:hAnsi="MS Gothic" w:cstheme="minorHAnsi" w:hint="eastAsia"/>
                    <w:sz w:val="21"/>
                  </w:rPr>
                  <w:t>☐</w:t>
                </w:r>
              </w:sdtContent>
            </w:sdt>
            <w:r w:rsidR="009459F5">
              <w:rPr>
                <w:rFonts w:ascii="Calibri" w:eastAsia="宋体" w:hAnsi="宋体" w:cstheme="minorHAnsi" w:hint="eastAsia"/>
                <w:sz w:val="21"/>
              </w:rPr>
              <w:t>允许</w:t>
            </w:r>
            <w:r w:rsidR="009459F5">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9459F5">
                  <w:rPr>
                    <w:rFonts w:ascii="MS Gothic" w:eastAsia="MS Gothic" w:hAnsi="MS Gothic" w:cstheme="minorHAnsi" w:hint="eastAsia"/>
                    <w:sz w:val="21"/>
                  </w:rPr>
                  <w:t>☑</w:t>
                </w:r>
              </w:sdtContent>
            </w:sdt>
            <w:r w:rsidR="009459F5">
              <w:rPr>
                <w:rFonts w:ascii="Calibri" w:eastAsia="宋体" w:hAnsi="宋体" w:cstheme="minorHAnsi" w:hint="eastAsia"/>
                <w:sz w:val="21"/>
              </w:rPr>
              <w:t>不允许</w:t>
            </w:r>
          </w:p>
        </w:tc>
      </w:tr>
      <w:tr w:rsidR="00CE6B81" w14:paraId="7868521F" w14:textId="77777777">
        <w:trPr>
          <w:trHeight w:val="397"/>
          <w:jc w:val="center"/>
        </w:trPr>
        <w:tc>
          <w:tcPr>
            <w:tcW w:w="694" w:type="dxa"/>
            <w:shd w:val="clear" w:color="auto" w:fill="auto"/>
            <w:vAlign w:val="center"/>
          </w:tcPr>
          <w:p w14:paraId="7AF737BC" w14:textId="77777777" w:rsidR="00CE6B81" w:rsidRDefault="00CE6B8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92215D0" w14:textId="77777777" w:rsidR="00CE6B81" w:rsidRDefault="009459F5">
            <w:pPr>
              <w:spacing w:line="320" w:lineRule="exact"/>
              <w:rPr>
                <w:rFonts w:ascii="Calibri" w:eastAsia="宋体" w:hAnsi="宋体" w:cstheme="minorHAnsi"/>
                <w:sz w:val="21"/>
              </w:rPr>
            </w:pPr>
            <w:r>
              <w:rPr>
                <w:rFonts w:ascii="Calibri" w:eastAsia="宋体" w:hAnsi="宋体" w:cstheme="minorHAnsi" w:hint="eastAsia"/>
                <w:sz w:val="21"/>
              </w:rPr>
              <w:t>磋商保证金</w:t>
            </w:r>
          </w:p>
        </w:tc>
        <w:tc>
          <w:tcPr>
            <w:tcW w:w="5766" w:type="dxa"/>
            <w:shd w:val="clear" w:color="auto" w:fill="auto"/>
            <w:vAlign w:val="center"/>
          </w:tcPr>
          <w:p w14:paraId="2BABC9C5" w14:textId="77777777" w:rsidR="00CE6B81" w:rsidRDefault="009459F5">
            <w:pPr>
              <w:spacing w:line="320" w:lineRule="exact"/>
              <w:jc w:val="both"/>
              <w:rPr>
                <w:rFonts w:ascii="Calibri" w:eastAsia="宋体" w:hAnsi="宋体" w:cstheme="minorHAnsi"/>
                <w:sz w:val="21"/>
              </w:rPr>
            </w:pPr>
            <w:r>
              <w:rPr>
                <w:rFonts w:ascii="Calibri" w:eastAsia="宋体" w:hAnsi="宋体" w:cstheme="minorHAnsi"/>
                <w:sz w:val="21"/>
              </w:rPr>
              <w:t>免交</w:t>
            </w:r>
          </w:p>
        </w:tc>
      </w:tr>
      <w:tr w:rsidR="00CE6B81" w14:paraId="071BDF75" w14:textId="77777777">
        <w:trPr>
          <w:trHeight w:val="397"/>
          <w:jc w:val="center"/>
        </w:trPr>
        <w:tc>
          <w:tcPr>
            <w:tcW w:w="694" w:type="dxa"/>
            <w:shd w:val="clear" w:color="auto" w:fill="auto"/>
            <w:vAlign w:val="center"/>
          </w:tcPr>
          <w:p w14:paraId="55235B02" w14:textId="77777777" w:rsidR="00CE6B81" w:rsidRDefault="00CE6B8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8673D5C" w14:textId="77777777" w:rsidR="00CE6B81" w:rsidRDefault="009459F5">
            <w:pPr>
              <w:spacing w:line="320" w:lineRule="exact"/>
              <w:rPr>
                <w:rFonts w:ascii="Calibri" w:eastAsia="宋体" w:hAnsi="宋体" w:cstheme="minorHAnsi"/>
                <w:sz w:val="21"/>
              </w:rPr>
            </w:pPr>
            <w:r>
              <w:rPr>
                <w:rFonts w:ascii="Calibri" w:eastAsia="宋体" w:hAnsi="宋体" w:cstheme="minorHAnsi" w:hint="eastAsia"/>
                <w:sz w:val="21"/>
              </w:rPr>
              <w:t>履约保证金</w:t>
            </w:r>
          </w:p>
        </w:tc>
        <w:tc>
          <w:tcPr>
            <w:tcW w:w="5766" w:type="dxa"/>
            <w:shd w:val="clear" w:color="auto" w:fill="auto"/>
            <w:vAlign w:val="center"/>
          </w:tcPr>
          <w:p w14:paraId="3BA9BFE6" w14:textId="77777777" w:rsidR="00CE6B81" w:rsidRDefault="003361C6">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EndPr/>
              <w:sdtContent>
                <w:r w:rsidR="009459F5">
                  <w:rPr>
                    <w:rFonts w:ascii="MS Gothic" w:eastAsia="MS Gothic" w:hAnsi="MS Gothic" w:cstheme="minorHAnsi" w:hint="eastAsia"/>
                    <w:sz w:val="21"/>
                  </w:rPr>
                  <w:t>☑</w:t>
                </w:r>
              </w:sdtContent>
            </w:sdt>
            <w:r w:rsidR="009459F5">
              <w:rPr>
                <w:rFonts w:ascii="Calibri" w:eastAsia="宋体" w:hAnsi="宋体" w:cstheme="minorHAnsi"/>
                <w:sz w:val="21"/>
              </w:rPr>
              <w:t>不收取</w:t>
            </w:r>
          </w:p>
          <w:p w14:paraId="7A33AD59" w14:textId="77777777" w:rsidR="00CE6B81" w:rsidRDefault="003361C6">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EndPr/>
              <w:sdtContent>
                <w:r w:rsidR="009459F5">
                  <w:rPr>
                    <w:rFonts w:ascii="MS Gothic" w:eastAsia="MS Gothic" w:hAnsi="MS Gothic" w:cstheme="minorHAnsi" w:hint="eastAsia"/>
                    <w:sz w:val="21"/>
                  </w:rPr>
                  <w:t>☐</w:t>
                </w:r>
              </w:sdtContent>
            </w:sdt>
            <w:r w:rsidR="009459F5">
              <w:rPr>
                <w:rFonts w:ascii="Calibri" w:eastAsia="宋体" w:hAnsi="宋体" w:cstheme="minorHAnsi" w:hint="eastAsia"/>
                <w:sz w:val="21"/>
              </w:rPr>
              <w:t>占合同总价的</w:t>
            </w:r>
            <w:r w:rsidR="009459F5">
              <w:rPr>
                <w:rFonts w:ascii="Calibri" w:eastAsia="宋体" w:hAnsi="宋体" w:cstheme="minorHAnsi" w:hint="eastAsia"/>
                <w:sz w:val="21"/>
              </w:rPr>
              <w:t>___%</w:t>
            </w:r>
            <w:r w:rsidR="009459F5">
              <w:rPr>
                <w:rFonts w:ascii="Calibri" w:eastAsia="宋体" w:hAnsi="宋体" w:cstheme="minorHAnsi"/>
                <w:sz w:val="21"/>
              </w:rPr>
              <w:t>，</w:t>
            </w:r>
            <w:r w:rsidR="009459F5">
              <w:rPr>
                <w:rFonts w:ascii="Calibri" w:eastAsia="宋体" w:hAnsi="宋体" w:cstheme="minorHAnsi" w:hint="eastAsia"/>
                <w:sz w:val="21"/>
              </w:rPr>
              <w:t>由采购人自行收退</w:t>
            </w:r>
          </w:p>
          <w:p w14:paraId="2B8E2485" w14:textId="77777777" w:rsidR="00CE6B81" w:rsidRDefault="003361C6">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9459F5">
                  <w:rPr>
                    <w:rFonts w:ascii="MS Gothic" w:eastAsia="MS Gothic" w:hAnsi="MS Gothic" w:cstheme="minorHAnsi" w:hint="eastAsia"/>
                    <w:sz w:val="21"/>
                  </w:rPr>
                  <w:t>☐</w:t>
                </w:r>
              </w:sdtContent>
            </w:sdt>
            <w:r w:rsidR="009459F5">
              <w:rPr>
                <w:rFonts w:ascii="Calibri" w:eastAsia="宋体" w:hAnsi="宋体" w:cstheme="minorHAnsi" w:hint="eastAsia"/>
                <w:sz w:val="21"/>
              </w:rPr>
              <w:t>占合同总价的</w:t>
            </w:r>
            <w:r w:rsidR="009459F5">
              <w:rPr>
                <w:rFonts w:ascii="Calibri" w:eastAsia="宋体" w:hAnsi="宋体" w:cstheme="minorHAnsi" w:hint="eastAsia"/>
                <w:sz w:val="21"/>
              </w:rPr>
              <w:t>___%</w:t>
            </w:r>
            <w:r w:rsidR="009459F5">
              <w:rPr>
                <w:rFonts w:ascii="Calibri" w:eastAsia="宋体" w:hAnsi="宋体" w:cstheme="minorHAnsi" w:hint="eastAsia"/>
                <w:sz w:val="21"/>
              </w:rPr>
              <w:t>，由西安市公共资源交易中心代收代退</w:t>
            </w:r>
          </w:p>
        </w:tc>
      </w:tr>
      <w:tr w:rsidR="00CE6B81" w14:paraId="204C2798" w14:textId="77777777">
        <w:trPr>
          <w:trHeight w:val="397"/>
          <w:jc w:val="center"/>
        </w:trPr>
        <w:tc>
          <w:tcPr>
            <w:tcW w:w="694" w:type="dxa"/>
            <w:shd w:val="clear" w:color="auto" w:fill="auto"/>
            <w:vAlign w:val="center"/>
          </w:tcPr>
          <w:p w14:paraId="53583683" w14:textId="77777777" w:rsidR="00CE6B81" w:rsidRDefault="00CE6B8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A302377" w14:textId="77777777" w:rsidR="00CE6B81" w:rsidRDefault="009459F5">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3CD914E" w14:textId="77777777" w:rsidR="00CE6B81" w:rsidRDefault="009459F5">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CE6B81" w14:paraId="56EFB933" w14:textId="77777777">
        <w:trPr>
          <w:trHeight w:val="397"/>
          <w:jc w:val="center"/>
        </w:trPr>
        <w:tc>
          <w:tcPr>
            <w:tcW w:w="694" w:type="dxa"/>
            <w:shd w:val="clear" w:color="auto" w:fill="auto"/>
            <w:vAlign w:val="center"/>
          </w:tcPr>
          <w:p w14:paraId="2497A5EC" w14:textId="77777777" w:rsidR="00CE6B81" w:rsidRDefault="00CE6B8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8C50EF2" w14:textId="77777777" w:rsidR="00CE6B81" w:rsidRDefault="009459F5">
            <w:pPr>
              <w:spacing w:line="320" w:lineRule="exact"/>
              <w:rPr>
                <w:rFonts w:ascii="Calibri" w:eastAsia="宋体" w:hAnsi="宋体" w:cstheme="minorHAnsi"/>
                <w:sz w:val="21"/>
              </w:rPr>
            </w:pPr>
            <w:r>
              <w:rPr>
                <w:rFonts w:ascii="Calibri" w:eastAsia="宋体" w:hAnsi="宋体" w:cstheme="minorHAnsi" w:hint="eastAsia"/>
                <w:sz w:val="21"/>
              </w:rPr>
              <w:t>纸质响应文件份数</w:t>
            </w:r>
          </w:p>
        </w:tc>
        <w:tc>
          <w:tcPr>
            <w:tcW w:w="5766" w:type="dxa"/>
            <w:shd w:val="clear" w:color="auto" w:fill="auto"/>
            <w:vAlign w:val="center"/>
          </w:tcPr>
          <w:p w14:paraId="6ADB4D4D" w14:textId="77777777" w:rsidR="00CE6B81" w:rsidRDefault="009459F5">
            <w:pPr>
              <w:spacing w:line="320" w:lineRule="exact"/>
              <w:jc w:val="both"/>
              <w:rPr>
                <w:rFonts w:ascii="Calibri" w:eastAsia="宋体" w:hAnsi="宋体" w:cstheme="minorHAnsi"/>
                <w:sz w:val="21"/>
              </w:rPr>
            </w:pPr>
            <w:r>
              <w:rPr>
                <w:rFonts w:ascii="Calibri" w:eastAsia="宋体" w:hAnsi="宋体" w:cstheme="minorHAnsi"/>
                <w:sz w:val="21"/>
              </w:rPr>
              <w:t>磋商时，供应商无需提供纸质响应文件；</w:t>
            </w:r>
          </w:p>
          <w:p w14:paraId="7A3178AF" w14:textId="77777777" w:rsidR="00CE6B81" w:rsidRDefault="009459F5">
            <w:pPr>
              <w:spacing w:line="320" w:lineRule="exact"/>
              <w:jc w:val="both"/>
              <w:rPr>
                <w:rFonts w:ascii="Calibri" w:eastAsia="宋体" w:hAnsi="宋体" w:cstheme="minorHAnsi"/>
                <w:sz w:val="21"/>
              </w:rPr>
            </w:pPr>
            <w:r>
              <w:rPr>
                <w:rFonts w:ascii="Calibri" w:eastAsia="宋体" w:hAnsi="宋体" w:cstheme="minorHAnsi"/>
                <w:sz w:val="21"/>
              </w:rPr>
              <w:t>成交后，成交供应商在领取成交通知书时提供一正两副。</w:t>
            </w:r>
          </w:p>
        </w:tc>
      </w:tr>
      <w:tr w:rsidR="00CE6B81" w14:paraId="0F15D9D1" w14:textId="77777777">
        <w:trPr>
          <w:trHeight w:val="397"/>
          <w:jc w:val="center"/>
        </w:trPr>
        <w:tc>
          <w:tcPr>
            <w:tcW w:w="694" w:type="dxa"/>
            <w:shd w:val="clear" w:color="auto" w:fill="auto"/>
            <w:vAlign w:val="center"/>
          </w:tcPr>
          <w:p w14:paraId="45A0BB75" w14:textId="77777777" w:rsidR="00CE6B81" w:rsidRDefault="00CE6B8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24460DA" w14:textId="77777777" w:rsidR="00CE6B81" w:rsidRDefault="009459F5">
            <w:pPr>
              <w:spacing w:line="320" w:lineRule="exact"/>
              <w:rPr>
                <w:rFonts w:ascii="Calibri" w:eastAsia="宋体" w:hAnsi="宋体" w:cstheme="minorHAnsi"/>
                <w:sz w:val="21"/>
              </w:rPr>
            </w:pPr>
            <w:r>
              <w:rPr>
                <w:rFonts w:ascii="Calibri" w:eastAsia="宋体" w:hAnsi="宋体" w:cstheme="minorHAnsi" w:hint="eastAsia"/>
                <w:sz w:val="21"/>
              </w:rPr>
              <w:t>政府采购信息发布媒体</w:t>
            </w:r>
          </w:p>
          <w:p w14:paraId="544473DF" w14:textId="77777777" w:rsidR="00CE6B81" w:rsidRDefault="009459F5">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611E0255" w14:textId="77777777" w:rsidR="00CE6B81" w:rsidRDefault="009459F5">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．陕西省政府采购网：仅提供项目公告。</w:t>
            </w:r>
          </w:p>
          <w:p w14:paraId="574C6C4A" w14:textId="77777777" w:rsidR="00CE6B81" w:rsidRDefault="009459F5">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r>
              <w:rPr>
                <w:rFonts w:ascii="Calibri" w:eastAsia="宋体" w:hAnsi="宋体" w:cstheme="minorHAnsi" w:hint="eastAsia"/>
                <w:sz w:val="21"/>
              </w:rPr>
              <w:t>官网地址：</w:t>
            </w:r>
            <w:r>
              <w:rPr>
                <w:rFonts w:ascii="Calibri" w:eastAsia="宋体" w:hAnsi="宋体" w:cstheme="minorHAnsi" w:hint="eastAsia"/>
                <w:sz w:val="21"/>
              </w:rPr>
              <w:t>http://ccgp-shaanxi.gov.cn/</w:t>
            </w:r>
            <w:r>
              <w:rPr>
                <w:rFonts w:ascii="Calibri" w:eastAsia="宋体" w:hAnsi="宋体" w:cstheme="minorHAnsi" w:hint="eastAsia"/>
                <w:sz w:val="21"/>
              </w:rPr>
              <w:t>。</w:t>
            </w:r>
          </w:p>
          <w:p w14:paraId="29E344ED" w14:textId="77777777" w:rsidR="00CE6B81" w:rsidRDefault="009459F5">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．全国公共资源交易平台（陕西省</w:t>
            </w:r>
            <w:r>
              <w:rPr>
                <w:rFonts w:ascii="Calibri" w:eastAsia="宋体" w:hAnsi="宋体" w:cstheme="minorHAnsi"/>
                <w:sz w:val="21"/>
              </w:rPr>
              <w:t>·</w:t>
            </w:r>
            <w:r>
              <w:rPr>
                <w:rFonts w:ascii="Calibri" w:eastAsia="宋体" w:hAnsi="宋体" w:cstheme="minorHAnsi" w:hint="eastAsia"/>
                <w:sz w:val="21"/>
              </w:rPr>
              <w:t>西安市）：即西安市公共资源交易平台，提供项目公告和采购文件下载。</w:t>
            </w:r>
          </w:p>
          <w:p w14:paraId="0ED7FD1C" w14:textId="77777777" w:rsidR="00CE6B81" w:rsidRDefault="009459F5">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r>
              <w:rPr>
                <w:rFonts w:ascii="Calibri" w:eastAsia="宋体" w:hAnsi="宋体" w:cstheme="minorHAnsi" w:hint="eastAsia"/>
                <w:sz w:val="21"/>
              </w:rPr>
              <w:t>官网地址：</w:t>
            </w:r>
            <w:r>
              <w:rPr>
                <w:rFonts w:ascii="Calibri" w:eastAsia="宋体" w:hAnsi="宋体" w:cstheme="minorHAnsi" w:hint="eastAsia"/>
                <w:sz w:val="21"/>
              </w:rPr>
              <w:t>http://sxggzyjy.xa.gov.cn/</w:t>
            </w:r>
          </w:p>
        </w:tc>
      </w:tr>
      <w:tr w:rsidR="00CE6B81" w14:paraId="4AA42834" w14:textId="77777777">
        <w:trPr>
          <w:trHeight w:val="397"/>
          <w:jc w:val="center"/>
        </w:trPr>
        <w:tc>
          <w:tcPr>
            <w:tcW w:w="694" w:type="dxa"/>
            <w:shd w:val="clear" w:color="auto" w:fill="auto"/>
            <w:vAlign w:val="center"/>
          </w:tcPr>
          <w:p w14:paraId="5451D4B5" w14:textId="77777777" w:rsidR="00CE6B81" w:rsidRDefault="00CE6B8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259FCEB" w14:textId="77777777" w:rsidR="00CE6B81" w:rsidRDefault="009459F5">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3148A30E" w14:textId="77777777" w:rsidR="00CE6B81" w:rsidRDefault="009459F5">
            <w:pPr>
              <w:spacing w:line="320" w:lineRule="exact"/>
              <w:jc w:val="both"/>
              <w:rPr>
                <w:rFonts w:ascii="Calibri" w:eastAsia="宋体" w:hAnsi="宋体" w:cstheme="minorHAnsi"/>
                <w:sz w:val="21"/>
              </w:rPr>
            </w:pPr>
            <w:r>
              <w:rPr>
                <w:rFonts w:ascii="Calibri" w:eastAsia="宋体" w:hAnsi="宋体" w:cstheme="minorHAnsi" w:hint="eastAsia"/>
                <w:sz w:val="21"/>
              </w:rPr>
              <w:t>见第一章「磋商邀请函」中的联系方式</w:t>
            </w:r>
          </w:p>
        </w:tc>
      </w:tr>
      <w:tr w:rsidR="00CE6B81" w14:paraId="66FBDF2A" w14:textId="77777777">
        <w:trPr>
          <w:trHeight w:val="397"/>
          <w:jc w:val="center"/>
        </w:trPr>
        <w:tc>
          <w:tcPr>
            <w:tcW w:w="694" w:type="dxa"/>
            <w:shd w:val="clear" w:color="auto" w:fill="auto"/>
            <w:vAlign w:val="center"/>
          </w:tcPr>
          <w:p w14:paraId="16A71DBF" w14:textId="77777777" w:rsidR="00CE6B81" w:rsidRDefault="00CE6B8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42CED79" w14:textId="77777777" w:rsidR="00CE6B81" w:rsidRDefault="009459F5">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6A9F0090" w14:textId="77777777" w:rsidR="00CE6B81" w:rsidRDefault="009459F5">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70E58AB2" w14:textId="77777777" w:rsidR="00CE6B81" w:rsidRDefault="009459F5">
            <w:pPr>
              <w:spacing w:line="320" w:lineRule="exact"/>
              <w:jc w:val="both"/>
              <w:rPr>
                <w:rFonts w:ascii="Calibri" w:eastAsia="宋体" w:hAnsi="宋体" w:cstheme="minorHAnsi"/>
                <w:color w:val="595959" w:themeColor="text1" w:themeTint="A6"/>
                <w:sz w:val="21"/>
              </w:rPr>
            </w:pP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见第一章「磋商邀请函」中的联系方式</w:t>
            </w:r>
          </w:p>
          <w:p w14:paraId="3106CE91" w14:textId="77777777" w:rsidR="00CE6B81" w:rsidRDefault="009459F5">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．集采机构受理方式</w:t>
            </w:r>
          </w:p>
          <w:p w14:paraId="6D2F6CE9" w14:textId="77777777" w:rsidR="00CE6B81" w:rsidRDefault="009459F5">
            <w:pPr>
              <w:spacing w:line="320" w:lineRule="exact"/>
              <w:jc w:val="both"/>
              <w:rPr>
                <w:rFonts w:ascii="Calibri" w:eastAsia="宋体" w:hAnsi="宋体" w:cstheme="minorHAnsi"/>
                <w:color w:val="595959" w:themeColor="text1" w:themeTint="A6"/>
                <w:sz w:val="21"/>
              </w:rPr>
            </w:pP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受理部门：本集采机构综合业务组</w:t>
            </w:r>
          </w:p>
          <w:p w14:paraId="4F72177C" w14:textId="77777777" w:rsidR="00CE6B81" w:rsidRDefault="009459F5">
            <w:pPr>
              <w:spacing w:line="320" w:lineRule="exact"/>
              <w:jc w:val="both"/>
              <w:rPr>
                <w:rFonts w:ascii="Calibri" w:eastAsia="宋体" w:hAnsi="宋体" w:cstheme="minorHAnsi"/>
                <w:sz w:val="21"/>
              </w:rPr>
            </w:pP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联系电话：</w:t>
            </w:r>
            <w:r>
              <w:rPr>
                <w:rFonts w:ascii="Calibri" w:eastAsia="宋体" w:hAnsi="宋体" w:cstheme="minorHAnsi" w:hint="eastAsia"/>
                <w:color w:val="595959" w:themeColor="text1" w:themeTint="A6"/>
                <w:sz w:val="21"/>
              </w:rPr>
              <w:t>029-86510166/86510167</w:t>
            </w:r>
            <w:r>
              <w:rPr>
                <w:rFonts w:ascii="Calibri" w:eastAsia="宋体" w:hAnsi="宋体" w:cstheme="minorHAnsi" w:hint="eastAsia"/>
                <w:color w:val="595959" w:themeColor="text1" w:themeTint="A6"/>
                <w:sz w:val="21"/>
              </w:rPr>
              <w:t>转</w:t>
            </w:r>
            <w:r>
              <w:rPr>
                <w:rFonts w:ascii="Calibri" w:eastAsia="宋体" w:hAnsi="宋体" w:cstheme="minorHAnsi" w:hint="eastAsia"/>
                <w:color w:val="595959" w:themeColor="text1" w:themeTint="A6"/>
                <w:sz w:val="21"/>
              </w:rPr>
              <w:t>80706</w:t>
            </w:r>
          </w:p>
        </w:tc>
      </w:tr>
      <w:tr w:rsidR="00CE6B81" w14:paraId="20665B48" w14:textId="77777777">
        <w:trPr>
          <w:trHeight w:val="397"/>
          <w:jc w:val="center"/>
        </w:trPr>
        <w:tc>
          <w:tcPr>
            <w:tcW w:w="694" w:type="dxa"/>
            <w:shd w:val="clear" w:color="auto" w:fill="auto"/>
            <w:vAlign w:val="center"/>
          </w:tcPr>
          <w:p w14:paraId="67AD3668" w14:textId="77777777" w:rsidR="00CE6B81" w:rsidRDefault="00CE6B8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0D200D" w14:textId="77777777" w:rsidR="00CE6B81" w:rsidRDefault="009459F5">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41937E9F" w14:textId="77777777" w:rsidR="00CE6B81" w:rsidRDefault="009459F5">
            <w:pPr>
              <w:spacing w:line="320" w:lineRule="exact"/>
              <w:jc w:val="both"/>
              <w:rPr>
                <w:rFonts w:ascii="Calibri" w:eastAsia="宋体" w:hAnsi="宋体" w:cstheme="minorHAnsi"/>
                <w:sz w:val="21"/>
              </w:rPr>
            </w:pPr>
            <w:r>
              <w:rPr>
                <w:rFonts w:ascii="Calibri" w:eastAsia="宋体" w:hAnsi="宋体" w:cstheme="minorHAnsi" w:hint="eastAsia"/>
                <w:sz w:val="21"/>
              </w:rPr>
              <w:t>受理单位：西安市财政局政府采购管理处</w:t>
            </w:r>
          </w:p>
          <w:p w14:paraId="526D62D1" w14:textId="77777777" w:rsidR="00CE6B81" w:rsidRDefault="009459F5">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Pr>
                <w:rFonts w:ascii="Calibri" w:eastAsia="宋体" w:hAnsi="宋体" w:cstheme="minorHAnsi" w:hint="eastAsia"/>
                <w:sz w:val="21"/>
              </w:rPr>
              <w:t>029-89821846</w:t>
            </w:r>
          </w:p>
          <w:p w14:paraId="4974C996" w14:textId="77777777" w:rsidR="00CE6B81" w:rsidRDefault="009459F5">
            <w:pPr>
              <w:spacing w:line="320" w:lineRule="exact"/>
              <w:jc w:val="both"/>
              <w:rPr>
                <w:rFonts w:ascii="Calibri" w:eastAsia="宋体" w:hAnsi="宋体" w:cstheme="minorHAnsi"/>
                <w:sz w:val="21"/>
              </w:rPr>
            </w:pPr>
            <w:r>
              <w:rPr>
                <w:rFonts w:ascii="Calibri" w:eastAsia="宋体" w:hAnsi="宋体" w:cstheme="minorHAnsi" w:hint="eastAsia"/>
                <w:sz w:val="21"/>
              </w:rPr>
              <w:t>地址：西安市未央区西北国金中心</w:t>
            </w:r>
            <w:r>
              <w:rPr>
                <w:rFonts w:ascii="Calibri" w:eastAsia="宋体" w:hAnsi="宋体" w:cstheme="minorHAnsi" w:hint="eastAsia"/>
                <w:sz w:val="21"/>
              </w:rPr>
              <w:t>A</w:t>
            </w:r>
            <w:r>
              <w:rPr>
                <w:rFonts w:ascii="Calibri" w:eastAsia="宋体" w:hAnsi="宋体" w:cstheme="minorHAnsi" w:hint="eastAsia"/>
                <w:sz w:val="21"/>
              </w:rPr>
              <w:t>座</w:t>
            </w:r>
            <w:r>
              <w:rPr>
                <w:rFonts w:ascii="Calibri" w:eastAsia="宋体" w:hAnsi="宋体" w:cstheme="minorHAnsi" w:hint="eastAsia"/>
                <w:sz w:val="21"/>
              </w:rPr>
              <w:t>18</w:t>
            </w:r>
            <w:r>
              <w:rPr>
                <w:rFonts w:ascii="Calibri" w:eastAsia="宋体" w:hAnsi="宋体" w:cstheme="minorHAnsi" w:hint="eastAsia"/>
                <w:sz w:val="21"/>
              </w:rPr>
              <w:t>层</w:t>
            </w:r>
          </w:p>
        </w:tc>
      </w:tr>
      <w:tr w:rsidR="00CE6B81" w14:paraId="3B4A4FB0" w14:textId="77777777">
        <w:trPr>
          <w:trHeight w:val="397"/>
          <w:jc w:val="center"/>
        </w:trPr>
        <w:tc>
          <w:tcPr>
            <w:tcW w:w="694" w:type="dxa"/>
            <w:shd w:val="clear" w:color="auto" w:fill="auto"/>
            <w:vAlign w:val="center"/>
          </w:tcPr>
          <w:p w14:paraId="11C8A031" w14:textId="77777777" w:rsidR="00CE6B81" w:rsidRDefault="00CE6B8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8B632C5" w14:textId="77777777" w:rsidR="00CE6B81" w:rsidRDefault="009459F5">
            <w:pPr>
              <w:spacing w:line="320" w:lineRule="exact"/>
              <w:rPr>
                <w:rFonts w:ascii="Calibri" w:eastAsia="宋体" w:hAnsi="宋体" w:cstheme="minorHAnsi"/>
                <w:sz w:val="21"/>
              </w:rPr>
            </w:pPr>
            <w:r>
              <w:rPr>
                <w:rFonts w:ascii="Calibri" w:eastAsia="宋体" w:hAnsi="宋体" w:cstheme="minorHAnsi" w:hint="eastAsia"/>
                <w:sz w:val="21"/>
              </w:rPr>
              <w:t>信用信息查询截至时点</w:t>
            </w:r>
          </w:p>
        </w:tc>
        <w:tc>
          <w:tcPr>
            <w:tcW w:w="5766" w:type="dxa"/>
            <w:shd w:val="clear" w:color="auto" w:fill="auto"/>
            <w:vAlign w:val="center"/>
          </w:tcPr>
          <w:p w14:paraId="60C68788" w14:textId="77777777" w:rsidR="00CE6B81" w:rsidRDefault="009459F5">
            <w:pPr>
              <w:spacing w:line="320" w:lineRule="exact"/>
              <w:jc w:val="both"/>
              <w:rPr>
                <w:rFonts w:ascii="Calibri" w:eastAsia="宋体" w:hAnsi="宋体" w:cstheme="minorHAnsi"/>
                <w:sz w:val="21"/>
              </w:rPr>
            </w:pPr>
            <w:r>
              <w:rPr>
                <w:rFonts w:ascii="Calibri" w:eastAsia="宋体" w:hAnsi="宋体" w:cstheme="minorHAnsi"/>
                <w:sz w:val="21"/>
              </w:rPr>
              <w:t>同提交首次响应文件截止时间</w:t>
            </w:r>
          </w:p>
        </w:tc>
      </w:tr>
      <w:tr w:rsidR="00CE6B81" w14:paraId="3935C7A6" w14:textId="77777777">
        <w:trPr>
          <w:trHeight w:val="397"/>
          <w:jc w:val="center"/>
        </w:trPr>
        <w:tc>
          <w:tcPr>
            <w:tcW w:w="694" w:type="dxa"/>
            <w:shd w:val="clear" w:color="auto" w:fill="auto"/>
            <w:vAlign w:val="center"/>
          </w:tcPr>
          <w:p w14:paraId="2CDFE044" w14:textId="77777777" w:rsidR="00CE6B81" w:rsidRDefault="00CE6B8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3AB5590" w14:textId="77777777" w:rsidR="00CE6B81" w:rsidRDefault="009459F5">
            <w:pPr>
              <w:spacing w:line="320" w:lineRule="exact"/>
              <w:rPr>
                <w:rFonts w:eastAsia="宋体" w:cstheme="minorHAnsi"/>
                <w:sz w:val="21"/>
              </w:rPr>
            </w:pPr>
            <w:r>
              <w:rPr>
                <w:rFonts w:eastAsia="宋体" w:cstheme="minorHAnsi"/>
                <w:sz w:val="21"/>
              </w:rPr>
              <w:t>“</w:t>
            </w:r>
            <w:r>
              <w:rPr>
                <w:rFonts w:eastAsia="宋体" w:cstheme="minorHAnsi"/>
                <w:sz w:val="21"/>
              </w:rPr>
              <w:t>开标</w:t>
            </w:r>
            <w:r>
              <w:rPr>
                <w:rFonts w:eastAsia="宋体" w:cstheme="minorHAnsi"/>
                <w:sz w:val="21"/>
              </w:rPr>
              <w:t>”</w:t>
            </w:r>
            <w:r>
              <w:rPr>
                <w:rFonts w:eastAsia="宋体" w:cstheme="minorHAnsi"/>
                <w:sz w:val="21"/>
              </w:rPr>
              <w:t>形式</w:t>
            </w:r>
          </w:p>
        </w:tc>
        <w:tc>
          <w:tcPr>
            <w:tcW w:w="5766" w:type="dxa"/>
            <w:shd w:val="clear" w:color="auto" w:fill="auto"/>
            <w:vAlign w:val="center"/>
          </w:tcPr>
          <w:p w14:paraId="7EFE4C60" w14:textId="77777777" w:rsidR="00CE6B81" w:rsidRDefault="003361C6">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9459F5">
                  <w:rPr>
                    <w:rFonts w:ascii="Segoe UI Symbol" w:hAnsi="Segoe UI Symbol" w:cs="Segoe UI Symbol"/>
                    <w:color w:val="C00000"/>
                    <w:sz w:val="21"/>
                    <w:szCs w:val="21"/>
                  </w:rPr>
                  <w:t>☑</w:t>
                </w:r>
              </w:sdtContent>
            </w:sdt>
            <w:r w:rsidR="009459F5">
              <w:rPr>
                <w:rFonts w:cstheme="minorHAnsi"/>
                <w:color w:val="C00000"/>
                <w:sz w:val="21"/>
                <w:szCs w:val="21"/>
              </w:rPr>
              <w:t>不见面开标：</w:t>
            </w:r>
          </w:p>
          <w:p w14:paraId="7CC5019F" w14:textId="77777777" w:rsidR="00CE6B81" w:rsidRDefault="009459F5">
            <w:pPr>
              <w:wordWrap w:val="0"/>
              <w:spacing w:line="320" w:lineRule="exact"/>
              <w:jc w:val="both"/>
              <w:rPr>
                <w:rFonts w:cstheme="minorHAnsi"/>
                <w:sz w:val="21"/>
                <w:szCs w:val="21"/>
              </w:rPr>
            </w:pPr>
            <w:r>
              <w:rPr>
                <w:rFonts w:cstheme="minorHAnsi"/>
                <w:color w:val="595959" w:themeColor="text1" w:themeTint="A6"/>
                <w:sz w:val="21"/>
                <w:szCs w:val="21"/>
              </w:rPr>
              <w:t xml:space="preserve">　</w:t>
            </w:r>
            <w:r>
              <w:rPr>
                <w:rFonts w:cstheme="minorHAnsi" w:hint="eastAsia"/>
                <w:color w:val="595959" w:themeColor="text1" w:themeTint="A6"/>
                <w:sz w:val="21"/>
                <w:szCs w:val="21"/>
              </w:rPr>
              <w:t xml:space="preserve"> </w:t>
            </w:r>
            <w:r>
              <w:rPr>
                <w:rFonts w:cstheme="minorHAnsi"/>
                <w:color w:val="595959" w:themeColor="text1" w:themeTint="A6"/>
                <w:sz w:val="21"/>
                <w:szCs w:val="21"/>
              </w:rPr>
              <w:t>供应商的法定代表人或其授权代表无需到达</w:t>
            </w:r>
            <w:r>
              <w:rPr>
                <w:rFonts w:cstheme="minorHAnsi"/>
                <w:color w:val="595959" w:themeColor="text1" w:themeTint="A6"/>
                <w:sz w:val="21"/>
                <w:szCs w:val="21"/>
              </w:rPr>
              <w:t>”</w:t>
            </w:r>
            <w:r>
              <w:rPr>
                <w:rFonts w:cstheme="minorHAnsi"/>
                <w:color w:val="595959" w:themeColor="text1" w:themeTint="A6"/>
                <w:sz w:val="21"/>
                <w:szCs w:val="21"/>
              </w:rPr>
              <w:t>开标</w:t>
            </w:r>
            <w:r>
              <w:rPr>
                <w:rFonts w:cstheme="minorHAnsi"/>
                <w:color w:val="595959" w:themeColor="text1" w:themeTint="A6"/>
                <w:sz w:val="21"/>
                <w:szCs w:val="21"/>
              </w:rPr>
              <w:t>”</w:t>
            </w:r>
            <w:r>
              <w:rPr>
                <w:rFonts w:cstheme="minorHAnsi"/>
                <w:color w:val="595959" w:themeColor="text1" w:themeTint="A6"/>
                <w:sz w:val="21"/>
                <w:szCs w:val="21"/>
              </w:rPr>
              <w:t>现场，即可远程在线</w:t>
            </w:r>
            <w:r>
              <w:rPr>
                <w:rFonts w:cstheme="minorHAnsi" w:hint="eastAsia"/>
                <w:color w:val="595959" w:themeColor="text1" w:themeTint="A6"/>
                <w:sz w:val="21"/>
                <w:szCs w:val="21"/>
              </w:rPr>
              <w:t>实现</w:t>
            </w:r>
            <w:r>
              <w:rPr>
                <w:rFonts w:cstheme="minorHAnsi"/>
                <w:color w:val="595959" w:themeColor="text1" w:themeTint="A6"/>
                <w:sz w:val="21"/>
                <w:szCs w:val="21"/>
              </w:rPr>
              <w:t>“</w:t>
            </w:r>
            <w:r>
              <w:rPr>
                <w:rFonts w:cstheme="minorHAnsi"/>
                <w:color w:val="595959" w:themeColor="text1" w:themeTint="A6"/>
                <w:sz w:val="21"/>
                <w:szCs w:val="21"/>
              </w:rPr>
              <w:t>开标</w:t>
            </w:r>
            <w:r>
              <w:rPr>
                <w:rFonts w:cstheme="minorHAnsi"/>
                <w:color w:val="595959" w:themeColor="text1" w:themeTint="A6"/>
                <w:sz w:val="21"/>
                <w:szCs w:val="21"/>
              </w:rPr>
              <w:t>”</w:t>
            </w:r>
            <w:r>
              <w:rPr>
                <w:rFonts w:cstheme="minorHAnsi" w:hint="eastAsia"/>
                <w:color w:val="595959" w:themeColor="text1" w:themeTint="A6"/>
                <w:sz w:val="21"/>
                <w:szCs w:val="21"/>
              </w:rPr>
              <w:t>、解密、澄清等操作</w:t>
            </w:r>
            <w:r>
              <w:rPr>
                <w:rFonts w:cstheme="minorHAnsi"/>
                <w:color w:val="595959" w:themeColor="text1" w:themeTint="A6"/>
                <w:sz w:val="21"/>
                <w:szCs w:val="21"/>
              </w:rPr>
              <w:t>。</w:t>
            </w:r>
          </w:p>
          <w:p w14:paraId="2CDC2F9E" w14:textId="77777777" w:rsidR="00CE6B81" w:rsidRDefault="003361C6">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9459F5">
                  <w:rPr>
                    <w:rFonts w:ascii="Segoe UI Symbol" w:hAnsi="Segoe UI Symbol" w:cs="Segoe UI Symbol"/>
                    <w:color w:val="C00000"/>
                    <w:sz w:val="21"/>
                    <w:szCs w:val="21"/>
                  </w:rPr>
                  <w:t>☐</w:t>
                </w:r>
              </w:sdtContent>
            </w:sdt>
            <w:r w:rsidR="009459F5">
              <w:rPr>
                <w:rFonts w:cstheme="minorHAnsi"/>
                <w:color w:val="C00000"/>
                <w:sz w:val="21"/>
                <w:szCs w:val="21"/>
              </w:rPr>
              <w:t>见面开标：</w:t>
            </w:r>
          </w:p>
          <w:p w14:paraId="161B87CF" w14:textId="77777777" w:rsidR="00CE6B81" w:rsidRDefault="009459F5">
            <w:pPr>
              <w:spacing w:line="320" w:lineRule="exact"/>
              <w:jc w:val="both"/>
              <w:rPr>
                <w:rFonts w:ascii="Calibri" w:eastAsia="宋体" w:hAnsi="宋体" w:cstheme="minorHAnsi"/>
                <w:sz w:val="21"/>
              </w:rPr>
            </w:pPr>
            <w:r>
              <w:rPr>
                <w:rFonts w:cstheme="minorHAnsi"/>
                <w:color w:val="595959" w:themeColor="text1" w:themeTint="A6"/>
                <w:sz w:val="21"/>
                <w:szCs w:val="21"/>
              </w:rPr>
              <w:t xml:space="preserve">　</w:t>
            </w:r>
            <w:r>
              <w:rPr>
                <w:rFonts w:cstheme="minorHAnsi"/>
                <w:color w:val="595959" w:themeColor="text1" w:themeTint="A6"/>
                <w:sz w:val="21"/>
                <w:szCs w:val="21"/>
              </w:rPr>
              <w:t xml:space="preserve"> </w:t>
            </w:r>
            <w:r>
              <w:rPr>
                <w:rFonts w:cstheme="minorHAnsi"/>
                <w:color w:val="595959" w:themeColor="text1" w:themeTint="A6"/>
                <w:sz w:val="21"/>
                <w:szCs w:val="21"/>
              </w:rPr>
              <w:t>供应商的法定代表人或其授权代表应当持有效身份证件在协商时间前抵达</w:t>
            </w:r>
            <w:r>
              <w:rPr>
                <w:rFonts w:cstheme="minorHAnsi"/>
                <w:color w:val="595959" w:themeColor="text1" w:themeTint="A6"/>
                <w:sz w:val="21"/>
                <w:szCs w:val="21"/>
              </w:rPr>
              <w:t>“</w:t>
            </w:r>
            <w:r>
              <w:rPr>
                <w:rFonts w:cstheme="minorHAnsi"/>
                <w:color w:val="595959" w:themeColor="text1" w:themeTint="A6"/>
                <w:sz w:val="21"/>
                <w:szCs w:val="21"/>
              </w:rPr>
              <w:t>开标</w:t>
            </w:r>
            <w:r>
              <w:rPr>
                <w:rFonts w:cstheme="minorHAnsi"/>
                <w:color w:val="595959" w:themeColor="text1" w:themeTint="A6"/>
                <w:sz w:val="21"/>
                <w:szCs w:val="21"/>
              </w:rPr>
              <w:t>”</w:t>
            </w:r>
            <w:r>
              <w:rPr>
                <w:rFonts w:cstheme="minorHAnsi"/>
                <w:color w:val="595959" w:themeColor="text1" w:themeTint="A6"/>
                <w:sz w:val="21"/>
                <w:szCs w:val="21"/>
              </w:rPr>
              <w:t>现场，并在现场专用机上完成解密、澄清等操作。</w:t>
            </w:r>
          </w:p>
        </w:tc>
      </w:tr>
      <w:tr w:rsidR="00CE6B81" w14:paraId="5A60407E" w14:textId="77777777">
        <w:trPr>
          <w:trHeight w:val="397"/>
          <w:jc w:val="center"/>
        </w:trPr>
        <w:tc>
          <w:tcPr>
            <w:tcW w:w="694" w:type="dxa"/>
            <w:shd w:val="clear" w:color="auto" w:fill="auto"/>
            <w:vAlign w:val="center"/>
          </w:tcPr>
          <w:p w14:paraId="5F38EEAA" w14:textId="77777777" w:rsidR="00CE6B81" w:rsidRDefault="00CE6B8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628D4EA" w14:textId="77777777" w:rsidR="00CE6B81" w:rsidRDefault="009459F5">
            <w:pPr>
              <w:spacing w:line="320" w:lineRule="exact"/>
              <w:rPr>
                <w:rFonts w:ascii="Calibri" w:eastAsia="宋体" w:hAnsi="宋体" w:cstheme="minorHAnsi"/>
                <w:sz w:val="21"/>
              </w:rPr>
            </w:pPr>
            <w:r>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77CD0BB" w14:textId="77777777" w:rsidR="00CE6B81" w:rsidRDefault="009459F5">
            <w:pPr>
              <w:spacing w:line="320" w:lineRule="exact"/>
              <w:jc w:val="both"/>
              <w:rPr>
                <w:rFonts w:ascii="Calibri" w:eastAsia="宋体" w:hAnsi="宋体" w:cstheme="minorHAnsi"/>
                <w:sz w:val="21"/>
              </w:rPr>
            </w:pPr>
            <w:r>
              <w:rPr>
                <w:rFonts w:ascii="Calibri" w:eastAsia="宋体" w:hAnsi="宋体" w:cstheme="minorHAnsi" w:hint="eastAsia"/>
                <w:sz w:val="21"/>
              </w:rPr>
              <w:t>依据工业和信息化部、国家统计局、国家发展和改革委员会、财政部《关于印发中小企业划型标准规定的通知》（工信部联企业〔</w:t>
            </w:r>
            <w:r>
              <w:rPr>
                <w:rFonts w:ascii="Calibri" w:eastAsia="宋体" w:hAnsi="宋体" w:cstheme="minorHAnsi" w:hint="eastAsia"/>
                <w:sz w:val="21"/>
              </w:rPr>
              <w:t>2011</w:t>
            </w:r>
            <w:r>
              <w:rPr>
                <w:rFonts w:ascii="Calibri" w:eastAsia="宋体" w:hAnsi="宋体" w:cstheme="minorHAnsi" w:hint="eastAsia"/>
                <w:sz w:val="21"/>
              </w:rPr>
              <w:t>〕</w:t>
            </w:r>
            <w:r>
              <w:rPr>
                <w:rFonts w:ascii="Calibri" w:eastAsia="宋体" w:hAnsi="宋体" w:cstheme="minorHAnsi" w:hint="eastAsia"/>
                <w:sz w:val="21"/>
              </w:rPr>
              <w:t>300</w:t>
            </w:r>
            <w:r>
              <w:rPr>
                <w:rFonts w:ascii="Calibri" w:eastAsia="宋体" w:hAnsi="宋体" w:cstheme="minorHAnsi" w:hint="eastAsia"/>
                <w:sz w:val="21"/>
              </w:rPr>
              <w:t>号），本项目采购标的对应的中小企业划分标准所属行业为</w:t>
            </w:r>
            <w:bookmarkStart w:id="23" w:name="OLE_LINK1"/>
            <w:r>
              <w:rPr>
                <w:color w:val="7030A0"/>
                <w:sz w:val="21"/>
                <w:szCs w:val="21"/>
                <w:u w:val="single"/>
              </w:rPr>
              <w:t>其他未列明行业</w:t>
            </w:r>
            <w:bookmarkEnd w:id="23"/>
            <w:r>
              <w:rPr>
                <w:color w:val="7030A0"/>
                <w:sz w:val="21"/>
                <w:szCs w:val="21"/>
                <w:u w:val="single"/>
              </w:rPr>
              <w:t>（包括科学研究和技术服务业，水利、环境和公共设施管理业，居民服务、修理和其他服务业，社会工作，文化、体育和娱乐业等）</w:t>
            </w:r>
          </w:p>
        </w:tc>
      </w:tr>
      <w:tr w:rsidR="00CE6B81" w14:paraId="4B555F96" w14:textId="77777777">
        <w:trPr>
          <w:trHeight w:val="397"/>
          <w:jc w:val="center"/>
        </w:trPr>
        <w:tc>
          <w:tcPr>
            <w:tcW w:w="694" w:type="dxa"/>
            <w:shd w:val="clear" w:color="auto" w:fill="auto"/>
            <w:vAlign w:val="center"/>
          </w:tcPr>
          <w:p w14:paraId="39970235" w14:textId="77777777" w:rsidR="00CE6B81" w:rsidRDefault="00CE6B8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3C7C53" w14:textId="77777777" w:rsidR="00CE6B81" w:rsidRDefault="009459F5">
            <w:pPr>
              <w:spacing w:line="320" w:lineRule="exact"/>
              <w:rPr>
                <w:rFonts w:ascii="Calibri" w:eastAsia="宋体" w:hAnsi="宋体" w:cstheme="minorHAnsi"/>
                <w:sz w:val="21"/>
              </w:rPr>
            </w:pPr>
            <w:r>
              <w:rPr>
                <w:rFonts w:ascii="Calibri" w:eastAsia="宋体" w:hAnsi="宋体" w:cstheme="minorHAnsi" w:hint="eastAsia"/>
                <w:sz w:val="21"/>
              </w:rPr>
              <w:t>成交通知书</w:t>
            </w:r>
          </w:p>
        </w:tc>
        <w:tc>
          <w:tcPr>
            <w:tcW w:w="5766" w:type="dxa"/>
            <w:shd w:val="clear" w:color="auto" w:fill="auto"/>
            <w:vAlign w:val="center"/>
          </w:tcPr>
          <w:p w14:paraId="387A6A86" w14:textId="77777777" w:rsidR="00CE6B81" w:rsidRDefault="009459F5">
            <w:pPr>
              <w:spacing w:line="320" w:lineRule="exact"/>
              <w:jc w:val="both"/>
              <w:rPr>
                <w:rFonts w:ascii="Calibri" w:eastAsia="宋体" w:hAnsi="Calibri" w:cstheme="minorHAnsi"/>
                <w:sz w:val="21"/>
              </w:rPr>
            </w:pPr>
            <w:r>
              <w:rPr>
                <w:rFonts w:ascii="Calibri" w:eastAsia="宋体" w:hAnsi="Calibri" w:cstheme="minorHAnsi"/>
                <w:sz w:val="21"/>
              </w:rPr>
              <w:t>领取时间及方式见成交公告。</w:t>
            </w:r>
          </w:p>
        </w:tc>
      </w:tr>
      <w:tr w:rsidR="00CE6B81" w14:paraId="3B5E7254" w14:textId="77777777">
        <w:trPr>
          <w:trHeight w:val="397"/>
          <w:jc w:val="center"/>
        </w:trPr>
        <w:tc>
          <w:tcPr>
            <w:tcW w:w="694" w:type="dxa"/>
            <w:shd w:val="clear" w:color="auto" w:fill="auto"/>
            <w:vAlign w:val="center"/>
          </w:tcPr>
          <w:p w14:paraId="2540CD38" w14:textId="77777777" w:rsidR="00CE6B81" w:rsidRDefault="00CE6B8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20D9B03" w14:textId="77777777" w:rsidR="00CE6B81" w:rsidRDefault="009459F5">
            <w:pPr>
              <w:spacing w:line="320" w:lineRule="exact"/>
              <w:rPr>
                <w:rFonts w:ascii="Calibri" w:eastAsia="宋体" w:hAnsi="宋体" w:cstheme="minorHAnsi"/>
                <w:sz w:val="21"/>
              </w:rPr>
            </w:pPr>
            <w:r>
              <w:rPr>
                <w:rFonts w:ascii="Calibri" w:eastAsia="宋体" w:hAnsi="宋体" w:cstheme="minorHAnsi" w:hint="eastAsia"/>
                <w:sz w:val="21"/>
              </w:rPr>
              <w:t>电子化政府采购系统技术支持</w:t>
            </w:r>
            <w:r>
              <w:rPr>
                <w:rFonts w:ascii="Calibri" w:eastAsia="宋体" w:hAnsi="宋体" w:cstheme="minorHAnsi"/>
                <w:sz w:val="21"/>
              </w:rPr>
              <w:t>（</w:t>
            </w:r>
            <w:r>
              <w:rPr>
                <w:rFonts w:ascii="Calibri" w:eastAsia="宋体" w:hAnsi="宋体" w:cstheme="minorHAnsi" w:hint="eastAsia"/>
                <w:sz w:val="21"/>
              </w:rPr>
              <w:t>国泰新点软件股份有限公司</w:t>
            </w:r>
            <w:r>
              <w:rPr>
                <w:rFonts w:ascii="Calibri" w:eastAsia="宋体" w:hAnsi="宋体" w:cstheme="minorHAnsi"/>
                <w:sz w:val="21"/>
              </w:rPr>
              <w:t>）</w:t>
            </w:r>
          </w:p>
        </w:tc>
        <w:tc>
          <w:tcPr>
            <w:tcW w:w="5766" w:type="dxa"/>
            <w:shd w:val="clear" w:color="auto" w:fill="auto"/>
            <w:vAlign w:val="center"/>
          </w:tcPr>
          <w:p w14:paraId="1F008860" w14:textId="77777777" w:rsidR="00CE6B81" w:rsidRDefault="009459F5">
            <w:pPr>
              <w:spacing w:line="320" w:lineRule="exact"/>
              <w:jc w:val="both"/>
              <w:rPr>
                <w:rFonts w:ascii="Calibri" w:eastAsia="宋体" w:hAnsi="宋体" w:cstheme="minorHAnsi"/>
                <w:sz w:val="21"/>
              </w:rPr>
            </w:pPr>
            <w:r>
              <w:rPr>
                <w:rFonts w:ascii="Calibri" w:eastAsia="宋体" w:hAnsi="宋体" w:cstheme="minorHAnsi" w:hint="eastAsia"/>
                <w:sz w:val="21"/>
              </w:rPr>
              <w:t>技术</w:t>
            </w:r>
            <w:r>
              <w:rPr>
                <w:rFonts w:ascii="Calibri" w:eastAsia="宋体" w:hAnsi="宋体" w:cstheme="minorHAnsi"/>
                <w:sz w:val="21"/>
              </w:rPr>
              <w:t>支持</w:t>
            </w:r>
            <w:r>
              <w:rPr>
                <w:rFonts w:ascii="Calibri" w:eastAsia="宋体" w:hAnsi="宋体" w:cstheme="minorHAnsi" w:hint="eastAsia"/>
                <w:sz w:val="21"/>
              </w:rPr>
              <w:t>热线</w:t>
            </w:r>
            <w:r>
              <w:rPr>
                <w:rFonts w:ascii="Calibri" w:eastAsia="宋体" w:hAnsi="宋体" w:cstheme="minorHAnsi"/>
                <w:sz w:val="21"/>
              </w:rPr>
              <w:t>：</w:t>
            </w:r>
            <w:r>
              <w:rPr>
                <w:rFonts w:ascii="Calibri" w:eastAsia="宋体" w:hAnsi="宋体" w:cstheme="minorHAnsi" w:hint="eastAsia"/>
                <w:sz w:val="21"/>
              </w:rPr>
              <w:t>400-998-0000/400-928-0095</w:t>
            </w:r>
          </w:p>
          <w:p w14:paraId="727C8CE2" w14:textId="77777777" w:rsidR="00CE6B81" w:rsidRDefault="009459F5">
            <w:pPr>
              <w:spacing w:line="320" w:lineRule="exact"/>
              <w:jc w:val="both"/>
              <w:rPr>
                <w:rFonts w:ascii="Calibri" w:eastAsia="宋体" w:hAnsi="宋体" w:cstheme="minorHAnsi"/>
                <w:sz w:val="21"/>
              </w:rPr>
            </w:pPr>
            <w:r>
              <w:rPr>
                <w:rFonts w:ascii="Calibri" w:eastAsia="宋体" w:hAnsi="宋体" w:cstheme="minorHAnsi" w:hint="eastAsia"/>
                <w:sz w:val="21"/>
              </w:rPr>
              <w:t>驻场技术人员：徐工</w:t>
            </w:r>
          </w:p>
          <w:p w14:paraId="2F35BB47" w14:textId="77777777" w:rsidR="00CE6B81" w:rsidRDefault="009459F5">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Pr>
                <w:rFonts w:ascii="Calibri" w:eastAsia="宋体" w:hAnsi="宋体" w:cstheme="minorHAnsi" w:hint="eastAsia"/>
                <w:sz w:val="21"/>
              </w:rPr>
              <w:t>029-86510166/86510167</w:t>
            </w:r>
            <w:r>
              <w:rPr>
                <w:rFonts w:ascii="Calibri" w:eastAsia="宋体" w:hAnsi="宋体" w:cstheme="minorHAnsi" w:hint="eastAsia"/>
                <w:sz w:val="21"/>
              </w:rPr>
              <w:t>转</w:t>
            </w:r>
            <w:r>
              <w:rPr>
                <w:rFonts w:ascii="Calibri" w:eastAsia="宋体" w:hAnsi="宋体" w:cstheme="minorHAnsi" w:hint="eastAsia"/>
                <w:sz w:val="21"/>
              </w:rPr>
              <w:t>80310</w:t>
            </w:r>
          </w:p>
        </w:tc>
      </w:tr>
    </w:tbl>
    <w:p w14:paraId="3154CAB2" w14:textId="77777777" w:rsidR="00CE6B81" w:rsidRDefault="009459F5">
      <w:pPr>
        <w:pStyle w:val="2"/>
        <w:jc w:val="both"/>
      </w:pPr>
      <w:r>
        <w:t>一、有关定义</w:t>
      </w:r>
    </w:p>
    <w:p w14:paraId="1CF0E1C3" w14:textId="77777777" w:rsidR="00CE6B81" w:rsidRDefault="009459F5">
      <w:pPr>
        <w:ind w:firstLineChars="200" w:firstLine="480"/>
        <w:jc w:val="both"/>
        <w:rPr>
          <w:rFonts w:cstheme="minorHAnsi"/>
        </w:rPr>
      </w:pPr>
      <w:r>
        <w:rPr>
          <w:rFonts w:cstheme="minorHAnsi" w:hint="eastAsia"/>
        </w:rPr>
        <w:t>1</w:t>
      </w:r>
      <w:r>
        <w:rPr>
          <w:rFonts w:cstheme="minorHAnsi" w:hint="eastAsia"/>
        </w:rPr>
        <w:t>．采购人：依法进行政府采购的西安市市级机关、事业单位或团体组织。</w:t>
      </w:r>
    </w:p>
    <w:p w14:paraId="6011BA2C" w14:textId="77777777" w:rsidR="00CE6B81" w:rsidRDefault="009459F5">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Pr>
          <w:rFonts w:cstheme="minorHAnsi"/>
        </w:rPr>
        <w:t>：本项目特指西安市财政局</w:t>
      </w:r>
      <w:r>
        <w:rPr>
          <w:rFonts w:cstheme="minorHAnsi" w:hint="eastAsia"/>
        </w:rPr>
        <w:t>政府采购管理处。</w:t>
      </w:r>
    </w:p>
    <w:p w14:paraId="23201D00" w14:textId="77777777" w:rsidR="00CE6B81" w:rsidRDefault="009459F5">
      <w:pPr>
        <w:ind w:firstLineChars="200" w:firstLine="480"/>
        <w:jc w:val="both"/>
        <w:rPr>
          <w:rFonts w:cstheme="minorHAnsi"/>
        </w:rPr>
      </w:pPr>
      <w:r>
        <w:rPr>
          <w:rFonts w:cstheme="minorHAnsi"/>
        </w:rPr>
        <w:t>3</w:t>
      </w:r>
      <w:r>
        <w:rPr>
          <w:rFonts w:cstheme="minorHAnsi" w:hint="eastAsia"/>
        </w:rPr>
        <w:t>．供应商：指向采购人提供货物、工程或者服务的法人、其他组织或者自然人。</w:t>
      </w:r>
    </w:p>
    <w:p w14:paraId="22055BDF" w14:textId="77777777" w:rsidR="00CE6B81" w:rsidRDefault="009459F5">
      <w:pPr>
        <w:ind w:firstLineChars="200" w:firstLine="480"/>
        <w:jc w:val="both"/>
        <w:rPr>
          <w:rFonts w:cstheme="minorHAnsi"/>
        </w:rPr>
      </w:pPr>
      <w:r>
        <w:rPr>
          <w:rFonts w:cstheme="minorHAnsi"/>
        </w:rPr>
        <w:t>4</w:t>
      </w:r>
      <w:r>
        <w:rPr>
          <w:rFonts w:cstheme="minorHAnsi" w:hint="eastAsia"/>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14:paraId="42A24FCE" w14:textId="77777777" w:rsidR="00CE6B81" w:rsidRDefault="009459F5">
      <w:pPr>
        <w:ind w:firstLineChars="200" w:firstLine="480"/>
        <w:jc w:val="both"/>
        <w:rPr>
          <w:rFonts w:cstheme="minorHAnsi"/>
        </w:rPr>
      </w:pPr>
      <w:r>
        <w:rPr>
          <w:rFonts w:cstheme="minorHAnsi"/>
        </w:rPr>
        <w:t>5</w:t>
      </w:r>
      <w:r>
        <w:rPr>
          <w:rFonts w:cstheme="minorHAnsi" w:hint="eastAsia"/>
        </w:rPr>
        <w:t>．西安市公共资源交易平台：即【全国公共资源交易平台（陕西省</w:t>
      </w:r>
      <w:r>
        <w:rPr>
          <w:rFonts w:cstheme="minorHAnsi"/>
        </w:rPr>
        <w:t>·</w:t>
      </w:r>
      <w:r>
        <w:rPr>
          <w:rFonts w:cstheme="minorHAnsi" w:hint="eastAsia"/>
        </w:rPr>
        <w:t>西安市）】的简称，官网地址</w:t>
      </w:r>
      <w:hyperlink r:id="rId16" w:history="1">
        <w:r>
          <w:rPr>
            <w:rStyle w:val="af4"/>
            <w:rFonts w:cstheme="minorHAnsi" w:hint="eastAsia"/>
          </w:rPr>
          <w:t>http</w:t>
        </w:r>
        <w:r>
          <w:rPr>
            <w:rStyle w:val="af4"/>
            <w:rFonts w:cstheme="minorHAnsi"/>
          </w:rPr>
          <w:t>://sxggzyjy.xa.gov.cn</w:t>
        </w:r>
        <w:r>
          <w:rPr>
            <w:rStyle w:val="af4"/>
            <w:rFonts w:cstheme="minorHAnsi" w:hint="eastAsia"/>
          </w:rPr>
          <w:t>/</w:t>
        </w:r>
      </w:hyperlink>
      <w:r>
        <w:rPr>
          <w:rFonts w:cstheme="minorHAnsi"/>
        </w:rPr>
        <w:t>。</w:t>
      </w:r>
    </w:p>
    <w:p w14:paraId="67DC6AD9" w14:textId="77777777" w:rsidR="00CE6B81" w:rsidRDefault="009459F5">
      <w:pPr>
        <w:ind w:firstLineChars="200" w:firstLine="480"/>
        <w:jc w:val="both"/>
        <w:rPr>
          <w:rFonts w:cstheme="minorHAnsi"/>
        </w:rPr>
      </w:pPr>
      <w:r>
        <w:rPr>
          <w:rFonts w:cstheme="minorHAnsi"/>
        </w:rPr>
        <w:t>6</w:t>
      </w:r>
      <w:r>
        <w:rPr>
          <w:rFonts w:cstheme="minorHAnsi" w:hint="eastAsia"/>
        </w:rPr>
        <w:t>．企业端：指西安市公共资源交易平台〖首页</w:t>
      </w:r>
      <w:r>
        <w:rPr>
          <w:rFonts w:cstheme="minorHAnsi"/>
        </w:rPr>
        <w:t>·</w:t>
      </w:r>
      <w:r>
        <w:rPr>
          <w:rFonts w:eastAsiaTheme="majorEastAsia" w:cstheme="minorHAnsi"/>
        </w:rPr>
        <w:t>〉</w:t>
      </w:r>
      <w:r>
        <w:rPr>
          <w:rFonts w:cstheme="minorHAnsi" w:hint="eastAsia"/>
        </w:rPr>
        <w:t>电子交易平台</w:t>
      </w:r>
      <w:r>
        <w:rPr>
          <w:rFonts w:cstheme="minorHAnsi"/>
        </w:rPr>
        <w:t>·</w:t>
      </w:r>
      <w:r>
        <w:rPr>
          <w:rFonts w:eastAsiaTheme="majorEastAsia" w:cstheme="minorHAnsi"/>
        </w:rPr>
        <w:t>〉</w:t>
      </w:r>
      <w:r>
        <w:rPr>
          <w:rFonts w:cstheme="minorHAnsi" w:hint="eastAsia"/>
        </w:rPr>
        <w:t>陕西政府采购交易系统</w:t>
      </w:r>
      <w:r>
        <w:rPr>
          <w:rFonts w:cstheme="minorHAnsi"/>
        </w:rPr>
        <w:t>·</w:t>
      </w:r>
      <w:r>
        <w:rPr>
          <w:rFonts w:eastAsiaTheme="majorEastAsia" w:cstheme="minorHAnsi"/>
        </w:rPr>
        <w:t>〉</w:t>
      </w:r>
      <w:r>
        <w:rPr>
          <w:rFonts w:cstheme="minorHAnsi" w:hint="eastAsia"/>
        </w:rPr>
        <w:t>企业端〗，快捷登录网址</w:t>
      </w:r>
      <w:hyperlink r:id="rId17" w:history="1">
        <w:r>
          <w:rPr>
            <w:rStyle w:val="af4"/>
            <w:rFonts w:cstheme="minorHAnsi"/>
          </w:rPr>
          <w:t>http://www.sxggzyjy.cn:9002/TPBidder/memberLogin</w:t>
        </w:r>
      </w:hyperlink>
      <w:r>
        <w:rPr>
          <w:rFonts w:cstheme="minorHAnsi" w:hint="eastAsia"/>
        </w:rPr>
        <w:t>。</w:t>
      </w:r>
    </w:p>
    <w:p w14:paraId="0DFBFEF2" w14:textId="77777777" w:rsidR="00CE6B81" w:rsidRDefault="009459F5">
      <w:pPr>
        <w:pStyle w:val="2"/>
        <w:jc w:val="both"/>
      </w:pPr>
      <w:r>
        <w:t>二、供应商注意事项</w:t>
      </w:r>
    </w:p>
    <w:p w14:paraId="177043E9" w14:textId="77777777" w:rsidR="00CE6B81" w:rsidRDefault="009459F5">
      <w:pPr>
        <w:pStyle w:val="3"/>
        <w:ind w:firstLine="482"/>
        <w:jc w:val="both"/>
      </w:pPr>
      <w:r>
        <w:rPr>
          <w:rFonts w:hint="eastAsia"/>
        </w:rPr>
        <w:t>（一）供应商投</w:t>
      </w:r>
      <w:r>
        <w:rPr>
          <w:rFonts w:hint="eastAsia"/>
          <w:w w:val="1"/>
        </w:rPr>
        <w:t xml:space="preserve"> </w:t>
      </w:r>
      <w:r>
        <w:rPr>
          <w:rFonts w:hint="eastAsia"/>
        </w:rPr>
        <w:t>标流程</w:t>
      </w:r>
    </w:p>
    <w:p w14:paraId="48EA0BC0" w14:textId="77777777" w:rsidR="00CE6B81" w:rsidRDefault="009459F5">
      <w:pPr>
        <w:widowControl w:val="0"/>
        <w:topLinePunct/>
        <w:ind w:firstLineChars="200" w:firstLine="480"/>
        <w:jc w:val="both"/>
      </w:pPr>
      <w:r>
        <w:rPr>
          <w:rFonts w:cstheme="minorHAnsi"/>
        </w:rPr>
        <w:t>1</w:t>
      </w:r>
      <w:r>
        <w:rPr>
          <w:rFonts w:cstheme="minorHAnsi" w:hint="eastAsia"/>
        </w:rPr>
        <w:t>．</w:t>
      </w:r>
      <w:r>
        <w:rPr>
          <w:rFonts w:cstheme="minorHAnsi"/>
          <w:color w:val="C00000"/>
        </w:rPr>
        <w:t>办理注册登记</w:t>
      </w:r>
      <w:r>
        <w:rPr>
          <w:rFonts w:cstheme="minorHAnsi"/>
        </w:rPr>
        <w:t>（针对初次使用电子化政府采购系统的用户）：</w:t>
      </w:r>
      <w:r>
        <w:rPr>
          <w:rFonts w:cstheme="minorHAnsi" w:hint="eastAsia"/>
        </w:rPr>
        <w:t>供应商</w:t>
      </w:r>
      <w:r>
        <w:rPr>
          <w:rFonts w:cstheme="minorHAnsi"/>
        </w:rPr>
        <w:t>应完成</w:t>
      </w:r>
      <w:r>
        <w:rPr>
          <w:rFonts w:hint="eastAsia"/>
        </w:rPr>
        <w:t>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55D190E0" w14:textId="77777777" w:rsidR="00CE6B81" w:rsidRDefault="009459F5">
      <w:pPr>
        <w:widowControl w:val="0"/>
        <w:ind w:firstLineChars="200" w:firstLine="480"/>
        <w:jc w:val="both"/>
        <w:rPr>
          <w:rFonts w:cstheme="minorHAnsi"/>
          <w:color w:val="C00000"/>
        </w:rPr>
      </w:pPr>
      <w:r>
        <w:rPr>
          <w:rFonts w:cstheme="minorHAnsi"/>
        </w:rPr>
        <w:t>2</w:t>
      </w:r>
      <w:r>
        <w:rPr>
          <w:rFonts w:cstheme="minorHAnsi" w:hint="eastAsia"/>
        </w:rPr>
        <w:t>．</w:t>
      </w:r>
      <w:r>
        <w:rPr>
          <w:rFonts w:cstheme="minorHAnsi" w:hint="eastAsia"/>
          <w:color w:val="C00000"/>
        </w:rPr>
        <w:t>下载电子磋商</w:t>
      </w:r>
      <w:r>
        <w:rPr>
          <w:rFonts w:cstheme="minorHAnsi"/>
          <w:color w:val="C00000"/>
        </w:rPr>
        <w:t>文件</w:t>
      </w:r>
      <w:r>
        <w:rPr>
          <w:rFonts w:cstheme="minorHAnsi"/>
        </w:rPr>
        <w:t>：供应商</w:t>
      </w:r>
      <w:r>
        <w:rPr>
          <w:rFonts w:cstheme="minorHAnsi" w:hint="eastAsia"/>
        </w:rPr>
        <w:t>应</w:t>
      </w:r>
      <w:r>
        <w:rPr>
          <w:rFonts w:cstheme="minorHAnsi"/>
        </w:rPr>
        <w:t>登录</w:t>
      </w:r>
      <w:r>
        <w:rPr>
          <w:rFonts w:hint="eastAsia"/>
        </w:rPr>
        <w:t>西安市公共资源交易平台</w:t>
      </w:r>
      <w:r>
        <w:rPr>
          <w:rFonts w:cstheme="minorHAnsi"/>
        </w:rPr>
        <w:t>〖首页</w:t>
      </w:r>
      <w:r>
        <w:rPr>
          <w:rFonts w:cstheme="minorHAnsi"/>
        </w:rPr>
        <w:t>·</w:t>
      </w:r>
      <w:r>
        <w:rPr>
          <w:rFonts w:eastAsiaTheme="majorEastAsia" w:cstheme="minorHAnsi"/>
        </w:rPr>
        <w:t>〉</w:t>
      </w:r>
      <w:r>
        <w:rPr>
          <w:rFonts w:cstheme="minorHAnsi"/>
        </w:rPr>
        <w:t>电子交易平台</w:t>
      </w:r>
      <w:r>
        <w:rPr>
          <w:rFonts w:cstheme="minorHAnsi"/>
        </w:rPr>
        <w:t>·</w:t>
      </w:r>
      <w:r>
        <w:rPr>
          <w:rFonts w:eastAsiaTheme="majorEastAsia" w:cstheme="minorHAnsi"/>
        </w:rPr>
        <w:t>〉</w:t>
      </w:r>
      <w:r>
        <w:t>陕西政府采购交易系统</w:t>
      </w:r>
      <w:r>
        <w:t>·</w:t>
      </w:r>
      <w:r>
        <w:t>〉</w:t>
      </w:r>
      <w:r>
        <w:rPr>
          <w:rFonts w:cstheme="minorHAnsi"/>
        </w:rPr>
        <w:t>企业端〗，</w:t>
      </w:r>
      <w:r>
        <w:rPr>
          <w:rFonts w:cstheme="minorHAnsi" w:hint="eastAsia"/>
        </w:rPr>
        <w:t>免费获取本项目电子磋商文件（</w:t>
      </w:r>
      <w:r>
        <w:rPr>
          <w:rFonts w:cstheme="minorHAnsi" w:hint="eastAsia"/>
        </w:rPr>
        <w:t>*.SXSZF</w:t>
      </w:r>
      <w:r>
        <w:rPr>
          <w:rFonts w:cstheme="minorHAnsi" w:hint="eastAsia"/>
        </w:rPr>
        <w:t>），</w:t>
      </w:r>
      <w:r>
        <w:rPr>
          <w:rFonts w:hint="eastAsia"/>
        </w:rPr>
        <w:t>详见第一章「获取磋商文件</w:t>
      </w:r>
      <w:r>
        <w:t>的</w:t>
      </w:r>
      <w:r>
        <w:rPr>
          <w:rFonts w:hint="eastAsia"/>
        </w:rPr>
        <w:t>时间及</w:t>
      </w:r>
      <w:r>
        <w:t>方式</w:t>
      </w:r>
      <w:r>
        <w:rPr>
          <w:rFonts w:hint="eastAsia"/>
        </w:rPr>
        <w:t>」。</w:t>
      </w:r>
      <w:r>
        <w:rPr>
          <w:rFonts w:cstheme="minorHAnsi"/>
          <w:color w:val="C00000"/>
        </w:rPr>
        <w:t>请务必在采购文件获取期限内及时下载电子磋商文件并做好备份，逾期无法再下载！</w:t>
      </w:r>
    </w:p>
    <w:p w14:paraId="63AFD031" w14:textId="77777777" w:rsidR="00CE6B81" w:rsidRDefault="009459F5">
      <w:pPr>
        <w:widowControl w:val="0"/>
        <w:ind w:firstLineChars="200" w:firstLine="480"/>
        <w:jc w:val="both"/>
        <w:rPr>
          <w:rFonts w:cstheme="minorHAnsi"/>
        </w:rPr>
      </w:pPr>
      <w:r>
        <w:rPr>
          <w:rFonts w:cstheme="minorHAnsi"/>
        </w:rPr>
        <w:t>3</w:t>
      </w:r>
      <w:r>
        <w:rPr>
          <w:rFonts w:cstheme="minorHAnsi" w:hint="eastAsia"/>
        </w:rPr>
        <w:t>．</w:t>
      </w:r>
      <w:r>
        <w:rPr>
          <w:rFonts w:cstheme="minorHAnsi" w:hint="eastAsia"/>
          <w:color w:val="C00000"/>
        </w:rPr>
        <w:t>制作电子响应</w:t>
      </w:r>
      <w:r>
        <w:rPr>
          <w:rFonts w:cstheme="minorHAnsi"/>
          <w:color w:val="C00000"/>
        </w:rPr>
        <w:t>文件</w:t>
      </w:r>
      <w:r>
        <w:rPr>
          <w:rFonts w:cstheme="minorHAnsi"/>
        </w:rPr>
        <w:t>：详见本章「响应</w:t>
      </w:r>
      <w:r>
        <w:rPr>
          <w:rFonts w:cstheme="minorHAnsi" w:hint="eastAsia"/>
        </w:rPr>
        <w:t>文件</w:t>
      </w:r>
      <w:r>
        <w:rPr>
          <w:rFonts w:cstheme="minorHAnsi"/>
        </w:rPr>
        <w:t>」一节相关内容。</w:t>
      </w:r>
    </w:p>
    <w:p w14:paraId="6AD2DA70" w14:textId="77777777" w:rsidR="00CE6B81" w:rsidRDefault="009459F5">
      <w:pPr>
        <w:widowControl w:val="0"/>
        <w:ind w:firstLineChars="200" w:firstLine="480"/>
        <w:jc w:val="both"/>
        <w:rPr>
          <w:rFonts w:cstheme="minorHAnsi"/>
        </w:rPr>
      </w:pPr>
      <w:r>
        <w:rPr>
          <w:rFonts w:cstheme="minorHAnsi"/>
        </w:rPr>
        <w:t>4</w:t>
      </w:r>
      <w:r>
        <w:rPr>
          <w:rFonts w:cstheme="minorHAnsi" w:hint="eastAsia"/>
        </w:rPr>
        <w:t>．</w:t>
      </w:r>
      <w:r>
        <w:rPr>
          <w:rFonts w:cstheme="minorHAnsi" w:hint="eastAsia"/>
          <w:color w:val="C00000"/>
        </w:rPr>
        <w:t>提交电子响应</w:t>
      </w:r>
      <w:r>
        <w:rPr>
          <w:rFonts w:cstheme="minorHAnsi"/>
          <w:color w:val="C00000"/>
        </w:rPr>
        <w:t>文件</w:t>
      </w:r>
      <w:r>
        <w:rPr>
          <w:rFonts w:cstheme="minorHAnsi"/>
        </w:rPr>
        <w:t>：详见本章「响应</w:t>
      </w:r>
      <w:r>
        <w:rPr>
          <w:rFonts w:cstheme="minorHAnsi" w:hint="eastAsia"/>
        </w:rPr>
        <w:t>文件</w:t>
      </w:r>
      <w:r>
        <w:rPr>
          <w:rFonts w:cstheme="minorHAnsi"/>
        </w:rPr>
        <w:t>」一节相关内容。</w:t>
      </w:r>
    </w:p>
    <w:p w14:paraId="3612F772" w14:textId="77777777" w:rsidR="00CE6B81" w:rsidRDefault="009459F5">
      <w:pPr>
        <w:widowControl w:val="0"/>
        <w:ind w:firstLineChars="200" w:firstLine="480"/>
        <w:jc w:val="both"/>
        <w:rPr>
          <w:rFonts w:cstheme="minorHAnsi"/>
        </w:rPr>
      </w:pPr>
      <w:r>
        <w:rPr>
          <w:rFonts w:cstheme="minorHAnsi"/>
        </w:rPr>
        <w:t>5</w:t>
      </w:r>
      <w:r>
        <w:rPr>
          <w:rFonts w:cstheme="minorHAnsi" w:hint="eastAsia"/>
        </w:rPr>
        <w:t>．</w:t>
      </w:r>
      <w:r>
        <w:rPr>
          <w:rFonts w:cstheme="minorHAnsi"/>
          <w:color w:val="C00000"/>
        </w:rPr>
        <w:t>在线</w:t>
      </w:r>
      <w:r>
        <w:rPr>
          <w:rFonts w:cstheme="minorHAnsi" w:hint="eastAsia"/>
          <w:color w:val="C00000"/>
        </w:rPr>
        <w:t>参加</w:t>
      </w:r>
      <w:r>
        <w:rPr>
          <w:rFonts w:cstheme="minorHAnsi"/>
          <w:color w:val="C00000"/>
        </w:rPr>
        <w:t>开标</w:t>
      </w:r>
      <w:r>
        <w:rPr>
          <w:rFonts w:cstheme="minorHAnsi" w:hint="eastAsia"/>
          <w:color w:val="C00000"/>
        </w:rPr>
        <w:t>大会</w:t>
      </w:r>
      <w:r>
        <w:rPr>
          <w:rFonts w:cstheme="minorHAnsi"/>
        </w:rPr>
        <w:t>：详见本章「</w:t>
      </w:r>
      <w:r>
        <w:rPr>
          <w:rFonts w:cstheme="minorHAnsi" w:hint="eastAsia"/>
        </w:rPr>
        <w:t>开启</w:t>
      </w:r>
      <w:r>
        <w:rPr>
          <w:rFonts w:cstheme="minorHAnsi"/>
        </w:rPr>
        <w:t>」一节相关内容。</w:t>
      </w:r>
    </w:p>
    <w:p w14:paraId="10AB9487" w14:textId="77777777" w:rsidR="00CE6B81" w:rsidRDefault="009459F5">
      <w:pPr>
        <w:widowControl w:val="0"/>
        <w:ind w:firstLineChars="200" w:firstLine="480"/>
        <w:jc w:val="both"/>
        <w:rPr>
          <w:rFonts w:cstheme="minorHAnsi"/>
        </w:rPr>
      </w:pPr>
      <w:r>
        <w:rPr>
          <w:rFonts w:cstheme="minorHAnsi"/>
        </w:rPr>
        <w:t>6</w:t>
      </w:r>
      <w:r>
        <w:rPr>
          <w:rFonts w:cstheme="minorHAnsi" w:hint="eastAsia"/>
        </w:rPr>
        <w:t>．</w:t>
      </w:r>
      <w:r>
        <w:rPr>
          <w:rFonts w:cstheme="minorHAnsi"/>
          <w:color w:val="C00000"/>
        </w:rPr>
        <w:t>等待专家评审</w:t>
      </w:r>
      <w:r>
        <w:rPr>
          <w:rFonts w:cstheme="minorHAnsi" w:hint="eastAsia"/>
        </w:rPr>
        <w:t>：</w:t>
      </w:r>
      <w:r>
        <w:rPr>
          <w:rFonts w:cstheme="minorHAnsi"/>
        </w:rPr>
        <w:t>详见本章「</w:t>
      </w:r>
      <w:r>
        <w:rPr>
          <w:rFonts w:cstheme="minorHAnsi" w:hint="eastAsia"/>
        </w:rPr>
        <w:t>开启</w:t>
      </w:r>
      <w:r>
        <w:rPr>
          <w:rFonts w:cstheme="minorHAnsi"/>
        </w:rPr>
        <w:t>」一节相关内容。</w:t>
      </w:r>
    </w:p>
    <w:p w14:paraId="216DB6CB" w14:textId="77777777" w:rsidR="00CE6B81" w:rsidRDefault="009459F5">
      <w:pPr>
        <w:widowControl w:val="0"/>
        <w:ind w:firstLineChars="200" w:firstLine="480"/>
        <w:jc w:val="both"/>
        <w:rPr>
          <w:rFonts w:cstheme="minorHAnsi"/>
        </w:rPr>
      </w:pPr>
      <w:r>
        <w:rPr>
          <w:rFonts w:cstheme="minorHAnsi"/>
        </w:rPr>
        <w:t>7</w:t>
      </w:r>
      <w:r>
        <w:rPr>
          <w:rFonts w:cstheme="minorHAnsi" w:hint="eastAsia"/>
        </w:rPr>
        <w:t>．</w:t>
      </w:r>
      <w:r>
        <w:rPr>
          <w:rFonts w:cstheme="minorHAnsi" w:hint="eastAsia"/>
          <w:color w:val="C00000"/>
        </w:rPr>
        <w:t>中</w:t>
      </w:r>
      <w:r>
        <w:rPr>
          <w:rFonts w:cstheme="minorHAnsi" w:hint="eastAsia"/>
          <w:color w:val="C00000"/>
          <w:w w:val="1"/>
        </w:rPr>
        <w:t xml:space="preserve">　</w:t>
      </w:r>
      <w:r>
        <w:rPr>
          <w:rFonts w:cstheme="minorHAnsi" w:hint="eastAsia"/>
          <w:color w:val="C00000"/>
        </w:rPr>
        <w:t>标（成</w:t>
      </w:r>
      <w:r>
        <w:rPr>
          <w:rFonts w:cstheme="minorHAnsi" w:hint="eastAsia"/>
          <w:color w:val="C00000"/>
          <w:w w:val="1"/>
        </w:rPr>
        <w:t xml:space="preserve">　</w:t>
      </w:r>
      <w:r>
        <w:rPr>
          <w:rFonts w:cstheme="minorHAnsi" w:hint="eastAsia"/>
          <w:color w:val="C00000"/>
        </w:rPr>
        <w:t>交）</w:t>
      </w:r>
      <w:r>
        <w:rPr>
          <w:rFonts w:cstheme="minorHAnsi"/>
          <w:color w:val="C00000"/>
        </w:rPr>
        <w:t>供应商注册</w:t>
      </w:r>
      <w:r>
        <w:rPr>
          <w:rFonts w:cstheme="minorHAnsi"/>
        </w:rPr>
        <w:t>：按照陕西省政府采购监管部门的要求，采购代理机构在发布</w:t>
      </w:r>
      <w:r>
        <w:rPr>
          <w:rFonts w:cstheme="minorHAnsi" w:hint="eastAsia"/>
        </w:rPr>
        <w:t>中</w:t>
      </w:r>
      <w:r>
        <w:rPr>
          <w:rFonts w:cstheme="minorHAnsi" w:hint="eastAsia"/>
          <w:w w:val="1"/>
        </w:rPr>
        <w:t xml:space="preserve">　</w:t>
      </w:r>
      <w:r>
        <w:rPr>
          <w:rFonts w:cstheme="minorHAnsi" w:hint="eastAsia"/>
        </w:rPr>
        <w:t>标（成</w:t>
      </w:r>
      <w:r>
        <w:rPr>
          <w:rFonts w:cstheme="minorHAnsi" w:hint="eastAsia"/>
          <w:w w:val="1"/>
        </w:rPr>
        <w:t xml:space="preserve">　</w:t>
      </w:r>
      <w:r>
        <w:rPr>
          <w:rFonts w:cstheme="minorHAnsi" w:hint="eastAsia"/>
        </w:rPr>
        <w:t>交）</w:t>
      </w:r>
      <w:r>
        <w:rPr>
          <w:rFonts w:cstheme="minorHAnsi"/>
        </w:rPr>
        <w:t>公告前，</w:t>
      </w:r>
      <w:r>
        <w:rPr>
          <w:rFonts w:cstheme="minorHAnsi" w:hint="eastAsia"/>
        </w:rPr>
        <w:t>中</w:t>
      </w:r>
      <w:r>
        <w:rPr>
          <w:rFonts w:cstheme="minorHAnsi" w:hint="eastAsia"/>
          <w:w w:val="1"/>
        </w:rPr>
        <w:t xml:space="preserve">　</w:t>
      </w:r>
      <w:r>
        <w:rPr>
          <w:rFonts w:cstheme="minorHAnsi" w:hint="eastAsia"/>
        </w:rPr>
        <w:t>标（成</w:t>
      </w:r>
      <w:r>
        <w:rPr>
          <w:rFonts w:cstheme="minorHAnsi" w:hint="eastAsia"/>
          <w:w w:val="1"/>
        </w:rPr>
        <w:t xml:space="preserve">　</w:t>
      </w:r>
      <w:r>
        <w:rPr>
          <w:rFonts w:cstheme="minorHAnsi" w:hint="eastAsia"/>
        </w:rPr>
        <w:t>交）</w:t>
      </w:r>
      <w:r>
        <w:rPr>
          <w:rFonts w:cstheme="minorHAnsi"/>
        </w:rPr>
        <w:t>供应商还应预先在陕西省政府采购网上完成注册。</w:t>
      </w:r>
    </w:p>
    <w:p w14:paraId="090A429F" w14:textId="77777777" w:rsidR="00CE6B81" w:rsidRDefault="009459F5">
      <w:pPr>
        <w:pStyle w:val="3"/>
        <w:ind w:firstLine="482"/>
        <w:jc w:val="both"/>
      </w:pPr>
      <w:r>
        <w:t>（</w:t>
      </w:r>
      <w:r>
        <w:rPr>
          <w:rFonts w:hint="eastAsia"/>
        </w:rPr>
        <w:t>二</w:t>
      </w:r>
      <w:r>
        <w:t>）</w:t>
      </w:r>
      <w:r>
        <w:rPr>
          <w:rFonts w:hint="eastAsia"/>
        </w:rPr>
        <w:t>关于</w:t>
      </w:r>
      <w:r>
        <w:t>询问</w:t>
      </w:r>
      <w:r>
        <w:rPr>
          <w:rFonts w:hint="eastAsia"/>
        </w:rPr>
        <w:t>、质疑和投诉</w:t>
      </w:r>
    </w:p>
    <w:p w14:paraId="69AA7C11" w14:textId="77777777" w:rsidR="00CE6B81" w:rsidRDefault="009459F5">
      <w:pPr>
        <w:ind w:firstLineChars="200" w:firstLine="482"/>
        <w:jc w:val="both"/>
        <w:rPr>
          <w:rFonts w:eastAsiaTheme="majorEastAsia" w:cstheme="minorHAnsi"/>
          <w:b/>
        </w:rPr>
      </w:pPr>
      <w:r>
        <w:rPr>
          <w:rFonts w:eastAsiaTheme="majorEastAsia" w:cstheme="minorHAnsi" w:hint="eastAsia"/>
          <w:b/>
        </w:rPr>
        <w:t>1</w:t>
      </w:r>
      <w:r>
        <w:rPr>
          <w:rFonts w:cstheme="minorHAnsi" w:hint="eastAsia"/>
        </w:rPr>
        <w:t>．</w:t>
      </w:r>
      <w:r>
        <w:rPr>
          <w:rFonts w:eastAsiaTheme="majorEastAsia" w:cstheme="minorHAnsi" w:hint="eastAsia"/>
          <w:b/>
        </w:rPr>
        <w:t>询问</w:t>
      </w:r>
    </w:p>
    <w:p w14:paraId="4C667BC1" w14:textId="77777777" w:rsidR="00CE6B81" w:rsidRDefault="009459F5">
      <w:pPr>
        <w:ind w:firstLineChars="200" w:firstLine="480"/>
        <w:jc w:val="both"/>
        <w:rPr>
          <w:rFonts w:cstheme="minorHAnsi"/>
        </w:rPr>
      </w:pPr>
      <w:r>
        <w:rPr>
          <w:rFonts w:cstheme="minorHAnsi"/>
        </w:rPr>
        <w:t>供应商对政府采购活动事项有疑问的，可以向</w:t>
      </w:r>
      <w:r>
        <w:rPr>
          <w:rFonts w:cstheme="minorHAnsi" w:hint="eastAsia"/>
        </w:rPr>
        <w:t>采购人</w:t>
      </w:r>
      <w:r>
        <w:rPr>
          <w:rFonts w:cstheme="minorHAnsi"/>
        </w:rPr>
        <w:t>或采购代理机构提出询问。采购人或采购代理机构将在</w:t>
      </w:r>
      <w:r>
        <w:rPr>
          <w:rFonts w:cstheme="minorHAnsi"/>
        </w:rPr>
        <w:t>3</w:t>
      </w:r>
      <w:r>
        <w:rPr>
          <w:rFonts w:cstheme="minorHAnsi"/>
        </w:rPr>
        <w:t>个工作日内对供应商依法提出的询问作出答复。</w:t>
      </w:r>
    </w:p>
    <w:p w14:paraId="12A68451" w14:textId="77777777" w:rsidR="00CE6B81" w:rsidRDefault="009459F5">
      <w:pPr>
        <w:ind w:firstLineChars="200" w:firstLine="480"/>
        <w:jc w:val="both"/>
        <w:rPr>
          <w:rFonts w:cstheme="minorHAnsi"/>
          <w:color w:val="C00000"/>
        </w:rPr>
      </w:pPr>
      <w:r>
        <w:rPr>
          <w:rFonts w:cstheme="minorHAnsi" w:hint="eastAsia"/>
        </w:rPr>
        <w:t>根据采购人和采购代理机构签订的《政府采购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192ECBCE" w14:textId="77777777" w:rsidR="00CE6B81" w:rsidRDefault="009459F5">
      <w:pPr>
        <w:ind w:firstLineChars="200" w:firstLine="482"/>
        <w:jc w:val="both"/>
        <w:rPr>
          <w:rFonts w:cstheme="minorHAnsi"/>
          <w:b/>
        </w:rPr>
      </w:pPr>
      <w:r>
        <w:rPr>
          <w:rFonts w:cstheme="minorHAnsi" w:hint="eastAsia"/>
          <w:b/>
        </w:rPr>
        <w:t>2</w:t>
      </w:r>
      <w:r>
        <w:rPr>
          <w:rFonts w:cstheme="minorHAnsi" w:hint="eastAsia"/>
        </w:rPr>
        <w:t>．</w:t>
      </w:r>
      <w:r>
        <w:rPr>
          <w:rFonts w:cstheme="minorHAnsi" w:hint="eastAsia"/>
          <w:b/>
        </w:rPr>
        <w:t>质疑</w:t>
      </w:r>
    </w:p>
    <w:p w14:paraId="334D500A" w14:textId="77777777" w:rsidR="00CE6B81" w:rsidRDefault="009459F5">
      <w:pPr>
        <w:ind w:firstLineChars="200" w:firstLine="480"/>
        <w:jc w:val="both"/>
      </w:pPr>
      <w:r>
        <w:t>（</w:t>
      </w:r>
      <w:r>
        <w:rPr>
          <w:rFonts w:hint="eastAsia"/>
        </w:rPr>
        <w:t>1</w:t>
      </w:r>
      <w:r>
        <w:t>）供应商认为</w:t>
      </w:r>
      <w:r>
        <w:rPr>
          <w:color w:val="C00000"/>
        </w:rPr>
        <w:t>采购文件、采购过程、</w:t>
      </w:r>
      <w:r>
        <w:rPr>
          <w:rFonts w:cstheme="minorHAnsi" w:hint="eastAsia"/>
          <w:color w:val="C00000"/>
        </w:rPr>
        <w:t>中</w:t>
      </w:r>
      <w:r>
        <w:rPr>
          <w:rFonts w:cstheme="minorHAnsi" w:hint="eastAsia"/>
          <w:color w:val="C00000"/>
          <w:w w:val="1"/>
        </w:rPr>
        <w:t xml:space="preserve">　</w:t>
      </w:r>
      <w:r>
        <w:rPr>
          <w:rFonts w:cstheme="minorHAnsi" w:hint="eastAsia"/>
          <w:color w:val="C00000"/>
        </w:rPr>
        <w:t>标（成</w:t>
      </w:r>
      <w:r>
        <w:rPr>
          <w:rFonts w:cstheme="minorHAnsi" w:hint="eastAsia"/>
          <w:color w:val="C00000"/>
          <w:w w:val="1"/>
        </w:rPr>
        <w:t xml:space="preserve">　</w:t>
      </w:r>
      <w:r>
        <w:rPr>
          <w:rFonts w:cstheme="minorHAnsi" w:hint="eastAsia"/>
          <w:color w:val="C00000"/>
        </w:rPr>
        <w:t>交）</w:t>
      </w:r>
      <w:r>
        <w:rPr>
          <w:color w:val="C00000"/>
        </w:rPr>
        <w:t>结果</w:t>
      </w:r>
      <w:r>
        <w:t>使自己的权益受到损害的，可以在知道或应知其权益受到损害之日起</w:t>
      </w:r>
      <w:r>
        <w:t>7</w:t>
      </w:r>
      <w:r>
        <w:t>个工作日内以</w:t>
      </w:r>
      <w:r>
        <w:rPr>
          <w:color w:val="C00000"/>
        </w:rPr>
        <w:t>书面形式</w:t>
      </w:r>
      <w:r>
        <w:t>向采购人、采购代理机构提出。</w:t>
      </w:r>
    </w:p>
    <w:p w14:paraId="38045DEF" w14:textId="77777777" w:rsidR="00CE6B81" w:rsidRDefault="009459F5">
      <w:pPr>
        <w:ind w:firstLineChars="200" w:firstLine="48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w:t>
      </w:r>
      <w:bookmarkStart w:id="24" w:name="OLE_LINK9"/>
      <w:bookmarkStart w:id="25" w:name="OLE_LINK10"/>
      <w:r>
        <w:rPr>
          <w:rFonts w:hint="eastAsia"/>
          <w:color w:val="C00000"/>
        </w:rPr>
        <w:t>采购文件公告期限届满之日</w:t>
      </w:r>
      <w:bookmarkEnd w:id="24"/>
      <w:bookmarkEnd w:id="25"/>
      <w:r>
        <w:rPr>
          <w:rFonts w:hint="eastAsia"/>
          <w:color w:val="C00000"/>
        </w:rPr>
        <w:t>。</w:t>
      </w:r>
    </w:p>
    <w:p w14:paraId="1A946C8C" w14:textId="77777777" w:rsidR="00CE6B81" w:rsidRDefault="009459F5">
      <w:pPr>
        <w:ind w:firstLineChars="200" w:firstLine="480"/>
        <w:jc w:val="both"/>
      </w:pPr>
      <w:r>
        <w:t>（</w:t>
      </w:r>
      <w:r>
        <w:t>2</w:t>
      </w:r>
      <w:r>
        <w:t>）质疑方式：</w:t>
      </w:r>
    </w:p>
    <w:p w14:paraId="4B14FEB7" w14:textId="77777777" w:rsidR="00CE6B81" w:rsidRDefault="009459F5">
      <w:pPr>
        <w:ind w:firstLineChars="200" w:firstLine="480"/>
        <w:jc w:val="both"/>
        <w:rPr>
          <w:rFonts w:asciiTheme="minorEastAsia" w:hAnsiTheme="minorEastAsia"/>
        </w:rPr>
      </w:pPr>
      <w:r>
        <w:rPr>
          <w:rFonts w:asciiTheme="minorEastAsia" w:hAnsiTheme="minorEastAsia"/>
        </w:rPr>
        <w:t>① 在线质疑：</w:t>
      </w:r>
    </w:p>
    <w:p w14:paraId="7F7C93BC" w14:textId="77777777" w:rsidR="00CE6B81" w:rsidRDefault="009459F5">
      <w:pPr>
        <w:ind w:firstLineChars="200" w:firstLine="48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14:paraId="693C8AA8" w14:textId="77777777" w:rsidR="00CE6B81" w:rsidRDefault="009459F5">
      <w:pPr>
        <w:ind w:firstLineChars="200" w:firstLine="480"/>
        <w:jc w:val="both"/>
        <w:rPr>
          <w:rFonts w:asciiTheme="minorEastAsia" w:hAnsiTheme="minorEastAsia"/>
        </w:rPr>
      </w:pPr>
      <w:r>
        <w:rPr>
          <w:rFonts w:asciiTheme="minorEastAsia" w:hAnsiTheme="minorEastAsia"/>
        </w:rPr>
        <w:t>② 书面质疑：</w:t>
      </w:r>
    </w:p>
    <w:p w14:paraId="52A03682" w14:textId="77777777" w:rsidR="00CE6B81" w:rsidRDefault="009459F5">
      <w:pPr>
        <w:ind w:firstLineChars="200" w:firstLine="48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14:paraId="6757ED25" w14:textId="77777777" w:rsidR="00CE6B81" w:rsidRDefault="009459F5">
      <w:pPr>
        <w:wordWrap w:val="0"/>
        <w:ind w:firstLineChars="200" w:firstLine="480"/>
        <w:jc w:val="both"/>
      </w:pPr>
      <w:r>
        <w:rPr>
          <w:rFonts w:hint="eastAsia"/>
        </w:rPr>
        <w:t>质疑函范本下载地址：</w:t>
      </w:r>
      <w:hyperlink r:id="rId18" w:history="1">
        <w:r>
          <w:rPr>
            <w:rStyle w:val="af4"/>
          </w:rPr>
          <w:t>http://download.ccgp.gov.cn/2018/zhiyihanfanben.zip</w:t>
        </w:r>
      </w:hyperlink>
    </w:p>
    <w:p w14:paraId="33318F11" w14:textId="77777777" w:rsidR="00CE6B81" w:rsidRDefault="009459F5">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14:paraId="0F4A44DD" w14:textId="77777777" w:rsidR="00CE6B81" w:rsidRDefault="009459F5">
      <w:pPr>
        <w:ind w:firstLineChars="200" w:firstLine="480"/>
        <w:jc w:val="both"/>
        <w:rPr>
          <w:rFonts w:cstheme="minorHAnsi"/>
        </w:rPr>
      </w:pPr>
      <w:r>
        <w:rPr>
          <w:rFonts w:cstheme="minorHAnsi" w:hint="eastAsia"/>
        </w:rPr>
        <w:t>（</w:t>
      </w:r>
      <w:r>
        <w:rPr>
          <w:rFonts w:cstheme="minorHAnsi"/>
        </w:rPr>
        <w:t>4</w:t>
      </w:r>
      <w:r>
        <w:rPr>
          <w:rFonts w:cstheme="minorHAnsi" w:hint="eastAsia"/>
        </w:rPr>
        <w:t>）在法定质疑期内，针对同一采购程序环节的质疑应当一次性提出。采购人、采购代理机构将在收到书面质疑后</w:t>
      </w:r>
      <w:r>
        <w:rPr>
          <w:rFonts w:cstheme="minorHAnsi"/>
        </w:rPr>
        <w:t>7</w:t>
      </w:r>
      <w:r>
        <w:rPr>
          <w:rFonts w:cstheme="minorHAnsi"/>
        </w:rPr>
        <w:t>个工作日内做出答复，并以书面形式通知质疑人和其他有关供应商。</w:t>
      </w:r>
    </w:p>
    <w:p w14:paraId="2F4082EA" w14:textId="77777777" w:rsidR="00CE6B81" w:rsidRDefault="009459F5">
      <w:pPr>
        <w:ind w:firstLineChars="200" w:firstLine="480"/>
        <w:jc w:val="both"/>
        <w:rPr>
          <w:rFonts w:cstheme="minorHAnsi"/>
          <w:color w:val="C00000"/>
        </w:rPr>
      </w:pPr>
      <w:r>
        <w:rPr>
          <w:rFonts w:cstheme="minorHAnsi"/>
          <w:color w:val="C00000"/>
        </w:rPr>
        <w:t>（</w:t>
      </w:r>
      <w:r>
        <w:rPr>
          <w:rFonts w:cstheme="minorHAnsi" w:hint="eastAsia"/>
          <w:color w:val="C00000"/>
        </w:rPr>
        <w:t>5</w:t>
      </w:r>
      <w:r>
        <w:rPr>
          <w:rFonts w:cstheme="minorHAnsi"/>
          <w:color w:val="C00000"/>
        </w:rPr>
        <w:t>）有下列情形之一的，属于无效质疑：</w:t>
      </w:r>
    </w:p>
    <w:p w14:paraId="58EB206D" w14:textId="77777777" w:rsidR="00CE6B81" w:rsidRDefault="009459F5">
      <w:pPr>
        <w:ind w:firstLineChars="200" w:firstLine="480"/>
        <w:jc w:val="both"/>
        <w:rPr>
          <w:rFonts w:cstheme="minorHAnsi"/>
        </w:rPr>
      </w:pPr>
      <w:r>
        <w:rPr>
          <w:rFonts w:cstheme="minorHAnsi" w:hint="eastAsia"/>
        </w:rPr>
        <w:t>①</w:t>
      </w:r>
      <w:r>
        <w:rPr>
          <w:rFonts w:cstheme="minorHAnsi" w:hint="eastAsia"/>
        </w:rPr>
        <w:t xml:space="preserve"> </w:t>
      </w:r>
      <w:r>
        <w:rPr>
          <w:rFonts w:cstheme="minorHAnsi"/>
        </w:rPr>
        <w:t>对采购文件提出质疑的质疑人不是依法获取采购文件的潜在供应商；对采购过程、</w:t>
      </w:r>
      <w:r>
        <w:rPr>
          <w:rFonts w:cstheme="minorHAnsi" w:hint="eastAsia"/>
        </w:rPr>
        <w:t>中</w:t>
      </w:r>
      <w:r>
        <w:rPr>
          <w:rFonts w:cstheme="minorHAnsi" w:hint="eastAsia"/>
          <w:w w:val="1"/>
        </w:rPr>
        <w:t xml:space="preserve">　</w:t>
      </w:r>
      <w:r>
        <w:rPr>
          <w:rFonts w:cstheme="minorHAnsi" w:hint="eastAsia"/>
        </w:rPr>
        <w:t>标（成</w:t>
      </w:r>
      <w:r>
        <w:rPr>
          <w:rFonts w:cstheme="minorHAnsi" w:hint="eastAsia"/>
          <w:w w:val="1"/>
        </w:rPr>
        <w:t xml:space="preserve">　</w:t>
      </w:r>
      <w:r>
        <w:rPr>
          <w:rFonts w:cstheme="minorHAnsi" w:hint="eastAsia"/>
        </w:rPr>
        <w:t>交）</w:t>
      </w:r>
      <w:r>
        <w:rPr>
          <w:rFonts w:cstheme="minorHAnsi"/>
        </w:rPr>
        <w:t>结果提出质疑的质疑人不是参与本次政府采购项目的供应商；</w:t>
      </w:r>
    </w:p>
    <w:p w14:paraId="4F47D222" w14:textId="77777777" w:rsidR="00CE6B81" w:rsidRDefault="009459F5">
      <w:pPr>
        <w:ind w:firstLineChars="200" w:firstLine="480"/>
        <w:jc w:val="both"/>
        <w:rPr>
          <w:rFonts w:cstheme="minorHAnsi"/>
        </w:rPr>
      </w:pPr>
      <w:r>
        <w:rPr>
          <w:rFonts w:cstheme="minorHAnsi" w:hint="eastAsia"/>
        </w:rPr>
        <w:t>②</w:t>
      </w:r>
      <w:r>
        <w:rPr>
          <w:rFonts w:cstheme="minorHAnsi" w:hint="eastAsia"/>
        </w:rPr>
        <w:t xml:space="preserve"> </w:t>
      </w:r>
      <w:r>
        <w:rPr>
          <w:rFonts w:cstheme="minorHAnsi"/>
        </w:rPr>
        <w:t>超过法定期限或未以书面形式提出的；</w:t>
      </w:r>
    </w:p>
    <w:p w14:paraId="115548B5" w14:textId="77777777" w:rsidR="00CE6B81" w:rsidRDefault="009459F5">
      <w:pPr>
        <w:ind w:firstLineChars="200" w:firstLine="480"/>
        <w:jc w:val="both"/>
        <w:rPr>
          <w:rFonts w:cstheme="minorHAnsi"/>
        </w:rPr>
      </w:pPr>
      <w:r>
        <w:rPr>
          <w:rFonts w:cstheme="minorHAnsi" w:hint="eastAsia"/>
        </w:rPr>
        <w:t>③</w:t>
      </w:r>
      <w:r>
        <w:rPr>
          <w:rFonts w:cstheme="minorHAnsi" w:hint="eastAsia"/>
        </w:rPr>
        <w:t xml:space="preserve"> </w:t>
      </w:r>
      <w:r>
        <w:rPr>
          <w:rFonts w:cstheme="minorHAnsi"/>
        </w:rPr>
        <w:t>缺乏必要的证明材料，或捏造事实、提供虚假材料，或以非法手段取得证明材料的；</w:t>
      </w:r>
    </w:p>
    <w:p w14:paraId="0FD2FFE1" w14:textId="77777777" w:rsidR="00CE6B81" w:rsidRDefault="009459F5">
      <w:pPr>
        <w:ind w:firstLineChars="200" w:firstLine="480"/>
        <w:jc w:val="both"/>
        <w:rPr>
          <w:rFonts w:cstheme="minorHAnsi"/>
        </w:rPr>
      </w:pPr>
      <w:r>
        <w:rPr>
          <w:rFonts w:cstheme="minorHAnsi" w:hint="eastAsia"/>
        </w:rPr>
        <w:t>④</w:t>
      </w:r>
      <w:r>
        <w:rPr>
          <w:rFonts w:cstheme="minorHAnsi" w:hint="eastAsia"/>
        </w:rPr>
        <w:t xml:space="preserve"> </w:t>
      </w:r>
      <w:r>
        <w:rPr>
          <w:rFonts w:cstheme="minorHAnsi"/>
        </w:rPr>
        <w:t>质疑函没有合法有效的签字、盖章或委托授权书的（委托授权代表提出质疑和投诉，应当提交供应商签署的委托授权书）；</w:t>
      </w:r>
    </w:p>
    <w:p w14:paraId="2CAF1017" w14:textId="77777777" w:rsidR="00CE6B81" w:rsidRDefault="009459F5">
      <w:pPr>
        <w:ind w:firstLineChars="200" w:firstLine="480"/>
        <w:jc w:val="both"/>
        <w:rPr>
          <w:rFonts w:cstheme="minorHAnsi"/>
        </w:rPr>
      </w:pPr>
      <w:r>
        <w:rPr>
          <w:rFonts w:cstheme="minorHAnsi" w:hint="eastAsia"/>
        </w:rPr>
        <w:t>⑤</w:t>
      </w:r>
      <w:r>
        <w:rPr>
          <w:rFonts w:cstheme="minorHAnsi" w:hint="eastAsia"/>
        </w:rPr>
        <w:t xml:space="preserve"> </w:t>
      </w:r>
      <w:r>
        <w:rPr>
          <w:rFonts w:cstheme="minorHAnsi"/>
        </w:rPr>
        <w:t>针对同一采购程序环节又提出其他质疑事项的，或质疑答复后就同一事项再次提出质疑的；</w:t>
      </w:r>
    </w:p>
    <w:p w14:paraId="5309026B" w14:textId="77777777" w:rsidR="00CE6B81" w:rsidRDefault="009459F5">
      <w:pPr>
        <w:ind w:firstLineChars="200" w:firstLine="480"/>
        <w:jc w:val="both"/>
        <w:rPr>
          <w:rFonts w:cstheme="minorHAnsi"/>
        </w:rPr>
      </w:pPr>
      <w:r>
        <w:rPr>
          <w:rFonts w:cstheme="minorHAnsi" w:hint="eastAsia"/>
        </w:rPr>
        <w:t>⑥</w:t>
      </w:r>
      <w:r>
        <w:rPr>
          <w:rFonts w:cstheme="minorHAnsi" w:hint="eastAsia"/>
        </w:rPr>
        <w:t xml:space="preserve"> </w:t>
      </w:r>
      <w:r>
        <w:rPr>
          <w:rFonts w:cstheme="minorHAnsi"/>
        </w:rPr>
        <w:t>不符合法律、法规、规章和政府采购监管机构规定的其他条件的。</w:t>
      </w:r>
    </w:p>
    <w:p w14:paraId="1BAEA854" w14:textId="77777777" w:rsidR="00CE6B81" w:rsidRDefault="009459F5">
      <w:pPr>
        <w:ind w:firstLineChars="200" w:firstLine="482"/>
        <w:jc w:val="both"/>
        <w:rPr>
          <w:rFonts w:cstheme="minorHAnsi"/>
          <w:b/>
        </w:rPr>
      </w:pPr>
      <w:r>
        <w:rPr>
          <w:rFonts w:cstheme="minorHAnsi"/>
          <w:b/>
        </w:rPr>
        <w:t>3</w:t>
      </w:r>
      <w:r>
        <w:rPr>
          <w:rFonts w:cstheme="minorHAnsi" w:hint="eastAsia"/>
        </w:rPr>
        <w:t>．</w:t>
      </w:r>
      <w:r>
        <w:rPr>
          <w:rFonts w:cstheme="minorHAnsi"/>
          <w:b/>
        </w:rPr>
        <w:t>投诉</w:t>
      </w:r>
    </w:p>
    <w:p w14:paraId="167C4FBF" w14:textId="77777777" w:rsidR="00CE6B81" w:rsidRDefault="009459F5">
      <w:pPr>
        <w:ind w:firstLineChars="200" w:firstLine="480"/>
        <w:jc w:val="both"/>
        <w:rPr>
          <w:rFonts w:cstheme="minorHAnsi"/>
        </w:rPr>
      </w:pPr>
      <w:r>
        <w:rPr>
          <w:rFonts w:cstheme="minorHAnsi"/>
        </w:rPr>
        <w:t>（</w:t>
      </w:r>
      <w:r>
        <w:rPr>
          <w:rFonts w:cstheme="minorHAnsi" w:hint="eastAsia"/>
        </w:rPr>
        <w:t>1</w:t>
      </w:r>
      <w:r>
        <w:rPr>
          <w:rFonts w:cstheme="minorHAnsi"/>
        </w:rPr>
        <w:t>）质疑供应商对采购人、采购代理机构的答复不满意，或者采购人、采购代理机构未在规定的时间内做出答复的，可以在答复期满后</w:t>
      </w:r>
      <w:r>
        <w:rPr>
          <w:rFonts w:cstheme="minorHAnsi"/>
        </w:rPr>
        <w:t>15</w:t>
      </w:r>
      <w:r>
        <w:rPr>
          <w:rFonts w:cstheme="minorHAnsi"/>
        </w:rPr>
        <w:t>个工作日内按照《政府采购质疑和投诉办法》（财政部</w:t>
      </w:r>
      <w:r>
        <w:rPr>
          <w:rFonts w:cstheme="minorHAnsi"/>
        </w:rPr>
        <w:t>94</w:t>
      </w:r>
      <w:r>
        <w:rPr>
          <w:rFonts w:cstheme="minorHAnsi"/>
        </w:rPr>
        <w:t>号令）相关规定向同级</w:t>
      </w:r>
      <w:r>
        <w:rPr>
          <w:rFonts w:cstheme="minorHAnsi" w:hint="eastAsia"/>
        </w:rPr>
        <w:t>政府采购</w:t>
      </w:r>
      <w:r>
        <w:rPr>
          <w:rFonts w:cstheme="minorHAnsi"/>
        </w:rPr>
        <w:t>监管</w:t>
      </w:r>
      <w:r>
        <w:rPr>
          <w:rFonts w:cstheme="minorHAnsi" w:hint="eastAsia"/>
        </w:rPr>
        <w:t>部门</w:t>
      </w:r>
      <w:r>
        <w:rPr>
          <w:rFonts w:cstheme="minorHAnsi"/>
        </w:rPr>
        <w:t>提出投诉。</w:t>
      </w:r>
    </w:p>
    <w:p w14:paraId="3A0C12D3" w14:textId="77777777" w:rsidR="00CE6B81" w:rsidRDefault="009459F5">
      <w:pPr>
        <w:ind w:firstLineChars="200" w:firstLine="480"/>
        <w:jc w:val="both"/>
        <w:rPr>
          <w:rFonts w:cstheme="minorHAnsi"/>
        </w:rPr>
      </w:pPr>
      <w:r>
        <w:rPr>
          <w:rFonts w:cstheme="minorHAnsi"/>
        </w:rPr>
        <w:t>（</w:t>
      </w:r>
      <w:r>
        <w:rPr>
          <w:rFonts w:cstheme="minorHAnsi" w:hint="eastAsia"/>
        </w:rPr>
        <w:t>2</w:t>
      </w:r>
      <w:r>
        <w:rPr>
          <w:rFonts w:cstheme="minorHAnsi"/>
        </w:rPr>
        <w:t>）供应商投诉的事项不得超出已质疑事项的范围。</w:t>
      </w:r>
      <w:r>
        <w:rPr>
          <w:rFonts w:cstheme="minorHAnsi" w:hint="eastAsia"/>
        </w:rPr>
        <w:t>供应商提出投诉时，应当提交投诉书和必要的证明材料，并按财政部《投诉书范本》给定的格式进行填写。</w:t>
      </w:r>
    </w:p>
    <w:p w14:paraId="7C3B0A95" w14:textId="77777777" w:rsidR="00CE6B81" w:rsidRDefault="009459F5">
      <w:pPr>
        <w:ind w:firstLineChars="200" w:firstLine="480"/>
        <w:jc w:val="both"/>
        <w:rPr>
          <w:rFonts w:cstheme="minorHAnsi"/>
          <w:color w:val="0070C0"/>
        </w:rPr>
      </w:pPr>
      <w:r>
        <w:rPr>
          <w:rFonts w:cstheme="minorHAnsi" w:hint="eastAsia"/>
        </w:rPr>
        <w:t>投诉书范本</w:t>
      </w:r>
      <w:r>
        <w:rPr>
          <w:rFonts w:hint="eastAsia"/>
        </w:rPr>
        <w:t>下载</w:t>
      </w:r>
      <w:r>
        <w:rPr>
          <w:rFonts w:cstheme="minorHAnsi" w:hint="eastAsia"/>
        </w:rPr>
        <w:t>地址：</w:t>
      </w:r>
      <w:hyperlink r:id="rId19" w:history="1">
        <w:r>
          <w:rPr>
            <w:rStyle w:val="af4"/>
            <w:rFonts w:cstheme="minorHAnsi"/>
            <w:color w:val="0070C0"/>
          </w:rPr>
          <w:t>http://download.ccgp.gov.cn/2018/tousushufanben.zip</w:t>
        </w:r>
      </w:hyperlink>
    </w:p>
    <w:p w14:paraId="0011DF7B" w14:textId="77777777" w:rsidR="00CE6B81" w:rsidRDefault="009459F5">
      <w:pPr>
        <w:ind w:firstLineChars="200" w:firstLine="482"/>
        <w:jc w:val="both"/>
        <w:rPr>
          <w:rFonts w:cstheme="minorHAnsi"/>
          <w:b/>
        </w:rPr>
      </w:pPr>
      <w:r>
        <w:rPr>
          <w:rFonts w:cstheme="minorHAnsi"/>
          <w:b/>
        </w:rPr>
        <w:t>4</w:t>
      </w:r>
      <w:r>
        <w:rPr>
          <w:rFonts w:cstheme="minorHAnsi" w:hint="eastAsia"/>
        </w:rPr>
        <w:t>．</w:t>
      </w:r>
      <w:r>
        <w:rPr>
          <w:rFonts w:cstheme="minorHAnsi" w:hint="eastAsia"/>
          <w:b/>
        </w:rPr>
        <w:t>恶意</w:t>
      </w:r>
      <w:r>
        <w:rPr>
          <w:rFonts w:cstheme="minorHAnsi"/>
          <w:b/>
        </w:rPr>
        <w:t>质疑、投诉的</w:t>
      </w:r>
      <w:r>
        <w:rPr>
          <w:rFonts w:cstheme="minorHAnsi" w:hint="eastAsia"/>
          <w:b/>
        </w:rPr>
        <w:t>法律</w:t>
      </w:r>
      <w:r>
        <w:rPr>
          <w:rFonts w:cstheme="minorHAnsi"/>
          <w:b/>
        </w:rPr>
        <w:t>后果</w:t>
      </w:r>
    </w:p>
    <w:p w14:paraId="48B73425" w14:textId="77777777" w:rsidR="00CE6B81" w:rsidRDefault="009459F5">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Pr>
          <w:rFonts w:cstheme="minorHAnsi"/>
        </w:rPr>
        <w:t>对捏造事实、提供虚假材料进行质疑、投诉的行为予以严肃处理：</w:t>
      </w:r>
    </w:p>
    <w:p w14:paraId="37584DB4" w14:textId="77777777" w:rsidR="00CE6B81" w:rsidRDefault="009459F5">
      <w:pPr>
        <w:ind w:firstLineChars="200" w:firstLine="480"/>
        <w:jc w:val="both"/>
        <w:rPr>
          <w:rFonts w:cstheme="minorHAnsi"/>
        </w:rPr>
      </w:pPr>
      <w:r>
        <w:rPr>
          <w:rFonts w:cstheme="minorHAnsi" w:hint="eastAsia"/>
        </w:rPr>
        <w:t>《政府采购质疑和投诉办法》（财政部</w:t>
      </w:r>
      <w:r>
        <w:rPr>
          <w:rFonts w:cstheme="minorHAnsi"/>
        </w:rPr>
        <w:t>94</w:t>
      </w:r>
      <w:r>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51A9C6D6" w14:textId="77777777" w:rsidR="00CE6B81" w:rsidRDefault="009459F5">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Pr>
          <w:rFonts w:cstheme="minorHAnsi"/>
        </w:rPr>
        <w:t>对捏造事实诬告陷害他人、诽谤他人的法律适用：</w:t>
      </w:r>
    </w:p>
    <w:p w14:paraId="793DCE6A" w14:textId="77777777" w:rsidR="00CE6B81" w:rsidRDefault="009459F5">
      <w:pPr>
        <w:ind w:firstLineChars="200" w:firstLine="480"/>
        <w:jc w:val="both"/>
        <w:rPr>
          <w:rFonts w:cstheme="minorHAnsi"/>
        </w:rPr>
      </w:pPr>
      <w:r>
        <w:rPr>
          <w:rFonts w:cstheme="minorHAnsi" w:hint="eastAsia"/>
        </w:rPr>
        <w:t>《中华人民共和国刑法》第</w:t>
      </w:r>
      <w:r>
        <w:rPr>
          <w:rFonts w:cstheme="minorHAnsi"/>
        </w:rPr>
        <w:t>243</w:t>
      </w:r>
      <w:r>
        <w:rPr>
          <w:rFonts w:cstheme="minorHAnsi"/>
        </w:rPr>
        <w:t>条【诬告陷害罪】捏造事实诬告陷害他人，意图使他人受刑事追究，情节严重的，处三年以下有期徒刑、拘役或者管制；造成严重后果的，处三年以上十年以下有期徒刑。</w:t>
      </w:r>
    </w:p>
    <w:p w14:paraId="5324AE12" w14:textId="77777777" w:rsidR="00CE6B81" w:rsidRDefault="009459F5">
      <w:pPr>
        <w:ind w:firstLineChars="200" w:firstLine="480"/>
        <w:jc w:val="both"/>
        <w:rPr>
          <w:rFonts w:cstheme="minorHAnsi"/>
        </w:rPr>
      </w:pPr>
      <w:r>
        <w:rPr>
          <w:rFonts w:cstheme="minorHAnsi" w:hint="eastAsia"/>
        </w:rPr>
        <w:t>《中华人民共和国刑法》第</w:t>
      </w:r>
      <w:r>
        <w:rPr>
          <w:rFonts w:cstheme="minorHAnsi"/>
        </w:rPr>
        <w:t>246</w:t>
      </w:r>
      <w:r>
        <w:rPr>
          <w:rFonts w:cstheme="minorHAnsi"/>
        </w:rPr>
        <w:t>条【侮辱罪、诽谤罪】以暴力或者其他方法公然侮辱他人或者捏造事实诽谤他人，情节严重的，处三年以下有期徒刑、拘役、管制或者剥夺政治权利。</w:t>
      </w:r>
    </w:p>
    <w:p w14:paraId="4136C23A" w14:textId="77777777" w:rsidR="00CE6B81" w:rsidRDefault="009459F5">
      <w:pPr>
        <w:pStyle w:val="3"/>
        <w:ind w:firstLine="482"/>
      </w:pPr>
      <w:r>
        <w:t>（</w:t>
      </w:r>
      <w:r>
        <w:rPr>
          <w:rFonts w:hint="eastAsia"/>
        </w:rPr>
        <w:t>三</w:t>
      </w:r>
      <w:r>
        <w:t>）</w:t>
      </w:r>
      <w:r>
        <w:rPr>
          <w:rFonts w:hint="eastAsia"/>
        </w:rPr>
        <w:t>关于</w:t>
      </w:r>
      <w:r>
        <w:t>保证金</w:t>
      </w:r>
    </w:p>
    <w:p w14:paraId="6CC6152B" w14:textId="77777777" w:rsidR="00CE6B81" w:rsidRDefault="009459F5">
      <w:pPr>
        <w:ind w:firstLineChars="200" w:firstLine="482"/>
        <w:jc w:val="both"/>
        <w:rPr>
          <w:b/>
        </w:rPr>
      </w:pPr>
      <w:r>
        <w:rPr>
          <w:rFonts w:cstheme="minorHAnsi"/>
          <w:b/>
        </w:rPr>
        <w:t>1</w:t>
      </w:r>
      <w:r>
        <w:rPr>
          <w:rFonts w:cstheme="minorHAnsi" w:hint="eastAsia"/>
        </w:rPr>
        <w:t>．</w:t>
      </w:r>
      <w:r>
        <w:rPr>
          <w:rFonts w:hint="eastAsia"/>
          <w:b/>
        </w:rPr>
        <w:t>磋商</w:t>
      </w:r>
      <w:r>
        <w:rPr>
          <w:b/>
        </w:rPr>
        <w:t>保证金</w:t>
      </w:r>
    </w:p>
    <w:p w14:paraId="0626F442" w14:textId="77777777" w:rsidR="00CE6B81" w:rsidRDefault="009459F5">
      <w:pPr>
        <w:ind w:firstLineChars="200" w:firstLine="480"/>
        <w:jc w:val="both"/>
      </w:pPr>
      <w:r>
        <w:rPr>
          <w:rFonts w:hint="eastAsia"/>
        </w:rPr>
        <w:t>按照西安市财政局《关于促进政府采购公平竞争优化营商环境的通知》第三条规定，供应商参与西安市政府采购活动时，免交磋商保证金。</w:t>
      </w:r>
    </w:p>
    <w:p w14:paraId="1F752F2B" w14:textId="77777777" w:rsidR="00CE6B81" w:rsidRDefault="009459F5">
      <w:pPr>
        <w:ind w:firstLineChars="200" w:firstLine="482"/>
        <w:jc w:val="both"/>
        <w:rPr>
          <w:rFonts w:cstheme="minorHAnsi"/>
          <w:b/>
        </w:rPr>
      </w:pPr>
      <w:r>
        <w:rPr>
          <w:rFonts w:cstheme="minorHAnsi"/>
          <w:b/>
        </w:rPr>
        <w:t>2</w:t>
      </w:r>
      <w:r>
        <w:rPr>
          <w:rFonts w:cstheme="minorHAnsi" w:hint="eastAsia"/>
        </w:rPr>
        <w:t>．</w:t>
      </w:r>
      <w:r>
        <w:rPr>
          <w:rFonts w:cstheme="minorHAnsi"/>
          <w:b/>
        </w:rPr>
        <w:t>履约保证金</w:t>
      </w:r>
    </w:p>
    <w:p w14:paraId="6D9F3805" w14:textId="77777777" w:rsidR="00CE6B81" w:rsidRDefault="009459F5">
      <w:pPr>
        <w:ind w:firstLineChars="200" w:firstLine="480"/>
        <w:jc w:val="both"/>
      </w:pPr>
      <w:r>
        <w:rPr>
          <w:rFonts w:hint="eastAsia"/>
        </w:rPr>
        <w:t>采购文件要求</w:t>
      </w:r>
      <w:r>
        <w:rPr>
          <w:rFonts w:cstheme="minorHAnsi" w:hint="eastAsia"/>
        </w:rPr>
        <w:t>中</w:t>
      </w:r>
      <w:r>
        <w:rPr>
          <w:rFonts w:cstheme="minorHAnsi" w:hint="eastAsia"/>
          <w:w w:val="1"/>
        </w:rPr>
        <w:t xml:space="preserve">　</w:t>
      </w:r>
      <w:r>
        <w:rPr>
          <w:rFonts w:cstheme="minorHAnsi" w:hint="eastAsia"/>
        </w:rPr>
        <w:t>标（成</w:t>
      </w:r>
      <w:r>
        <w:rPr>
          <w:rFonts w:cstheme="minorHAnsi" w:hint="eastAsia"/>
          <w:w w:val="1"/>
        </w:rPr>
        <w:t xml:space="preserve">　</w:t>
      </w:r>
      <w:r>
        <w:rPr>
          <w:rFonts w:cstheme="minorHAnsi" w:hint="eastAsia"/>
        </w:rPr>
        <w:t>交）</w:t>
      </w:r>
      <w:r>
        <w:rPr>
          <w:rFonts w:hint="eastAsia"/>
        </w:rPr>
        <w:t>供应商提交履约保证金的，供应商应当以支票、汇票、本票或者金融机构、担保机构出具的保函（含纸质保函、电子保函）等非现金形式提交。</w:t>
      </w:r>
    </w:p>
    <w:p w14:paraId="103508E3" w14:textId="77777777" w:rsidR="00CE6B81" w:rsidRDefault="009459F5">
      <w:pPr>
        <w:ind w:firstLineChars="200" w:firstLine="480"/>
        <w:jc w:val="both"/>
      </w:pPr>
      <w:r>
        <w:t>（</w:t>
      </w:r>
      <w:r>
        <w:rPr>
          <w:rFonts w:hint="eastAsia"/>
        </w:rPr>
        <w:t>1</w:t>
      </w:r>
      <w:r>
        <w:t>）「前附表」注明</w:t>
      </w:r>
      <w:r>
        <w:t>“</w:t>
      </w:r>
      <w:r>
        <w:rPr>
          <w:color w:val="C00000"/>
        </w:rPr>
        <w:t>由采购人自行收退</w:t>
      </w:r>
      <w:r>
        <w:t>”</w:t>
      </w:r>
      <w:r>
        <w:rPr>
          <w:rFonts w:hint="eastAsia"/>
        </w:rPr>
        <w:t>的，</w:t>
      </w:r>
      <w:r>
        <w:t>供应商可通过上述非现金形式提交给采购人。</w:t>
      </w:r>
    </w:p>
    <w:p w14:paraId="5DA2A3AF" w14:textId="77777777" w:rsidR="00CE6B81" w:rsidRDefault="009459F5">
      <w:pPr>
        <w:wordWrap w:val="0"/>
        <w:ind w:firstLineChars="200" w:firstLine="480"/>
        <w:jc w:val="both"/>
      </w:pPr>
      <w:r>
        <w:rPr>
          <w:rFonts w:hint="eastAsia"/>
        </w:rPr>
        <w:t>（</w:t>
      </w:r>
      <w:r>
        <w:t>2</w:t>
      </w:r>
      <w:r>
        <w:rPr>
          <w:rFonts w:hint="eastAsia"/>
        </w:rPr>
        <w:t>）</w:t>
      </w:r>
      <w:r>
        <w:t>「前附表」注明</w:t>
      </w:r>
      <w:r>
        <w:t>“</w:t>
      </w:r>
      <w:r>
        <w:rPr>
          <w:color w:val="C00000"/>
        </w:rPr>
        <w:t>由交易中心代收代退</w:t>
      </w:r>
      <w:r>
        <w:t>”</w:t>
      </w:r>
      <w:r>
        <w:rPr>
          <w:rFonts w:hint="eastAsia"/>
        </w:rPr>
        <w:t>的，可选择以下途径提交给</w:t>
      </w:r>
      <w:r>
        <w:t>西安市公共资源交易中心</w:t>
      </w:r>
      <w:r>
        <w:rPr>
          <w:rFonts w:hint="eastAsia"/>
        </w:rPr>
        <w:t>：</w:t>
      </w:r>
    </w:p>
    <w:p w14:paraId="436E6BC2" w14:textId="77777777" w:rsidR="00CE6B81" w:rsidRDefault="009459F5">
      <w:pPr>
        <w:wordWrap w:val="0"/>
        <w:ind w:firstLineChars="200" w:firstLine="480"/>
        <w:jc w:val="both"/>
      </w:pPr>
      <w:r>
        <w:rPr>
          <w:rFonts w:ascii="宋体" w:eastAsia="宋体" w:hAnsi="宋体"/>
        </w:rPr>
        <w:t xml:space="preserve">① </w:t>
      </w:r>
      <w:r>
        <w:rPr>
          <w:rFonts w:hint="eastAsia"/>
        </w:rPr>
        <w:t>采用支票、汇票、本票、网上银行支付形式时，应将履约保证金足额提交至以下账户：</w:t>
      </w:r>
    </w:p>
    <w:p w14:paraId="7E28BCA0" w14:textId="77777777" w:rsidR="00CE6B81" w:rsidRDefault="009459F5">
      <w:pPr>
        <w:wordWrap w:val="0"/>
        <w:ind w:firstLineChars="200" w:firstLine="480"/>
        <w:jc w:val="both"/>
      </w:pPr>
      <w:r>
        <w:rPr>
          <w:rFonts w:hint="eastAsia"/>
        </w:rPr>
        <w:t>户　名：西安市公共资源交易中心保证金户</w:t>
      </w:r>
    </w:p>
    <w:p w14:paraId="7BD94D71" w14:textId="77777777" w:rsidR="00CE6B81" w:rsidRDefault="009459F5">
      <w:pPr>
        <w:wordWrap w:val="0"/>
        <w:ind w:firstLineChars="200" w:firstLine="480"/>
        <w:jc w:val="both"/>
      </w:pPr>
      <w:r>
        <w:rPr>
          <w:rFonts w:hint="eastAsia"/>
        </w:rPr>
        <w:t>账　号：</w:t>
      </w:r>
      <w:r>
        <w:rPr>
          <w:rFonts w:hint="eastAsia"/>
        </w:rPr>
        <w:t>9558853700001663476</w:t>
      </w:r>
    </w:p>
    <w:p w14:paraId="5A7CEA0D" w14:textId="77777777" w:rsidR="00CE6B81" w:rsidRDefault="009459F5">
      <w:pPr>
        <w:wordWrap w:val="0"/>
        <w:ind w:firstLineChars="200" w:firstLine="480"/>
        <w:jc w:val="both"/>
      </w:pPr>
      <w:r>
        <w:rPr>
          <w:rFonts w:hint="eastAsia"/>
        </w:rPr>
        <w:t>开户行：中国工商银行股份有限公司西安曲江支行</w:t>
      </w:r>
    </w:p>
    <w:p w14:paraId="052BD443" w14:textId="77777777" w:rsidR="00CE6B81" w:rsidRDefault="009459F5">
      <w:pPr>
        <w:wordWrap w:val="0"/>
        <w:ind w:firstLineChars="200" w:firstLine="480"/>
        <w:jc w:val="both"/>
      </w:pPr>
      <w:r>
        <w:rPr>
          <w:rFonts w:hint="eastAsia"/>
        </w:rPr>
        <w:t>②</w:t>
      </w:r>
      <w:r>
        <w:rPr>
          <w:rFonts w:hint="eastAsia"/>
        </w:rPr>
        <w:t xml:space="preserve"> </w:t>
      </w:r>
      <w:r>
        <w:rPr>
          <w:rFonts w:hint="eastAsia"/>
        </w:rPr>
        <w:t>采用纸质保函形式时，应将履约保函原件递交至西安市公共资源交易中心保证金业务室：</w:t>
      </w:r>
    </w:p>
    <w:p w14:paraId="7D7AB227" w14:textId="77777777" w:rsidR="00CE6B81" w:rsidRDefault="009459F5">
      <w:pPr>
        <w:wordWrap w:val="0"/>
        <w:ind w:firstLineChars="200" w:firstLine="480"/>
        <w:jc w:val="both"/>
      </w:pPr>
      <w:r>
        <w:rPr>
          <w:rFonts w:hint="eastAsia"/>
        </w:rPr>
        <w:t>业务咨询电话：</w:t>
      </w:r>
      <w:r>
        <w:rPr>
          <w:rFonts w:hint="eastAsia"/>
        </w:rPr>
        <w:t>029-86510166/86510167</w:t>
      </w:r>
      <w:r>
        <w:rPr>
          <w:rFonts w:hint="eastAsia"/>
        </w:rPr>
        <w:t>转</w:t>
      </w:r>
      <w:r>
        <w:rPr>
          <w:rFonts w:hint="eastAsia"/>
        </w:rPr>
        <w:t>80206</w:t>
      </w:r>
    </w:p>
    <w:p w14:paraId="67117BA0" w14:textId="77777777" w:rsidR="00CE6B81" w:rsidRDefault="009459F5">
      <w:pPr>
        <w:wordWrap w:val="0"/>
        <w:ind w:firstLineChars="200" w:firstLine="480"/>
        <w:jc w:val="both"/>
      </w:pPr>
      <w:r>
        <w:rPr>
          <w:rFonts w:hint="eastAsia"/>
        </w:rPr>
        <w:t>业务受理时间：（法定节假日除外）上午</w:t>
      </w:r>
      <w:r>
        <w:rPr>
          <w:rFonts w:hint="eastAsia"/>
        </w:rPr>
        <w:t>9:00-12:00</w:t>
      </w:r>
      <w:r>
        <w:rPr>
          <w:rFonts w:hint="eastAsia"/>
        </w:rPr>
        <w:t>、下午</w:t>
      </w:r>
      <w:r>
        <w:rPr>
          <w:rFonts w:hint="eastAsia"/>
        </w:rPr>
        <w:t>13:30-17:30</w:t>
      </w:r>
    </w:p>
    <w:p w14:paraId="24C093E6" w14:textId="77777777" w:rsidR="00CE6B81" w:rsidRDefault="009459F5">
      <w:pPr>
        <w:wordWrap w:val="0"/>
        <w:ind w:firstLineChars="200" w:firstLine="480"/>
        <w:jc w:val="both"/>
      </w:pPr>
      <w:r>
        <w:rPr>
          <w:rFonts w:hint="eastAsia"/>
        </w:rPr>
        <w:t>业务受理地点：西安市未央区文景北路</w:t>
      </w:r>
      <w:r>
        <w:rPr>
          <w:rFonts w:hint="eastAsia"/>
        </w:rPr>
        <w:t>16</w:t>
      </w:r>
      <w:r>
        <w:rPr>
          <w:rFonts w:hint="eastAsia"/>
        </w:rPr>
        <w:t>号白桦林国际</w:t>
      </w:r>
      <w:r>
        <w:rPr>
          <w:rFonts w:hint="eastAsia"/>
        </w:rPr>
        <w:t>B</w:t>
      </w:r>
      <w:r>
        <w:rPr>
          <w:rFonts w:hint="eastAsia"/>
        </w:rPr>
        <w:t>座二层</w:t>
      </w:r>
      <w:r>
        <w:rPr>
          <w:rFonts w:hint="eastAsia"/>
        </w:rPr>
        <w:t>206</w:t>
      </w:r>
      <w:r>
        <w:rPr>
          <w:rFonts w:hint="eastAsia"/>
        </w:rPr>
        <w:t>室</w:t>
      </w:r>
    </w:p>
    <w:p w14:paraId="0AF6B22E" w14:textId="77777777" w:rsidR="00CE6B81" w:rsidRDefault="009459F5">
      <w:pPr>
        <w:wordWrap w:val="0"/>
        <w:ind w:firstLineChars="200" w:firstLine="480"/>
        <w:jc w:val="both"/>
      </w:pPr>
      <w:r>
        <w:rPr>
          <w:rFonts w:hint="eastAsia"/>
        </w:rPr>
        <w:t>③</w:t>
      </w:r>
      <w:r>
        <w:rPr>
          <w:rFonts w:hint="eastAsia"/>
        </w:rPr>
        <w:t xml:space="preserve"> </w:t>
      </w:r>
      <w:r>
        <w:rPr>
          <w:rFonts w:hint="eastAsia"/>
        </w:rPr>
        <w:t>采用电子保函形式时，可登录交易平台〖</w:t>
      </w:r>
      <w:r>
        <w:rPr>
          <w:rFonts w:cstheme="minorHAnsi"/>
        </w:rPr>
        <w:t>首页</w:t>
      </w:r>
      <w:r>
        <w:rPr>
          <w:rFonts w:cstheme="minorHAnsi"/>
        </w:rPr>
        <w:t>·</w:t>
      </w:r>
      <w:r>
        <w:rPr>
          <w:rFonts w:eastAsiaTheme="majorEastAsia" w:cstheme="minorHAnsi"/>
        </w:rPr>
        <w:t>〉</w:t>
      </w:r>
      <w:r>
        <w:rPr>
          <w:rFonts w:cstheme="minorHAnsi"/>
        </w:rPr>
        <w:t>电子交易平台</w:t>
      </w:r>
      <w:r>
        <w:rPr>
          <w:rFonts w:cstheme="minorHAnsi"/>
        </w:rPr>
        <w:t>·</w:t>
      </w:r>
      <w:r>
        <w:rPr>
          <w:rFonts w:eastAsiaTheme="majorEastAsia" w:cstheme="minorHAnsi"/>
        </w:rPr>
        <w:t>〉</w:t>
      </w:r>
      <w:r>
        <w:t>陕西政府采购交易系统</w:t>
      </w:r>
      <w:r>
        <w:t>·</w:t>
      </w:r>
      <w:r>
        <w:t>〉</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14:paraId="351E3719" w14:textId="77777777" w:rsidR="00CE6B81" w:rsidRDefault="009459F5">
      <w:pPr>
        <w:wordWrap w:val="0"/>
        <w:ind w:firstLineChars="200" w:firstLine="480"/>
        <w:jc w:val="both"/>
      </w:pPr>
      <w:r>
        <w:rPr>
          <w:rFonts w:hint="eastAsia"/>
        </w:rPr>
        <w:t>（</w:t>
      </w:r>
      <w:r>
        <w:t>3</w:t>
      </w:r>
      <w:r>
        <w:rPr>
          <w:rFonts w:hint="eastAsia"/>
        </w:rPr>
        <w:t>）采用履约保函形式时应注意以下事项：</w:t>
      </w:r>
    </w:p>
    <w:p w14:paraId="6334903F" w14:textId="77777777" w:rsidR="00CE6B81" w:rsidRDefault="009459F5">
      <w:pPr>
        <w:wordWrap w:val="0"/>
        <w:ind w:firstLineChars="200" w:firstLine="480"/>
        <w:jc w:val="both"/>
      </w:pPr>
      <w:r>
        <w:rPr>
          <w:rFonts w:hint="eastAsia"/>
        </w:rPr>
        <w:t>①</w:t>
      </w:r>
      <w:r>
        <w:rPr>
          <w:rFonts w:hint="eastAsia"/>
        </w:rPr>
        <w:t xml:space="preserve"> </w:t>
      </w:r>
      <w:r>
        <w:rPr>
          <w:rFonts w:hint="eastAsia"/>
        </w:rPr>
        <w:t>履约保函的受益人为采购人，供应商未能按合同规定履行其义务时，采购人有权从履约保证金中取得补偿。</w:t>
      </w:r>
    </w:p>
    <w:p w14:paraId="728EBCBE" w14:textId="77777777" w:rsidR="00CE6B81" w:rsidRDefault="009459F5">
      <w:pPr>
        <w:wordWrap w:val="0"/>
        <w:ind w:firstLineChars="200" w:firstLine="480"/>
        <w:jc w:val="both"/>
      </w:pPr>
      <w:r>
        <w:rPr>
          <w:rFonts w:hint="eastAsia"/>
        </w:rPr>
        <w:t>②</w:t>
      </w:r>
      <w:r>
        <w:rPr>
          <w:rFonts w:hint="eastAsia"/>
        </w:rPr>
        <w:t xml:space="preserve"> </w:t>
      </w:r>
      <w:r>
        <w:rPr>
          <w:rFonts w:hint="eastAsia"/>
        </w:rPr>
        <w:t>履约保函的内容包括但不限于保函申请人、项目名称（如分采购包，还应写明所投</w:t>
      </w:r>
      <w:r>
        <w:rPr>
          <w:rFonts w:hint="eastAsia"/>
          <w:w w:val="1"/>
        </w:rPr>
        <w:t xml:space="preserve"> </w:t>
      </w:r>
      <w:r>
        <w:rPr>
          <w:rFonts w:hint="eastAsia"/>
        </w:rPr>
        <w:t>采购包）、担保金额、保函有效期（履约保函的有效期至少应覆盖至合同验收之日，履约保函有效期不足的，供应商应向履约保函签发机构办理担保续期手续）；</w:t>
      </w:r>
    </w:p>
    <w:p w14:paraId="68EBA887" w14:textId="77777777" w:rsidR="00CE6B81" w:rsidRDefault="009459F5">
      <w:pPr>
        <w:wordWrap w:val="0"/>
        <w:ind w:firstLineChars="200" w:firstLine="480"/>
        <w:jc w:val="both"/>
      </w:pPr>
      <w:r>
        <w:rPr>
          <w:rFonts w:hint="eastAsia"/>
        </w:rPr>
        <w:t>③</w:t>
      </w:r>
      <w:r>
        <w:rPr>
          <w:rFonts w:hint="eastAsia"/>
        </w:rPr>
        <w:t xml:space="preserve"> </w:t>
      </w:r>
      <w:r>
        <w:rPr>
          <w:rFonts w:hint="eastAsia"/>
        </w:rPr>
        <w:t>担保金额不少于</w:t>
      </w:r>
      <w:r>
        <w:t>本章「前附表」</w:t>
      </w:r>
      <w:r>
        <w:rPr>
          <w:rFonts w:hint="eastAsia"/>
        </w:rPr>
        <w:t>中规定的履约保证金金额；</w:t>
      </w:r>
    </w:p>
    <w:p w14:paraId="33AD2546" w14:textId="77777777" w:rsidR="00CE6B81" w:rsidRDefault="009459F5">
      <w:pPr>
        <w:wordWrap w:val="0"/>
        <w:ind w:firstLineChars="200" w:firstLine="480"/>
        <w:jc w:val="both"/>
      </w:pPr>
      <w:r>
        <w:rPr>
          <w:rFonts w:hint="eastAsia"/>
        </w:rPr>
        <w:t>④</w:t>
      </w:r>
      <w:r>
        <w:rPr>
          <w:rFonts w:hint="eastAsia"/>
        </w:rPr>
        <w:t xml:space="preserve"> </w:t>
      </w:r>
      <w:r>
        <w:rPr>
          <w:rFonts w:hint="eastAsia"/>
        </w:rPr>
        <w:t>保函申请人须与供应商名称一致。若供应商为联合体形式，原则上可由联合体任意一方或多方作为保函申请人，然而对于电子保函，目前只能由下载电子磋商文件的一方作为保函申请人。</w:t>
      </w:r>
    </w:p>
    <w:p w14:paraId="147BCD4B" w14:textId="77777777" w:rsidR="00CE6B81" w:rsidRDefault="009459F5">
      <w:pPr>
        <w:wordWrap w:val="0"/>
        <w:ind w:firstLineChars="200" w:firstLine="480"/>
        <w:jc w:val="both"/>
      </w:pPr>
      <w:r>
        <w:rPr>
          <w:rFonts w:hint="eastAsia"/>
        </w:rPr>
        <w:t>（</w:t>
      </w:r>
      <w:r>
        <w:t>4</w:t>
      </w:r>
      <w:r>
        <w:rPr>
          <w:rFonts w:hint="eastAsia"/>
        </w:rPr>
        <w:t>）退还履约保证金</w:t>
      </w:r>
    </w:p>
    <w:p w14:paraId="6C7F6812" w14:textId="77777777" w:rsidR="00CE6B81" w:rsidRDefault="009459F5">
      <w:pPr>
        <w:ind w:firstLineChars="200" w:firstLine="480"/>
        <w:jc w:val="both"/>
      </w:pPr>
      <w:r>
        <w:rPr>
          <w:rFonts w:hint="eastAsia"/>
        </w:rPr>
        <w:t>在采购项目验收合格后，</w:t>
      </w:r>
      <w:r>
        <w:rPr>
          <w:rFonts w:cstheme="minorHAnsi" w:hint="eastAsia"/>
        </w:rPr>
        <w:t>中</w:t>
      </w:r>
      <w:r>
        <w:rPr>
          <w:rFonts w:cstheme="minorHAnsi" w:hint="eastAsia"/>
          <w:w w:val="1"/>
        </w:rPr>
        <w:t xml:space="preserve">　</w:t>
      </w:r>
      <w:r>
        <w:rPr>
          <w:rFonts w:cstheme="minorHAnsi" w:hint="eastAsia"/>
        </w:rPr>
        <w:t>标（成</w:t>
      </w:r>
      <w:r>
        <w:rPr>
          <w:rFonts w:cstheme="minorHAnsi" w:hint="eastAsia"/>
          <w:w w:val="1"/>
        </w:rPr>
        <w:t xml:space="preserve">　</w:t>
      </w:r>
      <w:r>
        <w:rPr>
          <w:rFonts w:cstheme="minorHAnsi" w:hint="eastAsia"/>
        </w:rPr>
        <w:t>交）</w:t>
      </w:r>
      <w:r>
        <w:rPr>
          <w:rFonts w:hint="eastAsia"/>
        </w:rPr>
        <w:t>供应商持政府采购项目验收单，到履约保证金原收取人处办理退还手续，</w:t>
      </w:r>
      <w:r>
        <w:rPr>
          <w:rFonts w:hint="eastAsia"/>
        </w:rPr>
        <w:t>5</w:t>
      </w:r>
      <w:r>
        <w:rPr>
          <w:rFonts w:hint="eastAsia"/>
        </w:rPr>
        <w:t>个工作日内无息退还（针对支票、本票、汇票、网上银行等支付形式）</w:t>
      </w:r>
      <w:r>
        <w:t>\</w:t>
      </w:r>
      <w:r>
        <w:rPr>
          <w:rFonts w:hint="eastAsia"/>
        </w:rPr>
        <w:t>当场返还（针对纸质保函）</w:t>
      </w:r>
      <w:r>
        <w:t>\</w:t>
      </w:r>
      <w:r>
        <w:rPr>
          <w:rFonts w:hint="eastAsia"/>
        </w:rPr>
        <w:t>当场注销（针对电子保函）。</w:t>
      </w:r>
    </w:p>
    <w:p w14:paraId="6EC872B9" w14:textId="77777777" w:rsidR="00CE6B81" w:rsidRDefault="009459F5">
      <w:pPr>
        <w:pStyle w:val="3"/>
        <w:ind w:firstLine="482"/>
      </w:pPr>
      <w:r>
        <w:rPr>
          <w:rFonts w:hint="eastAsia"/>
        </w:rPr>
        <w:t>（四）关于</w:t>
      </w:r>
      <w:r>
        <w:t>进口产品</w:t>
      </w:r>
    </w:p>
    <w:p w14:paraId="1AE60A89" w14:textId="77777777" w:rsidR="00CE6B81" w:rsidRDefault="009459F5">
      <w:pPr>
        <w:ind w:firstLineChars="200" w:firstLine="480"/>
        <w:jc w:val="both"/>
        <w:rPr>
          <w:rFonts w:cstheme="minorHAnsi"/>
        </w:rPr>
      </w:pPr>
      <w:r>
        <w:rPr>
          <w:rFonts w:cstheme="minorHAnsi" w:hint="eastAsia"/>
        </w:rPr>
        <w:t>1</w:t>
      </w:r>
      <w:r>
        <w:rPr>
          <w:rFonts w:cstheme="minorHAnsi" w:hint="eastAsia"/>
        </w:rPr>
        <w:t>．根据《政府采购进口产品管理办法》（财库〔</w:t>
      </w:r>
      <w:r>
        <w:rPr>
          <w:rFonts w:cstheme="minorHAnsi"/>
        </w:rPr>
        <w:t>2007</w:t>
      </w:r>
      <w:r>
        <w:rPr>
          <w:rFonts w:cstheme="minorHAnsi"/>
        </w:rPr>
        <w:t>〕</w:t>
      </w:r>
      <w:r>
        <w:rPr>
          <w:rFonts w:cstheme="minorHAnsi"/>
        </w:rPr>
        <w:t>119</w:t>
      </w:r>
      <w:r>
        <w:rPr>
          <w:rFonts w:cstheme="minorHAnsi"/>
        </w:rPr>
        <w:t>号）</w:t>
      </w:r>
      <w:r>
        <w:rPr>
          <w:rFonts w:cstheme="minorHAnsi" w:hint="eastAsia"/>
        </w:rPr>
        <w:t>规定</w:t>
      </w:r>
      <w:r>
        <w:rPr>
          <w:rFonts w:cstheme="minorHAnsi"/>
        </w:rPr>
        <w:t>，</w:t>
      </w:r>
      <w:r>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cstheme="minorHAnsi" w:hint="eastAsia"/>
        </w:rPr>
        <w:t>优先采购向我国企业转让技术、与我国企业签订消化吸收再创新方案的供应商的进口产品。</w:t>
      </w:r>
    </w:p>
    <w:p w14:paraId="062EEFD5" w14:textId="77777777" w:rsidR="00CE6B81" w:rsidRDefault="009459F5">
      <w:pPr>
        <w:ind w:firstLineChars="200" w:firstLine="480"/>
        <w:jc w:val="both"/>
        <w:rPr>
          <w:rFonts w:cstheme="minorHAnsi"/>
          <w:strike/>
        </w:rPr>
      </w:pPr>
      <w:r>
        <w:rPr>
          <w:rFonts w:cstheme="minorHAnsi" w:hint="eastAsia"/>
        </w:rPr>
        <w:t>2</w:t>
      </w:r>
      <w:r>
        <w:rPr>
          <w:rFonts w:cstheme="minorHAnsi" w:hint="eastAsia"/>
        </w:rPr>
        <w:t>．根据《关于政府采购进口产品管理有关问题的通知》（财办库〔</w:t>
      </w:r>
      <w:r>
        <w:rPr>
          <w:rFonts w:cstheme="minorHAnsi"/>
        </w:rPr>
        <w:t>2008</w:t>
      </w:r>
      <w:r>
        <w:rPr>
          <w:rFonts w:cstheme="minorHAnsi"/>
        </w:rPr>
        <w:t>〕</w:t>
      </w:r>
      <w:r>
        <w:rPr>
          <w:rFonts w:cstheme="minorHAnsi"/>
        </w:rPr>
        <w:t>248</w:t>
      </w:r>
      <w:r>
        <w:rPr>
          <w:rFonts w:cstheme="minorHAnsi"/>
        </w:rPr>
        <w:t>号）有关规定，</w:t>
      </w:r>
      <w:r>
        <w:rPr>
          <w:rFonts w:cstheme="minorHAnsi" w:hint="eastAsia"/>
        </w:rPr>
        <w:t>财政部门审核同意购买进口产品的，磋商文件将明确载明“允许</w:t>
      </w:r>
      <w:r>
        <w:rPr>
          <w:rFonts w:cstheme="minorHAnsi"/>
        </w:rPr>
        <w:t>进口产品参与</w:t>
      </w:r>
      <w:r>
        <w:rPr>
          <w:rFonts w:cstheme="minorHAnsi" w:hint="eastAsia"/>
        </w:rPr>
        <w:t>”，此时满足磋商文件要求的国产产品仍然可以参与竞争；否则，视为拒绝进口产品参与，供应商以进口产品参与磋商时，将作无效响应处理。</w:t>
      </w:r>
    </w:p>
    <w:p w14:paraId="51B36B7C" w14:textId="77777777" w:rsidR="00CE6B81" w:rsidRDefault="009459F5">
      <w:pPr>
        <w:pStyle w:val="3"/>
        <w:ind w:firstLine="482"/>
      </w:pPr>
      <w:r>
        <w:t>（五）</w:t>
      </w:r>
      <w:r>
        <w:rPr>
          <w:rFonts w:hint="eastAsia"/>
        </w:rPr>
        <w:t>关于政府采购</w:t>
      </w:r>
      <w:r>
        <w:t>政策</w:t>
      </w:r>
    </w:p>
    <w:p w14:paraId="6B2F5B39" w14:textId="77777777" w:rsidR="00CE6B81" w:rsidRDefault="009459F5">
      <w:pPr>
        <w:ind w:firstLineChars="200" w:firstLine="482"/>
        <w:jc w:val="both"/>
        <w:rPr>
          <w:rFonts w:cstheme="minorHAnsi"/>
          <w:b/>
          <w:color w:val="C00000"/>
        </w:rPr>
      </w:pPr>
      <w:r>
        <w:rPr>
          <w:rFonts w:cstheme="minorHAnsi"/>
          <w:b/>
          <w:color w:val="C00000"/>
        </w:rPr>
        <w:t>1</w:t>
      </w:r>
      <w:r>
        <w:rPr>
          <w:rFonts w:cstheme="minorHAnsi" w:hint="eastAsia"/>
          <w:color w:val="C00000"/>
        </w:rPr>
        <w:t>．</w:t>
      </w:r>
      <w:r>
        <w:rPr>
          <w:rFonts w:cstheme="minorHAnsi" w:hint="eastAsia"/>
          <w:b/>
          <w:color w:val="C00000"/>
        </w:rPr>
        <w:t>对中小企业的扶持政策</w:t>
      </w:r>
    </w:p>
    <w:p w14:paraId="12CB781F" w14:textId="77777777" w:rsidR="00CE6B81" w:rsidRDefault="009459F5">
      <w:pPr>
        <w:ind w:firstLineChars="200" w:firstLine="480"/>
        <w:jc w:val="both"/>
        <w:rPr>
          <w:rFonts w:cstheme="minorHAnsi"/>
        </w:rPr>
      </w:pPr>
      <w:r>
        <w:rPr>
          <w:rFonts w:cstheme="minorHAnsi"/>
        </w:rPr>
        <w:t>（</w:t>
      </w:r>
      <w:r>
        <w:rPr>
          <w:rFonts w:cstheme="minorHAnsi" w:hint="eastAsia"/>
        </w:rPr>
        <w:t>1</w:t>
      </w:r>
      <w:r>
        <w:rPr>
          <w:rFonts w:cstheme="minorHAnsi"/>
        </w:rPr>
        <w:t>）</w:t>
      </w:r>
      <w:r>
        <w:rPr>
          <w:rFonts w:cstheme="minorHAnsi" w:hint="eastAsia"/>
        </w:rPr>
        <w:t>中小企业的界定</w:t>
      </w:r>
    </w:p>
    <w:p w14:paraId="22CBEBA5" w14:textId="77777777" w:rsidR="00CE6B81" w:rsidRDefault="009459F5">
      <w:pPr>
        <w:ind w:firstLineChars="200" w:firstLine="480"/>
        <w:jc w:val="both"/>
        <w:rPr>
          <w:rFonts w:cstheme="minorHAnsi"/>
        </w:rPr>
      </w:pPr>
      <w:r>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14:paraId="041BDD21" w14:textId="77777777" w:rsidR="00CE6B81" w:rsidRDefault="009459F5">
      <w:pPr>
        <w:ind w:firstLineChars="200" w:firstLine="48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w:t>
      </w:r>
      <w:r>
        <w:rPr>
          <w:rFonts w:cstheme="minorHAnsi"/>
        </w:rPr>
        <w:t>2020</w:t>
      </w:r>
      <w:r>
        <w:rPr>
          <w:rFonts w:cstheme="minorHAnsi"/>
        </w:rPr>
        <w:t>〕</w:t>
      </w:r>
      <w:r>
        <w:rPr>
          <w:rFonts w:cstheme="minorHAnsi"/>
        </w:rPr>
        <w:t>46</w:t>
      </w:r>
      <w:r>
        <w:rPr>
          <w:rFonts w:cstheme="minorHAnsi"/>
        </w:rPr>
        <w:t>号）第二条规定，符合中小企业划分标准的个体工商户，在政府采购活动中视同中小企业。</w:t>
      </w:r>
    </w:p>
    <w:p w14:paraId="3BFEF9B4" w14:textId="77777777" w:rsidR="00CE6B81" w:rsidRDefault="009459F5">
      <w:pPr>
        <w:ind w:firstLineChars="200" w:firstLine="48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w:t>
      </w:r>
      <w:r>
        <w:rPr>
          <w:rFonts w:cstheme="minorHAnsi"/>
        </w:rPr>
        <w:t>2014</w:t>
      </w:r>
      <w:r>
        <w:rPr>
          <w:rFonts w:cstheme="minorHAnsi"/>
        </w:rPr>
        <w:t>〕</w:t>
      </w:r>
      <w:r>
        <w:rPr>
          <w:rFonts w:cstheme="minorHAnsi"/>
        </w:rPr>
        <w:t>68</w:t>
      </w:r>
      <w:r>
        <w:rPr>
          <w:rFonts w:cstheme="minorHAnsi"/>
        </w:rPr>
        <w:t>号）的规定，监狱企业视同小型、微型企业。</w:t>
      </w:r>
    </w:p>
    <w:p w14:paraId="3FBE4981" w14:textId="77777777" w:rsidR="00CE6B81" w:rsidRDefault="009459F5">
      <w:pPr>
        <w:ind w:firstLineChars="200" w:firstLine="48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w:t>
      </w:r>
      <w:r>
        <w:rPr>
          <w:rFonts w:cstheme="minorHAnsi"/>
        </w:rPr>
        <w:t>2017</w:t>
      </w:r>
      <w:r>
        <w:rPr>
          <w:rFonts w:cstheme="minorHAnsi"/>
        </w:rPr>
        <w:t>〕</w:t>
      </w:r>
      <w:r>
        <w:rPr>
          <w:rFonts w:cstheme="minorHAnsi"/>
        </w:rPr>
        <w:t>141</w:t>
      </w:r>
      <w:r>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0216AEE9" w14:textId="77777777" w:rsidR="00CE6B81" w:rsidRDefault="009459F5">
      <w:pPr>
        <w:ind w:firstLineChars="200" w:firstLine="480"/>
        <w:jc w:val="both"/>
        <w:rPr>
          <w:rFonts w:cstheme="minorHAnsi"/>
        </w:rPr>
      </w:pPr>
      <w:r>
        <w:rPr>
          <w:rFonts w:cstheme="minorHAnsi"/>
        </w:rPr>
        <w:t>（</w:t>
      </w:r>
      <w:r>
        <w:rPr>
          <w:rFonts w:cstheme="minorHAnsi" w:hint="eastAsia"/>
        </w:rPr>
        <w:t>2</w:t>
      </w:r>
      <w:r>
        <w:rPr>
          <w:rFonts w:cstheme="minorHAnsi"/>
        </w:rPr>
        <w:t>）在政府采购活动中，供应商提供的货物、工程或者服务符合下列情形的，享受本办法规定的中小企业扶持政策：</w:t>
      </w:r>
    </w:p>
    <w:p w14:paraId="3B40DA57" w14:textId="77777777" w:rsidR="00CE6B81" w:rsidRDefault="009459F5">
      <w:pPr>
        <w:ind w:firstLineChars="200" w:firstLine="48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42051034" w14:textId="77777777" w:rsidR="00CE6B81" w:rsidRDefault="009459F5">
      <w:pPr>
        <w:ind w:firstLineChars="200" w:firstLine="48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14:paraId="574B6824" w14:textId="77777777" w:rsidR="00CE6B81" w:rsidRDefault="009459F5">
      <w:pPr>
        <w:ind w:firstLineChars="200" w:firstLine="48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14:paraId="02E71156" w14:textId="77777777" w:rsidR="00CE6B81" w:rsidRDefault="009459F5">
      <w:pPr>
        <w:ind w:firstLineChars="200" w:firstLine="480"/>
        <w:jc w:val="both"/>
        <w:rPr>
          <w:rFonts w:cstheme="minorHAnsi"/>
        </w:rPr>
      </w:pPr>
      <w:r>
        <w:rPr>
          <w:rFonts w:cstheme="minorHAnsi"/>
        </w:rPr>
        <w:t>（</w:t>
      </w:r>
      <w:r>
        <w:rPr>
          <w:rFonts w:cstheme="minorHAnsi" w:hint="eastAsia"/>
        </w:rPr>
        <w:t>3</w:t>
      </w:r>
      <w:r>
        <w:rPr>
          <w:rFonts w:cstheme="minorHAnsi"/>
        </w:rPr>
        <w:t>）落实中小企业扶持政策的具体措施：</w:t>
      </w:r>
    </w:p>
    <w:p w14:paraId="7590C510" w14:textId="77777777" w:rsidR="00CE6B81" w:rsidRDefault="009459F5">
      <w:pPr>
        <w:ind w:firstLineChars="200" w:firstLine="48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w:t>
      </w:r>
      <w:r>
        <w:rPr>
          <w:rFonts w:cstheme="minorHAnsi"/>
        </w:rPr>
        <w:t>2022</w:t>
      </w:r>
      <w:r>
        <w:rPr>
          <w:rFonts w:cstheme="minorHAnsi"/>
        </w:rPr>
        <w:t>〕</w:t>
      </w:r>
      <w:r>
        <w:rPr>
          <w:rFonts w:cstheme="minorHAnsi"/>
        </w:rPr>
        <w:t>19</w:t>
      </w:r>
      <w:r>
        <w:rPr>
          <w:rFonts w:cstheme="minorHAnsi"/>
        </w:rPr>
        <w:t>号）的有关规定，货物服务采购项目给予小微企业的价格评审优惠幅度为</w:t>
      </w:r>
      <w:r>
        <w:rPr>
          <w:rFonts w:cstheme="minorHAnsi"/>
        </w:rPr>
        <w:t>10%~20%</w:t>
      </w:r>
      <w:r>
        <w:rPr>
          <w:rFonts w:cstheme="minorHAnsi" w:hint="eastAsia"/>
        </w:rPr>
        <w:t>（工程</w:t>
      </w:r>
      <w:r>
        <w:rPr>
          <w:rFonts w:cstheme="minorHAnsi"/>
        </w:rPr>
        <w:t>项目为</w:t>
      </w:r>
      <w:r>
        <w:rPr>
          <w:rFonts w:cstheme="minorHAnsi"/>
        </w:rPr>
        <w:t>3%~5%</w:t>
      </w:r>
      <w:r>
        <w:rPr>
          <w:rFonts w:cstheme="minorHAnsi" w:hint="eastAsia"/>
        </w:rPr>
        <w:t>）</w:t>
      </w:r>
      <w:r>
        <w:rPr>
          <w:rFonts w:cstheme="minorHAnsi"/>
          <w:color w:val="C00000"/>
        </w:rPr>
        <w:t>具体扣除比例见本章「评审要素及分值一览表」</w:t>
      </w:r>
      <w:r>
        <w:rPr>
          <w:rFonts w:cstheme="minorHAnsi"/>
        </w:rPr>
        <w:t>），用扣除后的价格参加评审。未按要求提供《中小企业声明函》</w:t>
      </w:r>
      <w:r>
        <w:rPr>
          <w:rFonts w:cstheme="minorHAnsi"/>
        </w:rPr>
        <w:t>\</w:t>
      </w:r>
      <w:r>
        <w:rPr>
          <w:rFonts w:cstheme="minorHAnsi"/>
        </w:rPr>
        <w:t>《监狱企业证明函》</w:t>
      </w:r>
      <w:r>
        <w:rPr>
          <w:rFonts w:cstheme="minorHAnsi"/>
        </w:rPr>
        <w:t>\</w:t>
      </w:r>
      <w:r>
        <w:rPr>
          <w:rFonts w:cstheme="minorHAnsi"/>
        </w:rPr>
        <w:t>《残疾人福利性单位声明函》的，不能享受磋商文件规定的价格扣除，但不影响响应文件的有效性。</w:t>
      </w:r>
    </w:p>
    <w:p w14:paraId="4DE4F931" w14:textId="77777777" w:rsidR="00CE6B81" w:rsidRDefault="009459F5">
      <w:pPr>
        <w:ind w:firstLineChars="200" w:firstLine="48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w:t>
      </w:r>
      <w:r>
        <w:rPr>
          <w:rFonts w:cstheme="minorHAnsi"/>
        </w:rPr>
        <w:t>\</w:t>
      </w:r>
      <w:r>
        <w:rPr>
          <w:rFonts w:cstheme="minorHAnsi"/>
        </w:rPr>
        <w:t>《监狱企业证明函》</w:t>
      </w:r>
      <w:r>
        <w:rPr>
          <w:rFonts w:cstheme="minorHAnsi"/>
        </w:rPr>
        <w:t>\</w:t>
      </w:r>
      <w:r>
        <w:rPr>
          <w:rFonts w:cstheme="minorHAnsi"/>
        </w:rPr>
        <w:t>《残疾人福利性单位声明函》的，响应无效。</w:t>
      </w:r>
    </w:p>
    <w:p w14:paraId="64389973" w14:textId="77777777" w:rsidR="00CE6B81" w:rsidRDefault="009459F5">
      <w:pPr>
        <w:ind w:firstLineChars="200" w:firstLine="48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w:t>
      </w:r>
      <w:r>
        <w:rPr>
          <w:rFonts w:cstheme="minorHAnsi"/>
        </w:rPr>
        <w:t>\</w:t>
      </w:r>
      <w:r>
        <w:rPr>
          <w:rFonts w:cstheme="minorHAnsi"/>
        </w:rPr>
        <w:t>《监狱企业证明函》</w:t>
      </w:r>
      <w:r>
        <w:rPr>
          <w:rFonts w:cstheme="minorHAnsi"/>
        </w:rPr>
        <w:t>\</w:t>
      </w:r>
      <w:r>
        <w:rPr>
          <w:rFonts w:cstheme="minorHAnsi"/>
        </w:rPr>
        <w:t>《残疾人福利性单位声明函》的，响应无效。</w:t>
      </w:r>
    </w:p>
    <w:p w14:paraId="6A63CA02" w14:textId="77777777" w:rsidR="00CE6B81" w:rsidRDefault="009459F5">
      <w:pPr>
        <w:ind w:firstLineChars="200" w:firstLine="480"/>
        <w:jc w:val="both"/>
        <w:rPr>
          <w:rFonts w:cstheme="minorHAnsi"/>
        </w:rPr>
      </w:pPr>
      <w:r>
        <w:rPr>
          <w:rFonts w:cstheme="minorHAnsi"/>
        </w:rPr>
        <w:t>（</w:t>
      </w:r>
      <w:r>
        <w:rPr>
          <w:rFonts w:cstheme="minorHAnsi"/>
        </w:rPr>
        <w:t>4</w:t>
      </w:r>
      <w:r>
        <w:rPr>
          <w:rFonts w:cstheme="minorHAnsi"/>
        </w:rPr>
        <w:t>）依据《政府采购促进中小企业发展管理办法》（财库〔</w:t>
      </w:r>
      <w:r>
        <w:rPr>
          <w:rFonts w:cstheme="minorHAnsi"/>
        </w:rPr>
        <w:t>2020</w:t>
      </w:r>
      <w:r>
        <w:rPr>
          <w:rFonts w:cstheme="minorHAnsi"/>
        </w:rPr>
        <w:t>〕</w:t>
      </w:r>
      <w:r>
        <w:rPr>
          <w:rFonts w:cstheme="minorHAnsi"/>
        </w:rPr>
        <w:t>46</w:t>
      </w:r>
      <w:r>
        <w:rPr>
          <w:rFonts w:cstheme="minorHAnsi"/>
        </w:rPr>
        <w:t>号）规定享受扶持政策获得政府采购合同的，小微企业不得将合同分包给大中型企业，中型企业不得将合同分包给大型企业。</w:t>
      </w:r>
    </w:p>
    <w:p w14:paraId="1149AAE3" w14:textId="77777777" w:rsidR="00CE6B81" w:rsidRDefault="009459F5">
      <w:pPr>
        <w:ind w:firstLineChars="200" w:firstLine="482"/>
        <w:jc w:val="both"/>
        <w:rPr>
          <w:rFonts w:cstheme="minorHAnsi"/>
          <w:b/>
          <w:color w:val="C00000"/>
        </w:rPr>
      </w:pPr>
      <w:r>
        <w:rPr>
          <w:rFonts w:cstheme="minorHAnsi" w:hint="eastAsia"/>
          <w:b/>
          <w:color w:val="C00000"/>
        </w:rPr>
        <w:t>2</w:t>
      </w:r>
      <w:r>
        <w:rPr>
          <w:rFonts w:cstheme="minorHAnsi" w:hint="eastAsia"/>
          <w:color w:val="C00000"/>
        </w:rPr>
        <w:t>．</w:t>
      </w:r>
      <w:r>
        <w:rPr>
          <w:rFonts w:cstheme="minorHAnsi" w:hint="eastAsia"/>
          <w:b/>
          <w:color w:val="C00000"/>
        </w:rPr>
        <w:t>节能、环保产品采购政策</w:t>
      </w:r>
    </w:p>
    <w:p w14:paraId="522D791E" w14:textId="77777777" w:rsidR="00CE6B81" w:rsidRDefault="009459F5">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Pr>
          <w:rFonts w:cstheme="minorHAnsi"/>
        </w:rPr>
        <w:t>根据财政部、发展改革委、生态环境部、市场监管总局《关于调整优化节能产品、环境标志产品政府采购执行机制的通知》（财库〔</w:t>
      </w:r>
      <w:r>
        <w:rPr>
          <w:rFonts w:cstheme="minorHAnsi"/>
        </w:rPr>
        <w:t>2019</w:t>
      </w:r>
      <w:r>
        <w:rPr>
          <w:rFonts w:cstheme="minorHAnsi"/>
        </w:rPr>
        <w:t>〕</w:t>
      </w:r>
      <w:r>
        <w:rPr>
          <w:rFonts w:cstheme="minorHAnsi"/>
        </w:rPr>
        <w:t>9</w:t>
      </w:r>
      <w:r>
        <w:rPr>
          <w:rFonts w:cstheme="minorHAnsi"/>
        </w:rPr>
        <w:t>号）规定</w:t>
      </w:r>
      <w:r>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cstheme="minorHAnsi" w:hint="eastAsia"/>
          <w:color w:val="C00000"/>
        </w:rPr>
        <w:t>优先采购</w:t>
      </w:r>
      <w:r>
        <w:rPr>
          <w:rFonts w:cstheme="minorHAnsi" w:hint="eastAsia"/>
        </w:rPr>
        <w:t>或</w:t>
      </w:r>
      <w:r>
        <w:rPr>
          <w:rFonts w:cstheme="minorHAnsi" w:hint="eastAsia"/>
          <w:color w:val="C00000"/>
        </w:rPr>
        <w:t>强制采购</w:t>
      </w:r>
      <w:r>
        <w:rPr>
          <w:rFonts w:cstheme="minorHAnsi" w:hint="eastAsia"/>
        </w:rPr>
        <w:t>。</w:t>
      </w:r>
    </w:p>
    <w:p w14:paraId="358C45A5" w14:textId="77777777" w:rsidR="00CE6B81" w:rsidRDefault="009459F5">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cstheme="minorHAnsi" w:hint="eastAsia"/>
          <w:color w:val="C00000"/>
        </w:rPr>
        <w:t>绿色采购</w:t>
      </w:r>
      <w:r>
        <w:rPr>
          <w:rFonts w:cstheme="minorHAnsi" w:hint="eastAsia"/>
        </w:rPr>
        <w:t>要求，促进绿色产品推广应用。</w:t>
      </w:r>
    </w:p>
    <w:p w14:paraId="6158AB4C" w14:textId="77777777" w:rsidR="00CE6B81" w:rsidRDefault="009459F5">
      <w:pPr>
        <w:ind w:firstLineChars="200" w:firstLine="480"/>
        <w:jc w:val="both"/>
        <w:rPr>
          <w:rFonts w:cstheme="minorHAnsi"/>
        </w:rPr>
      </w:pPr>
      <w:r>
        <w:rPr>
          <w:rFonts w:cstheme="minorHAnsi" w:hint="eastAsia"/>
        </w:rPr>
        <w:t>（</w:t>
      </w:r>
      <w:r>
        <w:rPr>
          <w:rFonts w:cstheme="minorHAnsi"/>
        </w:rPr>
        <w:t>3</w:t>
      </w:r>
      <w:r>
        <w:rPr>
          <w:rFonts w:cstheme="minorHAnsi" w:hint="eastAsia"/>
        </w:rPr>
        <w:t>）《</w:t>
      </w:r>
      <w:r>
        <w:rPr>
          <w:rFonts w:cstheme="minorHAnsi"/>
        </w:rPr>
        <w:t>节能产品政府采购品目清单</w:t>
      </w:r>
      <w:r>
        <w:rPr>
          <w:rFonts w:cstheme="minorHAnsi" w:hint="eastAsia"/>
        </w:rPr>
        <w:t>》</w:t>
      </w:r>
      <w:r>
        <w:rPr>
          <w:rFonts w:cstheme="minorHAnsi"/>
        </w:rPr>
        <w:t>见财政部、发展改革委《关于印发节能产品政府采购品目清单的通知》（财库〔</w:t>
      </w:r>
      <w:r>
        <w:rPr>
          <w:rFonts w:cstheme="minorHAnsi"/>
        </w:rPr>
        <w:t>2019</w:t>
      </w:r>
      <w:r>
        <w:rPr>
          <w:rFonts w:cstheme="minorHAnsi"/>
        </w:rPr>
        <w:t>〕</w:t>
      </w:r>
      <w:r>
        <w:rPr>
          <w:rFonts w:cstheme="minorHAnsi"/>
        </w:rPr>
        <w:t>19</w:t>
      </w:r>
      <w:r>
        <w:rPr>
          <w:rFonts w:cstheme="minorHAnsi"/>
        </w:rPr>
        <w:t>号）</w:t>
      </w:r>
      <w:r>
        <w:rPr>
          <w:rFonts w:cstheme="minorHAnsi" w:hint="eastAsia"/>
        </w:rPr>
        <w:t>附件</w:t>
      </w:r>
      <w:r>
        <w:rPr>
          <w:rFonts w:cstheme="minorHAnsi"/>
        </w:rPr>
        <w:t>。</w:t>
      </w:r>
    </w:p>
    <w:p w14:paraId="21B07314" w14:textId="77777777" w:rsidR="00CE6B81" w:rsidRDefault="009459F5">
      <w:pPr>
        <w:ind w:firstLineChars="200" w:firstLine="480"/>
        <w:jc w:val="both"/>
        <w:rPr>
          <w:rFonts w:cstheme="minorHAnsi"/>
        </w:rPr>
      </w:pPr>
      <w:r>
        <w:rPr>
          <w:rFonts w:cstheme="minorHAnsi" w:hint="eastAsia"/>
        </w:rPr>
        <w:t>（</w:t>
      </w:r>
      <w:r>
        <w:rPr>
          <w:rFonts w:cstheme="minorHAnsi"/>
        </w:rPr>
        <w:t>4</w:t>
      </w:r>
      <w:r>
        <w:rPr>
          <w:rFonts w:cstheme="minorHAnsi" w:hint="eastAsia"/>
        </w:rPr>
        <w:t>）《</w:t>
      </w:r>
      <w:r>
        <w:rPr>
          <w:rFonts w:cstheme="minorHAnsi"/>
        </w:rPr>
        <w:t>环境标志产品政府采购品目清单</w:t>
      </w:r>
      <w:r>
        <w:rPr>
          <w:rFonts w:cstheme="minorHAnsi" w:hint="eastAsia"/>
        </w:rPr>
        <w:t>》</w:t>
      </w:r>
      <w:r>
        <w:rPr>
          <w:rFonts w:cstheme="minorHAnsi"/>
        </w:rPr>
        <w:t>见财政部、生态环境部《关于印发环境标志产品政府采购品目清单的通知》（财库〔</w:t>
      </w:r>
      <w:r>
        <w:rPr>
          <w:rFonts w:cstheme="minorHAnsi"/>
        </w:rPr>
        <w:t>2019</w:t>
      </w:r>
      <w:r>
        <w:rPr>
          <w:rFonts w:cstheme="minorHAnsi"/>
        </w:rPr>
        <w:t>〕</w:t>
      </w:r>
      <w:r>
        <w:rPr>
          <w:rFonts w:cstheme="minorHAnsi"/>
        </w:rPr>
        <w:t>18</w:t>
      </w:r>
      <w:r>
        <w:rPr>
          <w:rFonts w:cstheme="minorHAnsi"/>
        </w:rPr>
        <w:t>号）</w:t>
      </w:r>
      <w:r>
        <w:rPr>
          <w:rFonts w:cstheme="minorHAnsi" w:hint="eastAsia"/>
        </w:rPr>
        <w:t>附件</w:t>
      </w:r>
      <w:r>
        <w:rPr>
          <w:rFonts w:cstheme="minorHAnsi"/>
        </w:rPr>
        <w:t>。</w:t>
      </w:r>
    </w:p>
    <w:p w14:paraId="093B9265" w14:textId="77777777" w:rsidR="00CE6B81" w:rsidRDefault="009459F5">
      <w:pPr>
        <w:ind w:firstLineChars="200" w:firstLine="480"/>
        <w:jc w:val="both"/>
        <w:rPr>
          <w:rFonts w:cstheme="minorHAnsi"/>
        </w:rPr>
      </w:pPr>
      <w:r>
        <w:rPr>
          <w:rFonts w:cstheme="minorHAnsi" w:hint="eastAsia"/>
        </w:rPr>
        <w:t>（</w:t>
      </w:r>
      <w:r>
        <w:rPr>
          <w:rFonts w:cstheme="minorHAnsi"/>
        </w:rPr>
        <w:t>5</w:t>
      </w:r>
      <w:r>
        <w:rPr>
          <w:rFonts w:cstheme="minorHAnsi" w:hint="eastAsia"/>
        </w:rPr>
        <w:t>）“国家确定的认证机构”名单</w:t>
      </w:r>
      <w:r>
        <w:rPr>
          <w:rFonts w:cstheme="minorHAnsi"/>
        </w:rPr>
        <w:t>见市场监管总局《关于发布参与实施政府采购节能产品、环境标志产品认证机构名录的公告》（</w:t>
      </w:r>
      <w:r>
        <w:rPr>
          <w:rFonts w:cstheme="minorHAnsi"/>
        </w:rPr>
        <w:t>2019</w:t>
      </w:r>
      <w:r>
        <w:rPr>
          <w:rFonts w:cstheme="minorHAnsi"/>
        </w:rPr>
        <w:t>年第</w:t>
      </w:r>
      <w:r>
        <w:rPr>
          <w:rFonts w:cstheme="minorHAnsi"/>
        </w:rPr>
        <w:t>16</w:t>
      </w:r>
      <w:r>
        <w:rPr>
          <w:rFonts w:cstheme="minorHAnsi"/>
        </w:rPr>
        <w:t>号）。</w:t>
      </w:r>
    </w:p>
    <w:p w14:paraId="4D6BF526" w14:textId="77777777" w:rsidR="00CE6B81" w:rsidRDefault="009459F5">
      <w:pPr>
        <w:ind w:firstLineChars="200" w:firstLine="482"/>
        <w:jc w:val="both"/>
        <w:rPr>
          <w:rFonts w:cstheme="minorHAnsi"/>
        </w:rPr>
      </w:pPr>
      <w:r>
        <w:rPr>
          <w:rFonts w:cstheme="minorHAnsi"/>
          <w:b/>
          <w:color w:val="C00000"/>
        </w:rPr>
        <w:t>3</w:t>
      </w:r>
      <w:r>
        <w:rPr>
          <w:rFonts w:cstheme="minorHAnsi" w:hint="eastAsia"/>
          <w:color w:val="C00000"/>
        </w:rPr>
        <w:t>．</w:t>
      </w:r>
      <w:r>
        <w:rPr>
          <w:rFonts w:cstheme="minorHAnsi" w:hint="eastAsia"/>
          <w:b/>
          <w:color w:val="C00000"/>
        </w:rPr>
        <w:t>政府</w:t>
      </w:r>
      <w:r>
        <w:rPr>
          <w:rFonts w:cstheme="minorHAnsi"/>
          <w:b/>
          <w:color w:val="C00000"/>
        </w:rPr>
        <w:t>采购</w:t>
      </w:r>
      <w:r>
        <w:rPr>
          <w:rFonts w:cstheme="minorHAnsi" w:hint="eastAsia"/>
          <w:b/>
          <w:color w:val="C00000"/>
        </w:rPr>
        <w:t>信用</w:t>
      </w:r>
      <w:r>
        <w:rPr>
          <w:rFonts w:cstheme="minorHAnsi"/>
          <w:b/>
          <w:color w:val="C00000"/>
        </w:rPr>
        <w:t>担保及信用融资政策</w:t>
      </w:r>
    </w:p>
    <w:p w14:paraId="41A87F15" w14:textId="77777777" w:rsidR="00CE6B81" w:rsidRDefault="009459F5">
      <w:pPr>
        <w:ind w:firstLineChars="200" w:firstLine="482"/>
        <w:jc w:val="both"/>
        <w:rPr>
          <w:rFonts w:cstheme="minorHAnsi"/>
          <w:b/>
        </w:rPr>
      </w:pPr>
      <w:r>
        <w:rPr>
          <w:rFonts w:cstheme="minorHAnsi" w:hint="eastAsia"/>
          <w:b/>
        </w:rPr>
        <w:t>（</w:t>
      </w:r>
      <w:r>
        <w:rPr>
          <w:rFonts w:cstheme="minorHAnsi" w:hint="eastAsia"/>
          <w:b/>
        </w:rPr>
        <w:t>1</w:t>
      </w:r>
      <w:r>
        <w:rPr>
          <w:rFonts w:cstheme="minorHAnsi" w:hint="eastAsia"/>
          <w:b/>
        </w:rPr>
        <w:t>）陕西省中小企业政府采购信用融资办法</w:t>
      </w:r>
    </w:p>
    <w:p w14:paraId="78201F05" w14:textId="77777777" w:rsidR="00CE6B81" w:rsidRDefault="009459F5">
      <w:pPr>
        <w:wordWrap w:val="0"/>
        <w:ind w:firstLineChars="200" w:firstLine="480"/>
        <w:jc w:val="both"/>
        <w:rPr>
          <w:rStyle w:val="af4"/>
          <w:rFonts w:cstheme="minorHAnsi"/>
          <w:color w:val="0070C0"/>
        </w:rPr>
      </w:pPr>
      <w:r>
        <w:rPr>
          <w:rFonts w:cstheme="minorBidi" w:hint="eastAsia"/>
        </w:rPr>
        <w:t>根据《陕西省中小企业政府采购信用融资办法》（陕财办采〔</w:t>
      </w:r>
      <w:r>
        <w:rPr>
          <w:rFonts w:cstheme="minorBidi" w:hint="eastAsia"/>
        </w:rPr>
        <w:t>2018</w:t>
      </w:r>
      <w:r>
        <w:rPr>
          <w:rFonts w:cstheme="minorBidi" w:hint="eastAsia"/>
        </w:rPr>
        <w:t>〕</w:t>
      </w:r>
      <w:r>
        <w:rPr>
          <w:rFonts w:cstheme="minorBidi" w:hint="eastAsia"/>
        </w:rPr>
        <w:t>23</w:t>
      </w:r>
      <w:r>
        <w:rPr>
          <w:rFonts w:cstheme="minorBidi" w:hint="eastAsia"/>
        </w:rPr>
        <w:t>号，简称融资办法）及《陕西省财政厅关于加快推进我省中小企业政府采购信用融资工作的通知》（陕财办采〔</w:t>
      </w:r>
      <w:r>
        <w:rPr>
          <w:rFonts w:cstheme="minorBidi" w:hint="eastAsia"/>
        </w:rPr>
        <w:t>2020</w:t>
      </w:r>
      <w:r>
        <w:rPr>
          <w:rFonts w:cstheme="minorBidi" w:hint="eastAsia"/>
        </w:rPr>
        <w:t>〕</w:t>
      </w:r>
      <w:r>
        <w:rPr>
          <w:rFonts w:cstheme="minorBidi" w:hint="eastAsia"/>
        </w:rPr>
        <w:t>15</w:t>
      </w:r>
      <w:r>
        <w:rPr>
          <w:rFonts w:cstheme="minorBidi" w:hint="eastAsia"/>
        </w:rPr>
        <w:t>号），</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af4"/>
          <w:rFonts w:cstheme="minorHAnsi" w:hint="eastAsia"/>
          <w:color w:val="0070C0"/>
        </w:rPr>
        <w:t>http://www.ccgp-shaanxi.gov.cn/zcdservice/zcd/shanxi/</w:t>
      </w:r>
    </w:p>
    <w:p w14:paraId="0352ED38" w14:textId="77777777" w:rsidR="00CE6B81" w:rsidRDefault="009459F5">
      <w:pPr>
        <w:ind w:firstLineChars="200" w:firstLine="482"/>
        <w:jc w:val="both"/>
        <w:rPr>
          <w:b/>
        </w:rPr>
      </w:pPr>
      <w:r>
        <w:rPr>
          <w:rFonts w:cstheme="minorHAnsi" w:hint="eastAsia"/>
          <w:b/>
        </w:rPr>
        <w:t>（</w:t>
      </w:r>
      <w:r>
        <w:rPr>
          <w:rFonts w:cstheme="minorHAnsi" w:hint="eastAsia"/>
          <w:b/>
        </w:rPr>
        <w:t>2</w:t>
      </w:r>
      <w:r>
        <w:rPr>
          <w:rFonts w:cstheme="minorHAnsi" w:hint="eastAsia"/>
          <w:b/>
        </w:rPr>
        <w:t>）</w:t>
      </w:r>
      <w:r>
        <w:rPr>
          <w:b/>
        </w:rPr>
        <w:t>西安市政府采购信用担保及信用融资政策</w:t>
      </w:r>
    </w:p>
    <w:p w14:paraId="1F632E20" w14:textId="77777777" w:rsidR="00CE6B81" w:rsidRDefault="009459F5">
      <w:pPr>
        <w:wordWrap w:val="0"/>
        <w:ind w:firstLineChars="200" w:firstLine="480"/>
        <w:jc w:val="both"/>
      </w:pPr>
      <w:r>
        <w:rPr>
          <w:rFonts w:hint="eastAsia"/>
        </w:rPr>
        <w:t>根据西安市财政局</w:t>
      </w:r>
      <w:r>
        <w:t>《</w:t>
      </w:r>
      <w:r>
        <w:rPr>
          <w:rFonts w:hint="eastAsia"/>
        </w:rPr>
        <w:t>关于做好西安市政府采购信用融资工作的通知</w:t>
      </w:r>
      <w:r>
        <w:t>》</w:t>
      </w:r>
      <w:r>
        <w:rPr>
          <w:rFonts w:hint="eastAsia"/>
        </w:rPr>
        <w:t>（</w:t>
      </w:r>
      <w:r>
        <w:t>市财发〔</w:t>
      </w:r>
      <w:r>
        <w:t>2023</w:t>
      </w:r>
      <w:r>
        <w:t>〕</w:t>
      </w:r>
      <w:r>
        <w:t>1538</w:t>
      </w:r>
      <w:r>
        <w:t>号</w:t>
      </w:r>
      <w:r>
        <w:rPr>
          <w:rFonts w:hint="eastAsia"/>
        </w:rPr>
        <w:t>，</w:t>
      </w:r>
      <w:r>
        <w:t>链接地址：</w:t>
      </w:r>
      <w:r>
        <w:rPr>
          <w:rStyle w:val="af4"/>
        </w:rPr>
        <w:t>http://xaczj.xa.gov.cn/ztzl/zfcg/cgfg/1707310573956952066.html</w:t>
      </w:r>
      <w:r>
        <w:rPr>
          <w:rFonts w:hint="eastAsia"/>
        </w:rPr>
        <w:t>）的规定</w:t>
      </w:r>
      <w:r>
        <w:t>，</w:t>
      </w:r>
      <w:r>
        <w:rPr>
          <w:rFonts w:hint="eastAsia"/>
        </w:rPr>
        <w:t>为有融资需求的中标（成交）中小企业提供政府采购信用融资及增信担保服务。政府采购信用融资方式分为线上和线下两种模式。</w:t>
      </w:r>
      <w:r>
        <w:rPr>
          <w:rFonts w:hint="eastAsia"/>
        </w:rP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rPr>
          <w:rFonts w:hint="eastAsia"/>
        </w:rPr>
        <w:t>2.</w:t>
      </w:r>
      <w:r>
        <w:rPr>
          <w:rFonts w:hint="eastAsia"/>
        </w:rPr>
        <w:t>线下模式。是采用书面形式进行确认的政府采购信用融资过程。</w:t>
      </w:r>
    </w:p>
    <w:p w14:paraId="3AED3E9F" w14:textId="77777777" w:rsidR="00CE6B81" w:rsidRDefault="009459F5">
      <w:pPr>
        <w:ind w:firstLineChars="200" w:firstLine="482"/>
        <w:jc w:val="both"/>
        <w:rPr>
          <w:rFonts w:cstheme="minorHAnsi"/>
          <w:b/>
          <w:color w:val="C00000"/>
        </w:rPr>
      </w:pPr>
      <w:r>
        <w:rPr>
          <w:rFonts w:cstheme="minorHAnsi" w:hint="eastAsia"/>
          <w:b/>
          <w:color w:val="C00000"/>
        </w:rPr>
        <w:t>4</w:t>
      </w:r>
      <w:r>
        <w:rPr>
          <w:rFonts w:cstheme="minorHAnsi" w:hint="eastAsia"/>
          <w:b/>
          <w:color w:val="C00000"/>
        </w:rPr>
        <w:t>、</w:t>
      </w:r>
      <w:r>
        <w:rPr>
          <w:rFonts w:cstheme="minorHAnsi"/>
          <w:b/>
          <w:color w:val="C00000"/>
        </w:rPr>
        <w:t>绿色包装</w:t>
      </w:r>
      <w:r>
        <w:rPr>
          <w:rFonts w:cstheme="minorHAnsi" w:hint="eastAsia"/>
          <w:b/>
          <w:color w:val="C00000"/>
        </w:rPr>
        <w:t>及</w:t>
      </w:r>
      <w:r>
        <w:rPr>
          <w:rFonts w:cstheme="minorHAnsi"/>
          <w:b/>
          <w:color w:val="C00000"/>
        </w:rPr>
        <w:t>运输要求</w:t>
      </w:r>
    </w:p>
    <w:p w14:paraId="3A881EB2" w14:textId="77777777" w:rsidR="00CE6B81" w:rsidRDefault="009459F5">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r>
        <w:rPr>
          <w:rFonts w:hint="eastAsia"/>
        </w:rPr>
        <w:t>2021</w:t>
      </w:r>
      <w:r>
        <w:rPr>
          <w:rFonts w:hint="eastAsia"/>
        </w:rPr>
        <w:t>﹞</w:t>
      </w:r>
      <w:r>
        <w:rPr>
          <w:rFonts w:hint="eastAsia"/>
        </w:rPr>
        <w:t>29</w:t>
      </w:r>
      <w:r>
        <w:rPr>
          <w:rFonts w:hint="eastAsia"/>
        </w:rPr>
        <w:t>号）文件要求</w:t>
      </w:r>
      <w:r>
        <w:t>，供应商提供的产品</w:t>
      </w:r>
      <w:r>
        <w:rPr>
          <w:rFonts w:hint="eastAsia"/>
        </w:rPr>
        <w:t>的包装</w:t>
      </w:r>
      <w:r>
        <w:t>及运输</w:t>
      </w:r>
      <w:r>
        <w:rPr>
          <w:rFonts w:hint="eastAsia"/>
        </w:rPr>
        <w:t>应严格执行财政部《商品包装政府采购需求标准（试行）》、《快递包装政府采购需求标准（试行）》（财库办〔</w:t>
      </w:r>
      <w:r>
        <w:rPr>
          <w:rFonts w:hint="eastAsia"/>
        </w:rPr>
        <w:t>2020</w:t>
      </w:r>
      <w:r>
        <w:rPr>
          <w:rFonts w:hint="eastAsia"/>
        </w:rPr>
        <w:t>﹞</w:t>
      </w:r>
      <w:r>
        <w:rPr>
          <w:rFonts w:hint="eastAsia"/>
        </w:rPr>
        <w:t>123</w:t>
      </w:r>
      <w:r>
        <w:rPr>
          <w:rFonts w:hint="eastAsia"/>
        </w:rPr>
        <w:t>号）文件的</w:t>
      </w:r>
      <w:r>
        <w:t>相关要求。</w:t>
      </w:r>
    </w:p>
    <w:p w14:paraId="130E70B4" w14:textId="77777777" w:rsidR="00CE6B81" w:rsidRDefault="009459F5">
      <w:pPr>
        <w:pStyle w:val="3"/>
        <w:ind w:firstLine="482"/>
      </w:pPr>
      <w:r>
        <w:rPr>
          <w:rFonts w:hint="eastAsia"/>
        </w:rPr>
        <w:t>（六）</w:t>
      </w:r>
      <w:r>
        <w:t>关于同一品牌产品的处理</w:t>
      </w:r>
    </w:p>
    <w:p w14:paraId="2C065B4B" w14:textId="77777777" w:rsidR="00CE6B81" w:rsidRDefault="009459F5">
      <w:pPr>
        <w:wordWrap w:val="0"/>
        <w:ind w:firstLineChars="200" w:firstLine="480"/>
        <w:jc w:val="both"/>
        <w:rPr>
          <w:rFonts w:cstheme="minorBidi"/>
        </w:rPr>
      </w:pPr>
      <w:r>
        <w:rPr>
          <w:rFonts w:cstheme="minorHAnsi" w:hint="eastAsia"/>
        </w:rPr>
        <w:t>1</w:t>
      </w:r>
      <w:r>
        <w:rPr>
          <w:rFonts w:cstheme="minorHAnsi" w:hint="eastAsia"/>
        </w:rPr>
        <w:t>．</w:t>
      </w:r>
      <w:r>
        <w:rPr>
          <w:rFonts w:cstheme="minorBidi"/>
        </w:rPr>
        <w:t>提供相同品牌产品</w:t>
      </w:r>
      <w:r>
        <w:rPr>
          <w:rFonts w:cstheme="minorBidi" w:hint="eastAsia"/>
        </w:rPr>
        <w:t>且通过资格审查、符合性审查的不同供应商</w:t>
      </w:r>
      <w:r>
        <w:rPr>
          <w:rFonts w:cstheme="minorBidi"/>
        </w:rPr>
        <w:t>参加同一合同项下</w:t>
      </w:r>
      <w:r>
        <w:rPr>
          <w:rFonts w:cstheme="minorBidi" w:hint="eastAsia"/>
        </w:rPr>
        <w:t>磋商时，按一家供应商计算。其中，评审后得分最高的同品牌供应商获得成交候选人推荐资格；评审得分相同时，最终报价最低的供应商获得成交候选人推荐资格；评审得分相同且报价相同时，由磋商小组采取随机抽取的方式确定一个供应商获得成交候选人推荐资格。</w:t>
      </w:r>
    </w:p>
    <w:p w14:paraId="0AE9250A" w14:textId="77777777" w:rsidR="00CE6B81" w:rsidRDefault="009459F5">
      <w:pPr>
        <w:wordWrap w:val="0"/>
        <w:ind w:firstLineChars="200" w:firstLine="480"/>
        <w:jc w:val="both"/>
        <w:rPr>
          <w:rFonts w:cstheme="minorBidi"/>
        </w:rPr>
      </w:pPr>
      <w:r>
        <w:rPr>
          <w:rFonts w:cstheme="minorHAnsi"/>
        </w:rPr>
        <w:t>2</w:t>
      </w:r>
      <w:r>
        <w:rPr>
          <w:rFonts w:cstheme="minorHAnsi" w:hint="eastAsia"/>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Pr>
          <w:rFonts w:cstheme="minorBidi" w:hint="eastAsia"/>
        </w:rPr>
        <w:t>，</w:t>
      </w:r>
      <w:r>
        <w:rPr>
          <w:rFonts w:cstheme="minorBidi"/>
        </w:rPr>
        <w:t>按照</w:t>
      </w:r>
      <w:r>
        <w:rPr>
          <w:rFonts w:cstheme="minorBidi" w:hint="eastAsia"/>
        </w:rPr>
        <w:t>前一款规定处理</w:t>
      </w:r>
      <w:r>
        <w:rPr>
          <w:rFonts w:cstheme="minorBidi"/>
        </w:rPr>
        <w:t>。</w:t>
      </w:r>
      <w:r>
        <w:rPr>
          <w:rFonts w:cstheme="minorBidi" w:hint="eastAsia"/>
        </w:rPr>
        <w:t>未见载明时，视为不设置核心产品。</w:t>
      </w:r>
    </w:p>
    <w:p w14:paraId="2D3EAD7A" w14:textId="77777777" w:rsidR="00CE6B81" w:rsidRDefault="009459F5">
      <w:pPr>
        <w:pStyle w:val="3"/>
        <w:ind w:firstLine="482"/>
      </w:pPr>
      <w:r>
        <w:t>（七）</w:t>
      </w:r>
      <w:r>
        <w:rPr>
          <w:rFonts w:hint="eastAsia"/>
        </w:rPr>
        <w:t>关于</w:t>
      </w:r>
      <w:r>
        <w:t>知识产权和保密</w:t>
      </w:r>
      <w:r>
        <w:rPr>
          <w:rFonts w:hint="eastAsia"/>
        </w:rPr>
        <w:t>事项</w:t>
      </w:r>
    </w:p>
    <w:p w14:paraId="5891E7AD" w14:textId="77777777" w:rsidR="00CE6B81" w:rsidRDefault="009459F5">
      <w:pPr>
        <w:wordWrap w:val="0"/>
        <w:ind w:firstLineChars="200" w:firstLine="480"/>
        <w:jc w:val="both"/>
        <w:rPr>
          <w:rFonts w:cstheme="minorBidi"/>
        </w:rPr>
      </w:pPr>
      <w:r>
        <w:rPr>
          <w:rFonts w:cstheme="minorBidi"/>
        </w:rPr>
        <w:t>1</w:t>
      </w:r>
      <w:r>
        <w:rPr>
          <w:rFonts w:cstheme="minorHAnsi" w:hint="eastAsia"/>
        </w:rPr>
        <w:t>．</w:t>
      </w:r>
      <w:r>
        <w:rPr>
          <w:rFonts w:cstheme="minorBidi"/>
        </w:rPr>
        <w:t>所有涉及知识产权的产品及设计，供应商必须确保委托人、采购人拥有其合法的、不受限制的无偿使用权，并免受任何侵权诉讼或索偿</w:t>
      </w:r>
      <w:r>
        <w:rPr>
          <w:rFonts w:cstheme="minorBidi" w:hint="eastAsia"/>
        </w:rPr>
        <w:t>；</w:t>
      </w:r>
      <w:r>
        <w:rPr>
          <w:rFonts w:cstheme="minorBidi"/>
        </w:rPr>
        <w:t>否则，由此产生的一切经济损失和法律责任由供应商承担。</w:t>
      </w:r>
    </w:p>
    <w:p w14:paraId="7071C730" w14:textId="77777777" w:rsidR="00CE6B81" w:rsidRDefault="009459F5">
      <w:pPr>
        <w:wordWrap w:val="0"/>
        <w:ind w:firstLineChars="200" w:firstLine="480"/>
        <w:jc w:val="both"/>
        <w:rPr>
          <w:rFonts w:cstheme="minorBidi"/>
        </w:rPr>
      </w:pPr>
      <w:r>
        <w:rPr>
          <w:rFonts w:cstheme="minorBidi"/>
        </w:rPr>
        <w:t>2</w:t>
      </w:r>
      <w:r>
        <w:rPr>
          <w:rFonts w:cstheme="minorHAnsi" w:hint="eastAsia"/>
        </w:rPr>
        <w:t>．</w:t>
      </w:r>
      <w:r>
        <w:rPr>
          <w:rFonts w:cstheme="minorBidi"/>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14:paraId="57F3797E" w14:textId="77777777" w:rsidR="00CE6B81" w:rsidRDefault="009459F5">
      <w:pPr>
        <w:pStyle w:val="3"/>
        <w:ind w:firstLine="482"/>
      </w:pPr>
      <w:r>
        <w:t>（八）关于信用记录的查询和使用</w:t>
      </w:r>
    </w:p>
    <w:p w14:paraId="3288B6C2" w14:textId="77777777" w:rsidR="00CE6B81" w:rsidRDefault="009459F5">
      <w:pPr>
        <w:ind w:firstLineChars="200" w:firstLine="480"/>
        <w:jc w:val="both"/>
        <w:rPr>
          <w:rFonts w:eastAsiaTheme="majorEastAsia" w:cstheme="minorHAnsi"/>
        </w:rPr>
      </w:pPr>
      <w:r>
        <w:rPr>
          <w:rFonts w:eastAsiaTheme="majorEastAsia" w:cstheme="minorHAnsi"/>
        </w:rPr>
        <w:t>1</w:t>
      </w:r>
      <w:r>
        <w:rPr>
          <w:rFonts w:cstheme="minorHAnsi" w:hint="eastAsia"/>
        </w:rPr>
        <w:t>．</w:t>
      </w:r>
      <w:r>
        <w:rPr>
          <w:rFonts w:eastAsiaTheme="majorEastAsia" w:cstheme="minorHAnsi"/>
        </w:rPr>
        <w:t>根据财政部《关于在政府采购活动中查询及使用信用记录有关问题的通知》（财库〔</w:t>
      </w:r>
      <w:r>
        <w:rPr>
          <w:rFonts w:eastAsiaTheme="majorEastAsia" w:cstheme="minorHAnsi"/>
        </w:rPr>
        <w:t>2016</w:t>
      </w:r>
      <w:r>
        <w:rPr>
          <w:rFonts w:eastAsiaTheme="majorEastAsia" w:cstheme="minorHAnsi"/>
        </w:rPr>
        <w:t>〕</w:t>
      </w:r>
      <w:r>
        <w:rPr>
          <w:rFonts w:eastAsiaTheme="majorEastAsia" w:cstheme="minorHAnsi"/>
        </w:rPr>
        <w:t>125</w:t>
      </w:r>
      <w:r>
        <w:rPr>
          <w:rFonts w:eastAsiaTheme="majorEastAsia" w:cstheme="minorHAnsi"/>
        </w:rPr>
        <w:t>号）</w:t>
      </w:r>
      <w:r>
        <w:rPr>
          <w:rFonts w:eastAsiaTheme="majorEastAsia" w:cstheme="minorHAnsi" w:hint="eastAsia"/>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hyperlink r:id="rId20" w:history="1">
        <w:r>
          <w:rPr>
            <w:rStyle w:val="af4"/>
            <w:rFonts w:eastAsiaTheme="majorEastAsia" w:cstheme="minorHAnsi"/>
            <w:color w:val="0070C0"/>
          </w:rPr>
          <w:t>https://www.creditchina.gov.cn</w:t>
        </w:r>
      </w:hyperlink>
      <w:r>
        <w:rPr>
          <w:rFonts w:eastAsiaTheme="majorEastAsia" w:cstheme="minorHAnsi"/>
          <w:color w:val="0070C0"/>
        </w:rPr>
        <w:t>/</w:t>
      </w:r>
      <w:r>
        <w:rPr>
          <w:rFonts w:eastAsiaTheme="majorEastAsia" w:cstheme="minorHAnsi"/>
        </w:rPr>
        <w:t>）和【中国政府采购网】（</w:t>
      </w:r>
      <w:hyperlink r:id="rId21" w:history="1">
        <w:r>
          <w:rPr>
            <w:rStyle w:val="af4"/>
            <w:rFonts w:eastAsiaTheme="majorEastAsia" w:cstheme="minorHAnsi"/>
            <w:color w:val="0070C0"/>
          </w:rPr>
          <w:t>http://www.ccgp.gov.cn/</w:t>
        </w:r>
        <w:r>
          <w:rPr>
            <w:rStyle w:val="af4"/>
            <w:rFonts w:eastAsiaTheme="majorEastAsia" w:cstheme="minorHAnsi"/>
          </w:rPr>
          <w:t>）</w:t>
        </w:r>
      </w:hyperlink>
      <w:r>
        <w:rPr>
          <w:rFonts w:eastAsiaTheme="majorEastAsia" w:cstheme="minorHAnsi"/>
        </w:rPr>
        <w:t>对供应商的信用情况进行甄别。</w:t>
      </w:r>
    </w:p>
    <w:p w14:paraId="41D7FE1A" w14:textId="77777777" w:rsidR="00CE6B81" w:rsidRDefault="009459F5">
      <w:pPr>
        <w:ind w:firstLineChars="200" w:firstLine="480"/>
        <w:jc w:val="both"/>
        <w:rPr>
          <w:rFonts w:eastAsiaTheme="majorEastAsia" w:cstheme="minorHAnsi"/>
        </w:rPr>
      </w:pPr>
      <w:r>
        <w:rPr>
          <w:rFonts w:eastAsiaTheme="majorEastAsia" w:cstheme="minorHAnsi"/>
        </w:rPr>
        <w:t>2</w:t>
      </w:r>
      <w:r>
        <w:rPr>
          <w:rFonts w:cstheme="minorHAnsi" w:hint="eastAsia"/>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eastAsiaTheme="majorEastAsia" w:cstheme="minorHAnsi" w:hint="eastAsia"/>
        </w:rPr>
        <w:t>将拒绝其参与政府采购活动</w:t>
      </w:r>
      <w:r>
        <w:rPr>
          <w:rFonts w:eastAsiaTheme="majorEastAsia" w:cstheme="minorHAnsi"/>
        </w:rPr>
        <w:t>。</w:t>
      </w:r>
    </w:p>
    <w:p w14:paraId="163C0C2E" w14:textId="77777777" w:rsidR="00CE6B81" w:rsidRDefault="009459F5">
      <w:pPr>
        <w:ind w:firstLineChars="200" w:firstLine="480"/>
        <w:jc w:val="both"/>
        <w:rPr>
          <w:rFonts w:eastAsiaTheme="majorEastAsia" w:cstheme="minorHAnsi"/>
        </w:rPr>
      </w:pPr>
      <w:r>
        <w:rPr>
          <w:rFonts w:eastAsiaTheme="majorEastAsia" w:cstheme="minorHAnsi"/>
        </w:rPr>
        <w:t>3</w:t>
      </w:r>
      <w:r>
        <w:rPr>
          <w:rFonts w:cstheme="minorHAnsi" w:hint="eastAsia"/>
        </w:rPr>
        <w:t>．</w:t>
      </w:r>
      <w:r>
        <w:rPr>
          <w:rFonts w:eastAsiaTheme="majorEastAsia" w:cstheme="minorHAnsi"/>
        </w:rPr>
        <w:t>供应商在参加政府采购活动前</w:t>
      </w:r>
      <w:r>
        <w:rPr>
          <w:rFonts w:eastAsiaTheme="majorEastAsia" w:cstheme="minorHAnsi"/>
        </w:rPr>
        <w:t>3</w:t>
      </w:r>
      <w:r>
        <w:rPr>
          <w:rFonts w:eastAsiaTheme="majorEastAsia" w:cstheme="minorHAnsi"/>
        </w:rPr>
        <w:t>年内因违法经营被禁止在一定期限内参加政府采购活动，期限届满的，可以参加政府采购活动的，但供应商应提供相关证明材料。</w:t>
      </w:r>
    </w:p>
    <w:p w14:paraId="18AC074C" w14:textId="77777777" w:rsidR="00CE6B81" w:rsidRDefault="009459F5">
      <w:pPr>
        <w:ind w:firstLineChars="200" w:firstLine="480"/>
        <w:jc w:val="both"/>
        <w:rPr>
          <w:rFonts w:cstheme="minorBidi"/>
        </w:rPr>
      </w:pPr>
      <w:r>
        <w:rPr>
          <w:rFonts w:eastAsiaTheme="majorEastAsia" w:cstheme="minorHAnsi"/>
        </w:rPr>
        <w:t>4</w:t>
      </w:r>
      <w:r>
        <w:rPr>
          <w:rFonts w:cstheme="minorHAnsi" w:hint="eastAsia"/>
        </w:rPr>
        <w:t>．</w:t>
      </w:r>
      <w:r>
        <w:rPr>
          <w:rFonts w:eastAsiaTheme="majorEastAsia" w:cstheme="minorHAnsi" w:hint="eastAsia"/>
        </w:rPr>
        <w:t>信用记录</w:t>
      </w:r>
      <w:r>
        <w:rPr>
          <w:rFonts w:eastAsiaTheme="majorEastAsia" w:cstheme="minorHAnsi"/>
        </w:rPr>
        <w:t>查询</w:t>
      </w:r>
      <w:r>
        <w:rPr>
          <w:rFonts w:eastAsiaTheme="majorEastAsia" w:cstheme="minorHAnsi" w:hint="eastAsia"/>
        </w:rPr>
        <w:t>结果打印后，将与其他采购文件一并保存。</w:t>
      </w:r>
    </w:p>
    <w:p w14:paraId="1AA0A622" w14:textId="77777777" w:rsidR="00CE6B81" w:rsidRDefault="009459F5">
      <w:pPr>
        <w:pStyle w:val="3"/>
      </w:pPr>
      <w:r>
        <w:t>（九）</w:t>
      </w:r>
      <w:r>
        <w:rPr>
          <w:rFonts w:hint="eastAsia"/>
        </w:rPr>
        <w:t>关于现场踏勘和集中答疑</w:t>
      </w:r>
    </w:p>
    <w:p w14:paraId="201230AF" w14:textId="77777777" w:rsidR="00CE6B81" w:rsidRDefault="009459F5">
      <w:pPr>
        <w:ind w:firstLineChars="200" w:firstLine="480"/>
        <w:jc w:val="both"/>
      </w:pPr>
      <w:r>
        <w:rPr>
          <w:rFonts w:hint="eastAsia"/>
        </w:rPr>
        <w:t>本章「前附表」中载明组织现场踏勘或标前集中答疑活动的，各供应商应在磋商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磋商文件中不一致的内容，以答疑纪要为准。凡未参加现场踏勘或集中答疑的供应商，由此造成的偏差由各供应商自行负责。</w:t>
      </w:r>
    </w:p>
    <w:p w14:paraId="74E2643D" w14:textId="77777777" w:rsidR="00CE6B81" w:rsidRDefault="009459F5">
      <w:pPr>
        <w:pStyle w:val="3"/>
      </w:pPr>
      <w:r>
        <w:t>（十）关于联合体</w:t>
      </w:r>
    </w:p>
    <w:p w14:paraId="2C2C80FB" w14:textId="77777777" w:rsidR="00CE6B81" w:rsidRDefault="009459F5">
      <w:pPr>
        <w:ind w:firstLineChars="200" w:firstLine="480"/>
        <w:jc w:val="both"/>
      </w:pPr>
      <w:r>
        <w:rPr>
          <w:rFonts w:hint="eastAsia"/>
        </w:rPr>
        <w:t>1</w:t>
      </w:r>
      <w:r>
        <w:rPr>
          <w:rFonts w:hint="eastAsia"/>
        </w:rPr>
        <w:t>．本章「前附表」中明确注明接受联合体的，两个以上的自然人、法人或者其他组织可以组成一个联合体，以一个供应商的身份共同参加政府采购。</w:t>
      </w:r>
    </w:p>
    <w:p w14:paraId="425CEABC" w14:textId="77777777" w:rsidR="00CE6B81" w:rsidRDefault="009459F5">
      <w:pPr>
        <w:ind w:firstLineChars="200" w:firstLine="480"/>
        <w:jc w:val="both"/>
      </w:pPr>
      <w:r>
        <w:rPr>
          <w:rFonts w:hint="eastAsia"/>
        </w:rPr>
        <w:t>2</w:t>
      </w:r>
      <w:r>
        <w:rPr>
          <w:rFonts w:hint="eastAsia"/>
        </w:rPr>
        <w:t>．联合协议及牵头方：联合体各方之间应当签订联合协议，明确载明各方承担的工作和义务，并由各方共同签署。联合协议必须指定牵头方，授权其代表所有联合体成员负责投</w:t>
      </w:r>
      <w:r>
        <w:rPr>
          <w:rFonts w:hint="eastAsia"/>
          <w:w w:val="1"/>
        </w:rPr>
        <w:t xml:space="preserve">　</w:t>
      </w:r>
      <w:r>
        <w:rPr>
          <w:rFonts w:hint="eastAsia"/>
        </w:rPr>
        <w:t>标和合同实施阶段的主办、组织和协调工作。联合体提交的响应文件、澄清、说明或补正由联合体牵头方的法定代表人（负责人）或其授权的代表签字或盖章（采购文件另有约定的从其约定），并对联合体各方负责。联合协议作为资格证明文件的一部分，随响应文件一并提交；进行资格预审的项目，联合协议应当在提交资格预审申请文件时一并提交。</w:t>
      </w:r>
    </w:p>
    <w:p w14:paraId="01A60811" w14:textId="77777777" w:rsidR="00CE6B81" w:rsidRDefault="009459F5">
      <w:pPr>
        <w:ind w:firstLineChars="200" w:firstLine="480"/>
        <w:jc w:val="both"/>
      </w:pPr>
      <w:r>
        <w:t>3</w:t>
      </w:r>
      <w:r>
        <w:rPr>
          <w:rFonts w:hint="eastAsia"/>
        </w:rPr>
        <w:t>．联合体资质：以联合体形式参加政府采购活动的，联合体各方均应当具备《政府采购法》第二十二条规定的基本条件。采购人根据项目特点设定的特定资格条件，按照联合协议承担特定工作的供应商应满足对应的资质要求；联合体中有同类资质的供应商按照联合体分工承担相同工作的，按照资质等级较低的供应商确定资质等级。</w:t>
      </w:r>
    </w:p>
    <w:p w14:paraId="59901884" w14:textId="77777777" w:rsidR="00CE6B81" w:rsidRDefault="009459F5">
      <w:pPr>
        <w:ind w:firstLineChars="200" w:firstLine="480"/>
        <w:jc w:val="both"/>
      </w:pPr>
      <w:r>
        <w:t>4</w:t>
      </w:r>
      <w:r>
        <w:rPr>
          <w:rFonts w:hint="eastAsia"/>
        </w:rPr>
        <w:t>．联合体信用记录：资格审查时，将对所有联合体成员进行信用记录查询，联合体成员存在不良信用记录的，视同联合体存在不良信用记录。</w:t>
      </w:r>
    </w:p>
    <w:p w14:paraId="08095D78" w14:textId="77777777" w:rsidR="00CE6B81" w:rsidRDefault="009459F5">
      <w:pPr>
        <w:ind w:firstLineChars="200" w:firstLine="480"/>
        <w:jc w:val="both"/>
      </w:pPr>
      <w:r>
        <w:rPr>
          <w:rFonts w:hint="eastAsia"/>
        </w:rPr>
        <w:t>5</w:t>
      </w:r>
      <w:r>
        <w:rPr>
          <w:rFonts w:hint="eastAsia"/>
        </w:rPr>
        <w:t>．商务响应的评审：采购项目以业绩、奖项作为加分或成</w:t>
      </w:r>
      <w:r>
        <w:rPr>
          <w:rFonts w:hint="eastAsia"/>
          <w:w w:val="1"/>
        </w:rPr>
        <w:t xml:space="preserve">　</w:t>
      </w:r>
      <w:r>
        <w:rPr>
          <w:rFonts w:hint="eastAsia"/>
        </w:rPr>
        <w:t>交条件时，联合体成员中只要有一方具有相应的业绩、奖项即可。联合体成员间出现同一业绩或同一奖项的，不重复计算。</w:t>
      </w:r>
    </w:p>
    <w:p w14:paraId="6A53778B" w14:textId="77777777" w:rsidR="00CE6B81" w:rsidRDefault="009459F5">
      <w:pPr>
        <w:ind w:firstLineChars="200" w:firstLine="480"/>
        <w:jc w:val="both"/>
      </w:pPr>
      <w:r>
        <w:rPr>
          <w:rFonts w:hint="eastAsia"/>
        </w:rPr>
        <w:t>6</w:t>
      </w:r>
      <w:r>
        <w:rPr>
          <w:rFonts w:hint="eastAsia"/>
        </w:rPr>
        <w:t>．联合体可享受的中小企业优惠政策：</w:t>
      </w:r>
    </w:p>
    <w:p w14:paraId="1F1DFD1E" w14:textId="77777777" w:rsidR="00CE6B81" w:rsidRDefault="009459F5">
      <w:pPr>
        <w:ind w:firstLineChars="200" w:firstLine="480"/>
        <w:jc w:val="both"/>
      </w:pPr>
      <w:r>
        <w:rPr>
          <w:rFonts w:hint="eastAsia"/>
        </w:rPr>
        <w:t>（</w:t>
      </w:r>
      <w:r>
        <w:rPr>
          <w:rFonts w:hint="eastAsia"/>
        </w:rPr>
        <w:t>1</w:t>
      </w:r>
      <w:r>
        <w:rPr>
          <w:rFonts w:hint="eastAsia"/>
        </w:rPr>
        <w:t>）对于预留份额专门面向中小企业的采购项目（或采购包），以联合体形式参加采购活动的，联合体中中小企业承担的部分应达到采购文件规定的比例。组成联合体的</w:t>
      </w:r>
      <w:r>
        <w:rPr>
          <w:rFonts w:hint="eastAsia"/>
          <w:color w:val="C00000"/>
        </w:rPr>
        <w:t>中小企业</w:t>
      </w:r>
      <w:r>
        <w:rPr>
          <w:rFonts w:hint="eastAsia"/>
        </w:rPr>
        <w:t>与联合体内其他企业之间存在直接控股、管理关系的，响</w:t>
      </w:r>
      <w:r>
        <w:rPr>
          <w:rFonts w:hint="eastAsia"/>
          <w:w w:val="1"/>
        </w:rPr>
        <w:t xml:space="preserve">　</w:t>
      </w:r>
      <w:r>
        <w:rPr>
          <w:rFonts w:hint="eastAsia"/>
        </w:rPr>
        <w:t>应无效。</w:t>
      </w:r>
    </w:p>
    <w:p w14:paraId="5C8437C5" w14:textId="77777777" w:rsidR="00CE6B81" w:rsidRDefault="009459F5">
      <w:pPr>
        <w:ind w:firstLineChars="200" w:firstLine="480"/>
        <w:jc w:val="both"/>
      </w:pPr>
      <w:r>
        <w:rPr>
          <w:rFonts w:hint="eastAsia"/>
        </w:rPr>
        <w:t>（</w:t>
      </w:r>
      <w:r>
        <w:rPr>
          <w:rFonts w:hint="eastAsia"/>
        </w:rPr>
        <w:t>2</w:t>
      </w:r>
      <w:r>
        <w:rPr>
          <w:rFonts w:hint="eastAsia"/>
        </w:rPr>
        <w:t>）对于未预留份额专门面向中小企业采购的采购项目，以及预留份额项目中的非预留部分采购包，当联合协议中约定小微企业的合同份额占到合同总金额</w:t>
      </w:r>
      <w:r>
        <w:rPr>
          <w:rFonts w:hint="eastAsia"/>
        </w:rPr>
        <w:t>30%</w:t>
      </w:r>
      <w:r>
        <w:rPr>
          <w:rFonts w:hint="eastAsia"/>
        </w:rPr>
        <w:t>以上时，根据《关于进一步加大政府采购支持中小企业力度的通知》（财库〔</w:t>
      </w:r>
      <w:r>
        <w:rPr>
          <w:rFonts w:hint="eastAsia"/>
        </w:rPr>
        <w:t>2022</w:t>
      </w:r>
      <w:r>
        <w:rPr>
          <w:rFonts w:hint="eastAsia"/>
        </w:rPr>
        <w:t>〕</w:t>
      </w:r>
      <w:r>
        <w:rPr>
          <w:rFonts w:hint="eastAsia"/>
        </w:rPr>
        <w:t>19</w:t>
      </w:r>
      <w:r>
        <w:rPr>
          <w:rFonts w:hint="eastAsia"/>
        </w:rPr>
        <w:t>号）第二条规定对联合体或者大中型企业的报价给予</w:t>
      </w:r>
      <w:r>
        <w:rPr>
          <w:rFonts w:hint="eastAsia"/>
        </w:rPr>
        <w:t>4%-6%</w:t>
      </w:r>
      <w:r>
        <w:rPr>
          <w:rFonts w:hint="eastAsia"/>
        </w:rPr>
        <w:t>（工程项目为</w:t>
      </w:r>
      <w:r>
        <w:rPr>
          <w:rFonts w:hint="eastAsia"/>
        </w:rPr>
        <w:t>1%-2%</w:t>
      </w:r>
      <w:r>
        <w:rPr>
          <w:rFonts w:hint="eastAsia"/>
        </w:rPr>
        <w:t>）的扣除，用扣除后的价格参加评审。组成联合体</w:t>
      </w:r>
      <w:r>
        <w:rPr>
          <w:rFonts w:hint="eastAsia"/>
          <w:color w:val="C00000"/>
        </w:rPr>
        <w:t>小微企业</w:t>
      </w:r>
      <w:r>
        <w:rPr>
          <w:rFonts w:hint="eastAsia"/>
        </w:rPr>
        <w:t>与联合体内其他企业、分包企业之间存在直接控股、管理关系的，不享受价格扣除优惠政策。</w:t>
      </w:r>
    </w:p>
    <w:p w14:paraId="575C7288" w14:textId="77777777" w:rsidR="00CE6B81" w:rsidRDefault="009459F5">
      <w:pPr>
        <w:ind w:firstLineChars="200" w:firstLine="480"/>
        <w:jc w:val="both"/>
      </w:pPr>
      <w:r>
        <w:rPr>
          <w:rFonts w:hint="eastAsia"/>
        </w:rPr>
        <w:t>7</w:t>
      </w:r>
      <w:r>
        <w:rPr>
          <w:rFonts w:hint="eastAsia"/>
        </w:rPr>
        <w:t>．联合体出现下列情形之一的，响</w:t>
      </w:r>
      <w:r>
        <w:rPr>
          <w:rFonts w:hint="eastAsia"/>
          <w:w w:val="1"/>
        </w:rPr>
        <w:t xml:space="preserve">　</w:t>
      </w:r>
      <w:r>
        <w:rPr>
          <w:rFonts w:hint="eastAsia"/>
        </w:rPr>
        <w:t>应无效：</w:t>
      </w:r>
    </w:p>
    <w:p w14:paraId="10A2AFD0" w14:textId="77777777" w:rsidR="00CE6B81" w:rsidRDefault="009459F5">
      <w:pPr>
        <w:ind w:firstLineChars="200" w:firstLine="480"/>
        <w:jc w:val="both"/>
      </w:pPr>
      <w:r>
        <w:rPr>
          <w:rFonts w:hint="eastAsia"/>
        </w:rPr>
        <w:t>（</w:t>
      </w:r>
      <w:r>
        <w:rPr>
          <w:rFonts w:hint="eastAsia"/>
        </w:rPr>
        <w:t>1</w:t>
      </w:r>
      <w:r>
        <w:rPr>
          <w:rFonts w:hint="eastAsia"/>
        </w:rPr>
        <w:t>）联合体没有提交有效的联合协议的；</w:t>
      </w:r>
    </w:p>
    <w:p w14:paraId="4C3F8153" w14:textId="77777777" w:rsidR="00CE6B81" w:rsidRDefault="009459F5">
      <w:pPr>
        <w:ind w:firstLineChars="200" w:firstLine="480"/>
        <w:jc w:val="both"/>
      </w:pPr>
      <w:r>
        <w:rPr>
          <w:rFonts w:hint="eastAsia"/>
        </w:rPr>
        <w:t>（</w:t>
      </w:r>
      <w:r>
        <w:rPr>
          <w:rFonts w:hint="eastAsia"/>
        </w:rPr>
        <w:t>2</w:t>
      </w:r>
      <w:r>
        <w:rPr>
          <w:rFonts w:hint="eastAsia"/>
        </w:rPr>
        <w:t>）进行资格预审的项目，资格预审后联合体增减、更换成员的；</w:t>
      </w:r>
      <w:r>
        <w:rPr>
          <w:rFonts w:hint="eastAsia"/>
        </w:rPr>
        <w:t xml:space="preserve"> </w:t>
      </w:r>
    </w:p>
    <w:p w14:paraId="3B5120EC" w14:textId="77777777" w:rsidR="00CE6B81" w:rsidRDefault="009459F5">
      <w:pPr>
        <w:ind w:firstLineChars="200" w:firstLine="480"/>
        <w:jc w:val="both"/>
      </w:pPr>
      <w:r>
        <w:rPr>
          <w:rFonts w:hint="eastAsia"/>
        </w:rPr>
        <w:t>（</w:t>
      </w:r>
      <w:r>
        <w:rPr>
          <w:rFonts w:hint="eastAsia"/>
        </w:rPr>
        <w:t>3</w:t>
      </w:r>
      <w:r>
        <w:rPr>
          <w:rFonts w:hint="eastAsia"/>
        </w:rPr>
        <w:t>）联合协议签订后，联合体成员单独参加或者与其他供应商另外组成联合体参加同一合同项下的政府采购活动的。</w:t>
      </w:r>
    </w:p>
    <w:p w14:paraId="3268DA6C" w14:textId="77777777" w:rsidR="00CE6B81" w:rsidRDefault="009459F5">
      <w:pPr>
        <w:pStyle w:val="3"/>
        <w:ind w:firstLine="482"/>
      </w:pPr>
      <w:r>
        <w:t>（十一）</w:t>
      </w:r>
      <w:r>
        <w:rPr>
          <w:rFonts w:hint="eastAsia"/>
        </w:rPr>
        <w:t>其他重要</w:t>
      </w:r>
      <w:r>
        <w:t>事项</w:t>
      </w:r>
    </w:p>
    <w:p w14:paraId="7B902F28" w14:textId="77777777" w:rsidR="00CE6B81" w:rsidRDefault="009459F5">
      <w:pPr>
        <w:wordWrap w:val="0"/>
        <w:ind w:firstLineChars="200" w:firstLine="480"/>
        <w:jc w:val="both"/>
        <w:rPr>
          <w:rFonts w:cstheme="minorBidi"/>
        </w:rPr>
      </w:pPr>
      <w:r>
        <w:rPr>
          <w:rFonts w:cstheme="minorBidi"/>
        </w:rPr>
        <w:t>1</w:t>
      </w:r>
      <w:r>
        <w:rPr>
          <w:rFonts w:cstheme="minorHAnsi" w:hint="eastAsia"/>
        </w:rPr>
        <w:t>．</w:t>
      </w:r>
      <w:r>
        <w:rPr>
          <w:rFonts w:hint="eastAsia"/>
        </w:rPr>
        <w:t>磋商</w:t>
      </w:r>
      <w:r>
        <w:rPr>
          <w:rFonts w:cstheme="minorBidi"/>
        </w:rPr>
        <w:t>文件</w:t>
      </w:r>
      <w:r>
        <w:rPr>
          <w:rFonts w:cstheme="minorBidi" w:hint="eastAsia"/>
        </w:rPr>
        <w:t>内</w:t>
      </w:r>
      <w:r>
        <w:rPr>
          <w:rFonts w:cstheme="minorBidi"/>
        </w:rPr>
        <w:t>所</w:t>
      </w:r>
      <w:r>
        <w:rPr>
          <w:rFonts w:cstheme="minorBidi" w:hint="eastAsia"/>
        </w:rPr>
        <w:t>附</w:t>
      </w:r>
      <w:r>
        <w:rPr>
          <w:rFonts w:cstheme="minorBidi"/>
        </w:rPr>
        <w:t>网络链接仅供参考，</w:t>
      </w:r>
      <w:r>
        <w:rPr>
          <w:rFonts w:cstheme="minorBidi" w:hint="eastAsia"/>
        </w:rPr>
        <w:t>不</w:t>
      </w:r>
      <w:r>
        <w:rPr>
          <w:rFonts w:cstheme="minorBidi"/>
        </w:rPr>
        <w:t>保证其长期有效性。</w:t>
      </w:r>
    </w:p>
    <w:p w14:paraId="656E0E23" w14:textId="77777777" w:rsidR="00CE6B81" w:rsidRDefault="009459F5">
      <w:pPr>
        <w:wordWrap w:val="0"/>
        <w:ind w:firstLineChars="200" w:firstLine="480"/>
        <w:jc w:val="both"/>
        <w:rPr>
          <w:rFonts w:cstheme="minorBidi"/>
        </w:rPr>
      </w:pPr>
      <w:r>
        <w:rPr>
          <w:rFonts w:cstheme="minorBidi" w:hint="eastAsia"/>
        </w:rPr>
        <w:t>2</w:t>
      </w:r>
      <w:r>
        <w:rPr>
          <w:rFonts w:cstheme="minorHAnsi" w:hint="eastAsia"/>
        </w:rPr>
        <w:t>．</w:t>
      </w:r>
      <w:r>
        <w:rPr>
          <w:rFonts w:cstheme="minorBidi"/>
        </w:rPr>
        <w:t>供应商参加本次采购活动的费用自理</w:t>
      </w:r>
      <w:r>
        <w:rPr>
          <w:rFonts w:cstheme="minorBidi" w:hint="eastAsia"/>
        </w:rPr>
        <w:t>。</w:t>
      </w:r>
    </w:p>
    <w:p w14:paraId="4A213140" w14:textId="77777777" w:rsidR="00CE6B81" w:rsidRDefault="009459F5">
      <w:pPr>
        <w:pStyle w:val="2"/>
      </w:pPr>
      <w:r>
        <w:t>三、磋商文件</w:t>
      </w:r>
    </w:p>
    <w:p w14:paraId="766B4A99" w14:textId="77777777" w:rsidR="00CE6B81" w:rsidRDefault="009459F5">
      <w:pPr>
        <w:pStyle w:val="3"/>
        <w:ind w:firstLine="482"/>
      </w:pPr>
      <w:r>
        <w:t>（一）磋商</w:t>
      </w:r>
      <w:r>
        <w:rPr>
          <w:rFonts w:hint="eastAsia"/>
        </w:rPr>
        <w:t>文件的解释权</w:t>
      </w:r>
    </w:p>
    <w:p w14:paraId="0D19D46F" w14:textId="77777777" w:rsidR="00CE6B81" w:rsidRDefault="009459F5">
      <w:pPr>
        <w:ind w:firstLineChars="200" w:firstLine="480"/>
        <w:jc w:val="both"/>
        <w:rPr>
          <w:rFonts w:cstheme="minorHAnsi"/>
        </w:rPr>
      </w:pPr>
      <w:r>
        <w:rPr>
          <w:rFonts w:cstheme="minorHAnsi"/>
        </w:rPr>
        <w:t>本项目磋商文件的解释权</w:t>
      </w:r>
      <w:r>
        <w:rPr>
          <w:rFonts w:cstheme="minorHAnsi" w:hint="eastAsia"/>
        </w:rPr>
        <w:t>归采购代理机构，磋商小组成员应根据政府采购法律法规和</w:t>
      </w:r>
      <w:r>
        <w:rPr>
          <w:rFonts w:cstheme="minorHAnsi"/>
        </w:rPr>
        <w:t>磋商</w:t>
      </w:r>
      <w:r>
        <w:rPr>
          <w:rFonts w:cstheme="minorHAnsi" w:hint="eastAsia"/>
        </w:rPr>
        <w:t>文件所载明的评审方法、标准进行评审。</w:t>
      </w:r>
    </w:p>
    <w:p w14:paraId="32F75BC0" w14:textId="77777777" w:rsidR="00CE6B81" w:rsidRDefault="009459F5">
      <w:pPr>
        <w:pStyle w:val="3"/>
        <w:ind w:firstLine="482"/>
      </w:pPr>
      <w:r>
        <w:t>（二）磋商文件主要内容</w:t>
      </w:r>
    </w:p>
    <w:p w14:paraId="56879BC8" w14:textId="77777777" w:rsidR="00CE6B81" w:rsidRDefault="009459F5">
      <w:pPr>
        <w:ind w:firstLineChars="200" w:firstLine="480"/>
        <w:jc w:val="both"/>
        <w:rPr>
          <w:rFonts w:cstheme="minorHAnsi"/>
        </w:rPr>
      </w:pPr>
      <w:r>
        <w:rPr>
          <w:rFonts w:cstheme="minorHAnsi"/>
        </w:rPr>
        <w:t>第</w:t>
      </w:r>
      <w:r>
        <w:rPr>
          <w:rFonts w:cstheme="minorHAnsi" w:hint="eastAsia"/>
          <w:b/>
        </w:rPr>
        <w:t>1</w:t>
      </w:r>
      <w:r>
        <w:rPr>
          <w:rFonts w:cstheme="minorHAnsi"/>
        </w:rPr>
        <w:t>章</w:t>
      </w:r>
      <w:r>
        <w:rPr>
          <w:rFonts w:cstheme="minorHAnsi" w:hint="eastAsia"/>
        </w:rPr>
        <w:t xml:space="preserve">　</w:t>
      </w:r>
      <w:r>
        <w:rPr>
          <w:rFonts w:cstheme="minorHAnsi"/>
        </w:rPr>
        <w:t>磋商邀请函</w:t>
      </w:r>
    </w:p>
    <w:p w14:paraId="2B7028FD" w14:textId="77777777" w:rsidR="00CE6B81" w:rsidRDefault="009459F5">
      <w:pPr>
        <w:ind w:firstLineChars="200" w:firstLine="480"/>
        <w:jc w:val="both"/>
        <w:rPr>
          <w:rFonts w:cstheme="minorHAnsi"/>
        </w:rPr>
      </w:pPr>
      <w:r>
        <w:rPr>
          <w:rFonts w:cstheme="minorHAnsi"/>
        </w:rPr>
        <w:t>第</w:t>
      </w:r>
      <w:r>
        <w:rPr>
          <w:rFonts w:cstheme="minorHAnsi" w:hint="eastAsia"/>
          <w:b/>
        </w:rPr>
        <w:t>2</w:t>
      </w:r>
      <w:r>
        <w:rPr>
          <w:rFonts w:cstheme="minorHAnsi"/>
        </w:rPr>
        <w:t>章</w:t>
      </w:r>
      <w:r>
        <w:rPr>
          <w:rFonts w:cstheme="minorHAnsi" w:hint="eastAsia"/>
        </w:rPr>
        <w:t xml:space="preserve">　</w:t>
      </w:r>
      <w:r>
        <w:rPr>
          <w:rFonts w:cstheme="minorHAnsi"/>
        </w:rPr>
        <w:t>供应商须知</w:t>
      </w:r>
    </w:p>
    <w:p w14:paraId="08E149E1" w14:textId="77777777" w:rsidR="00CE6B81" w:rsidRDefault="009459F5">
      <w:pPr>
        <w:ind w:firstLineChars="200" w:firstLine="480"/>
        <w:jc w:val="both"/>
        <w:rPr>
          <w:rFonts w:cstheme="minorHAnsi"/>
        </w:rPr>
      </w:pPr>
      <w:r>
        <w:rPr>
          <w:rFonts w:cstheme="minorHAnsi"/>
        </w:rPr>
        <w:t>第</w:t>
      </w:r>
      <w:r>
        <w:rPr>
          <w:rFonts w:cstheme="minorHAnsi" w:hint="eastAsia"/>
          <w:b/>
        </w:rPr>
        <w:t>3</w:t>
      </w:r>
      <w:r>
        <w:rPr>
          <w:rFonts w:cstheme="minorHAnsi"/>
        </w:rPr>
        <w:t>章</w:t>
      </w:r>
      <w:r>
        <w:rPr>
          <w:rFonts w:cstheme="minorHAnsi" w:hint="eastAsia"/>
        </w:rPr>
        <w:t xml:space="preserve">　</w:t>
      </w:r>
      <w:r>
        <w:rPr>
          <w:rFonts w:cstheme="minorHAnsi"/>
        </w:rPr>
        <w:t>磋商内容及要求</w:t>
      </w:r>
    </w:p>
    <w:p w14:paraId="45DBF9A8" w14:textId="77777777" w:rsidR="00CE6B81" w:rsidRDefault="009459F5">
      <w:pPr>
        <w:ind w:firstLineChars="200" w:firstLine="480"/>
        <w:jc w:val="both"/>
        <w:rPr>
          <w:rFonts w:cstheme="minorHAnsi"/>
        </w:rPr>
      </w:pPr>
      <w:r>
        <w:rPr>
          <w:rFonts w:cstheme="minorHAnsi"/>
        </w:rPr>
        <w:t>第</w:t>
      </w:r>
      <w:r>
        <w:rPr>
          <w:rFonts w:cstheme="minorHAnsi" w:hint="eastAsia"/>
          <w:b/>
        </w:rPr>
        <w:t>4</w:t>
      </w:r>
      <w:r>
        <w:rPr>
          <w:rFonts w:cstheme="minorHAnsi"/>
        </w:rPr>
        <w:t>章</w:t>
      </w:r>
      <w:r>
        <w:rPr>
          <w:rFonts w:cstheme="minorHAnsi" w:hint="eastAsia"/>
        </w:rPr>
        <w:t xml:space="preserve">　</w:t>
      </w:r>
      <w:r>
        <w:rPr>
          <w:rFonts w:cstheme="minorHAnsi"/>
        </w:rPr>
        <w:t>合同</w:t>
      </w:r>
      <w:r>
        <w:rPr>
          <w:rFonts w:cstheme="minorHAnsi" w:hint="eastAsia"/>
        </w:rPr>
        <w:t>草案条款</w:t>
      </w:r>
    </w:p>
    <w:p w14:paraId="23056F5C" w14:textId="77777777" w:rsidR="00CE6B81" w:rsidRDefault="009459F5">
      <w:pPr>
        <w:ind w:firstLineChars="200" w:firstLine="480"/>
        <w:jc w:val="both"/>
        <w:rPr>
          <w:rFonts w:cstheme="minorHAnsi"/>
        </w:rPr>
      </w:pPr>
      <w:r>
        <w:rPr>
          <w:rFonts w:cstheme="minorHAnsi"/>
        </w:rPr>
        <w:t>第</w:t>
      </w:r>
      <w:r>
        <w:rPr>
          <w:rFonts w:cstheme="minorHAnsi" w:hint="eastAsia"/>
          <w:b/>
        </w:rPr>
        <w:t>5</w:t>
      </w:r>
      <w:r>
        <w:rPr>
          <w:rFonts w:cstheme="minorHAnsi"/>
        </w:rPr>
        <w:t>章</w:t>
      </w:r>
      <w:r>
        <w:rPr>
          <w:rFonts w:cstheme="minorHAnsi" w:hint="eastAsia"/>
        </w:rPr>
        <w:t xml:space="preserve">　响应</w:t>
      </w:r>
      <w:r>
        <w:rPr>
          <w:rFonts w:cstheme="minorHAnsi"/>
        </w:rPr>
        <w:t>文件构成及格式</w:t>
      </w:r>
    </w:p>
    <w:p w14:paraId="228DE148" w14:textId="77777777" w:rsidR="00CE6B81" w:rsidRDefault="009459F5">
      <w:pPr>
        <w:pStyle w:val="3"/>
        <w:ind w:firstLine="482"/>
      </w:pPr>
      <w:r>
        <w:t>（三）磋商文件的检查及阅读</w:t>
      </w:r>
    </w:p>
    <w:p w14:paraId="38085E39" w14:textId="77777777" w:rsidR="00CE6B81" w:rsidRDefault="009459F5">
      <w:pPr>
        <w:ind w:firstLineChars="200" w:firstLine="480"/>
        <w:jc w:val="both"/>
        <w:rPr>
          <w:rFonts w:cstheme="minorHAnsi"/>
        </w:rPr>
      </w:pPr>
      <w:r>
        <w:rPr>
          <w:rFonts w:cstheme="minorHAnsi"/>
        </w:rPr>
        <w:t>供应商应认真阅读和充分理解磋商文件中所有的事项、格式条款和规范要求，在响应文件中对磋商文件做出全面响</w:t>
      </w:r>
      <w:r>
        <w:rPr>
          <w:rFonts w:cstheme="minorHAnsi"/>
          <w:w w:val="1"/>
        </w:rPr>
        <w:t xml:space="preserve"> </w:t>
      </w:r>
      <w:r>
        <w:rPr>
          <w:rFonts w:cstheme="minorHAnsi"/>
        </w:rPr>
        <w:t>应，并按磋商文件的要求提交全部资料。</w:t>
      </w:r>
    </w:p>
    <w:p w14:paraId="34138D18" w14:textId="77777777" w:rsidR="00CE6B81" w:rsidRDefault="009459F5">
      <w:pPr>
        <w:ind w:firstLineChars="200" w:firstLine="480"/>
        <w:jc w:val="both"/>
        <w:rPr>
          <w:rFonts w:cstheme="minorHAnsi"/>
        </w:rPr>
      </w:pPr>
      <w:r>
        <w:rPr>
          <w:rFonts w:cstheme="minorHAnsi"/>
        </w:rPr>
        <w:t>项目废标后重新组织磋商的，采购代理机构将重新编制、发布新的磋商文件，供应商应按新版磋商文件重新编制响应文件。原磋商文件及响应文件失效。</w:t>
      </w:r>
    </w:p>
    <w:p w14:paraId="6D18AA22" w14:textId="77777777" w:rsidR="00CE6B81" w:rsidRDefault="009459F5">
      <w:pPr>
        <w:pStyle w:val="3"/>
        <w:ind w:firstLine="482"/>
      </w:pPr>
      <w:r>
        <w:t>（四）磋商文件的修改、澄清</w:t>
      </w:r>
    </w:p>
    <w:p w14:paraId="6643C114" w14:textId="77777777" w:rsidR="00CE6B81" w:rsidRDefault="009459F5">
      <w:pPr>
        <w:ind w:firstLineChars="200" w:firstLine="480"/>
        <w:jc w:val="both"/>
        <w:rPr>
          <w:rFonts w:cstheme="minorHAnsi"/>
        </w:rPr>
      </w:pPr>
      <w:r>
        <w:rPr>
          <w:rFonts w:cstheme="minorHAnsi" w:hint="eastAsia"/>
        </w:rPr>
        <w:t>1</w:t>
      </w:r>
      <w:r>
        <w:rPr>
          <w:rFonts w:cstheme="minorHAnsi" w:hint="eastAsia"/>
        </w:rPr>
        <w:t>．提交首次响应文件截止之日前，采购人或采购代理机构可能对已发出的磋商文件进行澄清或者修改，</w:t>
      </w:r>
      <w:r>
        <w:rPr>
          <w:rFonts w:cstheme="minorHAnsi"/>
        </w:rPr>
        <w:t>澄清或者修改的内容为</w:t>
      </w:r>
      <w:r>
        <w:rPr>
          <w:rFonts w:cstheme="minorHAnsi" w:hint="eastAsia"/>
        </w:rPr>
        <w:t>磋商</w:t>
      </w:r>
      <w:r>
        <w:rPr>
          <w:rFonts w:cstheme="minorHAnsi"/>
        </w:rPr>
        <w:t>文件的组成部分。</w:t>
      </w:r>
    </w:p>
    <w:p w14:paraId="5052F74E" w14:textId="77777777" w:rsidR="00CE6B81" w:rsidRDefault="009459F5">
      <w:pPr>
        <w:ind w:firstLineChars="200" w:firstLine="480"/>
        <w:jc w:val="both"/>
        <w:rPr>
          <w:rFonts w:cstheme="minorHAnsi"/>
        </w:rPr>
      </w:pPr>
      <w:r>
        <w:rPr>
          <w:rFonts w:cstheme="minorHAnsi" w:hint="eastAsia"/>
        </w:rPr>
        <w:t>2</w:t>
      </w:r>
      <w:r>
        <w:rPr>
          <w:rFonts w:cstheme="minorHAnsi" w:hint="eastAsia"/>
        </w:rPr>
        <w:t>．当需要澄清或修改时，</w:t>
      </w:r>
      <w:r>
        <w:rPr>
          <w:rFonts w:cstheme="minorHAnsi"/>
        </w:rPr>
        <w:t>采购代理机构将在提交首次响应文件截止之日</w:t>
      </w:r>
      <w:r>
        <w:rPr>
          <w:rFonts w:cstheme="minorHAnsi"/>
        </w:rPr>
        <w:t>3</w:t>
      </w:r>
      <w:r>
        <w:rPr>
          <w:rFonts w:cstheme="minorHAnsi"/>
        </w:rPr>
        <w:t>个工作日前，在财政部门指定的</w:t>
      </w:r>
      <w:r>
        <w:rPr>
          <w:rFonts w:cstheme="minorHAnsi" w:hint="eastAsia"/>
        </w:rPr>
        <w:t>“</w:t>
      </w:r>
      <w:r>
        <w:rPr>
          <w:rFonts w:cstheme="minorHAnsi" w:hint="eastAsia"/>
          <w:color w:val="7030A0"/>
        </w:rPr>
        <w:t>政府采购信息发布媒体</w:t>
      </w:r>
      <w:r>
        <w:rPr>
          <w:rFonts w:cstheme="minorHAnsi" w:hint="eastAsia"/>
        </w:rPr>
        <w:t>”</w:t>
      </w:r>
      <w:r>
        <w:rPr>
          <w:rFonts w:cstheme="minorHAnsi"/>
        </w:rPr>
        <w:t>上</w:t>
      </w:r>
      <w:r>
        <w:rPr>
          <w:rFonts w:cstheme="minorHAnsi"/>
          <w:color w:val="C00000"/>
        </w:rPr>
        <w:t>发布变更公告</w:t>
      </w:r>
      <w:r>
        <w:rPr>
          <w:rFonts w:cstheme="minorHAnsi"/>
        </w:rPr>
        <w:t>；不足</w:t>
      </w:r>
      <w:r>
        <w:rPr>
          <w:rFonts w:cstheme="minorHAnsi"/>
        </w:rPr>
        <w:t>3</w:t>
      </w:r>
      <w:r>
        <w:rPr>
          <w:rFonts w:cstheme="minorHAnsi"/>
        </w:rPr>
        <w:t>个工作日的，将顺延提交首次响应文件的截止时间。</w:t>
      </w:r>
    </w:p>
    <w:p w14:paraId="19E6396A" w14:textId="77777777" w:rsidR="00CE6B81" w:rsidRDefault="009459F5">
      <w:pPr>
        <w:ind w:firstLineChars="200" w:firstLine="480"/>
        <w:jc w:val="both"/>
        <w:rPr>
          <w:rFonts w:cstheme="minorHAnsi"/>
        </w:rPr>
      </w:pPr>
      <w:r>
        <w:rPr>
          <w:rFonts w:cstheme="minorHAnsi" w:hint="eastAsia"/>
        </w:rPr>
        <w:t>3</w:t>
      </w:r>
      <w:r>
        <w:rPr>
          <w:rFonts w:cstheme="minorHAnsi" w:hint="eastAsia"/>
        </w:rPr>
        <w:t>．澄清或修改的内容可能影响响应文件编制时，采购代理机构将在发布变更公告的同时，提醒供应商下载</w:t>
      </w:r>
      <w:r>
        <w:rPr>
          <w:rFonts w:cstheme="minorHAnsi"/>
        </w:rPr>
        <w:t>答疑文件（</w:t>
      </w:r>
      <w:r>
        <w:rPr>
          <w:rFonts w:cstheme="minorHAnsi"/>
        </w:rPr>
        <w:t>*.SXSCF</w:t>
      </w:r>
      <w:r>
        <w:rPr>
          <w:rFonts w:cstheme="minorHAnsi"/>
        </w:rPr>
        <w:t>，即更新后的电子磋商文件）。</w:t>
      </w:r>
      <w:r>
        <w:rPr>
          <w:rFonts w:cstheme="minorHAnsi" w:hint="eastAsia"/>
        </w:rPr>
        <w:t>供应商应及时从西安市公共资源交易平台〖首页</w:t>
      </w:r>
      <w:r>
        <w:rPr>
          <w:rFonts w:cstheme="minorHAnsi"/>
        </w:rPr>
        <w:t>·</w:t>
      </w:r>
      <w:r>
        <w:rPr>
          <w:rFonts w:cstheme="minorHAnsi" w:hint="eastAsia"/>
        </w:rPr>
        <w:t>〉电子交易平台</w:t>
      </w:r>
      <w:r>
        <w:rPr>
          <w:rFonts w:cstheme="minorHAnsi"/>
        </w:rPr>
        <w:t>·</w:t>
      </w:r>
      <w:r>
        <w:rPr>
          <w:rFonts w:cstheme="minorHAnsi" w:hint="eastAsia"/>
        </w:rPr>
        <w:t>〉</w:t>
      </w:r>
      <w:r>
        <w:t>陕西政府采购交易系统</w:t>
      </w:r>
      <w:r>
        <w:t>·</w:t>
      </w:r>
      <w:r>
        <w:t>〉</w:t>
      </w:r>
      <w:r>
        <w:rPr>
          <w:rFonts w:cstheme="minorHAnsi" w:hint="eastAsia"/>
        </w:rPr>
        <w:t>企业端〗登录，登录后切换到〖我的项目〗模块，从〖项目流程</w:t>
      </w:r>
      <w:r>
        <w:rPr>
          <w:rFonts w:cstheme="minorHAnsi"/>
        </w:rPr>
        <w:t>·</w:t>
      </w:r>
      <w:r>
        <w:rPr>
          <w:rFonts w:cstheme="minorHAnsi" w:hint="eastAsia"/>
        </w:rPr>
        <w:t>〉项目管理</w:t>
      </w:r>
      <w:r>
        <w:rPr>
          <w:rFonts w:cstheme="minorHAnsi"/>
        </w:rPr>
        <w:t>·</w:t>
      </w:r>
      <w:r>
        <w:rPr>
          <w:rFonts w:cstheme="minorHAnsi" w:hint="eastAsia"/>
        </w:rPr>
        <w:t>〉答疑文件下载〗获取更新后的电子磋商文件（</w:t>
      </w:r>
      <w:r>
        <w:rPr>
          <w:rFonts w:cstheme="minorHAnsi" w:hint="eastAsia"/>
        </w:rPr>
        <w:t>*.SXSCF</w:t>
      </w:r>
      <w:r>
        <w:rPr>
          <w:rFonts w:cstheme="minorHAnsi" w:hint="eastAsia"/>
        </w:rPr>
        <w:t>），使用旧版电子磋商文件制作的电子响应文件（</w:t>
      </w:r>
      <w:r>
        <w:rPr>
          <w:rFonts w:cstheme="minorHAnsi" w:hint="eastAsia"/>
        </w:rPr>
        <w:t>*.SXSTF</w:t>
      </w:r>
      <w:r>
        <w:rPr>
          <w:rFonts w:cstheme="minorHAnsi" w:hint="eastAsia"/>
        </w:rPr>
        <w:t>），系统将拒绝接收。</w:t>
      </w:r>
    </w:p>
    <w:p w14:paraId="30355553" w14:textId="77777777" w:rsidR="00CE6B81" w:rsidRDefault="009459F5">
      <w:pPr>
        <w:ind w:firstLineChars="200" w:firstLine="480"/>
        <w:jc w:val="both"/>
      </w:pPr>
      <w:r>
        <w:rPr>
          <w:rFonts w:cstheme="minorHAnsi"/>
        </w:rPr>
        <w:t>4</w:t>
      </w:r>
      <w:r>
        <w:rPr>
          <w:rFonts w:cstheme="minorHAnsi" w:hint="eastAsia"/>
        </w:rPr>
        <w:t>．</w:t>
      </w:r>
      <w:r>
        <w:rPr>
          <w:color w:val="C00000"/>
        </w:rPr>
        <w:t>请各供应商在提交首次响应文件截止时间之前，务必随时关注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14:paraId="09172560" w14:textId="77777777" w:rsidR="00CE6B81" w:rsidRDefault="009459F5">
      <w:pPr>
        <w:ind w:firstLineChars="200" w:firstLine="480"/>
        <w:jc w:val="both"/>
      </w:pPr>
      <w:r>
        <w:t>（</w:t>
      </w:r>
      <w:r>
        <w:t>1</w:t>
      </w:r>
      <w:r>
        <w:t>）【</w:t>
      </w:r>
      <w:hyperlink r:id="rId22" w:history="1">
        <w:r>
          <w:t>陕西省政府采购网</w:t>
        </w:r>
      </w:hyperlink>
      <w:r>
        <w:t>】（</w:t>
      </w:r>
      <w:hyperlink r:id="rId23" w:history="1">
        <w:r>
          <w:rPr>
            <w:rStyle w:val="af4"/>
            <w:color w:val="0070C0"/>
          </w:rPr>
          <w:t>http://www.ccgp-shaanxi.gov.cn/</w:t>
        </w:r>
      </w:hyperlink>
      <w:r>
        <w:t>）中的〖首页</w:t>
      </w:r>
      <w:r>
        <w:t>·</w:t>
      </w:r>
      <w:r>
        <w:t>〉信息公告</w:t>
      </w:r>
      <w:r>
        <w:t>·</w:t>
      </w:r>
      <w:r>
        <w:t>〉市级</w:t>
      </w:r>
      <w:r>
        <w:t>·</w:t>
      </w:r>
      <w:r>
        <w:t>〉西安市〗；</w:t>
      </w:r>
    </w:p>
    <w:p w14:paraId="58018DA5" w14:textId="77777777" w:rsidR="00CE6B81" w:rsidRDefault="009459F5">
      <w:pPr>
        <w:ind w:firstLineChars="200" w:firstLine="480"/>
        <w:jc w:val="both"/>
        <w:rPr>
          <w:rFonts w:cstheme="minorHAnsi"/>
        </w:rPr>
      </w:pPr>
      <w:r>
        <w:t>（</w:t>
      </w:r>
      <w:r>
        <w:t>2</w:t>
      </w:r>
      <w:r>
        <w:t>）【</w:t>
      </w:r>
      <w:hyperlink r:id="rId24" w:history="1">
        <w:r>
          <w:t>全国公共资源交易网（陕西省</w:t>
        </w:r>
        <w:r>
          <w:t>·</w:t>
        </w:r>
        <w:r>
          <w:t>西安市）</w:t>
        </w:r>
      </w:hyperlink>
      <w:r>
        <w:t>】（</w:t>
      </w:r>
      <w:hyperlink r:id="rId25" w:history="1">
        <w:r>
          <w:rPr>
            <w:rStyle w:val="af4"/>
            <w:rFonts w:hint="eastAsia"/>
            <w:color w:val="0070C0"/>
          </w:rPr>
          <w:t>http://</w:t>
        </w:r>
        <w:r>
          <w:rPr>
            <w:rStyle w:val="af4"/>
            <w:color w:val="0070C0"/>
          </w:rPr>
          <w:t>sxggzyjy.xa.gov.cn/</w:t>
        </w:r>
      </w:hyperlink>
      <w:r>
        <w:t>）中的〖首页</w:t>
      </w:r>
      <w:r>
        <w:t>·</w:t>
      </w:r>
      <w:r>
        <w:t>〉交易大厅</w:t>
      </w:r>
      <w:r>
        <w:t>·</w:t>
      </w:r>
      <w:r>
        <w:t>〉政府采购〗。</w:t>
      </w:r>
    </w:p>
    <w:p w14:paraId="4EA3CE81" w14:textId="77777777" w:rsidR="00CE6B81" w:rsidRDefault="009459F5">
      <w:pPr>
        <w:pStyle w:val="2"/>
      </w:pPr>
      <w:r>
        <w:t>四、响应文件</w:t>
      </w:r>
    </w:p>
    <w:p w14:paraId="7D36035A" w14:textId="77777777" w:rsidR="00CE6B81" w:rsidRDefault="009459F5">
      <w:pPr>
        <w:pStyle w:val="3"/>
        <w:ind w:firstLine="482"/>
      </w:pPr>
      <w:r>
        <w:rPr>
          <w:rFonts w:hint="eastAsia"/>
        </w:rPr>
        <w:t>（一）响应文件</w:t>
      </w:r>
      <w:r>
        <w:t>的式样</w:t>
      </w:r>
    </w:p>
    <w:p w14:paraId="1C2B8165" w14:textId="77777777" w:rsidR="00CE6B81" w:rsidRDefault="009459F5">
      <w:pPr>
        <w:pStyle w:val="aff7"/>
        <w:ind w:firstLine="480"/>
      </w:pPr>
      <w:r>
        <w:t>1</w:t>
      </w:r>
      <w:r>
        <w:rPr>
          <w:rFonts w:hint="eastAsia"/>
          <w:color w:val="auto"/>
        </w:rPr>
        <w:t>．</w:t>
      </w:r>
      <w:r>
        <w:rPr>
          <w:rFonts w:hint="eastAsia"/>
        </w:rPr>
        <w:t>组成</w:t>
      </w:r>
      <w:r>
        <w:t>及格式</w:t>
      </w:r>
    </w:p>
    <w:p w14:paraId="4C0FB02B" w14:textId="77777777" w:rsidR="00CE6B81" w:rsidRDefault="009459F5">
      <w:pPr>
        <w:pStyle w:val="aff7"/>
        <w:ind w:firstLine="480"/>
      </w:pPr>
      <w:r>
        <w:t>供应商依照磋商文件</w:t>
      </w:r>
      <w:r>
        <w:rPr>
          <w:color w:val="C00000"/>
        </w:rPr>
        <w:t>第五章《响应文件构成及格式》</w:t>
      </w:r>
      <w:r>
        <w:t>给定形式进行编制响应</w:t>
      </w:r>
      <w:r>
        <w:rPr>
          <w:rFonts w:hint="eastAsia"/>
        </w:rPr>
        <w:t>文件</w:t>
      </w:r>
      <w:r>
        <w:t>。项目分</w:t>
      </w:r>
      <w:r>
        <w:rPr>
          <w:rFonts w:hint="eastAsia"/>
        </w:rPr>
        <w:t>采购包</w:t>
      </w:r>
      <w:r>
        <w:t>的，应按所投</w:t>
      </w:r>
      <w:r>
        <w:rPr>
          <w:rFonts w:hint="eastAsia"/>
          <w:w w:val="1"/>
        </w:rPr>
        <w:t xml:space="preserve"> </w:t>
      </w:r>
      <w:r>
        <w:rPr>
          <w:rFonts w:hint="eastAsia"/>
        </w:rPr>
        <w:t>采购包</w:t>
      </w:r>
      <w:r>
        <w:t>分别准备响应文件。</w:t>
      </w:r>
    </w:p>
    <w:p w14:paraId="10E64F78" w14:textId="77777777" w:rsidR="00CE6B81" w:rsidRDefault="009459F5">
      <w:pPr>
        <w:pStyle w:val="aff7"/>
        <w:ind w:firstLine="480"/>
      </w:pPr>
      <w:r>
        <w:rPr>
          <w:rFonts w:hint="eastAsia"/>
        </w:rPr>
        <w:t>2</w:t>
      </w:r>
      <w:r>
        <w:rPr>
          <w:rFonts w:hint="eastAsia"/>
          <w:color w:val="auto"/>
        </w:rPr>
        <w:t>．</w:t>
      </w:r>
      <w:r>
        <w:rPr>
          <w:rFonts w:hint="eastAsia"/>
        </w:rPr>
        <w:t>语言</w:t>
      </w:r>
    </w:p>
    <w:p w14:paraId="6E836D02" w14:textId="77777777" w:rsidR="00CE6B81" w:rsidRDefault="009459F5">
      <w:pPr>
        <w:pStyle w:val="aff7"/>
        <w:ind w:firstLine="480"/>
      </w:pPr>
      <w:r>
        <w:rPr>
          <w:rFonts w:hint="eastAsia"/>
        </w:rPr>
        <w:t>磋商活动的所有文件、资料、函电文字均使用简体中文，确需提交用其他语言形成的资料，必须翻译成简体中文，如有差异，以简体中文为准。</w:t>
      </w:r>
    </w:p>
    <w:p w14:paraId="42F9CB54" w14:textId="77777777" w:rsidR="00CE6B81" w:rsidRDefault="009459F5">
      <w:pPr>
        <w:pStyle w:val="aff7"/>
        <w:ind w:firstLine="480"/>
      </w:pPr>
      <w:r>
        <w:rPr>
          <w:rFonts w:hint="eastAsia"/>
        </w:rPr>
        <w:t>3</w:t>
      </w:r>
      <w:r>
        <w:rPr>
          <w:rFonts w:hint="eastAsia"/>
          <w:color w:val="auto"/>
        </w:rPr>
        <w:t>．</w:t>
      </w:r>
      <w:r>
        <w:t>计量单位</w:t>
      </w:r>
    </w:p>
    <w:p w14:paraId="03FA3B0C" w14:textId="77777777" w:rsidR="00CE6B81" w:rsidRDefault="009459F5">
      <w:pPr>
        <w:pStyle w:val="aff7"/>
        <w:ind w:firstLine="480"/>
      </w:pPr>
      <w:r>
        <w:rPr>
          <w:rFonts w:hint="eastAsia"/>
        </w:rPr>
        <w:t>响应文件的计量单位应使用中华人民共和国法定计量单位，但磋商文件另有规定的除外。</w:t>
      </w:r>
    </w:p>
    <w:p w14:paraId="31B7F38F" w14:textId="77777777" w:rsidR="00CE6B81" w:rsidRDefault="009459F5">
      <w:pPr>
        <w:pStyle w:val="3"/>
        <w:ind w:firstLine="482"/>
      </w:pPr>
      <w:r>
        <w:rPr>
          <w:rFonts w:hint="eastAsia"/>
        </w:rPr>
        <w:t>（二）响应文件</w:t>
      </w:r>
      <w:r>
        <w:t>的有效期</w:t>
      </w:r>
    </w:p>
    <w:p w14:paraId="79077143" w14:textId="77777777" w:rsidR="00CE6B81" w:rsidRDefault="009459F5">
      <w:pPr>
        <w:pStyle w:val="aff7"/>
        <w:ind w:firstLine="480"/>
      </w:pPr>
      <w:r>
        <w:rPr>
          <w:rFonts w:hint="eastAsia"/>
        </w:rPr>
        <w:t>响应文件有效期为</w:t>
      </w:r>
      <w:r>
        <w:rPr>
          <w:rFonts w:hint="eastAsia"/>
          <w:color w:val="C00000"/>
        </w:rPr>
        <w:t>自磋商开启之日起不少于</w:t>
      </w:r>
      <w:r>
        <w:rPr>
          <w:color w:val="C00000"/>
        </w:rPr>
        <w:t>90</w:t>
      </w:r>
      <w:r>
        <w:rPr>
          <w:color w:val="C00000"/>
        </w:rPr>
        <w:t>个日历日</w:t>
      </w:r>
      <w:r>
        <w:t>。如成交，延长至合同执行完毕时止。</w:t>
      </w:r>
    </w:p>
    <w:p w14:paraId="2D912003" w14:textId="77777777" w:rsidR="00CE6B81" w:rsidRDefault="009459F5">
      <w:pPr>
        <w:pStyle w:val="3"/>
        <w:ind w:firstLine="482"/>
      </w:pPr>
      <w:r>
        <w:rPr>
          <w:rFonts w:hint="eastAsia"/>
        </w:rPr>
        <w:t>（三）磋商</w:t>
      </w:r>
      <w:r>
        <w:t>报价</w:t>
      </w:r>
    </w:p>
    <w:p w14:paraId="3385D28E" w14:textId="77777777" w:rsidR="00CE6B81" w:rsidRDefault="009459F5">
      <w:pPr>
        <w:pStyle w:val="aff7"/>
        <w:ind w:firstLine="480"/>
      </w:pPr>
      <w:r>
        <w:rPr>
          <w:rFonts w:hint="eastAsia"/>
        </w:rPr>
        <w:t>磋商报价是供应商响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14:paraId="2FEB65A8" w14:textId="77777777" w:rsidR="00CE6B81" w:rsidRDefault="009459F5">
      <w:pPr>
        <w:pStyle w:val="aff7"/>
        <w:ind w:firstLine="480"/>
      </w:pPr>
      <w:r>
        <w:rPr>
          <w:rFonts w:hint="eastAsia"/>
        </w:rPr>
        <w:t>1</w:t>
      </w:r>
      <w:r>
        <w:rPr>
          <w:rFonts w:hint="eastAsia"/>
          <w:color w:val="auto"/>
        </w:rPr>
        <w:t>．</w:t>
      </w:r>
      <w:r>
        <w:rPr>
          <w:rFonts w:hint="eastAsia"/>
        </w:rPr>
        <w:t>供应商在报价时应充分考虑所有可能发生的费用，磋商文件未列明，而供应商认为应当计取的费用均应列入报价中。报价时不论是否计取，采购人均按已计取对待。</w:t>
      </w:r>
    </w:p>
    <w:p w14:paraId="74A7B03A" w14:textId="77777777" w:rsidR="00CE6B81" w:rsidRDefault="009459F5">
      <w:pPr>
        <w:pStyle w:val="aff7"/>
        <w:ind w:firstLine="480"/>
      </w:pPr>
      <w:r>
        <w:rPr>
          <w:rFonts w:hint="eastAsia"/>
        </w:rPr>
        <w:t>2</w:t>
      </w:r>
      <w:r>
        <w:rPr>
          <w:rFonts w:hint="eastAsia"/>
          <w:color w:val="auto"/>
        </w:rPr>
        <w:t>．</w:t>
      </w:r>
      <w:r>
        <w:rPr>
          <w:rFonts w:hint="eastAsia"/>
        </w:rPr>
        <w:t>磋商项目实行多轮报价（一般情况下为两次），每轮报价只能提交唯一报价，任何有选择的报价都将不予接受，其响应文件视为无效文件。</w:t>
      </w:r>
    </w:p>
    <w:p w14:paraId="602084E0" w14:textId="77777777" w:rsidR="00CE6B81" w:rsidRDefault="009459F5">
      <w:pPr>
        <w:pStyle w:val="aff7"/>
        <w:ind w:firstLine="480"/>
      </w:pPr>
      <w:r>
        <w:t>（</w:t>
      </w:r>
      <w:r>
        <w:rPr>
          <w:rFonts w:hint="eastAsia"/>
        </w:rPr>
        <w:t>1</w:t>
      </w:r>
      <w:r>
        <w:t>）第一次报价：</w:t>
      </w:r>
      <w:r>
        <w:rPr>
          <w:rFonts w:hint="eastAsia"/>
        </w:rPr>
        <w:t>供应商应按照响应文件「第一次磋商报价表」中的相关要求填写分类报价及其他需要响应的内容。</w:t>
      </w:r>
    </w:p>
    <w:p w14:paraId="5A965D1D" w14:textId="77777777" w:rsidR="00CE6B81" w:rsidRDefault="009459F5">
      <w:pPr>
        <w:pStyle w:val="aff7"/>
        <w:ind w:firstLine="480"/>
      </w:pPr>
      <w:r>
        <w:t>（</w:t>
      </w:r>
      <w:r>
        <w:rPr>
          <w:rFonts w:hint="eastAsia"/>
        </w:rPr>
        <w:t>2</w:t>
      </w:r>
      <w:r>
        <w:t>）最后报价：</w:t>
      </w:r>
      <w:r>
        <w:rPr>
          <w:rFonts w:hint="eastAsia"/>
        </w:rPr>
        <w:t>磋商结束后，所有实质性响应磋商文件要求的供应商应当在磋商小组给定的时限内提交最后报价。最后报价也是响应文件的有效组成部分。</w:t>
      </w:r>
    </w:p>
    <w:p w14:paraId="557F1646" w14:textId="77777777" w:rsidR="00CE6B81" w:rsidRDefault="009459F5">
      <w:pPr>
        <w:pStyle w:val="aff7"/>
        <w:ind w:firstLine="480"/>
      </w:pPr>
      <w:r>
        <w:rPr>
          <w:rFonts w:hint="eastAsia"/>
        </w:rPr>
        <w:t>3</w:t>
      </w:r>
      <w:r>
        <w:rPr>
          <w:rFonts w:hint="eastAsia"/>
          <w:color w:val="auto"/>
        </w:rPr>
        <w:t>．磋商</w:t>
      </w:r>
      <w:r>
        <w:rPr>
          <w:rFonts w:hint="eastAsia"/>
        </w:rPr>
        <w:t>报价货币：</w:t>
      </w:r>
      <w:r>
        <w:rPr>
          <w:rFonts w:hint="eastAsia"/>
          <w:color w:val="C00000"/>
        </w:rPr>
        <w:t>人民币</w:t>
      </w:r>
      <w:r>
        <w:rPr>
          <w:rFonts w:hint="eastAsia"/>
        </w:rPr>
        <w:t>；单位：</w:t>
      </w:r>
      <w:r>
        <w:rPr>
          <w:rFonts w:hint="eastAsia"/>
          <w:color w:val="C00000"/>
        </w:rPr>
        <w:t>元</w:t>
      </w:r>
      <w:r>
        <w:rPr>
          <w:rFonts w:hint="eastAsia"/>
        </w:rPr>
        <w:t>。</w:t>
      </w:r>
    </w:p>
    <w:p w14:paraId="0786551F" w14:textId="77777777" w:rsidR="00CE6B81" w:rsidRDefault="009459F5">
      <w:pPr>
        <w:pStyle w:val="aff7"/>
        <w:ind w:firstLine="480"/>
      </w:pPr>
      <w:r>
        <w:rPr>
          <w:color w:val="auto"/>
        </w:rPr>
        <w:t>4</w:t>
      </w:r>
      <w:r>
        <w:rPr>
          <w:rFonts w:hint="eastAsia"/>
          <w:color w:val="auto"/>
        </w:rPr>
        <w:t>．</w:t>
      </w:r>
      <w:r>
        <w:rPr>
          <w:rFonts w:hint="eastAsia"/>
        </w:rPr>
        <w:t>因供应商对磋商文件理解不透、误解、疏漏或对市场行情了解不清造成的后果和风险，均由供应商自己负责。</w:t>
      </w:r>
    </w:p>
    <w:p w14:paraId="477C49FF" w14:textId="77777777" w:rsidR="00CE6B81" w:rsidRDefault="009459F5">
      <w:pPr>
        <w:pStyle w:val="3"/>
        <w:ind w:firstLine="482"/>
      </w:pPr>
      <w:r>
        <w:rPr>
          <w:rFonts w:hint="eastAsia"/>
        </w:rPr>
        <w:t>（四）电子响应文件</w:t>
      </w:r>
      <w:r>
        <w:t>的</w:t>
      </w:r>
      <w:r>
        <w:rPr>
          <w:rFonts w:hint="eastAsia"/>
        </w:rPr>
        <w:t>制作、</w:t>
      </w:r>
      <w:r>
        <w:t>签章及加密</w:t>
      </w:r>
    </w:p>
    <w:p w14:paraId="062F9D46" w14:textId="77777777" w:rsidR="00CE6B81" w:rsidRDefault="009459F5">
      <w:pPr>
        <w:pStyle w:val="aff7"/>
        <w:ind w:firstLine="480"/>
        <w:rPr>
          <w:color w:val="C00000"/>
        </w:rPr>
      </w:pPr>
      <w:r>
        <w:rPr>
          <w:rFonts w:hint="eastAsia"/>
        </w:rPr>
        <w:t>1</w:t>
      </w:r>
      <w:r>
        <w:rPr>
          <w:rFonts w:hint="eastAsia"/>
          <w:color w:val="auto"/>
        </w:rPr>
        <w:t>．</w:t>
      </w:r>
      <w:r>
        <w:t>电子响应</w:t>
      </w:r>
      <w:r>
        <w:rPr>
          <w:rFonts w:hint="eastAsia"/>
        </w:rPr>
        <w:t>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14:paraId="6BB12D8A" w14:textId="77777777" w:rsidR="00CE6B81" w:rsidRDefault="009459F5">
      <w:pPr>
        <w:pStyle w:val="aff7"/>
        <w:wordWrap w:val="0"/>
        <w:ind w:firstLine="480"/>
      </w:pPr>
      <w:r>
        <w:rPr>
          <w:rFonts w:hint="eastAsia"/>
        </w:rPr>
        <w:t>链接地址</w:t>
      </w:r>
      <w:r>
        <w:t>：</w:t>
      </w:r>
      <w:hyperlink r:id="rId26" w:history="1">
        <w:r>
          <w:rPr>
            <w:rStyle w:val="af4"/>
            <w:rFonts w:asciiTheme="minorHAnsi" w:eastAsiaTheme="minorEastAsia" w:hAnsiTheme="minorHAnsi"/>
            <w:color w:val="0070C0"/>
          </w:rPr>
          <w:t>http://sxggzyjy.xa.gov.cn/fwzn/004003/20181115/4d59c184-e8f6-4d5a-a416-c2f6b0601e66.html</w:t>
        </w:r>
      </w:hyperlink>
    </w:p>
    <w:p w14:paraId="072D004C" w14:textId="77777777" w:rsidR="00CE6B81" w:rsidRDefault="009459F5">
      <w:pPr>
        <w:pStyle w:val="aff7"/>
        <w:ind w:firstLine="480"/>
      </w:pPr>
      <w:r>
        <w:rPr>
          <w:rFonts w:hint="eastAsia"/>
        </w:rPr>
        <w:t>2</w:t>
      </w:r>
      <w:r>
        <w:rPr>
          <w:rFonts w:hint="eastAsia"/>
          <w:color w:val="auto"/>
        </w:rPr>
        <w:t>．</w:t>
      </w:r>
      <w:r>
        <w:rPr>
          <w:rFonts w:hint="eastAsia"/>
        </w:rPr>
        <w:t>编制</w:t>
      </w:r>
      <w:r>
        <w:t>电子响应文件前，</w:t>
      </w:r>
      <w:r>
        <w:rPr>
          <w:rFonts w:hint="eastAsia"/>
          <w:b/>
          <w:color w:val="C00000"/>
        </w:rPr>
        <w:t>务必</w:t>
      </w:r>
      <w:r>
        <w:rPr>
          <w:b/>
          <w:color w:val="C00000"/>
        </w:rPr>
        <w:t>先</w:t>
      </w:r>
      <w:r>
        <w:rPr>
          <w:rFonts w:hint="eastAsia"/>
          <w:b/>
          <w:color w:val="C00000"/>
        </w:rPr>
        <w:t>做好</w:t>
      </w:r>
      <w:r>
        <w:rPr>
          <w:b/>
          <w:color w:val="C00000"/>
        </w:rPr>
        <w:t>电子磋商文件的备份工作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电子磋商文件</w:t>
      </w:r>
      <w:r>
        <w:rPr>
          <w:rFonts w:hint="eastAsia"/>
        </w:rPr>
        <w:t>（</w:t>
      </w:r>
      <w:r>
        <w:rPr>
          <w:rFonts w:hint="eastAsia"/>
        </w:rPr>
        <w:t>*.SXSZF</w:t>
      </w:r>
      <w:r>
        <w:rPr>
          <w:rFonts w:hint="eastAsia"/>
        </w:rPr>
        <w:t>）或</w:t>
      </w:r>
      <w:r>
        <w:t>答疑文件</w:t>
      </w:r>
      <w:r>
        <w:rPr>
          <w:rFonts w:hint="eastAsia"/>
        </w:rPr>
        <w:t>（</w:t>
      </w:r>
      <w:r>
        <w:rPr>
          <w:rFonts w:hint="eastAsia"/>
        </w:rPr>
        <w:t>*.SXSCF</w:t>
      </w:r>
      <w:r>
        <w:rPr>
          <w:rFonts w:hint="eastAsia"/>
        </w:rPr>
        <w:t>，</w:t>
      </w:r>
      <w:r>
        <w:t>即</w:t>
      </w:r>
      <w:r>
        <w:rPr>
          <w:rFonts w:hint="eastAsia"/>
        </w:rPr>
        <w:t>更新</w:t>
      </w:r>
      <w:r>
        <w:t>后的</w:t>
      </w:r>
      <w:r>
        <w:rPr>
          <w:rFonts w:hint="eastAsia"/>
        </w:rPr>
        <w:t>电子磋商</w:t>
      </w:r>
      <w:r>
        <w:t>文件</w:t>
      </w:r>
      <w:r>
        <w:rPr>
          <w:rFonts w:hint="eastAsia"/>
        </w:rPr>
        <w:t>）导入</w:t>
      </w:r>
      <w:r>
        <w:t>制作</w:t>
      </w:r>
      <w:r>
        <w:rPr>
          <w:rFonts w:hint="eastAsia"/>
        </w:rPr>
        <w:t>软件，最后</w:t>
      </w:r>
      <w:r>
        <w:t>按照章节分别编制响应</w:t>
      </w:r>
      <w:r>
        <w:rPr>
          <w:rFonts w:hint="eastAsia"/>
        </w:rPr>
        <w:t>文件</w:t>
      </w:r>
      <w:r>
        <w:t>各个部分。</w:t>
      </w:r>
    </w:p>
    <w:p w14:paraId="64710C25" w14:textId="77777777" w:rsidR="00CE6B81" w:rsidRDefault="009459F5">
      <w:pPr>
        <w:pStyle w:val="aff7"/>
        <w:ind w:firstLine="482"/>
        <w:rPr>
          <w:color w:val="C00000"/>
        </w:rPr>
      </w:pPr>
      <w:r>
        <w:rPr>
          <w:b/>
          <w:color w:val="C00000"/>
        </w:rPr>
        <w:t>再次提醒：</w:t>
      </w:r>
      <w:r>
        <w:rPr>
          <w:rFonts w:hint="eastAsia"/>
        </w:rPr>
        <w:t>提交首次响应文件截止时间前，供应商应随时留意“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〉答疑文件下载〗获取更新后的电子磋商文件（</w:t>
      </w:r>
      <w:r>
        <w:rPr>
          <w:rFonts w:hint="eastAsia"/>
        </w:rPr>
        <w:t>*.SXSCF</w:t>
      </w:r>
      <w:r>
        <w:rPr>
          <w:rFonts w:hint="eastAsia"/>
        </w:rPr>
        <w:t>）。</w:t>
      </w:r>
    </w:p>
    <w:p w14:paraId="5FEBCB8B" w14:textId="77777777" w:rsidR="00CE6B81" w:rsidRDefault="009459F5">
      <w:pPr>
        <w:pStyle w:val="aff7"/>
        <w:ind w:firstLine="480"/>
        <w:rPr>
          <w:color w:val="C00000"/>
        </w:rPr>
      </w:pPr>
      <w:r>
        <w:rPr>
          <w:rFonts w:hint="eastAsia"/>
        </w:rPr>
        <w:t>3</w:t>
      </w:r>
      <w:r>
        <w:rPr>
          <w:rFonts w:hint="eastAsia"/>
          <w:color w:val="auto"/>
        </w:rPr>
        <w:t>．</w:t>
      </w:r>
      <w:r>
        <w:rPr>
          <w:rFonts w:hint="eastAsia"/>
        </w:rPr>
        <w:t>电子响应文件制作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w:t>
      </w:r>
      <w:r>
        <w:t>CA</w:t>
      </w:r>
      <w:r>
        <w:rPr>
          <w:rFonts w:hint="eastAsia"/>
        </w:rPr>
        <w:t>锁”</w:t>
      </w:r>
      <w:r>
        <w:t>进行</w:t>
      </w:r>
      <w:r>
        <w:rPr>
          <w:rFonts w:hint="eastAsia"/>
        </w:rPr>
        <w:t>签章</w:t>
      </w:r>
      <w:r>
        <w:t>。</w:t>
      </w:r>
    </w:p>
    <w:p w14:paraId="73EC871C" w14:textId="77777777" w:rsidR="00CE6B81" w:rsidRDefault="009459F5">
      <w:pPr>
        <w:pStyle w:val="aff7"/>
        <w:ind w:firstLine="480"/>
      </w:pPr>
      <w:r>
        <w:rPr>
          <w:rFonts w:hint="eastAsia"/>
        </w:rPr>
        <w:t>若导出的</w:t>
      </w:r>
      <w:r>
        <w:t>PDF</w:t>
      </w:r>
      <w:r>
        <w:t>文件里看不到签章，请尝试使用</w:t>
      </w:r>
      <w:r>
        <w:rPr>
          <w:rFonts w:hint="eastAsia"/>
        </w:rPr>
        <w:t>专用制作</w:t>
      </w:r>
      <w:r>
        <w:t>软件中的</w:t>
      </w:r>
      <w:r>
        <w:rPr>
          <w:rFonts w:hint="eastAsia"/>
        </w:rPr>
        <w:t>“</w:t>
      </w:r>
      <w:r>
        <w:t>查看投</w:t>
      </w:r>
      <w:r>
        <w:rPr>
          <w:rFonts w:hint="eastAsia"/>
          <w:w w:val="1"/>
        </w:rPr>
        <w:t xml:space="preserve">　</w:t>
      </w:r>
      <w:r>
        <w:t>标文件工具</w:t>
      </w:r>
      <w:r>
        <w:rPr>
          <w:rFonts w:hint="eastAsia"/>
        </w:rPr>
        <w:t>”</w:t>
      </w:r>
      <w:r>
        <w:t>打开未加密的电子响应文件重新导出。在</w:t>
      </w:r>
      <w:r>
        <w:rPr>
          <w:rFonts w:hint="eastAsia"/>
        </w:rPr>
        <w:t>制作</w:t>
      </w:r>
      <w:r>
        <w:t>过程中，如有其他技术性问题，请先翻阅操作手册，或致电电子化政府采购系统技术支持。</w:t>
      </w:r>
    </w:p>
    <w:p w14:paraId="5408216D" w14:textId="77777777" w:rsidR="00CE6B81" w:rsidRDefault="009459F5">
      <w:pPr>
        <w:pStyle w:val="aff7"/>
        <w:ind w:firstLine="480"/>
      </w:pPr>
      <w:r>
        <w:rPr>
          <w:rFonts w:hint="eastAsia"/>
        </w:rPr>
        <w:t>4</w:t>
      </w:r>
      <w:r>
        <w:rPr>
          <w:rFonts w:hint="eastAsia"/>
        </w:rPr>
        <w:t>．在</w:t>
      </w:r>
      <w:r>
        <w:t>生成电子响应文件时，需要使用</w:t>
      </w:r>
      <w:r>
        <w:t>CA</w:t>
      </w:r>
      <w:r>
        <w:t>锁对响应</w:t>
      </w:r>
      <w:r>
        <w:rPr>
          <w:rFonts w:hint="eastAsia"/>
        </w:rPr>
        <w:t>文件</w:t>
      </w:r>
      <w:r>
        <w:t>进行加密（</w:t>
      </w:r>
      <w:r>
        <w:rPr>
          <w:color w:val="C00000"/>
        </w:rPr>
        <w:t>开启时还须使用同一把</w:t>
      </w:r>
      <w:r>
        <w:rPr>
          <w:color w:val="C00000"/>
        </w:rPr>
        <w:t>CA</w:t>
      </w:r>
      <w:r>
        <w:rPr>
          <w:color w:val="C00000"/>
        </w:rPr>
        <w:t>锁进行解密</w:t>
      </w:r>
      <w:r>
        <w:t>）。</w:t>
      </w:r>
    </w:p>
    <w:p w14:paraId="56F72DEF" w14:textId="77777777" w:rsidR="00CE6B81" w:rsidRDefault="009459F5">
      <w:pPr>
        <w:pStyle w:val="3"/>
        <w:ind w:firstLine="482"/>
      </w:pPr>
      <w:r>
        <w:rPr>
          <w:rFonts w:hint="eastAsia"/>
        </w:rPr>
        <w:t>（五）电子响应文件</w:t>
      </w:r>
      <w:r>
        <w:t>的提交</w:t>
      </w:r>
    </w:p>
    <w:p w14:paraId="63AA13C5" w14:textId="77777777" w:rsidR="00CE6B81" w:rsidRDefault="009459F5">
      <w:pPr>
        <w:pStyle w:val="aff7"/>
        <w:ind w:firstLine="480"/>
      </w:pPr>
      <w:r>
        <w:t>供应商可于提交首次响应文件截止时间前任意时段</w:t>
      </w:r>
      <w:r>
        <w:rPr>
          <w:rFonts w:hint="eastAsia"/>
        </w:rPr>
        <w:t>，登录西安市公共资源交易平台</w:t>
      </w:r>
      <w:r>
        <w:t>〖</w:t>
      </w:r>
      <w:r>
        <w:rPr>
          <w:rFonts w:hint="eastAsia"/>
        </w:rPr>
        <w:t>首页</w:t>
      </w:r>
      <w:r>
        <w:t>·</w:t>
      </w:r>
      <w:r>
        <w:rPr>
          <w:rFonts w:hint="eastAsia"/>
        </w:rPr>
        <w:t>〉</w:t>
      </w:r>
      <w:r>
        <w:t>电子交易平台</w:t>
      </w:r>
      <w:r>
        <w:t>·</w:t>
      </w:r>
      <w:r>
        <w:rPr>
          <w:rFonts w:hint="eastAsia"/>
        </w:rPr>
        <w:t>〉</w:t>
      </w:r>
      <w:r>
        <w:t>企业端〗，登录后切换到</w:t>
      </w:r>
      <w:r>
        <w:rPr>
          <w:rFonts w:hint="eastAsia"/>
        </w:rPr>
        <w:t>〖</w:t>
      </w:r>
      <w:r>
        <w:t>我的项目〗模块下，依次点选〖项目流程</w:t>
      </w:r>
      <w:r>
        <w:t>·</w:t>
      </w:r>
      <w:r>
        <w:rPr>
          <w:rFonts w:hint="eastAsia"/>
        </w:rPr>
        <w:t>〉</w:t>
      </w:r>
      <w:r>
        <w:t>项目管理</w:t>
      </w:r>
      <w:r>
        <w:t>·</w:t>
      </w:r>
      <w:r>
        <w:t>〉</w:t>
      </w:r>
      <w:r>
        <w:rPr>
          <w:rFonts w:hint="eastAsia"/>
        </w:rPr>
        <w:t>上传响</w:t>
      </w:r>
      <w:r>
        <w:rPr>
          <w:rFonts w:hint="eastAsia"/>
          <w:w w:val="1"/>
        </w:rPr>
        <w:t xml:space="preserve"> </w:t>
      </w:r>
      <w:r>
        <w:rPr>
          <w:rFonts w:hint="eastAsia"/>
        </w:rPr>
        <w:t>应文件〗</w:t>
      </w:r>
      <w:r>
        <w:t>，上传加密</w:t>
      </w:r>
      <w:r>
        <w:rPr>
          <w:rFonts w:hint="eastAsia"/>
        </w:rPr>
        <w:t>后</w:t>
      </w:r>
      <w:r>
        <w:t>的电子响应文件（</w:t>
      </w:r>
      <w:r>
        <w:t>*.SXSTF</w:t>
      </w:r>
      <w:r>
        <w:t>）。上传成功后，西安市公共资源交易平台政府采购系统将予以记录。</w:t>
      </w:r>
    </w:p>
    <w:p w14:paraId="0EC566A1" w14:textId="77777777" w:rsidR="00CE6B81" w:rsidRDefault="009459F5">
      <w:pPr>
        <w:pStyle w:val="aff7"/>
        <w:ind w:firstLine="480"/>
      </w:pPr>
      <w:r>
        <w:t>出现下述情形的，电子响应文件将被系统拒收：</w:t>
      </w:r>
    </w:p>
    <w:p w14:paraId="45FEDDD8" w14:textId="77777777" w:rsidR="00CE6B81" w:rsidRDefault="009459F5">
      <w:pPr>
        <w:ind w:firstLineChars="200" w:firstLine="480"/>
        <w:jc w:val="both"/>
        <w:rPr>
          <w:rFonts w:cstheme="minorHAnsi"/>
        </w:rPr>
      </w:pPr>
      <w:r>
        <w:rPr>
          <w:rFonts w:cstheme="minorHAnsi"/>
        </w:rPr>
        <w:t>1</w:t>
      </w:r>
      <w:r>
        <w:rPr>
          <w:rFonts w:cstheme="minorHAnsi" w:hint="eastAsia"/>
        </w:rPr>
        <w:t>．</w:t>
      </w:r>
      <w:r>
        <w:rPr>
          <w:rFonts w:cstheme="minorHAnsi"/>
        </w:rPr>
        <w:t>误投的；</w:t>
      </w:r>
    </w:p>
    <w:p w14:paraId="5D917984" w14:textId="77777777" w:rsidR="00CE6B81" w:rsidRDefault="009459F5">
      <w:pPr>
        <w:ind w:firstLineChars="200" w:firstLine="480"/>
        <w:jc w:val="both"/>
        <w:rPr>
          <w:rFonts w:cstheme="minorHAnsi"/>
        </w:rPr>
      </w:pPr>
      <w:r>
        <w:rPr>
          <w:rFonts w:cstheme="minorHAnsi" w:hint="eastAsia"/>
        </w:rPr>
        <w:t>2</w:t>
      </w:r>
      <w:r>
        <w:rPr>
          <w:rFonts w:cstheme="minorHAnsi" w:hint="eastAsia"/>
        </w:rPr>
        <w:t>．</w:t>
      </w:r>
      <w:r>
        <w:rPr>
          <w:rFonts w:cstheme="minorHAnsi"/>
        </w:rPr>
        <w:t>逾期提交电子响应文件的；</w:t>
      </w:r>
    </w:p>
    <w:p w14:paraId="30EF92D2" w14:textId="77777777" w:rsidR="00CE6B81" w:rsidRDefault="009459F5">
      <w:pPr>
        <w:ind w:firstLineChars="200" w:firstLine="480"/>
        <w:jc w:val="both"/>
        <w:rPr>
          <w:rFonts w:cstheme="minorHAnsi"/>
        </w:rPr>
      </w:pPr>
      <w:r>
        <w:rPr>
          <w:rFonts w:cstheme="minorHAnsi"/>
        </w:rPr>
        <w:t>3</w:t>
      </w:r>
      <w:r>
        <w:rPr>
          <w:rFonts w:cstheme="minorHAnsi" w:hint="eastAsia"/>
        </w:rPr>
        <w:t>．使用旧版电子磋商文件制作电子响应文件的。</w:t>
      </w:r>
    </w:p>
    <w:p w14:paraId="71E06245" w14:textId="77777777" w:rsidR="00CE6B81" w:rsidRDefault="009459F5">
      <w:pPr>
        <w:pStyle w:val="3"/>
        <w:ind w:firstLine="482"/>
      </w:pPr>
      <w:r>
        <w:t>（</w:t>
      </w:r>
      <w:r>
        <w:rPr>
          <w:rFonts w:hint="eastAsia"/>
        </w:rPr>
        <w:t>六</w:t>
      </w:r>
      <w:r>
        <w:t>）电子响应文件的撤回、补充及修改</w:t>
      </w:r>
    </w:p>
    <w:p w14:paraId="4826E50E" w14:textId="77777777" w:rsidR="00CE6B81" w:rsidRDefault="009459F5">
      <w:pPr>
        <w:pStyle w:val="aff7"/>
        <w:ind w:firstLine="480"/>
      </w:pPr>
      <w:r>
        <w:rPr>
          <w:rFonts w:hint="eastAsia"/>
        </w:rPr>
        <w:t>供应商在提交首次响应文件截止时间前，可以对已提交的电子响应文件进行撤回、补充及修改。</w:t>
      </w:r>
      <w:r>
        <w:t>对已</w:t>
      </w:r>
      <w:r>
        <w:rPr>
          <w:rFonts w:hint="eastAsia"/>
        </w:rPr>
        <w:t>提交</w:t>
      </w:r>
      <w:r>
        <w:t>的电子响应文件进行补充、修改的，应先从电子交易平台上撤回旧响应</w:t>
      </w:r>
      <w:r>
        <w:rPr>
          <w:rFonts w:hint="eastAsia"/>
        </w:rPr>
        <w:t>文件</w:t>
      </w:r>
      <w:r>
        <w:t>，然后再重新提交新</w:t>
      </w:r>
      <w:r>
        <w:rPr>
          <w:rFonts w:hint="eastAsia"/>
        </w:rPr>
        <w:t>文件。</w:t>
      </w:r>
    </w:p>
    <w:p w14:paraId="172E2AD2" w14:textId="77777777" w:rsidR="00CE6B81" w:rsidRDefault="009459F5">
      <w:pPr>
        <w:pStyle w:val="aff7"/>
        <w:ind w:firstLine="480"/>
      </w:pPr>
      <w:r>
        <w:rPr>
          <w:rFonts w:hint="eastAsia"/>
          <w:color w:val="C00000"/>
        </w:rPr>
        <w:t>成交后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电子响应文件保持一致，不得再进行</w:t>
      </w:r>
      <w:r>
        <w:rPr>
          <w:rFonts w:hint="eastAsia"/>
          <w:color w:val="C00000"/>
        </w:rPr>
        <w:t>补充</w:t>
      </w:r>
      <w:r>
        <w:rPr>
          <w:color w:val="C00000"/>
        </w:rPr>
        <w:t>和修改。</w:t>
      </w:r>
    </w:p>
    <w:p w14:paraId="612D80DF" w14:textId="77777777" w:rsidR="00CE6B81" w:rsidRDefault="009459F5">
      <w:pPr>
        <w:pStyle w:val="3"/>
        <w:ind w:firstLine="482"/>
      </w:pPr>
      <w:r>
        <w:rPr>
          <w:rFonts w:hint="eastAsia"/>
        </w:rPr>
        <w:t>（七）关于电子投</w:t>
      </w:r>
      <w:r>
        <w:rPr>
          <w:rFonts w:hint="eastAsia"/>
          <w:w w:val="1"/>
        </w:rPr>
        <w:t xml:space="preserve">　</w:t>
      </w:r>
      <w:r>
        <w:rPr>
          <w:rFonts w:hint="eastAsia"/>
        </w:rPr>
        <w:t>标文件的雷同性分析</w:t>
      </w:r>
    </w:p>
    <w:p w14:paraId="29B5C8E6" w14:textId="77777777" w:rsidR="00CE6B81" w:rsidRDefault="009459F5">
      <w:pPr>
        <w:pStyle w:val="aff7"/>
        <w:ind w:firstLine="480"/>
      </w:pPr>
      <w:r>
        <w:rPr>
          <w:rFonts w:hint="eastAsia"/>
        </w:rPr>
        <w:t>根据陕西省公共资源交易中心</w:t>
      </w:r>
      <w:r>
        <w:rPr>
          <w:rFonts w:hint="eastAsia"/>
        </w:rPr>
        <w:t>2021</w:t>
      </w:r>
      <w:r>
        <w:rPr>
          <w:rFonts w:hint="eastAsia"/>
        </w:rPr>
        <w:t>年</w:t>
      </w:r>
      <w:r>
        <w:rPr>
          <w:rFonts w:hint="eastAsia"/>
        </w:rPr>
        <w:t>7</w:t>
      </w:r>
      <w:r>
        <w:rPr>
          <w:rFonts w:hint="eastAsia"/>
        </w:rPr>
        <w:t>月</w:t>
      </w:r>
      <w:r>
        <w:rPr>
          <w:rFonts w:hint="eastAsia"/>
        </w:rPr>
        <w:t>22</w:t>
      </w:r>
      <w:r>
        <w:rPr>
          <w:rFonts w:hint="eastAsia"/>
        </w:rPr>
        <w:t>日印发的《关于在政府采购交易系统中开通标书雷同性分析功能的通知》，在符合性审查环节，将由磋商小组在评标系统中对供应商的电子投</w:t>
      </w:r>
      <w:r>
        <w:rPr>
          <w:rFonts w:hint="eastAsia"/>
          <w:w w:val="1"/>
        </w:rPr>
        <w:t xml:space="preserve">　</w:t>
      </w:r>
      <w:r>
        <w:rPr>
          <w:rFonts w:hint="eastAsia"/>
        </w:rPr>
        <w:t>标文件进行雷同性分析。</w:t>
      </w:r>
    </w:p>
    <w:p w14:paraId="3DE8E9E2" w14:textId="77777777" w:rsidR="00CE6B81" w:rsidRDefault="009459F5">
      <w:pPr>
        <w:pStyle w:val="aff7"/>
        <w:ind w:firstLine="480"/>
      </w:pPr>
      <w:r>
        <w:rPr>
          <w:rFonts w:hint="eastAsia"/>
        </w:rPr>
        <w:t>雷同性分析由两项指标组成，分别是“文件制作机器码”和“文件创建标识码”。其中，前者通过验证电子投</w:t>
      </w:r>
      <w:r>
        <w:rPr>
          <w:rFonts w:hint="eastAsia"/>
          <w:w w:val="1"/>
        </w:rPr>
        <w:t xml:space="preserve">　</w:t>
      </w:r>
      <w:r>
        <w:rPr>
          <w:rFonts w:hint="eastAsia"/>
        </w:rPr>
        <w:t>标文件制作设备的特征信息（如</w:t>
      </w:r>
      <w:r>
        <w:rPr>
          <w:rFonts w:hint="eastAsia"/>
        </w:rPr>
        <w:t>MAC</w:t>
      </w:r>
      <w:r>
        <w:rPr>
          <w:rFonts w:hint="eastAsia"/>
        </w:rPr>
        <w:t>地址、硬盘序列号、</w:t>
      </w:r>
      <w:r>
        <w:rPr>
          <w:rFonts w:hint="eastAsia"/>
        </w:rPr>
        <w:t>CPU</w:t>
      </w:r>
      <w:r>
        <w:rPr>
          <w:rFonts w:hint="eastAsia"/>
        </w:rPr>
        <w:t>编号、主板号等），判断电子投</w:t>
      </w:r>
      <w:r>
        <w:rPr>
          <w:rFonts w:hint="eastAsia"/>
          <w:w w:val="1"/>
        </w:rPr>
        <w:t xml:space="preserve">　</w:t>
      </w:r>
      <w:r>
        <w:rPr>
          <w:rFonts w:hint="eastAsia"/>
        </w:rPr>
        <w:t>标文件是否出自同一台设备。</w:t>
      </w:r>
    </w:p>
    <w:p w14:paraId="2B616423" w14:textId="77777777" w:rsidR="00CE6B81" w:rsidRDefault="009459F5">
      <w:pPr>
        <w:pStyle w:val="aff7"/>
        <w:ind w:firstLine="480"/>
      </w:pPr>
      <w:r>
        <w:rPr>
          <w:rFonts w:hint="eastAsia"/>
        </w:rPr>
        <w:t>若“文件制作机器码”一致，则表明不同供应商的电子投</w:t>
      </w:r>
      <w:r>
        <w:rPr>
          <w:rFonts w:hint="eastAsia"/>
          <w:w w:val="1"/>
        </w:rPr>
        <w:t xml:space="preserve">　</w:t>
      </w:r>
      <w:r>
        <w:rPr>
          <w:rFonts w:hint="eastAsia"/>
        </w:rPr>
        <w:t>标文件出自同一台制作设备，根据《陕西省财政厅关于政府采购有关政策的复函》（陕财办采函〔</w:t>
      </w:r>
      <w:r>
        <w:rPr>
          <w:rFonts w:hint="eastAsia"/>
        </w:rPr>
        <w:t>2019</w:t>
      </w:r>
      <w:r>
        <w:rPr>
          <w:rFonts w:hint="eastAsia"/>
        </w:rPr>
        <w:t>〕</w:t>
      </w:r>
      <w:r>
        <w:rPr>
          <w:rFonts w:hint="eastAsia"/>
        </w:rPr>
        <w:t>18</w:t>
      </w:r>
      <w:r>
        <w:rPr>
          <w:rFonts w:hint="eastAsia"/>
        </w:rPr>
        <w:t>号），该情形可以视同</w:t>
      </w:r>
      <w:r>
        <w:rPr>
          <w:rFonts w:asciiTheme="minorEastAsia" w:eastAsiaTheme="minorEastAsia" w:hAnsiTheme="minorEastAsia"/>
        </w:rPr>
        <w:t>“</w:t>
      </w:r>
      <w:r>
        <w:rPr>
          <w:rFonts w:asciiTheme="minorEastAsia" w:eastAsiaTheme="minorEastAsia" w:hAnsiTheme="minorEastAsia" w:hint="eastAsia"/>
        </w:rPr>
        <w:t>响应文件由同一单位或者个人编制的</w:t>
      </w:r>
      <w:r>
        <w:rPr>
          <w:rFonts w:asciiTheme="minorEastAsia" w:eastAsiaTheme="minorEastAsia" w:hAnsiTheme="minorEastAsia"/>
        </w:rPr>
        <w:t>”</w:t>
      </w:r>
      <w:r>
        <w:rPr>
          <w:rFonts w:asciiTheme="minorHAnsi" w:hAnsiTheme="minorHAnsi"/>
        </w:rPr>
        <w:t>情形</w:t>
      </w:r>
      <w:r>
        <w:rPr>
          <w:rFonts w:hint="eastAsia"/>
        </w:rPr>
        <w:t>。</w:t>
      </w:r>
    </w:p>
    <w:p w14:paraId="524B4ECE" w14:textId="77777777" w:rsidR="00CE6B81" w:rsidRDefault="009459F5">
      <w:pPr>
        <w:pStyle w:val="aff7"/>
        <w:ind w:firstLine="480"/>
      </w:pPr>
      <w:r>
        <w:rPr>
          <w:rFonts w:hint="eastAsia"/>
        </w:rPr>
        <w:t>若“文件创建标识码”一致，则表示不同供应商使用投</w:t>
      </w:r>
      <w:r>
        <w:rPr>
          <w:rFonts w:hint="eastAsia"/>
          <w:w w:val="1"/>
        </w:rPr>
        <w:t xml:space="preserve">　</w:t>
      </w:r>
      <w:r>
        <w:rPr>
          <w:rFonts w:hint="eastAsia"/>
        </w:rPr>
        <w:t>标文件制作软件时，使用同一源工程文件，该情形建议由磋商小组结合项目情况综合判定。</w:t>
      </w:r>
    </w:p>
    <w:p w14:paraId="2E1B289A" w14:textId="77777777" w:rsidR="00CE6B81" w:rsidRDefault="009459F5">
      <w:pPr>
        <w:pStyle w:val="3"/>
        <w:ind w:firstLine="482"/>
      </w:pPr>
      <w:r>
        <w:rPr>
          <w:rFonts w:hint="eastAsia"/>
        </w:rPr>
        <w:t>（八）响应文件出现下列情形之一的，视为供应商串通投</w:t>
      </w:r>
      <w:r>
        <w:rPr>
          <w:rFonts w:hint="eastAsia"/>
          <w:w w:val="1"/>
        </w:rPr>
        <w:t xml:space="preserve">　</w:t>
      </w:r>
      <w:r>
        <w:rPr>
          <w:rFonts w:hint="eastAsia"/>
        </w:rPr>
        <w:t>标，其响应无效：</w:t>
      </w:r>
    </w:p>
    <w:p w14:paraId="62F167C5" w14:textId="77777777" w:rsidR="00CE6B81" w:rsidRDefault="009459F5">
      <w:pPr>
        <w:pStyle w:val="aff7"/>
        <w:ind w:firstLine="480"/>
      </w:pPr>
      <w:r>
        <w:rPr>
          <w:rFonts w:hint="eastAsia"/>
        </w:rPr>
        <w:t>1</w:t>
      </w:r>
      <w:r>
        <w:rPr>
          <w:rFonts w:hint="eastAsia"/>
        </w:rPr>
        <w:t>．不同供应商的响应文件由同一单位或者个人编制的；</w:t>
      </w:r>
    </w:p>
    <w:p w14:paraId="6226E9E0" w14:textId="77777777" w:rsidR="00CE6B81" w:rsidRDefault="009459F5">
      <w:pPr>
        <w:pStyle w:val="aff7"/>
        <w:ind w:firstLine="480"/>
      </w:pPr>
      <w:r>
        <w:rPr>
          <w:rFonts w:hint="eastAsia"/>
        </w:rPr>
        <w:t>2</w:t>
      </w:r>
      <w:r>
        <w:rPr>
          <w:rFonts w:hint="eastAsia"/>
        </w:rPr>
        <w:t>．不同供应商委托同一单位或者个人办理磋商事宜的；</w:t>
      </w:r>
    </w:p>
    <w:p w14:paraId="09E71324" w14:textId="77777777" w:rsidR="00CE6B81" w:rsidRDefault="009459F5">
      <w:pPr>
        <w:pStyle w:val="aff7"/>
        <w:ind w:firstLine="480"/>
      </w:pPr>
      <w:r>
        <w:rPr>
          <w:rFonts w:hint="eastAsia"/>
        </w:rPr>
        <w:t>3</w:t>
      </w:r>
      <w:r>
        <w:rPr>
          <w:rFonts w:hint="eastAsia"/>
        </w:rPr>
        <w:t>．不同供应商的响应文件载明的项目管理成员或者联系人员为同一人的；</w:t>
      </w:r>
    </w:p>
    <w:p w14:paraId="00D5FA9D" w14:textId="77777777" w:rsidR="00CE6B81" w:rsidRDefault="009459F5">
      <w:pPr>
        <w:pStyle w:val="aff7"/>
        <w:ind w:firstLine="480"/>
      </w:pPr>
      <w:r>
        <w:rPr>
          <w:rFonts w:hint="eastAsia"/>
        </w:rPr>
        <w:t>4</w:t>
      </w:r>
      <w:r>
        <w:rPr>
          <w:rFonts w:hint="eastAsia"/>
        </w:rPr>
        <w:t>．不同供应商的响应文件异常一致或者报价呈规律性差异的；</w:t>
      </w:r>
    </w:p>
    <w:p w14:paraId="2BFC04CB" w14:textId="77777777" w:rsidR="00CE6B81" w:rsidRDefault="009459F5">
      <w:pPr>
        <w:pStyle w:val="aff7"/>
        <w:ind w:firstLine="480"/>
      </w:pPr>
      <w:r>
        <w:rPr>
          <w:rFonts w:hint="eastAsia"/>
        </w:rPr>
        <w:t>5</w:t>
      </w:r>
      <w:r>
        <w:rPr>
          <w:rFonts w:hint="eastAsia"/>
        </w:rPr>
        <w:t>．不同供应商的响应文件相互混编或混装的。</w:t>
      </w:r>
    </w:p>
    <w:p w14:paraId="7E50BC94" w14:textId="77777777" w:rsidR="00CE6B81" w:rsidRDefault="009459F5">
      <w:pPr>
        <w:pStyle w:val="2"/>
      </w:pPr>
      <w:r>
        <w:rPr>
          <w:rFonts w:hint="eastAsia"/>
        </w:rPr>
        <w:t>五</w:t>
      </w:r>
      <w:r>
        <w:t>、开启</w:t>
      </w:r>
    </w:p>
    <w:p w14:paraId="7A5F877D" w14:textId="77777777" w:rsidR="00CE6B81" w:rsidRDefault="009459F5">
      <w:pPr>
        <w:pStyle w:val="aff7"/>
        <w:ind w:firstLine="480"/>
      </w:pPr>
      <w:r>
        <w:rPr>
          <w:rFonts w:hint="eastAsia"/>
        </w:rPr>
        <w:t>开启工作由采购代理机构组织实施，整个过程受同级政府采购监管部门的监督、管理。</w:t>
      </w:r>
    </w:p>
    <w:p w14:paraId="3DDDC976" w14:textId="77777777" w:rsidR="00CE6B81" w:rsidRDefault="009459F5">
      <w:pPr>
        <w:pStyle w:val="aff7"/>
        <w:ind w:firstLine="480"/>
        <w:rPr>
          <w:color w:val="auto"/>
        </w:rPr>
      </w:pPr>
      <w:r>
        <w:rPr>
          <w:rFonts w:hint="eastAsia"/>
        </w:rPr>
        <w:t>1</w:t>
      </w:r>
      <w:r>
        <w:rPr>
          <w:rFonts w:hint="eastAsia"/>
          <w:color w:val="auto"/>
        </w:rPr>
        <w:t>．提交首次响应文件截止时间前，请各供应商务必确认已正常提交了响应文件。</w:t>
      </w:r>
    </w:p>
    <w:p w14:paraId="008681DF" w14:textId="77777777" w:rsidR="00CE6B81" w:rsidRDefault="009459F5">
      <w:pPr>
        <w:pStyle w:val="aff7"/>
        <w:ind w:firstLine="480"/>
      </w:pPr>
      <w:r>
        <w:rPr>
          <w:color w:val="auto"/>
        </w:rPr>
        <w:t>2</w:t>
      </w:r>
      <w:r>
        <w:rPr>
          <w:rFonts w:hint="eastAsia"/>
          <w:color w:val="auto"/>
        </w:rPr>
        <w:t>．</w:t>
      </w:r>
      <w:r>
        <w:rPr>
          <w:rFonts w:hint="eastAsia"/>
        </w:rPr>
        <w:t>登录</w:t>
      </w:r>
      <w:r>
        <w:t>“</w:t>
      </w:r>
      <w:r>
        <w:t>不见面开标</w:t>
      </w:r>
      <w:r>
        <w:t>”</w:t>
      </w:r>
      <w:r>
        <w:t>系统：各</w:t>
      </w:r>
      <w:r>
        <w:rPr>
          <w:rFonts w:hint="eastAsia"/>
        </w:rPr>
        <w:t>供应商至少提前半小时登录西安市公共资源交易平台〖</w:t>
      </w:r>
      <w:r>
        <w:t>首页</w:t>
      </w:r>
      <w:r>
        <w:t>·</w:t>
      </w:r>
      <w:r>
        <w:t>〉不见面开标〗</w:t>
      </w:r>
      <w:r>
        <w:rPr>
          <w:rFonts w:hint="eastAsia"/>
        </w:rPr>
        <w:t>系统。</w:t>
      </w:r>
    </w:p>
    <w:p w14:paraId="4330FEDC" w14:textId="77777777" w:rsidR="00CE6B81" w:rsidRDefault="009459F5">
      <w:pPr>
        <w:pStyle w:val="aff7"/>
        <w:ind w:firstLine="480"/>
      </w:pPr>
      <w:r>
        <w:t>（</w:t>
      </w:r>
      <w:r>
        <w:rPr>
          <w:rFonts w:hint="eastAsia"/>
        </w:rPr>
        <w:t>1</w:t>
      </w: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14:paraId="49AE1643" w14:textId="77777777" w:rsidR="00CE6B81" w:rsidRDefault="009459F5">
      <w:pPr>
        <w:pStyle w:val="aff7"/>
        <w:ind w:firstLine="480"/>
      </w:pPr>
      <w:r>
        <w:rPr>
          <w:rFonts w:hint="eastAsia"/>
        </w:rPr>
        <w:t>（</w:t>
      </w:r>
      <w:r>
        <w:rPr>
          <w:rFonts w:hint="eastAsia"/>
        </w:rPr>
        <w:t>2</w:t>
      </w:r>
      <w:r>
        <w:rPr>
          <w:rFonts w:hint="eastAsia"/>
        </w:rPr>
        <w:t>）链接地址：</w:t>
      </w:r>
      <w:hyperlink r:id="rId27" w:history="1">
        <w:r>
          <w:rPr>
            <w:rStyle w:val="af4"/>
            <w:rFonts w:hint="eastAsia"/>
            <w:color w:val="0070C0"/>
          </w:rPr>
          <w:t>http://sxggzyjy.xa.gov.cn/fwzn/004003/20200426/bc8b2c1e-abe2-4168-913c-68ff93345faf.html</w:t>
        </w:r>
      </w:hyperlink>
    </w:p>
    <w:p w14:paraId="3698F390" w14:textId="77777777" w:rsidR="00CE6B81" w:rsidRDefault="009459F5">
      <w:pPr>
        <w:pStyle w:val="aff7"/>
        <w:ind w:firstLine="480"/>
      </w:pPr>
      <w:r>
        <w:rPr>
          <w:rStyle w:val="af4"/>
          <w:color w:val="auto"/>
          <w:u w:val="none"/>
        </w:rPr>
        <w:t>（</w:t>
      </w:r>
      <w:r>
        <w:rPr>
          <w:rStyle w:val="af4"/>
          <w:rFonts w:hint="eastAsia"/>
          <w:color w:val="auto"/>
          <w:u w:val="none"/>
        </w:rPr>
        <w:t>3</w:t>
      </w:r>
      <w:r>
        <w:rPr>
          <w:rStyle w:val="af4"/>
          <w:color w:val="auto"/>
          <w:u w:val="none"/>
        </w:rPr>
        <w:t>）突发状况的处置：整个磋商期间，</w:t>
      </w:r>
      <w:r>
        <w:rPr>
          <w:rStyle w:val="af4"/>
          <w:rFonts w:hint="eastAsia"/>
          <w:color w:val="auto"/>
          <w:u w:val="none"/>
        </w:rPr>
        <w:t>如因停电、断网、电子化系统故障等特殊原因导致电子化开标、评标工作无法正常进行时，采购代理机构将及时汇报政府采购监管部门，并等待或中止后续活动。</w:t>
      </w:r>
    </w:p>
    <w:p w14:paraId="24C4B262" w14:textId="77777777" w:rsidR="00CE6B81" w:rsidRDefault="009459F5">
      <w:pPr>
        <w:pStyle w:val="aff7"/>
        <w:ind w:firstLine="480"/>
      </w:pPr>
      <w:r>
        <w:t>3</w:t>
      </w:r>
      <w:r>
        <w:rPr>
          <w:rFonts w:hint="eastAsia"/>
          <w:color w:val="auto"/>
        </w:rPr>
        <w:t>．开启响应文件</w:t>
      </w:r>
      <w:r>
        <w:t>：</w:t>
      </w:r>
      <w:r>
        <w:rPr>
          <w:rFonts w:hint="eastAsia"/>
        </w:rPr>
        <w:t>供应商在收到主持人“开始解密”指令后，应使用“</w:t>
      </w:r>
      <w:r>
        <w:rPr>
          <w:rFonts w:hint="eastAsia"/>
          <w:color w:val="C00000"/>
        </w:rPr>
        <w:t>加密该电子响应文件时使用的</w:t>
      </w:r>
      <w:r>
        <w:rPr>
          <w:rFonts w:hint="eastAsia"/>
          <w:color w:val="C00000"/>
        </w:rPr>
        <w:t>CA</w:t>
      </w:r>
      <w:r>
        <w:rPr>
          <w:rFonts w:hint="eastAsia"/>
          <w:color w:val="C00000"/>
        </w:rPr>
        <w:t>锁</w:t>
      </w:r>
      <w:r>
        <w:rPr>
          <w:rFonts w:hint="eastAsia"/>
        </w:rPr>
        <w:t>（</w:t>
      </w:r>
      <w:r>
        <w:rPr>
          <w:rFonts w:hint="eastAsia"/>
          <w:color w:val="C00000"/>
        </w:rPr>
        <w:t>必须是同一把锁，否则将会导致解密失败</w:t>
      </w:r>
      <w:r>
        <w:rPr>
          <w:rFonts w:hint="eastAsia"/>
        </w:rPr>
        <w:t>）”对电子响应文件进行解密。除因【</w:t>
      </w:r>
      <w:r>
        <w:rPr>
          <w:rFonts w:hint="eastAsia"/>
          <w:color w:val="7030A0"/>
        </w:rPr>
        <w:t>西安市公共资源交易中心</w:t>
      </w:r>
      <w:r>
        <w:rPr>
          <w:rFonts w:hint="eastAsia"/>
        </w:rPr>
        <w:t>】断电、断网及其他不可抗力等因素，导致系统无法正常运行外，供应商应在规定的解密时间内完成解密。出现以下情形之一的，响应文件将被视为无效：</w:t>
      </w:r>
    </w:p>
    <w:p w14:paraId="28FC0FA0" w14:textId="77777777" w:rsidR="00CE6B81" w:rsidRDefault="009459F5">
      <w:pPr>
        <w:pStyle w:val="aff7"/>
        <w:ind w:firstLine="480"/>
        <w:rPr>
          <w:color w:val="auto"/>
        </w:rPr>
      </w:pPr>
      <w:r>
        <w:rPr>
          <w:color w:val="auto"/>
        </w:rPr>
        <w:t>（</w:t>
      </w:r>
      <w:r>
        <w:rPr>
          <w:rFonts w:hint="eastAsia"/>
          <w:color w:val="auto"/>
        </w:rPr>
        <w:t>1</w:t>
      </w:r>
      <w:r>
        <w:rPr>
          <w:color w:val="auto"/>
        </w:rPr>
        <w:t>）供应商</w:t>
      </w:r>
      <w:r>
        <w:rPr>
          <w:rFonts w:hint="eastAsia"/>
          <w:color w:val="auto"/>
        </w:rPr>
        <w:t>放弃</w:t>
      </w:r>
      <w:r>
        <w:rPr>
          <w:color w:val="auto"/>
        </w:rPr>
        <w:t>或拒绝对电子响应文件进行解密的；</w:t>
      </w:r>
    </w:p>
    <w:p w14:paraId="68F0458A" w14:textId="77777777" w:rsidR="00CE6B81" w:rsidRDefault="009459F5">
      <w:pPr>
        <w:pStyle w:val="aff7"/>
        <w:ind w:firstLine="480"/>
        <w:rPr>
          <w:color w:val="auto"/>
        </w:rPr>
      </w:pPr>
      <w:r>
        <w:rPr>
          <w:color w:val="auto"/>
        </w:rPr>
        <w:t>（</w:t>
      </w:r>
      <w:r>
        <w:rPr>
          <w:rFonts w:hint="eastAsia"/>
          <w:color w:val="auto"/>
        </w:rPr>
        <w:t>2</w:t>
      </w:r>
      <w:r>
        <w:rPr>
          <w:color w:val="auto"/>
        </w:rPr>
        <w:t>）因供应商自身原因，导致未在规定的解密时限内完整解密的，如</w:t>
      </w:r>
      <w:r>
        <w:rPr>
          <w:rFonts w:hint="eastAsia"/>
          <w:color w:val="auto"/>
        </w:rPr>
        <w:t>忘</w:t>
      </w:r>
      <w:r>
        <w:rPr>
          <w:color w:val="auto"/>
        </w:rPr>
        <w:t>带</w:t>
      </w:r>
      <w:r>
        <w:rPr>
          <w:color w:val="auto"/>
        </w:rPr>
        <w:t>CA</w:t>
      </w:r>
      <w:r>
        <w:rPr>
          <w:color w:val="auto"/>
        </w:rPr>
        <w:t>锁、</w:t>
      </w:r>
      <w:r>
        <w:rPr>
          <w:rFonts w:hint="eastAsia"/>
          <w:color w:val="auto"/>
        </w:rPr>
        <w:t>或</w:t>
      </w:r>
      <w:r>
        <w:rPr>
          <w:color w:val="auto"/>
        </w:rPr>
        <w:t>携带的</w:t>
      </w:r>
      <w:r>
        <w:rPr>
          <w:color w:val="auto"/>
        </w:rPr>
        <w:t>CA</w:t>
      </w:r>
      <w:r>
        <w:rPr>
          <w:color w:val="auto"/>
        </w:rPr>
        <w:t>锁与加密文件的</w:t>
      </w:r>
      <w:r>
        <w:rPr>
          <w:color w:val="auto"/>
        </w:rPr>
        <w:t>CA</w:t>
      </w:r>
      <w:r>
        <w:rPr>
          <w:color w:val="auto"/>
        </w:rPr>
        <w:t>锁</w:t>
      </w:r>
      <w:r>
        <w:rPr>
          <w:rFonts w:hint="eastAsia"/>
          <w:color w:val="auto"/>
        </w:rPr>
        <w:t>不同、或使用旧版磋商文件编制响应文件</w:t>
      </w:r>
      <w:r>
        <w:rPr>
          <w:color w:val="auto"/>
        </w:rPr>
        <w:t>等情形；</w:t>
      </w:r>
    </w:p>
    <w:p w14:paraId="64A8A5DC" w14:textId="77777777" w:rsidR="00CE6B81" w:rsidRDefault="009459F5">
      <w:pPr>
        <w:pStyle w:val="aff7"/>
        <w:ind w:firstLine="480"/>
        <w:rPr>
          <w:color w:val="auto"/>
        </w:rPr>
      </w:pPr>
      <w:r>
        <w:rPr>
          <w:rFonts w:hint="eastAsia"/>
          <w:color w:val="auto"/>
        </w:rPr>
        <w:t>（</w:t>
      </w:r>
      <w:r>
        <w:rPr>
          <w:rFonts w:hint="eastAsia"/>
          <w:color w:val="auto"/>
        </w:rPr>
        <w:t>3</w:t>
      </w:r>
      <w:r>
        <w:rPr>
          <w:rFonts w:hint="eastAsia"/>
          <w:color w:val="auto"/>
        </w:rPr>
        <w:t>）上传</w:t>
      </w:r>
      <w:r>
        <w:rPr>
          <w:color w:val="auto"/>
        </w:rPr>
        <w:t>的电子响应文件无法正常打开的；</w:t>
      </w:r>
    </w:p>
    <w:p w14:paraId="34EFC3E3" w14:textId="77777777" w:rsidR="00CE6B81" w:rsidRDefault="009459F5">
      <w:pPr>
        <w:pStyle w:val="aff7"/>
        <w:ind w:firstLine="480"/>
        <w:rPr>
          <w:color w:val="auto"/>
        </w:rPr>
      </w:pPr>
      <w:r>
        <w:rPr>
          <w:rFonts w:hint="eastAsia"/>
          <w:color w:val="auto"/>
        </w:rPr>
        <w:t>（</w:t>
      </w:r>
      <w:r>
        <w:rPr>
          <w:rFonts w:hint="eastAsia"/>
          <w:color w:val="auto"/>
        </w:rPr>
        <w:t>4</w:t>
      </w:r>
      <w:r>
        <w:rPr>
          <w:rFonts w:hint="eastAsia"/>
          <w:color w:val="auto"/>
        </w:rPr>
        <w:t>）</w:t>
      </w:r>
      <w:r>
        <w:rPr>
          <w:color w:val="auto"/>
        </w:rPr>
        <w:t>政府采购法律法规规定的其他无效情形。</w:t>
      </w:r>
    </w:p>
    <w:p w14:paraId="6D3AA292" w14:textId="77777777" w:rsidR="00CE6B81" w:rsidRDefault="009459F5">
      <w:pPr>
        <w:pStyle w:val="aff7"/>
        <w:ind w:firstLine="480"/>
        <w:rPr>
          <w:color w:val="C00000"/>
        </w:rPr>
      </w:pPr>
      <w:r>
        <w:rPr>
          <w:rFonts w:hint="eastAsia"/>
          <w:color w:val="C00000"/>
        </w:rPr>
        <w:t>按照《政府采购竞争性磋商采购方式管理暂行办法》（财库〔</w:t>
      </w:r>
      <w:r>
        <w:rPr>
          <w:rFonts w:hint="eastAsia"/>
          <w:color w:val="C00000"/>
        </w:rPr>
        <w:t>2014</w:t>
      </w:r>
      <w:r>
        <w:rPr>
          <w:rFonts w:hint="eastAsia"/>
          <w:color w:val="C00000"/>
        </w:rPr>
        <w:t>〕</w:t>
      </w:r>
      <w:r>
        <w:rPr>
          <w:rFonts w:hint="eastAsia"/>
          <w:color w:val="C00000"/>
        </w:rPr>
        <w:t>214</w:t>
      </w:r>
      <w:r>
        <w:rPr>
          <w:rFonts w:hint="eastAsia"/>
          <w:color w:val="C00000"/>
        </w:rPr>
        <w:t>号）相关规定，对供应商的各轮磋商报价均不予公开。</w:t>
      </w:r>
    </w:p>
    <w:p w14:paraId="7D7BA356" w14:textId="77777777" w:rsidR="00CE6B81" w:rsidRDefault="009459F5">
      <w:pPr>
        <w:pStyle w:val="aff7"/>
        <w:ind w:firstLine="480"/>
      </w:pPr>
      <w:r>
        <w:t>4</w:t>
      </w:r>
      <w:r>
        <w:rPr>
          <w:rFonts w:hint="eastAsia"/>
          <w:color w:val="auto"/>
        </w:rPr>
        <w:t>．</w:t>
      </w:r>
      <w:r>
        <w:rPr>
          <w:rFonts w:hint="eastAsia"/>
        </w:rPr>
        <w:t>进入评审环节：评审期间磋商小组可能会要求供应商对响应文件做出澄清和最终报价。供应商请保持在位，因供应商擅自离席造成的不利后果，由供应商自行承担。</w:t>
      </w:r>
    </w:p>
    <w:p w14:paraId="0B361474" w14:textId="77777777" w:rsidR="00CE6B81" w:rsidRDefault="009459F5">
      <w:pPr>
        <w:pStyle w:val="2"/>
      </w:pPr>
      <w:r>
        <w:t>六、磋商方法和程序</w:t>
      </w:r>
    </w:p>
    <w:p w14:paraId="34BB6382" w14:textId="77777777" w:rsidR="00CE6B81" w:rsidRDefault="009459F5">
      <w:pPr>
        <w:pStyle w:val="3"/>
        <w:ind w:firstLine="482"/>
      </w:pPr>
      <w:r>
        <w:rPr>
          <w:rFonts w:hint="eastAsia"/>
        </w:rPr>
        <w:t>（一）组建磋商小组</w:t>
      </w:r>
    </w:p>
    <w:p w14:paraId="13E54301" w14:textId="77777777" w:rsidR="00CE6B81" w:rsidRDefault="009459F5">
      <w:pPr>
        <w:ind w:firstLineChars="200" w:firstLine="480"/>
        <w:jc w:val="both"/>
      </w:pPr>
      <w:r>
        <w:rPr>
          <w:rFonts w:hint="eastAsia"/>
        </w:rPr>
        <w:t>为了确保评审工作的公平、公正，依据《政府采购法》和《政府采购竞争性磋商采购方式管理暂行办法》（财库〔</w:t>
      </w:r>
      <w:r>
        <w:rPr>
          <w:rFonts w:hint="eastAsia"/>
        </w:rPr>
        <w:t>2014</w:t>
      </w:r>
      <w:r>
        <w:rPr>
          <w:rFonts w:hint="eastAsia"/>
        </w:rPr>
        <w:t>〕</w:t>
      </w:r>
      <w:r>
        <w:rPr>
          <w:rFonts w:hint="eastAsia"/>
        </w:rPr>
        <w:t>214</w:t>
      </w:r>
      <w:r>
        <w:rPr>
          <w:rFonts w:hint="eastAsia"/>
        </w:rPr>
        <w:t>号）有关规定，成立磋商小组。磋商小组由采购人代表和评审专家共</w:t>
      </w:r>
      <w:r>
        <w:rPr>
          <w:rFonts w:hint="eastAsia"/>
        </w:rPr>
        <w:t>3</w:t>
      </w:r>
      <w:r>
        <w:rPr>
          <w:rFonts w:hint="eastAsia"/>
        </w:rPr>
        <w:t>人以上单数组成，其中评审专家人数不少于磋商小组成员总数的三分之二。</w:t>
      </w:r>
    </w:p>
    <w:p w14:paraId="5D48297F" w14:textId="77777777" w:rsidR="00CE6B81" w:rsidRDefault="009459F5">
      <w:pPr>
        <w:ind w:firstLineChars="200" w:firstLine="480"/>
        <w:jc w:val="both"/>
      </w:pPr>
      <w:r>
        <w:rPr>
          <w:rFonts w:hint="eastAsia"/>
        </w:rPr>
        <w:t>评审专家将从省级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346CC674" w14:textId="77777777" w:rsidR="00CE6B81" w:rsidRDefault="009459F5">
      <w:pPr>
        <w:ind w:firstLineChars="200" w:firstLine="480"/>
        <w:jc w:val="both"/>
      </w:pPr>
      <w:r>
        <w:rPr>
          <w:rFonts w:hint="eastAsia"/>
        </w:rPr>
        <w:t>由采购代理机构组织磋商小组推选评审组长，采购人代表不得担任组长。</w:t>
      </w:r>
    </w:p>
    <w:p w14:paraId="4C061766" w14:textId="77777777" w:rsidR="00CE6B81" w:rsidRDefault="009459F5">
      <w:pPr>
        <w:ind w:firstLineChars="200" w:firstLine="480"/>
        <w:jc w:val="both"/>
        <w:rPr>
          <w:color w:val="C00000"/>
        </w:rPr>
      </w:pPr>
      <w:r>
        <w:rPr>
          <w:rFonts w:hint="eastAsia"/>
          <w:color w:val="C00000"/>
        </w:rPr>
        <w:t>在采购结果确定前，采购人、采购代理机构对磋商小组名单负有保密责任。磋商小组成员、采购人代表、采购代理机构工作人员</w:t>
      </w:r>
      <w:r>
        <w:rPr>
          <w:color w:val="C00000"/>
        </w:rPr>
        <w:t>及</w:t>
      </w:r>
      <w:r>
        <w:rPr>
          <w:rFonts w:hint="eastAsia"/>
          <w:color w:val="C00000"/>
        </w:rPr>
        <w:t>与评审工作有关的其他人员，对评审情况以及在评审过程中获悉的国家秘密、商业秘密负有保密责任。</w:t>
      </w:r>
    </w:p>
    <w:p w14:paraId="20BC73EE" w14:textId="77777777" w:rsidR="00CE6B81" w:rsidRDefault="009459F5">
      <w:pPr>
        <w:pStyle w:val="3"/>
        <w:ind w:firstLine="482"/>
      </w:pPr>
      <w:r>
        <w:t>（二）资格性审查</w:t>
      </w:r>
    </w:p>
    <w:p w14:paraId="78B83D0F" w14:textId="77777777" w:rsidR="00CE6B81" w:rsidRDefault="009459F5">
      <w:pPr>
        <w:pStyle w:val="aff7"/>
        <w:ind w:firstLine="480"/>
      </w:pPr>
      <w:r>
        <w:rPr>
          <w:rFonts w:hint="eastAsia"/>
        </w:rPr>
        <w:t>磋商文件经确认后，磋商小组对响应文件中的供应商资格证明文件进行审查（其中供应商信用记录审查由采购人进行）。</w:t>
      </w:r>
    </w:p>
    <w:p w14:paraId="4F0B7337" w14:textId="77777777" w:rsidR="00CE6B81" w:rsidRDefault="009459F5">
      <w:pPr>
        <w:pStyle w:val="aff7"/>
        <w:ind w:firstLine="480"/>
      </w:pPr>
      <w:r>
        <w:rPr>
          <w:rFonts w:hint="eastAsia"/>
          <w:color w:val="auto"/>
        </w:rPr>
        <w:t>供应商所提供的资格证明文件应图文清晰、易于辨识，否则由此带来的不利后果由供应商自行承担。</w:t>
      </w:r>
      <w:r>
        <w:rPr>
          <w:rFonts w:hint="eastAsia"/>
        </w:rPr>
        <w:t>出现下列情形的，响应文件将被视为无效：</w:t>
      </w:r>
    </w:p>
    <w:p w14:paraId="054FEE1C" w14:textId="77777777" w:rsidR="00CE6B81" w:rsidRDefault="009459F5">
      <w:pPr>
        <w:pStyle w:val="aff7"/>
        <w:ind w:firstLine="480"/>
      </w:pPr>
      <w:r>
        <w:rPr>
          <w:rFonts w:hint="eastAsia"/>
        </w:rPr>
        <w:t>（</w:t>
      </w:r>
      <w:r>
        <w:rPr>
          <w:rFonts w:hint="eastAsia"/>
        </w:rPr>
        <w:t>1</w:t>
      </w:r>
      <w:r>
        <w:rPr>
          <w:rFonts w:hint="eastAsia"/>
        </w:rPr>
        <w:t>）不具备磋商文件中规定的资格要求的；</w:t>
      </w:r>
    </w:p>
    <w:p w14:paraId="666E5594" w14:textId="77777777" w:rsidR="00CE6B81" w:rsidRDefault="009459F5">
      <w:pPr>
        <w:pStyle w:val="aff7"/>
        <w:ind w:firstLine="480"/>
      </w:pPr>
      <w:r>
        <w:rPr>
          <w:rFonts w:hint="eastAsia"/>
        </w:rPr>
        <w:t>（</w:t>
      </w:r>
      <w:r>
        <w:rPr>
          <w:rFonts w:hint="eastAsia"/>
        </w:rPr>
        <w:t>2</w:t>
      </w:r>
      <w:r>
        <w:rPr>
          <w:rFonts w:hint="eastAsia"/>
        </w:rPr>
        <w:t>）未按磋商文件要求提供资格证明文件，或资格证明文件未按磋商文件要求签字、盖章的；</w:t>
      </w:r>
    </w:p>
    <w:p w14:paraId="31D5EB74" w14:textId="77777777" w:rsidR="00CE6B81" w:rsidRDefault="009459F5">
      <w:pPr>
        <w:pStyle w:val="aff7"/>
        <w:ind w:firstLine="480"/>
      </w:pPr>
      <w:r>
        <w:rPr>
          <w:rFonts w:hint="eastAsia"/>
        </w:rPr>
        <w:t>（</w:t>
      </w:r>
      <w:r>
        <w:rPr>
          <w:rFonts w:hint="eastAsia"/>
        </w:rPr>
        <w:t>3</w:t>
      </w:r>
      <w:r>
        <w:rPr>
          <w:rFonts w:hint="eastAsia"/>
        </w:rPr>
        <w:t>）磋商小组认为供应商的资格证明文件存在疑点，要求供应商通过公共资源电子交易平台（以下简称“平台”）或电子邮件（在平台无法支持的情况下）等形式提供更清晰有效的证明文件，供应商不能在规定时限内提供符合磋商文件要求的证明文件的；</w:t>
      </w:r>
    </w:p>
    <w:p w14:paraId="76B68F10" w14:textId="77777777" w:rsidR="00CE6B81" w:rsidRDefault="009459F5">
      <w:pPr>
        <w:pStyle w:val="aff7"/>
        <w:ind w:firstLine="480"/>
      </w:pPr>
      <w:r>
        <w:rPr>
          <w:rFonts w:hint="eastAsia"/>
        </w:rPr>
        <w:t>（</w:t>
      </w:r>
      <w:r>
        <w:rPr>
          <w:rFonts w:hint="eastAsia"/>
        </w:rPr>
        <w:t>4</w:t>
      </w:r>
      <w:r>
        <w:rPr>
          <w:rFonts w:hint="eastAsia"/>
        </w:rPr>
        <w:t>）法律法规规定的其他无效情形。</w:t>
      </w:r>
    </w:p>
    <w:p w14:paraId="549B556B" w14:textId="77777777" w:rsidR="00CE6B81" w:rsidRDefault="009459F5">
      <w:pPr>
        <w:pStyle w:val="aff7"/>
        <w:ind w:firstLine="480"/>
      </w:pPr>
      <w:r>
        <w:rPr>
          <w:rFonts w:hint="eastAsia"/>
        </w:rPr>
        <w:t>资格审查结束后，磋商小组成员应当对审查结果进行签字确认，并告知无效响应供应商资格审查未通过的原因。</w:t>
      </w:r>
    </w:p>
    <w:p w14:paraId="6628C668" w14:textId="77777777" w:rsidR="00CE6B81" w:rsidRDefault="009459F5">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『资格</w:t>
      </w:r>
      <w:r>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CE6B81" w14:paraId="3EB89991" w14:textId="77777777">
        <w:trPr>
          <w:jc w:val="center"/>
        </w:trPr>
        <w:tc>
          <w:tcPr>
            <w:tcW w:w="703" w:type="dxa"/>
            <w:tcBorders>
              <w:top w:val="single" w:sz="12" w:space="0" w:color="auto"/>
              <w:bottom w:val="single" w:sz="2" w:space="0" w:color="auto"/>
            </w:tcBorders>
            <w:shd w:val="clear" w:color="auto" w:fill="F2F2F2" w:themeFill="background1" w:themeFillShade="F2"/>
            <w:vAlign w:val="center"/>
          </w:tcPr>
          <w:p w14:paraId="45506A22" w14:textId="77777777" w:rsidR="00CE6B81" w:rsidRDefault="009459F5">
            <w:pPr>
              <w:spacing w:line="400" w:lineRule="exact"/>
              <w:jc w:val="center"/>
              <w:rPr>
                <w:rFonts w:ascii="Calibri" w:eastAsia="宋体" w:hAnsi="宋体" w:cstheme="minorHAnsi"/>
                <w:b/>
                <w:bCs/>
                <w:sz w:val="21"/>
              </w:rPr>
            </w:pPr>
            <w:r>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390478D6" w14:textId="77777777" w:rsidR="00CE6B81" w:rsidRDefault="009459F5">
            <w:pPr>
              <w:spacing w:line="400" w:lineRule="exact"/>
              <w:jc w:val="center"/>
              <w:rPr>
                <w:rFonts w:ascii="Calibri" w:eastAsia="宋体" w:hAnsi="宋体" w:cstheme="minorHAnsi"/>
                <w:b/>
                <w:bCs/>
                <w:sz w:val="21"/>
              </w:rPr>
            </w:pPr>
            <w:r>
              <w:rPr>
                <w:rFonts w:ascii="Calibri" w:eastAsia="宋体" w:hAnsi="宋体" w:cstheme="minorHAnsi"/>
                <w:b/>
                <w:bCs/>
                <w:sz w:val="21"/>
              </w:rPr>
              <w:t>资格性审查项</w:t>
            </w:r>
          </w:p>
        </w:tc>
        <w:tc>
          <w:tcPr>
            <w:tcW w:w="5846" w:type="dxa"/>
            <w:tcBorders>
              <w:top w:val="single" w:sz="12" w:space="0" w:color="auto"/>
              <w:bottom w:val="single" w:sz="2" w:space="0" w:color="auto"/>
            </w:tcBorders>
            <w:shd w:val="clear" w:color="auto" w:fill="F2F2F2" w:themeFill="background1" w:themeFillShade="F2"/>
            <w:vAlign w:val="center"/>
          </w:tcPr>
          <w:p w14:paraId="7B9C8573" w14:textId="77777777" w:rsidR="00CE6B81" w:rsidRDefault="009459F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CE6B81" w14:paraId="4D282075" w14:textId="77777777">
        <w:trPr>
          <w:jc w:val="center"/>
        </w:trPr>
        <w:tc>
          <w:tcPr>
            <w:tcW w:w="703" w:type="dxa"/>
            <w:tcBorders>
              <w:top w:val="single" w:sz="2" w:space="0" w:color="auto"/>
            </w:tcBorders>
            <w:shd w:val="clear" w:color="auto" w:fill="auto"/>
            <w:vAlign w:val="center"/>
          </w:tcPr>
          <w:p w14:paraId="4AE83534" w14:textId="77777777" w:rsidR="00CE6B81" w:rsidRDefault="009459F5">
            <w:pPr>
              <w:spacing w:line="400" w:lineRule="exact"/>
              <w:jc w:val="center"/>
              <w:rPr>
                <w:rFonts w:ascii="Calibri" w:eastAsia="宋体" w:hAnsi="宋体" w:cstheme="minorHAnsi"/>
                <w:b/>
                <w:bCs/>
                <w:sz w:val="21"/>
              </w:rPr>
            </w:pPr>
            <w:r>
              <w:rPr>
                <w:rFonts w:ascii="Calibri" w:eastAsia="宋体" w:hAnsi="宋体" w:cstheme="minorHAnsi"/>
                <w:b/>
                <w:bCs/>
                <w:sz w:val="21"/>
              </w:rPr>
              <w:t>一</w:t>
            </w:r>
          </w:p>
        </w:tc>
        <w:tc>
          <w:tcPr>
            <w:tcW w:w="8389" w:type="dxa"/>
            <w:gridSpan w:val="2"/>
            <w:tcBorders>
              <w:top w:val="single" w:sz="2" w:space="0" w:color="auto"/>
            </w:tcBorders>
            <w:shd w:val="clear" w:color="auto" w:fill="auto"/>
            <w:vAlign w:val="center"/>
          </w:tcPr>
          <w:p w14:paraId="494DEA73" w14:textId="77777777" w:rsidR="00CE6B81" w:rsidRDefault="009459F5">
            <w:pPr>
              <w:spacing w:line="400" w:lineRule="exact"/>
              <w:rPr>
                <w:rFonts w:ascii="Calibri" w:eastAsia="宋体" w:hAnsi="宋体" w:cstheme="minorHAnsi"/>
                <w:b/>
                <w:bCs/>
                <w:sz w:val="21"/>
              </w:rPr>
            </w:pPr>
            <w:r>
              <w:rPr>
                <w:rFonts w:ascii="Calibri" w:eastAsia="宋体" w:hAnsi="宋体" w:cstheme="minorHAnsi" w:hint="eastAsia"/>
                <w:b/>
                <w:bCs/>
                <w:sz w:val="21"/>
              </w:rPr>
              <w:t>基本资格条件</w:t>
            </w:r>
          </w:p>
        </w:tc>
      </w:tr>
      <w:tr w:rsidR="00CE6B81" w14:paraId="60736E3B" w14:textId="77777777">
        <w:trPr>
          <w:jc w:val="center"/>
        </w:trPr>
        <w:tc>
          <w:tcPr>
            <w:tcW w:w="703" w:type="dxa"/>
            <w:vAlign w:val="center"/>
          </w:tcPr>
          <w:p w14:paraId="17720AD0" w14:textId="77777777" w:rsidR="00CE6B81" w:rsidRDefault="009459F5">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0D158D08" w14:textId="77777777" w:rsidR="00CE6B81" w:rsidRDefault="009459F5">
            <w:pPr>
              <w:spacing w:line="400" w:lineRule="exact"/>
              <w:jc w:val="both"/>
              <w:rPr>
                <w:rFonts w:ascii="Calibri" w:eastAsia="宋体" w:hAnsi="宋体" w:cstheme="minorHAnsi"/>
                <w:bCs/>
                <w:sz w:val="21"/>
              </w:rPr>
            </w:pPr>
            <w:r>
              <w:rPr>
                <w:rFonts w:ascii="Calibri" w:eastAsia="宋体" w:hAnsi="宋体" w:cstheme="minorHAnsi" w:hint="eastAsia"/>
                <w:bCs/>
                <w:sz w:val="21"/>
              </w:rPr>
              <w:t>有效的注册登记证明文件</w:t>
            </w:r>
          </w:p>
        </w:tc>
        <w:tc>
          <w:tcPr>
            <w:tcW w:w="5846" w:type="dxa"/>
            <w:vAlign w:val="center"/>
          </w:tcPr>
          <w:p w14:paraId="0ED0199E" w14:textId="77777777" w:rsidR="00CE6B81" w:rsidRDefault="009459F5">
            <w:pPr>
              <w:spacing w:line="400" w:lineRule="exact"/>
              <w:ind w:firstLineChars="200" w:firstLine="420"/>
              <w:jc w:val="both"/>
              <w:rPr>
                <w:rFonts w:ascii="Calibri" w:eastAsia="宋体" w:hAnsi="宋体" w:cstheme="minorHAnsi"/>
                <w:bCs/>
                <w:sz w:val="21"/>
              </w:rPr>
            </w:pPr>
            <w:r>
              <w:rPr>
                <w:rFonts w:ascii="Calibri" w:eastAsia="宋体" w:hAnsi="宋体" w:cstheme="minorHAnsi" w:hint="eastAsia"/>
                <w:bCs/>
                <w:sz w:val="21"/>
              </w:rPr>
              <w:t>在中华人民共和国境内注册，并有效存续的营业执照（含电子营业执照）</w:t>
            </w:r>
            <w:r>
              <w:rPr>
                <w:rFonts w:ascii="Calibri" w:eastAsia="宋体" w:hAnsi="宋体" w:cstheme="minorHAnsi" w:hint="eastAsia"/>
                <w:bCs/>
                <w:sz w:val="21"/>
              </w:rPr>
              <w:t>\</w:t>
            </w:r>
            <w:r>
              <w:rPr>
                <w:rFonts w:ascii="Calibri" w:eastAsia="宋体" w:hAnsi="宋体" w:cstheme="minorHAnsi" w:hint="eastAsia"/>
                <w:bCs/>
                <w:sz w:val="21"/>
              </w:rPr>
              <w:t>事业单位法人证书</w:t>
            </w:r>
            <w:r>
              <w:rPr>
                <w:rFonts w:ascii="Calibri" w:eastAsia="宋体" w:hAnsi="宋体" w:cstheme="minorHAnsi" w:hint="eastAsia"/>
                <w:bCs/>
                <w:sz w:val="21"/>
              </w:rPr>
              <w:t>\</w:t>
            </w:r>
            <w:r>
              <w:rPr>
                <w:rFonts w:ascii="Calibri" w:eastAsia="宋体" w:hAnsi="宋体" w:cstheme="minorHAnsi" w:hint="eastAsia"/>
                <w:bCs/>
                <w:sz w:val="21"/>
              </w:rPr>
              <w:t>民办非企业单位登记证书</w:t>
            </w:r>
            <w:r>
              <w:rPr>
                <w:rFonts w:ascii="Calibri" w:eastAsia="宋体" w:hAnsi="宋体" w:cstheme="minorHAnsi" w:hint="eastAsia"/>
                <w:bCs/>
                <w:sz w:val="21"/>
              </w:rPr>
              <w:t>\</w:t>
            </w:r>
            <w:r>
              <w:rPr>
                <w:rFonts w:ascii="Calibri" w:eastAsia="宋体" w:hAnsi="宋体" w:cstheme="minorHAnsi" w:hint="eastAsia"/>
                <w:bCs/>
                <w:sz w:val="21"/>
              </w:rPr>
              <w:t>非企业专业服务机构执业许可证等。</w:t>
            </w:r>
          </w:p>
        </w:tc>
      </w:tr>
      <w:tr w:rsidR="00CE6B81" w14:paraId="1851ECED" w14:textId="77777777">
        <w:trPr>
          <w:jc w:val="center"/>
        </w:trPr>
        <w:tc>
          <w:tcPr>
            <w:tcW w:w="703" w:type="dxa"/>
            <w:vAlign w:val="center"/>
          </w:tcPr>
          <w:p w14:paraId="4758B13D" w14:textId="77777777" w:rsidR="00CE6B81" w:rsidRDefault="009459F5">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309448E7" w14:textId="77777777" w:rsidR="00CE6B81" w:rsidRDefault="009459F5">
            <w:pPr>
              <w:spacing w:line="400" w:lineRule="exact"/>
              <w:jc w:val="both"/>
              <w:rPr>
                <w:rFonts w:ascii="Calibri" w:eastAsia="宋体" w:hAnsi="宋体" w:cstheme="minorHAnsi"/>
                <w:bCs/>
                <w:sz w:val="21"/>
              </w:rPr>
            </w:pPr>
            <w:r>
              <w:rPr>
                <w:rFonts w:ascii="Calibri" w:eastAsia="宋体" w:hAnsi="宋体" w:cstheme="minorHAnsi" w:hint="eastAsia"/>
                <w:bCs/>
                <w:sz w:val="21"/>
              </w:rPr>
              <w:t>财务状况报告（任选其一）</w:t>
            </w:r>
          </w:p>
        </w:tc>
        <w:tc>
          <w:tcPr>
            <w:tcW w:w="5846" w:type="dxa"/>
            <w:vAlign w:val="center"/>
          </w:tcPr>
          <w:p w14:paraId="43BD944B" w14:textId="77777777" w:rsidR="00CE6B81" w:rsidRDefault="009459F5">
            <w:pPr>
              <w:spacing w:line="400" w:lineRule="exact"/>
              <w:ind w:firstLineChars="200" w:firstLine="420"/>
              <w:jc w:val="both"/>
              <w:rPr>
                <w:rFonts w:ascii="Calibri" w:eastAsia="宋体" w:hAnsi="宋体" w:cstheme="minorHAnsi"/>
                <w:bCs/>
                <w:sz w:val="21"/>
              </w:rPr>
            </w:pPr>
            <w:r>
              <w:rPr>
                <w:rFonts w:ascii="Calibri" w:eastAsia="宋体" w:hAnsi="宋体" w:cstheme="minorHAnsi" w:hint="eastAsia"/>
                <w:bCs/>
                <w:sz w:val="21"/>
              </w:rPr>
              <w:t>1</w:t>
            </w:r>
            <w:r>
              <w:rPr>
                <w:rFonts w:ascii="Calibri" w:eastAsia="宋体" w:hAnsi="宋体" w:cstheme="minorHAnsi" w:hint="eastAsia"/>
                <w:bCs/>
                <w:sz w:val="21"/>
              </w:rPr>
              <w:t>．</w:t>
            </w:r>
            <w:r>
              <w:rPr>
                <w:rFonts w:ascii="Calibri" w:eastAsia="宋体" w:hAnsi="宋体" w:cstheme="minorHAnsi" w:hint="eastAsia"/>
                <w:bCs/>
                <w:sz w:val="21"/>
              </w:rPr>
              <w:t>20</w:t>
            </w:r>
            <w:r>
              <w:rPr>
                <w:rFonts w:ascii="Calibri" w:eastAsia="宋体" w:hAnsi="宋体" w:cstheme="minorHAnsi"/>
                <w:bCs/>
                <w:sz w:val="21"/>
              </w:rPr>
              <w:t>24</w:t>
            </w:r>
            <w:r>
              <w:rPr>
                <w:rFonts w:ascii="Calibri" w:eastAsia="宋体" w:hAnsi="宋体" w:cstheme="minorHAnsi" w:hint="eastAsia"/>
                <w:bCs/>
                <w:sz w:val="21"/>
              </w:rPr>
              <w:t>年度经审计的财务会计报告（成立时间至提交投标文件截止时间不足一年的可提供成立后任意时段的资产负债表）；</w:t>
            </w:r>
          </w:p>
          <w:p w14:paraId="5AEEDAEF" w14:textId="77777777" w:rsidR="00CE6B81" w:rsidRDefault="009459F5">
            <w:pPr>
              <w:spacing w:line="400" w:lineRule="exact"/>
              <w:ind w:firstLineChars="200" w:firstLine="420"/>
              <w:jc w:val="both"/>
              <w:rPr>
                <w:rFonts w:ascii="Calibri" w:eastAsia="宋体" w:hAnsi="宋体" w:cstheme="minorHAnsi"/>
                <w:bCs/>
                <w:sz w:val="21"/>
              </w:rPr>
            </w:pPr>
            <w:r>
              <w:rPr>
                <w:rFonts w:ascii="Calibri" w:eastAsia="宋体" w:hAnsi="宋体" w:cstheme="minorHAnsi" w:hint="eastAsia"/>
                <w:bCs/>
                <w:sz w:val="21"/>
              </w:rPr>
              <w:t>2</w:t>
            </w:r>
            <w:r>
              <w:rPr>
                <w:rFonts w:ascii="Calibri" w:eastAsia="宋体" w:hAnsi="宋体" w:cstheme="minorHAnsi" w:hint="eastAsia"/>
                <w:bCs/>
                <w:sz w:val="21"/>
              </w:rPr>
              <w:t>．提供供应商基本存款账户信息及开标日期前</w:t>
            </w:r>
            <w:r>
              <w:rPr>
                <w:rFonts w:ascii="Calibri" w:eastAsia="宋体" w:hAnsi="宋体" w:cstheme="minorHAnsi" w:hint="eastAsia"/>
                <w:bCs/>
                <w:sz w:val="21"/>
              </w:rPr>
              <w:t>9</w:t>
            </w:r>
            <w:r>
              <w:rPr>
                <w:rFonts w:ascii="Calibri" w:eastAsia="宋体" w:hAnsi="宋体" w:cstheme="minorHAnsi"/>
                <w:bCs/>
                <w:sz w:val="21"/>
              </w:rPr>
              <w:t>0</w:t>
            </w:r>
            <w:r>
              <w:rPr>
                <w:rFonts w:ascii="Calibri" w:eastAsia="宋体" w:hAnsi="宋体" w:cstheme="minorHAnsi"/>
                <w:bCs/>
                <w:sz w:val="21"/>
              </w:rPr>
              <w:t>日</w:t>
            </w:r>
            <w:r>
              <w:rPr>
                <w:rFonts w:ascii="Calibri" w:eastAsia="宋体" w:hAnsi="宋体" w:cstheme="minorHAnsi" w:hint="eastAsia"/>
                <w:bCs/>
                <w:sz w:val="21"/>
              </w:rPr>
              <w:t>内其基本存款账户开户银行出具的资信证明。</w:t>
            </w:r>
          </w:p>
        </w:tc>
      </w:tr>
      <w:tr w:rsidR="00CE6B81" w14:paraId="63886A8F" w14:textId="77777777">
        <w:trPr>
          <w:jc w:val="center"/>
        </w:trPr>
        <w:tc>
          <w:tcPr>
            <w:tcW w:w="703" w:type="dxa"/>
            <w:vAlign w:val="center"/>
          </w:tcPr>
          <w:p w14:paraId="19FAFB5E" w14:textId="77777777" w:rsidR="00CE6B81" w:rsidRDefault="009459F5">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4C8A12A0" w14:textId="77777777" w:rsidR="00CE6B81" w:rsidRDefault="009459F5">
            <w:pPr>
              <w:spacing w:line="400" w:lineRule="exact"/>
              <w:jc w:val="both"/>
              <w:rPr>
                <w:rFonts w:ascii="Calibri" w:eastAsia="宋体" w:hAnsi="宋体" w:cstheme="minorHAnsi"/>
                <w:bCs/>
                <w:sz w:val="21"/>
              </w:rPr>
            </w:pPr>
            <w:r>
              <w:rPr>
                <w:rFonts w:ascii="Calibri" w:eastAsia="宋体" w:hAnsi="宋体" w:cstheme="minorHAnsi" w:hint="eastAsia"/>
                <w:bCs/>
                <w:sz w:val="21"/>
              </w:rPr>
              <w:t>社保资金缴纳证明</w:t>
            </w:r>
          </w:p>
        </w:tc>
        <w:tc>
          <w:tcPr>
            <w:tcW w:w="5846" w:type="dxa"/>
            <w:vAlign w:val="center"/>
          </w:tcPr>
          <w:p w14:paraId="67F956EB" w14:textId="77777777" w:rsidR="00CE6B81" w:rsidRDefault="009459F5">
            <w:pPr>
              <w:spacing w:line="400" w:lineRule="exact"/>
              <w:ind w:firstLineChars="200" w:firstLine="420"/>
              <w:jc w:val="both"/>
              <w:rPr>
                <w:rFonts w:ascii="Calibri" w:eastAsia="宋体" w:hAnsi="宋体" w:cstheme="minorHAnsi"/>
                <w:bCs/>
                <w:sz w:val="21"/>
              </w:rPr>
            </w:pPr>
            <w:r>
              <w:rPr>
                <w:rFonts w:ascii="Calibri" w:eastAsia="宋体" w:hAnsi="宋体" w:cstheme="minorHAnsi" w:hint="eastAsia"/>
                <w:bCs/>
                <w:sz w:val="21"/>
              </w:rPr>
              <w:t>自</w:t>
            </w:r>
            <w:r>
              <w:rPr>
                <w:rFonts w:ascii="Calibri" w:eastAsia="宋体" w:hAnsi="宋体" w:cstheme="minorHAnsi" w:hint="eastAsia"/>
                <w:bCs/>
                <w:sz w:val="21"/>
              </w:rPr>
              <w:t>202</w:t>
            </w:r>
            <w:r>
              <w:rPr>
                <w:rFonts w:ascii="Calibri" w:eastAsia="宋体" w:hAnsi="宋体" w:cstheme="minorHAnsi"/>
                <w:bCs/>
                <w:sz w:val="21"/>
              </w:rPr>
              <w:t>5</w:t>
            </w:r>
            <w:r>
              <w:rPr>
                <w:rFonts w:ascii="Calibri" w:eastAsia="宋体" w:hAnsi="宋体" w:cstheme="minorHAnsi" w:hint="eastAsia"/>
                <w:bCs/>
                <w:sz w:val="21"/>
              </w:rPr>
              <w:t>年</w:t>
            </w:r>
            <w:r>
              <w:rPr>
                <w:rFonts w:ascii="Calibri" w:eastAsia="宋体" w:hAnsi="宋体" w:cstheme="minorHAnsi"/>
                <w:bCs/>
                <w:sz w:val="21"/>
              </w:rPr>
              <w:t>1</w:t>
            </w:r>
            <w:r>
              <w:rPr>
                <w:rFonts w:ascii="Calibri" w:eastAsia="宋体" w:hAnsi="宋体" w:cstheme="minorHAnsi" w:hint="eastAsia"/>
                <w:bCs/>
                <w:sz w:val="21"/>
              </w:rPr>
              <w:t>月</w:t>
            </w:r>
            <w:r>
              <w:rPr>
                <w:rFonts w:ascii="Calibri" w:eastAsia="宋体" w:hAnsi="宋体" w:cstheme="minorHAnsi" w:hint="eastAsia"/>
                <w:bCs/>
                <w:sz w:val="21"/>
              </w:rPr>
              <w:t>1</w:t>
            </w:r>
            <w:r>
              <w:rPr>
                <w:rFonts w:ascii="Calibri" w:eastAsia="宋体" w:hAnsi="宋体" w:cstheme="minorHAnsi" w:hint="eastAsia"/>
                <w:bCs/>
                <w:sz w:val="21"/>
              </w:rPr>
              <w:t>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供应商应提供相关文件证明。</w:t>
            </w:r>
          </w:p>
        </w:tc>
      </w:tr>
      <w:tr w:rsidR="00CE6B81" w14:paraId="3F8EC578" w14:textId="77777777">
        <w:trPr>
          <w:jc w:val="center"/>
        </w:trPr>
        <w:tc>
          <w:tcPr>
            <w:tcW w:w="703" w:type="dxa"/>
            <w:vAlign w:val="center"/>
          </w:tcPr>
          <w:p w14:paraId="036CCD17" w14:textId="77777777" w:rsidR="00CE6B81" w:rsidRDefault="009459F5">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0004965E" w14:textId="77777777" w:rsidR="00CE6B81" w:rsidRDefault="009459F5">
            <w:pPr>
              <w:spacing w:line="400" w:lineRule="exact"/>
              <w:jc w:val="both"/>
              <w:rPr>
                <w:rFonts w:ascii="Calibri" w:eastAsia="宋体" w:hAnsi="宋体" w:cstheme="minorHAnsi"/>
                <w:bCs/>
                <w:sz w:val="21"/>
              </w:rPr>
            </w:pPr>
            <w:r>
              <w:rPr>
                <w:rFonts w:ascii="Calibri" w:eastAsia="宋体" w:hAnsi="宋体" w:cstheme="minorHAnsi" w:hint="eastAsia"/>
                <w:bCs/>
                <w:sz w:val="21"/>
              </w:rPr>
              <w:t>税收缴纳证明</w:t>
            </w:r>
          </w:p>
        </w:tc>
        <w:tc>
          <w:tcPr>
            <w:tcW w:w="5846" w:type="dxa"/>
            <w:vAlign w:val="center"/>
          </w:tcPr>
          <w:p w14:paraId="4B0951AA" w14:textId="77777777" w:rsidR="00CE6B81" w:rsidRDefault="009459F5">
            <w:pPr>
              <w:spacing w:line="400" w:lineRule="exact"/>
              <w:ind w:firstLineChars="200" w:firstLine="420"/>
              <w:jc w:val="both"/>
              <w:rPr>
                <w:rFonts w:ascii="Calibri" w:eastAsia="宋体" w:hAnsi="宋体" w:cstheme="minorHAnsi"/>
                <w:b/>
                <w:bCs/>
                <w:sz w:val="21"/>
              </w:rPr>
            </w:pPr>
            <w:r>
              <w:rPr>
                <w:rFonts w:ascii="Calibri" w:eastAsia="宋体" w:hAnsi="宋体" w:hint="eastAsia"/>
                <w:sz w:val="21"/>
              </w:rPr>
              <w:t>自</w:t>
            </w:r>
            <w:r>
              <w:rPr>
                <w:rFonts w:ascii="Calibri" w:eastAsia="宋体" w:hAnsi="宋体" w:hint="eastAsia"/>
                <w:sz w:val="21"/>
              </w:rPr>
              <w:t>202</w:t>
            </w:r>
            <w:r>
              <w:rPr>
                <w:rFonts w:ascii="Calibri" w:eastAsia="宋体" w:hAnsi="宋体"/>
                <w:sz w:val="21"/>
              </w:rPr>
              <w:t>5</w:t>
            </w:r>
            <w:r>
              <w:rPr>
                <w:rFonts w:ascii="Calibri" w:eastAsia="宋体" w:hAnsi="宋体" w:hint="eastAsia"/>
                <w:sz w:val="21"/>
              </w:rPr>
              <w:t>年</w:t>
            </w:r>
            <w:r>
              <w:rPr>
                <w:rFonts w:ascii="Calibri" w:eastAsia="宋体" w:hAnsi="宋体"/>
                <w:sz w:val="21"/>
              </w:rPr>
              <w:t>1</w:t>
            </w:r>
            <w:r>
              <w:rPr>
                <w:rFonts w:ascii="Calibri" w:eastAsia="宋体" w:hAnsi="宋体" w:hint="eastAsia"/>
                <w:sz w:val="21"/>
              </w:rPr>
              <w:t>月</w:t>
            </w:r>
            <w:r>
              <w:rPr>
                <w:rFonts w:ascii="Calibri" w:eastAsia="宋体" w:hAnsi="宋体" w:hint="eastAsia"/>
                <w:sz w:val="21"/>
              </w:rPr>
              <w:t>1</w:t>
            </w:r>
            <w:r>
              <w:rPr>
                <w:rFonts w:ascii="Calibri" w:eastAsia="宋体" w:hAnsi="宋体" w:hint="eastAsia"/>
                <w:sz w:val="21"/>
              </w:rPr>
              <w:t>日以来已缴存的至少一个月的纳税证明或完税证明，税种为增值税或企业所得税。纳税证明或完税证明上应有代收机构或税务机关的公章或业务专用章。依法免税的供应商应提供相关文件证明。</w:t>
            </w:r>
          </w:p>
        </w:tc>
      </w:tr>
      <w:tr w:rsidR="00CE6B81" w14:paraId="3BF9BF1B" w14:textId="77777777">
        <w:trPr>
          <w:jc w:val="center"/>
        </w:trPr>
        <w:tc>
          <w:tcPr>
            <w:tcW w:w="703" w:type="dxa"/>
            <w:vAlign w:val="center"/>
          </w:tcPr>
          <w:p w14:paraId="633A64B5" w14:textId="77777777" w:rsidR="00CE6B81" w:rsidRDefault="009459F5">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523664F8" w14:textId="77777777" w:rsidR="00CE6B81" w:rsidRDefault="009459F5">
            <w:pPr>
              <w:spacing w:line="400" w:lineRule="exact"/>
              <w:jc w:val="both"/>
              <w:rPr>
                <w:rFonts w:ascii="Calibri" w:eastAsia="宋体" w:hAnsi="宋体" w:cstheme="minorHAnsi"/>
                <w:bCs/>
                <w:sz w:val="21"/>
              </w:rPr>
            </w:pPr>
            <w:r>
              <w:rPr>
                <w:rFonts w:ascii="Calibri" w:eastAsia="宋体" w:hAnsi="宋体" w:cstheme="minorHAnsi" w:hint="eastAsia"/>
                <w:bCs/>
                <w:sz w:val="21"/>
              </w:rPr>
              <w:t>无重大违法记录声明</w:t>
            </w:r>
          </w:p>
        </w:tc>
        <w:tc>
          <w:tcPr>
            <w:tcW w:w="5846" w:type="dxa"/>
            <w:vAlign w:val="center"/>
          </w:tcPr>
          <w:p w14:paraId="0BCC698B" w14:textId="77777777" w:rsidR="00CE6B81" w:rsidRDefault="009459F5">
            <w:pPr>
              <w:spacing w:line="400" w:lineRule="exact"/>
              <w:ind w:firstLineChars="200" w:firstLine="420"/>
              <w:jc w:val="both"/>
              <w:rPr>
                <w:rFonts w:ascii="Calibri" w:eastAsia="宋体" w:hAnsi="宋体" w:cstheme="minorHAnsi"/>
                <w:b/>
                <w:bCs/>
                <w:sz w:val="21"/>
              </w:rPr>
            </w:pPr>
            <w:r>
              <w:rPr>
                <w:rFonts w:ascii="Calibri" w:eastAsia="宋体" w:hAnsi="宋体" w:hint="eastAsia"/>
                <w:sz w:val="21"/>
              </w:rPr>
              <w:t>参加本次政府采购活动前三年内</w:t>
            </w:r>
            <w:r>
              <w:rPr>
                <w:rFonts w:ascii="Calibri" w:eastAsia="宋体" w:hAnsi="宋体" w:cstheme="minorHAnsi" w:hint="eastAsia"/>
                <w:bCs/>
                <w:sz w:val="21"/>
              </w:rPr>
              <w:t>（以自然日计）</w:t>
            </w:r>
            <w:r>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CE6B81" w14:paraId="43712C3A" w14:textId="77777777">
        <w:trPr>
          <w:jc w:val="center"/>
        </w:trPr>
        <w:tc>
          <w:tcPr>
            <w:tcW w:w="703" w:type="dxa"/>
            <w:vAlign w:val="center"/>
          </w:tcPr>
          <w:p w14:paraId="77253ED4" w14:textId="77777777" w:rsidR="00CE6B81" w:rsidRDefault="009459F5">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6AE84AEA" w14:textId="77777777" w:rsidR="00CE6B81" w:rsidRDefault="009459F5">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法定代表人（负责人）委托授权书</w:t>
            </w:r>
            <w:r>
              <w:rPr>
                <w:rFonts w:ascii="Calibri" w:eastAsia="宋体" w:hAnsi="宋体" w:cstheme="minorHAnsi"/>
                <w:bCs/>
                <w:sz w:val="21"/>
              </w:rPr>
              <w:t>\</w:t>
            </w:r>
            <w:r>
              <w:rPr>
                <w:rFonts w:ascii="Calibri" w:eastAsia="宋体" w:hAnsi="宋体" w:cstheme="minorHAnsi"/>
                <w:bCs/>
                <w:sz w:val="21"/>
              </w:rPr>
              <w:t>身份证明</w:t>
            </w:r>
          </w:p>
        </w:tc>
        <w:tc>
          <w:tcPr>
            <w:tcW w:w="5846" w:type="dxa"/>
            <w:vAlign w:val="center"/>
          </w:tcPr>
          <w:p w14:paraId="6C8EF59B" w14:textId="77777777" w:rsidR="00CE6B81" w:rsidRDefault="009459F5">
            <w:pPr>
              <w:spacing w:line="400" w:lineRule="exact"/>
              <w:ind w:firstLineChars="200" w:firstLine="420"/>
              <w:jc w:val="both"/>
              <w:rPr>
                <w:rFonts w:ascii="Calibri" w:eastAsia="宋体" w:hAnsi="宋体" w:cstheme="minorHAnsi"/>
                <w:bCs/>
                <w:sz w:val="21"/>
              </w:rPr>
            </w:pPr>
            <w:r>
              <w:rPr>
                <w:rFonts w:ascii="Calibri" w:eastAsia="宋体" w:hAnsi="宋体" w:cstheme="minorHAnsi" w:hint="eastAsia"/>
                <w:bCs/>
                <w:sz w:val="21"/>
              </w:rPr>
              <w:t>法定代表人（负责人）委托授权代表参加投标时，应提供法定代表人（负责人）委托授权书；法定代表人（负责人）亲自参加投标时，应提供法定代表人（负责人）身份证明书。</w:t>
            </w:r>
          </w:p>
        </w:tc>
      </w:tr>
      <w:tr w:rsidR="00CE6B81" w14:paraId="1C513DB0" w14:textId="77777777">
        <w:trPr>
          <w:jc w:val="center"/>
        </w:trPr>
        <w:tc>
          <w:tcPr>
            <w:tcW w:w="703" w:type="dxa"/>
            <w:vAlign w:val="center"/>
          </w:tcPr>
          <w:p w14:paraId="67BA7CB8" w14:textId="77777777" w:rsidR="00CE6B81" w:rsidRDefault="009459F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784F7BE7" w14:textId="77777777" w:rsidR="00CE6B81" w:rsidRDefault="009459F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CE6B81" w14:paraId="3DFAC033" w14:textId="77777777">
        <w:trPr>
          <w:jc w:val="center"/>
        </w:trPr>
        <w:tc>
          <w:tcPr>
            <w:tcW w:w="703" w:type="dxa"/>
            <w:vAlign w:val="center"/>
          </w:tcPr>
          <w:p w14:paraId="73B84AA6" w14:textId="77777777" w:rsidR="00CE6B81" w:rsidRDefault="009459F5">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014A79D" w14:textId="77777777" w:rsidR="00CE6B81" w:rsidRDefault="009459F5">
            <w:pPr>
              <w:spacing w:line="400" w:lineRule="exact"/>
              <w:jc w:val="both"/>
              <w:rPr>
                <w:rFonts w:ascii="Calibri" w:eastAsia="宋体" w:hAnsi="宋体" w:cstheme="minorHAnsi"/>
                <w:bCs/>
                <w:color w:val="FF0000"/>
                <w:sz w:val="21"/>
              </w:rPr>
            </w:pPr>
            <w:r>
              <w:rPr>
                <w:rFonts w:ascii="Calibri" w:eastAsia="宋体" w:hAnsi="宋体" w:cstheme="minorHAnsi"/>
                <w:bCs/>
                <w:color w:val="C00000"/>
                <w:sz w:val="21"/>
              </w:rPr>
              <w:t>中小企业声明函</w:t>
            </w:r>
          </w:p>
        </w:tc>
        <w:tc>
          <w:tcPr>
            <w:tcW w:w="5846" w:type="dxa"/>
            <w:vAlign w:val="center"/>
          </w:tcPr>
          <w:p w14:paraId="336ED554" w14:textId="77777777" w:rsidR="00CE6B81" w:rsidRDefault="009459F5">
            <w:pPr>
              <w:spacing w:line="400" w:lineRule="exact"/>
              <w:ind w:firstLineChars="200" w:firstLine="420"/>
              <w:jc w:val="both"/>
              <w:rPr>
                <w:rFonts w:ascii="Calibri" w:eastAsia="宋体" w:hAnsi="宋体" w:cstheme="minorHAnsi"/>
                <w:bCs/>
                <w:color w:val="FF0000"/>
                <w:sz w:val="21"/>
              </w:rPr>
            </w:pPr>
            <w:r>
              <w:rPr>
                <w:rFonts w:ascii="Calibri" w:eastAsia="宋体" w:hAnsi="宋体" w:cstheme="minorHAnsi" w:hint="eastAsia"/>
                <w:bCs/>
                <w:sz w:val="21"/>
              </w:rPr>
              <w:t>仅接受中型企业或小型、微型企业参与，提供《中小企业声明函》、或《残疾人福利性单位声明函》、或《监狱企业证明函》。</w:t>
            </w:r>
          </w:p>
        </w:tc>
      </w:tr>
      <w:tr w:rsidR="00CE6B81" w14:paraId="446EF40B" w14:textId="77777777">
        <w:trPr>
          <w:jc w:val="center"/>
        </w:trPr>
        <w:tc>
          <w:tcPr>
            <w:tcW w:w="703" w:type="dxa"/>
            <w:vAlign w:val="center"/>
          </w:tcPr>
          <w:p w14:paraId="57AC2CFB" w14:textId="77777777" w:rsidR="00CE6B81" w:rsidRDefault="009459F5">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03468BD4" w14:textId="77777777" w:rsidR="00CE6B81" w:rsidRDefault="009459F5">
            <w:pPr>
              <w:spacing w:line="400" w:lineRule="exact"/>
              <w:jc w:val="both"/>
              <w:rPr>
                <w:rFonts w:ascii="Calibri" w:eastAsia="宋体" w:hAnsi="宋体" w:cstheme="minorHAnsi"/>
                <w:b/>
                <w:bCs/>
                <w:sz w:val="21"/>
              </w:rPr>
            </w:pPr>
            <w:r>
              <w:rPr>
                <w:rFonts w:ascii="Calibri" w:eastAsia="宋体" w:hAnsi="宋体" w:cstheme="minorHAnsi"/>
                <w:b/>
                <w:bCs/>
                <w:sz w:val="21"/>
              </w:rPr>
              <w:t>特定资格条件</w:t>
            </w:r>
          </w:p>
        </w:tc>
      </w:tr>
      <w:tr w:rsidR="00CE6B81" w14:paraId="30D017C4" w14:textId="77777777">
        <w:trPr>
          <w:jc w:val="center"/>
        </w:trPr>
        <w:tc>
          <w:tcPr>
            <w:tcW w:w="703" w:type="dxa"/>
            <w:vAlign w:val="center"/>
          </w:tcPr>
          <w:p w14:paraId="6F953465" w14:textId="77777777" w:rsidR="00CE6B81" w:rsidRDefault="009459F5">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4A07F4D6" w14:textId="77777777" w:rsidR="00CE6B81" w:rsidRDefault="009459F5">
            <w:pPr>
              <w:spacing w:line="400" w:lineRule="exact"/>
              <w:jc w:val="both"/>
              <w:rPr>
                <w:rFonts w:ascii="Calibri" w:eastAsia="宋体" w:hAnsi="宋体" w:cstheme="minorHAnsi"/>
                <w:bCs/>
                <w:color w:val="C00000"/>
                <w:sz w:val="21"/>
              </w:rPr>
            </w:pPr>
            <w:r>
              <w:rPr>
                <w:rFonts w:ascii="Calibri" w:eastAsia="宋体" w:hAnsi="宋体" w:cstheme="minorHAnsi"/>
                <w:bCs/>
                <w:color w:val="C00000"/>
                <w:sz w:val="21"/>
              </w:rPr>
              <w:t>无</w:t>
            </w:r>
          </w:p>
        </w:tc>
        <w:tc>
          <w:tcPr>
            <w:tcW w:w="5846" w:type="dxa"/>
            <w:vAlign w:val="center"/>
          </w:tcPr>
          <w:p w14:paraId="2E48902F" w14:textId="77777777" w:rsidR="00CE6B81" w:rsidRDefault="00CE6B81">
            <w:pPr>
              <w:spacing w:line="400" w:lineRule="exact"/>
              <w:jc w:val="both"/>
              <w:rPr>
                <w:rFonts w:ascii="Calibri" w:eastAsia="宋体" w:hAnsi="宋体" w:cstheme="minorHAnsi"/>
                <w:bCs/>
                <w:color w:val="C00000"/>
                <w:sz w:val="21"/>
              </w:rPr>
            </w:pPr>
          </w:p>
        </w:tc>
      </w:tr>
      <w:tr w:rsidR="00CE6B81" w14:paraId="7B86F783" w14:textId="77777777">
        <w:trPr>
          <w:jc w:val="center"/>
        </w:trPr>
        <w:tc>
          <w:tcPr>
            <w:tcW w:w="9092" w:type="dxa"/>
            <w:gridSpan w:val="3"/>
            <w:vAlign w:val="center"/>
          </w:tcPr>
          <w:p w14:paraId="3A2C98FD" w14:textId="77777777" w:rsidR="00CE6B81" w:rsidRDefault="009459F5">
            <w:pPr>
              <w:spacing w:line="400" w:lineRule="exact"/>
              <w:jc w:val="both"/>
              <w:rPr>
                <w:rFonts w:ascii="Calibri" w:eastAsia="宋体" w:hAnsi="宋体" w:cstheme="minorHAnsi"/>
                <w:bCs/>
                <w:color w:val="C00000"/>
                <w:sz w:val="21"/>
              </w:rPr>
            </w:pPr>
            <w:r>
              <w:rPr>
                <w:rFonts w:ascii="Calibri" w:eastAsia="宋体" w:hAnsi="宋体" w:cstheme="minorHAnsi"/>
                <w:bCs/>
                <w:color w:val="C00000"/>
                <w:sz w:val="21"/>
              </w:rPr>
              <w:t>注意事项：</w:t>
            </w:r>
          </w:p>
          <w:p w14:paraId="5BF5F322" w14:textId="77777777" w:rsidR="00CE6B81" w:rsidRDefault="009459F5">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Pr>
                <w:rFonts w:ascii="Calibri" w:eastAsia="宋体" w:hAnsi="宋体" w:cstheme="minorHAnsi" w:hint="eastAsia"/>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57D354C" w14:textId="77777777" w:rsidR="00CE6B81" w:rsidRDefault="009459F5">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Pr>
                <w:rFonts w:ascii="Calibri" w:eastAsia="宋体" w:hAnsi="宋体" w:cstheme="minorHAnsi" w:hint="eastAsia"/>
                <w:bCs/>
                <w:sz w:val="21"/>
              </w:rPr>
              <w:t>除银行、保险、石油石化、电力、电信行业外，其他行业分支机构在参与政府采购活动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2F726533" w14:textId="77777777" w:rsidR="00CE6B81" w:rsidRDefault="009459F5">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．依法免税或不需要缴纳社会保障资金的供应商，应提供相应证明文件，证明其依法免税或不需要缴纳社会保障资金；自然人（仅限中国公民）参与本项目时，只须提供身份证复印件。</w:t>
            </w:r>
          </w:p>
          <w:p w14:paraId="52A11F08" w14:textId="77777777" w:rsidR="00CE6B81" w:rsidRDefault="009459F5">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Pr>
                <w:rFonts w:ascii="Calibri" w:eastAsia="宋体" w:hAnsi="宋体" w:cstheme="minorHAnsi" w:hint="eastAsia"/>
                <w:bCs/>
                <w:sz w:val="21"/>
              </w:rPr>
              <w:t>《法定代表人身份证明书》应按第五章《响应文件构成及格式》中给定的格式填写，并按要求签字、盖章。</w:t>
            </w:r>
          </w:p>
          <w:p w14:paraId="0A305704" w14:textId="77777777" w:rsidR="00CE6B81" w:rsidRDefault="009459F5">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Pr>
                <w:rFonts w:ascii="Calibri" w:eastAsia="宋体" w:hAnsi="宋体" w:cstheme="minorHAnsi" w:hint="eastAsia"/>
                <w:bCs/>
                <w:sz w:val="21"/>
              </w:rPr>
              <w:t>．按照财政部《关于在政府采购活动中查询及使用信用记录有关问题的通知》（财库〔</w:t>
            </w:r>
            <w:r>
              <w:rPr>
                <w:rFonts w:ascii="Calibri" w:eastAsia="宋体" w:hAnsi="宋体" w:cstheme="minorHAnsi" w:hint="eastAsia"/>
                <w:bCs/>
                <w:sz w:val="21"/>
              </w:rPr>
              <w:t>2016</w:t>
            </w:r>
            <w:r>
              <w:rPr>
                <w:rFonts w:ascii="Calibri" w:eastAsia="宋体" w:hAnsi="宋体" w:cstheme="minorHAnsi" w:hint="eastAsia"/>
                <w:bCs/>
                <w:sz w:val="21"/>
              </w:rPr>
              <w:t>〕</w:t>
            </w:r>
            <w:r>
              <w:rPr>
                <w:rFonts w:ascii="Calibri" w:eastAsia="宋体" w:hAnsi="宋体" w:cstheme="minorHAnsi" w:hint="eastAsia"/>
                <w:bCs/>
                <w:sz w:val="21"/>
              </w:rPr>
              <w:t>125</w:t>
            </w:r>
            <w:r>
              <w:rPr>
                <w:rFonts w:ascii="Calibri" w:eastAsia="宋体" w:hAnsi="宋体" w:cstheme="minorHAnsi" w:hint="eastAsia"/>
                <w:bCs/>
                <w:sz w:val="21"/>
              </w:rPr>
              <w:t>号）要求，在资格审查阶段，采购人将对供应商的信用记录进行核查，出现采购文件第二章中「关于信用记录的查询和使用」所列失信行为的，将拒绝其参与政府采购活动。</w:t>
            </w:r>
          </w:p>
        </w:tc>
      </w:tr>
    </w:tbl>
    <w:p w14:paraId="03D24C3D" w14:textId="77777777" w:rsidR="00CE6B81" w:rsidRDefault="009459F5">
      <w:pPr>
        <w:pStyle w:val="3"/>
        <w:ind w:firstLine="482"/>
      </w:pPr>
      <w:r>
        <w:t>（三）符合性审查</w:t>
      </w:r>
    </w:p>
    <w:p w14:paraId="35C36626" w14:textId="77777777" w:rsidR="00CE6B81" w:rsidRDefault="009459F5">
      <w:pPr>
        <w:pStyle w:val="aff7"/>
        <w:ind w:firstLine="480"/>
        <w:rPr>
          <w:bCs/>
        </w:rPr>
      </w:pPr>
      <w:r>
        <w:t>资格性审查通过后，磋商小组将</w:t>
      </w:r>
      <w:r>
        <w:rPr>
          <w:rFonts w:hint="eastAsia"/>
          <w:bCs/>
        </w:rPr>
        <w:t>对符合资格要求的供应商的响应文件的有效性、完整性和响应程度审查。对于响应文件中</w:t>
      </w:r>
      <w:r>
        <w:rPr>
          <w:rFonts w:hint="eastAsia"/>
          <w:bCs/>
          <w:color w:val="C00000"/>
        </w:rPr>
        <w:t>含义不明确</w:t>
      </w:r>
      <w:r>
        <w:rPr>
          <w:rFonts w:hint="eastAsia"/>
          <w:bCs/>
        </w:rPr>
        <w:t>、</w:t>
      </w:r>
      <w:r>
        <w:rPr>
          <w:rFonts w:hint="eastAsia"/>
          <w:bCs/>
          <w:color w:val="C00000"/>
        </w:rPr>
        <w:t>同类问题表述不一致</w:t>
      </w:r>
      <w:r>
        <w:rPr>
          <w:rFonts w:hint="eastAsia"/>
          <w:bCs/>
        </w:rPr>
        <w:t>或者</w:t>
      </w:r>
      <w:r>
        <w:rPr>
          <w:rFonts w:hint="eastAsia"/>
          <w:bCs/>
          <w:color w:val="C00000"/>
        </w:rPr>
        <w:t>有明显文字和计算错误</w:t>
      </w:r>
      <w:r>
        <w:rPr>
          <w:rFonts w:hint="eastAsia"/>
          <w:bCs/>
        </w:rPr>
        <w:t>的内容，磋商小组应当以书面形式要求供应商作出必要的澄清、说明或者补正。</w:t>
      </w:r>
    </w:p>
    <w:p w14:paraId="24329D2B" w14:textId="77777777" w:rsidR="00CE6B81" w:rsidRDefault="009459F5">
      <w:pPr>
        <w:pStyle w:val="aff7"/>
        <w:ind w:firstLine="480"/>
        <w:rPr>
          <w:bCs/>
        </w:rPr>
      </w:pPr>
      <w:r>
        <w:rPr>
          <w:rFonts w:hint="eastAsia"/>
          <w:bCs/>
        </w:rPr>
        <w:t>供应商的澄清、说明或者补正应当采用书面形式，并加盖公章，或者由法定代表人或其授权的代表签字。供应商的澄清、说明或者补正不得超出响应文件的范围或者改变响应文件的实质性内容。</w:t>
      </w:r>
    </w:p>
    <w:p w14:paraId="44C43A89" w14:textId="77777777" w:rsidR="00CE6B81" w:rsidRDefault="009459F5">
      <w:pPr>
        <w:pStyle w:val="aff7"/>
        <w:ind w:firstLine="480"/>
      </w:pPr>
      <w:r>
        <w:rPr>
          <w:rFonts w:hint="eastAsia"/>
        </w:rPr>
        <w:t>符合性审查</w:t>
      </w:r>
      <w:r>
        <w:t>时，任意一项</w:t>
      </w:r>
      <w:r>
        <w:rPr>
          <w:rFonts w:hint="eastAsia"/>
        </w:rPr>
        <w:t>审查项</w:t>
      </w:r>
      <w:r>
        <w:t>未通过，</w:t>
      </w:r>
      <w:r>
        <w:rPr>
          <w:rFonts w:hint="eastAsia"/>
        </w:rPr>
        <w:t>响应</w:t>
      </w:r>
      <w:r>
        <w:t>文件视为无效。</w:t>
      </w:r>
      <w:r>
        <w:rPr>
          <w:rFonts w:hint="eastAsia"/>
        </w:rPr>
        <w:t>符合性</w:t>
      </w:r>
      <w:r>
        <w:t>审查结束后，</w:t>
      </w:r>
      <w:r>
        <w:rPr>
          <w:rFonts w:hint="eastAsia"/>
        </w:rPr>
        <w:t>磋商</w:t>
      </w:r>
      <w:r>
        <w:t>小组成员应当对审查结果进行签字确认；</w:t>
      </w:r>
      <w:r>
        <w:rPr>
          <w:rFonts w:hint="eastAsia"/>
        </w:rPr>
        <w:t>对未通过符合性审查的供应商，磋商小组应</w:t>
      </w:r>
      <w:r>
        <w:t>当场告知其未通过的原因。</w:t>
      </w:r>
    </w:p>
    <w:p w14:paraId="37067149" w14:textId="77777777" w:rsidR="00CE6B81" w:rsidRDefault="009459F5">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『符合性审查表』</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1999"/>
        <w:gridCol w:w="6213"/>
      </w:tblGrid>
      <w:tr w:rsidR="00CE6B81" w14:paraId="3922609E" w14:textId="77777777">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0D34DD5B" w14:textId="77777777" w:rsidR="00CE6B81" w:rsidRDefault="009459F5">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序号</w:t>
            </w:r>
          </w:p>
        </w:tc>
        <w:tc>
          <w:tcPr>
            <w:tcW w:w="1999" w:type="dxa"/>
            <w:tcBorders>
              <w:top w:val="single" w:sz="12" w:space="0" w:color="auto"/>
              <w:bottom w:val="single" w:sz="2" w:space="0" w:color="auto"/>
            </w:tcBorders>
            <w:shd w:val="clear" w:color="auto" w:fill="F2F2F2" w:themeFill="background1" w:themeFillShade="F2"/>
            <w:vAlign w:val="center"/>
          </w:tcPr>
          <w:p w14:paraId="401CABBF" w14:textId="77777777" w:rsidR="00CE6B81" w:rsidRDefault="009459F5">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符合性审查项</w:t>
            </w:r>
          </w:p>
        </w:tc>
        <w:tc>
          <w:tcPr>
            <w:tcW w:w="6213" w:type="dxa"/>
            <w:tcBorders>
              <w:top w:val="single" w:sz="12" w:space="0" w:color="auto"/>
              <w:bottom w:val="single" w:sz="2" w:space="0" w:color="auto"/>
            </w:tcBorders>
            <w:shd w:val="clear" w:color="auto" w:fill="F2F2F2" w:themeFill="background1" w:themeFillShade="F2"/>
            <w:vAlign w:val="center"/>
          </w:tcPr>
          <w:p w14:paraId="26F5A75D" w14:textId="77777777" w:rsidR="00CE6B81" w:rsidRDefault="009459F5">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通过条件</w:t>
            </w:r>
          </w:p>
        </w:tc>
      </w:tr>
      <w:tr w:rsidR="00CE6B81" w14:paraId="02A5F6EC" w14:textId="77777777">
        <w:trPr>
          <w:trHeight w:val="397"/>
          <w:jc w:val="center"/>
        </w:trPr>
        <w:tc>
          <w:tcPr>
            <w:tcW w:w="704" w:type="dxa"/>
            <w:tcBorders>
              <w:top w:val="single" w:sz="2" w:space="0" w:color="auto"/>
            </w:tcBorders>
            <w:vAlign w:val="center"/>
          </w:tcPr>
          <w:p w14:paraId="76E17253" w14:textId="77777777" w:rsidR="00CE6B81" w:rsidRDefault="009459F5">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1999" w:type="dxa"/>
            <w:tcBorders>
              <w:top w:val="single" w:sz="2" w:space="0" w:color="auto"/>
            </w:tcBorders>
            <w:vAlign w:val="center"/>
          </w:tcPr>
          <w:p w14:paraId="41EBCDB1" w14:textId="77777777" w:rsidR="00CE6B81" w:rsidRDefault="009459F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响应文件与本项目的一致性</w:t>
            </w:r>
          </w:p>
        </w:tc>
        <w:tc>
          <w:tcPr>
            <w:tcW w:w="6213" w:type="dxa"/>
            <w:tcBorders>
              <w:top w:val="single" w:sz="2" w:space="0" w:color="auto"/>
            </w:tcBorders>
            <w:vAlign w:val="center"/>
          </w:tcPr>
          <w:p w14:paraId="0E3EDCBD" w14:textId="77777777" w:rsidR="00CE6B81" w:rsidRDefault="009459F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至少以下三处的项目名称、项目编号、</w:t>
            </w:r>
            <w:r>
              <w:rPr>
                <w:rFonts w:ascii="Calibri" w:eastAsia="宋体" w:hAnsi="宋体" w:cstheme="minorHAnsi" w:hint="eastAsia"/>
                <w:bCs/>
                <w:sz w:val="21"/>
                <w:szCs w:val="21"/>
              </w:rPr>
              <w:t>采购包</w:t>
            </w:r>
            <w:r>
              <w:rPr>
                <w:rFonts w:ascii="Calibri" w:eastAsia="宋体" w:hAnsi="宋体" w:cstheme="minorHAnsi"/>
                <w:bCs/>
                <w:sz w:val="21"/>
                <w:szCs w:val="21"/>
              </w:rPr>
              <w:t>与「磋商邀请函」中的相一致：</w:t>
            </w:r>
          </w:p>
          <w:p w14:paraId="1CA7058B" w14:textId="77777777" w:rsidR="00CE6B81" w:rsidRDefault="009459F5">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）响应</w:t>
            </w:r>
            <w:r>
              <w:rPr>
                <w:rFonts w:ascii="Calibri" w:eastAsia="宋体" w:hAnsi="宋体" w:cstheme="minorHAnsi"/>
                <w:bCs/>
                <w:sz w:val="21"/>
                <w:szCs w:val="21"/>
              </w:rPr>
              <w:t>文件封面</w:t>
            </w:r>
          </w:p>
          <w:p w14:paraId="4E8C78E4" w14:textId="77777777" w:rsidR="00CE6B81" w:rsidRDefault="009459F5">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）响应</w:t>
            </w:r>
            <w:r>
              <w:rPr>
                <w:rFonts w:ascii="Calibri" w:eastAsia="宋体" w:hAnsi="宋体" w:cstheme="minorHAnsi"/>
                <w:bCs/>
                <w:sz w:val="21"/>
                <w:szCs w:val="21"/>
              </w:rPr>
              <w:t>函</w:t>
            </w:r>
          </w:p>
          <w:p w14:paraId="7E06A308" w14:textId="77777777" w:rsidR="00CE6B81" w:rsidRDefault="009459F5">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bCs/>
                <w:sz w:val="21"/>
                <w:szCs w:val="21"/>
              </w:rPr>
              <w:t>法定代表人（负责人）委托授权书</w:t>
            </w:r>
            <w:r>
              <w:rPr>
                <w:rFonts w:ascii="Calibri" w:eastAsia="宋体" w:hAnsi="宋体" w:cstheme="minorHAnsi" w:hint="eastAsia"/>
                <w:bCs/>
                <w:sz w:val="21"/>
                <w:szCs w:val="21"/>
              </w:rPr>
              <w:t>\</w:t>
            </w:r>
            <w:r>
              <w:rPr>
                <w:rFonts w:ascii="Calibri" w:eastAsia="宋体" w:hAnsi="宋体" w:cstheme="minorHAnsi" w:hint="eastAsia"/>
                <w:bCs/>
                <w:sz w:val="21"/>
                <w:szCs w:val="21"/>
              </w:rPr>
              <w:t>身份证明</w:t>
            </w:r>
          </w:p>
          <w:p w14:paraId="5FA972CC" w14:textId="77777777" w:rsidR="00CE6B81" w:rsidRDefault="009459F5">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项目未划分采购包的，采购包处留空或填写</w:t>
            </w:r>
            <w:r>
              <w:rPr>
                <w:rFonts w:ascii="Calibri" w:eastAsia="宋体" w:hAnsi="宋体" w:cstheme="minorHAnsi" w:hint="eastAsia"/>
                <w:bCs/>
                <w:color w:val="C00000"/>
                <w:sz w:val="21"/>
                <w:szCs w:val="21"/>
              </w:rPr>
              <w:t>“</w:t>
            </w:r>
            <w:r>
              <w:rPr>
                <w:rFonts w:ascii="Calibri" w:eastAsia="宋体" w:hAnsi="宋体" w:cstheme="minorHAnsi" w:hint="eastAsia"/>
                <w:bCs/>
                <w:color w:val="C00000"/>
                <w:sz w:val="21"/>
                <w:szCs w:val="21"/>
              </w:rPr>
              <w:t>/</w:t>
            </w:r>
            <w:r>
              <w:rPr>
                <w:rFonts w:ascii="Calibri" w:eastAsia="宋体" w:hAnsi="宋体" w:cstheme="minorHAnsi" w:hint="eastAsia"/>
                <w:bCs/>
                <w:color w:val="C00000"/>
                <w:sz w:val="21"/>
                <w:szCs w:val="21"/>
              </w:rPr>
              <w:t>”</w:t>
            </w:r>
            <w:r>
              <w:rPr>
                <w:rFonts w:ascii="Calibri" w:eastAsia="宋体" w:hAnsi="宋体" w:cstheme="minorHAnsi"/>
                <w:bCs/>
                <w:color w:val="C00000"/>
                <w:sz w:val="21"/>
                <w:szCs w:val="21"/>
              </w:rPr>
              <w:t>。</w:t>
            </w:r>
          </w:p>
        </w:tc>
      </w:tr>
      <w:tr w:rsidR="00CE6B81" w14:paraId="6C59787D" w14:textId="77777777">
        <w:trPr>
          <w:trHeight w:val="397"/>
          <w:jc w:val="center"/>
        </w:trPr>
        <w:tc>
          <w:tcPr>
            <w:tcW w:w="704" w:type="dxa"/>
            <w:vAlign w:val="center"/>
          </w:tcPr>
          <w:p w14:paraId="33FE640C" w14:textId="77777777" w:rsidR="00CE6B81" w:rsidRDefault="009459F5">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2</w:t>
            </w:r>
          </w:p>
        </w:tc>
        <w:tc>
          <w:tcPr>
            <w:tcW w:w="1999" w:type="dxa"/>
            <w:vAlign w:val="center"/>
          </w:tcPr>
          <w:p w14:paraId="4150EF90" w14:textId="77777777" w:rsidR="00CE6B81" w:rsidRDefault="009459F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响应文件组成</w:t>
            </w:r>
          </w:p>
        </w:tc>
        <w:tc>
          <w:tcPr>
            <w:tcW w:w="6213" w:type="dxa"/>
            <w:vAlign w:val="center"/>
          </w:tcPr>
          <w:p w14:paraId="59033191" w14:textId="77777777" w:rsidR="00CE6B81" w:rsidRDefault="009459F5">
            <w:pPr>
              <w:spacing w:line="400" w:lineRule="exact"/>
              <w:jc w:val="both"/>
              <w:rPr>
                <w:rFonts w:ascii="Calibri" w:eastAsia="宋体" w:hAnsi="宋体" w:cstheme="minorHAnsi"/>
                <w:sz w:val="21"/>
                <w:szCs w:val="21"/>
              </w:rPr>
            </w:pPr>
            <w:r>
              <w:rPr>
                <w:rFonts w:ascii="Calibri" w:eastAsia="宋体" w:hAnsi="宋体" w:cstheme="minorHAnsi"/>
                <w:bCs/>
                <w:sz w:val="21"/>
                <w:szCs w:val="21"/>
              </w:rPr>
              <w:t>响应文件</w:t>
            </w:r>
            <w:r>
              <w:rPr>
                <w:rFonts w:ascii="Calibri" w:eastAsia="宋体" w:hAnsi="宋体" w:cstheme="minorHAnsi"/>
                <w:sz w:val="21"/>
                <w:szCs w:val="21"/>
              </w:rPr>
              <w:t>应包含以下部分：</w:t>
            </w:r>
          </w:p>
          <w:p w14:paraId="6A9161BD" w14:textId="77777777" w:rsidR="00CE6B81" w:rsidRDefault="009459F5">
            <w:pPr>
              <w:spacing w:line="40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）响应</w:t>
            </w:r>
            <w:r>
              <w:rPr>
                <w:rFonts w:ascii="Calibri" w:eastAsia="宋体" w:hAnsi="宋体" w:cstheme="minorHAnsi"/>
                <w:bCs/>
                <w:sz w:val="21"/>
                <w:szCs w:val="21"/>
              </w:rPr>
              <w:t>函</w:t>
            </w:r>
          </w:p>
          <w:p w14:paraId="665F763C" w14:textId="77777777" w:rsidR="00CE6B81" w:rsidRDefault="009459F5">
            <w:pPr>
              <w:spacing w:line="40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）第一次报价表</w:t>
            </w:r>
          </w:p>
          <w:p w14:paraId="7747CF2F" w14:textId="77777777" w:rsidR="00CE6B81" w:rsidRDefault="009459F5">
            <w:pPr>
              <w:spacing w:line="40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sz w:val="21"/>
                <w:szCs w:val="21"/>
              </w:rPr>
              <w:t>资格证明文件</w:t>
            </w:r>
          </w:p>
          <w:p w14:paraId="18E433CA" w14:textId="77777777" w:rsidR="00CE6B81" w:rsidRDefault="009459F5">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4</w:t>
            </w:r>
            <w:r>
              <w:rPr>
                <w:rFonts w:ascii="Calibri" w:eastAsia="宋体" w:hAnsi="宋体" w:cstheme="minorHAnsi" w:hint="eastAsia"/>
                <w:bCs/>
                <w:sz w:val="21"/>
                <w:szCs w:val="21"/>
              </w:rPr>
              <w:t>）实质性条款响</w:t>
            </w:r>
            <w:r>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r>
              <w:rPr>
                <w:rFonts w:ascii="Calibri" w:eastAsia="宋体" w:hAnsi="宋体" w:cstheme="minorHAnsi" w:hint="eastAsia"/>
                <w:bCs/>
                <w:color w:val="C00000"/>
                <w:sz w:val="21"/>
                <w:szCs w:val="21"/>
              </w:rPr>
              <w:t>（磋商文件</w:t>
            </w:r>
            <w:r>
              <w:rPr>
                <w:rFonts w:ascii="Calibri" w:eastAsia="宋体" w:hAnsi="宋体" w:cstheme="minorHAnsi"/>
                <w:bCs/>
                <w:color w:val="C00000"/>
                <w:sz w:val="21"/>
                <w:szCs w:val="21"/>
              </w:rPr>
              <w:t>未设置实质性条款时</w:t>
            </w:r>
            <w:r>
              <w:rPr>
                <w:rFonts w:ascii="Calibri" w:eastAsia="宋体" w:hAnsi="宋体" w:cstheme="minorHAnsi" w:hint="eastAsia"/>
                <w:bCs/>
                <w:color w:val="C00000"/>
                <w:sz w:val="21"/>
                <w:szCs w:val="21"/>
              </w:rPr>
              <w:t>请</w:t>
            </w:r>
            <w:r>
              <w:rPr>
                <w:rFonts w:ascii="Calibri" w:eastAsia="宋体" w:hAnsi="宋体" w:cstheme="minorHAnsi"/>
                <w:bCs/>
                <w:color w:val="C00000"/>
                <w:sz w:val="21"/>
                <w:szCs w:val="21"/>
              </w:rPr>
              <w:t>忽略此项</w:t>
            </w:r>
            <w:r>
              <w:rPr>
                <w:rFonts w:ascii="Calibri" w:eastAsia="宋体" w:hAnsi="宋体" w:cstheme="minorHAnsi" w:hint="eastAsia"/>
                <w:bCs/>
                <w:color w:val="C00000"/>
                <w:sz w:val="21"/>
                <w:szCs w:val="21"/>
              </w:rPr>
              <w:t>）</w:t>
            </w:r>
          </w:p>
          <w:p w14:paraId="05A38DA6" w14:textId="77777777" w:rsidR="00CE6B81" w:rsidRDefault="009459F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w:t>
            </w:r>
            <w:r>
              <w:rPr>
                <w:rFonts w:ascii="Calibri" w:eastAsia="宋体" w:hAnsi="宋体" w:cstheme="minorHAnsi" w:hint="eastAsia"/>
                <w:bCs/>
                <w:sz w:val="21"/>
                <w:szCs w:val="21"/>
              </w:rPr>
              <w:t>5</w:t>
            </w:r>
            <w:r>
              <w:rPr>
                <w:rFonts w:ascii="Calibri" w:eastAsia="宋体" w:hAnsi="宋体" w:cstheme="minorHAnsi"/>
                <w:bCs/>
                <w:sz w:val="21"/>
                <w:szCs w:val="21"/>
              </w:rPr>
              <w:t>）响应方案</w:t>
            </w:r>
          </w:p>
          <w:p w14:paraId="6E7DD4CC" w14:textId="77777777" w:rsidR="00CE6B81" w:rsidRDefault="009459F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w:t>
            </w:r>
            <w:r>
              <w:rPr>
                <w:rFonts w:ascii="Calibri" w:eastAsia="宋体" w:hAnsi="宋体" w:cstheme="minorHAnsi" w:hint="eastAsia"/>
                <w:bCs/>
                <w:sz w:val="21"/>
                <w:szCs w:val="21"/>
              </w:rPr>
              <w:t>6</w:t>
            </w:r>
            <w:r>
              <w:rPr>
                <w:rFonts w:ascii="Calibri" w:eastAsia="宋体" w:hAnsi="宋体" w:cstheme="minorHAnsi"/>
                <w:bCs/>
                <w:sz w:val="21"/>
                <w:szCs w:val="21"/>
              </w:rPr>
              <w:t>）供应商概况</w:t>
            </w:r>
          </w:p>
        </w:tc>
      </w:tr>
      <w:tr w:rsidR="00CE6B81" w14:paraId="36761B3F" w14:textId="77777777">
        <w:trPr>
          <w:trHeight w:val="397"/>
          <w:jc w:val="center"/>
        </w:trPr>
        <w:tc>
          <w:tcPr>
            <w:tcW w:w="704" w:type="dxa"/>
            <w:vAlign w:val="center"/>
          </w:tcPr>
          <w:p w14:paraId="3F704048" w14:textId="77777777" w:rsidR="00CE6B81" w:rsidRDefault="009459F5">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3</w:t>
            </w:r>
          </w:p>
        </w:tc>
        <w:tc>
          <w:tcPr>
            <w:tcW w:w="1999" w:type="dxa"/>
            <w:vAlign w:val="center"/>
          </w:tcPr>
          <w:p w14:paraId="505EE126" w14:textId="77777777" w:rsidR="00CE6B81" w:rsidRDefault="009459F5">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签章</w:t>
            </w:r>
          </w:p>
        </w:tc>
        <w:tc>
          <w:tcPr>
            <w:tcW w:w="6213" w:type="dxa"/>
            <w:vAlign w:val="center"/>
          </w:tcPr>
          <w:p w14:paraId="62F04439" w14:textId="77777777" w:rsidR="00CE6B81" w:rsidRDefault="009459F5">
            <w:pPr>
              <w:spacing w:line="400" w:lineRule="exact"/>
              <w:jc w:val="both"/>
              <w:rPr>
                <w:rFonts w:ascii="Calibri" w:eastAsia="宋体" w:hAnsi="宋体" w:cstheme="minorHAnsi"/>
                <w:bCs/>
                <w:sz w:val="21"/>
                <w:szCs w:val="21"/>
              </w:rPr>
            </w:pPr>
            <w:r>
              <w:rPr>
                <w:rFonts w:ascii="Calibri" w:eastAsia="宋体" w:hAnsi="宋体" w:cstheme="minorHAnsi" w:hint="eastAsia"/>
                <w:sz w:val="21"/>
                <w:szCs w:val="21"/>
              </w:rPr>
              <w:t>签章均符合磋商文件要求，且无遗漏。</w:t>
            </w:r>
          </w:p>
        </w:tc>
      </w:tr>
      <w:tr w:rsidR="00CE6B81" w14:paraId="00BFD627" w14:textId="77777777">
        <w:trPr>
          <w:trHeight w:val="397"/>
          <w:jc w:val="center"/>
        </w:trPr>
        <w:tc>
          <w:tcPr>
            <w:tcW w:w="704" w:type="dxa"/>
            <w:vAlign w:val="center"/>
          </w:tcPr>
          <w:p w14:paraId="6BFFFFE0" w14:textId="77777777" w:rsidR="00CE6B81" w:rsidRDefault="009459F5">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4</w:t>
            </w:r>
          </w:p>
        </w:tc>
        <w:tc>
          <w:tcPr>
            <w:tcW w:w="1999" w:type="dxa"/>
            <w:vAlign w:val="center"/>
          </w:tcPr>
          <w:p w14:paraId="570812DC" w14:textId="77777777" w:rsidR="00CE6B81" w:rsidRDefault="009459F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语言和计量单位</w:t>
            </w:r>
          </w:p>
        </w:tc>
        <w:tc>
          <w:tcPr>
            <w:tcW w:w="6213" w:type="dxa"/>
            <w:vAlign w:val="center"/>
          </w:tcPr>
          <w:p w14:paraId="6BC85DB5" w14:textId="77777777" w:rsidR="00CE6B81" w:rsidRDefault="009459F5">
            <w:pPr>
              <w:spacing w:line="400" w:lineRule="exact"/>
              <w:jc w:val="both"/>
              <w:rPr>
                <w:rFonts w:ascii="Calibri" w:eastAsia="宋体" w:hAnsi="宋体" w:cstheme="minorHAnsi"/>
                <w:sz w:val="21"/>
                <w:szCs w:val="21"/>
              </w:rPr>
            </w:pPr>
            <w:r>
              <w:rPr>
                <w:rFonts w:ascii="Calibri" w:eastAsia="宋体" w:hAnsi="宋体" w:cstheme="minorHAnsi"/>
                <w:sz w:val="21"/>
                <w:szCs w:val="21"/>
              </w:rPr>
              <w:t>符合磋商文件的要求</w:t>
            </w:r>
          </w:p>
        </w:tc>
      </w:tr>
      <w:tr w:rsidR="00CE6B81" w14:paraId="06E0B451" w14:textId="77777777">
        <w:trPr>
          <w:trHeight w:val="397"/>
          <w:jc w:val="center"/>
        </w:trPr>
        <w:tc>
          <w:tcPr>
            <w:tcW w:w="704" w:type="dxa"/>
            <w:vAlign w:val="center"/>
          </w:tcPr>
          <w:p w14:paraId="5A875123" w14:textId="77777777" w:rsidR="00CE6B81" w:rsidRDefault="009459F5">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5</w:t>
            </w:r>
          </w:p>
        </w:tc>
        <w:tc>
          <w:tcPr>
            <w:tcW w:w="1999" w:type="dxa"/>
            <w:vAlign w:val="center"/>
          </w:tcPr>
          <w:p w14:paraId="144083AF" w14:textId="77777777" w:rsidR="00CE6B81" w:rsidRDefault="009459F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响应文件有效期</w:t>
            </w:r>
          </w:p>
        </w:tc>
        <w:tc>
          <w:tcPr>
            <w:tcW w:w="6213" w:type="dxa"/>
            <w:vAlign w:val="center"/>
          </w:tcPr>
          <w:p w14:paraId="0A0898F5" w14:textId="77777777" w:rsidR="00CE6B81" w:rsidRDefault="009459F5">
            <w:pPr>
              <w:spacing w:line="400" w:lineRule="exact"/>
              <w:jc w:val="both"/>
              <w:rPr>
                <w:rFonts w:ascii="Calibri" w:eastAsia="宋体" w:hAnsi="宋体" w:cstheme="minorHAnsi"/>
                <w:b/>
                <w:bCs/>
                <w:sz w:val="21"/>
                <w:szCs w:val="21"/>
              </w:rPr>
            </w:pPr>
            <w:r>
              <w:rPr>
                <w:rFonts w:ascii="Calibri" w:eastAsia="宋体" w:hAnsi="宋体" w:cstheme="minorHAnsi"/>
                <w:sz w:val="21"/>
                <w:szCs w:val="21"/>
              </w:rPr>
              <w:t>符合磋商文件的要求</w:t>
            </w:r>
          </w:p>
        </w:tc>
      </w:tr>
      <w:tr w:rsidR="00CE6B81" w14:paraId="1AEFA292" w14:textId="77777777">
        <w:trPr>
          <w:trHeight w:val="397"/>
          <w:jc w:val="center"/>
        </w:trPr>
        <w:tc>
          <w:tcPr>
            <w:tcW w:w="704" w:type="dxa"/>
            <w:vAlign w:val="center"/>
          </w:tcPr>
          <w:p w14:paraId="75723B93" w14:textId="77777777" w:rsidR="00CE6B81" w:rsidRDefault="009459F5">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6</w:t>
            </w:r>
          </w:p>
        </w:tc>
        <w:tc>
          <w:tcPr>
            <w:tcW w:w="1999" w:type="dxa"/>
            <w:vAlign w:val="center"/>
          </w:tcPr>
          <w:p w14:paraId="3A64606D" w14:textId="77777777" w:rsidR="00CE6B81" w:rsidRDefault="009459F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磋商报价</w:t>
            </w:r>
          </w:p>
        </w:tc>
        <w:tc>
          <w:tcPr>
            <w:tcW w:w="6213" w:type="dxa"/>
            <w:vAlign w:val="center"/>
          </w:tcPr>
          <w:p w14:paraId="37D41056" w14:textId="77777777" w:rsidR="00CE6B81" w:rsidRDefault="009459F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同时满足以下条款：</w:t>
            </w:r>
          </w:p>
          <w:p w14:paraId="5D838BCE" w14:textId="77777777" w:rsidR="00CE6B81" w:rsidRDefault="009459F5">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w:t>
            </w:r>
            <w:r>
              <w:rPr>
                <w:rFonts w:ascii="Calibri" w:eastAsia="宋体" w:hAnsi="宋体" w:cstheme="minorHAnsi"/>
                <w:bCs/>
                <w:sz w:val="21"/>
                <w:szCs w:val="21"/>
              </w:rPr>
              <w:t>货币单位符合磋商文件要求</w:t>
            </w:r>
          </w:p>
          <w:p w14:paraId="1A975280" w14:textId="77777777" w:rsidR="00CE6B81" w:rsidRDefault="009459F5">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w:t>
            </w:r>
            <w:r>
              <w:rPr>
                <w:rFonts w:ascii="Calibri" w:eastAsia="宋体" w:hAnsi="宋体" w:cstheme="minorHAnsi"/>
                <w:bCs/>
                <w:sz w:val="21"/>
                <w:szCs w:val="21"/>
              </w:rPr>
              <w:t>报价符合唯一性要求</w:t>
            </w:r>
          </w:p>
          <w:p w14:paraId="3A44CB39" w14:textId="77777777" w:rsidR="00CE6B81" w:rsidRDefault="009459F5">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bCs/>
                <w:sz w:val="21"/>
                <w:szCs w:val="21"/>
              </w:rPr>
              <w:t>未超出采购预算或最高限价</w:t>
            </w:r>
          </w:p>
          <w:p w14:paraId="7C35118F" w14:textId="77777777" w:rsidR="00CE6B81" w:rsidRDefault="009459F5">
            <w:pPr>
              <w:spacing w:line="40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4</w:t>
            </w:r>
            <w:r>
              <w:rPr>
                <w:rFonts w:ascii="Calibri" w:eastAsia="宋体" w:hAnsi="宋体" w:cstheme="minorHAnsi" w:hint="eastAsia"/>
                <w:bCs/>
                <w:sz w:val="21"/>
                <w:szCs w:val="21"/>
              </w:rPr>
              <w:t>）符合《第一次报价表》的</w:t>
            </w:r>
            <w:r>
              <w:rPr>
                <w:rFonts w:ascii="Calibri" w:eastAsia="宋体" w:hAnsi="宋体" w:cstheme="minorHAnsi"/>
                <w:bCs/>
                <w:sz w:val="21"/>
                <w:szCs w:val="21"/>
              </w:rPr>
              <w:t>填报要求</w:t>
            </w:r>
          </w:p>
        </w:tc>
      </w:tr>
      <w:tr w:rsidR="00CE6B81" w14:paraId="07FB9E5F" w14:textId="77777777">
        <w:trPr>
          <w:trHeight w:val="397"/>
          <w:jc w:val="center"/>
        </w:trPr>
        <w:tc>
          <w:tcPr>
            <w:tcW w:w="704" w:type="dxa"/>
            <w:vAlign w:val="center"/>
          </w:tcPr>
          <w:p w14:paraId="763C8C2F" w14:textId="77777777" w:rsidR="00CE6B81" w:rsidRDefault="009459F5">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7</w:t>
            </w:r>
          </w:p>
        </w:tc>
        <w:tc>
          <w:tcPr>
            <w:tcW w:w="1999" w:type="dxa"/>
            <w:vAlign w:val="center"/>
          </w:tcPr>
          <w:p w14:paraId="0BDADC6A" w14:textId="77777777" w:rsidR="00CE6B81" w:rsidRDefault="009459F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实质性条款响</w:t>
            </w:r>
            <w:r>
              <w:rPr>
                <w:rFonts w:ascii="Calibri" w:eastAsia="宋体" w:hAnsi="宋体" w:cstheme="minorHAnsi" w:hint="eastAsia"/>
                <w:bCs/>
                <w:w w:val="1"/>
                <w:sz w:val="21"/>
                <w:szCs w:val="21"/>
              </w:rPr>
              <w:t xml:space="preserve"> </w:t>
            </w:r>
            <w:r>
              <w:rPr>
                <w:rFonts w:ascii="Calibri" w:eastAsia="宋体" w:hAnsi="宋体" w:cstheme="minorHAnsi"/>
                <w:bCs/>
                <w:sz w:val="21"/>
                <w:szCs w:val="21"/>
              </w:rPr>
              <w:t>应</w:t>
            </w:r>
          </w:p>
        </w:tc>
        <w:tc>
          <w:tcPr>
            <w:tcW w:w="6213" w:type="dxa"/>
            <w:vAlign w:val="center"/>
          </w:tcPr>
          <w:p w14:paraId="6646935D" w14:textId="77777777" w:rsidR="00CE6B81" w:rsidRDefault="009459F5">
            <w:pPr>
              <w:spacing w:line="400" w:lineRule="exact"/>
              <w:jc w:val="both"/>
              <w:rPr>
                <w:rFonts w:ascii="Calibri" w:eastAsia="宋体" w:hAnsi="宋体" w:cstheme="minorHAnsi"/>
                <w:sz w:val="21"/>
                <w:szCs w:val="21"/>
              </w:rPr>
            </w:pPr>
            <w:r>
              <w:rPr>
                <w:rFonts w:ascii="Calibri" w:eastAsia="宋体" w:hAnsi="宋体" w:cstheme="minorHAnsi"/>
                <w:sz w:val="21"/>
                <w:szCs w:val="21"/>
              </w:rPr>
              <w:t>完全响</w:t>
            </w:r>
            <w:r>
              <w:rPr>
                <w:rFonts w:ascii="Calibri" w:eastAsia="宋体" w:hAnsi="宋体" w:cstheme="minorHAnsi" w:hint="eastAsia"/>
                <w:w w:val="1"/>
                <w:sz w:val="21"/>
                <w:szCs w:val="21"/>
              </w:rPr>
              <w:t xml:space="preserve"> </w:t>
            </w:r>
            <w:r>
              <w:rPr>
                <w:rFonts w:ascii="Calibri" w:eastAsia="宋体" w:hAnsi="宋体" w:cstheme="minorHAnsi"/>
                <w:sz w:val="21"/>
                <w:szCs w:val="21"/>
              </w:rPr>
              <w:t>应磋商文件第三章</w:t>
            </w:r>
            <w:r>
              <w:rPr>
                <w:rFonts w:ascii="Calibri" w:eastAsia="宋体" w:hAnsi="宋体" w:cstheme="minorHAnsi" w:hint="eastAsia"/>
                <w:sz w:val="21"/>
                <w:szCs w:val="21"/>
              </w:rPr>
              <w:t>标</w:t>
            </w:r>
            <w:r>
              <w:rPr>
                <w:rFonts w:ascii="Calibri" w:eastAsia="宋体" w:hAnsi="宋体" w:cstheme="minorHAnsi"/>
                <w:sz w:val="21"/>
                <w:szCs w:val="21"/>
              </w:rPr>
              <w:t>注了</w:t>
            </w:r>
            <w:r>
              <w:rPr>
                <w:rFonts w:eastAsia="宋体" w:cstheme="minorHAnsi"/>
                <w:sz w:val="21"/>
                <w:szCs w:val="21"/>
              </w:rPr>
              <w:t>“</w:t>
            </w:r>
            <w:r>
              <w:rPr>
                <w:rFonts w:ascii="Segoe UI Symbol" w:eastAsia="宋体" w:hAnsi="Segoe UI Symbol" w:cs="Segoe UI Symbol"/>
                <w:sz w:val="21"/>
                <w:szCs w:val="21"/>
              </w:rPr>
              <w:t>★</w:t>
            </w:r>
            <w:r>
              <w:rPr>
                <w:rFonts w:eastAsia="宋体" w:cstheme="minorHAnsi"/>
                <w:sz w:val="21"/>
                <w:szCs w:val="21"/>
              </w:rPr>
              <w:t>”</w:t>
            </w:r>
            <w:r>
              <w:rPr>
                <w:rFonts w:ascii="Calibri" w:eastAsia="宋体" w:hAnsi="宋体" w:cstheme="minorHAnsi"/>
                <w:sz w:val="21"/>
                <w:szCs w:val="21"/>
              </w:rPr>
              <w:t>的各项实质性条款。</w:t>
            </w:r>
          </w:p>
          <w:p w14:paraId="3C905437" w14:textId="77777777" w:rsidR="00CE6B81" w:rsidRDefault="009459F5">
            <w:pPr>
              <w:spacing w:line="400" w:lineRule="exact"/>
              <w:jc w:val="both"/>
              <w:rPr>
                <w:rFonts w:ascii="Calibri" w:eastAsia="宋体" w:hAnsi="宋体" w:cstheme="minorHAnsi"/>
                <w:sz w:val="21"/>
                <w:szCs w:val="21"/>
              </w:rPr>
            </w:pPr>
            <w:r>
              <w:rPr>
                <w:rFonts w:ascii="Calibri" w:eastAsia="宋体" w:hAnsi="宋体" w:cstheme="minorHAnsi"/>
                <w:bCs/>
                <w:sz w:val="21"/>
                <w:szCs w:val="21"/>
              </w:rPr>
              <w:t>（</w:t>
            </w:r>
            <w:r>
              <w:rPr>
                <w:rFonts w:ascii="Calibri" w:eastAsia="宋体" w:hAnsi="宋体" w:cstheme="minorHAnsi"/>
                <w:bCs/>
                <w:color w:val="C00000"/>
                <w:sz w:val="21"/>
                <w:szCs w:val="21"/>
              </w:rPr>
              <w:t>磋商文件</w:t>
            </w:r>
            <w:r>
              <w:rPr>
                <w:rFonts w:ascii="Calibri" w:eastAsia="宋体" w:hAnsi="宋体" w:cs="Segoe UI Symbol"/>
                <w:bCs/>
                <w:color w:val="C00000"/>
                <w:sz w:val="21"/>
                <w:szCs w:val="21"/>
              </w:rPr>
              <w:t>未设置实质性条款时请忽略此项</w:t>
            </w:r>
            <w:r>
              <w:rPr>
                <w:rFonts w:ascii="Calibri" w:eastAsia="宋体" w:hAnsi="宋体" w:cstheme="minorHAnsi"/>
                <w:bCs/>
                <w:sz w:val="21"/>
                <w:szCs w:val="21"/>
              </w:rPr>
              <w:t>）</w:t>
            </w:r>
          </w:p>
        </w:tc>
      </w:tr>
      <w:tr w:rsidR="00CE6B81" w14:paraId="550C9DB0" w14:textId="77777777">
        <w:trPr>
          <w:trHeight w:val="397"/>
          <w:jc w:val="center"/>
        </w:trPr>
        <w:tc>
          <w:tcPr>
            <w:tcW w:w="704" w:type="dxa"/>
            <w:vAlign w:val="center"/>
          </w:tcPr>
          <w:p w14:paraId="5AF75490" w14:textId="77777777" w:rsidR="00CE6B81" w:rsidRDefault="009459F5">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8</w:t>
            </w:r>
          </w:p>
        </w:tc>
        <w:tc>
          <w:tcPr>
            <w:tcW w:w="1999" w:type="dxa"/>
            <w:vAlign w:val="center"/>
          </w:tcPr>
          <w:p w14:paraId="5D73FF0A" w14:textId="77777777" w:rsidR="00CE6B81" w:rsidRDefault="009459F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合同条款响</w:t>
            </w:r>
            <w:r>
              <w:rPr>
                <w:rFonts w:ascii="Calibri" w:eastAsia="宋体" w:hAnsi="宋体" w:cstheme="minorHAnsi" w:hint="eastAsia"/>
                <w:bCs/>
                <w:w w:val="1"/>
                <w:sz w:val="21"/>
                <w:szCs w:val="21"/>
              </w:rPr>
              <w:t xml:space="preserve"> </w:t>
            </w:r>
            <w:r>
              <w:rPr>
                <w:rFonts w:ascii="Calibri" w:eastAsia="宋体" w:hAnsi="宋体" w:cstheme="minorHAnsi"/>
                <w:bCs/>
                <w:sz w:val="21"/>
                <w:szCs w:val="21"/>
              </w:rPr>
              <w:t>应</w:t>
            </w:r>
          </w:p>
        </w:tc>
        <w:tc>
          <w:tcPr>
            <w:tcW w:w="6213" w:type="dxa"/>
            <w:vAlign w:val="center"/>
          </w:tcPr>
          <w:p w14:paraId="460BFD99" w14:textId="77777777" w:rsidR="00CE6B81" w:rsidRDefault="009459F5">
            <w:pPr>
              <w:spacing w:line="400" w:lineRule="exact"/>
              <w:jc w:val="both"/>
              <w:rPr>
                <w:rFonts w:ascii="Calibri" w:eastAsia="宋体" w:hAnsi="宋体" w:cstheme="minorHAnsi"/>
                <w:sz w:val="21"/>
                <w:szCs w:val="21"/>
              </w:rPr>
            </w:pPr>
            <w:r>
              <w:rPr>
                <w:rFonts w:ascii="Calibri" w:eastAsia="宋体" w:hAnsi="宋体" w:cstheme="minorHAnsi"/>
                <w:sz w:val="21"/>
                <w:szCs w:val="21"/>
              </w:rPr>
              <w:t>完全理解并响</w:t>
            </w:r>
            <w:r>
              <w:rPr>
                <w:rFonts w:ascii="Calibri" w:eastAsia="宋体" w:hAnsi="宋体" w:cstheme="minorHAnsi" w:hint="eastAsia"/>
                <w:w w:val="1"/>
                <w:sz w:val="21"/>
                <w:szCs w:val="21"/>
              </w:rPr>
              <w:t xml:space="preserve"> </w:t>
            </w:r>
            <w:r>
              <w:rPr>
                <w:rFonts w:ascii="Calibri" w:eastAsia="宋体" w:hAnsi="宋体" w:cstheme="minorHAnsi"/>
                <w:sz w:val="21"/>
                <w:szCs w:val="21"/>
              </w:rPr>
              <w:t>应磋商文件合同条款的要求，且未</w:t>
            </w:r>
            <w:r>
              <w:rPr>
                <w:rFonts w:ascii="Calibri" w:eastAsia="宋体" w:hAnsi="宋体" w:cstheme="minorHAnsi" w:hint="eastAsia"/>
                <w:sz w:val="21"/>
                <w:szCs w:val="21"/>
              </w:rPr>
              <w:t>含有采购人不能接受的附加条件的</w:t>
            </w:r>
            <w:r>
              <w:rPr>
                <w:rFonts w:ascii="Calibri" w:eastAsia="宋体" w:hAnsi="宋体" w:cstheme="minorHAnsi"/>
                <w:sz w:val="21"/>
                <w:szCs w:val="21"/>
              </w:rPr>
              <w:t>。</w:t>
            </w:r>
          </w:p>
        </w:tc>
      </w:tr>
      <w:tr w:rsidR="00CE6B81" w14:paraId="151978A0" w14:textId="77777777">
        <w:trPr>
          <w:trHeight w:val="397"/>
          <w:jc w:val="center"/>
        </w:trPr>
        <w:tc>
          <w:tcPr>
            <w:tcW w:w="704" w:type="dxa"/>
            <w:vAlign w:val="center"/>
          </w:tcPr>
          <w:p w14:paraId="600A513C" w14:textId="77777777" w:rsidR="00CE6B81" w:rsidRDefault="009459F5">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9</w:t>
            </w:r>
          </w:p>
        </w:tc>
        <w:tc>
          <w:tcPr>
            <w:tcW w:w="1999" w:type="dxa"/>
            <w:vAlign w:val="center"/>
          </w:tcPr>
          <w:p w14:paraId="06DB6502" w14:textId="77777777" w:rsidR="00CE6B81" w:rsidRDefault="009459F5">
            <w:pPr>
              <w:spacing w:line="400" w:lineRule="exact"/>
              <w:jc w:val="both"/>
              <w:rPr>
                <w:rFonts w:ascii="Calibri" w:eastAsia="宋体" w:hAnsi="宋体" w:cstheme="minorHAnsi"/>
                <w:bCs/>
                <w:sz w:val="21"/>
                <w:szCs w:val="21"/>
              </w:rPr>
            </w:pPr>
            <w:r>
              <w:rPr>
                <w:rFonts w:ascii="Calibri" w:eastAsia="宋体" w:hAnsi="宋体" w:hint="eastAsia"/>
                <w:bCs/>
                <w:color w:val="000000"/>
                <w:sz w:val="21"/>
                <w:szCs w:val="21"/>
              </w:rPr>
              <w:t>电子响应文件雷同性分析</w:t>
            </w:r>
          </w:p>
        </w:tc>
        <w:tc>
          <w:tcPr>
            <w:tcW w:w="6213" w:type="dxa"/>
            <w:vAlign w:val="center"/>
          </w:tcPr>
          <w:p w14:paraId="29BEBB05" w14:textId="77777777" w:rsidR="00CE6B81" w:rsidRDefault="009459F5">
            <w:pPr>
              <w:spacing w:line="400" w:lineRule="exact"/>
              <w:jc w:val="both"/>
              <w:rPr>
                <w:rFonts w:ascii="Calibri" w:eastAsia="宋体" w:hAnsi="宋体" w:cstheme="minorHAnsi"/>
                <w:sz w:val="21"/>
                <w:szCs w:val="21"/>
              </w:rPr>
            </w:pPr>
            <w:r>
              <w:rPr>
                <w:rFonts w:ascii="Calibri" w:eastAsia="宋体" w:hAnsi="宋体" w:hint="eastAsia"/>
                <w:bCs/>
                <w:color w:val="000000"/>
                <w:sz w:val="21"/>
                <w:szCs w:val="21"/>
              </w:rPr>
              <w:t>电子响应文件的“文件制作机器码”和“文件创建标识码”通过评标系统的雷同性分析。</w:t>
            </w:r>
          </w:p>
        </w:tc>
      </w:tr>
      <w:tr w:rsidR="00CE6B81" w14:paraId="3EB46EE4" w14:textId="77777777">
        <w:trPr>
          <w:trHeight w:val="397"/>
          <w:jc w:val="center"/>
        </w:trPr>
        <w:tc>
          <w:tcPr>
            <w:tcW w:w="704" w:type="dxa"/>
            <w:vAlign w:val="center"/>
          </w:tcPr>
          <w:p w14:paraId="0D354262" w14:textId="77777777" w:rsidR="00CE6B81" w:rsidRDefault="009459F5">
            <w:pPr>
              <w:spacing w:line="400" w:lineRule="exact"/>
              <w:jc w:val="center"/>
              <w:rPr>
                <w:rFonts w:ascii="Calibri" w:eastAsia="宋体" w:hAnsi="宋体" w:cstheme="minorHAnsi"/>
                <w:sz w:val="21"/>
                <w:szCs w:val="21"/>
              </w:rPr>
            </w:pPr>
            <w:r>
              <w:rPr>
                <w:rFonts w:ascii="Calibri" w:eastAsia="宋体" w:hAnsi="宋体" w:cstheme="minorHAnsi" w:hint="eastAsia"/>
                <w:sz w:val="21"/>
                <w:szCs w:val="21"/>
              </w:rPr>
              <w:t>10</w:t>
            </w:r>
          </w:p>
        </w:tc>
        <w:tc>
          <w:tcPr>
            <w:tcW w:w="1999" w:type="dxa"/>
            <w:vAlign w:val="center"/>
          </w:tcPr>
          <w:p w14:paraId="4F405C2D" w14:textId="77777777" w:rsidR="00CE6B81" w:rsidRDefault="009459F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其他</w:t>
            </w:r>
          </w:p>
        </w:tc>
        <w:tc>
          <w:tcPr>
            <w:tcW w:w="6213" w:type="dxa"/>
            <w:vAlign w:val="center"/>
          </w:tcPr>
          <w:p w14:paraId="731D1B7D" w14:textId="77777777" w:rsidR="00CE6B81" w:rsidRDefault="009459F5">
            <w:pPr>
              <w:spacing w:line="400" w:lineRule="exact"/>
              <w:jc w:val="both"/>
              <w:rPr>
                <w:rFonts w:ascii="Calibri" w:eastAsia="宋体" w:hAnsi="宋体" w:cstheme="minorHAnsi"/>
                <w:sz w:val="21"/>
                <w:szCs w:val="21"/>
              </w:rPr>
            </w:pPr>
            <w:r>
              <w:rPr>
                <w:rFonts w:ascii="Calibri" w:eastAsia="宋体" w:hAnsi="宋体" w:cstheme="minorHAnsi"/>
                <w:sz w:val="21"/>
                <w:szCs w:val="21"/>
              </w:rPr>
              <w:t>完全理解并接受法律法规和磋商文件对供应商合法经营的各类规约和责任义务要求，没有出现法律法规或磋商文件规定的其他</w:t>
            </w:r>
            <w:r>
              <w:rPr>
                <w:rFonts w:ascii="Calibri" w:eastAsia="宋体" w:hAnsi="宋体" w:cstheme="minorHAnsi" w:hint="eastAsia"/>
                <w:sz w:val="21"/>
                <w:szCs w:val="21"/>
              </w:rPr>
              <w:t>无效</w:t>
            </w:r>
            <w:r>
              <w:rPr>
                <w:rFonts w:ascii="Calibri" w:eastAsia="宋体" w:hAnsi="宋体" w:cstheme="minorHAnsi"/>
                <w:sz w:val="21"/>
                <w:szCs w:val="21"/>
              </w:rPr>
              <w:t>情形。</w:t>
            </w:r>
          </w:p>
        </w:tc>
      </w:tr>
    </w:tbl>
    <w:p w14:paraId="2B0EEAA2" w14:textId="77777777" w:rsidR="00CE6B81" w:rsidRDefault="009459F5">
      <w:pPr>
        <w:pStyle w:val="3"/>
        <w:ind w:firstLine="482"/>
      </w:pPr>
      <w:r>
        <w:t>（四）磋商</w:t>
      </w:r>
    </w:p>
    <w:p w14:paraId="764C1F77" w14:textId="77777777" w:rsidR="00CE6B81" w:rsidRDefault="009459F5">
      <w:pPr>
        <w:ind w:firstLineChars="200" w:firstLine="480"/>
        <w:jc w:val="both"/>
      </w:pPr>
      <w:r>
        <w:rPr>
          <w:rFonts w:hint="eastAsia"/>
        </w:rPr>
        <w:t>磋商小组所有成员将集中与单一供应商分别进行磋商，并给予所有参加磋商的供应商平等的磋商机会。</w:t>
      </w:r>
    </w:p>
    <w:p w14:paraId="61601788" w14:textId="77777777" w:rsidR="00CE6B81" w:rsidRDefault="009459F5">
      <w:pPr>
        <w:ind w:firstLineChars="200" w:firstLine="480"/>
        <w:jc w:val="both"/>
      </w:pPr>
      <w:r>
        <w:rPr>
          <w:rFonts w:hint="eastAsia"/>
        </w:rPr>
        <w:t>在磋商过程中，磋商小组可以根据磋商文件和磋商情况</w:t>
      </w:r>
      <w:r>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14:paraId="3E73ADA0" w14:textId="77777777" w:rsidR="00CE6B81" w:rsidRDefault="009459F5">
      <w:pPr>
        <w:ind w:firstLineChars="200" w:firstLine="480"/>
        <w:jc w:val="both"/>
      </w:pPr>
      <w:r>
        <w:rPr>
          <w:rFonts w:hint="eastAsia"/>
        </w:rPr>
        <w:t>对磋商文件作出的实质性变动是磋商文件的有效组成部分，磋商小组应当及时以书面形式同时通知所有参加磋商的供应商。</w:t>
      </w:r>
      <w:r>
        <w:rPr>
          <w:rFonts w:hint="eastAsia"/>
          <w:color w:val="C00000"/>
        </w:rPr>
        <w:t>供应商在磋商过程中切勿擅自离席，否则由此引发的不利后果，由该供应商自行承担。</w:t>
      </w:r>
    </w:p>
    <w:p w14:paraId="76D89835" w14:textId="77777777" w:rsidR="00CE6B81" w:rsidRDefault="009459F5">
      <w:pPr>
        <w:ind w:firstLineChars="200" w:firstLine="48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6E541539" w14:textId="77777777" w:rsidR="00CE6B81" w:rsidRDefault="009459F5">
      <w:pPr>
        <w:pStyle w:val="3"/>
        <w:ind w:firstLine="482"/>
      </w:pPr>
      <w:r>
        <w:t>（五）提交最后报价</w:t>
      </w:r>
    </w:p>
    <w:p w14:paraId="2ABF222C" w14:textId="77777777" w:rsidR="00CE6B81" w:rsidRDefault="009459F5">
      <w:pPr>
        <w:ind w:firstLineChars="200" w:firstLine="480"/>
        <w:jc w:val="both"/>
      </w:pPr>
      <w:r>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14:paraId="018EAC35" w14:textId="77777777" w:rsidR="00CE6B81" w:rsidRDefault="009459F5">
      <w:pPr>
        <w:ind w:firstLineChars="200" w:firstLine="480"/>
        <w:jc w:val="both"/>
      </w:pPr>
      <w:r>
        <w:rPr>
          <w:rFonts w:hint="eastAsia"/>
        </w:rPr>
        <w:t>提交最后报价的供应商不得少于</w:t>
      </w:r>
      <w:r>
        <w:rPr>
          <w:rFonts w:hint="eastAsia"/>
        </w:rPr>
        <w:t>3</w:t>
      </w:r>
      <w:r>
        <w:rPr>
          <w:rFonts w:hint="eastAsia"/>
        </w:rPr>
        <w:t>家，但以下情形除外：</w:t>
      </w:r>
    </w:p>
    <w:p w14:paraId="597125E6" w14:textId="77777777" w:rsidR="00CE6B81" w:rsidRDefault="009459F5">
      <w:pPr>
        <w:ind w:firstLineChars="200" w:firstLine="480"/>
        <w:jc w:val="both"/>
      </w:pPr>
      <w:r>
        <w:t>1</w:t>
      </w:r>
      <w:r>
        <w:rPr>
          <w:rFonts w:hint="eastAsia"/>
        </w:rPr>
        <w:t>．根据《政府采购竞争性磋商采购方式管理暂行办法》（财库〔</w:t>
      </w:r>
      <w:r>
        <w:rPr>
          <w:rFonts w:hint="eastAsia"/>
        </w:rPr>
        <w:t>2014</w:t>
      </w:r>
      <w:r>
        <w:rPr>
          <w:rFonts w:hint="eastAsia"/>
        </w:rPr>
        <w:t>〕</w:t>
      </w:r>
      <w:r>
        <w:rPr>
          <w:rFonts w:hint="eastAsia"/>
        </w:rPr>
        <w:t>214</w:t>
      </w:r>
      <w:r>
        <w:rPr>
          <w:rFonts w:hint="eastAsia"/>
        </w:rPr>
        <w:t>号）第三条第四项，市场竞争不充分的科研项目，以及需要扶持的科技成果转化项目，提交最后报价的供应商可以为</w:t>
      </w:r>
      <w:r>
        <w:rPr>
          <w:rFonts w:hint="eastAsia"/>
        </w:rPr>
        <w:t>2</w:t>
      </w:r>
      <w:r>
        <w:rPr>
          <w:rFonts w:hint="eastAsia"/>
        </w:rPr>
        <w:t>家。</w:t>
      </w:r>
    </w:p>
    <w:p w14:paraId="64C7CEAE" w14:textId="77777777" w:rsidR="00CE6B81" w:rsidRDefault="009459F5">
      <w:pPr>
        <w:ind w:firstLineChars="200" w:firstLine="480"/>
        <w:jc w:val="both"/>
      </w:pPr>
      <w:r>
        <w:t>2</w:t>
      </w:r>
      <w:r>
        <w:rPr>
          <w:rFonts w:hint="eastAsia"/>
        </w:rPr>
        <w:t>．根据《关于政府采购竞争性磋商采购方式管理暂行办法有关问题的补充通知》（财库〔</w:t>
      </w:r>
      <w:r>
        <w:rPr>
          <w:rFonts w:hint="eastAsia"/>
        </w:rPr>
        <w:t>2015</w:t>
      </w:r>
      <w:r>
        <w:rPr>
          <w:rFonts w:hint="eastAsia"/>
        </w:rPr>
        <w:t>〕</w:t>
      </w:r>
      <w:r>
        <w:rPr>
          <w:rFonts w:hint="eastAsia"/>
        </w:rPr>
        <w:t>124</w:t>
      </w:r>
      <w:r>
        <w:rPr>
          <w:rFonts w:hint="eastAsia"/>
        </w:rPr>
        <w:t>号）及国库司的留言答复〔留言编号：</w:t>
      </w:r>
      <w:r>
        <w:rPr>
          <w:rFonts w:hint="eastAsia"/>
        </w:rPr>
        <w:t>5719-3628959</w:t>
      </w:r>
      <w:r>
        <w:rPr>
          <w:rFonts w:hint="eastAsia"/>
        </w:rPr>
        <w:t>〕，政府购买服务项目（含政府和社会资本合作项目），在采购过程中符合要求的供应商（社会资本）只有</w:t>
      </w:r>
      <w:r>
        <w:rPr>
          <w:rFonts w:hint="eastAsia"/>
        </w:rPr>
        <w:t>2</w:t>
      </w:r>
      <w:r>
        <w:rPr>
          <w:rFonts w:hint="eastAsia"/>
        </w:rPr>
        <w:t>家的，竞争性磋商活动可以继续进行，由</w:t>
      </w:r>
      <w:r>
        <w:rPr>
          <w:rFonts w:hint="eastAsia"/>
        </w:rPr>
        <w:t>2</w:t>
      </w:r>
      <w:r>
        <w:rPr>
          <w:rFonts w:hint="eastAsia"/>
        </w:rPr>
        <w:t>家供应商提出最后报价。</w:t>
      </w:r>
    </w:p>
    <w:p w14:paraId="6050E49E" w14:textId="77777777" w:rsidR="00CE6B81" w:rsidRDefault="009459F5">
      <w:pPr>
        <w:spacing w:line="500" w:lineRule="exact"/>
        <w:ind w:firstLineChars="200" w:firstLine="480"/>
        <w:contextualSpacing/>
        <w:rPr>
          <w:rFonts w:ascii="Calibri" w:hAnsi="Calibri"/>
          <w:color w:val="C00000"/>
        </w:rPr>
      </w:pPr>
      <w:r>
        <w:rPr>
          <w:rFonts w:ascii="Calibri" w:hAnsi="Calibri" w:hint="eastAsia"/>
          <w:color w:val="C00000"/>
        </w:rPr>
        <w:t>磋商</w:t>
      </w:r>
      <w:r>
        <w:rPr>
          <w:rFonts w:ascii="Calibri" w:hAnsi="Calibri"/>
          <w:color w:val="C00000"/>
        </w:rPr>
        <w:t>小组</w:t>
      </w:r>
      <w:r>
        <w:rPr>
          <w:rFonts w:ascii="Calibri" w:hAnsi="Calibri" w:hint="eastAsia"/>
          <w:color w:val="C00000"/>
        </w:rPr>
        <w:t>认为供应商的报价明显低于其他通过符合性审查供应商的报价，有可能影响工程、货物、服务质量或者不能诚信履约的，要求供应商在规定时间内</w:t>
      </w:r>
      <w:r>
        <w:rPr>
          <w:rFonts w:hint="eastAsia"/>
          <w:color w:val="C00000"/>
        </w:rPr>
        <w:t>通过电子交易平台或电子邮件等形式</w:t>
      </w:r>
      <w:r>
        <w:rPr>
          <w:rFonts w:ascii="Calibri" w:hAnsi="Calibri" w:hint="eastAsia"/>
          <w:color w:val="C00000"/>
        </w:rPr>
        <w:t>提供书面说明（必要时提交相关证明材料），供应商不能证明其报价合理性的，按无效响应处理。</w:t>
      </w:r>
    </w:p>
    <w:p w14:paraId="1A5F6176" w14:textId="77777777" w:rsidR="00CE6B81" w:rsidRDefault="009459F5">
      <w:pPr>
        <w:pStyle w:val="3"/>
        <w:ind w:firstLine="482"/>
        <w:jc w:val="both"/>
      </w:pPr>
      <w:r>
        <w:t>（六）综合比较与评分</w:t>
      </w:r>
    </w:p>
    <w:p w14:paraId="582A9A19" w14:textId="77777777" w:rsidR="00CE6B81" w:rsidRDefault="009459F5">
      <w:pPr>
        <w:ind w:firstLineChars="200" w:firstLine="480"/>
        <w:jc w:val="both"/>
      </w:pPr>
      <w:r>
        <w:rPr>
          <w:rFonts w:hint="eastAsia"/>
        </w:rPr>
        <w:t>经磋商确定最终采购需求和提交最后报价的供应商后，由磋商小组采用</w:t>
      </w:r>
      <w:r>
        <w:rPr>
          <w:rFonts w:hint="eastAsia"/>
          <w:color w:val="C00000"/>
        </w:rPr>
        <w:t>综合评分法</w:t>
      </w:r>
      <w:r>
        <w:rPr>
          <w:rFonts w:hint="eastAsia"/>
        </w:rPr>
        <w:t>对提交最后报价的供应商的响应文件和最后报价进行综合评分。</w:t>
      </w:r>
    </w:p>
    <w:p w14:paraId="75668DB1" w14:textId="77777777" w:rsidR="00CE6B81" w:rsidRDefault="009459F5">
      <w:r>
        <w:br w:type="page"/>
      </w:r>
    </w:p>
    <w:p w14:paraId="7A56AC9E" w14:textId="77777777" w:rsidR="00CE6B81" w:rsidRDefault="00CE6B81">
      <w:pPr>
        <w:ind w:firstLineChars="200" w:firstLine="480"/>
        <w:jc w:val="both"/>
      </w:pPr>
    </w:p>
    <w:p w14:paraId="6A292A33" w14:textId="77777777" w:rsidR="00CE6B81" w:rsidRDefault="009459F5">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『评审要素及分值一览表』</w:t>
      </w:r>
    </w:p>
    <w:tbl>
      <w:tblPr>
        <w:tblW w:w="948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6093"/>
        <w:gridCol w:w="1134"/>
      </w:tblGrid>
      <w:tr w:rsidR="00CE6B81" w14:paraId="0A837F33" w14:textId="77777777">
        <w:trPr>
          <w:trHeight w:val="397"/>
        </w:trPr>
        <w:tc>
          <w:tcPr>
            <w:tcW w:w="756" w:type="dxa"/>
            <w:vMerge w:val="restart"/>
            <w:tcBorders>
              <w:top w:val="single" w:sz="12" w:space="0" w:color="auto"/>
              <w:bottom w:val="single" w:sz="2" w:space="0" w:color="auto"/>
            </w:tcBorders>
            <w:shd w:val="clear" w:color="auto" w:fill="F2F2F2" w:themeFill="background1" w:themeFillShade="F2"/>
            <w:vAlign w:val="center"/>
          </w:tcPr>
          <w:p w14:paraId="4844C9A8" w14:textId="77777777" w:rsidR="00CE6B81" w:rsidRDefault="009459F5">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项别</w:t>
            </w:r>
          </w:p>
        </w:tc>
        <w:tc>
          <w:tcPr>
            <w:tcW w:w="1500" w:type="dxa"/>
            <w:gridSpan w:val="2"/>
            <w:tcBorders>
              <w:top w:val="single" w:sz="12" w:space="0" w:color="auto"/>
              <w:bottom w:val="single" w:sz="2" w:space="0" w:color="auto"/>
            </w:tcBorders>
            <w:shd w:val="clear" w:color="auto" w:fill="F2F2F2" w:themeFill="background1" w:themeFillShade="F2"/>
            <w:vAlign w:val="center"/>
          </w:tcPr>
          <w:p w14:paraId="11F917C9" w14:textId="77777777" w:rsidR="00CE6B81" w:rsidRDefault="009459F5">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总分值</w:t>
            </w:r>
          </w:p>
        </w:tc>
        <w:tc>
          <w:tcPr>
            <w:tcW w:w="6093" w:type="dxa"/>
            <w:vMerge w:val="restart"/>
            <w:tcBorders>
              <w:top w:val="single" w:sz="12" w:space="0" w:color="auto"/>
              <w:bottom w:val="single" w:sz="2" w:space="0" w:color="auto"/>
            </w:tcBorders>
            <w:shd w:val="clear" w:color="auto" w:fill="F2F2F2" w:themeFill="background1" w:themeFillShade="F2"/>
            <w:vAlign w:val="center"/>
          </w:tcPr>
          <w:p w14:paraId="1C124720" w14:textId="77777777" w:rsidR="00CE6B81" w:rsidRDefault="009459F5">
            <w:pPr>
              <w:spacing w:line="400" w:lineRule="exact"/>
              <w:ind w:firstLine="422"/>
              <w:jc w:val="center"/>
              <w:rPr>
                <w:rFonts w:ascii="Calibri" w:eastAsia="宋体" w:hAnsi="宋体" w:cstheme="minorHAnsi"/>
                <w:b/>
                <w:bCs/>
                <w:sz w:val="21"/>
                <w:szCs w:val="21"/>
              </w:rPr>
            </w:pPr>
            <w:r>
              <w:rPr>
                <w:rFonts w:ascii="Calibri" w:eastAsia="宋体" w:hAnsi="宋体" w:cstheme="minorHAnsi" w:hint="eastAsia"/>
                <w:b/>
                <w:bCs/>
                <w:sz w:val="21"/>
                <w:szCs w:val="21"/>
              </w:rPr>
              <w:t>评审要素</w:t>
            </w:r>
          </w:p>
        </w:tc>
        <w:tc>
          <w:tcPr>
            <w:tcW w:w="1134" w:type="dxa"/>
            <w:vMerge w:val="restart"/>
            <w:tcBorders>
              <w:top w:val="single" w:sz="12" w:space="0" w:color="auto"/>
              <w:bottom w:val="single" w:sz="2" w:space="0" w:color="auto"/>
            </w:tcBorders>
            <w:shd w:val="clear" w:color="auto" w:fill="F2F2F2" w:themeFill="background1" w:themeFillShade="F2"/>
            <w:vAlign w:val="center"/>
          </w:tcPr>
          <w:p w14:paraId="043F4695" w14:textId="77777777" w:rsidR="00CE6B81" w:rsidRDefault="009459F5">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备注</w:t>
            </w:r>
          </w:p>
        </w:tc>
      </w:tr>
      <w:tr w:rsidR="00CE6B81" w14:paraId="2D6AD86F" w14:textId="77777777">
        <w:trPr>
          <w:trHeight w:val="397"/>
        </w:trPr>
        <w:tc>
          <w:tcPr>
            <w:tcW w:w="756" w:type="dxa"/>
            <w:vMerge/>
            <w:tcBorders>
              <w:top w:val="single" w:sz="2" w:space="0" w:color="auto"/>
              <w:bottom w:val="single" w:sz="2" w:space="0" w:color="auto"/>
            </w:tcBorders>
            <w:shd w:val="clear" w:color="auto" w:fill="F2F2F2" w:themeFill="background1" w:themeFillShade="F2"/>
            <w:vAlign w:val="center"/>
          </w:tcPr>
          <w:p w14:paraId="71B37C6D" w14:textId="77777777" w:rsidR="00CE6B81" w:rsidRDefault="00CE6B81">
            <w:pPr>
              <w:spacing w:line="400" w:lineRule="exact"/>
              <w:jc w:val="center"/>
              <w:rPr>
                <w:rFonts w:ascii="Calibri" w:eastAsia="宋体" w:hAnsi="宋体" w:cstheme="minorHAnsi"/>
                <w:bCs/>
                <w:sz w:val="21"/>
                <w:szCs w:val="21"/>
              </w:rPr>
            </w:pPr>
          </w:p>
        </w:tc>
        <w:tc>
          <w:tcPr>
            <w:tcW w:w="640" w:type="dxa"/>
            <w:tcBorders>
              <w:top w:val="single" w:sz="2" w:space="0" w:color="auto"/>
              <w:bottom w:val="single" w:sz="2" w:space="0" w:color="auto"/>
            </w:tcBorders>
            <w:shd w:val="clear" w:color="auto" w:fill="F2F2F2" w:themeFill="background1" w:themeFillShade="F2"/>
            <w:vAlign w:val="center"/>
          </w:tcPr>
          <w:p w14:paraId="0DB94495" w14:textId="77777777" w:rsidR="00CE6B81" w:rsidRDefault="009459F5">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100</w:t>
            </w:r>
          </w:p>
        </w:tc>
        <w:tc>
          <w:tcPr>
            <w:tcW w:w="860" w:type="dxa"/>
            <w:tcBorders>
              <w:top w:val="single" w:sz="2" w:space="0" w:color="auto"/>
              <w:bottom w:val="single" w:sz="2" w:space="0" w:color="auto"/>
            </w:tcBorders>
            <w:shd w:val="clear" w:color="auto" w:fill="F2F2F2" w:themeFill="background1" w:themeFillShade="F2"/>
            <w:vAlign w:val="center"/>
          </w:tcPr>
          <w:p w14:paraId="1788B9A9" w14:textId="77777777" w:rsidR="00CE6B81" w:rsidRDefault="009459F5">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分项最高分值</w:t>
            </w:r>
          </w:p>
        </w:tc>
        <w:tc>
          <w:tcPr>
            <w:tcW w:w="6093" w:type="dxa"/>
            <w:vMerge/>
            <w:tcBorders>
              <w:top w:val="single" w:sz="2" w:space="0" w:color="auto"/>
              <w:bottom w:val="single" w:sz="2" w:space="0" w:color="auto"/>
            </w:tcBorders>
            <w:shd w:val="clear" w:color="auto" w:fill="F2F2F2" w:themeFill="background1" w:themeFillShade="F2"/>
            <w:vAlign w:val="center"/>
          </w:tcPr>
          <w:p w14:paraId="73473E57" w14:textId="77777777" w:rsidR="00CE6B81" w:rsidRDefault="00CE6B81">
            <w:pPr>
              <w:spacing w:line="400" w:lineRule="exact"/>
              <w:ind w:firstLine="420"/>
              <w:jc w:val="center"/>
              <w:rPr>
                <w:rFonts w:ascii="Calibri" w:eastAsia="宋体" w:hAnsi="宋体" w:cstheme="minorHAnsi"/>
                <w:bCs/>
                <w:sz w:val="21"/>
                <w:szCs w:val="21"/>
              </w:rPr>
            </w:pPr>
          </w:p>
        </w:tc>
        <w:tc>
          <w:tcPr>
            <w:tcW w:w="1134" w:type="dxa"/>
            <w:vMerge/>
            <w:tcBorders>
              <w:top w:val="single" w:sz="2" w:space="0" w:color="auto"/>
              <w:bottom w:val="single" w:sz="2" w:space="0" w:color="auto"/>
            </w:tcBorders>
            <w:shd w:val="clear" w:color="auto" w:fill="F2F2F2" w:themeFill="background1" w:themeFillShade="F2"/>
            <w:vAlign w:val="center"/>
          </w:tcPr>
          <w:p w14:paraId="0F2F876B" w14:textId="77777777" w:rsidR="00CE6B81" w:rsidRDefault="00CE6B81">
            <w:pPr>
              <w:spacing w:line="400" w:lineRule="exact"/>
              <w:jc w:val="center"/>
              <w:rPr>
                <w:rFonts w:ascii="Calibri" w:eastAsia="宋体" w:hAnsi="宋体" w:cstheme="minorHAnsi"/>
                <w:bCs/>
                <w:sz w:val="21"/>
                <w:szCs w:val="21"/>
              </w:rPr>
            </w:pPr>
          </w:p>
        </w:tc>
      </w:tr>
      <w:tr w:rsidR="00CE6B81" w14:paraId="7FAFBBA7" w14:textId="77777777">
        <w:trPr>
          <w:trHeight w:val="397"/>
        </w:trPr>
        <w:tc>
          <w:tcPr>
            <w:tcW w:w="756" w:type="dxa"/>
            <w:tcBorders>
              <w:top w:val="single" w:sz="2" w:space="0" w:color="auto"/>
            </w:tcBorders>
            <w:shd w:val="clear" w:color="auto" w:fill="auto"/>
            <w:vAlign w:val="center"/>
          </w:tcPr>
          <w:p w14:paraId="76FDD584" w14:textId="77777777" w:rsidR="00CE6B81" w:rsidRDefault="009459F5">
            <w:pPr>
              <w:spacing w:line="400" w:lineRule="exact"/>
              <w:jc w:val="center"/>
              <w:rPr>
                <w:rFonts w:ascii="Calibri" w:eastAsia="宋体" w:hAnsi="宋体" w:cs="宋体"/>
                <w:bCs/>
                <w:sz w:val="21"/>
                <w:szCs w:val="21"/>
              </w:rPr>
            </w:pPr>
            <w:r>
              <w:rPr>
                <w:rFonts w:ascii="Calibri" w:eastAsia="宋体" w:hAnsi="宋体" w:cs="宋体" w:hint="eastAsia"/>
                <w:b/>
                <w:sz w:val="21"/>
                <w:szCs w:val="21"/>
              </w:rPr>
              <w:t>价格</w:t>
            </w:r>
          </w:p>
        </w:tc>
        <w:tc>
          <w:tcPr>
            <w:tcW w:w="640" w:type="dxa"/>
            <w:tcBorders>
              <w:top w:val="single" w:sz="2" w:space="0" w:color="auto"/>
            </w:tcBorders>
            <w:shd w:val="clear" w:color="auto" w:fill="auto"/>
            <w:vAlign w:val="center"/>
          </w:tcPr>
          <w:p w14:paraId="02F515D4" w14:textId="77777777" w:rsidR="00CE6B81" w:rsidRDefault="009459F5">
            <w:pPr>
              <w:spacing w:line="400" w:lineRule="exact"/>
              <w:jc w:val="center"/>
              <w:rPr>
                <w:rFonts w:ascii="Calibri" w:eastAsia="宋体" w:hAnsi="宋体" w:cs="宋体"/>
                <w:bCs/>
                <w:sz w:val="21"/>
                <w:szCs w:val="21"/>
              </w:rPr>
            </w:pPr>
            <w:r>
              <w:rPr>
                <w:rFonts w:ascii="Calibri" w:eastAsia="宋体" w:hAnsi="宋体" w:cs="宋体"/>
                <w:bCs/>
                <w:sz w:val="21"/>
                <w:szCs w:val="21"/>
              </w:rPr>
              <w:t>10</w:t>
            </w:r>
          </w:p>
        </w:tc>
        <w:tc>
          <w:tcPr>
            <w:tcW w:w="860" w:type="dxa"/>
            <w:shd w:val="clear" w:color="auto" w:fill="auto"/>
            <w:vAlign w:val="center"/>
          </w:tcPr>
          <w:p w14:paraId="0F5316A6" w14:textId="77777777" w:rsidR="00CE6B81" w:rsidRDefault="009459F5">
            <w:pPr>
              <w:spacing w:line="400" w:lineRule="exact"/>
              <w:jc w:val="center"/>
              <w:rPr>
                <w:rFonts w:ascii="Calibri" w:eastAsia="宋体" w:hAnsi="宋体" w:cs="宋体"/>
                <w:bCs/>
                <w:sz w:val="21"/>
                <w:szCs w:val="21"/>
              </w:rPr>
            </w:pPr>
            <w:r>
              <w:rPr>
                <w:rFonts w:ascii="Calibri" w:eastAsia="宋体" w:hAnsi="宋体" w:cs="宋体"/>
                <w:bCs/>
                <w:sz w:val="21"/>
                <w:szCs w:val="21"/>
              </w:rPr>
              <w:t>10</w:t>
            </w:r>
          </w:p>
        </w:tc>
        <w:tc>
          <w:tcPr>
            <w:tcW w:w="6093" w:type="dxa"/>
            <w:tcBorders>
              <w:top w:val="single" w:sz="2" w:space="0" w:color="auto"/>
            </w:tcBorders>
            <w:shd w:val="clear" w:color="auto" w:fill="auto"/>
            <w:vAlign w:val="center"/>
          </w:tcPr>
          <w:p w14:paraId="01988D5E" w14:textId="77777777" w:rsidR="00CE6B81" w:rsidRDefault="009459F5">
            <w:pPr>
              <w:tabs>
                <w:tab w:val="left" w:pos="547"/>
              </w:tabs>
              <w:spacing w:line="400" w:lineRule="exact"/>
              <w:ind w:firstLine="420"/>
              <w:jc w:val="both"/>
              <w:rPr>
                <w:rFonts w:ascii="Calibri" w:eastAsia="宋体" w:hAnsi="宋体" w:cs="宋体"/>
                <w:sz w:val="21"/>
                <w:szCs w:val="21"/>
              </w:rPr>
            </w:pPr>
            <w:r>
              <w:rPr>
                <w:rFonts w:ascii="Calibri" w:eastAsia="宋体" w:hAnsi="宋体" w:cs="宋体" w:hint="eastAsia"/>
                <w:sz w:val="21"/>
                <w:szCs w:val="21"/>
              </w:rPr>
              <w:t>满足磋商文件要求且最后报价最低的供应商的价格为磋商基准价得</w:t>
            </w:r>
            <w:r>
              <w:rPr>
                <w:rFonts w:ascii="Calibri" w:eastAsia="宋体" w:hAnsi="宋体" w:cs="宋体"/>
                <w:sz w:val="21"/>
                <w:szCs w:val="21"/>
              </w:rPr>
              <w:t>1</w:t>
            </w:r>
            <w:r>
              <w:rPr>
                <w:rFonts w:ascii="Calibri" w:eastAsia="宋体" w:hAnsi="宋体" w:cs="宋体" w:hint="eastAsia"/>
                <w:sz w:val="21"/>
                <w:szCs w:val="21"/>
              </w:rPr>
              <w:t>0</w:t>
            </w:r>
            <w:r>
              <w:rPr>
                <w:rFonts w:ascii="Calibri" w:eastAsia="宋体" w:hAnsi="宋体" w:cs="宋体" w:hint="eastAsia"/>
                <w:sz w:val="21"/>
                <w:szCs w:val="21"/>
              </w:rPr>
              <w:t>分，其他各供应商的最后报价得分按下列公式计算：（磋商基准价</w:t>
            </w:r>
            <w:r>
              <w:rPr>
                <w:rFonts w:ascii="Calibri" w:eastAsia="宋体" w:hAnsi="宋体" w:cs="宋体" w:hint="eastAsia"/>
                <w:sz w:val="21"/>
                <w:szCs w:val="21"/>
              </w:rPr>
              <w:t>/</w:t>
            </w:r>
            <w:r>
              <w:rPr>
                <w:rFonts w:ascii="Calibri" w:eastAsia="宋体" w:hAnsi="宋体" w:cs="宋体" w:hint="eastAsia"/>
                <w:sz w:val="21"/>
                <w:szCs w:val="21"/>
              </w:rPr>
              <w:t>最后磋商报价）×</w:t>
            </w:r>
            <w:r>
              <w:rPr>
                <w:rFonts w:ascii="Calibri" w:eastAsia="宋体" w:hAnsi="宋体" w:cs="宋体"/>
                <w:sz w:val="21"/>
                <w:szCs w:val="21"/>
              </w:rPr>
              <w:t>1</w:t>
            </w:r>
            <w:r>
              <w:rPr>
                <w:rFonts w:ascii="Calibri" w:eastAsia="宋体" w:hAnsi="宋体" w:cs="宋体" w:hint="eastAsia"/>
                <w:sz w:val="21"/>
                <w:szCs w:val="21"/>
              </w:rPr>
              <w:t>0</w:t>
            </w:r>
            <w:r>
              <w:rPr>
                <w:rFonts w:ascii="Calibri" w:eastAsia="宋体" w:hAnsi="宋体" w:cs="宋体" w:hint="eastAsia"/>
                <w:sz w:val="21"/>
                <w:szCs w:val="21"/>
              </w:rPr>
              <w:t>％×</w:t>
            </w:r>
            <w:r>
              <w:rPr>
                <w:rFonts w:ascii="Calibri" w:eastAsia="宋体" w:hAnsi="宋体" w:cs="宋体" w:hint="eastAsia"/>
                <w:sz w:val="21"/>
                <w:szCs w:val="21"/>
              </w:rPr>
              <w:t>100</w:t>
            </w:r>
            <w:r>
              <w:rPr>
                <w:rFonts w:ascii="Calibri" w:eastAsia="宋体" w:hAnsi="宋体" w:cs="宋体" w:hint="eastAsia"/>
                <w:sz w:val="21"/>
                <w:szCs w:val="21"/>
              </w:rPr>
              <w:t>。</w:t>
            </w:r>
          </w:p>
        </w:tc>
        <w:tc>
          <w:tcPr>
            <w:tcW w:w="1134" w:type="dxa"/>
            <w:tcBorders>
              <w:top w:val="single" w:sz="2" w:space="0" w:color="auto"/>
            </w:tcBorders>
            <w:shd w:val="clear" w:color="auto" w:fill="auto"/>
            <w:vAlign w:val="center"/>
          </w:tcPr>
          <w:p w14:paraId="5473F5F6" w14:textId="77777777" w:rsidR="00CE6B81" w:rsidRDefault="00CE6B81">
            <w:pPr>
              <w:spacing w:line="400" w:lineRule="exact"/>
              <w:jc w:val="center"/>
              <w:rPr>
                <w:rFonts w:ascii="Calibri" w:eastAsia="宋体" w:hAnsi="宋体" w:cs="宋体"/>
                <w:bCs/>
                <w:color w:val="FF0000"/>
                <w:sz w:val="21"/>
                <w:szCs w:val="21"/>
              </w:rPr>
            </w:pPr>
          </w:p>
        </w:tc>
      </w:tr>
      <w:tr w:rsidR="00CE6B81" w14:paraId="40BFA208" w14:textId="77777777">
        <w:trPr>
          <w:trHeight w:val="397"/>
        </w:trPr>
        <w:tc>
          <w:tcPr>
            <w:tcW w:w="756" w:type="dxa"/>
            <w:vMerge w:val="restart"/>
            <w:tcBorders>
              <w:top w:val="single" w:sz="2" w:space="0" w:color="auto"/>
            </w:tcBorders>
            <w:shd w:val="clear" w:color="auto" w:fill="auto"/>
            <w:vAlign w:val="center"/>
          </w:tcPr>
          <w:p w14:paraId="13BEE072" w14:textId="77777777" w:rsidR="00CE6B81" w:rsidRDefault="009459F5">
            <w:pPr>
              <w:spacing w:line="400" w:lineRule="exact"/>
              <w:jc w:val="center"/>
              <w:rPr>
                <w:rFonts w:ascii="Calibri" w:eastAsia="宋体" w:hAnsi="宋体" w:cs="宋体"/>
                <w:b/>
                <w:sz w:val="21"/>
                <w:szCs w:val="21"/>
              </w:rPr>
            </w:pPr>
            <w:r>
              <w:rPr>
                <w:rFonts w:ascii="Calibri" w:eastAsia="宋体" w:hAnsi="宋体" w:cs="宋体" w:hint="eastAsia"/>
                <w:b/>
                <w:sz w:val="21"/>
                <w:szCs w:val="21"/>
              </w:rPr>
              <w:t>技术</w:t>
            </w:r>
            <w:r>
              <w:rPr>
                <w:rFonts w:ascii="Calibri" w:eastAsia="宋体" w:hAnsi="宋体" w:cs="宋体" w:hint="eastAsia"/>
                <w:b/>
                <w:sz w:val="21"/>
                <w:szCs w:val="21"/>
              </w:rPr>
              <w:t>/</w:t>
            </w:r>
            <w:r>
              <w:rPr>
                <w:rFonts w:ascii="Calibri" w:eastAsia="宋体" w:hAnsi="宋体" w:cs="宋体" w:hint="eastAsia"/>
                <w:b/>
                <w:sz w:val="21"/>
                <w:szCs w:val="21"/>
              </w:rPr>
              <w:t>服务</w:t>
            </w:r>
            <w:r>
              <w:rPr>
                <w:rFonts w:ascii="Calibri" w:eastAsia="宋体" w:hAnsi="宋体" w:cs="宋体"/>
                <w:b/>
                <w:sz w:val="21"/>
                <w:szCs w:val="21"/>
              </w:rPr>
              <w:t>方案</w:t>
            </w:r>
          </w:p>
        </w:tc>
        <w:tc>
          <w:tcPr>
            <w:tcW w:w="640" w:type="dxa"/>
            <w:vMerge w:val="restart"/>
            <w:tcBorders>
              <w:top w:val="single" w:sz="2" w:space="0" w:color="auto"/>
            </w:tcBorders>
            <w:shd w:val="clear" w:color="auto" w:fill="auto"/>
            <w:vAlign w:val="center"/>
          </w:tcPr>
          <w:p w14:paraId="1CB522C0" w14:textId="77777777" w:rsidR="00CE6B81" w:rsidRDefault="009459F5">
            <w:pPr>
              <w:spacing w:line="400" w:lineRule="exact"/>
              <w:jc w:val="center"/>
              <w:rPr>
                <w:rFonts w:ascii="Calibri" w:eastAsia="宋体" w:hAnsi="宋体" w:cs="宋体"/>
                <w:bCs/>
                <w:sz w:val="21"/>
                <w:szCs w:val="21"/>
              </w:rPr>
            </w:pPr>
            <w:r>
              <w:rPr>
                <w:rFonts w:ascii="Calibri" w:eastAsia="宋体" w:hAnsi="宋体" w:cs="宋体" w:hint="eastAsia"/>
                <w:bCs/>
                <w:sz w:val="21"/>
                <w:szCs w:val="21"/>
              </w:rPr>
              <w:t>3</w:t>
            </w:r>
            <w:r>
              <w:rPr>
                <w:rFonts w:ascii="Calibri" w:eastAsia="宋体" w:hAnsi="宋体" w:cs="宋体"/>
                <w:bCs/>
                <w:sz w:val="21"/>
                <w:szCs w:val="21"/>
              </w:rPr>
              <w:t>9</w:t>
            </w:r>
          </w:p>
        </w:tc>
        <w:tc>
          <w:tcPr>
            <w:tcW w:w="860" w:type="dxa"/>
            <w:shd w:val="clear" w:color="auto" w:fill="auto"/>
            <w:vAlign w:val="center"/>
          </w:tcPr>
          <w:p w14:paraId="6C02CF1A" w14:textId="77777777" w:rsidR="00CE6B81" w:rsidRDefault="009459F5">
            <w:pPr>
              <w:spacing w:line="400" w:lineRule="exact"/>
              <w:jc w:val="center"/>
              <w:rPr>
                <w:rFonts w:ascii="Calibri" w:eastAsia="宋体" w:hAnsi="宋体" w:cs="宋体"/>
                <w:bCs/>
                <w:sz w:val="21"/>
                <w:szCs w:val="21"/>
              </w:rPr>
            </w:pPr>
            <w:r>
              <w:rPr>
                <w:rFonts w:ascii="Calibri" w:eastAsia="宋体" w:hAnsi="宋体" w:cs="宋体" w:hint="eastAsia"/>
                <w:bCs/>
                <w:sz w:val="21"/>
                <w:szCs w:val="21"/>
              </w:rPr>
              <w:t>9</w:t>
            </w:r>
          </w:p>
        </w:tc>
        <w:tc>
          <w:tcPr>
            <w:tcW w:w="6093" w:type="dxa"/>
            <w:tcBorders>
              <w:top w:val="single" w:sz="2" w:space="0" w:color="auto"/>
            </w:tcBorders>
            <w:shd w:val="clear" w:color="auto" w:fill="auto"/>
            <w:vAlign w:val="center"/>
          </w:tcPr>
          <w:p w14:paraId="42D010DB" w14:textId="77777777" w:rsidR="00CE6B81" w:rsidRDefault="009459F5">
            <w:pPr>
              <w:tabs>
                <w:tab w:val="left" w:pos="547"/>
              </w:tabs>
              <w:spacing w:line="320" w:lineRule="exact"/>
              <w:jc w:val="both"/>
              <w:rPr>
                <w:rFonts w:eastAsia="宋体" w:hAnsi="宋体"/>
                <w:b/>
                <w:bCs/>
                <w:color w:val="FF0000"/>
                <w:sz w:val="21"/>
                <w:szCs w:val="21"/>
              </w:rPr>
            </w:pPr>
            <w:bookmarkStart w:id="26" w:name="OLE_LINK11"/>
            <w:bookmarkStart w:id="27" w:name="OLE_LINK12"/>
            <w:r>
              <w:rPr>
                <w:rFonts w:eastAsia="宋体" w:hAnsi="宋体" w:hint="eastAsia"/>
                <w:b/>
                <w:bCs/>
                <w:color w:val="FF0000"/>
                <w:sz w:val="21"/>
                <w:szCs w:val="21"/>
              </w:rPr>
              <w:t>整体服务方案</w:t>
            </w:r>
          </w:p>
          <w:p w14:paraId="43237780" w14:textId="77777777" w:rsidR="00CE6B81" w:rsidRDefault="009459F5">
            <w:pPr>
              <w:autoSpaceDE w:val="0"/>
              <w:autoSpaceDN w:val="0"/>
              <w:adjustRightInd w:val="0"/>
              <w:snapToGrid w:val="0"/>
              <w:spacing w:line="320" w:lineRule="exact"/>
              <w:rPr>
                <w:rFonts w:ascii="Calibri" w:hAnsi="宋体"/>
                <w:b/>
                <w:bCs/>
                <w:sz w:val="21"/>
                <w:szCs w:val="21"/>
              </w:rPr>
            </w:pPr>
            <w:r>
              <w:rPr>
                <w:rFonts w:ascii="Calibri" w:hAnsi="宋体" w:hint="eastAsia"/>
                <w:b/>
                <w:bCs/>
                <w:sz w:val="21"/>
                <w:szCs w:val="21"/>
              </w:rPr>
              <w:t>1</w:t>
            </w:r>
            <w:r>
              <w:rPr>
                <w:rFonts w:ascii="Calibri" w:hAnsi="宋体" w:hint="eastAsia"/>
                <w:b/>
                <w:bCs/>
                <w:sz w:val="21"/>
                <w:szCs w:val="21"/>
              </w:rPr>
              <w:t>、评审内容</w:t>
            </w:r>
          </w:p>
          <w:p w14:paraId="42AC5074" w14:textId="77777777" w:rsidR="00CE6B81" w:rsidRDefault="009459F5">
            <w:pPr>
              <w:autoSpaceDE w:val="0"/>
              <w:autoSpaceDN w:val="0"/>
              <w:adjustRightInd w:val="0"/>
              <w:snapToGrid w:val="0"/>
              <w:spacing w:line="320" w:lineRule="exact"/>
              <w:rPr>
                <w:rFonts w:ascii="Calibri" w:hAnsi="宋体"/>
                <w:b/>
                <w:bCs/>
                <w:sz w:val="21"/>
                <w:szCs w:val="21"/>
              </w:rPr>
            </w:pPr>
            <w:r>
              <w:rPr>
                <w:rFonts w:ascii="Calibri" w:hAnsi="宋体" w:hint="eastAsia"/>
                <w:b/>
                <w:bCs/>
                <w:sz w:val="21"/>
                <w:szCs w:val="21"/>
              </w:rPr>
              <w:t>针对本项目特点提出整体服务方案，内容包括：</w:t>
            </w:r>
          </w:p>
          <w:p w14:paraId="67973BA5" w14:textId="77777777" w:rsidR="00CE6B81" w:rsidRDefault="009459F5">
            <w:pPr>
              <w:spacing w:line="320" w:lineRule="exact"/>
              <w:rPr>
                <w:sz w:val="21"/>
                <w:szCs w:val="21"/>
              </w:rPr>
            </w:pPr>
            <w:r>
              <w:rPr>
                <w:rFonts w:hint="eastAsia"/>
                <w:sz w:val="21"/>
                <w:szCs w:val="21"/>
              </w:rPr>
              <w:t>①</w:t>
            </w:r>
            <w:r>
              <w:rPr>
                <w:sz w:val="21"/>
                <w:szCs w:val="21"/>
              </w:rPr>
              <w:t>服务</w:t>
            </w:r>
            <w:r>
              <w:rPr>
                <w:rFonts w:hint="eastAsia"/>
                <w:sz w:val="21"/>
                <w:szCs w:val="21"/>
              </w:rPr>
              <w:t>工作的整体思路</w:t>
            </w:r>
          </w:p>
          <w:p w14:paraId="2FD80A0D" w14:textId="77777777" w:rsidR="00CE6B81" w:rsidRDefault="009459F5">
            <w:pPr>
              <w:spacing w:line="320" w:lineRule="exact"/>
              <w:rPr>
                <w:sz w:val="21"/>
                <w:szCs w:val="21"/>
              </w:rPr>
            </w:pPr>
            <w:r>
              <w:rPr>
                <w:rFonts w:hint="eastAsia"/>
                <w:sz w:val="21"/>
                <w:szCs w:val="21"/>
              </w:rPr>
              <w:t>②服务目标及</w:t>
            </w:r>
            <w:r>
              <w:rPr>
                <w:sz w:val="21"/>
                <w:szCs w:val="21"/>
              </w:rPr>
              <w:t>计划安排</w:t>
            </w:r>
          </w:p>
          <w:p w14:paraId="0E0657C9" w14:textId="77777777" w:rsidR="00CE6B81" w:rsidRDefault="009459F5">
            <w:pPr>
              <w:spacing w:line="320" w:lineRule="exact"/>
              <w:rPr>
                <w:sz w:val="21"/>
                <w:szCs w:val="21"/>
              </w:rPr>
            </w:pPr>
            <w:r>
              <w:rPr>
                <w:rFonts w:hint="eastAsia"/>
                <w:sz w:val="21"/>
                <w:szCs w:val="21"/>
              </w:rPr>
              <w:t>③服务流程</w:t>
            </w:r>
          </w:p>
          <w:p w14:paraId="2462834D" w14:textId="77777777" w:rsidR="00CE6B81" w:rsidRDefault="009459F5">
            <w:pPr>
              <w:autoSpaceDE w:val="0"/>
              <w:autoSpaceDN w:val="0"/>
              <w:adjustRightInd w:val="0"/>
              <w:snapToGrid w:val="0"/>
              <w:spacing w:line="320" w:lineRule="exact"/>
              <w:rPr>
                <w:rFonts w:ascii="Calibri" w:hAnsi="宋体"/>
                <w:b/>
                <w:bCs/>
                <w:sz w:val="21"/>
                <w:szCs w:val="21"/>
              </w:rPr>
            </w:pPr>
            <w:r>
              <w:rPr>
                <w:rFonts w:ascii="Calibri" w:hAnsi="宋体" w:hint="eastAsia"/>
                <w:b/>
                <w:bCs/>
                <w:sz w:val="21"/>
                <w:szCs w:val="21"/>
              </w:rPr>
              <w:t>2</w:t>
            </w:r>
            <w:r>
              <w:rPr>
                <w:rFonts w:ascii="Calibri" w:hAnsi="宋体" w:hint="eastAsia"/>
                <w:b/>
                <w:bCs/>
                <w:sz w:val="21"/>
                <w:szCs w:val="21"/>
              </w:rPr>
              <w:t>、评审标准</w:t>
            </w:r>
          </w:p>
          <w:p w14:paraId="7253ED2C" w14:textId="77777777" w:rsidR="00CE6B81" w:rsidRDefault="009459F5">
            <w:pPr>
              <w:autoSpaceDE w:val="0"/>
              <w:autoSpaceDN w:val="0"/>
              <w:adjustRightInd w:val="0"/>
              <w:snapToGrid w:val="0"/>
              <w:spacing w:line="320" w:lineRule="exact"/>
              <w:rPr>
                <w:rFonts w:ascii="Calibri" w:hAnsi="宋体"/>
                <w:sz w:val="21"/>
                <w:szCs w:val="21"/>
              </w:rPr>
            </w:pPr>
            <w:r>
              <w:rPr>
                <w:rFonts w:ascii="Calibri" w:hAnsi="宋体" w:hint="eastAsia"/>
                <w:sz w:val="21"/>
                <w:szCs w:val="21"/>
              </w:rPr>
              <w:t>①完整性：方案须全面，对评审内容中的各项要求有详细描述及说明；</w:t>
            </w:r>
          </w:p>
          <w:p w14:paraId="18BEA6C6" w14:textId="77777777" w:rsidR="00CE6B81" w:rsidRDefault="009459F5">
            <w:pPr>
              <w:autoSpaceDE w:val="0"/>
              <w:autoSpaceDN w:val="0"/>
              <w:adjustRightInd w:val="0"/>
              <w:snapToGrid w:val="0"/>
              <w:spacing w:line="320" w:lineRule="exact"/>
              <w:rPr>
                <w:rFonts w:ascii="Calibri" w:hAnsi="宋体"/>
                <w:sz w:val="21"/>
                <w:szCs w:val="21"/>
              </w:rPr>
            </w:pPr>
            <w:r>
              <w:rPr>
                <w:rFonts w:ascii="Calibri" w:hAnsi="宋体" w:hint="eastAsia"/>
                <w:sz w:val="21"/>
                <w:szCs w:val="21"/>
              </w:rPr>
              <w:t>②可实施性：切合本项目实际情况，实施步骤清晰、合理；</w:t>
            </w:r>
          </w:p>
          <w:p w14:paraId="6510C215" w14:textId="77777777" w:rsidR="00CE6B81" w:rsidRDefault="009459F5">
            <w:pPr>
              <w:autoSpaceDE w:val="0"/>
              <w:autoSpaceDN w:val="0"/>
              <w:adjustRightInd w:val="0"/>
              <w:snapToGrid w:val="0"/>
              <w:spacing w:line="320" w:lineRule="exact"/>
              <w:rPr>
                <w:rFonts w:ascii="Calibri" w:hAnsi="宋体"/>
                <w:sz w:val="21"/>
                <w:szCs w:val="21"/>
              </w:rPr>
            </w:pPr>
            <w:r>
              <w:rPr>
                <w:rFonts w:ascii="Calibri" w:hAnsi="宋体" w:hint="eastAsia"/>
                <w:sz w:val="21"/>
                <w:szCs w:val="21"/>
              </w:rPr>
              <w:t>③针对性：方案能够紧扣项目实际情况，内容科学合理，有操作性。</w:t>
            </w:r>
          </w:p>
          <w:p w14:paraId="4EF29CC2" w14:textId="77777777" w:rsidR="00CE6B81" w:rsidRDefault="009459F5">
            <w:pPr>
              <w:autoSpaceDE w:val="0"/>
              <w:autoSpaceDN w:val="0"/>
              <w:adjustRightInd w:val="0"/>
              <w:snapToGrid w:val="0"/>
              <w:spacing w:line="320" w:lineRule="exact"/>
              <w:rPr>
                <w:rFonts w:ascii="Calibri" w:hAnsi="宋体"/>
                <w:b/>
                <w:bCs/>
                <w:sz w:val="21"/>
                <w:szCs w:val="21"/>
              </w:rPr>
            </w:pPr>
            <w:r>
              <w:rPr>
                <w:rFonts w:ascii="Calibri" w:hAnsi="宋体" w:hint="eastAsia"/>
                <w:b/>
                <w:bCs/>
                <w:sz w:val="21"/>
                <w:szCs w:val="21"/>
              </w:rPr>
              <w:t>3</w:t>
            </w:r>
            <w:r>
              <w:rPr>
                <w:rFonts w:ascii="Calibri" w:hAnsi="宋体" w:hint="eastAsia"/>
                <w:b/>
                <w:bCs/>
                <w:sz w:val="21"/>
                <w:szCs w:val="21"/>
              </w:rPr>
              <w:t>、赋分标准</w:t>
            </w:r>
          </w:p>
          <w:p w14:paraId="4C74A55A" w14:textId="77777777" w:rsidR="00CE6B81" w:rsidRDefault="009459F5">
            <w:pPr>
              <w:spacing w:line="320" w:lineRule="exact"/>
              <w:rPr>
                <w:sz w:val="21"/>
                <w:szCs w:val="21"/>
              </w:rPr>
            </w:pPr>
            <w:r>
              <w:rPr>
                <w:rFonts w:hint="eastAsia"/>
                <w:sz w:val="21"/>
                <w:szCs w:val="21"/>
              </w:rPr>
              <w:t>①工作的整体思路：每完全满足一个评审标准得</w:t>
            </w:r>
            <w:r>
              <w:rPr>
                <w:rFonts w:hint="eastAsia"/>
                <w:sz w:val="21"/>
                <w:szCs w:val="21"/>
              </w:rPr>
              <w:t>1</w:t>
            </w:r>
            <w:r>
              <w:rPr>
                <w:rFonts w:hint="eastAsia"/>
                <w:sz w:val="21"/>
                <w:szCs w:val="21"/>
              </w:rPr>
              <w:t>分，满分</w:t>
            </w:r>
            <w:r>
              <w:rPr>
                <w:rFonts w:hint="eastAsia"/>
                <w:sz w:val="21"/>
                <w:szCs w:val="21"/>
              </w:rPr>
              <w:t>3</w:t>
            </w:r>
            <w:r>
              <w:rPr>
                <w:rFonts w:hint="eastAsia"/>
                <w:sz w:val="21"/>
                <w:szCs w:val="21"/>
              </w:rPr>
              <w:t>分；</w:t>
            </w:r>
          </w:p>
          <w:p w14:paraId="31F85699" w14:textId="77777777" w:rsidR="00CE6B81" w:rsidRDefault="009459F5">
            <w:pPr>
              <w:spacing w:line="320" w:lineRule="exact"/>
              <w:rPr>
                <w:sz w:val="21"/>
                <w:szCs w:val="21"/>
              </w:rPr>
            </w:pPr>
            <w:r>
              <w:rPr>
                <w:rFonts w:hint="eastAsia"/>
                <w:sz w:val="21"/>
                <w:szCs w:val="21"/>
              </w:rPr>
              <w:t>②服务目标及</w:t>
            </w:r>
            <w:r>
              <w:rPr>
                <w:sz w:val="21"/>
                <w:szCs w:val="21"/>
              </w:rPr>
              <w:t>计划安排</w:t>
            </w:r>
            <w:r>
              <w:rPr>
                <w:rFonts w:hint="eastAsia"/>
                <w:sz w:val="21"/>
                <w:szCs w:val="21"/>
              </w:rPr>
              <w:t>：每完全满足一个评审标准得</w:t>
            </w:r>
            <w:r>
              <w:rPr>
                <w:rFonts w:hint="eastAsia"/>
                <w:sz w:val="21"/>
                <w:szCs w:val="21"/>
              </w:rPr>
              <w:t>1</w:t>
            </w:r>
            <w:r>
              <w:rPr>
                <w:rFonts w:hint="eastAsia"/>
                <w:sz w:val="21"/>
                <w:szCs w:val="21"/>
              </w:rPr>
              <w:t>分，满分</w:t>
            </w:r>
            <w:r>
              <w:rPr>
                <w:rFonts w:hint="eastAsia"/>
                <w:sz w:val="21"/>
                <w:szCs w:val="21"/>
              </w:rPr>
              <w:t>3</w:t>
            </w:r>
            <w:r>
              <w:rPr>
                <w:rFonts w:hint="eastAsia"/>
                <w:sz w:val="21"/>
                <w:szCs w:val="21"/>
              </w:rPr>
              <w:t>分；</w:t>
            </w:r>
          </w:p>
          <w:p w14:paraId="1F1EEA73" w14:textId="77777777" w:rsidR="00CE6B81" w:rsidRDefault="009459F5">
            <w:pPr>
              <w:spacing w:line="320" w:lineRule="exact"/>
              <w:rPr>
                <w:sz w:val="21"/>
                <w:szCs w:val="21"/>
              </w:rPr>
            </w:pPr>
            <w:r>
              <w:rPr>
                <w:rFonts w:hint="eastAsia"/>
                <w:sz w:val="21"/>
                <w:szCs w:val="21"/>
              </w:rPr>
              <w:t>③服务流程：每完全满足一个评审标准得</w:t>
            </w:r>
            <w:r>
              <w:rPr>
                <w:rFonts w:hint="eastAsia"/>
                <w:sz w:val="21"/>
                <w:szCs w:val="21"/>
              </w:rPr>
              <w:t>1</w:t>
            </w:r>
            <w:r>
              <w:rPr>
                <w:rFonts w:hint="eastAsia"/>
                <w:sz w:val="21"/>
                <w:szCs w:val="21"/>
              </w:rPr>
              <w:t>分，满分</w:t>
            </w:r>
            <w:r>
              <w:rPr>
                <w:rFonts w:hint="eastAsia"/>
                <w:sz w:val="21"/>
                <w:szCs w:val="21"/>
              </w:rPr>
              <w:t>3</w:t>
            </w:r>
            <w:r>
              <w:rPr>
                <w:rFonts w:hint="eastAsia"/>
                <w:sz w:val="21"/>
                <w:szCs w:val="21"/>
              </w:rPr>
              <w:t>分</w:t>
            </w:r>
            <w:bookmarkEnd w:id="26"/>
            <w:bookmarkEnd w:id="27"/>
            <w:r>
              <w:rPr>
                <w:rFonts w:hint="eastAsia"/>
                <w:sz w:val="21"/>
                <w:szCs w:val="21"/>
              </w:rPr>
              <w:t>。</w:t>
            </w:r>
          </w:p>
        </w:tc>
        <w:tc>
          <w:tcPr>
            <w:tcW w:w="1134" w:type="dxa"/>
            <w:tcBorders>
              <w:top w:val="single" w:sz="2" w:space="0" w:color="auto"/>
            </w:tcBorders>
            <w:shd w:val="clear" w:color="auto" w:fill="auto"/>
            <w:vAlign w:val="center"/>
          </w:tcPr>
          <w:p w14:paraId="00150078" w14:textId="77777777" w:rsidR="00CE6B81" w:rsidRDefault="00CE6B81">
            <w:pPr>
              <w:spacing w:line="400" w:lineRule="exact"/>
              <w:jc w:val="center"/>
              <w:rPr>
                <w:rFonts w:ascii="Calibri" w:eastAsia="宋体" w:hAnsi="宋体" w:cs="宋体"/>
                <w:bCs/>
                <w:color w:val="FF0000"/>
                <w:sz w:val="21"/>
                <w:szCs w:val="21"/>
              </w:rPr>
            </w:pPr>
          </w:p>
        </w:tc>
      </w:tr>
      <w:tr w:rsidR="00CE6B81" w14:paraId="18AED2AA" w14:textId="77777777">
        <w:trPr>
          <w:trHeight w:val="397"/>
        </w:trPr>
        <w:tc>
          <w:tcPr>
            <w:tcW w:w="756" w:type="dxa"/>
            <w:vMerge/>
            <w:shd w:val="clear" w:color="auto" w:fill="auto"/>
            <w:vAlign w:val="center"/>
          </w:tcPr>
          <w:p w14:paraId="12B7EDB8" w14:textId="77777777" w:rsidR="00CE6B81" w:rsidRDefault="00CE6B81">
            <w:pPr>
              <w:spacing w:line="400" w:lineRule="exact"/>
              <w:jc w:val="center"/>
              <w:rPr>
                <w:rFonts w:ascii="Calibri" w:eastAsia="宋体" w:hAnsi="宋体" w:cs="宋体"/>
                <w:b/>
                <w:sz w:val="21"/>
                <w:szCs w:val="21"/>
              </w:rPr>
            </w:pPr>
          </w:p>
        </w:tc>
        <w:tc>
          <w:tcPr>
            <w:tcW w:w="640" w:type="dxa"/>
            <w:vMerge/>
            <w:shd w:val="clear" w:color="auto" w:fill="auto"/>
            <w:vAlign w:val="center"/>
          </w:tcPr>
          <w:p w14:paraId="352760AB" w14:textId="77777777" w:rsidR="00CE6B81" w:rsidRDefault="00CE6B81">
            <w:pPr>
              <w:spacing w:line="400" w:lineRule="exact"/>
              <w:jc w:val="center"/>
              <w:rPr>
                <w:rFonts w:ascii="Calibri" w:eastAsia="宋体" w:hAnsi="宋体" w:cs="宋体"/>
                <w:bCs/>
                <w:sz w:val="21"/>
                <w:szCs w:val="21"/>
              </w:rPr>
            </w:pPr>
          </w:p>
        </w:tc>
        <w:tc>
          <w:tcPr>
            <w:tcW w:w="860" w:type="dxa"/>
            <w:shd w:val="clear" w:color="auto" w:fill="auto"/>
            <w:vAlign w:val="center"/>
          </w:tcPr>
          <w:p w14:paraId="42B45C22" w14:textId="77777777" w:rsidR="00CE6B81" w:rsidRDefault="009459F5">
            <w:pPr>
              <w:spacing w:line="400" w:lineRule="exact"/>
              <w:jc w:val="center"/>
              <w:rPr>
                <w:rFonts w:ascii="Calibri" w:eastAsia="宋体" w:hAnsi="宋体" w:cs="宋体"/>
                <w:bCs/>
                <w:sz w:val="21"/>
                <w:szCs w:val="21"/>
              </w:rPr>
            </w:pPr>
            <w:r>
              <w:rPr>
                <w:rFonts w:ascii="Calibri" w:eastAsia="宋体" w:hAnsi="宋体" w:cs="宋体" w:hint="eastAsia"/>
                <w:bCs/>
                <w:sz w:val="21"/>
                <w:szCs w:val="21"/>
              </w:rPr>
              <w:t>2</w:t>
            </w:r>
            <w:r>
              <w:rPr>
                <w:rFonts w:ascii="Calibri" w:eastAsia="宋体" w:hAnsi="宋体" w:cs="宋体"/>
                <w:bCs/>
                <w:sz w:val="21"/>
                <w:szCs w:val="21"/>
              </w:rPr>
              <w:t>4</w:t>
            </w:r>
          </w:p>
        </w:tc>
        <w:tc>
          <w:tcPr>
            <w:tcW w:w="6093" w:type="dxa"/>
            <w:tcBorders>
              <w:top w:val="single" w:sz="2" w:space="0" w:color="auto"/>
            </w:tcBorders>
            <w:shd w:val="clear" w:color="auto" w:fill="auto"/>
            <w:vAlign w:val="center"/>
          </w:tcPr>
          <w:p w14:paraId="1C3F604B" w14:textId="77777777" w:rsidR="00CE6B81" w:rsidRDefault="009459F5">
            <w:pPr>
              <w:tabs>
                <w:tab w:val="left" w:pos="547"/>
              </w:tabs>
              <w:spacing w:line="320" w:lineRule="exact"/>
              <w:jc w:val="both"/>
              <w:rPr>
                <w:rFonts w:eastAsia="宋体" w:hAnsi="宋体"/>
                <w:b/>
                <w:bCs/>
                <w:color w:val="FF0000"/>
                <w:sz w:val="21"/>
                <w:szCs w:val="21"/>
              </w:rPr>
            </w:pPr>
            <w:r>
              <w:rPr>
                <w:rFonts w:eastAsia="宋体" w:hAnsi="宋体" w:hint="eastAsia"/>
                <w:b/>
                <w:bCs/>
                <w:color w:val="FF0000"/>
                <w:sz w:val="21"/>
                <w:szCs w:val="21"/>
              </w:rPr>
              <w:t>分项服务方案</w:t>
            </w:r>
          </w:p>
          <w:p w14:paraId="465DCBDA" w14:textId="77777777" w:rsidR="00CE6B81" w:rsidRDefault="009459F5">
            <w:pPr>
              <w:autoSpaceDE w:val="0"/>
              <w:autoSpaceDN w:val="0"/>
              <w:adjustRightInd w:val="0"/>
              <w:snapToGrid w:val="0"/>
              <w:spacing w:line="320" w:lineRule="exact"/>
              <w:rPr>
                <w:rFonts w:ascii="Calibri" w:hAnsi="宋体"/>
                <w:b/>
                <w:bCs/>
                <w:sz w:val="21"/>
                <w:szCs w:val="21"/>
              </w:rPr>
            </w:pPr>
            <w:r>
              <w:rPr>
                <w:rFonts w:ascii="Calibri" w:hAnsi="宋体" w:hint="eastAsia"/>
                <w:b/>
                <w:bCs/>
                <w:sz w:val="21"/>
                <w:szCs w:val="21"/>
              </w:rPr>
              <w:t>1</w:t>
            </w:r>
            <w:r>
              <w:rPr>
                <w:rFonts w:ascii="Calibri" w:hAnsi="宋体" w:hint="eastAsia"/>
                <w:b/>
                <w:bCs/>
                <w:sz w:val="21"/>
                <w:szCs w:val="21"/>
              </w:rPr>
              <w:t>、评审内容</w:t>
            </w:r>
          </w:p>
          <w:p w14:paraId="1762434A" w14:textId="77777777" w:rsidR="00CE6B81" w:rsidRDefault="009459F5">
            <w:pPr>
              <w:autoSpaceDE w:val="0"/>
              <w:autoSpaceDN w:val="0"/>
              <w:adjustRightInd w:val="0"/>
              <w:snapToGrid w:val="0"/>
              <w:spacing w:line="320" w:lineRule="exact"/>
              <w:rPr>
                <w:rFonts w:ascii="Calibri" w:hAnsi="宋体"/>
                <w:b/>
                <w:bCs/>
                <w:sz w:val="21"/>
                <w:szCs w:val="21"/>
              </w:rPr>
            </w:pPr>
            <w:r>
              <w:rPr>
                <w:rFonts w:ascii="Calibri" w:hAnsi="宋体" w:hint="eastAsia"/>
                <w:b/>
                <w:bCs/>
                <w:sz w:val="21"/>
                <w:szCs w:val="21"/>
              </w:rPr>
              <w:t>针对本项目特点提出分项具体服务方案，内容包括：</w:t>
            </w:r>
          </w:p>
          <w:p w14:paraId="2FBC203C" w14:textId="77777777" w:rsidR="00CE6B81" w:rsidRDefault="009459F5">
            <w:pPr>
              <w:spacing w:line="320" w:lineRule="exact"/>
              <w:rPr>
                <w:sz w:val="21"/>
                <w:szCs w:val="21"/>
              </w:rPr>
            </w:pPr>
            <w:r>
              <w:rPr>
                <w:rFonts w:hint="eastAsia"/>
                <w:sz w:val="21"/>
                <w:szCs w:val="21"/>
              </w:rPr>
              <w:t>①消防画册</w:t>
            </w:r>
          </w:p>
          <w:p w14:paraId="5F2D7A08" w14:textId="77777777" w:rsidR="00CE6B81" w:rsidRDefault="009459F5">
            <w:pPr>
              <w:spacing w:line="320" w:lineRule="exact"/>
              <w:rPr>
                <w:sz w:val="21"/>
                <w:szCs w:val="21"/>
              </w:rPr>
            </w:pPr>
            <w:r>
              <w:rPr>
                <w:rFonts w:hint="eastAsia"/>
                <w:sz w:val="21"/>
                <w:szCs w:val="21"/>
              </w:rPr>
              <w:t>②</w:t>
            </w:r>
            <w:bookmarkStart w:id="28" w:name="OLE_LINK13"/>
            <w:bookmarkStart w:id="29" w:name="OLE_LINK15"/>
            <w:r>
              <w:rPr>
                <w:rFonts w:hint="eastAsia"/>
                <w:sz w:val="21"/>
                <w:szCs w:val="21"/>
              </w:rPr>
              <w:t>口述消防历史采集工程</w:t>
            </w:r>
            <w:bookmarkEnd w:id="28"/>
            <w:bookmarkEnd w:id="29"/>
          </w:p>
          <w:p w14:paraId="6EAF75BF" w14:textId="77777777" w:rsidR="00CE6B81" w:rsidRDefault="009459F5">
            <w:pPr>
              <w:spacing w:line="320" w:lineRule="exact"/>
              <w:rPr>
                <w:sz w:val="21"/>
                <w:szCs w:val="21"/>
              </w:rPr>
            </w:pPr>
            <w:r>
              <w:rPr>
                <w:rFonts w:hint="eastAsia"/>
                <w:sz w:val="21"/>
                <w:szCs w:val="21"/>
              </w:rPr>
              <w:t>③消防老物件数字化与摸排项目</w:t>
            </w:r>
          </w:p>
          <w:p w14:paraId="5C450F5B" w14:textId="77777777" w:rsidR="00CE6B81" w:rsidRDefault="009459F5">
            <w:pPr>
              <w:spacing w:line="320" w:lineRule="exact"/>
              <w:rPr>
                <w:sz w:val="21"/>
                <w:szCs w:val="21"/>
              </w:rPr>
            </w:pPr>
            <w:r>
              <w:rPr>
                <w:rFonts w:hint="eastAsia"/>
                <w:sz w:val="21"/>
                <w:szCs w:val="21"/>
              </w:rPr>
              <w:t>④消防题材木刻版画创作</w:t>
            </w:r>
          </w:p>
          <w:p w14:paraId="606AF058" w14:textId="77777777" w:rsidR="00CE6B81" w:rsidRDefault="009459F5">
            <w:pPr>
              <w:spacing w:line="320" w:lineRule="exact"/>
              <w:rPr>
                <w:sz w:val="21"/>
                <w:szCs w:val="21"/>
              </w:rPr>
            </w:pPr>
            <w:r>
              <w:rPr>
                <w:rFonts w:hint="eastAsia"/>
                <w:sz w:val="21"/>
                <w:szCs w:val="21"/>
              </w:rPr>
              <w:t>⑤消防题材评书</w:t>
            </w:r>
            <w:r>
              <w:rPr>
                <w:rFonts w:hint="eastAsia"/>
                <w:sz w:val="21"/>
                <w:szCs w:val="21"/>
                <w:lang w:eastAsia="zh-Hans"/>
              </w:rPr>
              <w:t>评话故事</w:t>
            </w:r>
            <w:r>
              <w:rPr>
                <w:rFonts w:hint="eastAsia"/>
                <w:sz w:val="21"/>
                <w:szCs w:val="21"/>
              </w:rPr>
              <w:t>创作和演绎</w:t>
            </w:r>
          </w:p>
          <w:p w14:paraId="01935B74" w14:textId="77777777" w:rsidR="00CE6B81" w:rsidRDefault="009459F5">
            <w:pPr>
              <w:spacing w:line="320" w:lineRule="exact"/>
              <w:rPr>
                <w:sz w:val="21"/>
                <w:szCs w:val="21"/>
              </w:rPr>
            </w:pPr>
            <w:r>
              <w:rPr>
                <w:rFonts w:hint="eastAsia"/>
                <w:sz w:val="21"/>
                <w:szCs w:val="21"/>
              </w:rPr>
              <w:t>⑥西安百年消防史概念片拍摄制作</w:t>
            </w:r>
          </w:p>
          <w:p w14:paraId="0D2831CF" w14:textId="77777777" w:rsidR="00CE6B81" w:rsidRDefault="009459F5">
            <w:pPr>
              <w:spacing w:line="320" w:lineRule="exact"/>
              <w:rPr>
                <w:sz w:val="21"/>
                <w:szCs w:val="21"/>
              </w:rPr>
            </w:pPr>
            <w:r>
              <w:rPr>
                <w:rFonts w:hint="eastAsia"/>
                <w:sz w:val="21"/>
                <w:szCs w:val="21"/>
              </w:rPr>
              <w:t>⑦西安消防发展史纪录片拍摄制作</w:t>
            </w:r>
          </w:p>
          <w:p w14:paraId="5A0B7C4F" w14:textId="77777777" w:rsidR="00CE6B81" w:rsidRDefault="009459F5">
            <w:pPr>
              <w:spacing w:line="320" w:lineRule="exact"/>
              <w:rPr>
                <w:sz w:val="21"/>
                <w:szCs w:val="21"/>
              </w:rPr>
            </w:pPr>
            <w:r>
              <w:rPr>
                <w:rFonts w:hint="eastAsia"/>
                <w:sz w:val="21"/>
                <w:szCs w:val="21"/>
              </w:rPr>
              <w:t>⑧消防知识游戏卡牌设计及制作</w:t>
            </w:r>
          </w:p>
          <w:p w14:paraId="05ACCB31" w14:textId="77777777" w:rsidR="00CE6B81" w:rsidRDefault="009459F5">
            <w:pPr>
              <w:autoSpaceDE w:val="0"/>
              <w:autoSpaceDN w:val="0"/>
              <w:adjustRightInd w:val="0"/>
              <w:snapToGrid w:val="0"/>
              <w:spacing w:line="320" w:lineRule="exact"/>
              <w:rPr>
                <w:rFonts w:ascii="Calibri" w:hAnsi="宋体"/>
                <w:b/>
                <w:bCs/>
                <w:sz w:val="21"/>
                <w:szCs w:val="21"/>
              </w:rPr>
            </w:pPr>
            <w:r>
              <w:rPr>
                <w:rFonts w:ascii="Calibri" w:hAnsi="宋体" w:hint="eastAsia"/>
                <w:b/>
                <w:bCs/>
                <w:sz w:val="21"/>
                <w:szCs w:val="21"/>
              </w:rPr>
              <w:t>2</w:t>
            </w:r>
            <w:r>
              <w:rPr>
                <w:rFonts w:ascii="Calibri" w:hAnsi="宋体" w:hint="eastAsia"/>
                <w:b/>
                <w:bCs/>
                <w:sz w:val="21"/>
                <w:szCs w:val="21"/>
              </w:rPr>
              <w:t>、评审标准</w:t>
            </w:r>
          </w:p>
          <w:p w14:paraId="50FBC28F" w14:textId="77777777" w:rsidR="00CE6B81" w:rsidRDefault="009459F5">
            <w:pPr>
              <w:autoSpaceDE w:val="0"/>
              <w:autoSpaceDN w:val="0"/>
              <w:adjustRightInd w:val="0"/>
              <w:snapToGrid w:val="0"/>
              <w:spacing w:line="320" w:lineRule="exact"/>
              <w:rPr>
                <w:rFonts w:ascii="Calibri" w:hAnsi="宋体"/>
                <w:sz w:val="21"/>
                <w:szCs w:val="21"/>
              </w:rPr>
            </w:pPr>
            <w:r>
              <w:rPr>
                <w:rFonts w:ascii="Calibri" w:hAnsi="宋体" w:hint="eastAsia"/>
                <w:sz w:val="21"/>
                <w:szCs w:val="21"/>
              </w:rPr>
              <w:t>①完整性：方案须全面，对评审内容中的各项要求有详细描述及说明；</w:t>
            </w:r>
          </w:p>
          <w:p w14:paraId="6563C4C9" w14:textId="77777777" w:rsidR="00CE6B81" w:rsidRDefault="009459F5">
            <w:pPr>
              <w:autoSpaceDE w:val="0"/>
              <w:autoSpaceDN w:val="0"/>
              <w:adjustRightInd w:val="0"/>
              <w:snapToGrid w:val="0"/>
              <w:spacing w:line="320" w:lineRule="exact"/>
              <w:rPr>
                <w:rFonts w:ascii="Calibri" w:hAnsi="宋体"/>
                <w:sz w:val="21"/>
                <w:szCs w:val="21"/>
              </w:rPr>
            </w:pPr>
            <w:r>
              <w:rPr>
                <w:rFonts w:ascii="Calibri" w:hAnsi="宋体" w:hint="eastAsia"/>
                <w:sz w:val="21"/>
                <w:szCs w:val="21"/>
              </w:rPr>
              <w:t>②可实施性：切合本项目实际情况，实施步骤清晰、合理；</w:t>
            </w:r>
          </w:p>
          <w:p w14:paraId="3F812EE2" w14:textId="77777777" w:rsidR="00CE6B81" w:rsidRDefault="009459F5">
            <w:pPr>
              <w:autoSpaceDE w:val="0"/>
              <w:autoSpaceDN w:val="0"/>
              <w:adjustRightInd w:val="0"/>
              <w:snapToGrid w:val="0"/>
              <w:spacing w:line="320" w:lineRule="exact"/>
              <w:rPr>
                <w:rFonts w:ascii="Calibri" w:hAnsi="宋体"/>
                <w:sz w:val="21"/>
                <w:szCs w:val="21"/>
              </w:rPr>
            </w:pPr>
            <w:r>
              <w:rPr>
                <w:rFonts w:ascii="Calibri" w:hAnsi="宋体" w:hint="eastAsia"/>
                <w:sz w:val="21"/>
                <w:szCs w:val="21"/>
              </w:rPr>
              <w:t>③针对性：方案能够紧扣项目实际情况，内容科学合理，有操作性。</w:t>
            </w:r>
          </w:p>
          <w:p w14:paraId="59F0621A" w14:textId="77777777" w:rsidR="00CE6B81" w:rsidRDefault="009459F5">
            <w:pPr>
              <w:autoSpaceDE w:val="0"/>
              <w:autoSpaceDN w:val="0"/>
              <w:adjustRightInd w:val="0"/>
              <w:snapToGrid w:val="0"/>
              <w:spacing w:line="320" w:lineRule="exact"/>
              <w:rPr>
                <w:rFonts w:ascii="Calibri" w:hAnsi="宋体"/>
                <w:b/>
                <w:bCs/>
                <w:sz w:val="21"/>
                <w:szCs w:val="21"/>
              </w:rPr>
            </w:pPr>
            <w:r>
              <w:rPr>
                <w:rFonts w:ascii="Calibri" w:hAnsi="宋体" w:hint="eastAsia"/>
                <w:b/>
                <w:bCs/>
                <w:sz w:val="21"/>
                <w:szCs w:val="21"/>
              </w:rPr>
              <w:t>3</w:t>
            </w:r>
            <w:r>
              <w:rPr>
                <w:rFonts w:ascii="Calibri" w:hAnsi="宋体" w:hint="eastAsia"/>
                <w:b/>
                <w:bCs/>
                <w:sz w:val="21"/>
                <w:szCs w:val="21"/>
              </w:rPr>
              <w:t>、赋分标准</w:t>
            </w:r>
          </w:p>
          <w:p w14:paraId="75F05CA7" w14:textId="77777777" w:rsidR="00CE6B81" w:rsidRDefault="009459F5">
            <w:pPr>
              <w:spacing w:line="320" w:lineRule="exact"/>
              <w:rPr>
                <w:sz w:val="21"/>
                <w:szCs w:val="21"/>
              </w:rPr>
            </w:pPr>
            <w:r>
              <w:rPr>
                <w:rFonts w:hint="eastAsia"/>
                <w:sz w:val="21"/>
                <w:szCs w:val="21"/>
              </w:rPr>
              <w:t>①消防画册：每完全满足一个评审标准得</w:t>
            </w:r>
            <w:r>
              <w:rPr>
                <w:rFonts w:hint="eastAsia"/>
                <w:sz w:val="21"/>
                <w:szCs w:val="21"/>
              </w:rPr>
              <w:t>1</w:t>
            </w:r>
            <w:r>
              <w:rPr>
                <w:rFonts w:hint="eastAsia"/>
                <w:sz w:val="21"/>
                <w:szCs w:val="21"/>
              </w:rPr>
              <w:t>分，满分</w:t>
            </w:r>
            <w:r>
              <w:rPr>
                <w:rFonts w:hint="eastAsia"/>
                <w:sz w:val="21"/>
                <w:szCs w:val="21"/>
              </w:rPr>
              <w:t>3</w:t>
            </w:r>
            <w:r>
              <w:rPr>
                <w:rFonts w:hint="eastAsia"/>
                <w:sz w:val="21"/>
                <w:szCs w:val="21"/>
              </w:rPr>
              <w:t>分；</w:t>
            </w:r>
          </w:p>
          <w:p w14:paraId="211F7160" w14:textId="77777777" w:rsidR="00CE6B81" w:rsidRDefault="009459F5">
            <w:pPr>
              <w:spacing w:line="320" w:lineRule="exact"/>
              <w:rPr>
                <w:sz w:val="21"/>
                <w:szCs w:val="21"/>
              </w:rPr>
            </w:pPr>
            <w:r>
              <w:rPr>
                <w:rFonts w:hint="eastAsia"/>
                <w:sz w:val="21"/>
                <w:szCs w:val="21"/>
              </w:rPr>
              <w:t>②口述消防历史采集工程：每完全满足一个评审标准得</w:t>
            </w:r>
            <w:r>
              <w:rPr>
                <w:rFonts w:hint="eastAsia"/>
                <w:sz w:val="21"/>
                <w:szCs w:val="21"/>
              </w:rPr>
              <w:t>1</w:t>
            </w:r>
            <w:r>
              <w:rPr>
                <w:rFonts w:hint="eastAsia"/>
                <w:sz w:val="21"/>
                <w:szCs w:val="21"/>
              </w:rPr>
              <w:t>分，满分</w:t>
            </w:r>
            <w:r>
              <w:rPr>
                <w:rFonts w:hint="eastAsia"/>
                <w:sz w:val="21"/>
                <w:szCs w:val="21"/>
              </w:rPr>
              <w:t>3</w:t>
            </w:r>
            <w:r>
              <w:rPr>
                <w:rFonts w:hint="eastAsia"/>
                <w:sz w:val="21"/>
                <w:szCs w:val="21"/>
              </w:rPr>
              <w:t>分；</w:t>
            </w:r>
          </w:p>
          <w:p w14:paraId="4E4D2958" w14:textId="77777777" w:rsidR="00CE6B81" w:rsidRDefault="009459F5">
            <w:pPr>
              <w:spacing w:line="320" w:lineRule="exact"/>
              <w:rPr>
                <w:sz w:val="21"/>
                <w:szCs w:val="21"/>
              </w:rPr>
            </w:pPr>
            <w:r>
              <w:rPr>
                <w:rFonts w:hint="eastAsia"/>
                <w:sz w:val="21"/>
                <w:szCs w:val="21"/>
              </w:rPr>
              <w:t>③消防老物件数字化与摸排项目：每完全满足一个评审标准得</w:t>
            </w:r>
            <w:r>
              <w:rPr>
                <w:rFonts w:hint="eastAsia"/>
                <w:sz w:val="21"/>
                <w:szCs w:val="21"/>
              </w:rPr>
              <w:t>1</w:t>
            </w:r>
            <w:r>
              <w:rPr>
                <w:rFonts w:hint="eastAsia"/>
                <w:sz w:val="21"/>
                <w:szCs w:val="21"/>
              </w:rPr>
              <w:t>分，满分</w:t>
            </w:r>
            <w:r>
              <w:rPr>
                <w:rFonts w:hint="eastAsia"/>
                <w:sz w:val="21"/>
                <w:szCs w:val="21"/>
              </w:rPr>
              <w:t>3</w:t>
            </w:r>
            <w:r>
              <w:rPr>
                <w:rFonts w:hint="eastAsia"/>
                <w:sz w:val="21"/>
                <w:szCs w:val="21"/>
              </w:rPr>
              <w:t>分；</w:t>
            </w:r>
          </w:p>
          <w:p w14:paraId="0137FB06" w14:textId="77777777" w:rsidR="00CE6B81" w:rsidRDefault="009459F5">
            <w:pPr>
              <w:spacing w:line="320" w:lineRule="exact"/>
              <w:rPr>
                <w:sz w:val="21"/>
                <w:szCs w:val="21"/>
              </w:rPr>
            </w:pPr>
            <w:r>
              <w:rPr>
                <w:rFonts w:hint="eastAsia"/>
                <w:sz w:val="21"/>
                <w:szCs w:val="21"/>
              </w:rPr>
              <w:t>④消防题材木刻版画创作：每完全满足一个评审标准得</w:t>
            </w:r>
            <w:r>
              <w:rPr>
                <w:rFonts w:hint="eastAsia"/>
                <w:sz w:val="21"/>
                <w:szCs w:val="21"/>
              </w:rPr>
              <w:t>1</w:t>
            </w:r>
            <w:r>
              <w:rPr>
                <w:rFonts w:hint="eastAsia"/>
                <w:sz w:val="21"/>
                <w:szCs w:val="21"/>
              </w:rPr>
              <w:t>分，满分</w:t>
            </w:r>
            <w:r>
              <w:rPr>
                <w:rFonts w:hint="eastAsia"/>
                <w:sz w:val="21"/>
                <w:szCs w:val="21"/>
              </w:rPr>
              <w:t>3</w:t>
            </w:r>
            <w:r>
              <w:rPr>
                <w:rFonts w:hint="eastAsia"/>
                <w:sz w:val="21"/>
                <w:szCs w:val="21"/>
              </w:rPr>
              <w:t>分；</w:t>
            </w:r>
          </w:p>
          <w:p w14:paraId="5BA5D7CA" w14:textId="77777777" w:rsidR="00CE6B81" w:rsidRDefault="009459F5">
            <w:pPr>
              <w:spacing w:line="320" w:lineRule="exact"/>
              <w:rPr>
                <w:sz w:val="21"/>
                <w:szCs w:val="21"/>
              </w:rPr>
            </w:pPr>
            <w:r>
              <w:rPr>
                <w:rFonts w:hint="eastAsia"/>
                <w:sz w:val="21"/>
                <w:szCs w:val="21"/>
              </w:rPr>
              <w:t>⑤消防题材评书评话创作和演绎：每完全满足一个评审标准得</w:t>
            </w:r>
            <w:r>
              <w:rPr>
                <w:rFonts w:hint="eastAsia"/>
                <w:sz w:val="21"/>
                <w:szCs w:val="21"/>
              </w:rPr>
              <w:t>1</w:t>
            </w:r>
            <w:r>
              <w:rPr>
                <w:rFonts w:hint="eastAsia"/>
                <w:sz w:val="21"/>
                <w:szCs w:val="21"/>
              </w:rPr>
              <w:t>分，满分</w:t>
            </w:r>
            <w:r>
              <w:rPr>
                <w:rFonts w:hint="eastAsia"/>
                <w:sz w:val="21"/>
                <w:szCs w:val="21"/>
              </w:rPr>
              <w:t>3</w:t>
            </w:r>
            <w:r>
              <w:rPr>
                <w:rFonts w:hint="eastAsia"/>
                <w:sz w:val="21"/>
                <w:szCs w:val="21"/>
              </w:rPr>
              <w:t>分；</w:t>
            </w:r>
          </w:p>
          <w:p w14:paraId="04544C96" w14:textId="77777777" w:rsidR="00CE6B81" w:rsidRDefault="009459F5">
            <w:pPr>
              <w:spacing w:line="320" w:lineRule="exact"/>
              <w:rPr>
                <w:sz w:val="21"/>
                <w:szCs w:val="21"/>
              </w:rPr>
            </w:pPr>
            <w:r>
              <w:rPr>
                <w:rFonts w:hint="eastAsia"/>
                <w:sz w:val="21"/>
                <w:szCs w:val="21"/>
              </w:rPr>
              <w:t>⑥西安百年消防史概念片拍摄制作：每完全满足一个评审标准得</w:t>
            </w:r>
            <w:r>
              <w:rPr>
                <w:rFonts w:hint="eastAsia"/>
                <w:sz w:val="21"/>
                <w:szCs w:val="21"/>
              </w:rPr>
              <w:t>1</w:t>
            </w:r>
            <w:r>
              <w:rPr>
                <w:rFonts w:hint="eastAsia"/>
                <w:sz w:val="21"/>
                <w:szCs w:val="21"/>
              </w:rPr>
              <w:t>分，满分</w:t>
            </w:r>
            <w:r>
              <w:rPr>
                <w:rFonts w:hint="eastAsia"/>
                <w:sz w:val="21"/>
                <w:szCs w:val="21"/>
              </w:rPr>
              <w:t>3</w:t>
            </w:r>
            <w:r>
              <w:rPr>
                <w:rFonts w:hint="eastAsia"/>
                <w:sz w:val="21"/>
                <w:szCs w:val="21"/>
              </w:rPr>
              <w:t>分；</w:t>
            </w:r>
          </w:p>
          <w:p w14:paraId="310ABA29" w14:textId="77777777" w:rsidR="00CE6B81" w:rsidRDefault="009459F5">
            <w:pPr>
              <w:spacing w:line="320" w:lineRule="exact"/>
              <w:rPr>
                <w:sz w:val="21"/>
                <w:szCs w:val="21"/>
              </w:rPr>
            </w:pPr>
            <w:r>
              <w:rPr>
                <w:rFonts w:hint="eastAsia"/>
                <w:sz w:val="21"/>
                <w:szCs w:val="21"/>
              </w:rPr>
              <w:t>⑦西安消防发展史纪录片拍摄制作：每完全满足一个评审标准得</w:t>
            </w:r>
            <w:r>
              <w:rPr>
                <w:rFonts w:hint="eastAsia"/>
                <w:sz w:val="21"/>
                <w:szCs w:val="21"/>
              </w:rPr>
              <w:t>1</w:t>
            </w:r>
            <w:r>
              <w:rPr>
                <w:rFonts w:hint="eastAsia"/>
                <w:sz w:val="21"/>
                <w:szCs w:val="21"/>
              </w:rPr>
              <w:t>分，满分</w:t>
            </w:r>
            <w:r>
              <w:rPr>
                <w:rFonts w:hint="eastAsia"/>
                <w:sz w:val="21"/>
                <w:szCs w:val="21"/>
              </w:rPr>
              <w:t>3</w:t>
            </w:r>
            <w:r>
              <w:rPr>
                <w:rFonts w:hint="eastAsia"/>
                <w:sz w:val="21"/>
                <w:szCs w:val="21"/>
              </w:rPr>
              <w:t>分；</w:t>
            </w:r>
          </w:p>
          <w:p w14:paraId="03947C0F" w14:textId="77777777" w:rsidR="00CE6B81" w:rsidRDefault="009459F5">
            <w:pPr>
              <w:spacing w:line="320" w:lineRule="exact"/>
              <w:rPr>
                <w:rFonts w:ascii="Calibri" w:hAnsi="宋体"/>
                <w:sz w:val="21"/>
                <w:szCs w:val="21"/>
              </w:rPr>
            </w:pPr>
            <w:r>
              <w:rPr>
                <w:rFonts w:hint="eastAsia"/>
                <w:sz w:val="21"/>
                <w:szCs w:val="21"/>
              </w:rPr>
              <w:t>⑧消防知识游戏卡牌设计及制作：每完全满足一个评审标准得</w:t>
            </w:r>
            <w:r>
              <w:rPr>
                <w:rFonts w:hint="eastAsia"/>
                <w:sz w:val="21"/>
                <w:szCs w:val="21"/>
              </w:rPr>
              <w:t>1</w:t>
            </w:r>
            <w:r>
              <w:rPr>
                <w:rFonts w:hint="eastAsia"/>
                <w:sz w:val="21"/>
                <w:szCs w:val="21"/>
              </w:rPr>
              <w:t>分，满分</w:t>
            </w:r>
            <w:r>
              <w:rPr>
                <w:rFonts w:hint="eastAsia"/>
                <w:sz w:val="21"/>
                <w:szCs w:val="21"/>
              </w:rPr>
              <w:t>3</w:t>
            </w:r>
            <w:r>
              <w:rPr>
                <w:rFonts w:hint="eastAsia"/>
                <w:sz w:val="21"/>
                <w:szCs w:val="21"/>
              </w:rPr>
              <w:t>分。</w:t>
            </w:r>
          </w:p>
        </w:tc>
        <w:tc>
          <w:tcPr>
            <w:tcW w:w="1134" w:type="dxa"/>
            <w:tcBorders>
              <w:top w:val="single" w:sz="2" w:space="0" w:color="auto"/>
            </w:tcBorders>
            <w:shd w:val="clear" w:color="auto" w:fill="auto"/>
            <w:vAlign w:val="center"/>
          </w:tcPr>
          <w:p w14:paraId="7267F1A9" w14:textId="77777777" w:rsidR="00CE6B81" w:rsidRDefault="00CE6B81">
            <w:pPr>
              <w:spacing w:line="400" w:lineRule="exact"/>
              <w:jc w:val="center"/>
              <w:rPr>
                <w:rFonts w:ascii="Calibri" w:eastAsia="宋体" w:hAnsi="宋体" w:cs="宋体"/>
                <w:bCs/>
                <w:color w:val="FF0000"/>
                <w:sz w:val="21"/>
                <w:szCs w:val="21"/>
              </w:rPr>
            </w:pPr>
          </w:p>
        </w:tc>
      </w:tr>
      <w:tr w:rsidR="00CE6B81" w14:paraId="6D49DE15" w14:textId="77777777">
        <w:trPr>
          <w:trHeight w:val="397"/>
        </w:trPr>
        <w:tc>
          <w:tcPr>
            <w:tcW w:w="756" w:type="dxa"/>
            <w:vMerge/>
            <w:shd w:val="clear" w:color="auto" w:fill="auto"/>
            <w:vAlign w:val="center"/>
          </w:tcPr>
          <w:p w14:paraId="05D47763" w14:textId="77777777" w:rsidR="00CE6B81" w:rsidRDefault="00CE6B81">
            <w:pPr>
              <w:spacing w:line="400" w:lineRule="exact"/>
              <w:jc w:val="center"/>
              <w:rPr>
                <w:rFonts w:ascii="Calibri" w:eastAsia="宋体" w:hAnsi="宋体" w:cs="宋体"/>
                <w:b/>
                <w:sz w:val="21"/>
                <w:szCs w:val="21"/>
              </w:rPr>
            </w:pPr>
          </w:p>
        </w:tc>
        <w:tc>
          <w:tcPr>
            <w:tcW w:w="640" w:type="dxa"/>
            <w:vMerge/>
            <w:shd w:val="clear" w:color="auto" w:fill="auto"/>
            <w:vAlign w:val="center"/>
          </w:tcPr>
          <w:p w14:paraId="42F4CA36" w14:textId="77777777" w:rsidR="00CE6B81" w:rsidRDefault="00CE6B81">
            <w:pPr>
              <w:spacing w:line="400" w:lineRule="exact"/>
              <w:jc w:val="center"/>
              <w:rPr>
                <w:rFonts w:ascii="Calibri" w:eastAsia="宋体" w:hAnsi="宋体" w:cs="宋体"/>
                <w:bCs/>
                <w:sz w:val="21"/>
                <w:szCs w:val="21"/>
              </w:rPr>
            </w:pPr>
          </w:p>
        </w:tc>
        <w:tc>
          <w:tcPr>
            <w:tcW w:w="860" w:type="dxa"/>
            <w:shd w:val="clear" w:color="auto" w:fill="auto"/>
            <w:vAlign w:val="center"/>
          </w:tcPr>
          <w:p w14:paraId="43FE4AC4" w14:textId="77777777" w:rsidR="00CE6B81" w:rsidRDefault="009459F5">
            <w:pPr>
              <w:spacing w:line="400" w:lineRule="exact"/>
              <w:jc w:val="center"/>
              <w:rPr>
                <w:rFonts w:ascii="Calibri" w:eastAsia="宋体" w:hAnsi="宋体" w:cs="宋体"/>
                <w:bCs/>
                <w:sz w:val="21"/>
                <w:szCs w:val="21"/>
              </w:rPr>
            </w:pPr>
            <w:r>
              <w:rPr>
                <w:rFonts w:ascii="Calibri" w:eastAsia="宋体" w:hAnsi="宋体" w:cs="宋体" w:hint="eastAsia"/>
                <w:bCs/>
                <w:sz w:val="21"/>
                <w:szCs w:val="21"/>
              </w:rPr>
              <w:t>6</w:t>
            </w:r>
          </w:p>
        </w:tc>
        <w:tc>
          <w:tcPr>
            <w:tcW w:w="6093" w:type="dxa"/>
            <w:tcBorders>
              <w:top w:val="single" w:sz="2" w:space="0" w:color="auto"/>
            </w:tcBorders>
            <w:shd w:val="clear" w:color="auto" w:fill="auto"/>
            <w:vAlign w:val="center"/>
          </w:tcPr>
          <w:p w14:paraId="0D87102E" w14:textId="77777777" w:rsidR="00CE6B81" w:rsidRDefault="009459F5">
            <w:pPr>
              <w:tabs>
                <w:tab w:val="left" w:pos="547"/>
              </w:tabs>
              <w:spacing w:line="320" w:lineRule="exact"/>
              <w:jc w:val="both"/>
              <w:rPr>
                <w:rFonts w:eastAsia="宋体" w:hAnsi="宋体"/>
                <w:b/>
                <w:bCs/>
                <w:color w:val="FF0000"/>
                <w:sz w:val="21"/>
                <w:szCs w:val="21"/>
              </w:rPr>
            </w:pPr>
            <w:r>
              <w:rPr>
                <w:rFonts w:eastAsia="宋体" w:hAnsi="宋体" w:hint="eastAsia"/>
                <w:b/>
                <w:bCs/>
                <w:color w:val="FF0000"/>
                <w:sz w:val="21"/>
                <w:szCs w:val="21"/>
              </w:rPr>
              <w:t>服务保障措施：</w:t>
            </w:r>
          </w:p>
          <w:p w14:paraId="1184796C" w14:textId="77777777" w:rsidR="00CE6B81" w:rsidRDefault="009459F5">
            <w:pPr>
              <w:spacing w:line="320" w:lineRule="exact"/>
              <w:rPr>
                <w:rFonts w:ascii="Calibri" w:eastAsia="宋体" w:hAnsi="宋体"/>
                <w:sz w:val="21"/>
                <w:szCs w:val="21"/>
              </w:rPr>
            </w:pPr>
            <w:r>
              <w:rPr>
                <w:rFonts w:ascii="Calibri" w:eastAsia="宋体" w:hAnsi="宋体" w:hint="eastAsia"/>
                <w:sz w:val="21"/>
                <w:szCs w:val="21"/>
              </w:rPr>
              <w:t>一、评审内容</w:t>
            </w:r>
          </w:p>
          <w:p w14:paraId="2232ED5E" w14:textId="77777777" w:rsidR="00CE6B81" w:rsidRDefault="009459F5">
            <w:pPr>
              <w:spacing w:line="320" w:lineRule="exact"/>
              <w:rPr>
                <w:rFonts w:ascii="Calibri" w:eastAsia="宋体" w:hAnsi="宋体"/>
                <w:sz w:val="21"/>
                <w:szCs w:val="21"/>
              </w:rPr>
            </w:pPr>
            <w:r>
              <w:rPr>
                <w:rFonts w:ascii="Calibri" w:eastAsia="宋体" w:hAnsi="宋体" w:hint="eastAsia"/>
                <w:sz w:val="21"/>
                <w:szCs w:val="21"/>
              </w:rPr>
              <w:t>供应商根据本项目的实际情况制定服务质量保障措施包含：</w:t>
            </w:r>
          </w:p>
          <w:p w14:paraId="16C8ED6B" w14:textId="77777777" w:rsidR="00CE6B81" w:rsidRDefault="009459F5">
            <w:pPr>
              <w:spacing w:line="320" w:lineRule="exact"/>
              <w:rPr>
                <w:rFonts w:ascii="Calibri" w:eastAsia="宋体" w:hAnsi="宋体"/>
                <w:sz w:val="21"/>
                <w:szCs w:val="21"/>
              </w:rPr>
            </w:pPr>
            <w:r>
              <w:rPr>
                <w:rFonts w:ascii="Calibri" w:eastAsia="宋体" w:hAnsi="宋体" w:hint="eastAsia"/>
                <w:sz w:val="21"/>
                <w:szCs w:val="21"/>
              </w:rPr>
              <w:t>①服务质量保障措施</w:t>
            </w:r>
          </w:p>
          <w:p w14:paraId="3548D32D" w14:textId="77777777" w:rsidR="00CE6B81" w:rsidRDefault="009459F5">
            <w:pPr>
              <w:spacing w:line="320" w:lineRule="exact"/>
              <w:rPr>
                <w:rFonts w:ascii="Calibri" w:eastAsia="宋体" w:hAnsi="宋体"/>
                <w:sz w:val="21"/>
                <w:szCs w:val="21"/>
              </w:rPr>
            </w:pPr>
            <w:r>
              <w:rPr>
                <w:rFonts w:ascii="Calibri" w:eastAsia="宋体" w:hAnsi="宋体" w:hint="eastAsia"/>
                <w:sz w:val="21"/>
                <w:szCs w:val="21"/>
              </w:rPr>
              <w:t>②</w:t>
            </w:r>
            <w:bookmarkStart w:id="30" w:name="OLE_LINK2"/>
            <w:bookmarkStart w:id="31" w:name="OLE_LINK3"/>
            <w:r>
              <w:rPr>
                <w:rFonts w:ascii="Calibri" w:eastAsia="宋体" w:hAnsi="宋体" w:hint="eastAsia"/>
                <w:sz w:val="21"/>
                <w:szCs w:val="21"/>
              </w:rPr>
              <w:t>服务</w:t>
            </w:r>
            <w:r>
              <w:rPr>
                <w:rFonts w:ascii="Calibri" w:eastAsia="宋体" w:hAnsi="宋体"/>
                <w:sz w:val="21"/>
                <w:szCs w:val="21"/>
              </w:rPr>
              <w:t>进度保障措施</w:t>
            </w:r>
            <w:bookmarkEnd w:id="30"/>
            <w:bookmarkEnd w:id="31"/>
          </w:p>
          <w:p w14:paraId="45DA2CC1" w14:textId="77777777" w:rsidR="00CE6B81" w:rsidRDefault="009459F5">
            <w:pPr>
              <w:spacing w:line="320" w:lineRule="exact"/>
              <w:rPr>
                <w:rFonts w:ascii="Calibri" w:eastAsia="宋体" w:hAnsi="宋体"/>
                <w:sz w:val="21"/>
                <w:szCs w:val="21"/>
              </w:rPr>
            </w:pPr>
            <w:r>
              <w:rPr>
                <w:rFonts w:ascii="Calibri" w:eastAsia="宋体" w:hAnsi="宋体" w:hint="eastAsia"/>
                <w:sz w:val="21"/>
                <w:szCs w:val="21"/>
              </w:rPr>
              <w:t>二、评审标准</w:t>
            </w:r>
          </w:p>
          <w:p w14:paraId="5DF3C5EC" w14:textId="77777777" w:rsidR="00CE6B81" w:rsidRDefault="009459F5">
            <w:pPr>
              <w:autoSpaceDE w:val="0"/>
              <w:autoSpaceDN w:val="0"/>
              <w:adjustRightInd w:val="0"/>
              <w:snapToGrid w:val="0"/>
              <w:spacing w:line="320" w:lineRule="exact"/>
              <w:rPr>
                <w:rFonts w:ascii="Calibri" w:hAnsi="宋体"/>
                <w:sz w:val="21"/>
                <w:szCs w:val="21"/>
              </w:rPr>
            </w:pPr>
            <w:r>
              <w:rPr>
                <w:rFonts w:ascii="Calibri" w:hAnsi="宋体" w:hint="eastAsia"/>
                <w:sz w:val="21"/>
                <w:szCs w:val="21"/>
              </w:rPr>
              <w:t>①完整性：方案须全面，对评审内容中的各项要求有详细描述及说明；</w:t>
            </w:r>
          </w:p>
          <w:p w14:paraId="6BFCD875" w14:textId="77777777" w:rsidR="00CE6B81" w:rsidRDefault="009459F5">
            <w:pPr>
              <w:autoSpaceDE w:val="0"/>
              <w:autoSpaceDN w:val="0"/>
              <w:adjustRightInd w:val="0"/>
              <w:snapToGrid w:val="0"/>
              <w:spacing w:line="320" w:lineRule="exact"/>
              <w:rPr>
                <w:rFonts w:ascii="Calibri" w:hAnsi="宋体"/>
                <w:sz w:val="21"/>
                <w:szCs w:val="21"/>
              </w:rPr>
            </w:pPr>
            <w:r>
              <w:rPr>
                <w:rFonts w:ascii="Calibri" w:hAnsi="宋体" w:hint="eastAsia"/>
                <w:sz w:val="21"/>
                <w:szCs w:val="21"/>
              </w:rPr>
              <w:t>②可实施性：切合本项目实际情况，实施步骤清晰、合理；</w:t>
            </w:r>
          </w:p>
          <w:p w14:paraId="5E08E5A8" w14:textId="77777777" w:rsidR="00CE6B81" w:rsidRDefault="009459F5">
            <w:pPr>
              <w:autoSpaceDE w:val="0"/>
              <w:autoSpaceDN w:val="0"/>
              <w:adjustRightInd w:val="0"/>
              <w:snapToGrid w:val="0"/>
              <w:spacing w:line="320" w:lineRule="exact"/>
              <w:rPr>
                <w:rFonts w:ascii="Calibri" w:hAnsi="宋体"/>
                <w:sz w:val="21"/>
                <w:szCs w:val="21"/>
              </w:rPr>
            </w:pPr>
            <w:r>
              <w:rPr>
                <w:rFonts w:ascii="Calibri" w:hAnsi="宋体" w:hint="eastAsia"/>
                <w:sz w:val="21"/>
                <w:szCs w:val="21"/>
              </w:rPr>
              <w:t>③针对性：方案能够紧扣项目实际情况，内容科学合理，有操作性。</w:t>
            </w:r>
          </w:p>
          <w:p w14:paraId="165F4044" w14:textId="77777777" w:rsidR="00CE6B81" w:rsidRDefault="009459F5">
            <w:pPr>
              <w:spacing w:line="320" w:lineRule="exact"/>
              <w:rPr>
                <w:rFonts w:ascii="Calibri" w:eastAsia="宋体" w:hAnsi="宋体"/>
                <w:sz w:val="21"/>
                <w:szCs w:val="21"/>
              </w:rPr>
            </w:pPr>
            <w:r>
              <w:rPr>
                <w:rFonts w:ascii="Calibri" w:eastAsia="宋体" w:hAnsi="宋体" w:hint="eastAsia"/>
                <w:sz w:val="21"/>
                <w:szCs w:val="21"/>
              </w:rPr>
              <w:t>三、赋分标准</w:t>
            </w:r>
          </w:p>
          <w:p w14:paraId="5F312933" w14:textId="77777777" w:rsidR="00CE6B81" w:rsidRDefault="009459F5">
            <w:pPr>
              <w:spacing w:line="320" w:lineRule="exact"/>
              <w:rPr>
                <w:sz w:val="21"/>
                <w:szCs w:val="21"/>
              </w:rPr>
            </w:pPr>
            <w:r>
              <w:rPr>
                <w:rFonts w:ascii="Calibri" w:eastAsia="宋体" w:hAnsi="宋体" w:hint="eastAsia"/>
                <w:bCs/>
                <w:sz w:val="21"/>
                <w:szCs w:val="21"/>
              </w:rPr>
              <w:t>①</w:t>
            </w:r>
            <w:r>
              <w:rPr>
                <w:rFonts w:ascii="Calibri" w:eastAsia="宋体" w:hAnsi="宋体" w:hint="eastAsia"/>
                <w:sz w:val="21"/>
                <w:szCs w:val="21"/>
              </w:rPr>
              <w:t>服务质量保障措施</w:t>
            </w:r>
            <w:r>
              <w:rPr>
                <w:rFonts w:ascii="Calibri" w:eastAsia="宋体" w:hAnsi="宋体" w:hint="eastAsia"/>
                <w:bCs/>
                <w:sz w:val="21"/>
                <w:szCs w:val="21"/>
              </w:rPr>
              <w:t>：</w:t>
            </w:r>
            <w:bookmarkStart w:id="32" w:name="OLE_LINK16"/>
            <w:bookmarkStart w:id="33" w:name="OLE_LINK18"/>
            <w:r>
              <w:rPr>
                <w:rFonts w:hint="eastAsia"/>
                <w:sz w:val="21"/>
                <w:szCs w:val="21"/>
              </w:rPr>
              <w:t>每完全满足一个评审标准得</w:t>
            </w:r>
            <w:r>
              <w:rPr>
                <w:rFonts w:hint="eastAsia"/>
                <w:sz w:val="21"/>
                <w:szCs w:val="21"/>
              </w:rPr>
              <w:t>1</w:t>
            </w:r>
            <w:r>
              <w:rPr>
                <w:rFonts w:hint="eastAsia"/>
                <w:sz w:val="21"/>
                <w:szCs w:val="21"/>
              </w:rPr>
              <w:t>分，满分</w:t>
            </w:r>
            <w:r>
              <w:rPr>
                <w:rFonts w:hint="eastAsia"/>
                <w:sz w:val="21"/>
                <w:szCs w:val="21"/>
              </w:rPr>
              <w:t>3</w:t>
            </w:r>
            <w:r>
              <w:rPr>
                <w:rFonts w:hint="eastAsia"/>
                <w:sz w:val="21"/>
                <w:szCs w:val="21"/>
              </w:rPr>
              <w:t>分</w:t>
            </w:r>
            <w:bookmarkEnd w:id="32"/>
            <w:bookmarkEnd w:id="33"/>
            <w:r>
              <w:rPr>
                <w:rFonts w:hint="eastAsia"/>
                <w:sz w:val="21"/>
                <w:szCs w:val="21"/>
              </w:rPr>
              <w:t>；</w:t>
            </w:r>
          </w:p>
          <w:p w14:paraId="7C0661B7" w14:textId="77777777" w:rsidR="00CE6B81" w:rsidRDefault="009459F5">
            <w:pPr>
              <w:spacing w:line="320" w:lineRule="exact"/>
              <w:rPr>
                <w:rFonts w:ascii="Calibri" w:eastAsia="宋体" w:hAnsi="宋体"/>
                <w:bCs/>
                <w:sz w:val="21"/>
                <w:szCs w:val="21"/>
              </w:rPr>
            </w:pPr>
            <w:r>
              <w:rPr>
                <w:rFonts w:ascii="Calibri" w:eastAsia="宋体" w:hAnsi="宋体" w:hint="eastAsia"/>
                <w:bCs/>
                <w:sz w:val="21"/>
                <w:szCs w:val="21"/>
              </w:rPr>
              <w:t>②</w:t>
            </w:r>
            <w:r>
              <w:rPr>
                <w:rFonts w:ascii="Calibri" w:eastAsia="宋体" w:hAnsi="宋体" w:hint="eastAsia"/>
                <w:sz w:val="21"/>
                <w:szCs w:val="21"/>
              </w:rPr>
              <w:t>服务</w:t>
            </w:r>
            <w:r>
              <w:rPr>
                <w:rFonts w:ascii="Calibri" w:eastAsia="宋体" w:hAnsi="宋体"/>
                <w:sz w:val="21"/>
                <w:szCs w:val="21"/>
              </w:rPr>
              <w:t>进度保障措施</w:t>
            </w:r>
            <w:r>
              <w:rPr>
                <w:rFonts w:hint="eastAsia"/>
                <w:sz w:val="21"/>
                <w:szCs w:val="21"/>
              </w:rPr>
              <w:t>每完全满足一个评审标准得</w:t>
            </w:r>
            <w:r>
              <w:rPr>
                <w:rFonts w:hint="eastAsia"/>
                <w:sz w:val="21"/>
                <w:szCs w:val="21"/>
              </w:rPr>
              <w:t>1</w:t>
            </w:r>
            <w:r>
              <w:rPr>
                <w:rFonts w:hint="eastAsia"/>
                <w:sz w:val="21"/>
                <w:szCs w:val="21"/>
              </w:rPr>
              <w:t>分，满分</w:t>
            </w:r>
            <w:r>
              <w:rPr>
                <w:rFonts w:hint="eastAsia"/>
                <w:sz w:val="21"/>
                <w:szCs w:val="21"/>
              </w:rPr>
              <w:t>3</w:t>
            </w:r>
            <w:r>
              <w:rPr>
                <w:rFonts w:hint="eastAsia"/>
                <w:sz w:val="21"/>
                <w:szCs w:val="21"/>
              </w:rPr>
              <w:t>分。</w:t>
            </w:r>
          </w:p>
        </w:tc>
        <w:tc>
          <w:tcPr>
            <w:tcW w:w="1134" w:type="dxa"/>
            <w:tcBorders>
              <w:top w:val="single" w:sz="2" w:space="0" w:color="auto"/>
            </w:tcBorders>
            <w:shd w:val="clear" w:color="auto" w:fill="auto"/>
            <w:vAlign w:val="center"/>
          </w:tcPr>
          <w:p w14:paraId="1BDFA1AB" w14:textId="77777777" w:rsidR="00CE6B81" w:rsidRDefault="00CE6B81">
            <w:pPr>
              <w:spacing w:line="400" w:lineRule="exact"/>
              <w:jc w:val="center"/>
              <w:rPr>
                <w:rFonts w:ascii="Calibri" w:eastAsia="宋体" w:hAnsi="宋体" w:cs="宋体"/>
                <w:bCs/>
                <w:color w:val="FF0000"/>
                <w:sz w:val="21"/>
                <w:szCs w:val="21"/>
              </w:rPr>
            </w:pPr>
          </w:p>
        </w:tc>
      </w:tr>
      <w:tr w:rsidR="00CE6B81" w14:paraId="313D2304" w14:textId="77777777">
        <w:trPr>
          <w:trHeight w:val="397"/>
        </w:trPr>
        <w:tc>
          <w:tcPr>
            <w:tcW w:w="756" w:type="dxa"/>
            <w:vMerge w:val="restart"/>
            <w:shd w:val="clear" w:color="auto" w:fill="auto"/>
            <w:vAlign w:val="center"/>
          </w:tcPr>
          <w:p w14:paraId="45D9B7FA" w14:textId="77777777" w:rsidR="00CE6B81" w:rsidRDefault="009459F5">
            <w:pPr>
              <w:spacing w:line="400" w:lineRule="exact"/>
              <w:jc w:val="center"/>
              <w:rPr>
                <w:rFonts w:ascii="Calibri" w:eastAsia="宋体" w:hAnsi="宋体" w:cs="宋体"/>
                <w:bCs/>
                <w:sz w:val="21"/>
                <w:szCs w:val="21"/>
              </w:rPr>
            </w:pPr>
            <w:r>
              <w:rPr>
                <w:rFonts w:ascii="Calibri" w:eastAsia="宋体" w:hAnsi="宋体" w:cs="宋体" w:hint="eastAsia"/>
                <w:b/>
                <w:sz w:val="21"/>
                <w:szCs w:val="21"/>
              </w:rPr>
              <w:t>商务部分</w:t>
            </w:r>
          </w:p>
        </w:tc>
        <w:tc>
          <w:tcPr>
            <w:tcW w:w="640" w:type="dxa"/>
            <w:vMerge w:val="restart"/>
            <w:shd w:val="clear" w:color="auto" w:fill="auto"/>
            <w:vAlign w:val="center"/>
          </w:tcPr>
          <w:p w14:paraId="4C73BE79" w14:textId="77777777" w:rsidR="00CE6B81" w:rsidRDefault="009459F5">
            <w:pPr>
              <w:spacing w:line="400" w:lineRule="exact"/>
              <w:jc w:val="center"/>
              <w:rPr>
                <w:rFonts w:ascii="Calibri" w:eastAsia="宋体" w:hAnsi="宋体" w:cs="宋体"/>
                <w:bCs/>
                <w:sz w:val="21"/>
                <w:szCs w:val="21"/>
              </w:rPr>
            </w:pPr>
            <w:r>
              <w:rPr>
                <w:rFonts w:ascii="Calibri" w:eastAsia="宋体" w:hAnsi="宋体" w:cs="宋体" w:hint="eastAsia"/>
                <w:bCs/>
                <w:sz w:val="21"/>
                <w:szCs w:val="21"/>
              </w:rPr>
              <w:t>5</w:t>
            </w:r>
            <w:r>
              <w:rPr>
                <w:rFonts w:ascii="Calibri" w:eastAsia="宋体" w:hAnsi="宋体" w:cs="宋体"/>
                <w:bCs/>
                <w:sz w:val="21"/>
                <w:szCs w:val="21"/>
              </w:rPr>
              <w:t>1</w:t>
            </w:r>
          </w:p>
        </w:tc>
        <w:tc>
          <w:tcPr>
            <w:tcW w:w="860" w:type="dxa"/>
            <w:shd w:val="clear" w:color="auto" w:fill="auto"/>
            <w:vAlign w:val="center"/>
          </w:tcPr>
          <w:p w14:paraId="0F5EFAD5" w14:textId="77777777" w:rsidR="00CE6B81" w:rsidRDefault="009459F5">
            <w:pPr>
              <w:spacing w:line="400" w:lineRule="exact"/>
              <w:jc w:val="center"/>
              <w:rPr>
                <w:rFonts w:ascii="Calibri" w:eastAsia="宋体" w:hAnsi="宋体" w:cs="宋体"/>
                <w:bCs/>
                <w:sz w:val="21"/>
                <w:szCs w:val="21"/>
              </w:rPr>
            </w:pPr>
            <w:r>
              <w:rPr>
                <w:rFonts w:ascii="Calibri" w:eastAsia="宋体" w:hAnsi="宋体" w:cs="宋体" w:hint="eastAsia"/>
                <w:bCs/>
                <w:sz w:val="21"/>
                <w:szCs w:val="21"/>
              </w:rPr>
              <w:t>24</w:t>
            </w:r>
          </w:p>
        </w:tc>
        <w:tc>
          <w:tcPr>
            <w:tcW w:w="6093" w:type="dxa"/>
            <w:shd w:val="clear" w:color="auto" w:fill="auto"/>
            <w:vAlign w:val="center"/>
          </w:tcPr>
          <w:p w14:paraId="49C96CCF" w14:textId="77777777" w:rsidR="00CE6B81" w:rsidRDefault="009459F5">
            <w:pPr>
              <w:tabs>
                <w:tab w:val="left" w:pos="547"/>
              </w:tabs>
              <w:spacing w:line="320" w:lineRule="exact"/>
              <w:jc w:val="both"/>
              <w:rPr>
                <w:rFonts w:eastAsia="宋体" w:hAnsi="宋体"/>
                <w:b/>
                <w:bCs/>
                <w:color w:val="FF0000"/>
                <w:sz w:val="21"/>
                <w:szCs w:val="21"/>
              </w:rPr>
            </w:pPr>
            <w:r>
              <w:rPr>
                <w:rFonts w:eastAsia="宋体" w:hAnsi="宋体" w:hint="eastAsia"/>
                <w:b/>
                <w:bCs/>
                <w:color w:val="FF0000"/>
                <w:sz w:val="21"/>
                <w:szCs w:val="21"/>
              </w:rPr>
              <w:t>人员</w:t>
            </w:r>
            <w:r>
              <w:rPr>
                <w:rFonts w:eastAsia="宋体" w:hAnsi="宋体"/>
                <w:b/>
                <w:bCs/>
                <w:color w:val="FF0000"/>
                <w:sz w:val="21"/>
                <w:szCs w:val="21"/>
              </w:rPr>
              <w:t>配置</w:t>
            </w:r>
          </w:p>
          <w:p w14:paraId="4F601A37" w14:textId="77777777" w:rsidR="00CE6B81" w:rsidRDefault="009459F5">
            <w:pPr>
              <w:tabs>
                <w:tab w:val="left" w:pos="547"/>
              </w:tabs>
              <w:spacing w:line="320" w:lineRule="exact"/>
              <w:jc w:val="both"/>
              <w:rPr>
                <w:rFonts w:eastAsia="宋体" w:hAnsi="宋体"/>
                <w:b/>
                <w:bCs/>
                <w:sz w:val="21"/>
                <w:szCs w:val="21"/>
              </w:rPr>
            </w:pPr>
            <w:r>
              <w:rPr>
                <w:rFonts w:eastAsia="宋体" w:hAnsi="宋体" w:hint="eastAsia"/>
                <w:b/>
                <w:bCs/>
                <w:sz w:val="21"/>
                <w:szCs w:val="21"/>
              </w:rPr>
              <w:t>一</w:t>
            </w:r>
            <w:r>
              <w:rPr>
                <w:rFonts w:eastAsia="宋体" w:hAnsi="宋体"/>
                <w:b/>
                <w:bCs/>
                <w:sz w:val="21"/>
                <w:szCs w:val="21"/>
              </w:rPr>
              <w:t>、</w:t>
            </w:r>
            <w:r>
              <w:rPr>
                <w:rFonts w:eastAsia="宋体" w:hAnsi="宋体" w:hint="eastAsia"/>
                <w:b/>
                <w:bCs/>
                <w:sz w:val="21"/>
                <w:szCs w:val="21"/>
              </w:rPr>
              <w:t>拟派人员配置方案（</w:t>
            </w:r>
            <w:r>
              <w:rPr>
                <w:rFonts w:eastAsia="宋体" w:hAnsi="宋体" w:hint="eastAsia"/>
                <w:b/>
                <w:bCs/>
                <w:sz w:val="21"/>
                <w:szCs w:val="21"/>
              </w:rPr>
              <w:t>3</w:t>
            </w:r>
            <w:r>
              <w:rPr>
                <w:rFonts w:eastAsia="宋体" w:hAnsi="宋体" w:hint="eastAsia"/>
                <w:b/>
                <w:bCs/>
                <w:sz w:val="21"/>
                <w:szCs w:val="21"/>
              </w:rPr>
              <w:t>分）</w:t>
            </w:r>
          </w:p>
          <w:p w14:paraId="34DA81BA" w14:textId="77777777" w:rsidR="00CE6B81" w:rsidRDefault="009459F5">
            <w:pPr>
              <w:tabs>
                <w:tab w:val="left" w:pos="547"/>
              </w:tabs>
              <w:spacing w:line="320" w:lineRule="exact"/>
              <w:jc w:val="both"/>
              <w:rPr>
                <w:rFonts w:ascii="Calibri" w:eastAsia="宋体" w:hAnsi="宋体" w:cs="宋体"/>
                <w:b/>
                <w:sz w:val="21"/>
                <w:szCs w:val="21"/>
              </w:rPr>
            </w:pPr>
            <w:r>
              <w:rPr>
                <w:rFonts w:ascii="Calibri" w:eastAsia="宋体" w:hAnsi="宋体" w:cs="宋体" w:hint="eastAsia"/>
                <w:sz w:val="21"/>
                <w:szCs w:val="21"/>
              </w:rPr>
              <w:t>（一）评审内容：</w:t>
            </w:r>
          </w:p>
          <w:p w14:paraId="3DAF9CEE" w14:textId="77777777" w:rsidR="00CE6B81" w:rsidRDefault="009459F5">
            <w:pPr>
              <w:tabs>
                <w:tab w:val="left" w:pos="547"/>
              </w:tabs>
              <w:spacing w:line="320" w:lineRule="exact"/>
              <w:jc w:val="both"/>
              <w:rPr>
                <w:rFonts w:cs="宋体"/>
                <w:sz w:val="21"/>
                <w:szCs w:val="21"/>
              </w:rPr>
            </w:pPr>
            <w:r>
              <w:rPr>
                <w:rFonts w:cs="宋体" w:hint="eastAsia"/>
                <w:sz w:val="21"/>
                <w:szCs w:val="21"/>
              </w:rPr>
              <w:t>针对本项目提供人员配备情况，包括管理组织机构架构、员工素质标准（包括不限于服务人员的年龄</w:t>
            </w:r>
            <w:r>
              <w:rPr>
                <w:rFonts w:cs="宋体" w:hint="eastAsia"/>
                <w:sz w:val="21"/>
                <w:szCs w:val="21"/>
              </w:rPr>
              <w:t>/</w:t>
            </w:r>
            <w:r>
              <w:rPr>
                <w:rFonts w:cs="宋体" w:hint="eastAsia"/>
                <w:sz w:val="21"/>
                <w:szCs w:val="21"/>
              </w:rPr>
              <w:t>学历</w:t>
            </w:r>
            <w:r>
              <w:rPr>
                <w:rFonts w:cs="宋体" w:hint="eastAsia"/>
                <w:sz w:val="21"/>
                <w:szCs w:val="21"/>
              </w:rPr>
              <w:t>/</w:t>
            </w:r>
            <w:r>
              <w:rPr>
                <w:rFonts w:cs="宋体" w:hint="eastAsia"/>
                <w:sz w:val="21"/>
                <w:szCs w:val="21"/>
              </w:rPr>
              <w:t>专业资格</w:t>
            </w:r>
            <w:r>
              <w:rPr>
                <w:rFonts w:cs="宋体" w:hint="eastAsia"/>
                <w:sz w:val="21"/>
                <w:szCs w:val="21"/>
              </w:rPr>
              <w:t>/</w:t>
            </w:r>
            <w:r>
              <w:rPr>
                <w:rFonts w:cs="宋体" w:hint="eastAsia"/>
                <w:sz w:val="21"/>
                <w:szCs w:val="21"/>
              </w:rPr>
              <w:t>职称</w:t>
            </w:r>
            <w:r>
              <w:rPr>
                <w:rFonts w:cs="宋体" w:hint="eastAsia"/>
                <w:sz w:val="21"/>
                <w:szCs w:val="21"/>
              </w:rPr>
              <w:t>,</w:t>
            </w:r>
            <w:r>
              <w:rPr>
                <w:rFonts w:cs="宋体" w:hint="eastAsia"/>
                <w:sz w:val="21"/>
                <w:szCs w:val="21"/>
              </w:rPr>
              <w:t>相关工作经验和所获荣誉等）。（以响应方案中《</w:t>
            </w:r>
            <w:r>
              <w:rPr>
                <w:rFonts w:cs="宋体"/>
                <w:sz w:val="21"/>
                <w:szCs w:val="21"/>
              </w:rPr>
              <w:t>拟派项目团队及人员情况</w:t>
            </w:r>
            <w:r>
              <w:rPr>
                <w:rFonts w:cs="宋体" w:hint="eastAsia"/>
                <w:sz w:val="21"/>
                <w:szCs w:val="21"/>
              </w:rPr>
              <w:t>表》为依据）</w:t>
            </w:r>
          </w:p>
          <w:p w14:paraId="15242091" w14:textId="77777777" w:rsidR="00CE6B81" w:rsidRDefault="009459F5">
            <w:pPr>
              <w:tabs>
                <w:tab w:val="left" w:pos="547"/>
              </w:tabs>
              <w:spacing w:line="320" w:lineRule="exact"/>
              <w:jc w:val="both"/>
              <w:rPr>
                <w:rFonts w:cs="宋体"/>
                <w:sz w:val="21"/>
                <w:szCs w:val="21"/>
              </w:rPr>
            </w:pPr>
            <w:r>
              <w:rPr>
                <w:rFonts w:cs="宋体" w:hint="eastAsia"/>
                <w:sz w:val="21"/>
                <w:szCs w:val="21"/>
              </w:rPr>
              <w:t>（二）评审标准</w:t>
            </w:r>
          </w:p>
          <w:p w14:paraId="260226CE" w14:textId="77777777" w:rsidR="00CE6B81" w:rsidRDefault="009459F5">
            <w:pPr>
              <w:tabs>
                <w:tab w:val="left" w:pos="547"/>
              </w:tabs>
              <w:spacing w:line="320" w:lineRule="exact"/>
              <w:jc w:val="both"/>
              <w:rPr>
                <w:rFonts w:cs="宋体"/>
                <w:sz w:val="21"/>
                <w:szCs w:val="21"/>
              </w:rPr>
            </w:pPr>
            <w:r>
              <w:rPr>
                <w:rFonts w:cs="宋体" w:hint="eastAsia"/>
                <w:sz w:val="21"/>
                <w:szCs w:val="21"/>
              </w:rPr>
              <w:t>1</w:t>
            </w:r>
            <w:r>
              <w:rPr>
                <w:rFonts w:cs="宋体"/>
                <w:sz w:val="21"/>
                <w:szCs w:val="21"/>
              </w:rPr>
              <w:t>.</w:t>
            </w:r>
            <w:r>
              <w:rPr>
                <w:rFonts w:cs="宋体" w:hint="eastAsia"/>
                <w:sz w:val="21"/>
                <w:szCs w:val="21"/>
              </w:rPr>
              <w:t>完整性：组织机构的运行配备完善、各岗位人员分工明确合理。</w:t>
            </w:r>
          </w:p>
          <w:p w14:paraId="3B97754B" w14:textId="77777777" w:rsidR="00CE6B81" w:rsidRDefault="009459F5">
            <w:pPr>
              <w:tabs>
                <w:tab w:val="left" w:pos="547"/>
              </w:tabs>
              <w:spacing w:line="320" w:lineRule="exact"/>
              <w:jc w:val="both"/>
              <w:rPr>
                <w:rFonts w:cs="宋体"/>
                <w:sz w:val="21"/>
                <w:szCs w:val="21"/>
              </w:rPr>
            </w:pPr>
            <w:r>
              <w:rPr>
                <w:rFonts w:cs="宋体" w:hint="eastAsia"/>
                <w:sz w:val="21"/>
                <w:szCs w:val="21"/>
              </w:rPr>
              <w:t>2</w:t>
            </w:r>
            <w:r>
              <w:rPr>
                <w:rFonts w:cs="宋体"/>
                <w:sz w:val="21"/>
                <w:szCs w:val="21"/>
              </w:rPr>
              <w:t>.</w:t>
            </w:r>
            <w:r>
              <w:rPr>
                <w:rFonts w:cs="宋体" w:hint="eastAsia"/>
                <w:sz w:val="21"/>
                <w:szCs w:val="21"/>
              </w:rPr>
              <w:t>针对性：人员数量充足，人员资格</w:t>
            </w:r>
            <w:r>
              <w:rPr>
                <w:rFonts w:cs="宋体" w:hint="eastAsia"/>
                <w:sz w:val="21"/>
                <w:szCs w:val="21"/>
              </w:rPr>
              <w:t>/</w:t>
            </w:r>
            <w:r>
              <w:rPr>
                <w:rFonts w:cs="宋体" w:hint="eastAsia"/>
                <w:sz w:val="21"/>
                <w:szCs w:val="21"/>
              </w:rPr>
              <w:t>年龄等符合采购需求；</w:t>
            </w:r>
          </w:p>
          <w:p w14:paraId="3C7B8A86" w14:textId="77777777" w:rsidR="00CE6B81" w:rsidRDefault="009459F5">
            <w:pPr>
              <w:tabs>
                <w:tab w:val="left" w:pos="547"/>
              </w:tabs>
              <w:spacing w:line="320" w:lineRule="exact"/>
              <w:jc w:val="both"/>
              <w:rPr>
                <w:rFonts w:cs="宋体"/>
                <w:sz w:val="21"/>
                <w:szCs w:val="21"/>
              </w:rPr>
            </w:pPr>
            <w:r>
              <w:rPr>
                <w:rFonts w:cs="宋体" w:hint="eastAsia"/>
                <w:sz w:val="21"/>
                <w:szCs w:val="21"/>
              </w:rPr>
              <w:t>3</w:t>
            </w:r>
            <w:r>
              <w:rPr>
                <w:rFonts w:cs="宋体"/>
                <w:sz w:val="21"/>
                <w:szCs w:val="21"/>
              </w:rPr>
              <w:t>.</w:t>
            </w:r>
            <w:r>
              <w:rPr>
                <w:rFonts w:cs="宋体" w:hint="eastAsia"/>
                <w:sz w:val="21"/>
                <w:szCs w:val="21"/>
              </w:rPr>
              <w:t>专业性：人员相关岗位经验丰富，切合本项目实际情况。</w:t>
            </w:r>
          </w:p>
          <w:p w14:paraId="6A7E0D12" w14:textId="77777777" w:rsidR="00CE6B81" w:rsidRDefault="009459F5">
            <w:pPr>
              <w:tabs>
                <w:tab w:val="left" w:pos="547"/>
              </w:tabs>
              <w:spacing w:line="320" w:lineRule="exact"/>
              <w:jc w:val="both"/>
              <w:rPr>
                <w:rFonts w:cs="宋体"/>
                <w:sz w:val="21"/>
                <w:szCs w:val="21"/>
              </w:rPr>
            </w:pPr>
            <w:r>
              <w:rPr>
                <w:rFonts w:cs="宋体" w:hint="eastAsia"/>
                <w:sz w:val="21"/>
                <w:szCs w:val="21"/>
              </w:rPr>
              <w:t>（三）赋分标准</w:t>
            </w:r>
          </w:p>
          <w:p w14:paraId="00C855F1" w14:textId="77777777" w:rsidR="00CE6B81" w:rsidRDefault="009459F5">
            <w:pPr>
              <w:tabs>
                <w:tab w:val="left" w:pos="547"/>
              </w:tabs>
              <w:spacing w:line="320" w:lineRule="exact"/>
              <w:jc w:val="both"/>
              <w:rPr>
                <w:rFonts w:cs="宋体"/>
                <w:sz w:val="21"/>
                <w:szCs w:val="21"/>
              </w:rPr>
            </w:pPr>
            <w:r>
              <w:rPr>
                <w:rFonts w:cs="宋体" w:hint="eastAsia"/>
                <w:sz w:val="21"/>
                <w:szCs w:val="21"/>
              </w:rPr>
              <w:t>每完全满足一项评审标准得</w:t>
            </w:r>
            <w:r>
              <w:rPr>
                <w:rFonts w:cs="宋体"/>
                <w:sz w:val="21"/>
                <w:szCs w:val="21"/>
              </w:rPr>
              <w:t>1</w:t>
            </w:r>
            <w:r>
              <w:rPr>
                <w:rFonts w:cs="宋体" w:hint="eastAsia"/>
                <w:sz w:val="21"/>
                <w:szCs w:val="21"/>
              </w:rPr>
              <w:t>分，满分</w:t>
            </w:r>
            <w:r>
              <w:rPr>
                <w:rFonts w:cs="宋体"/>
                <w:sz w:val="21"/>
                <w:szCs w:val="21"/>
              </w:rPr>
              <w:t>3</w:t>
            </w:r>
            <w:r>
              <w:rPr>
                <w:rFonts w:cs="宋体" w:hint="eastAsia"/>
                <w:sz w:val="21"/>
                <w:szCs w:val="21"/>
              </w:rPr>
              <w:t>分；</w:t>
            </w:r>
          </w:p>
          <w:p w14:paraId="2095AF55" w14:textId="77777777" w:rsidR="00CE6B81" w:rsidRDefault="009459F5">
            <w:pPr>
              <w:spacing w:line="320" w:lineRule="exact"/>
              <w:rPr>
                <w:rFonts w:ascii="宋体" w:eastAsia="宋体" w:hAnsi="宋体"/>
                <w:b/>
                <w:sz w:val="21"/>
                <w:szCs w:val="21"/>
                <w:lang w:bidi="zh-CN"/>
              </w:rPr>
            </w:pPr>
            <w:r>
              <w:rPr>
                <w:rFonts w:cs="宋体" w:hint="eastAsia"/>
                <w:b/>
                <w:sz w:val="21"/>
                <w:szCs w:val="21"/>
              </w:rPr>
              <w:t>二、</w:t>
            </w:r>
            <w:r>
              <w:rPr>
                <w:rFonts w:ascii="宋体" w:eastAsia="宋体" w:hAnsi="宋体" w:hint="eastAsia"/>
                <w:b/>
                <w:sz w:val="21"/>
                <w:szCs w:val="21"/>
                <w:lang w:bidi="zh-CN"/>
              </w:rPr>
              <w:t>项目负责人</w:t>
            </w:r>
            <w:r>
              <w:rPr>
                <w:rFonts w:ascii="宋体" w:eastAsia="宋体" w:hAnsi="宋体"/>
                <w:b/>
                <w:sz w:val="21"/>
                <w:szCs w:val="21"/>
                <w:lang w:bidi="zh-CN"/>
              </w:rPr>
              <w:t>：</w:t>
            </w:r>
            <w:r>
              <w:rPr>
                <w:rFonts w:ascii="宋体" w:eastAsia="宋体" w:hAnsi="宋体" w:hint="eastAsia"/>
                <w:b/>
                <w:sz w:val="21"/>
                <w:szCs w:val="21"/>
                <w:lang w:bidi="zh-CN"/>
              </w:rPr>
              <w:t>（5分</w:t>
            </w:r>
            <w:r>
              <w:rPr>
                <w:rFonts w:ascii="宋体" w:eastAsia="宋体" w:hAnsi="宋体"/>
                <w:b/>
                <w:sz w:val="21"/>
                <w:szCs w:val="21"/>
                <w:lang w:bidi="zh-CN"/>
              </w:rPr>
              <w:t>）</w:t>
            </w:r>
          </w:p>
          <w:p w14:paraId="29740CE0" w14:textId="77777777" w:rsidR="00CE6B81" w:rsidRDefault="009459F5">
            <w:pPr>
              <w:spacing w:line="320" w:lineRule="exact"/>
              <w:rPr>
                <w:rFonts w:ascii="宋体" w:eastAsia="宋体" w:hAnsi="宋体"/>
                <w:bCs/>
                <w:sz w:val="21"/>
                <w:szCs w:val="21"/>
              </w:rPr>
            </w:pPr>
            <w:r>
              <w:rPr>
                <w:rFonts w:ascii="宋体" w:eastAsia="宋体" w:hAnsi="宋体" w:hint="eastAsia"/>
                <w:bCs/>
                <w:sz w:val="21"/>
                <w:szCs w:val="21"/>
              </w:rPr>
              <w:t>（一）具</w:t>
            </w:r>
            <w:r>
              <w:rPr>
                <w:rFonts w:ascii="宋体" w:eastAsia="宋体" w:hAnsi="宋体" w:hint="eastAsia"/>
                <w:sz w:val="21"/>
                <w:szCs w:val="21"/>
                <w:lang w:bidi="zh-CN"/>
              </w:rPr>
              <w:t>有十年（含）以上</w:t>
            </w:r>
            <w:r>
              <w:rPr>
                <w:rFonts w:ascii="Calibri" w:eastAsia="宋体" w:hAnsi="宋体" w:cs="宋体" w:hint="eastAsia"/>
                <w:sz w:val="21"/>
                <w:szCs w:val="21"/>
              </w:rPr>
              <w:t>文化工程经验</w:t>
            </w:r>
            <w:r>
              <w:rPr>
                <w:rFonts w:ascii="宋体" w:eastAsia="宋体" w:hAnsi="宋体" w:hint="eastAsia"/>
                <w:bCs/>
                <w:sz w:val="21"/>
                <w:szCs w:val="21"/>
              </w:rPr>
              <w:t>（提供加盖服务单位或业务主管科室盖章的工作证明）</w:t>
            </w:r>
            <w:r>
              <w:rPr>
                <w:rFonts w:ascii="宋体" w:eastAsia="宋体" w:hAnsi="宋体" w:hint="eastAsia"/>
                <w:sz w:val="21"/>
                <w:szCs w:val="21"/>
                <w:lang w:bidi="zh-CN"/>
              </w:rPr>
              <w:t>的得</w:t>
            </w:r>
            <w:r>
              <w:rPr>
                <w:rFonts w:ascii="宋体" w:eastAsia="宋体" w:hAnsi="宋体"/>
                <w:sz w:val="21"/>
                <w:szCs w:val="21"/>
                <w:lang w:bidi="zh-CN"/>
              </w:rPr>
              <w:t>3</w:t>
            </w:r>
            <w:r>
              <w:rPr>
                <w:rFonts w:ascii="宋体" w:eastAsia="宋体" w:hAnsi="宋体" w:hint="eastAsia"/>
                <w:sz w:val="21"/>
                <w:szCs w:val="21"/>
                <w:lang w:bidi="zh-CN"/>
              </w:rPr>
              <w:t>分</w:t>
            </w:r>
            <w:r>
              <w:rPr>
                <w:rFonts w:ascii="宋体" w:eastAsia="宋体" w:hAnsi="宋体" w:hint="eastAsia"/>
                <w:bCs/>
                <w:sz w:val="21"/>
                <w:szCs w:val="21"/>
              </w:rPr>
              <w:t>，不提供</w:t>
            </w:r>
            <w:r>
              <w:rPr>
                <w:rFonts w:ascii="宋体" w:eastAsia="宋体" w:hAnsi="宋体"/>
                <w:bCs/>
                <w:sz w:val="21"/>
                <w:szCs w:val="21"/>
              </w:rPr>
              <w:t>不得分。</w:t>
            </w:r>
          </w:p>
          <w:p w14:paraId="641EA6CE" w14:textId="77777777" w:rsidR="00CE6B81" w:rsidRDefault="009459F5">
            <w:pPr>
              <w:spacing w:line="320" w:lineRule="exact"/>
              <w:rPr>
                <w:rFonts w:ascii="Calibri" w:eastAsia="宋体" w:hAnsi="宋体" w:cs="宋体"/>
                <w:sz w:val="21"/>
                <w:szCs w:val="21"/>
              </w:rPr>
            </w:pPr>
            <w:r>
              <w:rPr>
                <w:rFonts w:ascii="宋体" w:eastAsia="宋体" w:hAnsi="宋体" w:hint="eastAsia"/>
                <w:bCs/>
                <w:sz w:val="21"/>
                <w:szCs w:val="21"/>
              </w:rPr>
              <w:t>（二）</w:t>
            </w:r>
            <w:r>
              <w:rPr>
                <w:rFonts w:ascii="宋体" w:eastAsia="宋体" w:hAnsi="宋体" w:hint="eastAsia"/>
                <w:bCs/>
                <w:sz w:val="21"/>
                <w:szCs w:val="21"/>
                <w:lang w:eastAsia="zh-Hans"/>
              </w:rPr>
              <w:t>发布过艺术史类论文、史论研究类论文</w:t>
            </w:r>
            <w:bookmarkStart w:id="34" w:name="OLE_LINK19"/>
            <w:r>
              <w:rPr>
                <w:rFonts w:ascii="宋体" w:eastAsia="宋体" w:hAnsi="宋体"/>
                <w:bCs/>
                <w:sz w:val="21"/>
                <w:szCs w:val="21"/>
                <w:lang w:eastAsia="zh-Hans"/>
              </w:rPr>
              <w:t>提供相关证明材料</w:t>
            </w:r>
            <w:bookmarkEnd w:id="34"/>
            <w:r>
              <w:rPr>
                <w:rFonts w:ascii="宋体" w:eastAsia="宋体" w:hAnsi="宋体"/>
                <w:bCs/>
                <w:sz w:val="21"/>
                <w:szCs w:val="21"/>
                <w:lang w:eastAsia="zh-Hans"/>
              </w:rPr>
              <w:t>，</w:t>
            </w:r>
            <w:r>
              <w:rPr>
                <w:rFonts w:ascii="Calibri" w:eastAsia="宋体" w:hAnsi="宋体" w:cs="宋体" w:hint="eastAsia"/>
                <w:sz w:val="21"/>
                <w:szCs w:val="21"/>
              </w:rPr>
              <w:t>每提供一个得</w:t>
            </w:r>
            <w:r>
              <w:rPr>
                <w:rFonts w:ascii="Calibri" w:eastAsia="宋体" w:hAnsi="宋体" w:cs="宋体" w:hint="eastAsia"/>
                <w:sz w:val="21"/>
                <w:szCs w:val="21"/>
              </w:rPr>
              <w:t>1</w:t>
            </w:r>
            <w:r>
              <w:rPr>
                <w:rFonts w:ascii="Calibri" w:eastAsia="宋体" w:hAnsi="宋体" w:cs="宋体" w:hint="eastAsia"/>
                <w:sz w:val="21"/>
                <w:szCs w:val="21"/>
              </w:rPr>
              <w:t>分，最高得</w:t>
            </w:r>
            <w:r>
              <w:rPr>
                <w:rFonts w:ascii="Calibri" w:eastAsia="宋体" w:hAnsi="宋体" w:cs="宋体" w:hint="eastAsia"/>
                <w:sz w:val="21"/>
                <w:szCs w:val="21"/>
              </w:rPr>
              <w:t>2</w:t>
            </w:r>
            <w:r>
              <w:rPr>
                <w:rFonts w:ascii="Calibri" w:eastAsia="宋体" w:hAnsi="宋体" w:cs="宋体" w:hint="eastAsia"/>
                <w:sz w:val="21"/>
                <w:szCs w:val="21"/>
              </w:rPr>
              <w:t>分，</w:t>
            </w:r>
            <w:r>
              <w:rPr>
                <w:rFonts w:ascii="Calibri" w:eastAsia="宋体" w:hAnsi="宋体" w:cs="宋体"/>
                <w:sz w:val="21"/>
                <w:szCs w:val="21"/>
              </w:rPr>
              <w:t>不提供</w:t>
            </w:r>
            <w:r>
              <w:rPr>
                <w:rFonts w:ascii="Calibri" w:eastAsia="宋体" w:hAnsi="宋体" w:cs="宋体" w:hint="eastAsia"/>
                <w:sz w:val="21"/>
                <w:szCs w:val="21"/>
              </w:rPr>
              <w:t>或</w:t>
            </w:r>
            <w:r>
              <w:rPr>
                <w:rFonts w:ascii="Calibri" w:eastAsia="宋体" w:hAnsi="宋体" w:cs="宋体"/>
                <w:sz w:val="21"/>
                <w:szCs w:val="21"/>
              </w:rPr>
              <w:t>不满足要求不得分。</w:t>
            </w:r>
          </w:p>
          <w:p w14:paraId="06F22297" w14:textId="77777777" w:rsidR="00CE6B81" w:rsidRDefault="009459F5">
            <w:pPr>
              <w:spacing w:line="320" w:lineRule="exact"/>
              <w:rPr>
                <w:rFonts w:ascii="宋体" w:eastAsia="宋体" w:hAnsi="宋体" w:cs="宋体"/>
                <w:b/>
                <w:sz w:val="21"/>
                <w:szCs w:val="21"/>
                <w:lang w:bidi="zh-CN"/>
              </w:rPr>
            </w:pPr>
            <w:r>
              <w:rPr>
                <w:rFonts w:ascii="宋体" w:eastAsia="宋体" w:hAnsi="宋体" w:hint="eastAsia"/>
                <w:b/>
                <w:sz w:val="21"/>
                <w:szCs w:val="21"/>
                <w:lang w:bidi="zh-CN"/>
              </w:rPr>
              <w:t>三、</w:t>
            </w:r>
            <w:r>
              <w:rPr>
                <w:rFonts w:ascii="宋体" w:eastAsia="宋体" w:hAnsi="宋体" w:cs="宋体" w:hint="eastAsia"/>
                <w:b/>
                <w:sz w:val="21"/>
                <w:szCs w:val="21"/>
                <w:lang w:bidi="zh-CN"/>
              </w:rPr>
              <w:t>核心人员</w:t>
            </w:r>
            <w:r>
              <w:rPr>
                <w:rFonts w:ascii="宋体" w:eastAsia="宋体" w:hAnsi="宋体" w:cs="宋体"/>
                <w:b/>
                <w:sz w:val="21"/>
                <w:szCs w:val="21"/>
                <w:lang w:bidi="zh-CN"/>
              </w:rPr>
              <w:t>：</w:t>
            </w:r>
            <w:r>
              <w:rPr>
                <w:rFonts w:ascii="宋体" w:eastAsia="宋体" w:hAnsi="宋体" w:cs="宋体" w:hint="eastAsia"/>
                <w:b/>
                <w:sz w:val="21"/>
                <w:szCs w:val="21"/>
                <w:lang w:bidi="zh-CN"/>
              </w:rPr>
              <w:t>（16分</w:t>
            </w:r>
            <w:r>
              <w:rPr>
                <w:rFonts w:ascii="宋体" w:eastAsia="宋体" w:hAnsi="宋体" w:cs="宋体"/>
                <w:b/>
                <w:sz w:val="21"/>
                <w:szCs w:val="21"/>
                <w:lang w:bidi="zh-CN"/>
              </w:rPr>
              <w:t>）</w:t>
            </w:r>
          </w:p>
          <w:p w14:paraId="1225AC50" w14:textId="77777777" w:rsidR="00CE6B81" w:rsidRDefault="009459F5">
            <w:pPr>
              <w:spacing w:line="320" w:lineRule="exact"/>
              <w:rPr>
                <w:rFonts w:ascii="宋体" w:eastAsia="宋体" w:hAnsi="宋体"/>
                <w:b/>
                <w:sz w:val="21"/>
                <w:szCs w:val="21"/>
                <w:lang w:bidi="zh-CN"/>
              </w:rPr>
            </w:pPr>
            <w:r>
              <w:rPr>
                <w:rFonts w:ascii="Calibri" w:eastAsia="宋体" w:hAnsi="宋体" w:cs="宋体" w:hint="eastAsia"/>
                <w:b/>
                <w:sz w:val="21"/>
                <w:szCs w:val="21"/>
              </w:rPr>
              <w:t>（一）历史研究负责人</w:t>
            </w:r>
            <w:r>
              <w:rPr>
                <w:rFonts w:ascii="Calibri" w:eastAsia="宋体" w:hAnsi="宋体" w:cs="宋体" w:hint="eastAsia"/>
                <w:sz w:val="21"/>
                <w:szCs w:val="21"/>
              </w:rPr>
              <w:t>：</w:t>
            </w:r>
            <w:bookmarkStart w:id="35" w:name="OLE_LINK72"/>
            <w:bookmarkStart w:id="36" w:name="OLE_LINK71"/>
            <w:r>
              <w:rPr>
                <w:rFonts w:ascii="宋体" w:eastAsia="宋体" w:hAnsi="宋体" w:hint="eastAsia"/>
                <w:b/>
                <w:sz w:val="21"/>
                <w:szCs w:val="21"/>
                <w:lang w:bidi="zh-CN"/>
              </w:rPr>
              <w:t>（2分</w:t>
            </w:r>
            <w:r>
              <w:rPr>
                <w:rFonts w:ascii="宋体" w:eastAsia="宋体" w:hAnsi="宋体"/>
                <w:b/>
                <w:sz w:val="21"/>
                <w:szCs w:val="21"/>
                <w:lang w:bidi="zh-CN"/>
              </w:rPr>
              <w:t>）</w:t>
            </w:r>
            <w:bookmarkEnd w:id="35"/>
            <w:bookmarkEnd w:id="36"/>
          </w:p>
          <w:p w14:paraId="4A50280B" w14:textId="77777777" w:rsidR="00CE6B81" w:rsidRDefault="009459F5">
            <w:pPr>
              <w:spacing w:line="320" w:lineRule="exact"/>
              <w:rPr>
                <w:rFonts w:ascii="Calibri" w:eastAsia="宋体" w:hAnsi="宋体" w:cs="宋体"/>
                <w:sz w:val="21"/>
                <w:szCs w:val="21"/>
              </w:rPr>
            </w:pPr>
            <w:r>
              <w:rPr>
                <w:rFonts w:ascii="Calibri" w:eastAsia="宋体" w:hAnsi="宋体" w:cs="宋体" w:hint="eastAsia"/>
                <w:sz w:val="21"/>
                <w:szCs w:val="21"/>
              </w:rPr>
              <w:t>1</w:t>
            </w:r>
            <w:r>
              <w:rPr>
                <w:rFonts w:ascii="Calibri" w:eastAsia="宋体" w:hAnsi="宋体" w:cs="宋体" w:hint="eastAsia"/>
                <w:sz w:val="21"/>
                <w:szCs w:val="21"/>
              </w:rPr>
              <w:t>、具有研究生学历、专业为艺术类专业，得</w:t>
            </w:r>
            <w:r>
              <w:rPr>
                <w:rFonts w:ascii="Calibri" w:eastAsia="宋体" w:hAnsi="宋体" w:cs="宋体" w:hint="eastAsia"/>
                <w:sz w:val="21"/>
                <w:szCs w:val="21"/>
              </w:rPr>
              <w:t>1</w:t>
            </w:r>
            <w:r>
              <w:rPr>
                <w:rFonts w:ascii="Calibri" w:eastAsia="宋体" w:hAnsi="宋体" w:cs="宋体" w:hint="eastAsia"/>
                <w:sz w:val="21"/>
                <w:szCs w:val="21"/>
              </w:rPr>
              <w:t>分。提供</w:t>
            </w:r>
            <w:r>
              <w:rPr>
                <w:rFonts w:ascii="Calibri" w:eastAsia="宋体" w:hAnsi="宋体" w:cs="宋体"/>
                <w:sz w:val="21"/>
                <w:szCs w:val="21"/>
              </w:rPr>
              <w:t>学历证书扫描件</w:t>
            </w:r>
            <w:r>
              <w:rPr>
                <w:rFonts w:ascii="Calibri" w:eastAsia="宋体" w:hAnsi="宋体" w:cs="宋体" w:hint="eastAsia"/>
                <w:sz w:val="21"/>
                <w:szCs w:val="21"/>
              </w:rPr>
              <w:t>，</w:t>
            </w:r>
            <w:r>
              <w:rPr>
                <w:rFonts w:ascii="Calibri" w:eastAsia="宋体" w:hAnsi="宋体" w:cs="宋体"/>
                <w:sz w:val="21"/>
                <w:szCs w:val="21"/>
              </w:rPr>
              <w:t>不提供</w:t>
            </w:r>
            <w:r>
              <w:rPr>
                <w:rFonts w:ascii="Calibri" w:eastAsia="宋体" w:hAnsi="宋体" w:cs="宋体" w:hint="eastAsia"/>
                <w:sz w:val="21"/>
                <w:szCs w:val="21"/>
              </w:rPr>
              <w:t>或</w:t>
            </w:r>
            <w:r>
              <w:rPr>
                <w:rFonts w:ascii="Calibri" w:eastAsia="宋体" w:hAnsi="宋体" w:cs="宋体"/>
                <w:sz w:val="21"/>
                <w:szCs w:val="21"/>
              </w:rPr>
              <w:t>不满足要求不得分。</w:t>
            </w:r>
          </w:p>
          <w:p w14:paraId="001D0392" w14:textId="7BD7E683" w:rsidR="00CE6B81" w:rsidRDefault="009459F5">
            <w:pPr>
              <w:spacing w:line="320" w:lineRule="exact"/>
              <w:rPr>
                <w:rFonts w:ascii="Calibri" w:eastAsia="宋体" w:hAnsi="宋体" w:cs="宋体"/>
                <w:sz w:val="21"/>
                <w:szCs w:val="21"/>
              </w:rPr>
            </w:pPr>
            <w:r>
              <w:rPr>
                <w:rFonts w:ascii="Calibri" w:eastAsia="宋体" w:hAnsi="宋体" w:cs="宋体" w:hint="eastAsia"/>
                <w:sz w:val="21"/>
                <w:szCs w:val="21"/>
              </w:rPr>
              <w:t>2</w:t>
            </w:r>
            <w:r>
              <w:rPr>
                <w:rFonts w:ascii="Calibri" w:eastAsia="宋体" w:hAnsi="宋体" w:cs="宋体" w:hint="eastAsia"/>
                <w:sz w:val="21"/>
                <w:szCs w:val="21"/>
              </w:rPr>
              <w:t>、</w:t>
            </w:r>
            <w:r>
              <w:rPr>
                <w:rFonts w:ascii="宋体" w:eastAsia="宋体" w:hAnsi="宋体" w:hint="eastAsia"/>
                <w:bCs/>
                <w:sz w:val="21"/>
                <w:szCs w:val="21"/>
                <w:lang w:eastAsia="zh-Hans"/>
              </w:rPr>
              <w:t>发布过艺术史类论文、史论研究类论文</w:t>
            </w:r>
            <w:r>
              <w:rPr>
                <w:rFonts w:ascii="宋体" w:eastAsia="宋体" w:hAnsi="宋体"/>
                <w:bCs/>
                <w:sz w:val="21"/>
                <w:szCs w:val="21"/>
                <w:lang w:eastAsia="zh-Hans"/>
              </w:rPr>
              <w:t>提供</w:t>
            </w:r>
            <w:r>
              <w:rPr>
                <w:rFonts w:ascii="宋体" w:eastAsia="宋体" w:hAnsi="宋体" w:hint="eastAsia"/>
                <w:bCs/>
                <w:sz w:val="21"/>
                <w:szCs w:val="21"/>
                <w:lang w:eastAsia="zh-Hans"/>
              </w:rPr>
              <w:t>职称证书</w:t>
            </w:r>
            <w:r>
              <w:rPr>
                <w:rFonts w:ascii="宋体" w:eastAsia="宋体" w:hAnsi="宋体"/>
                <w:bCs/>
                <w:sz w:val="21"/>
                <w:szCs w:val="21"/>
                <w:lang w:eastAsia="zh-Hans"/>
              </w:rPr>
              <w:t>扫描件</w:t>
            </w:r>
            <w:r>
              <w:rPr>
                <w:rFonts w:ascii="宋体" w:eastAsia="宋体" w:hAnsi="宋体" w:hint="eastAsia"/>
                <w:bCs/>
                <w:sz w:val="21"/>
                <w:szCs w:val="21"/>
                <w:lang w:eastAsia="zh-Hans"/>
              </w:rPr>
              <w:t>，</w:t>
            </w:r>
            <w:r>
              <w:rPr>
                <w:rFonts w:ascii="Calibri" w:eastAsia="宋体" w:hAnsi="宋体" w:cs="宋体" w:hint="eastAsia"/>
                <w:sz w:val="21"/>
                <w:szCs w:val="21"/>
              </w:rPr>
              <w:t>每提供一个得</w:t>
            </w:r>
            <w:r w:rsidR="00F1435C">
              <w:rPr>
                <w:rFonts w:ascii="Calibri" w:eastAsia="宋体" w:hAnsi="宋体" w:cs="宋体"/>
                <w:sz w:val="21"/>
                <w:szCs w:val="21"/>
              </w:rPr>
              <w:t>0.5</w:t>
            </w:r>
            <w:r>
              <w:rPr>
                <w:rFonts w:ascii="Calibri" w:eastAsia="宋体" w:hAnsi="宋体" w:cs="宋体" w:hint="eastAsia"/>
                <w:sz w:val="21"/>
                <w:szCs w:val="21"/>
              </w:rPr>
              <w:t>分，最高得</w:t>
            </w:r>
            <w:r w:rsidR="00D53E98">
              <w:rPr>
                <w:rFonts w:ascii="Calibri" w:eastAsia="宋体" w:hAnsi="宋体" w:cs="宋体"/>
                <w:sz w:val="21"/>
                <w:szCs w:val="21"/>
              </w:rPr>
              <w:t>1</w:t>
            </w:r>
            <w:r>
              <w:rPr>
                <w:rFonts w:ascii="Calibri" w:eastAsia="宋体" w:hAnsi="宋体" w:cs="宋体" w:hint="eastAsia"/>
                <w:sz w:val="21"/>
                <w:szCs w:val="21"/>
              </w:rPr>
              <w:t>分，</w:t>
            </w:r>
            <w:r>
              <w:rPr>
                <w:rFonts w:ascii="Calibri" w:eastAsia="宋体" w:hAnsi="宋体" w:cs="宋体"/>
                <w:sz w:val="21"/>
                <w:szCs w:val="21"/>
              </w:rPr>
              <w:t>不提供</w:t>
            </w:r>
            <w:r>
              <w:rPr>
                <w:rFonts w:ascii="Calibri" w:eastAsia="宋体" w:hAnsi="宋体" w:cs="宋体" w:hint="eastAsia"/>
                <w:sz w:val="21"/>
                <w:szCs w:val="21"/>
              </w:rPr>
              <w:t>或</w:t>
            </w:r>
            <w:r>
              <w:rPr>
                <w:rFonts w:ascii="Calibri" w:eastAsia="宋体" w:hAnsi="宋体" w:cs="宋体"/>
                <w:sz w:val="21"/>
                <w:szCs w:val="21"/>
              </w:rPr>
              <w:t>不满足要求不得分。</w:t>
            </w:r>
          </w:p>
          <w:p w14:paraId="741E95C8" w14:textId="77777777" w:rsidR="00CE6B81" w:rsidRDefault="009459F5">
            <w:pPr>
              <w:spacing w:line="320" w:lineRule="exact"/>
              <w:rPr>
                <w:rFonts w:ascii="Calibri" w:eastAsia="宋体" w:hAnsi="宋体" w:cs="宋体"/>
                <w:sz w:val="21"/>
                <w:szCs w:val="21"/>
              </w:rPr>
            </w:pPr>
            <w:r>
              <w:rPr>
                <w:rFonts w:ascii="Calibri" w:eastAsia="宋体" w:hAnsi="宋体" w:cs="宋体" w:hint="eastAsia"/>
                <w:b/>
                <w:sz w:val="21"/>
                <w:szCs w:val="21"/>
              </w:rPr>
              <w:t>（二）数字技术负责人</w:t>
            </w:r>
            <w:r>
              <w:rPr>
                <w:rFonts w:ascii="Calibri" w:eastAsia="宋体" w:hAnsi="宋体" w:cs="宋体" w:hint="eastAsia"/>
                <w:sz w:val="21"/>
                <w:szCs w:val="21"/>
              </w:rPr>
              <w:t>：</w:t>
            </w:r>
            <w:r>
              <w:rPr>
                <w:rFonts w:ascii="宋体" w:eastAsia="宋体" w:hAnsi="宋体" w:hint="eastAsia"/>
                <w:b/>
                <w:sz w:val="21"/>
                <w:szCs w:val="21"/>
                <w:lang w:bidi="zh-CN"/>
              </w:rPr>
              <w:t>（2分</w:t>
            </w:r>
            <w:r>
              <w:rPr>
                <w:rFonts w:ascii="宋体" w:eastAsia="宋体" w:hAnsi="宋体"/>
                <w:b/>
                <w:sz w:val="21"/>
                <w:szCs w:val="21"/>
                <w:lang w:bidi="zh-CN"/>
              </w:rPr>
              <w:t>）</w:t>
            </w:r>
          </w:p>
          <w:p w14:paraId="54651E21" w14:textId="77777777" w:rsidR="00CE6B81" w:rsidRDefault="009459F5">
            <w:pPr>
              <w:spacing w:line="320" w:lineRule="exact"/>
              <w:rPr>
                <w:rFonts w:ascii="Calibri" w:eastAsia="宋体" w:hAnsi="宋体" w:cs="宋体"/>
                <w:sz w:val="21"/>
                <w:szCs w:val="21"/>
              </w:rPr>
            </w:pPr>
            <w:r>
              <w:rPr>
                <w:rFonts w:ascii="Calibri" w:eastAsia="宋体" w:hAnsi="宋体" w:cs="宋体"/>
                <w:sz w:val="21"/>
                <w:szCs w:val="21"/>
              </w:rPr>
              <w:t>1</w:t>
            </w:r>
            <w:r>
              <w:rPr>
                <w:rFonts w:ascii="Calibri" w:eastAsia="宋体" w:hAnsi="宋体" w:cs="宋体" w:hint="eastAsia"/>
                <w:sz w:val="21"/>
                <w:szCs w:val="21"/>
              </w:rPr>
              <w:t>、具有研究生学历或信息化工程类中级及以上职称或网络工程类中级及以上职称，提供学历</w:t>
            </w:r>
            <w:r>
              <w:rPr>
                <w:rFonts w:ascii="Calibri" w:eastAsia="宋体" w:hAnsi="宋体" w:cs="宋体"/>
                <w:sz w:val="21"/>
                <w:szCs w:val="21"/>
              </w:rPr>
              <w:t>证书</w:t>
            </w:r>
            <w:r>
              <w:rPr>
                <w:rFonts w:ascii="Calibri" w:eastAsia="宋体" w:hAnsi="宋体" w:cs="宋体" w:hint="eastAsia"/>
                <w:sz w:val="21"/>
                <w:szCs w:val="21"/>
              </w:rPr>
              <w:t>扫描件或</w:t>
            </w:r>
            <w:r>
              <w:rPr>
                <w:rFonts w:ascii="Calibri" w:eastAsia="宋体" w:hAnsi="宋体" w:cs="宋体"/>
                <w:sz w:val="21"/>
                <w:szCs w:val="21"/>
              </w:rPr>
              <w:t>职称证书</w:t>
            </w:r>
            <w:r>
              <w:rPr>
                <w:rFonts w:ascii="Calibri" w:eastAsia="宋体" w:hAnsi="宋体" w:cs="宋体" w:hint="eastAsia"/>
                <w:sz w:val="21"/>
                <w:szCs w:val="21"/>
              </w:rPr>
              <w:t>扫描件，得</w:t>
            </w:r>
            <w:r>
              <w:rPr>
                <w:rFonts w:ascii="Calibri" w:eastAsia="宋体" w:hAnsi="宋体" w:cs="宋体" w:hint="eastAsia"/>
                <w:sz w:val="21"/>
                <w:szCs w:val="21"/>
              </w:rPr>
              <w:t>1</w:t>
            </w:r>
            <w:r>
              <w:rPr>
                <w:rFonts w:ascii="Calibri" w:eastAsia="宋体" w:hAnsi="宋体" w:cs="宋体" w:hint="eastAsia"/>
                <w:sz w:val="21"/>
                <w:szCs w:val="21"/>
              </w:rPr>
              <w:t>分，</w:t>
            </w:r>
            <w:r>
              <w:rPr>
                <w:rFonts w:ascii="Calibri" w:eastAsia="宋体" w:hAnsi="宋体" w:cs="宋体"/>
                <w:sz w:val="21"/>
                <w:szCs w:val="21"/>
              </w:rPr>
              <w:t>不提供</w:t>
            </w:r>
            <w:r>
              <w:rPr>
                <w:rFonts w:ascii="Calibri" w:eastAsia="宋体" w:hAnsi="宋体" w:cs="宋体" w:hint="eastAsia"/>
                <w:sz w:val="21"/>
                <w:szCs w:val="21"/>
              </w:rPr>
              <w:t>或</w:t>
            </w:r>
            <w:r>
              <w:rPr>
                <w:rFonts w:ascii="Calibri" w:eastAsia="宋体" w:hAnsi="宋体" w:cs="宋体"/>
                <w:sz w:val="21"/>
                <w:szCs w:val="21"/>
              </w:rPr>
              <w:t>不满足要求不得分。</w:t>
            </w:r>
          </w:p>
          <w:p w14:paraId="4641C59C" w14:textId="77777777" w:rsidR="00CE6B81" w:rsidRDefault="009459F5">
            <w:pPr>
              <w:spacing w:line="320" w:lineRule="exact"/>
              <w:rPr>
                <w:rFonts w:ascii="Calibri" w:eastAsia="宋体" w:hAnsi="宋体" w:cs="宋体"/>
                <w:sz w:val="21"/>
                <w:szCs w:val="21"/>
              </w:rPr>
            </w:pPr>
            <w:r>
              <w:rPr>
                <w:rFonts w:ascii="Calibri" w:eastAsia="宋体" w:hAnsi="宋体" w:cs="宋体" w:hint="eastAsia"/>
                <w:sz w:val="21"/>
                <w:szCs w:val="21"/>
              </w:rPr>
              <w:t>2</w:t>
            </w:r>
            <w:r>
              <w:rPr>
                <w:rFonts w:ascii="Calibri" w:eastAsia="宋体" w:hAnsi="宋体" w:cs="宋体" w:hint="eastAsia"/>
                <w:sz w:val="21"/>
                <w:szCs w:val="21"/>
              </w:rPr>
              <w:t>、具有大数据业务或信息设计院工作经验或有数字展厅项目经验的，提供</w:t>
            </w:r>
            <w:r>
              <w:rPr>
                <w:rFonts w:ascii="Calibri" w:eastAsia="宋体" w:hAnsi="宋体" w:cs="宋体"/>
                <w:sz w:val="21"/>
                <w:szCs w:val="21"/>
              </w:rPr>
              <w:t>证明材料</w:t>
            </w:r>
            <w:r>
              <w:rPr>
                <w:rFonts w:ascii="Calibri" w:eastAsia="宋体" w:hAnsi="宋体" w:cs="宋体" w:hint="eastAsia"/>
                <w:bCs/>
                <w:sz w:val="21"/>
                <w:szCs w:val="21"/>
              </w:rPr>
              <w:t>（证明材料包括个人简历、或项目参与证明等）</w:t>
            </w:r>
            <w:r>
              <w:rPr>
                <w:rFonts w:ascii="Calibri" w:eastAsia="宋体" w:hAnsi="宋体" w:cs="宋体" w:hint="eastAsia"/>
                <w:sz w:val="21"/>
                <w:szCs w:val="21"/>
              </w:rPr>
              <w:t>得</w:t>
            </w:r>
            <w:r>
              <w:rPr>
                <w:rFonts w:ascii="Calibri" w:eastAsia="宋体" w:hAnsi="宋体" w:cs="宋体" w:hint="eastAsia"/>
                <w:sz w:val="21"/>
                <w:szCs w:val="21"/>
              </w:rPr>
              <w:t>1</w:t>
            </w:r>
            <w:r>
              <w:rPr>
                <w:rFonts w:ascii="Calibri" w:eastAsia="宋体" w:hAnsi="宋体" w:cs="宋体" w:hint="eastAsia"/>
                <w:sz w:val="21"/>
                <w:szCs w:val="21"/>
              </w:rPr>
              <w:t>分，</w:t>
            </w:r>
            <w:r>
              <w:rPr>
                <w:rFonts w:ascii="Calibri" w:eastAsia="宋体" w:hAnsi="宋体" w:cs="宋体"/>
                <w:sz w:val="21"/>
                <w:szCs w:val="21"/>
              </w:rPr>
              <w:t>不提供</w:t>
            </w:r>
            <w:r>
              <w:rPr>
                <w:rFonts w:ascii="Calibri" w:eastAsia="宋体" w:hAnsi="宋体" w:cs="宋体" w:hint="eastAsia"/>
                <w:sz w:val="21"/>
                <w:szCs w:val="21"/>
              </w:rPr>
              <w:t>或</w:t>
            </w:r>
            <w:r>
              <w:rPr>
                <w:rFonts w:ascii="Calibri" w:eastAsia="宋体" w:hAnsi="宋体" w:cs="宋体"/>
                <w:sz w:val="21"/>
                <w:szCs w:val="21"/>
              </w:rPr>
              <w:t>不满足要求不得分。</w:t>
            </w:r>
          </w:p>
          <w:p w14:paraId="6446C18B" w14:textId="77777777" w:rsidR="00CE6B81" w:rsidRDefault="009459F5">
            <w:pPr>
              <w:spacing w:line="320" w:lineRule="exact"/>
              <w:rPr>
                <w:rFonts w:ascii="Calibri" w:eastAsia="宋体" w:hAnsi="宋体" w:cs="宋体"/>
                <w:b/>
                <w:sz w:val="21"/>
                <w:szCs w:val="21"/>
              </w:rPr>
            </w:pPr>
            <w:r>
              <w:rPr>
                <w:rFonts w:hint="eastAsia"/>
                <w:b/>
              </w:rPr>
              <w:t>（三）</w:t>
            </w:r>
            <w:r>
              <w:rPr>
                <w:rFonts w:ascii="Calibri" w:eastAsia="宋体" w:hAnsi="宋体" w:cs="宋体"/>
                <w:b/>
                <w:sz w:val="21"/>
                <w:szCs w:val="21"/>
              </w:rPr>
              <w:t>消防画册创作及设计人员</w:t>
            </w:r>
            <w:r>
              <w:rPr>
                <w:rFonts w:ascii="Calibri" w:eastAsia="宋体" w:hAnsi="宋体" w:cs="宋体" w:hint="eastAsia"/>
                <w:sz w:val="21"/>
                <w:szCs w:val="21"/>
              </w:rPr>
              <w:t>：</w:t>
            </w:r>
            <w:r>
              <w:rPr>
                <w:rFonts w:ascii="宋体" w:eastAsia="宋体" w:hAnsi="宋体" w:hint="eastAsia"/>
                <w:b/>
                <w:sz w:val="21"/>
                <w:szCs w:val="21"/>
                <w:lang w:bidi="zh-CN"/>
              </w:rPr>
              <w:t>（2分</w:t>
            </w:r>
            <w:r>
              <w:rPr>
                <w:rFonts w:ascii="宋体" w:eastAsia="宋体" w:hAnsi="宋体"/>
                <w:b/>
                <w:sz w:val="21"/>
                <w:szCs w:val="21"/>
                <w:lang w:bidi="zh-CN"/>
              </w:rPr>
              <w:t>）</w:t>
            </w:r>
          </w:p>
          <w:p w14:paraId="097BE377" w14:textId="77777777" w:rsidR="00CE6B81" w:rsidRDefault="009459F5">
            <w:pPr>
              <w:spacing w:line="320" w:lineRule="exact"/>
              <w:rPr>
                <w:rFonts w:ascii="Calibri" w:eastAsia="宋体" w:hAnsi="宋体" w:cs="宋体"/>
                <w:sz w:val="21"/>
                <w:szCs w:val="21"/>
              </w:rPr>
            </w:pPr>
            <w:r>
              <w:rPr>
                <w:rFonts w:ascii="Calibri" w:eastAsia="宋体" w:hAnsi="宋体" w:cs="宋体"/>
                <w:sz w:val="21"/>
                <w:szCs w:val="21"/>
              </w:rPr>
              <w:t>需具备中级及以上平面设计专业职称</w:t>
            </w:r>
            <w:r>
              <w:rPr>
                <w:rFonts w:ascii="Calibri" w:eastAsia="宋体" w:hAnsi="宋体" w:cs="宋体" w:hint="eastAsia"/>
                <w:sz w:val="21"/>
                <w:szCs w:val="21"/>
              </w:rPr>
              <w:t>，提供职称</w:t>
            </w:r>
            <w:r>
              <w:rPr>
                <w:rFonts w:ascii="Calibri" w:eastAsia="宋体" w:hAnsi="宋体" w:cs="宋体"/>
                <w:sz w:val="21"/>
                <w:szCs w:val="21"/>
              </w:rPr>
              <w:t>证书扫描</w:t>
            </w:r>
            <w:r>
              <w:rPr>
                <w:rFonts w:ascii="Calibri" w:eastAsia="宋体" w:hAnsi="宋体" w:cs="宋体" w:hint="eastAsia"/>
                <w:sz w:val="21"/>
                <w:szCs w:val="21"/>
              </w:rPr>
              <w:t>件，得</w:t>
            </w:r>
            <w:r>
              <w:rPr>
                <w:rFonts w:ascii="Calibri" w:eastAsia="宋体" w:hAnsi="宋体" w:cs="宋体"/>
                <w:sz w:val="21"/>
                <w:szCs w:val="21"/>
              </w:rPr>
              <w:t>2</w:t>
            </w:r>
            <w:r>
              <w:rPr>
                <w:rFonts w:ascii="Calibri" w:eastAsia="宋体" w:hAnsi="宋体" w:cs="宋体" w:hint="eastAsia"/>
                <w:sz w:val="21"/>
                <w:szCs w:val="21"/>
              </w:rPr>
              <w:t>分，</w:t>
            </w:r>
            <w:r>
              <w:rPr>
                <w:rFonts w:ascii="Calibri" w:eastAsia="宋体" w:hAnsi="宋体" w:cs="宋体"/>
                <w:sz w:val="21"/>
                <w:szCs w:val="21"/>
              </w:rPr>
              <w:t>不提供</w:t>
            </w:r>
            <w:r>
              <w:rPr>
                <w:rFonts w:ascii="Calibri" w:eastAsia="宋体" w:hAnsi="宋体" w:cs="宋体" w:hint="eastAsia"/>
                <w:sz w:val="21"/>
                <w:szCs w:val="21"/>
              </w:rPr>
              <w:t>或</w:t>
            </w:r>
            <w:r>
              <w:rPr>
                <w:rFonts w:ascii="Calibri" w:eastAsia="宋体" w:hAnsi="宋体" w:cs="宋体"/>
                <w:sz w:val="21"/>
                <w:szCs w:val="21"/>
              </w:rPr>
              <w:t>不满足要求不得分。</w:t>
            </w:r>
          </w:p>
          <w:p w14:paraId="70D20A45" w14:textId="77777777" w:rsidR="00CE6B81" w:rsidRDefault="009459F5">
            <w:pPr>
              <w:spacing w:line="320" w:lineRule="exact"/>
              <w:rPr>
                <w:rFonts w:ascii="Calibri" w:eastAsia="宋体" w:hAnsi="宋体" w:cs="宋体"/>
                <w:b/>
                <w:sz w:val="21"/>
                <w:szCs w:val="21"/>
              </w:rPr>
            </w:pPr>
            <w:r>
              <w:rPr>
                <w:rFonts w:ascii="Calibri" w:eastAsia="宋体" w:hAnsi="宋体" w:cs="宋体" w:hint="eastAsia"/>
                <w:b/>
                <w:sz w:val="21"/>
                <w:szCs w:val="21"/>
              </w:rPr>
              <w:t>（四）</w:t>
            </w:r>
            <w:r>
              <w:rPr>
                <w:rFonts w:ascii="Calibri" w:eastAsia="宋体" w:hAnsi="宋体" w:cs="宋体"/>
                <w:b/>
                <w:sz w:val="21"/>
                <w:szCs w:val="21"/>
              </w:rPr>
              <w:t>消防题材木刻版画主创团队负责人</w:t>
            </w:r>
            <w:r>
              <w:rPr>
                <w:rFonts w:ascii="Calibri" w:eastAsia="宋体" w:hAnsi="宋体" w:cs="宋体" w:hint="eastAsia"/>
                <w:sz w:val="21"/>
                <w:szCs w:val="21"/>
              </w:rPr>
              <w:t>：</w:t>
            </w:r>
            <w:r>
              <w:rPr>
                <w:rFonts w:ascii="宋体" w:eastAsia="宋体" w:hAnsi="宋体" w:hint="eastAsia"/>
                <w:b/>
                <w:sz w:val="21"/>
                <w:szCs w:val="21"/>
                <w:lang w:bidi="zh-CN"/>
              </w:rPr>
              <w:t>（2分</w:t>
            </w:r>
            <w:r>
              <w:rPr>
                <w:rFonts w:ascii="宋体" w:eastAsia="宋体" w:hAnsi="宋体"/>
                <w:b/>
                <w:sz w:val="21"/>
                <w:szCs w:val="21"/>
                <w:lang w:bidi="zh-CN"/>
              </w:rPr>
              <w:t>）</w:t>
            </w:r>
          </w:p>
          <w:p w14:paraId="44E0E231" w14:textId="77777777" w:rsidR="00CE6B81" w:rsidRDefault="009459F5">
            <w:pPr>
              <w:spacing w:line="320" w:lineRule="exact"/>
              <w:rPr>
                <w:rFonts w:ascii="Calibri" w:eastAsia="宋体" w:hAnsi="宋体" w:cs="宋体"/>
                <w:sz w:val="21"/>
                <w:szCs w:val="21"/>
              </w:rPr>
            </w:pPr>
            <w:r>
              <w:rPr>
                <w:rFonts w:ascii="Calibri" w:eastAsia="宋体" w:hAnsi="宋体" w:cs="宋体"/>
                <w:sz w:val="21"/>
                <w:szCs w:val="21"/>
              </w:rPr>
              <w:t>需为省级版画类非遗传承人，或入选过国家级版画展览一项及以上，或入选过省级版画类展览两项及以上</w:t>
            </w:r>
            <w:r>
              <w:rPr>
                <w:rFonts w:ascii="Calibri" w:eastAsia="宋体" w:hAnsi="宋体" w:cs="宋体" w:hint="eastAsia"/>
                <w:sz w:val="21"/>
                <w:szCs w:val="21"/>
              </w:rPr>
              <w:t>。</w:t>
            </w:r>
            <w:r>
              <w:rPr>
                <w:rFonts w:ascii="Calibri" w:eastAsia="宋体" w:hAnsi="宋体" w:cs="宋体" w:hint="eastAsia"/>
                <w:bCs/>
                <w:sz w:val="21"/>
                <w:szCs w:val="21"/>
              </w:rPr>
              <w:t>提供</w:t>
            </w:r>
            <w:r>
              <w:rPr>
                <w:rFonts w:ascii="Calibri" w:eastAsia="宋体" w:hAnsi="宋体" w:cs="宋体"/>
                <w:bCs/>
                <w:sz w:val="21"/>
                <w:szCs w:val="21"/>
              </w:rPr>
              <w:t>证明材料</w:t>
            </w:r>
            <w:r>
              <w:rPr>
                <w:rFonts w:ascii="Calibri" w:eastAsia="宋体" w:hAnsi="宋体" w:cs="宋体" w:hint="eastAsia"/>
                <w:bCs/>
                <w:sz w:val="21"/>
                <w:szCs w:val="21"/>
              </w:rPr>
              <w:t>（证明材料包括非遗传承人证书或展览入选证明等）</w:t>
            </w:r>
            <w:r>
              <w:rPr>
                <w:rFonts w:ascii="Calibri" w:eastAsia="宋体" w:hAnsi="宋体" w:cs="宋体" w:hint="eastAsia"/>
                <w:sz w:val="21"/>
                <w:szCs w:val="21"/>
              </w:rPr>
              <w:t>，得</w:t>
            </w:r>
            <w:r>
              <w:rPr>
                <w:rFonts w:ascii="Calibri" w:eastAsia="宋体" w:hAnsi="宋体" w:cs="宋体"/>
                <w:sz w:val="21"/>
                <w:szCs w:val="21"/>
              </w:rPr>
              <w:t>2</w:t>
            </w:r>
            <w:r>
              <w:rPr>
                <w:rFonts w:ascii="Calibri" w:eastAsia="宋体" w:hAnsi="宋体" w:cs="宋体" w:hint="eastAsia"/>
                <w:sz w:val="21"/>
                <w:szCs w:val="21"/>
              </w:rPr>
              <w:t>分，</w:t>
            </w:r>
            <w:r>
              <w:rPr>
                <w:rFonts w:ascii="Calibri" w:eastAsia="宋体" w:hAnsi="宋体" w:cs="宋体"/>
                <w:sz w:val="21"/>
                <w:szCs w:val="21"/>
              </w:rPr>
              <w:t>不提供</w:t>
            </w:r>
            <w:r>
              <w:rPr>
                <w:rFonts w:ascii="Calibri" w:eastAsia="宋体" w:hAnsi="宋体" w:cs="宋体" w:hint="eastAsia"/>
                <w:sz w:val="21"/>
                <w:szCs w:val="21"/>
              </w:rPr>
              <w:t>或</w:t>
            </w:r>
            <w:r>
              <w:rPr>
                <w:rFonts w:ascii="Calibri" w:eastAsia="宋体" w:hAnsi="宋体" w:cs="宋体"/>
                <w:sz w:val="21"/>
                <w:szCs w:val="21"/>
              </w:rPr>
              <w:t>不满足要求不得分。</w:t>
            </w:r>
          </w:p>
          <w:p w14:paraId="025245A6" w14:textId="77777777" w:rsidR="00CE6B81" w:rsidRDefault="009459F5">
            <w:pPr>
              <w:spacing w:line="320" w:lineRule="exact"/>
              <w:rPr>
                <w:rFonts w:ascii="Calibri" w:eastAsia="宋体" w:hAnsi="宋体" w:cs="宋体"/>
                <w:sz w:val="21"/>
                <w:szCs w:val="21"/>
              </w:rPr>
            </w:pPr>
            <w:r>
              <w:rPr>
                <w:rFonts w:ascii="Calibri" w:eastAsia="宋体" w:hAnsi="宋体" w:cs="宋体" w:hint="eastAsia"/>
                <w:b/>
                <w:sz w:val="21"/>
                <w:szCs w:val="21"/>
              </w:rPr>
              <w:t>（五）</w:t>
            </w:r>
            <w:r>
              <w:rPr>
                <w:rFonts w:ascii="Calibri" w:eastAsia="宋体" w:hAnsi="宋体" w:cs="宋体"/>
                <w:b/>
                <w:sz w:val="21"/>
                <w:szCs w:val="21"/>
              </w:rPr>
              <w:t>消防题材评书评话</w:t>
            </w:r>
            <w:r>
              <w:rPr>
                <w:rFonts w:ascii="Calibri" w:eastAsia="宋体" w:hAnsi="宋体" w:cs="宋体" w:hint="eastAsia"/>
                <w:b/>
                <w:sz w:val="21"/>
                <w:szCs w:val="21"/>
              </w:rPr>
              <w:t>设计及</w:t>
            </w:r>
            <w:r>
              <w:rPr>
                <w:rFonts w:ascii="Calibri" w:eastAsia="宋体" w:hAnsi="宋体" w:cs="宋体"/>
                <w:b/>
                <w:sz w:val="21"/>
                <w:szCs w:val="21"/>
              </w:rPr>
              <w:t>演绎人员</w:t>
            </w:r>
            <w:r>
              <w:rPr>
                <w:rFonts w:ascii="Calibri" w:eastAsia="宋体" w:hAnsi="宋体" w:cs="宋体" w:hint="eastAsia"/>
                <w:sz w:val="21"/>
                <w:szCs w:val="21"/>
              </w:rPr>
              <w:t>：</w:t>
            </w:r>
            <w:r>
              <w:rPr>
                <w:rFonts w:ascii="宋体" w:eastAsia="宋体" w:hAnsi="宋体" w:hint="eastAsia"/>
                <w:b/>
                <w:sz w:val="21"/>
                <w:szCs w:val="21"/>
                <w:lang w:bidi="zh-CN"/>
              </w:rPr>
              <w:t>（2分</w:t>
            </w:r>
            <w:r>
              <w:rPr>
                <w:rFonts w:ascii="宋体" w:eastAsia="宋体" w:hAnsi="宋体"/>
                <w:b/>
                <w:sz w:val="21"/>
                <w:szCs w:val="21"/>
                <w:lang w:bidi="zh-CN"/>
              </w:rPr>
              <w:t>）</w:t>
            </w:r>
          </w:p>
          <w:p w14:paraId="2946AE99" w14:textId="77777777" w:rsidR="00CE6B81" w:rsidRDefault="009459F5">
            <w:pPr>
              <w:spacing w:line="320" w:lineRule="exact"/>
              <w:rPr>
                <w:rFonts w:ascii="Calibri" w:eastAsia="宋体" w:hAnsi="宋体" w:cs="宋体"/>
                <w:sz w:val="21"/>
                <w:szCs w:val="21"/>
              </w:rPr>
            </w:pPr>
            <w:r>
              <w:rPr>
                <w:rFonts w:ascii="Calibri" w:eastAsia="宋体" w:hAnsi="宋体" w:cs="宋体"/>
                <w:sz w:val="21"/>
                <w:szCs w:val="21"/>
              </w:rPr>
              <w:t>需为行业艺术名家，具备丰富的评书或评话演绎经验，</w:t>
            </w:r>
            <w:r>
              <w:rPr>
                <w:rFonts w:ascii="Calibri" w:eastAsia="宋体" w:hAnsi="宋体" w:cs="宋体" w:hint="eastAsia"/>
                <w:sz w:val="21"/>
                <w:szCs w:val="21"/>
              </w:rPr>
              <w:t>提供</w:t>
            </w:r>
            <w:r>
              <w:rPr>
                <w:rFonts w:ascii="Calibri" w:eastAsia="宋体" w:hAnsi="宋体" w:cs="宋体"/>
                <w:sz w:val="21"/>
                <w:szCs w:val="21"/>
              </w:rPr>
              <w:t>证明材料</w:t>
            </w:r>
            <w:r>
              <w:rPr>
                <w:rFonts w:ascii="Calibri" w:eastAsia="宋体" w:hAnsi="宋体" w:cs="宋体" w:hint="eastAsia"/>
                <w:bCs/>
                <w:sz w:val="21"/>
                <w:szCs w:val="21"/>
              </w:rPr>
              <w:t>（证明材料包括获奖证书或演出经历证明等）</w:t>
            </w:r>
            <w:r>
              <w:rPr>
                <w:rFonts w:ascii="Calibri" w:eastAsia="宋体" w:hAnsi="宋体" w:cs="宋体" w:hint="eastAsia"/>
                <w:sz w:val="21"/>
                <w:szCs w:val="21"/>
              </w:rPr>
              <w:t>，得</w:t>
            </w:r>
            <w:r>
              <w:rPr>
                <w:rFonts w:ascii="Calibri" w:eastAsia="宋体" w:hAnsi="宋体" w:cs="宋体"/>
                <w:sz w:val="21"/>
                <w:szCs w:val="21"/>
              </w:rPr>
              <w:t>2</w:t>
            </w:r>
            <w:r>
              <w:rPr>
                <w:rFonts w:ascii="Calibri" w:eastAsia="宋体" w:hAnsi="宋体" w:cs="宋体" w:hint="eastAsia"/>
                <w:sz w:val="21"/>
                <w:szCs w:val="21"/>
              </w:rPr>
              <w:t>分，</w:t>
            </w:r>
            <w:r>
              <w:rPr>
                <w:rFonts w:ascii="Calibri" w:eastAsia="宋体" w:hAnsi="宋体" w:cs="宋体"/>
                <w:sz w:val="21"/>
                <w:szCs w:val="21"/>
              </w:rPr>
              <w:t>不提供</w:t>
            </w:r>
            <w:r>
              <w:rPr>
                <w:rFonts w:ascii="Calibri" w:eastAsia="宋体" w:hAnsi="宋体" w:cs="宋体" w:hint="eastAsia"/>
                <w:sz w:val="21"/>
                <w:szCs w:val="21"/>
              </w:rPr>
              <w:t>或</w:t>
            </w:r>
            <w:r>
              <w:rPr>
                <w:rFonts w:ascii="Calibri" w:eastAsia="宋体" w:hAnsi="宋体" w:cs="宋体"/>
                <w:sz w:val="21"/>
                <w:szCs w:val="21"/>
              </w:rPr>
              <w:t>不满足要求不得分。</w:t>
            </w:r>
          </w:p>
          <w:p w14:paraId="17A4ED64" w14:textId="77777777" w:rsidR="00CE6B81" w:rsidRDefault="009459F5">
            <w:pPr>
              <w:numPr>
                <w:ilvl w:val="0"/>
                <w:numId w:val="4"/>
              </w:numPr>
              <w:spacing w:line="320" w:lineRule="exact"/>
              <w:rPr>
                <w:rFonts w:ascii="Calibri" w:eastAsia="宋体" w:hAnsi="宋体" w:cs="宋体"/>
                <w:b/>
                <w:sz w:val="21"/>
                <w:szCs w:val="21"/>
              </w:rPr>
            </w:pPr>
            <w:r>
              <w:rPr>
                <w:rFonts w:ascii="Calibri" w:eastAsia="宋体" w:hAnsi="宋体" w:cs="宋体"/>
                <w:b/>
                <w:sz w:val="21"/>
                <w:szCs w:val="21"/>
              </w:rPr>
              <w:t>视频拍摄制作</w:t>
            </w:r>
            <w:r>
              <w:rPr>
                <w:rFonts w:ascii="Calibri" w:eastAsia="宋体" w:hAnsi="宋体" w:cs="宋体" w:hint="eastAsia"/>
                <w:b/>
                <w:sz w:val="21"/>
                <w:szCs w:val="21"/>
              </w:rPr>
              <w:t>负责</w:t>
            </w:r>
            <w:r>
              <w:rPr>
                <w:rFonts w:ascii="Calibri" w:eastAsia="宋体" w:hAnsi="宋体" w:cs="宋体"/>
                <w:b/>
                <w:sz w:val="21"/>
                <w:szCs w:val="21"/>
              </w:rPr>
              <w:t>人</w:t>
            </w:r>
            <w:r>
              <w:rPr>
                <w:rFonts w:ascii="Calibri" w:eastAsia="宋体" w:hAnsi="宋体" w:cs="宋体" w:hint="eastAsia"/>
                <w:sz w:val="21"/>
                <w:szCs w:val="21"/>
              </w:rPr>
              <w:t>：</w:t>
            </w:r>
            <w:r>
              <w:rPr>
                <w:rFonts w:ascii="宋体" w:eastAsia="宋体" w:hAnsi="宋体" w:hint="eastAsia"/>
                <w:b/>
                <w:sz w:val="21"/>
                <w:szCs w:val="21"/>
                <w:lang w:bidi="zh-CN"/>
              </w:rPr>
              <w:t>（4分</w:t>
            </w:r>
            <w:r>
              <w:rPr>
                <w:rFonts w:ascii="宋体" w:eastAsia="宋体" w:hAnsi="宋体"/>
                <w:b/>
                <w:sz w:val="21"/>
                <w:szCs w:val="21"/>
                <w:lang w:bidi="zh-CN"/>
              </w:rPr>
              <w:t>）</w:t>
            </w:r>
          </w:p>
          <w:p w14:paraId="2D33DC96" w14:textId="77777777" w:rsidR="00CE6B81" w:rsidRDefault="009459F5">
            <w:pPr>
              <w:spacing w:line="320" w:lineRule="exact"/>
              <w:rPr>
                <w:rFonts w:ascii="Calibri" w:eastAsia="宋体" w:hAnsi="宋体" w:cs="宋体"/>
                <w:sz w:val="21"/>
                <w:szCs w:val="21"/>
              </w:rPr>
            </w:pPr>
            <w:r>
              <w:rPr>
                <w:rFonts w:ascii="Calibri" w:eastAsia="宋体" w:hAnsi="宋体" w:cs="宋体" w:hint="eastAsia"/>
                <w:sz w:val="21"/>
                <w:szCs w:val="21"/>
              </w:rPr>
              <w:t>1</w:t>
            </w:r>
            <w:r>
              <w:rPr>
                <w:rFonts w:ascii="Calibri" w:eastAsia="宋体" w:hAnsi="宋体" w:cs="宋体" w:hint="eastAsia"/>
                <w:sz w:val="21"/>
                <w:szCs w:val="21"/>
              </w:rPr>
              <w:t>、主持过同类题材视频的拍摄制作经验</w:t>
            </w:r>
            <w:r>
              <w:rPr>
                <w:rFonts w:ascii="Calibri" w:eastAsia="宋体" w:hAnsi="宋体" w:cs="宋体"/>
                <w:sz w:val="21"/>
                <w:szCs w:val="21"/>
              </w:rPr>
              <w:t>，</w:t>
            </w:r>
            <w:r>
              <w:rPr>
                <w:rFonts w:ascii="Calibri" w:eastAsia="宋体" w:hAnsi="宋体" w:cs="宋体" w:hint="eastAsia"/>
                <w:sz w:val="21"/>
                <w:szCs w:val="21"/>
              </w:rPr>
              <w:t>提供</w:t>
            </w:r>
            <w:r>
              <w:rPr>
                <w:rFonts w:ascii="Calibri" w:eastAsia="宋体" w:hAnsi="宋体" w:cs="宋体"/>
                <w:sz w:val="21"/>
                <w:szCs w:val="21"/>
              </w:rPr>
              <w:t>证明材料</w:t>
            </w:r>
            <w:r>
              <w:rPr>
                <w:rFonts w:ascii="Calibri" w:eastAsia="宋体" w:hAnsi="宋体" w:cs="宋体" w:hint="eastAsia"/>
                <w:sz w:val="21"/>
                <w:szCs w:val="21"/>
              </w:rPr>
              <w:t>得</w:t>
            </w:r>
            <w:r>
              <w:rPr>
                <w:rFonts w:ascii="Calibri" w:eastAsia="宋体" w:hAnsi="宋体" w:cs="宋体"/>
                <w:sz w:val="21"/>
                <w:szCs w:val="21"/>
              </w:rPr>
              <w:t>2</w:t>
            </w:r>
            <w:r>
              <w:rPr>
                <w:rFonts w:ascii="Calibri" w:eastAsia="宋体" w:hAnsi="宋体" w:cs="宋体" w:hint="eastAsia"/>
                <w:sz w:val="21"/>
                <w:szCs w:val="21"/>
              </w:rPr>
              <w:t>分，</w:t>
            </w:r>
            <w:r>
              <w:rPr>
                <w:rFonts w:ascii="Calibri" w:eastAsia="宋体" w:hAnsi="宋体" w:cs="宋体"/>
                <w:sz w:val="21"/>
                <w:szCs w:val="21"/>
              </w:rPr>
              <w:t>不提供</w:t>
            </w:r>
            <w:r>
              <w:rPr>
                <w:rFonts w:ascii="Calibri" w:eastAsia="宋体" w:hAnsi="宋体" w:cs="宋体" w:hint="eastAsia"/>
                <w:sz w:val="21"/>
                <w:szCs w:val="21"/>
              </w:rPr>
              <w:t>或</w:t>
            </w:r>
            <w:r>
              <w:rPr>
                <w:rFonts w:ascii="Calibri" w:eastAsia="宋体" w:hAnsi="宋体" w:cs="宋体"/>
                <w:sz w:val="21"/>
                <w:szCs w:val="21"/>
              </w:rPr>
              <w:t>不满足要求不得分。</w:t>
            </w:r>
          </w:p>
          <w:p w14:paraId="39A2365E" w14:textId="77777777" w:rsidR="00CE6B81" w:rsidRDefault="009459F5">
            <w:pPr>
              <w:spacing w:line="320" w:lineRule="exact"/>
              <w:rPr>
                <w:rFonts w:ascii="Calibri" w:eastAsia="宋体" w:hAnsi="宋体" w:cs="宋体"/>
                <w:sz w:val="21"/>
                <w:szCs w:val="21"/>
              </w:rPr>
            </w:pPr>
            <w:r>
              <w:rPr>
                <w:rFonts w:ascii="Calibri" w:eastAsia="宋体" w:hAnsi="宋体" w:cs="宋体" w:hint="eastAsia"/>
                <w:sz w:val="21"/>
                <w:szCs w:val="21"/>
              </w:rPr>
              <w:t>2</w:t>
            </w:r>
            <w:r>
              <w:rPr>
                <w:rFonts w:ascii="Calibri" w:eastAsia="宋体" w:hAnsi="宋体" w:cs="宋体" w:hint="eastAsia"/>
                <w:sz w:val="21"/>
                <w:szCs w:val="21"/>
              </w:rPr>
              <w:t>、主持拍摄的作品获得省级及以上奖项的，提供</w:t>
            </w:r>
            <w:r>
              <w:rPr>
                <w:rFonts w:ascii="Calibri" w:eastAsia="宋体" w:hAnsi="宋体" w:cs="宋体"/>
                <w:sz w:val="21"/>
                <w:szCs w:val="21"/>
              </w:rPr>
              <w:t>证明材料</w:t>
            </w:r>
            <w:r>
              <w:rPr>
                <w:rFonts w:ascii="Calibri" w:eastAsia="宋体" w:hAnsi="宋体" w:cs="宋体" w:hint="eastAsia"/>
                <w:sz w:val="21"/>
                <w:szCs w:val="21"/>
              </w:rPr>
              <w:t>，每提供一个得</w:t>
            </w:r>
            <w:r>
              <w:rPr>
                <w:rFonts w:ascii="Calibri" w:eastAsia="宋体" w:hAnsi="宋体" w:cs="宋体" w:hint="eastAsia"/>
                <w:sz w:val="21"/>
                <w:szCs w:val="21"/>
              </w:rPr>
              <w:t>1</w:t>
            </w:r>
            <w:r>
              <w:rPr>
                <w:rFonts w:ascii="Calibri" w:eastAsia="宋体" w:hAnsi="宋体" w:cs="宋体" w:hint="eastAsia"/>
                <w:sz w:val="21"/>
                <w:szCs w:val="21"/>
              </w:rPr>
              <w:t>分，最高得</w:t>
            </w:r>
            <w:r>
              <w:rPr>
                <w:rFonts w:ascii="Calibri" w:eastAsia="宋体" w:hAnsi="宋体" w:cs="宋体" w:hint="eastAsia"/>
                <w:sz w:val="21"/>
                <w:szCs w:val="21"/>
              </w:rPr>
              <w:t>2</w:t>
            </w:r>
            <w:r>
              <w:rPr>
                <w:rFonts w:ascii="Calibri" w:eastAsia="宋体" w:hAnsi="宋体" w:cs="宋体" w:hint="eastAsia"/>
                <w:sz w:val="21"/>
                <w:szCs w:val="21"/>
              </w:rPr>
              <w:t>分，不提供</w:t>
            </w:r>
            <w:r>
              <w:rPr>
                <w:rFonts w:ascii="Calibri" w:eastAsia="宋体" w:hAnsi="宋体" w:cs="宋体"/>
                <w:sz w:val="21"/>
                <w:szCs w:val="21"/>
              </w:rPr>
              <w:t>不得分。</w:t>
            </w:r>
          </w:p>
          <w:p w14:paraId="1F0C7FC1" w14:textId="77777777" w:rsidR="00CE6B81" w:rsidRDefault="009459F5">
            <w:pPr>
              <w:spacing w:line="320" w:lineRule="exact"/>
              <w:rPr>
                <w:rFonts w:ascii="Calibri" w:eastAsia="宋体" w:hAnsi="宋体" w:cs="宋体"/>
                <w:b/>
                <w:sz w:val="21"/>
                <w:szCs w:val="21"/>
              </w:rPr>
            </w:pPr>
            <w:r>
              <w:rPr>
                <w:rFonts w:ascii="Calibri" w:eastAsia="宋体" w:hAnsi="宋体" w:cs="宋体" w:hint="eastAsia"/>
                <w:b/>
                <w:sz w:val="21"/>
                <w:szCs w:val="21"/>
              </w:rPr>
              <w:t>（七）</w:t>
            </w:r>
            <w:r>
              <w:rPr>
                <w:rFonts w:ascii="Calibri" w:eastAsia="宋体" w:hAnsi="宋体" w:cs="宋体"/>
                <w:b/>
                <w:sz w:val="21"/>
                <w:szCs w:val="21"/>
              </w:rPr>
              <w:t>消防知识游戏卡牌设计</w:t>
            </w:r>
            <w:r>
              <w:rPr>
                <w:rFonts w:ascii="Calibri" w:eastAsia="宋体" w:hAnsi="宋体" w:cs="宋体" w:hint="eastAsia"/>
                <w:b/>
                <w:sz w:val="21"/>
                <w:szCs w:val="21"/>
              </w:rPr>
              <w:t>负责人</w:t>
            </w:r>
            <w:r>
              <w:rPr>
                <w:rFonts w:ascii="Calibri" w:eastAsia="宋体" w:hAnsi="宋体" w:cs="宋体" w:hint="eastAsia"/>
                <w:sz w:val="21"/>
                <w:szCs w:val="21"/>
              </w:rPr>
              <w:t>：</w:t>
            </w:r>
            <w:r>
              <w:rPr>
                <w:rFonts w:ascii="宋体" w:eastAsia="宋体" w:hAnsi="宋体" w:hint="eastAsia"/>
                <w:b/>
                <w:sz w:val="21"/>
                <w:szCs w:val="21"/>
                <w:lang w:bidi="zh-CN"/>
              </w:rPr>
              <w:t>（2分</w:t>
            </w:r>
            <w:r>
              <w:rPr>
                <w:rFonts w:ascii="宋体" w:eastAsia="宋体" w:hAnsi="宋体"/>
                <w:b/>
                <w:sz w:val="21"/>
                <w:szCs w:val="21"/>
                <w:lang w:bidi="zh-CN"/>
              </w:rPr>
              <w:t>）</w:t>
            </w:r>
          </w:p>
          <w:p w14:paraId="3D8DCD28" w14:textId="77777777" w:rsidR="00CE6B81" w:rsidRDefault="009459F5">
            <w:pPr>
              <w:spacing w:line="320" w:lineRule="exact"/>
              <w:rPr>
                <w:rFonts w:ascii="Calibri" w:eastAsia="宋体" w:hAnsi="宋体" w:cs="宋体"/>
                <w:sz w:val="21"/>
                <w:szCs w:val="21"/>
              </w:rPr>
            </w:pPr>
            <w:r>
              <w:rPr>
                <w:rFonts w:ascii="Calibri" w:eastAsia="宋体" w:hAnsi="宋体" w:cs="宋体" w:hint="eastAsia"/>
                <w:sz w:val="21"/>
                <w:szCs w:val="21"/>
              </w:rPr>
              <w:t>1</w:t>
            </w:r>
            <w:r>
              <w:rPr>
                <w:rFonts w:ascii="Calibri" w:eastAsia="宋体" w:hAnsi="宋体" w:cs="宋体" w:hint="eastAsia"/>
                <w:sz w:val="21"/>
                <w:szCs w:val="21"/>
              </w:rPr>
              <w:t>、</w:t>
            </w:r>
            <w:r>
              <w:rPr>
                <w:rFonts w:ascii="Calibri" w:eastAsia="宋体" w:hAnsi="宋体" w:cs="宋体"/>
                <w:sz w:val="21"/>
                <w:szCs w:val="21"/>
              </w:rPr>
              <w:t>具备游戏设计或相关设计领域经验，熟悉卡牌游戏规则设计和美术设计，</w:t>
            </w:r>
            <w:r>
              <w:rPr>
                <w:rFonts w:ascii="Calibri" w:eastAsia="宋体" w:hAnsi="宋体" w:cs="宋体" w:hint="eastAsia"/>
                <w:sz w:val="21"/>
                <w:szCs w:val="21"/>
              </w:rPr>
              <w:t>提供</w:t>
            </w:r>
            <w:r>
              <w:rPr>
                <w:rFonts w:ascii="Calibri" w:eastAsia="宋体" w:hAnsi="宋体" w:cs="宋体"/>
                <w:sz w:val="21"/>
                <w:szCs w:val="21"/>
              </w:rPr>
              <w:t>证明材料</w:t>
            </w:r>
            <w:r>
              <w:rPr>
                <w:rFonts w:ascii="Calibri" w:eastAsia="宋体" w:hAnsi="宋体" w:cs="宋体" w:hint="eastAsia"/>
                <w:bCs/>
                <w:sz w:val="21"/>
                <w:szCs w:val="21"/>
              </w:rPr>
              <w:t>（证明材料包括过往设计作品或同类行业项目设计经历证明等）</w:t>
            </w:r>
            <w:r>
              <w:rPr>
                <w:rFonts w:ascii="Calibri" w:eastAsia="宋体" w:hAnsi="宋体" w:cs="宋体" w:hint="eastAsia"/>
                <w:sz w:val="21"/>
                <w:szCs w:val="21"/>
              </w:rPr>
              <w:t>，得</w:t>
            </w:r>
            <w:r>
              <w:rPr>
                <w:rFonts w:ascii="Calibri" w:eastAsia="宋体" w:hAnsi="宋体" w:cs="宋体"/>
                <w:sz w:val="21"/>
                <w:szCs w:val="21"/>
              </w:rPr>
              <w:t>2</w:t>
            </w:r>
            <w:r>
              <w:rPr>
                <w:rFonts w:ascii="Calibri" w:eastAsia="宋体" w:hAnsi="宋体" w:cs="宋体" w:hint="eastAsia"/>
                <w:sz w:val="21"/>
                <w:szCs w:val="21"/>
              </w:rPr>
              <w:t>分，</w:t>
            </w:r>
            <w:r>
              <w:rPr>
                <w:rFonts w:ascii="Calibri" w:eastAsia="宋体" w:hAnsi="宋体" w:cs="宋体"/>
                <w:sz w:val="21"/>
                <w:szCs w:val="21"/>
              </w:rPr>
              <w:t>不提供</w:t>
            </w:r>
            <w:r>
              <w:rPr>
                <w:rFonts w:ascii="Calibri" w:eastAsia="宋体" w:hAnsi="宋体" w:cs="宋体" w:hint="eastAsia"/>
                <w:sz w:val="21"/>
                <w:szCs w:val="21"/>
              </w:rPr>
              <w:t>或</w:t>
            </w:r>
            <w:r>
              <w:rPr>
                <w:rFonts w:ascii="Calibri" w:eastAsia="宋体" w:hAnsi="宋体" w:cs="宋体"/>
                <w:sz w:val="21"/>
                <w:szCs w:val="21"/>
              </w:rPr>
              <w:t>不满足要求不得分。</w:t>
            </w:r>
          </w:p>
        </w:tc>
        <w:tc>
          <w:tcPr>
            <w:tcW w:w="1134" w:type="dxa"/>
            <w:shd w:val="clear" w:color="auto" w:fill="auto"/>
            <w:vAlign w:val="center"/>
          </w:tcPr>
          <w:p w14:paraId="04043A4C" w14:textId="77777777" w:rsidR="00CE6B81" w:rsidRDefault="00CE6B81">
            <w:pPr>
              <w:spacing w:line="400" w:lineRule="exact"/>
              <w:jc w:val="center"/>
              <w:rPr>
                <w:rFonts w:ascii="Calibri" w:eastAsia="宋体" w:hAnsi="宋体" w:cs="宋体"/>
                <w:bCs/>
                <w:color w:val="FF0000"/>
                <w:sz w:val="21"/>
                <w:szCs w:val="21"/>
              </w:rPr>
            </w:pPr>
          </w:p>
        </w:tc>
      </w:tr>
      <w:tr w:rsidR="00CE6B81" w14:paraId="3369E940" w14:textId="77777777">
        <w:trPr>
          <w:trHeight w:val="397"/>
        </w:trPr>
        <w:tc>
          <w:tcPr>
            <w:tcW w:w="756" w:type="dxa"/>
            <w:vMerge/>
            <w:shd w:val="clear" w:color="auto" w:fill="auto"/>
            <w:vAlign w:val="center"/>
          </w:tcPr>
          <w:p w14:paraId="11752D25" w14:textId="77777777" w:rsidR="00CE6B81" w:rsidRDefault="00CE6B81">
            <w:pPr>
              <w:spacing w:line="400" w:lineRule="exact"/>
              <w:jc w:val="center"/>
              <w:rPr>
                <w:rFonts w:ascii="Calibri" w:eastAsia="宋体" w:hAnsi="宋体" w:cs="宋体"/>
                <w:b/>
                <w:sz w:val="21"/>
                <w:szCs w:val="21"/>
              </w:rPr>
            </w:pPr>
          </w:p>
        </w:tc>
        <w:tc>
          <w:tcPr>
            <w:tcW w:w="640" w:type="dxa"/>
            <w:vMerge/>
            <w:shd w:val="clear" w:color="auto" w:fill="auto"/>
            <w:vAlign w:val="center"/>
          </w:tcPr>
          <w:p w14:paraId="57518C01" w14:textId="77777777" w:rsidR="00CE6B81" w:rsidRDefault="00CE6B81">
            <w:pPr>
              <w:spacing w:line="400" w:lineRule="exact"/>
              <w:jc w:val="center"/>
              <w:rPr>
                <w:rFonts w:ascii="Calibri" w:eastAsia="宋体" w:hAnsi="宋体" w:cs="宋体"/>
                <w:bCs/>
                <w:sz w:val="21"/>
                <w:szCs w:val="21"/>
              </w:rPr>
            </w:pPr>
          </w:p>
        </w:tc>
        <w:tc>
          <w:tcPr>
            <w:tcW w:w="860" w:type="dxa"/>
            <w:shd w:val="clear" w:color="auto" w:fill="auto"/>
            <w:vAlign w:val="center"/>
          </w:tcPr>
          <w:p w14:paraId="6E74D89A" w14:textId="77777777" w:rsidR="00CE6B81" w:rsidRDefault="009459F5">
            <w:pPr>
              <w:spacing w:line="400" w:lineRule="exact"/>
              <w:jc w:val="center"/>
              <w:rPr>
                <w:rFonts w:ascii="Calibri" w:eastAsia="宋体" w:hAnsi="宋体" w:cs="宋体"/>
                <w:bCs/>
                <w:sz w:val="21"/>
                <w:szCs w:val="21"/>
              </w:rPr>
            </w:pPr>
            <w:r>
              <w:rPr>
                <w:rFonts w:ascii="Calibri" w:eastAsia="宋体" w:hAnsi="宋体" w:cs="宋体" w:hint="eastAsia"/>
                <w:bCs/>
                <w:sz w:val="21"/>
                <w:szCs w:val="21"/>
              </w:rPr>
              <w:t>9</w:t>
            </w:r>
          </w:p>
        </w:tc>
        <w:tc>
          <w:tcPr>
            <w:tcW w:w="6093" w:type="dxa"/>
            <w:shd w:val="clear" w:color="auto" w:fill="auto"/>
            <w:vAlign w:val="center"/>
          </w:tcPr>
          <w:p w14:paraId="13A68EC6" w14:textId="77777777" w:rsidR="00CE6B81" w:rsidRDefault="009459F5">
            <w:pPr>
              <w:autoSpaceDE w:val="0"/>
              <w:autoSpaceDN w:val="0"/>
              <w:adjustRightInd w:val="0"/>
              <w:snapToGrid w:val="0"/>
              <w:spacing w:line="320" w:lineRule="exact"/>
              <w:rPr>
                <w:rFonts w:asciiTheme="minorEastAsia" w:hAnsiTheme="minorEastAsia"/>
                <w:b/>
                <w:bCs/>
                <w:color w:val="FF0000"/>
                <w:sz w:val="21"/>
                <w:szCs w:val="21"/>
              </w:rPr>
            </w:pPr>
            <w:r>
              <w:rPr>
                <w:rFonts w:asciiTheme="minorEastAsia" w:hAnsiTheme="minorEastAsia" w:hint="eastAsia"/>
                <w:b/>
                <w:bCs/>
                <w:color w:val="FF0000"/>
                <w:sz w:val="21"/>
                <w:szCs w:val="21"/>
              </w:rPr>
              <w:t>售后服务</w:t>
            </w:r>
          </w:p>
          <w:p w14:paraId="77BFFB19" w14:textId="77777777" w:rsidR="00CE6B81" w:rsidRDefault="009459F5">
            <w:pPr>
              <w:autoSpaceDE w:val="0"/>
              <w:autoSpaceDN w:val="0"/>
              <w:adjustRightInd w:val="0"/>
              <w:snapToGrid w:val="0"/>
              <w:spacing w:line="320" w:lineRule="exact"/>
              <w:rPr>
                <w:rFonts w:asciiTheme="minorEastAsia" w:hAnsiTheme="minorEastAsia"/>
                <w:b/>
                <w:sz w:val="21"/>
                <w:szCs w:val="21"/>
              </w:rPr>
            </w:pPr>
            <w:r>
              <w:rPr>
                <w:rFonts w:asciiTheme="minorEastAsia" w:hAnsiTheme="minorEastAsia"/>
                <w:b/>
                <w:sz w:val="21"/>
                <w:szCs w:val="21"/>
              </w:rPr>
              <w:t xml:space="preserve">一、评审内容 </w:t>
            </w:r>
          </w:p>
          <w:p w14:paraId="1B10DEA0" w14:textId="77777777" w:rsidR="00CE6B81" w:rsidRDefault="009459F5">
            <w:pPr>
              <w:autoSpaceDE w:val="0"/>
              <w:autoSpaceDN w:val="0"/>
              <w:adjustRightInd w:val="0"/>
              <w:snapToGrid w:val="0"/>
              <w:spacing w:line="320" w:lineRule="exact"/>
              <w:rPr>
                <w:rFonts w:asciiTheme="minorEastAsia" w:hAnsiTheme="minorEastAsia"/>
                <w:b/>
                <w:sz w:val="21"/>
                <w:szCs w:val="21"/>
              </w:rPr>
            </w:pPr>
            <w:r>
              <w:rPr>
                <w:rFonts w:asciiTheme="minorEastAsia" w:hAnsiTheme="minorEastAsia"/>
                <w:b/>
                <w:sz w:val="21"/>
                <w:szCs w:val="21"/>
              </w:rPr>
              <w:t>根据项目实际需求提供售后服务方案。内容包含：</w:t>
            </w:r>
          </w:p>
          <w:p w14:paraId="7139735E" w14:textId="77777777" w:rsidR="00CE6B81" w:rsidRDefault="009459F5">
            <w:pPr>
              <w:tabs>
                <w:tab w:val="left" w:pos="547"/>
              </w:tabs>
              <w:spacing w:line="320" w:lineRule="exact"/>
              <w:jc w:val="both"/>
              <w:rPr>
                <w:rFonts w:ascii="宋体" w:eastAsia="宋体" w:hAnsi="宋体" w:cs="华文仿宋"/>
                <w:sz w:val="21"/>
                <w:szCs w:val="21"/>
              </w:rPr>
            </w:pPr>
            <w:r>
              <w:rPr>
                <w:rFonts w:ascii="宋体" w:eastAsia="宋体" w:hAnsi="宋体" w:cs="华文仿宋"/>
                <w:sz w:val="21"/>
                <w:szCs w:val="21"/>
              </w:rPr>
              <w:t>①售后服务范围</w:t>
            </w:r>
          </w:p>
          <w:p w14:paraId="440BD5C8" w14:textId="77777777" w:rsidR="00CE6B81" w:rsidRDefault="009459F5">
            <w:pPr>
              <w:tabs>
                <w:tab w:val="left" w:pos="547"/>
              </w:tabs>
              <w:spacing w:line="320" w:lineRule="exact"/>
              <w:jc w:val="both"/>
              <w:rPr>
                <w:rFonts w:ascii="宋体" w:eastAsia="宋体" w:hAnsi="宋体" w:cs="华文仿宋"/>
                <w:sz w:val="21"/>
                <w:szCs w:val="21"/>
              </w:rPr>
            </w:pPr>
            <w:r>
              <w:rPr>
                <w:rFonts w:ascii="宋体" w:eastAsia="宋体" w:hAnsi="宋体" w:cs="华文仿宋"/>
                <w:sz w:val="21"/>
                <w:szCs w:val="21"/>
              </w:rPr>
              <w:t>②</w:t>
            </w:r>
            <w:r>
              <w:rPr>
                <w:rFonts w:ascii="宋体" w:eastAsia="宋体" w:hAnsi="宋体" w:cs="华文仿宋" w:hint="eastAsia"/>
                <w:sz w:val="21"/>
                <w:szCs w:val="21"/>
              </w:rPr>
              <w:t>售后</w:t>
            </w:r>
            <w:r>
              <w:rPr>
                <w:rFonts w:ascii="宋体" w:eastAsia="宋体" w:hAnsi="宋体" w:cs="华文仿宋"/>
                <w:sz w:val="21"/>
                <w:szCs w:val="21"/>
              </w:rPr>
              <w:t>服务响应时间</w:t>
            </w:r>
            <w:r>
              <w:rPr>
                <w:rFonts w:ascii="宋体" w:eastAsia="宋体" w:hAnsi="宋体" w:cs="华文仿宋" w:hint="eastAsia"/>
                <w:sz w:val="21"/>
                <w:szCs w:val="21"/>
              </w:rPr>
              <w:t>及</w:t>
            </w:r>
            <w:r>
              <w:rPr>
                <w:rFonts w:ascii="宋体" w:eastAsia="宋体" w:hAnsi="宋体" w:cs="华文仿宋"/>
                <w:sz w:val="21"/>
                <w:szCs w:val="21"/>
              </w:rPr>
              <w:t>方式</w:t>
            </w:r>
          </w:p>
          <w:p w14:paraId="15154495" w14:textId="77777777" w:rsidR="00CE6B81" w:rsidRDefault="009459F5">
            <w:pPr>
              <w:tabs>
                <w:tab w:val="left" w:pos="547"/>
              </w:tabs>
              <w:spacing w:line="320" w:lineRule="exact"/>
              <w:jc w:val="both"/>
              <w:rPr>
                <w:rFonts w:ascii="宋体" w:eastAsia="宋体" w:hAnsi="宋体" w:cs="华文仿宋"/>
                <w:sz w:val="21"/>
                <w:szCs w:val="21"/>
              </w:rPr>
            </w:pPr>
            <w:r>
              <w:rPr>
                <w:rFonts w:ascii="宋体" w:eastAsia="宋体" w:hAnsi="宋体" w:cs="华文仿宋"/>
                <w:sz w:val="21"/>
                <w:szCs w:val="21"/>
              </w:rPr>
              <w:t>③</w:t>
            </w:r>
            <w:r>
              <w:rPr>
                <w:rFonts w:ascii="宋体" w:eastAsia="宋体" w:hAnsi="宋体" w:cs="华文仿宋" w:hint="eastAsia"/>
                <w:sz w:val="21"/>
                <w:szCs w:val="21"/>
              </w:rPr>
              <w:t>突发情况</w:t>
            </w:r>
            <w:r>
              <w:rPr>
                <w:rFonts w:ascii="宋体" w:eastAsia="宋体" w:hAnsi="宋体" w:cs="华文仿宋"/>
                <w:sz w:val="21"/>
                <w:szCs w:val="21"/>
              </w:rPr>
              <w:t>及补救措施</w:t>
            </w:r>
          </w:p>
          <w:p w14:paraId="6BF4C352" w14:textId="77777777" w:rsidR="00CE6B81" w:rsidRDefault="009459F5">
            <w:pPr>
              <w:autoSpaceDE w:val="0"/>
              <w:autoSpaceDN w:val="0"/>
              <w:adjustRightInd w:val="0"/>
              <w:snapToGrid w:val="0"/>
              <w:spacing w:line="320" w:lineRule="exact"/>
              <w:rPr>
                <w:rFonts w:asciiTheme="minorEastAsia" w:hAnsiTheme="minorEastAsia"/>
                <w:b/>
                <w:sz w:val="21"/>
                <w:szCs w:val="21"/>
              </w:rPr>
            </w:pPr>
            <w:r>
              <w:rPr>
                <w:rFonts w:asciiTheme="minorEastAsia" w:hAnsiTheme="minorEastAsia"/>
                <w:b/>
                <w:sz w:val="21"/>
                <w:szCs w:val="21"/>
              </w:rPr>
              <w:t xml:space="preserve">二、评审标准 </w:t>
            </w:r>
          </w:p>
          <w:p w14:paraId="27F60DA9" w14:textId="77777777" w:rsidR="00CE6B81" w:rsidRDefault="009459F5">
            <w:pPr>
              <w:tabs>
                <w:tab w:val="left" w:pos="547"/>
              </w:tabs>
              <w:spacing w:line="320" w:lineRule="exact"/>
              <w:jc w:val="both"/>
              <w:rPr>
                <w:rFonts w:ascii="宋体" w:eastAsia="宋体" w:hAnsi="宋体" w:cs="华文仿宋"/>
                <w:sz w:val="21"/>
                <w:szCs w:val="21"/>
              </w:rPr>
            </w:pPr>
            <w:r>
              <w:rPr>
                <w:rFonts w:ascii="宋体" w:eastAsia="宋体" w:hAnsi="宋体" w:cs="华文仿宋"/>
                <w:sz w:val="21"/>
                <w:szCs w:val="21"/>
              </w:rPr>
              <w:t xml:space="preserve">①完整性：方案必须全面，对评审内容中的各项要求有详细描述； </w:t>
            </w:r>
          </w:p>
          <w:p w14:paraId="2576E363" w14:textId="77777777" w:rsidR="00CE6B81" w:rsidRDefault="009459F5">
            <w:pPr>
              <w:tabs>
                <w:tab w:val="left" w:pos="547"/>
              </w:tabs>
              <w:spacing w:line="320" w:lineRule="exact"/>
              <w:jc w:val="both"/>
              <w:rPr>
                <w:rFonts w:ascii="宋体" w:eastAsia="宋体" w:hAnsi="宋体" w:cs="华文仿宋"/>
                <w:sz w:val="21"/>
                <w:szCs w:val="21"/>
              </w:rPr>
            </w:pPr>
            <w:r>
              <w:rPr>
                <w:rFonts w:ascii="宋体" w:eastAsia="宋体" w:hAnsi="宋体" w:cs="华文仿宋"/>
                <w:sz w:val="21"/>
                <w:szCs w:val="21"/>
              </w:rPr>
              <w:t>②可实施性：切合本项目实际情况，提出步骤清晰、合理的方案；</w:t>
            </w:r>
          </w:p>
          <w:p w14:paraId="5CFE2262" w14:textId="77777777" w:rsidR="00CE6B81" w:rsidRDefault="009459F5">
            <w:pPr>
              <w:tabs>
                <w:tab w:val="left" w:pos="547"/>
              </w:tabs>
              <w:spacing w:line="320" w:lineRule="exact"/>
              <w:jc w:val="both"/>
              <w:rPr>
                <w:rFonts w:ascii="宋体" w:eastAsia="宋体" w:hAnsi="宋体" w:cs="华文仿宋"/>
                <w:sz w:val="21"/>
                <w:szCs w:val="21"/>
              </w:rPr>
            </w:pPr>
            <w:r>
              <w:rPr>
                <w:rFonts w:ascii="宋体" w:eastAsia="宋体" w:hAnsi="宋体" w:cs="华文仿宋"/>
                <w:sz w:val="21"/>
                <w:szCs w:val="21"/>
              </w:rPr>
              <w:t>③针对性：方案能够紧扣项目实际情况，内容科学合理。</w:t>
            </w:r>
          </w:p>
          <w:p w14:paraId="1C79E624" w14:textId="77777777" w:rsidR="00CE6B81" w:rsidRDefault="009459F5">
            <w:pPr>
              <w:autoSpaceDE w:val="0"/>
              <w:autoSpaceDN w:val="0"/>
              <w:adjustRightInd w:val="0"/>
              <w:snapToGrid w:val="0"/>
              <w:spacing w:line="320" w:lineRule="exact"/>
              <w:rPr>
                <w:rFonts w:asciiTheme="minorEastAsia" w:hAnsiTheme="minorEastAsia"/>
                <w:b/>
                <w:sz w:val="21"/>
                <w:szCs w:val="21"/>
              </w:rPr>
            </w:pPr>
            <w:r>
              <w:rPr>
                <w:rFonts w:asciiTheme="minorEastAsia" w:hAnsiTheme="minorEastAsia"/>
                <w:b/>
                <w:sz w:val="21"/>
                <w:szCs w:val="21"/>
              </w:rPr>
              <w:t>三、赋分</w:t>
            </w:r>
            <w:r>
              <w:rPr>
                <w:rFonts w:asciiTheme="minorEastAsia" w:hAnsiTheme="minorEastAsia" w:hint="eastAsia"/>
                <w:b/>
                <w:sz w:val="21"/>
                <w:szCs w:val="21"/>
              </w:rPr>
              <w:t>标准</w:t>
            </w:r>
          </w:p>
          <w:p w14:paraId="0B7EB312" w14:textId="77777777" w:rsidR="00CE6B81" w:rsidRDefault="009459F5">
            <w:pPr>
              <w:tabs>
                <w:tab w:val="left" w:pos="547"/>
              </w:tabs>
              <w:spacing w:line="320" w:lineRule="exact"/>
              <w:jc w:val="both"/>
              <w:rPr>
                <w:rFonts w:ascii="宋体" w:eastAsia="宋体" w:hAnsi="宋体" w:cs="华文仿宋"/>
                <w:sz w:val="21"/>
                <w:szCs w:val="21"/>
              </w:rPr>
            </w:pPr>
            <w:r>
              <w:rPr>
                <w:rFonts w:ascii="宋体" w:eastAsia="宋体" w:hAnsi="宋体" w:cs="华文仿宋"/>
                <w:sz w:val="21"/>
                <w:szCs w:val="21"/>
              </w:rPr>
              <w:t xml:space="preserve">①售后服务范围：每完全满足一个评审标准得1分，满分3分； </w:t>
            </w:r>
          </w:p>
          <w:p w14:paraId="16A871AA" w14:textId="77777777" w:rsidR="00CE6B81" w:rsidRDefault="009459F5">
            <w:pPr>
              <w:tabs>
                <w:tab w:val="left" w:pos="547"/>
              </w:tabs>
              <w:spacing w:line="320" w:lineRule="exact"/>
              <w:jc w:val="both"/>
              <w:rPr>
                <w:rFonts w:ascii="宋体" w:eastAsia="宋体" w:hAnsi="宋体" w:cs="华文仿宋"/>
                <w:sz w:val="21"/>
                <w:szCs w:val="21"/>
              </w:rPr>
            </w:pPr>
            <w:r>
              <w:rPr>
                <w:rFonts w:ascii="宋体" w:eastAsia="宋体" w:hAnsi="宋体" w:cs="华文仿宋"/>
                <w:sz w:val="21"/>
                <w:szCs w:val="21"/>
              </w:rPr>
              <w:t>②</w:t>
            </w:r>
            <w:r>
              <w:rPr>
                <w:rFonts w:ascii="宋体" w:eastAsia="宋体" w:hAnsi="宋体" w:cs="华文仿宋" w:hint="eastAsia"/>
                <w:sz w:val="21"/>
                <w:szCs w:val="21"/>
              </w:rPr>
              <w:t>售后</w:t>
            </w:r>
            <w:r>
              <w:rPr>
                <w:rFonts w:ascii="宋体" w:eastAsia="宋体" w:hAnsi="宋体" w:cs="华文仿宋"/>
                <w:sz w:val="21"/>
                <w:szCs w:val="21"/>
              </w:rPr>
              <w:t>服务响应时间</w:t>
            </w:r>
            <w:r>
              <w:rPr>
                <w:rFonts w:ascii="宋体" w:eastAsia="宋体" w:hAnsi="宋体" w:cs="华文仿宋" w:hint="eastAsia"/>
                <w:sz w:val="21"/>
                <w:szCs w:val="21"/>
              </w:rPr>
              <w:t>及</w:t>
            </w:r>
            <w:r>
              <w:rPr>
                <w:rFonts w:ascii="宋体" w:eastAsia="宋体" w:hAnsi="宋体" w:cs="华文仿宋"/>
                <w:sz w:val="21"/>
                <w:szCs w:val="21"/>
              </w:rPr>
              <w:t>方式:每完全满足一个评审标准得</w:t>
            </w:r>
            <w:r>
              <w:rPr>
                <w:rFonts w:ascii="宋体" w:eastAsia="宋体" w:hAnsi="宋体" w:cs="华文仿宋" w:hint="eastAsia"/>
                <w:sz w:val="21"/>
                <w:szCs w:val="21"/>
              </w:rPr>
              <w:t>1</w:t>
            </w:r>
            <w:r>
              <w:rPr>
                <w:rFonts w:ascii="宋体" w:eastAsia="宋体" w:hAnsi="宋体" w:cs="华文仿宋"/>
                <w:sz w:val="21"/>
                <w:szCs w:val="21"/>
              </w:rPr>
              <w:t>分，满分</w:t>
            </w:r>
            <w:r>
              <w:rPr>
                <w:rFonts w:ascii="宋体" w:eastAsia="宋体" w:hAnsi="宋体" w:cs="华文仿宋" w:hint="eastAsia"/>
                <w:sz w:val="21"/>
                <w:szCs w:val="21"/>
              </w:rPr>
              <w:t>3</w:t>
            </w:r>
            <w:r>
              <w:rPr>
                <w:rFonts w:ascii="宋体" w:eastAsia="宋体" w:hAnsi="宋体" w:cs="华文仿宋"/>
                <w:sz w:val="21"/>
                <w:szCs w:val="21"/>
              </w:rPr>
              <w:t>分；</w:t>
            </w:r>
          </w:p>
          <w:p w14:paraId="571D3C1B" w14:textId="77777777" w:rsidR="00CE6B81" w:rsidRDefault="009459F5">
            <w:pPr>
              <w:tabs>
                <w:tab w:val="left" w:pos="547"/>
              </w:tabs>
              <w:spacing w:line="320" w:lineRule="exact"/>
              <w:jc w:val="both"/>
              <w:rPr>
                <w:rFonts w:eastAsia="宋体" w:hAnsi="宋体"/>
                <w:b/>
                <w:bCs/>
                <w:color w:val="FF0000"/>
                <w:sz w:val="21"/>
                <w:szCs w:val="21"/>
              </w:rPr>
            </w:pPr>
            <w:r>
              <w:rPr>
                <w:rFonts w:ascii="宋体" w:eastAsia="宋体" w:hAnsi="宋体" w:cs="华文仿宋"/>
                <w:sz w:val="21"/>
                <w:szCs w:val="21"/>
              </w:rPr>
              <w:t>③</w:t>
            </w:r>
            <w:r>
              <w:rPr>
                <w:rFonts w:ascii="宋体" w:eastAsia="宋体" w:hAnsi="宋体" w:cs="华文仿宋" w:hint="eastAsia"/>
                <w:sz w:val="21"/>
                <w:szCs w:val="21"/>
              </w:rPr>
              <w:t>突发情况</w:t>
            </w:r>
            <w:r>
              <w:rPr>
                <w:rFonts w:ascii="宋体" w:eastAsia="宋体" w:hAnsi="宋体" w:cs="华文仿宋"/>
                <w:sz w:val="21"/>
                <w:szCs w:val="21"/>
              </w:rPr>
              <w:t>及补救措施:每完全满足一个评审标准得1分，满分3分</w:t>
            </w:r>
            <w:r>
              <w:rPr>
                <w:rFonts w:ascii="宋体" w:eastAsia="宋体" w:hAnsi="宋体" w:cs="华文仿宋" w:hint="eastAsia"/>
                <w:sz w:val="21"/>
                <w:szCs w:val="21"/>
              </w:rPr>
              <w:t>。</w:t>
            </w:r>
          </w:p>
        </w:tc>
        <w:tc>
          <w:tcPr>
            <w:tcW w:w="1134" w:type="dxa"/>
            <w:shd w:val="clear" w:color="auto" w:fill="auto"/>
            <w:vAlign w:val="center"/>
          </w:tcPr>
          <w:p w14:paraId="1797BE3D" w14:textId="77777777" w:rsidR="00CE6B81" w:rsidRDefault="00CE6B81">
            <w:pPr>
              <w:spacing w:line="400" w:lineRule="exact"/>
              <w:jc w:val="center"/>
              <w:rPr>
                <w:rFonts w:ascii="Calibri" w:eastAsia="宋体" w:hAnsi="宋体" w:cs="宋体"/>
                <w:bCs/>
                <w:color w:val="FF0000"/>
                <w:sz w:val="21"/>
                <w:szCs w:val="21"/>
              </w:rPr>
            </w:pPr>
          </w:p>
        </w:tc>
      </w:tr>
      <w:tr w:rsidR="00CE6B81" w14:paraId="5CC845EF" w14:textId="77777777">
        <w:trPr>
          <w:trHeight w:val="397"/>
        </w:trPr>
        <w:tc>
          <w:tcPr>
            <w:tcW w:w="756" w:type="dxa"/>
            <w:vMerge/>
            <w:shd w:val="clear" w:color="auto" w:fill="auto"/>
            <w:vAlign w:val="center"/>
          </w:tcPr>
          <w:p w14:paraId="012613D8" w14:textId="77777777" w:rsidR="00CE6B81" w:rsidRDefault="00CE6B81">
            <w:pPr>
              <w:spacing w:line="400" w:lineRule="exact"/>
              <w:jc w:val="center"/>
              <w:rPr>
                <w:rFonts w:ascii="Calibri" w:eastAsia="宋体" w:hAnsi="宋体" w:cs="宋体"/>
                <w:bCs/>
                <w:sz w:val="21"/>
                <w:szCs w:val="21"/>
              </w:rPr>
            </w:pPr>
          </w:p>
        </w:tc>
        <w:tc>
          <w:tcPr>
            <w:tcW w:w="640" w:type="dxa"/>
            <w:vMerge/>
            <w:shd w:val="clear" w:color="auto" w:fill="auto"/>
            <w:vAlign w:val="center"/>
          </w:tcPr>
          <w:p w14:paraId="2CD405E9" w14:textId="77777777" w:rsidR="00CE6B81" w:rsidRDefault="00CE6B81">
            <w:pPr>
              <w:spacing w:line="400" w:lineRule="exact"/>
              <w:jc w:val="center"/>
              <w:rPr>
                <w:rFonts w:ascii="Calibri" w:eastAsia="宋体" w:hAnsi="宋体" w:cs="宋体"/>
                <w:bCs/>
                <w:sz w:val="21"/>
                <w:szCs w:val="21"/>
              </w:rPr>
            </w:pPr>
          </w:p>
        </w:tc>
        <w:tc>
          <w:tcPr>
            <w:tcW w:w="860" w:type="dxa"/>
            <w:shd w:val="clear" w:color="auto" w:fill="auto"/>
            <w:vAlign w:val="center"/>
          </w:tcPr>
          <w:p w14:paraId="5CF37736" w14:textId="77777777" w:rsidR="00CE6B81" w:rsidRDefault="009459F5">
            <w:pPr>
              <w:spacing w:line="400" w:lineRule="exact"/>
              <w:jc w:val="center"/>
              <w:rPr>
                <w:rFonts w:ascii="Calibri" w:eastAsia="宋体" w:hAnsi="宋体" w:cs="宋体"/>
                <w:bCs/>
                <w:sz w:val="21"/>
                <w:szCs w:val="21"/>
              </w:rPr>
            </w:pPr>
            <w:r>
              <w:rPr>
                <w:rFonts w:ascii="Calibri" w:eastAsia="宋体" w:hAnsi="宋体" w:cs="宋体" w:hint="eastAsia"/>
                <w:bCs/>
                <w:sz w:val="21"/>
                <w:szCs w:val="21"/>
              </w:rPr>
              <w:t>4</w:t>
            </w:r>
          </w:p>
        </w:tc>
        <w:tc>
          <w:tcPr>
            <w:tcW w:w="6093" w:type="dxa"/>
            <w:shd w:val="clear" w:color="auto" w:fill="auto"/>
            <w:vAlign w:val="center"/>
          </w:tcPr>
          <w:p w14:paraId="03314779" w14:textId="77777777" w:rsidR="00CE6B81" w:rsidRDefault="009459F5">
            <w:pPr>
              <w:tabs>
                <w:tab w:val="left" w:pos="547"/>
              </w:tabs>
              <w:spacing w:line="320" w:lineRule="exact"/>
              <w:jc w:val="both"/>
              <w:rPr>
                <w:rFonts w:eastAsia="宋体" w:hAnsi="宋体"/>
                <w:b/>
                <w:bCs/>
                <w:color w:val="FF0000"/>
                <w:sz w:val="21"/>
                <w:szCs w:val="21"/>
              </w:rPr>
            </w:pPr>
            <w:r>
              <w:rPr>
                <w:rFonts w:eastAsia="宋体" w:hAnsi="宋体" w:hint="eastAsia"/>
                <w:b/>
                <w:bCs/>
                <w:color w:val="FF0000"/>
                <w:sz w:val="21"/>
                <w:szCs w:val="21"/>
              </w:rPr>
              <w:t>服务承诺</w:t>
            </w:r>
            <w:r>
              <w:rPr>
                <w:rFonts w:eastAsia="宋体" w:hAnsi="宋体"/>
                <w:b/>
                <w:bCs/>
                <w:color w:val="FF0000"/>
                <w:sz w:val="21"/>
                <w:szCs w:val="21"/>
              </w:rPr>
              <w:t>：</w:t>
            </w:r>
          </w:p>
          <w:p w14:paraId="148F9785" w14:textId="77777777" w:rsidR="00CE6B81" w:rsidRDefault="009459F5">
            <w:pPr>
              <w:autoSpaceDE w:val="0"/>
              <w:autoSpaceDN w:val="0"/>
              <w:adjustRightInd w:val="0"/>
              <w:spacing w:line="320" w:lineRule="exact"/>
              <w:rPr>
                <w:rFonts w:ascii="宋体" w:eastAsia="宋体" w:hAnsi="宋体" w:cs="Calibri"/>
                <w:sz w:val="21"/>
                <w:szCs w:val="21"/>
              </w:rPr>
            </w:pPr>
            <w:r>
              <w:rPr>
                <w:rFonts w:ascii="宋体" w:eastAsia="宋体" w:hAnsi="宋体" w:cs="Calibri" w:hint="eastAsia"/>
                <w:sz w:val="21"/>
                <w:szCs w:val="21"/>
              </w:rPr>
              <w:t>1、接受采购人对本项目服务的监督及管理，确保服务工作高质高效完成，得2分。无承诺不得分。</w:t>
            </w:r>
          </w:p>
          <w:p w14:paraId="63B48363" w14:textId="77777777" w:rsidR="00CE6B81" w:rsidRDefault="009459F5">
            <w:pPr>
              <w:tabs>
                <w:tab w:val="left" w:pos="547"/>
              </w:tabs>
              <w:spacing w:line="320" w:lineRule="exact"/>
              <w:jc w:val="both"/>
              <w:rPr>
                <w:rFonts w:eastAsia="宋体" w:hAnsi="宋体"/>
                <w:b/>
                <w:bCs/>
                <w:color w:val="FF0000"/>
                <w:sz w:val="21"/>
                <w:szCs w:val="21"/>
              </w:rPr>
            </w:pPr>
            <w:r>
              <w:rPr>
                <w:rFonts w:ascii="宋体" w:eastAsia="宋体" w:hAnsi="宋体" w:cs="Calibri" w:hint="eastAsia"/>
                <w:sz w:val="21"/>
                <w:szCs w:val="21"/>
              </w:rPr>
              <w:t>2、服务人员固定，不得随意更换，若出现服务人员因事、病等不能工作的，及时调整其他服务人员补充，确保服务工作的正常进行，得2分。无承诺不得分。</w:t>
            </w:r>
          </w:p>
        </w:tc>
        <w:tc>
          <w:tcPr>
            <w:tcW w:w="1134" w:type="dxa"/>
            <w:shd w:val="clear" w:color="auto" w:fill="auto"/>
            <w:vAlign w:val="center"/>
          </w:tcPr>
          <w:p w14:paraId="1F21550B" w14:textId="77777777" w:rsidR="00CE6B81" w:rsidRDefault="00CE6B81">
            <w:pPr>
              <w:spacing w:line="400" w:lineRule="exact"/>
              <w:jc w:val="center"/>
              <w:rPr>
                <w:rFonts w:ascii="Calibri" w:eastAsia="宋体" w:hAnsi="宋体" w:cs="宋体"/>
                <w:bCs/>
                <w:color w:val="FF0000"/>
                <w:sz w:val="21"/>
                <w:szCs w:val="21"/>
              </w:rPr>
            </w:pPr>
          </w:p>
        </w:tc>
      </w:tr>
      <w:tr w:rsidR="00CE6B81" w14:paraId="3A46A991" w14:textId="77777777">
        <w:trPr>
          <w:trHeight w:val="397"/>
        </w:trPr>
        <w:tc>
          <w:tcPr>
            <w:tcW w:w="756" w:type="dxa"/>
            <w:vMerge/>
            <w:shd w:val="clear" w:color="auto" w:fill="auto"/>
            <w:vAlign w:val="center"/>
          </w:tcPr>
          <w:p w14:paraId="0A2FD1D8" w14:textId="77777777" w:rsidR="00CE6B81" w:rsidRDefault="00CE6B81">
            <w:pPr>
              <w:spacing w:line="400" w:lineRule="exact"/>
              <w:jc w:val="center"/>
              <w:rPr>
                <w:rFonts w:ascii="Calibri" w:eastAsia="宋体" w:hAnsi="宋体" w:cs="宋体"/>
                <w:bCs/>
                <w:sz w:val="21"/>
                <w:szCs w:val="21"/>
              </w:rPr>
            </w:pPr>
          </w:p>
        </w:tc>
        <w:tc>
          <w:tcPr>
            <w:tcW w:w="640" w:type="dxa"/>
            <w:vMerge/>
            <w:shd w:val="clear" w:color="auto" w:fill="auto"/>
            <w:vAlign w:val="center"/>
          </w:tcPr>
          <w:p w14:paraId="67921426" w14:textId="77777777" w:rsidR="00CE6B81" w:rsidRDefault="00CE6B81">
            <w:pPr>
              <w:spacing w:line="400" w:lineRule="exact"/>
              <w:jc w:val="center"/>
              <w:rPr>
                <w:rFonts w:ascii="Calibri" w:eastAsia="宋体" w:hAnsi="宋体" w:cs="宋体"/>
                <w:bCs/>
                <w:sz w:val="21"/>
                <w:szCs w:val="21"/>
              </w:rPr>
            </w:pPr>
          </w:p>
        </w:tc>
        <w:tc>
          <w:tcPr>
            <w:tcW w:w="860" w:type="dxa"/>
            <w:shd w:val="clear" w:color="auto" w:fill="auto"/>
            <w:vAlign w:val="center"/>
          </w:tcPr>
          <w:p w14:paraId="6A1BD6FC" w14:textId="77777777" w:rsidR="00CE6B81" w:rsidRDefault="009459F5">
            <w:pPr>
              <w:spacing w:line="400" w:lineRule="exact"/>
              <w:jc w:val="center"/>
              <w:rPr>
                <w:rFonts w:ascii="Calibri" w:eastAsia="宋体" w:hAnsi="宋体" w:cs="宋体"/>
                <w:bCs/>
                <w:sz w:val="21"/>
                <w:szCs w:val="21"/>
              </w:rPr>
            </w:pPr>
            <w:r>
              <w:rPr>
                <w:rFonts w:ascii="Calibri" w:eastAsia="宋体" w:hAnsi="宋体" w:cs="宋体" w:hint="eastAsia"/>
                <w:bCs/>
                <w:sz w:val="21"/>
                <w:szCs w:val="21"/>
              </w:rPr>
              <w:t>4</w:t>
            </w:r>
          </w:p>
        </w:tc>
        <w:tc>
          <w:tcPr>
            <w:tcW w:w="6093" w:type="dxa"/>
            <w:shd w:val="clear" w:color="auto" w:fill="auto"/>
            <w:vAlign w:val="center"/>
          </w:tcPr>
          <w:p w14:paraId="491371F0" w14:textId="77777777" w:rsidR="00CE6B81" w:rsidRDefault="009459F5">
            <w:pPr>
              <w:tabs>
                <w:tab w:val="left" w:pos="547"/>
              </w:tabs>
              <w:spacing w:line="320" w:lineRule="exact"/>
              <w:jc w:val="both"/>
              <w:rPr>
                <w:rFonts w:ascii="宋体" w:eastAsia="宋体" w:hAnsi="宋体" w:cs="华文仿宋"/>
                <w:b/>
                <w:bCs/>
                <w:color w:val="FF0000"/>
                <w:sz w:val="21"/>
                <w:szCs w:val="21"/>
              </w:rPr>
            </w:pPr>
            <w:bookmarkStart w:id="37" w:name="OLE_LINK54"/>
            <w:bookmarkStart w:id="38" w:name="OLE_LINK53"/>
            <w:r>
              <w:rPr>
                <w:rFonts w:ascii="宋体" w:eastAsia="宋体" w:hAnsi="宋体" w:cs="华文仿宋" w:hint="eastAsia"/>
                <w:b/>
                <w:bCs/>
                <w:color w:val="FF0000"/>
                <w:sz w:val="21"/>
                <w:szCs w:val="21"/>
              </w:rPr>
              <w:t>特色化服务方案</w:t>
            </w:r>
          </w:p>
          <w:p w14:paraId="0A06EFB7" w14:textId="77777777" w:rsidR="00CE6B81" w:rsidRDefault="009459F5">
            <w:pPr>
              <w:tabs>
                <w:tab w:val="left" w:pos="547"/>
              </w:tabs>
              <w:spacing w:line="320" w:lineRule="exact"/>
              <w:jc w:val="both"/>
              <w:rPr>
                <w:rFonts w:ascii="Calibri" w:eastAsia="宋体" w:hAnsi="宋体"/>
                <w:sz w:val="21"/>
              </w:rPr>
            </w:pPr>
            <w:r>
              <w:rPr>
                <w:rFonts w:ascii="宋体" w:eastAsia="宋体" w:hAnsi="宋体" w:cs="华文仿宋" w:hint="eastAsia"/>
                <w:sz w:val="21"/>
                <w:szCs w:val="21"/>
              </w:rPr>
              <w:t>每提供一个适用于本项目情况</w:t>
            </w:r>
            <w:r>
              <w:rPr>
                <w:rFonts w:ascii="宋体" w:eastAsia="宋体" w:hAnsi="宋体" w:cs="华文仿宋"/>
                <w:sz w:val="21"/>
                <w:szCs w:val="21"/>
              </w:rPr>
              <w:t>，</w:t>
            </w:r>
            <w:r>
              <w:rPr>
                <w:rFonts w:ascii="宋体" w:eastAsia="宋体" w:hAnsi="宋体" w:cs="华文仿宋" w:hint="eastAsia"/>
                <w:sz w:val="21"/>
                <w:szCs w:val="21"/>
              </w:rPr>
              <w:t>服务内容详细，便于实施可操作性强且能提升服务水平的方案，每提供</w:t>
            </w:r>
            <w:r>
              <w:rPr>
                <w:rFonts w:ascii="宋体" w:eastAsia="宋体" w:hAnsi="宋体" w:cs="华文仿宋"/>
                <w:sz w:val="21"/>
                <w:szCs w:val="21"/>
              </w:rPr>
              <w:t>一个方案</w:t>
            </w:r>
            <w:r>
              <w:rPr>
                <w:rFonts w:ascii="宋体" w:eastAsia="宋体" w:hAnsi="宋体" w:cs="华文仿宋" w:hint="eastAsia"/>
                <w:sz w:val="21"/>
                <w:szCs w:val="21"/>
              </w:rPr>
              <w:t>得2分</w:t>
            </w:r>
            <w:bookmarkEnd w:id="37"/>
            <w:bookmarkEnd w:id="38"/>
            <w:r>
              <w:rPr>
                <w:rFonts w:ascii="宋体" w:eastAsia="宋体" w:hAnsi="宋体" w:cs="华文仿宋" w:hint="eastAsia"/>
                <w:sz w:val="21"/>
                <w:szCs w:val="21"/>
              </w:rPr>
              <w:t>，满分4分</w:t>
            </w:r>
            <w:r>
              <w:rPr>
                <w:rFonts w:ascii="宋体" w:eastAsia="宋体" w:hAnsi="宋体" w:cs="华文仿宋"/>
                <w:sz w:val="21"/>
                <w:szCs w:val="21"/>
              </w:rPr>
              <w:t>。</w:t>
            </w:r>
          </w:p>
        </w:tc>
        <w:tc>
          <w:tcPr>
            <w:tcW w:w="1134" w:type="dxa"/>
            <w:shd w:val="clear" w:color="auto" w:fill="auto"/>
            <w:vAlign w:val="center"/>
          </w:tcPr>
          <w:p w14:paraId="4726E5B2" w14:textId="77777777" w:rsidR="00CE6B81" w:rsidRDefault="00CE6B81">
            <w:pPr>
              <w:spacing w:line="400" w:lineRule="exact"/>
              <w:jc w:val="center"/>
              <w:rPr>
                <w:rFonts w:ascii="Calibri" w:eastAsia="宋体" w:hAnsi="宋体" w:cs="宋体"/>
                <w:bCs/>
                <w:color w:val="FF0000"/>
                <w:sz w:val="21"/>
                <w:szCs w:val="21"/>
              </w:rPr>
            </w:pPr>
          </w:p>
        </w:tc>
      </w:tr>
      <w:tr w:rsidR="00CE6B81" w14:paraId="4E32F63D" w14:textId="77777777">
        <w:trPr>
          <w:trHeight w:val="397"/>
        </w:trPr>
        <w:tc>
          <w:tcPr>
            <w:tcW w:w="756" w:type="dxa"/>
            <w:vMerge/>
            <w:shd w:val="clear" w:color="auto" w:fill="auto"/>
            <w:vAlign w:val="center"/>
          </w:tcPr>
          <w:p w14:paraId="43E3F997" w14:textId="77777777" w:rsidR="00CE6B81" w:rsidRDefault="00CE6B81">
            <w:pPr>
              <w:spacing w:line="400" w:lineRule="exact"/>
              <w:jc w:val="center"/>
              <w:rPr>
                <w:rFonts w:ascii="Calibri" w:eastAsia="宋体" w:hAnsi="宋体" w:cs="宋体"/>
                <w:bCs/>
                <w:sz w:val="21"/>
                <w:szCs w:val="21"/>
              </w:rPr>
            </w:pPr>
          </w:p>
        </w:tc>
        <w:tc>
          <w:tcPr>
            <w:tcW w:w="640" w:type="dxa"/>
            <w:vMerge/>
            <w:shd w:val="clear" w:color="auto" w:fill="auto"/>
            <w:vAlign w:val="center"/>
          </w:tcPr>
          <w:p w14:paraId="1BEAEE80" w14:textId="77777777" w:rsidR="00CE6B81" w:rsidRDefault="00CE6B81">
            <w:pPr>
              <w:spacing w:line="400" w:lineRule="exact"/>
              <w:jc w:val="center"/>
              <w:rPr>
                <w:rFonts w:ascii="Calibri" w:eastAsia="宋体" w:hAnsi="宋体" w:cs="宋体"/>
                <w:bCs/>
                <w:sz w:val="21"/>
                <w:szCs w:val="21"/>
              </w:rPr>
            </w:pPr>
          </w:p>
        </w:tc>
        <w:tc>
          <w:tcPr>
            <w:tcW w:w="860" w:type="dxa"/>
            <w:shd w:val="clear" w:color="auto" w:fill="auto"/>
            <w:vAlign w:val="center"/>
          </w:tcPr>
          <w:p w14:paraId="1ECC5368" w14:textId="77777777" w:rsidR="00CE6B81" w:rsidRDefault="009459F5">
            <w:pPr>
              <w:spacing w:line="400" w:lineRule="exact"/>
              <w:jc w:val="center"/>
              <w:rPr>
                <w:rFonts w:ascii="Calibri" w:eastAsia="宋体" w:hAnsi="宋体" w:cs="宋体"/>
                <w:bCs/>
                <w:sz w:val="21"/>
                <w:szCs w:val="21"/>
              </w:rPr>
            </w:pPr>
            <w:r>
              <w:rPr>
                <w:rFonts w:ascii="Calibri" w:eastAsia="宋体" w:hAnsi="宋体" w:cs="宋体" w:hint="eastAsia"/>
                <w:bCs/>
                <w:sz w:val="21"/>
                <w:szCs w:val="21"/>
              </w:rPr>
              <w:t>10</w:t>
            </w:r>
          </w:p>
        </w:tc>
        <w:tc>
          <w:tcPr>
            <w:tcW w:w="6093" w:type="dxa"/>
            <w:shd w:val="clear" w:color="auto" w:fill="auto"/>
            <w:vAlign w:val="center"/>
          </w:tcPr>
          <w:p w14:paraId="1FA88B62" w14:textId="77777777" w:rsidR="00CE6B81" w:rsidRDefault="009459F5">
            <w:pPr>
              <w:spacing w:line="320" w:lineRule="exact"/>
              <w:jc w:val="both"/>
              <w:rPr>
                <w:rFonts w:ascii="宋体" w:eastAsia="宋体" w:hAnsi="宋体" w:cs="华文仿宋"/>
                <w:b/>
                <w:color w:val="FF0000"/>
                <w:sz w:val="21"/>
                <w:szCs w:val="21"/>
              </w:rPr>
            </w:pPr>
            <w:bookmarkStart w:id="39" w:name="OLE_LINK46"/>
            <w:bookmarkStart w:id="40" w:name="OLE_LINK45"/>
            <w:r>
              <w:rPr>
                <w:rFonts w:ascii="宋体" w:eastAsia="宋体" w:hAnsi="宋体" w:cs="华文仿宋"/>
                <w:b/>
                <w:bCs/>
                <w:color w:val="FF0000"/>
                <w:sz w:val="21"/>
                <w:szCs w:val="21"/>
                <w:lang w:bidi="ar"/>
              </w:rPr>
              <w:t>业绩</w:t>
            </w:r>
          </w:p>
          <w:p w14:paraId="1FF7F6D6" w14:textId="77777777" w:rsidR="00CE6B81" w:rsidRDefault="009459F5">
            <w:pPr>
              <w:tabs>
                <w:tab w:val="left" w:pos="547"/>
              </w:tabs>
              <w:spacing w:line="320" w:lineRule="exact"/>
              <w:jc w:val="both"/>
              <w:rPr>
                <w:rFonts w:ascii="宋体" w:eastAsia="宋体" w:hAnsi="宋体" w:cs="华文仿宋"/>
                <w:sz w:val="21"/>
                <w:szCs w:val="21"/>
              </w:rPr>
            </w:pPr>
            <w:r>
              <w:rPr>
                <w:rFonts w:ascii="宋体" w:eastAsia="宋体" w:hAnsi="宋体" w:cs="华文仿宋" w:hint="eastAsia"/>
                <w:sz w:val="21"/>
                <w:szCs w:val="21"/>
              </w:rPr>
              <w:t>须提供202</w:t>
            </w:r>
            <w:r>
              <w:rPr>
                <w:rFonts w:ascii="宋体" w:eastAsia="宋体" w:hAnsi="宋体" w:cs="华文仿宋"/>
                <w:sz w:val="21"/>
                <w:szCs w:val="21"/>
              </w:rPr>
              <w:t>2</w:t>
            </w:r>
            <w:r>
              <w:rPr>
                <w:rFonts w:ascii="宋体" w:eastAsia="宋体" w:hAnsi="宋体" w:cs="华文仿宋" w:hint="eastAsia"/>
                <w:sz w:val="21"/>
                <w:szCs w:val="21"/>
              </w:rPr>
              <w:t>年1月1日以来类似项目业绩（以加盖供应商公章或</w:t>
            </w:r>
            <w:r>
              <w:rPr>
                <w:rFonts w:ascii="宋体" w:eastAsia="宋体" w:hAnsi="宋体" w:cs="华文仿宋"/>
                <w:sz w:val="21"/>
                <w:szCs w:val="21"/>
              </w:rPr>
              <w:t>合同章</w:t>
            </w:r>
            <w:r>
              <w:rPr>
                <w:rFonts w:ascii="宋体" w:eastAsia="宋体" w:hAnsi="宋体" w:cs="华文仿宋" w:hint="eastAsia"/>
                <w:sz w:val="21"/>
                <w:szCs w:val="21"/>
              </w:rPr>
              <w:t>的合同关键页扫描件为计分依据，时间以合同签订日期为准），每提供一个合格业绩得</w:t>
            </w:r>
            <w:r>
              <w:rPr>
                <w:rFonts w:ascii="宋体" w:eastAsia="宋体" w:hAnsi="宋体" w:cs="华文仿宋"/>
                <w:sz w:val="21"/>
                <w:szCs w:val="21"/>
              </w:rPr>
              <w:t>2</w:t>
            </w:r>
            <w:r>
              <w:rPr>
                <w:rFonts w:ascii="宋体" w:eastAsia="宋体" w:hAnsi="宋体" w:cs="华文仿宋" w:hint="eastAsia"/>
                <w:sz w:val="21"/>
                <w:szCs w:val="21"/>
              </w:rPr>
              <w:t>分，最高</w:t>
            </w:r>
            <w:r>
              <w:rPr>
                <w:rFonts w:ascii="宋体" w:eastAsia="宋体" w:hAnsi="宋体" w:cs="华文仿宋"/>
                <w:sz w:val="21"/>
                <w:szCs w:val="21"/>
              </w:rPr>
              <w:t>10分</w:t>
            </w:r>
            <w:r>
              <w:rPr>
                <w:rFonts w:ascii="宋体" w:eastAsia="宋体" w:hAnsi="宋体" w:cs="华文仿宋" w:hint="eastAsia"/>
                <w:sz w:val="21"/>
                <w:szCs w:val="21"/>
              </w:rPr>
              <w:t>。不提供不得分。</w:t>
            </w:r>
          </w:p>
          <w:p w14:paraId="06C5271E" w14:textId="77777777" w:rsidR="00CE6B81" w:rsidRDefault="009459F5">
            <w:pPr>
              <w:tabs>
                <w:tab w:val="left" w:pos="547"/>
              </w:tabs>
              <w:spacing w:line="320" w:lineRule="exact"/>
              <w:jc w:val="both"/>
              <w:rPr>
                <w:rFonts w:ascii="宋体" w:eastAsia="宋体" w:hAnsi="宋体" w:cs="华文仿宋"/>
                <w:sz w:val="21"/>
                <w:szCs w:val="21"/>
              </w:rPr>
            </w:pPr>
            <w:r>
              <w:rPr>
                <w:rFonts w:ascii="宋体" w:eastAsia="宋体" w:hAnsi="宋体" w:cs="华文仿宋"/>
                <w:sz w:val="21"/>
                <w:szCs w:val="21"/>
              </w:rPr>
              <w:t>注：</w:t>
            </w:r>
            <w:r>
              <w:rPr>
                <w:rFonts w:ascii="宋体" w:eastAsia="宋体" w:hAnsi="宋体" w:cs="华文仿宋" w:hint="eastAsia"/>
                <w:sz w:val="21"/>
                <w:szCs w:val="21"/>
              </w:rPr>
              <w:t>1、合同关键页须包括首页、金额页、加盖甲乙双方公章或</w:t>
            </w:r>
            <w:r>
              <w:rPr>
                <w:rFonts w:ascii="宋体" w:eastAsia="宋体" w:hAnsi="宋体" w:cs="华文仿宋"/>
                <w:sz w:val="21"/>
                <w:szCs w:val="21"/>
              </w:rPr>
              <w:t>合同章</w:t>
            </w:r>
            <w:r>
              <w:rPr>
                <w:rFonts w:ascii="宋体" w:eastAsia="宋体" w:hAnsi="宋体" w:cs="华文仿宋" w:hint="eastAsia"/>
                <w:sz w:val="21"/>
                <w:szCs w:val="21"/>
              </w:rPr>
              <w:t>的合同关键页。</w:t>
            </w:r>
          </w:p>
          <w:p w14:paraId="547A664A" w14:textId="77777777" w:rsidR="00CE6B81" w:rsidRDefault="009459F5">
            <w:pPr>
              <w:tabs>
                <w:tab w:val="left" w:pos="547"/>
              </w:tabs>
              <w:spacing w:line="320" w:lineRule="exact"/>
              <w:jc w:val="both"/>
              <w:rPr>
                <w:rFonts w:ascii="Calibri" w:eastAsia="宋体" w:hAnsi="宋体"/>
                <w:sz w:val="21"/>
              </w:rPr>
            </w:pPr>
            <w:r>
              <w:rPr>
                <w:rFonts w:ascii="宋体" w:eastAsia="宋体" w:hAnsi="宋体" w:cs="华文仿宋"/>
                <w:sz w:val="21"/>
                <w:szCs w:val="21"/>
              </w:rPr>
              <w:t>2</w:t>
            </w:r>
            <w:r>
              <w:rPr>
                <w:rFonts w:ascii="宋体" w:eastAsia="宋体" w:hAnsi="宋体" w:cs="华文仿宋" w:hint="eastAsia"/>
                <w:sz w:val="21"/>
                <w:szCs w:val="21"/>
              </w:rPr>
              <w:t>、</w:t>
            </w:r>
            <w:r>
              <w:rPr>
                <w:rFonts w:ascii="宋体" w:eastAsia="宋体" w:hAnsi="宋体" w:cs="华文仿宋"/>
                <w:sz w:val="21"/>
                <w:szCs w:val="21"/>
              </w:rPr>
              <w:t>多</w:t>
            </w:r>
            <w:r>
              <w:rPr>
                <w:rFonts w:ascii="宋体" w:eastAsia="宋体" w:hAnsi="宋体" w:cs="华文仿宋" w:hint="eastAsia"/>
                <w:sz w:val="21"/>
                <w:szCs w:val="21"/>
              </w:rPr>
              <w:t>份</w:t>
            </w:r>
            <w:r>
              <w:rPr>
                <w:rFonts w:ascii="宋体" w:eastAsia="宋体" w:hAnsi="宋体" w:cs="华文仿宋"/>
                <w:sz w:val="21"/>
                <w:szCs w:val="21"/>
              </w:rPr>
              <w:t>业绩</w:t>
            </w:r>
            <w:r>
              <w:rPr>
                <w:rFonts w:ascii="宋体" w:eastAsia="宋体" w:hAnsi="宋体" w:cs="华文仿宋" w:hint="eastAsia"/>
                <w:sz w:val="21"/>
                <w:szCs w:val="21"/>
              </w:rPr>
              <w:t>为</w:t>
            </w:r>
            <w:r>
              <w:rPr>
                <w:rFonts w:ascii="宋体" w:eastAsia="宋体" w:hAnsi="宋体" w:cs="华文仿宋"/>
                <w:sz w:val="21"/>
                <w:szCs w:val="21"/>
              </w:rPr>
              <w:t>同一</w:t>
            </w:r>
            <w:r>
              <w:rPr>
                <w:rFonts w:ascii="宋体" w:eastAsia="宋体" w:hAnsi="宋体" w:cs="华文仿宋" w:hint="eastAsia"/>
                <w:sz w:val="21"/>
                <w:szCs w:val="21"/>
              </w:rPr>
              <w:t>采购人的</w:t>
            </w:r>
            <w:r>
              <w:rPr>
                <w:rFonts w:ascii="宋体" w:eastAsia="宋体" w:hAnsi="宋体" w:cs="华文仿宋"/>
                <w:sz w:val="21"/>
                <w:szCs w:val="21"/>
              </w:rPr>
              <w:t>分值</w:t>
            </w:r>
            <w:r>
              <w:rPr>
                <w:rFonts w:ascii="宋体" w:eastAsia="宋体" w:hAnsi="宋体" w:cs="华文仿宋" w:hint="eastAsia"/>
                <w:sz w:val="21"/>
                <w:szCs w:val="21"/>
              </w:rPr>
              <w:t>不累计</w:t>
            </w:r>
            <w:r>
              <w:rPr>
                <w:rFonts w:ascii="宋体" w:eastAsia="宋体" w:hAnsi="宋体" w:cs="华文仿宋"/>
                <w:sz w:val="21"/>
                <w:szCs w:val="21"/>
              </w:rPr>
              <w:t>，仅按一份业绩计分。</w:t>
            </w:r>
            <w:bookmarkEnd w:id="39"/>
            <w:bookmarkEnd w:id="40"/>
          </w:p>
        </w:tc>
        <w:tc>
          <w:tcPr>
            <w:tcW w:w="1134" w:type="dxa"/>
            <w:shd w:val="clear" w:color="auto" w:fill="auto"/>
            <w:vAlign w:val="center"/>
          </w:tcPr>
          <w:p w14:paraId="76B30E27" w14:textId="77777777" w:rsidR="00CE6B81" w:rsidRDefault="00CE6B81">
            <w:pPr>
              <w:spacing w:line="400" w:lineRule="exact"/>
              <w:jc w:val="center"/>
              <w:rPr>
                <w:rFonts w:ascii="Calibri" w:eastAsia="宋体" w:hAnsi="宋体" w:cs="宋体"/>
                <w:bCs/>
                <w:color w:val="FF0000"/>
                <w:sz w:val="21"/>
                <w:szCs w:val="21"/>
              </w:rPr>
            </w:pPr>
          </w:p>
        </w:tc>
      </w:tr>
      <w:tr w:rsidR="00CE6B81" w14:paraId="6E0000BE" w14:textId="77777777">
        <w:trPr>
          <w:trHeight w:val="397"/>
        </w:trPr>
        <w:tc>
          <w:tcPr>
            <w:tcW w:w="756" w:type="dxa"/>
            <w:shd w:val="clear" w:color="auto" w:fill="auto"/>
            <w:vAlign w:val="center"/>
          </w:tcPr>
          <w:p w14:paraId="141D569B" w14:textId="77777777" w:rsidR="00CE6B81" w:rsidRDefault="009459F5">
            <w:pPr>
              <w:spacing w:line="400" w:lineRule="exact"/>
              <w:jc w:val="center"/>
              <w:rPr>
                <w:rFonts w:ascii="Calibri" w:eastAsia="宋体" w:hAnsi="宋体" w:cs="宋体"/>
                <w:bCs/>
                <w:sz w:val="21"/>
                <w:szCs w:val="21"/>
              </w:rPr>
            </w:pPr>
            <w:r>
              <w:rPr>
                <w:rFonts w:ascii="Calibri" w:eastAsia="宋体" w:hAnsi="宋体" w:cs="宋体"/>
                <w:bCs/>
                <w:sz w:val="21"/>
                <w:szCs w:val="21"/>
              </w:rPr>
              <w:t>说明</w:t>
            </w:r>
          </w:p>
        </w:tc>
        <w:tc>
          <w:tcPr>
            <w:tcW w:w="8727" w:type="dxa"/>
            <w:gridSpan w:val="4"/>
            <w:shd w:val="clear" w:color="auto" w:fill="auto"/>
            <w:vAlign w:val="center"/>
          </w:tcPr>
          <w:p w14:paraId="449046FC" w14:textId="77777777" w:rsidR="00CE6B81" w:rsidRDefault="009459F5">
            <w:pPr>
              <w:spacing w:line="400" w:lineRule="exact"/>
              <w:jc w:val="both"/>
              <w:rPr>
                <w:rFonts w:ascii="Calibri" w:eastAsia="宋体" w:hAnsi="宋体" w:cs="宋体"/>
                <w:bCs/>
                <w:sz w:val="21"/>
                <w:szCs w:val="21"/>
              </w:rPr>
            </w:pPr>
            <w:r>
              <w:rPr>
                <w:rFonts w:ascii="Calibri" w:eastAsia="宋体" w:hAnsi="宋体" w:cs="宋体" w:hint="eastAsia"/>
                <w:bCs/>
                <w:sz w:val="21"/>
                <w:szCs w:val="21"/>
              </w:rPr>
              <w:t>磋商小组成员必须按照本评审要素据实打分，各类数字计算均按“四舍五入”保留小数点后两位。</w:t>
            </w:r>
          </w:p>
        </w:tc>
      </w:tr>
    </w:tbl>
    <w:p w14:paraId="11297901" w14:textId="77777777" w:rsidR="00CE6B81" w:rsidRDefault="009459F5">
      <w:pPr>
        <w:pStyle w:val="aff7"/>
        <w:ind w:firstLine="482"/>
        <w:rPr>
          <w:b/>
        </w:rPr>
      </w:pPr>
      <w:r>
        <w:rPr>
          <w:b/>
        </w:rPr>
        <w:t>（七）推荐成交候选人并编写评审报告</w:t>
      </w:r>
    </w:p>
    <w:p w14:paraId="7F13D820" w14:textId="77777777" w:rsidR="00CE6B81" w:rsidRDefault="009459F5">
      <w:pPr>
        <w:pStyle w:val="aff7"/>
        <w:ind w:firstLine="480"/>
        <w:rPr>
          <w:rFonts w:hAnsi="华文仿宋"/>
        </w:rPr>
      </w:pPr>
      <w:r>
        <w:rPr>
          <w:rFonts w:hAnsi="华文仿宋" w:hint="eastAsia"/>
        </w:rPr>
        <w:t>磋商小组应当根据综合评分情况，</w:t>
      </w:r>
      <w:r>
        <w:rPr>
          <w:rFonts w:hAnsi="华文仿宋" w:hint="eastAsia"/>
          <w:color w:val="C00000"/>
        </w:rPr>
        <w:t>按照评审得分由高到低顺序推荐</w:t>
      </w:r>
      <w:r>
        <w:rPr>
          <w:rFonts w:hAnsi="华文仿宋" w:hint="eastAsia"/>
        </w:rPr>
        <w:t>3</w:t>
      </w:r>
      <w:r>
        <w:rPr>
          <w:rFonts w:hAnsi="华文仿宋" w:hint="eastAsia"/>
        </w:rPr>
        <w:t>名以上成交候选供应商（</w:t>
      </w:r>
      <w:r>
        <w:rPr>
          <w:rFonts w:hint="eastAsia"/>
        </w:rPr>
        <w:t>市场竞争不充分的科研项目，以及需要扶持的科技成果转化项目</w:t>
      </w:r>
      <w:r>
        <w:rPr>
          <w:rFonts w:hAnsi="华文仿宋" w:hint="eastAsia"/>
        </w:rPr>
        <w:t>，可以推荐</w:t>
      </w:r>
      <w:r>
        <w:rPr>
          <w:rFonts w:hAnsi="华文仿宋" w:hint="eastAsia"/>
        </w:rPr>
        <w:t>2</w:t>
      </w:r>
      <w:r>
        <w:rPr>
          <w:rFonts w:hAnsi="华文仿宋" w:hint="eastAsia"/>
        </w:rPr>
        <w:t>家成交候选供应商），并编写评审报告。评审得分相同的，按照最后报价由低到高的顺序推荐。评审得分且最后报价相同的，按照技术指标优劣顺序推荐。</w:t>
      </w:r>
    </w:p>
    <w:p w14:paraId="37574FBE" w14:textId="77777777" w:rsidR="00CE6B81" w:rsidRDefault="009459F5">
      <w:pPr>
        <w:pStyle w:val="aff7"/>
        <w:ind w:firstLine="480"/>
      </w:pPr>
      <w:r>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B9AF947" w14:textId="77777777" w:rsidR="00CE6B81" w:rsidRDefault="009459F5">
      <w:pPr>
        <w:pStyle w:val="2"/>
      </w:pPr>
      <w:r>
        <w:t>七、成交</w:t>
      </w:r>
    </w:p>
    <w:p w14:paraId="7359D6AE" w14:textId="77777777" w:rsidR="00CE6B81" w:rsidRDefault="009459F5">
      <w:pPr>
        <w:pStyle w:val="aff7"/>
        <w:ind w:firstLine="480"/>
      </w:pPr>
      <w:r>
        <w:rPr>
          <w:rFonts w:hint="eastAsia"/>
        </w:rPr>
        <w:t>1</w:t>
      </w:r>
      <w:r>
        <w:rPr>
          <w:rFonts w:hint="eastAsia"/>
          <w:color w:val="auto"/>
        </w:rPr>
        <w:t>．</w:t>
      </w:r>
      <w:r>
        <w:t>采购代理机构在评审工作结束后</w:t>
      </w:r>
      <w:r>
        <w:t>2</w:t>
      </w:r>
      <w:r>
        <w:t>个工作日内，将评审报告送采购人确认。</w:t>
      </w:r>
    </w:p>
    <w:p w14:paraId="588DD2C3" w14:textId="77777777" w:rsidR="00CE6B81" w:rsidRDefault="009459F5">
      <w:pPr>
        <w:pStyle w:val="aff7"/>
        <w:ind w:firstLine="480"/>
      </w:pPr>
      <w:r>
        <w:rPr>
          <w:rFonts w:hint="eastAsia"/>
        </w:rPr>
        <w:t>2</w:t>
      </w:r>
      <w:r>
        <w:rPr>
          <w:rFonts w:hint="eastAsia"/>
          <w:color w:val="auto"/>
        </w:rPr>
        <w:t>．</w:t>
      </w:r>
      <w:r>
        <w:rPr>
          <w:rFonts w:hint="eastAsia"/>
        </w:rPr>
        <w:t>采购人应当在收到评审报告后</w:t>
      </w:r>
      <w:r>
        <w:rPr>
          <w:rFonts w:hint="eastAsia"/>
        </w:rPr>
        <w:t>5</w:t>
      </w:r>
      <w:r>
        <w:rPr>
          <w:rFonts w:hint="eastAsia"/>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3DB5EED" w14:textId="77777777" w:rsidR="00CE6B81" w:rsidRDefault="009459F5">
      <w:pPr>
        <w:pStyle w:val="aff7"/>
        <w:ind w:firstLine="480"/>
      </w:pPr>
      <w:r>
        <w:rPr>
          <w:rFonts w:hint="eastAsia"/>
        </w:rPr>
        <w:t>3</w:t>
      </w:r>
      <w:r>
        <w:rPr>
          <w:rFonts w:hint="eastAsia"/>
          <w:color w:val="auto"/>
        </w:rPr>
        <w:t>．</w:t>
      </w:r>
      <w:r>
        <w:t>采购代理机构将在成交供应商确定后</w:t>
      </w:r>
      <w:r>
        <w:t>2</w:t>
      </w:r>
      <w:r>
        <w:t>个工作日内，在【</w:t>
      </w:r>
      <w:r>
        <w:rPr>
          <w:color w:val="7030A0"/>
        </w:rPr>
        <w:t>陕西省政府采购网</w:t>
      </w:r>
      <w:r>
        <w:rPr>
          <w:rStyle w:val="af4"/>
          <w:color w:val="auto"/>
        </w:rPr>
        <w:t>】</w:t>
      </w:r>
      <w:r>
        <w:t>（</w:t>
      </w:r>
      <w:hyperlink r:id="rId28" w:history="1">
        <w:r>
          <w:rPr>
            <w:rStyle w:val="af4"/>
            <w:color w:val="0070C0"/>
          </w:rPr>
          <w:t>http://www.ccgp-shaanxi.gov.cn</w:t>
        </w:r>
        <w:r>
          <w:rPr>
            <w:rStyle w:val="af4"/>
            <w:rFonts w:hint="eastAsia"/>
            <w:color w:val="0070C0"/>
          </w:rPr>
          <w:t>/</w:t>
        </w:r>
      </w:hyperlink>
      <w:r>
        <w:t>）上公布成交结果。成交公告期限为</w:t>
      </w:r>
      <w:r>
        <w:t>1</w:t>
      </w:r>
      <w:r>
        <w:t>个工作日。</w:t>
      </w:r>
    </w:p>
    <w:p w14:paraId="21D58D01" w14:textId="77777777" w:rsidR="00CE6B81" w:rsidRDefault="009459F5">
      <w:pPr>
        <w:pStyle w:val="aff7"/>
        <w:ind w:firstLine="480"/>
      </w:pPr>
      <w:r>
        <w:rPr>
          <w:rFonts w:hint="eastAsia"/>
        </w:rPr>
        <w:t>4</w:t>
      </w:r>
      <w:r>
        <w:rPr>
          <w:rFonts w:hint="eastAsia"/>
          <w:color w:val="auto"/>
        </w:rPr>
        <w:t>．</w:t>
      </w:r>
      <w:r>
        <w:rPr>
          <w:rFonts w:hint="eastAsia"/>
        </w:rPr>
        <w:t>在公告成交结果的同时，采购代理机构将向成交供应商发出《成交通知书》，</w:t>
      </w:r>
      <w:r>
        <w:rPr>
          <w:rFonts w:hint="eastAsia"/>
          <w:color w:val="C00000"/>
        </w:rPr>
        <w:t>成交供应商在领取成交通知书时提供一正两副纸质响应文件用于备案</w:t>
      </w:r>
      <w:r>
        <w:rPr>
          <w:rFonts w:hint="eastAsia"/>
        </w:rPr>
        <w:t>。</w:t>
      </w:r>
    </w:p>
    <w:p w14:paraId="188F3037" w14:textId="77777777" w:rsidR="00CE6B81" w:rsidRDefault="009459F5">
      <w:pPr>
        <w:pStyle w:val="aff7"/>
        <w:ind w:firstLine="480"/>
      </w:pPr>
      <w:r>
        <w:rPr>
          <w:color w:val="auto"/>
        </w:rPr>
        <w:t>5</w:t>
      </w:r>
      <w:r>
        <w:rPr>
          <w:rFonts w:hint="eastAsia"/>
          <w:color w:val="auto"/>
        </w:rPr>
        <w:t>．</w:t>
      </w:r>
      <w:r>
        <w:rPr>
          <w:rFonts w:hint="eastAsia"/>
        </w:rPr>
        <w:t>采购代理机构按照相关规定将评审报告送同级政府采购监管部门备案。</w:t>
      </w:r>
    </w:p>
    <w:p w14:paraId="48396115" w14:textId="77777777" w:rsidR="00CE6B81" w:rsidRDefault="009459F5">
      <w:pPr>
        <w:pStyle w:val="2"/>
      </w:pPr>
      <w:r>
        <w:t>八、合同签订、履行及验收</w:t>
      </w:r>
    </w:p>
    <w:p w14:paraId="5C4E37D2" w14:textId="77777777" w:rsidR="00CE6B81" w:rsidRDefault="009459F5">
      <w:pPr>
        <w:pStyle w:val="aff7"/>
        <w:ind w:firstLine="480"/>
      </w:pPr>
      <w:r>
        <w:t>磋商文件、响应文件、澄清、补充合同等为政府采购合同的组成部分，具有同等法律效力。</w:t>
      </w:r>
    </w:p>
    <w:p w14:paraId="3FC06149" w14:textId="77777777" w:rsidR="00CE6B81" w:rsidRDefault="009459F5">
      <w:pPr>
        <w:pStyle w:val="3"/>
        <w:ind w:firstLine="482"/>
      </w:pPr>
      <w:r>
        <w:t>（一）签订政府采购合同</w:t>
      </w:r>
    </w:p>
    <w:p w14:paraId="5260F9DF" w14:textId="77777777" w:rsidR="00CE6B81" w:rsidRDefault="009459F5">
      <w:pPr>
        <w:pStyle w:val="aff7"/>
        <w:ind w:firstLine="480"/>
      </w:pPr>
      <w:r>
        <w:rPr>
          <w:rFonts w:hint="eastAsia"/>
        </w:rPr>
        <w:t>1</w:t>
      </w:r>
      <w:r>
        <w:rPr>
          <w:rFonts w:hint="eastAsia"/>
          <w:color w:val="auto"/>
        </w:rPr>
        <w:t>．</w:t>
      </w:r>
      <w:r>
        <w:t>自</w:t>
      </w:r>
      <w:r>
        <w:rPr>
          <w:rFonts w:hint="eastAsia"/>
        </w:rPr>
        <w:t>成交</w:t>
      </w:r>
      <w:r>
        <w:t>通知书发出之日起</w:t>
      </w:r>
      <w:r>
        <w:t>25</w:t>
      </w:r>
      <w:r>
        <w:t>日内，采购人与</w:t>
      </w:r>
      <w:r>
        <w:rPr>
          <w:rFonts w:hint="eastAsia"/>
        </w:rPr>
        <w:t>成交</w:t>
      </w:r>
      <w:r>
        <w:t>供应商应按</w:t>
      </w:r>
      <w:r>
        <w:rPr>
          <w:rFonts w:hint="eastAsia"/>
        </w:rPr>
        <w:t>磋商</w:t>
      </w:r>
      <w:r>
        <w:t>文件和</w:t>
      </w:r>
      <w:r>
        <w:rPr>
          <w:rFonts w:hint="eastAsia"/>
        </w:rPr>
        <w:t>成交</w:t>
      </w:r>
      <w:r>
        <w:t>供应商</w:t>
      </w:r>
      <w:r>
        <w:rPr>
          <w:rFonts w:hint="eastAsia"/>
        </w:rPr>
        <w:t>响应</w:t>
      </w:r>
      <w:r>
        <w:t>文件的约定，签订书面合同。</w:t>
      </w:r>
    </w:p>
    <w:p w14:paraId="6D5EBD5F" w14:textId="77777777" w:rsidR="00CE6B81" w:rsidRDefault="009459F5">
      <w:pPr>
        <w:pStyle w:val="aff7"/>
        <w:ind w:firstLine="480"/>
      </w:pPr>
      <w:r>
        <w:rPr>
          <w:rFonts w:hint="eastAsia"/>
        </w:rPr>
        <w:t>2</w:t>
      </w:r>
      <w:r>
        <w:rPr>
          <w:rFonts w:hint="eastAsia"/>
          <w:color w:val="auto"/>
        </w:rPr>
        <w:t>．</w:t>
      </w:r>
      <w:r>
        <w:rPr>
          <w:rFonts w:hint="eastAsia"/>
        </w:rPr>
        <w:t>成交</w:t>
      </w:r>
      <w:r>
        <w:t>供应商拒绝与采购人签订合同的，采购人可以按照《政府采购法实施条例》第四十九条规定，确定下一候选人为</w:t>
      </w:r>
      <w:r>
        <w:rPr>
          <w:rFonts w:hint="eastAsia"/>
        </w:rPr>
        <w:t>成交</w:t>
      </w:r>
      <w:r>
        <w:t>供应商，也可以重新开展政府采购活动。</w:t>
      </w:r>
    </w:p>
    <w:p w14:paraId="6693CBC9" w14:textId="77777777" w:rsidR="00CE6B81" w:rsidRDefault="009459F5">
      <w:pPr>
        <w:pStyle w:val="aff7"/>
        <w:ind w:firstLine="480"/>
      </w:pPr>
      <w:r>
        <w:rPr>
          <w:rFonts w:hint="eastAsia"/>
        </w:rPr>
        <w:t>3</w:t>
      </w:r>
      <w:r>
        <w:rPr>
          <w:rFonts w:hint="eastAsia"/>
          <w:color w:val="auto"/>
        </w:rPr>
        <w:t>．</w:t>
      </w:r>
      <w:r>
        <w:rPr>
          <w:rFonts w:hint="eastAsia"/>
        </w:rPr>
        <w:t>采购人不得向成交供应商提出任何不合理的要求，作为签订合同的条件，不得与成交供应商私下订立背离合同实质性内容的任何协议，所签订的合同不得对磋商文件和成交供应商响应文件作实质性修改。</w:t>
      </w:r>
    </w:p>
    <w:p w14:paraId="4EFDDBF9" w14:textId="77777777" w:rsidR="00CE6B81" w:rsidRDefault="009459F5">
      <w:pPr>
        <w:pStyle w:val="aff7"/>
        <w:ind w:firstLine="480"/>
      </w:pPr>
      <w:r>
        <w:rPr>
          <w:rFonts w:hint="eastAsia"/>
        </w:rPr>
        <w:t>4</w:t>
      </w:r>
      <w:r>
        <w:rPr>
          <w:rFonts w:hint="eastAsia"/>
          <w:color w:val="auto"/>
        </w:rPr>
        <w:t>．</w:t>
      </w:r>
      <w:r>
        <w:rPr>
          <w:rFonts w:hint="eastAsia"/>
        </w:rPr>
        <w:t>质疑或者投诉事项可能影响成交结果的，采购人应当暂停签订合同，已经签订合同的，应当中止履行合同。</w:t>
      </w:r>
    </w:p>
    <w:p w14:paraId="7BECC641" w14:textId="77777777" w:rsidR="00CE6B81" w:rsidRDefault="009459F5">
      <w:pPr>
        <w:pStyle w:val="aff7"/>
        <w:ind w:firstLine="480"/>
        <w:rPr>
          <w:color w:val="auto"/>
        </w:rPr>
      </w:pPr>
      <w:r>
        <w:rPr>
          <w:color w:val="auto"/>
        </w:rPr>
        <w:t>5</w:t>
      </w:r>
      <w:r>
        <w:rPr>
          <w:rFonts w:hint="eastAsia"/>
          <w:color w:val="auto"/>
        </w:rPr>
        <w:t>．</w:t>
      </w:r>
      <w:r>
        <w:rPr>
          <w:rFonts w:hint="eastAsia"/>
          <w:color w:val="C00000"/>
        </w:rPr>
        <w:t>拒绝签订政府采购合同的成交供应商不得参加对该项目重新开展的采购活动。</w:t>
      </w:r>
    </w:p>
    <w:p w14:paraId="457EB3E8" w14:textId="77777777" w:rsidR="00CE6B81" w:rsidRDefault="009459F5">
      <w:pPr>
        <w:pStyle w:val="3"/>
        <w:ind w:firstLine="482"/>
      </w:pPr>
      <w:r>
        <w:t>（二）合同公示</w:t>
      </w:r>
    </w:p>
    <w:p w14:paraId="28C8B4B5" w14:textId="77777777" w:rsidR="00CE6B81" w:rsidRDefault="009459F5">
      <w:pPr>
        <w:pStyle w:val="aff7"/>
        <w:ind w:firstLine="480"/>
      </w:pPr>
      <w:r>
        <w:rPr>
          <w:rFonts w:hint="eastAsia"/>
        </w:rPr>
        <w:t>采购人应当自政府采购合同签订之日起</w:t>
      </w:r>
      <w:r>
        <w:rPr>
          <w:rFonts w:hint="eastAsia"/>
        </w:rPr>
        <w:t>2</w:t>
      </w:r>
      <w:r>
        <w:rPr>
          <w:rFonts w:hint="eastAsia"/>
        </w:rPr>
        <w:t>个工作日内，在【陕西省政府采购网】（</w:t>
      </w:r>
      <w:hyperlink r:id="rId29" w:history="1">
        <w:r>
          <w:rPr>
            <w:rStyle w:val="af4"/>
          </w:rPr>
          <w:t>http://www.ccgp-shaanxi.gov.cn/</w:t>
        </w:r>
      </w:hyperlink>
      <w:r>
        <w:rPr>
          <w:rFonts w:hint="eastAsia"/>
        </w:rPr>
        <w:t>）对合同进行公示，但政府采购合同中涉及国家秘密、商业秘密的内容除外。</w:t>
      </w:r>
    </w:p>
    <w:p w14:paraId="36C94D09" w14:textId="77777777" w:rsidR="00CE6B81" w:rsidRDefault="009459F5">
      <w:pPr>
        <w:pStyle w:val="3"/>
        <w:ind w:firstLine="482"/>
      </w:pPr>
      <w:r>
        <w:t>（三）合同履行</w:t>
      </w:r>
    </w:p>
    <w:p w14:paraId="639D1E78" w14:textId="77777777" w:rsidR="00CE6B81" w:rsidRDefault="009459F5">
      <w:pPr>
        <w:pStyle w:val="aff7"/>
        <w:ind w:firstLine="480"/>
        <w:rPr>
          <w:color w:val="auto"/>
        </w:rPr>
      </w:pPr>
      <w:r>
        <w:rPr>
          <w:rFonts w:hint="eastAsia"/>
        </w:rPr>
        <w:t>1</w:t>
      </w:r>
      <w:r>
        <w:rPr>
          <w:rFonts w:hint="eastAsia"/>
          <w:color w:val="auto"/>
        </w:rPr>
        <w:t>．采购人与成交供应商应当根据合同的约定依法履行合同义务。</w:t>
      </w:r>
    </w:p>
    <w:p w14:paraId="1DA6D762" w14:textId="77777777" w:rsidR="00CE6B81" w:rsidRDefault="009459F5">
      <w:pPr>
        <w:pStyle w:val="aff7"/>
        <w:ind w:firstLine="480"/>
      </w:pPr>
      <w:r>
        <w:rPr>
          <w:rFonts w:hint="eastAsia"/>
          <w:color w:val="auto"/>
        </w:rPr>
        <w:t>2</w:t>
      </w:r>
      <w:r>
        <w:rPr>
          <w:rFonts w:hint="eastAsia"/>
          <w:color w:val="auto"/>
        </w:rPr>
        <w:t>．政府采购合同的履行、违约责任和解决争议的方法等适用《中华人民共和国民法典》。</w:t>
      </w:r>
    </w:p>
    <w:p w14:paraId="24A192C2" w14:textId="77777777" w:rsidR="00CE6B81" w:rsidRDefault="009459F5">
      <w:pPr>
        <w:pStyle w:val="3"/>
        <w:ind w:firstLine="482"/>
      </w:pPr>
      <w:r>
        <w:t>（四）验收或考核</w:t>
      </w:r>
    </w:p>
    <w:p w14:paraId="6587F33E" w14:textId="77777777" w:rsidR="00CE6B81" w:rsidRDefault="009459F5">
      <w:pPr>
        <w:pStyle w:val="aff7"/>
        <w:ind w:firstLine="480"/>
      </w:pPr>
      <w:r>
        <w:rPr>
          <w:rFonts w:hint="eastAsia"/>
        </w:rPr>
        <w:t>1</w:t>
      </w:r>
      <w:r>
        <w:rPr>
          <w:rFonts w:hint="eastAsia"/>
          <w:color w:val="auto"/>
        </w:rPr>
        <w:t>．</w:t>
      </w:r>
      <w:r>
        <w:rPr>
          <w:rFonts w:hint="eastAsia"/>
        </w:rPr>
        <w:t>采购人严格按照国家相关法律法规的要求及磋商文件的要求组织验收或考核。</w:t>
      </w:r>
    </w:p>
    <w:p w14:paraId="2B8B7867" w14:textId="77777777" w:rsidR="00CE6B81" w:rsidRDefault="009459F5">
      <w:pPr>
        <w:pStyle w:val="aff7"/>
        <w:ind w:firstLine="480"/>
      </w:pPr>
      <w:r>
        <w:rPr>
          <w:rFonts w:hint="eastAsia"/>
        </w:rPr>
        <w:t>2</w:t>
      </w:r>
      <w:r>
        <w:rPr>
          <w:rFonts w:hint="eastAsia"/>
          <w:color w:val="auto"/>
        </w:rPr>
        <w:t>．</w:t>
      </w:r>
      <w:r>
        <w:rPr>
          <w:rFonts w:hint="eastAsia"/>
        </w:rPr>
        <w:t>采购人按《关于促进政府采购公平竞争优化营商环境的通知》（财库〔</w:t>
      </w:r>
      <w:r>
        <w:rPr>
          <w:rFonts w:hint="eastAsia"/>
        </w:rPr>
        <w:t>2019</w:t>
      </w:r>
      <w:r>
        <w:rPr>
          <w:rFonts w:hint="eastAsia"/>
        </w:rPr>
        <w:t>〕</w:t>
      </w:r>
      <w:r>
        <w:rPr>
          <w:rFonts w:hint="eastAsia"/>
        </w:rPr>
        <w:t>38</w:t>
      </w:r>
      <w:r>
        <w:rPr>
          <w:rFonts w:hint="eastAsia"/>
        </w:rPr>
        <w:t>号）、《保障中小企业款项支付条例》（国务院令第</w:t>
      </w:r>
      <w:r>
        <w:t>802</w:t>
      </w:r>
      <w:r>
        <w:rPr>
          <w:rFonts w:hint="eastAsia"/>
        </w:rPr>
        <w:t>号）等规定及采购合同的约定支付合同款项。</w:t>
      </w:r>
    </w:p>
    <w:p w14:paraId="2096C9F5" w14:textId="77777777" w:rsidR="00CE6B81" w:rsidRDefault="009459F5">
      <w:pPr>
        <w:pStyle w:val="2"/>
      </w:pPr>
      <w:r>
        <w:t>九、其他</w:t>
      </w:r>
    </w:p>
    <w:p w14:paraId="53CE7ADE" w14:textId="77777777" w:rsidR="00CE6B81" w:rsidRDefault="009459F5">
      <w:pPr>
        <w:pStyle w:val="aff7"/>
        <w:ind w:firstLine="480"/>
      </w:pPr>
      <w:r>
        <w:rPr>
          <w:rFonts w:hint="eastAsia"/>
        </w:rPr>
        <w:t>1</w:t>
      </w:r>
      <w:r>
        <w:rPr>
          <w:rFonts w:hint="eastAsia"/>
        </w:rPr>
        <w:t>．除</w:t>
      </w:r>
      <w:r>
        <w:rPr>
          <w:rFonts w:hint="eastAsia"/>
          <w:color w:val="auto"/>
        </w:rPr>
        <w:t>资格性检查认定错误、分值汇总计算错误、分项评分超出评分标准范围、客观分评分不一致、经磋商小组一致认定评分畸高、畸低</w:t>
      </w:r>
      <w:r>
        <w:rPr>
          <w:rFonts w:hint="eastAsia"/>
        </w:rPr>
        <w:t>的情形外，采购人或者采购代理机构不得以任何理由组织重新评审。采购人、采购代理机构发现磋商小组未按照磋商文件规定的评审标准进行评审的，应当重新开展采购活动，并同时书面报告本级财政部门。</w:t>
      </w:r>
    </w:p>
    <w:p w14:paraId="334C7FB3" w14:textId="77777777" w:rsidR="00CE6B81" w:rsidRDefault="009459F5">
      <w:pPr>
        <w:pStyle w:val="aff7"/>
        <w:ind w:firstLine="480"/>
        <w:rPr>
          <w:color w:val="auto"/>
        </w:rPr>
      </w:pPr>
      <w:r>
        <w:rPr>
          <w:rFonts w:hint="eastAsia"/>
        </w:rPr>
        <w:t>2</w:t>
      </w:r>
      <w:r>
        <w:rPr>
          <w:rFonts w:hint="eastAsia"/>
          <w:color w:val="auto"/>
        </w:rPr>
        <w:t>．</w:t>
      </w:r>
      <w:r>
        <w:rPr>
          <w:rFonts w:hint="eastAsia"/>
        </w:rPr>
        <w:t>磋商小组</w:t>
      </w:r>
      <w:r>
        <w:t>发现</w:t>
      </w:r>
      <w:r>
        <w:rPr>
          <w:rFonts w:hint="eastAsia"/>
        </w:rPr>
        <w:t>磋商</w:t>
      </w:r>
      <w:r>
        <w:t>文件存在歧义、重大缺陷导致</w:t>
      </w:r>
      <w:r>
        <w:rPr>
          <w:rFonts w:hint="eastAsia"/>
        </w:rPr>
        <w:t>评审</w:t>
      </w:r>
      <w:r>
        <w:t>工作无法进行，或者</w:t>
      </w:r>
      <w:r>
        <w:rPr>
          <w:rFonts w:hint="eastAsia"/>
        </w:rPr>
        <w:t>磋商</w:t>
      </w:r>
      <w:r>
        <w:t>文件内容违反国家有关强制性规定的，应当停止</w:t>
      </w:r>
      <w:r>
        <w:rPr>
          <w:rFonts w:hint="eastAsia"/>
        </w:rPr>
        <w:t>评审</w:t>
      </w:r>
      <w:r>
        <w:t>工作，与采购人或者采购代理机构沟通并作书面记录。采购人或者采购代理机构确认后，应当修改</w:t>
      </w:r>
      <w:r>
        <w:rPr>
          <w:rFonts w:hint="eastAsia"/>
        </w:rPr>
        <w:t>磋商</w:t>
      </w:r>
      <w:r>
        <w:t>文件，重新组织采购活动。</w:t>
      </w:r>
    </w:p>
    <w:p w14:paraId="18CBC2D5" w14:textId="77777777" w:rsidR="00CE6B81" w:rsidRDefault="009459F5">
      <w:pPr>
        <w:pStyle w:val="aff7"/>
        <w:ind w:firstLine="480"/>
      </w:pPr>
      <w:r>
        <w:t>3</w:t>
      </w:r>
      <w:r>
        <w:rPr>
          <w:rFonts w:hint="eastAsia"/>
        </w:rPr>
        <w:t>．出现下列情形之一的，采购人或者采购代理机构应当终止竞争性磋商采购活动，发布项目终止公告并说明原因，重新开展采购活动：</w:t>
      </w:r>
    </w:p>
    <w:p w14:paraId="5BFE1FD2" w14:textId="77777777" w:rsidR="00CE6B81" w:rsidRDefault="009459F5">
      <w:pPr>
        <w:pStyle w:val="aff7"/>
        <w:ind w:firstLine="480"/>
      </w:pPr>
      <w:r>
        <w:rPr>
          <w:rFonts w:hint="eastAsia"/>
        </w:rPr>
        <w:t>（</w:t>
      </w:r>
      <w:r>
        <w:rPr>
          <w:rFonts w:hint="eastAsia"/>
        </w:rPr>
        <w:t>1</w:t>
      </w:r>
      <w:r>
        <w:rPr>
          <w:rFonts w:hint="eastAsia"/>
        </w:rPr>
        <w:t>）因情况变化，不再符合规定的竞争性磋商采购方式适用情形的；</w:t>
      </w:r>
    </w:p>
    <w:p w14:paraId="3F17AF34" w14:textId="77777777" w:rsidR="00CE6B81" w:rsidRDefault="009459F5">
      <w:pPr>
        <w:pStyle w:val="aff7"/>
        <w:ind w:firstLine="480"/>
      </w:pPr>
      <w:r>
        <w:rPr>
          <w:rFonts w:hint="eastAsia"/>
        </w:rPr>
        <w:t>（</w:t>
      </w:r>
      <w:r>
        <w:rPr>
          <w:rFonts w:hint="eastAsia"/>
        </w:rPr>
        <w:t>2</w:t>
      </w:r>
      <w:r>
        <w:rPr>
          <w:rFonts w:hint="eastAsia"/>
        </w:rPr>
        <w:t>）出现影响采购公正的违法、违规行为的；</w:t>
      </w:r>
    </w:p>
    <w:p w14:paraId="0AA937A9" w14:textId="77777777" w:rsidR="00CE6B81" w:rsidRDefault="009459F5">
      <w:pPr>
        <w:pStyle w:val="aff7"/>
        <w:ind w:firstLine="480"/>
      </w:pPr>
      <w:r>
        <w:rPr>
          <w:rFonts w:hint="eastAsia"/>
        </w:rPr>
        <w:t>（</w:t>
      </w:r>
      <w:r>
        <w:rPr>
          <w:rFonts w:hint="eastAsia"/>
        </w:rPr>
        <w:t>3</w:t>
      </w:r>
      <w:r>
        <w:rPr>
          <w:rFonts w:hint="eastAsia"/>
        </w:rPr>
        <w:t>）在采购过程中符合磋商要求的供应商或者报价未超过采购预算的供应商不足</w:t>
      </w:r>
      <w:r>
        <w:rPr>
          <w:rFonts w:hint="eastAsia"/>
        </w:rPr>
        <w:t>3</w:t>
      </w:r>
      <w:r>
        <w:rPr>
          <w:rFonts w:hint="eastAsia"/>
        </w:rPr>
        <w:t>家的，但本章「提交最后报价」第二款及本小节第</w:t>
      </w:r>
      <w:r>
        <w:t>5</w:t>
      </w:r>
      <w:r>
        <w:rPr>
          <w:rFonts w:hint="eastAsia"/>
        </w:rPr>
        <w:t>条所列情形除外。</w:t>
      </w:r>
    </w:p>
    <w:p w14:paraId="18C8F2BD" w14:textId="77777777" w:rsidR="00CE6B81" w:rsidRDefault="009459F5">
      <w:pPr>
        <w:pStyle w:val="aff7"/>
        <w:ind w:firstLine="480"/>
      </w:pPr>
      <w:r>
        <w:t>4</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7014F3CE" w14:textId="77777777" w:rsidR="00CE6B81" w:rsidRDefault="009459F5">
      <w:pPr>
        <w:pStyle w:val="aff7"/>
        <w:ind w:firstLine="480"/>
      </w:pPr>
      <w:r>
        <w:t>5</w:t>
      </w:r>
      <w:r>
        <w:rPr>
          <w:rFonts w:hint="eastAsia"/>
        </w:rPr>
        <w:t>．</w:t>
      </w:r>
      <w:r>
        <w:t>重新组织采购的项目，</w:t>
      </w:r>
      <w:r>
        <w:rPr>
          <w:rFonts w:hint="eastAsia"/>
        </w:rPr>
        <w:t>当再次出现有效供应商不足</w:t>
      </w:r>
      <w:r>
        <w:rPr>
          <w:rFonts w:hint="eastAsia"/>
        </w:rPr>
        <w:t>3</w:t>
      </w:r>
      <w:r>
        <w:rPr>
          <w:rFonts w:hint="eastAsia"/>
        </w:rPr>
        <w:t>家时，本项目将依据西安市财政局《关于进一步规范市级预算单位变更政府采购方式审批管理的通知》（市财发〔</w:t>
      </w:r>
      <w:r>
        <w:rPr>
          <w:rFonts w:hint="eastAsia"/>
        </w:rPr>
        <w:t>2017</w:t>
      </w:r>
      <w:r>
        <w:rPr>
          <w:rFonts w:hint="eastAsia"/>
        </w:rPr>
        <w:t>〕</w:t>
      </w:r>
      <w:r>
        <w:rPr>
          <w:rFonts w:hint="eastAsia"/>
        </w:rPr>
        <w:t>186</w:t>
      </w:r>
      <w:r>
        <w:rPr>
          <w:rFonts w:hint="eastAsia"/>
        </w:rPr>
        <w:t>号）的有关规定，按政府采购监管部门事前批准的采购方式继续进行。</w:t>
      </w:r>
    </w:p>
    <w:p w14:paraId="6EDA1A0C" w14:textId="77777777" w:rsidR="00CE6B81" w:rsidRDefault="009459F5">
      <w:pPr>
        <w:pStyle w:val="aff7"/>
        <w:ind w:firstLine="480"/>
      </w:pPr>
      <w:r>
        <w:rPr>
          <w:color w:val="auto"/>
        </w:rPr>
        <w:t>6</w:t>
      </w:r>
      <w:r>
        <w:rPr>
          <w:rFonts w:hint="eastAsia"/>
          <w:color w:val="auto"/>
        </w:rPr>
        <w:t>．磋商</w:t>
      </w:r>
      <w:r>
        <w:t>文件未明确的其他事项，按《政府采购法》、《</w:t>
      </w:r>
      <w:r>
        <w:rPr>
          <w:rFonts w:hint="eastAsia"/>
        </w:rPr>
        <w:t>政府采购竞争性磋商采购方式管理暂行办法》（财库〔</w:t>
      </w:r>
      <w:r>
        <w:rPr>
          <w:rFonts w:hint="eastAsia"/>
        </w:rPr>
        <w:t>2014</w:t>
      </w:r>
      <w:r>
        <w:rPr>
          <w:rFonts w:hint="eastAsia"/>
        </w:rPr>
        <w:t>〕</w:t>
      </w:r>
      <w:r>
        <w:rPr>
          <w:rFonts w:hint="eastAsia"/>
        </w:rPr>
        <w:t>214</w:t>
      </w:r>
      <w:r>
        <w:rPr>
          <w:rFonts w:hint="eastAsia"/>
        </w:rPr>
        <w:t>号）</w:t>
      </w:r>
      <w:r>
        <w:t>及相关法律法规执行。</w:t>
      </w:r>
    </w:p>
    <w:p w14:paraId="40263412" w14:textId="77777777" w:rsidR="00CE6B81" w:rsidRDefault="00CE6B81">
      <w:pPr>
        <w:pStyle w:val="aff7"/>
        <w:ind w:firstLineChars="0" w:firstLine="0"/>
      </w:pPr>
    </w:p>
    <w:p w14:paraId="14A87E2B" w14:textId="77777777" w:rsidR="00CE6B81" w:rsidRDefault="00CE6B81">
      <w:pPr>
        <w:widowControl w:val="0"/>
        <w:topLinePunct/>
        <w:jc w:val="both"/>
        <w:sectPr w:rsidR="00CE6B81">
          <w:footerReference w:type="even" r:id="rId30"/>
          <w:footerReference w:type="default" r:id="rId31"/>
          <w:pgSz w:w="11906" w:h="16838"/>
          <w:pgMar w:top="1418" w:right="1418" w:bottom="1418" w:left="1418" w:header="851" w:footer="992" w:gutter="0"/>
          <w:cols w:space="425"/>
          <w:docGrid w:type="linesAndChars" w:linePitch="460"/>
        </w:sectPr>
      </w:pPr>
    </w:p>
    <w:p w14:paraId="1EFCF31E" w14:textId="77777777" w:rsidR="00CE6B81" w:rsidRDefault="009459F5">
      <w:pPr>
        <w:pStyle w:val="1"/>
        <w:spacing w:before="230" w:after="230"/>
      </w:pPr>
      <w:bookmarkStart w:id="41" w:name="_Toc100219614"/>
      <w:r>
        <w:rPr>
          <w:rFonts w:hint="eastAsia"/>
        </w:rPr>
        <w:t>第三章　磋商内容及要求</w:t>
      </w:r>
      <w:bookmarkEnd w:id="41"/>
    </w:p>
    <w:p w14:paraId="690781EA" w14:textId="77777777" w:rsidR="00CE6B81" w:rsidRDefault="009459F5">
      <w:pPr>
        <w:jc w:val="center"/>
        <w:rPr>
          <w:color w:val="C00000"/>
        </w:rPr>
      </w:pPr>
      <w:r>
        <w:rPr>
          <w:color w:val="C00000"/>
        </w:rPr>
        <w:t>（标注</w:t>
      </w:r>
      <w:r>
        <w:rPr>
          <w:rFonts w:ascii="Segoe UI Symbol" w:hAnsi="Segoe UI Symbol" w:cs="Segoe UI Symbol"/>
          <w:color w:val="C00000"/>
        </w:rPr>
        <w:t>★</w:t>
      </w:r>
      <w:r>
        <w:rPr>
          <w:rFonts w:ascii="Segoe UI Symbol" w:hAnsi="Segoe UI Symbol" w:cs="Segoe UI Symbol"/>
          <w:color w:val="C00000"/>
        </w:rPr>
        <w:t>的为实质性条款</w:t>
      </w:r>
      <w:r>
        <w:rPr>
          <w:color w:val="C00000"/>
        </w:rPr>
        <w:t>）</w:t>
      </w:r>
    </w:p>
    <w:p w14:paraId="600FDACD" w14:textId="77777777" w:rsidR="00CE6B81" w:rsidRDefault="009459F5">
      <w:pPr>
        <w:pStyle w:val="2"/>
        <w:jc w:val="both"/>
      </w:pPr>
      <w:r>
        <w:rPr>
          <w:rFonts w:hint="eastAsia"/>
        </w:rPr>
        <w:t>一、项目概况</w:t>
      </w:r>
    </w:p>
    <w:p w14:paraId="5B49E0C8" w14:textId="77777777" w:rsidR="00CE6B81" w:rsidRDefault="009459F5">
      <w:pPr>
        <w:pStyle w:val="aff7"/>
        <w:ind w:firstLine="480"/>
      </w:pPr>
      <w:r>
        <w:rPr>
          <w:rFonts w:hint="eastAsia"/>
        </w:rPr>
        <w:t>为进一步凝聚队伍向心力、提升内部凝聚力，同时拓宽对外宣传渠道、增强社会影响力，西安市消防救援支队通过全面追溯西安消防事业百年发展历程，生动记录消防救援队伍始终坚守初心使命、践行“人民至上、生命至上”理念的奋斗足迹，最终通过视频创作、文创开发、作品刊发等多元形式，全方位展示西安消防在不同历史时期履行职责使命、守护人民群众生命财产安全的光辉历程。现就此项工作开展项目招标，诚邀具备相关资质与能力的单位参与。</w:t>
      </w:r>
    </w:p>
    <w:p w14:paraId="3C415197" w14:textId="77777777" w:rsidR="00CE6B81" w:rsidRDefault="009459F5">
      <w:pPr>
        <w:pStyle w:val="2"/>
        <w:jc w:val="both"/>
      </w:pPr>
      <w:r>
        <w:rPr>
          <w:rFonts w:hint="eastAsia"/>
        </w:rPr>
        <w:t>二、磋商内容</w:t>
      </w:r>
    </w:p>
    <w:p w14:paraId="30E3EE24" w14:textId="77777777" w:rsidR="00CE6B81" w:rsidRDefault="009459F5">
      <w:pPr>
        <w:pStyle w:val="aff7"/>
        <w:ind w:firstLine="482"/>
        <w:rPr>
          <w:b/>
        </w:rPr>
      </w:pPr>
      <w:r>
        <w:rPr>
          <w:rFonts w:hint="eastAsia"/>
          <w:b/>
        </w:rPr>
        <w:t>1</w:t>
      </w:r>
      <w:r>
        <w:rPr>
          <w:rFonts w:hint="eastAsia"/>
          <w:b/>
        </w:rPr>
        <w:t>、消防画册</w:t>
      </w:r>
    </w:p>
    <w:p w14:paraId="33339E37" w14:textId="719A70FA" w:rsidR="00CE6B81" w:rsidRDefault="009459F5">
      <w:pPr>
        <w:pStyle w:val="aff7"/>
        <w:ind w:firstLine="480"/>
      </w:pPr>
      <w:r>
        <w:rPr>
          <w:rFonts w:hint="eastAsia"/>
        </w:rPr>
        <w:t>自</w:t>
      </w:r>
      <w:r>
        <w:rPr>
          <w:rFonts w:hint="eastAsia"/>
        </w:rPr>
        <w:t>1905</w:t>
      </w:r>
      <w:r>
        <w:rPr>
          <w:rFonts w:hint="eastAsia"/>
        </w:rPr>
        <w:t>年中国成立第一个近代消防局开始，对西安市从</w:t>
      </w:r>
      <w:r w:rsidR="00EC138E">
        <w:t>1905</w:t>
      </w:r>
      <w:r>
        <w:rPr>
          <w:rFonts w:hint="eastAsia"/>
        </w:rPr>
        <w:t>年至</w:t>
      </w:r>
      <w:r>
        <w:rPr>
          <w:rFonts w:hint="eastAsia"/>
        </w:rPr>
        <w:t>2025</w:t>
      </w:r>
      <w:r>
        <w:rPr>
          <w:rFonts w:hint="eastAsia"/>
        </w:rPr>
        <w:t>年的消防事业发展历程进行梳理和追溯，编写一本西安百年消防史的历史画册，出版印刷</w:t>
      </w:r>
      <w:r>
        <w:rPr>
          <w:rFonts w:hint="eastAsia"/>
        </w:rPr>
        <w:t>1000</w:t>
      </w:r>
      <w:r>
        <w:rPr>
          <w:rFonts w:hint="eastAsia"/>
        </w:rPr>
        <w:t>册。</w:t>
      </w:r>
    </w:p>
    <w:p w14:paraId="5E49743A" w14:textId="77777777" w:rsidR="00CE6B81" w:rsidRDefault="009459F5">
      <w:pPr>
        <w:pStyle w:val="aff7"/>
        <w:ind w:firstLine="482"/>
        <w:rPr>
          <w:b/>
        </w:rPr>
      </w:pPr>
      <w:r>
        <w:rPr>
          <w:rFonts w:hint="eastAsia"/>
          <w:b/>
        </w:rPr>
        <w:t>2</w:t>
      </w:r>
      <w:r>
        <w:rPr>
          <w:rFonts w:hint="eastAsia"/>
          <w:b/>
        </w:rPr>
        <w:t>、口述消防历史采集工程</w:t>
      </w:r>
    </w:p>
    <w:p w14:paraId="42FCC384" w14:textId="77777777" w:rsidR="00CE6B81" w:rsidRDefault="009459F5">
      <w:pPr>
        <w:pStyle w:val="aff7"/>
        <w:ind w:firstLine="480"/>
      </w:pPr>
      <w:r>
        <w:rPr>
          <w:rFonts w:hint="eastAsia"/>
        </w:rPr>
        <w:t>对建国以来西安消防发展过程中的关键历史见证人进行深度访谈，收集西安消防发展史的相关信息和内容，汇编整理行成数字档案。</w:t>
      </w:r>
    </w:p>
    <w:p w14:paraId="75E56EC0" w14:textId="77777777" w:rsidR="00CE6B81" w:rsidRDefault="009459F5">
      <w:pPr>
        <w:pStyle w:val="aff7"/>
        <w:ind w:firstLine="482"/>
        <w:rPr>
          <w:b/>
        </w:rPr>
      </w:pPr>
      <w:r>
        <w:rPr>
          <w:rFonts w:hint="eastAsia"/>
          <w:b/>
        </w:rPr>
        <w:t>3</w:t>
      </w:r>
      <w:r>
        <w:rPr>
          <w:rFonts w:hint="eastAsia"/>
          <w:b/>
        </w:rPr>
        <w:t>、消防老物件数字化与摸排项目</w:t>
      </w:r>
    </w:p>
    <w:p w14:paraId="7DD6A6BF" w14:textId="77777777" w:rsidR="00CE6B81" w:rsidRDefault="009459F5">
      <w:pPr>
        <w:pStyle w:val="aff7"/>
        <w:ind w:firstLine="480"/>
      </w:pPr>
      <w:r>
        <w:rPr>
          <w:rFonts w:hint="eastAsia"/>
        </w:rPr>
        <w:t>对</w:t>
      </w:r>
      <w:r>
        <w:rPr>
          <w:rFonts w:hint="eastAsia"/>
        </w:rPr>
        <w:t>1905</w:t>
      </w:r>
      <w:r>
        <w:rPr>
          <w:rFonts w:hint="eastAsia"/>
        </w:rPr>
        <w:t>年以来最近具有代表性、历史性和收藏性的消防相关的历史物件进行收集归档，形成电子资料。形式包括但不限于图片、视频、</w:t>
      </w:r>
      <w:r>
        <w:rPr>
          <w:rFonts w:hint="eastAsia"/>
        </w:rPr>
        <w:t>3D</w:t>
      </w:r>
      <w:r>
        <w:rPr>
          <w:rFonts w:hint="eastAsia"/>
        </w:rPr>
        <w:t>建模文件。</w:t>
      </w:r>
    </w:p>
    <w:p w14:paraId="2EC7D5EA" w14:textId="77777777" w:rsidR="00CE6B81" w:rsidRDefault="009459F5">
      <w:pPr>
        <w:pStyle w:val="aff7"/>
        <w:ind w:firstLine="482"/>
        <w:rPr>
          <w:b/>
        </w:rPr>
      </w:pPr>
      <w:r>
        <w:rPr>
          <w:rFonts w:hint="eastAsia"/>
          <w:b/>
        </w:rPr>
        <w:t>4</w:t>
      </w:r>
      <w:r>
        <w:rPr>
          <w:rFonts w:hint="eastAsia"/>
          <w:b/>
        </w:rPr>
        <w:t>、消防题材木刻版画创作</w:t>
      </w:r>
    </w:p>
    <w:p w14:paraId="43663478" w14:textId="77777777" w:rsidR="00CE6B81" w:rsidRDefault="009459F5">
      <w:pPr>
        <w:pStyle w:val="aff7"/>
        <w:ind w:firstLine="480"/>
      </w:pPr>
      <w:r>
        <w:rPr>
          <w:rFonts w:hint="eastAsia"/>
        </w:rPr>
        <w:t>根据西安消防百年发展历程，精选十个历史瞬间，创作</w:t>
      </w:r>
      <w:r>
        <w:rPr>
          <w:rFonts w:hint="eastAsia"/>
        </w:rPr>
        <w:t>10</w:t>
      </w:r>
      <w:r>
        <w:rPr>
          <w:rFonts w:hint="eastAsia"/>
        </w:rPr>
        <w:t>副规格为</w:t>
      </w:r>
      <w:r>
        <w:rPr>
          <w:rFonts w:hint="eastAsia"/>
        </w:rPr>
        <w:t>40</w:t>
      </w:r>
      <w:r>
        <w:rPr>
          <w:rFonts w:hint="eastAsia"/>
        </w:rPr>
        <w:t>×</w:t>
      </w:r>
      <w:r>
        <w:rPr>
          <w:rFonts w:hint="eastAsia"/>
        </w:rPr>
        <w:t>60cm</w:t>
      </w:r>
      <w:r>
        <w:rPr>
          <w:rFonts w:hint="eastAsia"/>
        </w:rPr>
        <w:t>的木刻版画，同时拓印出版木版年画画册</w:t>
      </w:r>
      <w:r>
        <w:rPr>
          <w:rFonts w:hint="eastAsia"/>
        </w:rPr>
        <w:t>20</w:t>
      </w:r>
      <w:r>
        <w:rPr>
          <w:rFonts w:hint="eastAsia"/>
        </w:rPr>
        <w:t>本。</w:t>
      </w:r>
    </w:p>
    <w:p w14:paraId="42F7BDDB" w14:textId="77777777" w:rsidR="00CE6B81" w:rsidRDefault="009459F5">
      <w:pPr>
        <w:pStyle w:val="aff7"/>
        <w:ind w:firstLine="482"/>
        <w:rPr>
          <w:b/>
        </w:rPr>
      </w:pPr>
      <w:r>
        <w:rPr>
          <w:rFonts w:hint="eastAsia"/>
          <w:b/>
        </w:rPr>
        <w:t>5</w:t>
      </w:r>
      <w:r>
        <w:rPr>
          <w:rFonts w:hint="eastAsia"/>
          <w:b/>
        </w:rPr>
        <w:t>、消防题材评书评话</w:t>
      </w:r>
      <w:r>
        <w:rPr>
          <w:rFonts w:hint="eastAsia"/>
          <w:b/>
          <w:lang w:eastAsia="zh-Hans"/>
        </w:rPr>
        <w:t>故事</w:t>
      </w:r>
      <w:r>
        <w:rPr>
          <w:rFonts w:hint="eastAsia"/>
          <w:b/>
        </w:rPr>
        <w:t>创作和演绎</w:t>
      </w:r>
    </w:p>
    <w:p w14:paraId="353B415E" w14:textId="77777777" w:rsidR="00CE6B81" w:rsidRDefault="009459F5">
      <w:pPr>
        <w:pStyle w:val="aff7"/>
        <w:ind w:firstLine="480"/>
      </w:pPr>
      <w:r>
        <w:rPr>
          <w:rFonts w:hint="eastAsia"/>
        </w:rPr>
        <w:t>围绕西安消防发展进程的历史重大节点，创作</w:t>
      </w:r>
      <w:r>
        <w:rPr>
          <w:rFonts w:hint="eastAsia"/>
        </w:rPr>
        <w:t>4</w:t>
      </w:r>
      <w:r>
        <w:rPr>
          <w:rFonts w:hint="eastAsia"/>
        </w:rPr>
        <w:t>幕消防题材的评书，并邀请行业艺术名家进行演绎并对作品形成演出的视频文件和音频文件，用于后续传播推广。</w:t>
      </w:r>
    </w:p>
    <w:p w14:paraId="3D477F93" w14:textId="77777777" w:rsidR="00CE6B81" w:rsidRDefault="009459F5">
      <w:pPr>
        <w:pStyle w:val="aff7"/>
        <w:ind w:firstLine="482"/>
        <w:rPr>
          <w:b/>
        </w:rPr>
      </w:pPr>
      <w:r>
        <w:rPr>
          <w:rFonts w:hint="eastAsia"/>
          <w:b/>
        </w:rPr>
        <w:t>6</w:t>
      </w:r>
      <w:r>
        <w:rPr>
          <w:rFonts w:hint="eastAsia"/>
          <w:b/>
        </w:rPr>
        <w:t>、西安百年消防史概念片拍摄制作</w:t>
      </w:r>
    </w:p>
    <w:p w14:paraId="7AF60EBA" w14:textId="77777777" w:rsidR="00CE6B81" w:rsidRDefault="009459F5">
      <w:pPr>
        <w:pStyle w:val="aff7"/>
        <w:ind w:firstLine="480"/>
      </w:pPr>
      <w:r>
        <w:rPr>
          <w:rFonts w:hint="eastAsia"/>
        </w:rPr>
        <w:t>围绕西安消防百年历史挖掘的目的和意义，拍摄制作一部时长</w:t>
      </w:r>
      <w:r>
        <w:rPr>
          <w:rFonts w:hint="eastAsia"/>
        </w:rPr>
        <w:t>3</w:t>
      </w:r>
      <w:r>
        <w:rPr>
          <w:rFonts w:hint="eastAsia"/>
        </w:rPr>
        <w:t>分钟的视频宣传片，引发观众对消防历史的思考和共鸣，吸引全体群众和历届消防从业者协助追溯西安消防历史脉络，用于自媒体及官方媒体投放。</w:t>
      </w:r>
    </w:p>
    <w:p w14:paraId="4C9FFE17" w14:textId="77777777" w:rsidR="00CE6B81" w:rsidRDefault="009459F5">
      <w:pPr>
        <w:pStyle w:val="aff7"/>
        <w:ind w:firstLine="482"/>
        <w:rPr>
          <w:b/>
        </w:rPr>
      </w:pPr>
      <w:r>
        <w:rPr>
          <w:rFonts w:hint="eastAsia"/>
          <w:b/>
        </w:rPr>
        <w:t>7</w:t>
      </w:r>
      <w:r>
        <w:rPr>
          <w:rFonts w:hint="eastAsia"/>
          <w:b/>
        </w:rPr>
        <w:t>、西安消防发展史纪录片拍摄制作</w:t>
      </w:r>
    </w:p>
    <w:p w14:paraId="30E39066" w14:textId="77777777" w:rsidR="00CE6B81" w:rsidRDefault="009459F5">
      <w:pPr>
        <w:pStyle w:val="aff7"/>
        <w:ind w:firstLine="480"/>
      </w:pPr>
      <w:r>
        <w:rPr>
          <w:rFonts w:hint="eastAsia"/>
        </w:rPr>
        <w:t>系统梳理先秦至当代西安消防相关的历史演进脉络，制作时长约</w:t>
      </w:r>
      <w:r>
        <w:rPr>
          <w:rFonts w:hint="eastAsia"/>
        </w:rPr>
        <w:t>45</w:t>
      </w:r>
      <w:r>
        <w:rPr>
          <w:rFonts w:hint="eastAsia"/>
        </w:rPr>
        <w:t>分钟的纪录片。该纪录片需从防火与救火设备的迭代、从业人员的发展、体系制度的变迁以及对人民群众的意义与价值等多个维度，展现西安消防从古至今的发展历程。最终纪录片用于社会化宣传和官方媒体投放。</w:t>
      </w:r>
    </w:p>
    <w:p w14:paraId="25275CF1" w14:textId="77777777" w:rsidR="00CE6B81" w:rsidRDefault="009459F5">
      <w:pPr>
        <w:pStyle w:val="aff7"/>
        <w:ind w:firstLine="482"/>
        <w:rPr>
          <w:b/>
        </w:rPr>
      </w:pPr>
      <w:r>
        <w:rPr>
          <w:rFonts w:hint="eastAsia"/>
          <w:b/>
        </w:rPr>
        <w:t>8</w:t>
      </w:r>
      <w:r>
        <w:rPr>
          <w:rFonts w:hint="eastAsia"/>
          <w:b/>
        </w:rPr>
        <w:t>、消防知识游戏卡牌设计及制作</w:t>
      </w:r>
    </w:p>
    <w:p w14:paraId="722552C1" w14:textId="77777777" w:rsidR="00CE6B81" w:rsidRDefault="009459F5">
      <w:pPr>
        <w:pStyle w:val="aff7"/>
        <w:ind w:firstLine="480"/>
      </w:pPr>
      <w:r>
        <w:rPr>
          <w:rFonts w:hint="eastAsia"/>
        </w:rPr>
        <w:t>结合消防历史及当前消防发展现状，结合生活中的消防安全场景，开发兼具知识性与趣味性的消防主题卡牌游戏，通过游戏形式向群众普及消防历史发展进程中的消防事业发展变化，打造创新型消防文化传播载体，推动群众学习消防知识的兴趣，创新消防公益宣传的形式。设计形成电子资料并出版制作桌游卡牌</w:t>
      </w:r>
      <w:r>
        <w:rPr>
          <w:rFonts w:hint="eastAsia"/>
        </w:rPr>
        <w:t>50</w:t>
      </w:r>
      <w:r>
        <w:rPr>
          <w:rFonts w:hint="eastAsia"/>
        </w:rPr>
        <w:t>套。</w:t>
      </w:r>
    </w:p>
    <w:p w14:paraId="1CE4A1B6" w14:textId="77777777" w:rsidR="00CE6B81" w:rsidRDefault="009459F5">
      <w:pPr>
        <w:pStyle w:val="2"/>
        <w:jc w:val="both"/>
      </w:pPr>
      <w:r>
        <w:t>三、</w:t>
      </w:r>
      <w:r>
        <w:rPr>
          <w:rFonts w:hint="eastAsia"/>
        </w:rPr>
        <w:t>技术（服务）要求</w:t>
      </w:r>
    </w:p>
    <w:p w14:paraId="0A1C96AA" w14:textId="3B70D27F" w:rsidR="00CE6B81" w:rsidRDefault="009459F5">
      <w:r>
        <w:rPr>
          <w:rFonts w:hint="eastAsia"/>
        </w:rPr>
        <w:t>（一）</w:t>
      </w:r>
      <w:r>
        <w:t>服务要求</w:t>
      </w:r>
    </w:p>
    <w:tbl>
      <w:tblPr>
        <w:tblW w:w="4996" w:type="pct"/>
        <w:tblLayout w:type="fixed"/>
        <w:tblLook w:val="04A0" w:firstRow="1" w:lastRow="0" w:firstColumn="1" w:lastColumn="0" w:noHBand="0" w:noVBand="1"/>
      </w:tblPr>
      <w:tblGrid>
        <w:gridCol w:w="705"/>
        <w:gridCol w:w="742"/>
        <w:gridCol w:w="5779"/>
        <w:gridCol w:w="1275"/>
        <w:gridCol w:w="552"/>
      </w:tblGrid>
      <w:tr w:rsidR="00CE6B81" w14:paraId="4C9F5F32" w14:textId="77777777">
        <w:trPr>
          <w:trHeight w:val="680"/>
          <w:tblHeader/>
        </w:trPr>
        <w:tc>
          <w:tcPr>
            <w:tcW w:w="389" w:type="pct"/>
            <w:tcBorders>
              <w:top w:val="single" w:sz="4" w:space="0" w:color="000000"/>
              <w:left w:val="single" w:sz="4" w:space="0" w:color="000000"/>
              <w:bottom w:val="single" w:sz="4" w:space="0" w:color="000000"/>
              <w:right w:val="single" w:sz="4" w:space="0" w:color="000000"/>
            </w:tcBorders>
            <w:noWrap/>
            <w:vAlign w:val="center"/>
          </w:tcPr>
          <w:p w14:paraId="05CCBF8B" w14:textId="77777777" w:rsidR="00CE6B81" w:rsidRDefault="009459F5">
            <w:pPr>
              <w:spacing w:line="240" w:lineRule="exact"/>
              <w:jc w:val="center"/>
              <w:textAlignment w:val="center"/>
              <w:rPr>
                <w:rFonts w:asciiTheme="minorEastAsia" w:hAnsiTheme="minorEastAsia" w:cs="仿宋"/>
                <w:b/>
                <w:color w:val="000000"/>
                <w:sz w:val="21"/>
                <w:szCs w:val="21"/>
              </w:rPr>
            </w:pPr>
            <w:r>
              <w:rPr>
                <w:rFonts w:asciiTheme="minorEastAsia" w:hAnsiTheme="minorEastAsia" w:cs="仿宋" w:hint="eastAsia"/>
                <w:b/>
                <w:color w:val="000000"/>
                <w:sz w:val="21"/>
                <w:szCs w:val="21"/>
                <w:lang w:bidi="ar"/>
              </w:rPr>
              <w:t>序号</w:t>
            </w:r>
          </w:p>
        </w:tc>
        <w:tc>
          <w:tcPr>
            <w:tcW w:w="410" w:type="pct"/>
            <w:tcBorders>
              <w:top w:val="single" w:sz="4" w:space="0" w:color="000000"/>
              <w:left w:val="single" w:sz="4" w:space="0" w:color="000000"/>
              <w:bottom w:val="single" w:sz="4" w:space="0" w:color="000000"/>
              <w:right w:val="single" w:sz="4" w:space="0" w:color="000000"/>
            </w:tcBorders>
            <w:noWrap/>
            <w:vAlign w:val="center"/>
          </w:tcPr>
          <w:p w14:paraId="1ADCEB6D" w14:textId="77777777" w:rsidR="00CE6B81" w:rsidRDefault="009459F5">
            <w:pPr>
              <w:spacing w:line="240" w:lineRule="exact"/>
              <w:jc w:val="center"/>
              <w:textAlignment w:val="center"/>
              <w:rPr>
                <w:rFonts w:asciiTheme="minorEastAsia" w:hAnsiTheme="minorEastAsia" w:cs="仿宋"/>
                <w:b/>
                <w:color w:val="000000"/>
                <w:sz w:val="21"/>
                <w:szCs w:val="21"/>
              </w:rPr>
            </w:pPr>
            <w:r>
              <w:rPr>
                <w:rFonts w:asciiTheme="minorEastAsia" w:hAnsiTheme="minorEastAsia" w:cs="仿宋" w:hint="eastAsia"/>
                <w:b/>
                <w:color w:val="000000"/>
                <w:sz w:val="21"/>
                <w:szCs w:val="21"/>
                <w:lang w:bidi="ar"/>
              </w:rPr>
              <w:t>项目</w:t>
            </w:r>
          </w:p>
        </w:tc>
        <w:tc>
          <w:tcPr>
            <w:tcW w:w="3192" w:type="pct"/>
            <w:tcBorders>
              <w:top w:val="single" w:sz="4" w:space="0" w:color="000000"/>
              <w:left w:val="single" w:sz="4" w:space="0" w:color="000000"/>
              <w:bottom w:val="single" w:sz="4" w:space="0" w:color="000000"/>
              <w:right w:val="single" w:sz="4" w:space="0" w:color="000000"/>
            </w:tcBorders>
            <w:noWrap/>
            <w:vAlign w:val="center"/>
          </w:tcPr>
          <w:p w14:paraId="2840635B" w14:textId="77777777" w:rsidR="00CE6B81" w:rsidRDefault="009459F5">
            <w:pPr>
              <w:spacing w:line="240" w:lineRule="exact"/>
              <w:jc w:val="center"/>
              <w:textAlignment w:val="center"/>
              <w:rPr>
                <w:rFonts w:asciiTheme="minorEastAsia" w:hAnsiTheme="minorEastAsia" w:cs="仿宋"/>
                <w:b/>
                <w:color w:val="000000"/>
                <w:sz w:val="21"/>
                <w:szCs w:val="21"/>
              </w:rPr>
            </w:pPr>
            <w:r>
              <w:rPr>
                <w:rFonts w:asciiTheme="minorEastAsia" w:hAnsiTheme="minorEastAsia" w:cs="仿宋"/>
                <w:b/>
                <w:color w:val="000000"/>
                <w:sz w:val="21"/>
                <w:szCs w:val="21"/>
              </w:rPr>
              <w:t>服务要求</w:t>
            </w:r>
          </w:p>
        </w:tc>
        <w:tc>
          <w:tcPr>
            <w:tcW w:w="704" w:type="pct"/>
            <w:tcBorders>
              <w:top w:val="single" w:sz="4" w:space="0" w:color="000000"/>
              <w:left w:val="single" w:sz="4" w:space="0" w:color="000000"/>
              <w:bottom w:val="single" w:sz="4" w:space="0" w:color="000000"/>
              <w:right w:val="single" w:sz="4" w:space="0" w:color="000000"/>
            </w:tcBorders>
            <w:noWrap/>
            <w:vAlign w:val="center"/>
          </w:tcPr>
          <w:p w14:paraId="49305AB9" w14:textId="77777777" w:rsidR="00CE6B81" w:rsidRDefault="009459F5">
            <w:pPr>
              <w:spacing w:line="240" w:lineRule="exact"/>
              <w:jc w:val="center"/>
              <w:textAlignment w:val="center"/>
              <w:rPr>
                <w:rFonts w:asciiTheme="minorEastAsia" w:hAnsiTheme="minorEastAsia" w:cs="仿宋"/>
                <w:b/>
                <w:color w:val="000000"/>
                <w:sz w:val="21"/>
                <w:szCs w:val="21"/>
              </w:rPr>
            </w:pPr>
            <w:r>
              <w:rPr>
                <w:rFonts w:asciiTheme="minorEastAsia" w:hAnsiTheme="minorEastAsia" w:cs="仿宋" w:hint="eastAsia"/>
                <w:b/>
                <w:color w:val="000000"/>
                <w:sz w:val="21"/>
                <w:szCs w:val="21"/>
              </w:rPr>
              <w:t>成果</w:t>
            </w:r>
            <w:r>
              <w:rPr>
                <w:rFonts w:asciiTheme="minorEastAsia" w:hAnsiTheme="minorEastAsia" w:cs="仿宋"/>
                <w:b/>
                <w:color w:val="000000"/>
                <w:sz w:val="21"/>
                <w:szCs w:val="21"/>
              </w:rPr>
              <w:t>展示最晚</w:t>
            </w:r>
            <w:r>
              <w:rPr>
                <w:rFonts w:asciiTheme="minorEastAsia" w:hAnsiTheme="minorEastAsia" w:cs="仿宋" w:hint="eastAsia"/>
                <w:b/>
                <w:color w:val="000000"/>
                <w:sz w:val="21"/>
                <w:szCs w:val="21"/>
              </w:rPr>
              <w:t>时间</w:t>
            </w:r>
            <w:r>
              <w:rPr>
                <w:rFonts w:asciiTheme="minorEastAsia" w:hAnsiTheme="minorEastAsia" w:cs="仿宋"/>
                <w:b/>
                <w:color w:val="000000"/>
                <w:sz w:val="21"/>
                <w:szCs w:val="21"/>
              </w:rPr>
              <w:t>要求</w:t>
            </w:r>
          </w:p>
        </w:tc>
        <w:tc>
          <w:tcPr>
            <w:tcW w:w="305" w:type="pct"/>
            <w:tcBorders>
              <w:top w:val="single" w:sz="4" w:space="0" w:color="000000"/>
              <w:left w:val="single" w:sz="4" w:space="0" w:color="000000"/>
              <w:bottom w:val="single" w:sz="4" w:space="0" w:color="000000"/>
              <w:right w:val="single" w:sz="4" w:space="0" w:color="000000"/>
            </w:tcBorders>
            <w:vAlign w:val="center"/>
          </w:tcPr>
          <w:p w14:paraId="5F153BAE" w14:textId="77777777" w:rsidR="00CE6B81" w:rsidRDefault="009459F5">
            <w:pPr>
              <w:spacing w:line="240" w:lineRule="exact"/>
              <w:jc w:val="center"/>
              <w:textAlignment w:val="center"/>
              <w:rPr>
                <w:rFonts w:asciiTheme="minorEastAsia" w:hAnsiTheme="minorEastAsia" w:cs="仿宋"/>
                <w:b/>
                <w:color w:val="000000"/>
                <w:sz w:val="21"/>
                <w:szCs w:val="21"/>
              </w:rPr>
            </w:pPr>
            <w:r>
              <w:rPr>
                <w:rFonts w:asciiTheme="minorEastAsia" w:hAnsiTheme="minorEastAsia" w:cs="仿宋" w:hint="eastAsia"/>
                <w:b/>
                <w:color w:val="000000"/>
                <w:sz w:val="21"/>
                <w:szCs w:val="21"/>
              </w:rPr>
              <w:t>备注</w:t>
            </w:r>
          </w:p>
        </w:tc>
      </w:tr>
      <w:tr w:rsidR="00CE6B81" w14:paraId="7BF4A1FE" w14:textId="77777777">
        <w:trPr>
          <w:trHeight w:val="1813"/>
        </w:trPr>
        <w:tc>
          <w:tcPr>
            <w:tcW w:w="389" w:type="pct"/>
            <w:tcBorders>
              <w:top w:val="single" w:sz="4" w:space="0" w:color="000000"/>
              <w:left w:val="single" w:sz="4" w:space="0" w:color="000000"/>
              <w:bottom w:val="single" w:sz="4" w:space="0" w:color="000000"/>
              <w:right w:val="single" w:sz="4" w:space="0" w:color="000000"/>
            </w:tcBorders>
            <w:vAlign w:val="center"/>
          </w:tcPr>
          <w:p w14:paraId="1913EAF7" w14:textId="77777777" w:rsidR="00CE6B81" w:rsidRDefault="009459F5">
            <w:pPr>
              <w:jc w:val="center"/>
              <w:textAlignment w:val="center"/>
              <w:rPr>
                <w:rFonts w:asciiTheme="minorEastAsia" w:hAnsiTheme="minorEastAsia" w:cs="仿宋"/>
                <w:color w:val="000000"/>
                <w:sz w:val="21"/>
                <w:szCs w:val="21"/>
              </w:rPr>
            </w:pPr>
            <w:r>
              <w:rPr>
                <w:rFonts w:asciiTheme="minorEastAsia" w:hAnsiTheme="minorEastAsia" w:cs="仿宋" w:hint="eastAsia"/>
                <w:color w:val="000000"/>
                <w:sz w:val="21"/>
                <w:szCs w:val="21"/>
                <w:lang w:bidi="ar"/>
              </w:rPr>
              <w:t>1</w:t>
            </w:r>
          </w:p>
        </w:tc>
        <w:tc>
          <w:tcPr>
            <w:tcW w:w="410" w:type="pct"/>
            <w:tcBorders>
              <w:top w:val="single" w:sz="4" w:space="0" w:color="000000"/>
              <w:left w:val="single" w:sz="4" w:space="0" w:color="000000"/>
              <w:bottom w:val="single" w:sz="4" w:space="0" w:color="000000"/>
              <w:right w:val="single" w:sz="4" w:space="0" w:color="000000"/>
            </w:tcBorders>
            <w:vAlign w:val="center"/>
          </w:tcPr>
          <w:p w14:paraId="2C29CB7E" w14:textId="77777777" w:rsidR="00CE6B81" w:rsidRDefault="009459F5">
            <w:pPr>
              <w:jc w:val="center"/>
              <w:textAlignment w:val="center"/>
              <w:rPr>
                <w:rFonts w:asciiTheme="minorEastAsia" w:hAnsiTheme="minorEastAsia" w:cs="仿宋"/>
                <w:color w:val="000000"/>
                <w:sz w:val="21"/>
                <w:szCs w:val="21"/>
              </w:rPr>
            </w:pPr>
            <w:r>
              <w:rPr>
                <w:rFonts w:asciiTheme="minorEastAsia" w:hAnsiTheme="minorEastAsia" w:cs="仿宋" w:hint="eastAsia"/>
                <w:color w:val="000000"/>
                <w:sz w:val="21"/>
                <w:szCs w:val="21"/>
                <w:lang w:bidi="ar"/>
              </w:rPr>
              <w:t>消防画册</w:t>
            </w:r>
          </w:p>
        </w:tc>
        <w:tc>
          <w:tcPr>
            <w:tcW w:w="3192" w:type="pct"/>
            <w:tcBorders>
              <w:top w:val="single" w:sz="4" w:space="0" w:color="000000"/>
              <w:left w:val="single" w:sz="4" w:space="0" w:color="000000"/>
              <w:bottom w:val="single" w:sz="4" w:space="0" w:color="000000"/>
              <w:right w:val="single" w:sz="4" w:space="0" w:color="000000"/>
            </w:tcBorders>
            <w:vAlign w:val="center"/>
          </w:tcPr>
          <w:p w14:paraId="5A70585E"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FF0000"/>
                <w:sz w:val="21"/>
                <w:szCs w:val="21"/>
                <w:lang w:bidi="ar"/>
              </w:rPr>
              <w:t>数量</w:t>
            </w:r>
            <w:r>
              <w:rPr>
                <w:rFonts w:asciiTheme="minorEastAsia" w:hAnsiTheme="minorEastAsia" w:cs="仿宋"/>
                <w:color w:val="FF0000"/>
                <w:sz w:val="21"/>
                <w:szCs w:val="21"/>
                <w:lang w:bidi="ar"/>
              </w:rPr>
              <w:t>要求：</w:t>
            </w:r>
            <w:r>
              <w:rPr>
                <w:rFonts w:asciiTheme="minorEastAsia" w:hAnsiTheme="minorEastAsia" w:cs="仿宋" w:hint="eastAsia"/>
                <w:color w:val="000000"/>
                <w:sz w:val="21"/>
                <w:szCs w:val="21"/>
                <w:lang w:bidi="ar"/>
              </w:rPr>
              <w:t>交付出版印刷1000册，需省级及以上出版社出版；</w:t>
            </w:r>
          </w:p>
          <w:p w14:paraId="22FB05D0"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FF0000"/>
                <w:sz w:val="21"/>
                <w:szCs w:val="21"/>
                <w:lang w:bidi="ar"/>
              </w:rPr>
              <w:t>质量要求：</w:t>
            </w:r>
            <w:r>
              <w:rPr>
                <w:rFonts w:asciiTheme="minorEastAsia" w:hAnsiTheme="minorEastAsia" w:cs="仿宋" w:hint="eastAsia"/>
                <w:color w:val="000000"/>
                <w:sz w:val="21"/>
                <w:szCs w:val="21"/>
                <w:lang w:bidi="ar"/>
              </w:rPr>
              <w:t>内附定制手绘等形式原创插图不少于30幅；</w:t>
            </w:r>
          </w:p>
          <w:p w14:paraId="131AB31D"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FF0000"/>
                <w:sz w:val="21"/>
                <w:szCs w:val="21"/>
                <w:lang w:bidi="ar"/>
              </w:rPr>
              <w:t>包装要求：</w:t>
            </w:r>
            <w:r>
              <w:rPr>
                <w:rFonts w:asciiTheme="minorEastAsia" w:hAnsiTheme="minorEastAsia" w:cs="仿宋" w:hint="eastAsia"/>
                <w:color w:val="000000"/>
                <w:sz w:val="21"/>
                <w:szCs w:val="21"/>
                <w:lang w:bidi="ar"/>
              </w:rPr>
              <w:t>封面采取烫金工艺，提供三版设计方案供选择；内页纸张采取哑粉纸、彩图采取120g及以上铜版纸印刷。交付包含防潮外包装。</w:t>
            </w:r>
          </w:p>
        </w:tc>
        <w:tc>
          <w:tcPr>
            <w:tcW w:w="704" w:type="pct"/>
            <w:tcBorders>
              <w:top w:val="single" w:sz="4" w:space="0" w:color="000000"/>
              <w:left w:val="single" w:sz="4" w:space="0" w:color="000000"/>
              <w:bottom w:val="single" w:sz="4" w:space="0" w:color="000000"/>
              <w:right w:val="single" w:sz="4" w:space="0" w:color="000000"/>
            </w:tcBorders>
            <w:vAlign w:val="center"/>
          </w:tcPr>
          <w:p w14:paraId="02561C02"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000000"/>
                <w:sz w:val="21"/>
                <w:szCs w:val="21"/>
                <w:lang w:bidi="ar"/>
              </w:rPr>
              <w:t>2025年</w:t>
            </w:r>
          </w:p>
          <w:p w14:paraId="3C7D1C3E"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000000"/>
                <w:sz w:val="21"/>
                <w:szCs w:val="21"/>
                <w:lang w:bidi="ar"/>
              </w:rPr>
              <w:t>11月1日</w:t>
            </w:r>
          </w:p>
        </w:tc>
        <w:tc>
          <w:tcPr>
            <w:tcW w:w="305" w:type="pct"/>
            <w:tcBorders>
              <w:top w:val="single" w:sz="4" w:space="0" w:color="000000"/>
              <w:left w:val="single" w:sz="4" w:space="0" w:color="000000"/>
              <w:bottom w:val="single" w:sz="4" w:space="0" w:color="000000"/>
              <w:right w:val="single" w:sz="4" w:space="0" w:color="000000"/>
            </w:tcBorders>
          </w:tcPr>
          <w:p w14:paraId="26B1541D" w14:textId="77777777" w:rsidR="00CE6B81" w:rsidRDefault="00CE6B81">
            <w:pPr>
              <w:textAlignment w:val="center"/>
              <w:rPr>
                <w:rFonts w:asciiTheme="minorEastAsia" w:hAnsiTheme="minorEastAsia" w:cs="仿宋"/>
                <w:color w:val="000000"/>
                <w:sz w:val="21"/>
                <w:szCs w:val="21"/>
                <w:lang w:bidi="ar"/>
              </w:rPr>
            </w:pPr>
          </w:p>
        </w:tc>
      </w:tr>
      <w:tr w:rsidR="00CE6B81" w14:paraId="400E1101" w14:textId="77777777">
        <w:trPr>
          <w:trHeight w:val="344"/>
        </w:trPr>
        <w:tc>
          <w:tcPr>
            <w:tcW w:w="389" w:type="pct"/>
            <w:tcBorders>
              <w:top w:val="single" w:sz="4" w:space="0" w:color="000000"/>
              <w:left w:val="single" w:sz="4" w:space="0" w:color="000000"/>
              <w:bottom w:val="single" w:sz="4" w:space="0" w:color="000000"/>
              <w:right w:val="single" w:sz="4" w:space="0" w:color="000000"/>
            </w:tcBorders>
            <w:vAlign w:val="center"/>
          </w:tcPr>
          <w:p w14:paraId="72F775B9" w14:textId="77777777" w:rsidR="00CE6B81" w:rsidRDefault="009459F5">
            <w:pPr>
              <w:jc w:val="center"/>
              <w:textAlignment w:val="center"/>
              <w:rPr>
                <w:rFonts w:asciiTheme="minorEastAsia" w:hAnsiTheme="minorEastAsia" w:cs="仿宋"/>
                <w:color w:val="000000"/>
                <w:sz w:val="21"/>
                <w:szCs w:val="21"/>
              </w:rPr>
            </w:pPr>
            <w:r>
              <w:rPr>
                <w:rFonts w:asciiTheme="minorEastAsia" w:hAnsiTheme="minorEastAsia" w:cs="仿宋" w:hint="eastAsia"/>
                <w:color w:val="000000"/>
                <w:sz w:val="21"/>
                <w:szCs w:val="21"/>
                <w:lang w:bidi="ar"/>
              </w:rPr>
              <w:t>2</w:t>
            </w:r>
          </w:p>
        </w:tc>
        <w:tc>
          <w:tcPr>
            <w:tcW w:w="410" w:type="pct"/>
            <w:tcBorders>
              <w:top w:val="single" w:sz="4" w:space="0" w:color="000000"/>
              <w:left w:val="single" w:sz="4" w:space="0" w:color="000000"/>
              <w:bottom w:val="single" w:sz="4" w:space="0" w:color="000000"/>
              <w:right w:val="single" w:sz="4" w:space="0" w:color="000000"/>
            </w:tcBorders>
            <w:vAlign w:val="center"/>
          </w:tcPr>
          <w:p w14:paraId="1A6C1C24" w14:textId="77777777" w:rsidR="00CE6B81" w:rsidRDefault="009459F5">
            <w:pPr>
              <w:jc w:val="center"/>
              <w:textAlignment w:val="center"/>
              <w:rPr>
                <w:rFonts w:asciiTheme="minorEastAsia" w:hAnsiTheme="minorEastAsia" w:cs="仿宋"/>
                <w:color w:val="000000"/>
                <w:sz w:val="21"/>
                <w:szCs w:val="21"/>
              </w:rPr>
            </w:pPr>
            <w:r>
              <w:rPr>
                <w:rFonts w:asciiTheme="minorEastAsia" w:hAnsiTheme="minorEastAsia" w:cs="仿宋" w:hint="eastAsia"/>
                <w:color w:val="000000"/>
                <w:sz w:val="21"/>
                <w:szCs w:val="21"/>
                <w:lang w:bidi="ar"/>
              </w:rPr>
              <w:t>口述消防历史采集工程</w:t>
            </w:r>
          </w:p>
        </w:tc>
        <w:tc>
          <w:tcPr>
            <w:tcW w:w="3192" w:type="pct"/>
            <w:tcBorders>
              <w:top w:val="single" w:sz="4" w:space="0" w:color="000000"/>
              <w:left w:val="single" w:sz="4" w:space="0" w:color="000000"/>
              <w:bottom w:val="single" w:sz="4" w:space="0" w:color="000000"/>
              <w:right w:val="single" w:sz="4" w:space="0" w:color="000000"/>
            </w:tcBorders>
            <w:vAlign w:val="center"/>
          </w:tcPr>
          <w:p w14:paraId="40805424"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FF0000"/>
                <w:sz w:val="21"/>
                <w:szCs w:val="21"/>
                <w:lang w:bidi="ar"/>
              </w:rPr>
              <w:t>数量要求：</w:t>
            </w:r>
            <w:r>
              <w:rPr>
                <w:rFonts w:asciiTheme="minorEastAsia" w:hAnsiTheme="minorEastAsia" w:cs="仿宋" w:hint="eastAsia"/>
                <w:color w:val="000000"/>
                <w:sz w:val="21"/>
                <w:szCs w:val="21"/>
                <w:lang w:bidi="ar"/>
              </w:rPr>
              <w:t>计划访谈专家共计6位，对6位消防专家事迹进行背景调研和资料查阅收集，制定访谈计划。</w:t>
            </w:r>
          </w:p>
          <w:p w14:paraId="1628B25C" w14:textId="77777777" w:rsidR="00CE6B81" w:rsidRDefault="009459F5">
            <w:pPr>
              <w:textAlignment w:val="center"/>
              <w:rPr>
                <w:rFonts w:asciiTheme="minorEastAsia" w:hAnsiTheme="minorEastAsia" w:cs="仿宋"/>
                <w:color w:val="000000"/>
                <w:sz w:val="21"/>
                <w:szCs w:val="21"/>
              </w:rPr>
            </w:pPr>
            <w:r>
              <w:rPr>
                <w:rFonts w:asciiTheme="minorEastAsia" w:hAnsiTheme="minorEastAsia" w:cs="仿宋" w:hint="eastAsia"/>
                <w:color w:val="FF0000"/>
                <w:sz w:val="21"/>
                <w:szCs w:val="21"/>
                <w:lang w:bidi="ar"/>
              </w:rPr>
              <w:t>质量要求：</w:t>
            </w:r>
            <w:r>
              <w:rPr>
                <w:rFonts w:asciiTheme="minorEastAsia" w:hAnsiTheme="minorEastAsia" w:cs="仿宋" w:hint="eastAsia"/>
                <w:color w:val="000000"/>
                <w:sz w:val="21"/>
                <w:szCs w:val="21"/>
                <w:lang w:bidi="ar"/>
              </w:rPr>
              <w:t>调研及访谈形成视频、文字等采访记录。记录内容要求画质清晰稳定、音频干净无杂音、格式适配传播渠道，视频拍摄标准达到4K（3840×2160），适合后期裁剪、二次创作或高清大屏播放、帧率要求达到25fps及以上，保证画面流畅自然。视频码率20-50Mbps，画幅比例16:9。音频采样率达到48kHz，比特率达到24bit。</w:t>
            </w:r>
          </w:p>
        </w:tc>
        <w:tc>
          <w:tcPr>
            <w:tcW w:w="704" w:type="pct"/>
            <w:tcBorders>
              <w:top w:val="single" w:sz="4" w:space="0" w:color="000000"/>
              <w:left w:val="single" w:sz="4" w:space="0" w:color="000000"/>
              <w:bottom w:val="single" w:sz="4" w:space="0" w:color="000000"/>
              <w:right w:val="single" w:sz="4" w:space="0" w:color="000000"/>
            </w:tcBorders>
            <w:vAlign w:val="center"/>
          </w:tcPr>
          <w:p w14:paraId="324F3FA0"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000000"/>
                <w:sz w:val="21"/>
                <w:szCs w:val="21"/>
                <w:lang w:bidi="ar"/>
              </w:rPr>
              <w:t>2025年</w:t>
            </w:r>
          </w:p>
          <w:p w14:paraId="2548AC8D"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000000"/>
                <w:sz w:val="21"/>
                <w:szCs w:val="21"/>
                <w:lang w:bidi="ar"/>
              </w:rPr>
              <w:t>9月30日</w:t>
            </w:r>
          </w:p>
        </w:tc>
        <w:tc>
          <w:tcPr>
            <w:tcW w:w="305" w:type="pct"/>
            <w:tcBorders>
              <w:top w:val="single" w:sz="4" w:space="0" w:color="000000"/>
              <w:left w:val="single" w:sz="4" w:space="0" w:color="000000"/>
              <w:bottom w:val="single" w:sz="4" w:space="0" w:color="000000"/>
              <w:right w:val="single" w:sz="4" w:space="0" w:color="000000"/>
            </w:tcBorders>
          </w:tcPr>
          <w:p w14:paraId="70106560" w14:textId="77777777" w:rsidR="00CE6B81" w:rsidRDefault="00CE6B81">
            <w:pPr>
              <w:textAlignment w:val="center"/>
              <w:rPr>
                <w:rFonts w:asciiTheme="minorEastAsia" w:hAnsiTheme="minorEastAsia" w:cs="仿宋"/>
                <w:color w:val="000000"/>
                <w:sz w:val="21"/>
                <w:szCs w:val="21"/>
                <w:lang w:bidi="ar"/>
              </w:rPr>
            </w:pPr>
          </w:p>
        </w:tc>
      </w:tr>
      <w:tr w:rsidR="00CE6B81" w14:paraId="2F355C1E" w14:textId="77777777">
        <w:trPr>
          <w:trHeight w:val="835"/>
        </w:trPr>
        <w:tc>
          <w:tcPr>
            <w:tcW w:w="389" w:type="pct"/>
            <w:tcBorders>
              <w:top w:val="single" w:sz="4" w:space="0" w:color="000000"/>
              <w:left w:val="single" w:sz="4" w:space="0" w:color="000000"/>
              <w:bottom w:val="single" w:sz="4" w:space="0" w:color="000000"/>
              <w:right w:val="single" w:sz="4" w:space="0" w:color="000000"/>
            </w:tcBorders>
            <w:vAlign w:val="center"/>
          </w:tcPr>
          <w:p w14:paraId="76AF3A63" w14:textId="77777777" w:rsidR="00CE6B81" w:rsidRDefault="009459F5">
            <w:pPr>
              <w:jc w:val="center"/>
              <w:textAlignment w:val="center"/>
              <w:rPr>
                <w:rFonts w:asciiTheme="minorEastAsia" w:hAnsiTheme="minorEastAsia" w:cs="仿宋"/>
                <w:color w:val="000000"/>
                <w:sz w:val="21"/>
                <w:szCs w:val="21"/>
              </w:rPr>
            </w:pPr>
            <w:r>
              <w:rPr>
                <w:rFonts w:asciiTheme="minorEastAsia" w:hAnsiTheme="minorEastAsia" w:cs="仿宋" w:hint="eastAsia"/>
                <w:color w:val="000000"/>
                <w:sz w:val="21"/>
                <w:szCs w:val="21"/>
                <w:lang w:bidi="ar"/>
              </w:rPr>
              <w:t>3</w:t>
            </w:r>
          </w:p>
        </w:tc>
        <w:tc>
          <w:tcPr>
            <w:tcW w:w="410" w:type="pct"/>
            <w:tcBorders>
              <w:top w:val="single" w:sz="4" w:space="0" w:color="000000"/>
              <w:left w:val="single" w:sz="4" w:space="0" w:color="000000"/>
              <w:bottom w:val="single" w:sz="4" w:space="0" w:color="000000"/>
              <w:right w:val="single" w:sz="4" w:space="0" w:color="000000"/>
            </w:tcBorders>
            <w:vAlign w:val="center"/>
          </w:tcPr>
          <w:p w14:paraId="3B5FDECD" w14:textId="77777777" w:rsidR="00CE6B81" w:rsidRDefault="009459F5">
            <w:pPr>
              <w:jc w:val="center"/>
              <w:textAlignment w:val="center"/>
              <w:rPr>
                <w:rFonts w:asciiTheme="minorEastAsia" w:hAnsiTheme="minorEastAsia" w:cs="仿宋"/>
                <w:color w:val="000000"/>
                <w:sz w:val="21"/>
                <w:szCs w:val="21"/>
              </w:rPr>
            </w:pPr>
            <w:r>
              <w:rPr>
                <w:rFonts w:asciiTheme="minorEastAsia" w:hAnsiTheme="minorEastAsia" w:cs="仿宋" w:hint="eastAsia"/>
                <w:color w:val="000000"/>
                <w:sz w:val="21"/>
                <w:szCs w:val="21"/>
                <w:lang w:bidi="ar"/>
              </w:rPr>
              <w:t>消防老物件数字化与摸排项目</w:t>
            </w:r>
          </w:p>
        </w:tc>
        <w:tc>
          <w:tcPr>
            <w:tcW w:w="3192" w:type="pct"/>
            <w:tcBorders>
              <w:top w:val="single" w:sz="4" w:space="0" w:color="000000"/>
              <w:left w:val="single" w:sz="4" w:space="0" w:color="000000"/>
              <w:bottom w:val="single" w:sz="4" w:space="0" w:color="000000"/>
              <w:right w:val="single" w:sz="4" w:space="0" w:color="000000"/>
            </w:tcBorders>
            <w:vAlign w:val="center"/>
          </w:tcPr>
          <w:p w14:paraId="67F33B9B" w14:textId="77777777" w:rsidR="00CE6B81" w:rsidRDefault="009459F5">
            <w:pPr>
              <w:textAlignment w:val="center"/>
              <w:rPr>
                <w:rFonts w:asciiTheme="minorEastAsia" w:hAnsiTheme="minorEastAsia" w:cs="仿宋"/>
                <w:color w:val="000000"/>
                <w:sz w:val="21"/>
                <w:szCs w:val="21"/>
              </w:rPr>
            </w:pPr>
            <w:r>
              <w:rPr>
                <w:rFonts w:asciiTheme="minorEastAsia" w:hAnsiTheme="minorEastAsia" w:cs="仿宋" w:hint="eastAsia"/>
                <w:color w:val="FF0000"/>
                <w:sz w:val="21"/>
                <w:szCs w:val="21"/>
                <w:lang w:bidi="ar"/>
              </w:rPr>
              <w:t>交付要求：</w:t>
            </w:r>
            <w:r>
              <w:rPr>
                <w:rFonts w:asciiTheme="minorEastAsia" w:hAnsiTheme="minorEastAsia" w:cs="仿宋" w:hint="eastAsia"/>
                <w:color w:val="000000"/>
                <w:sz w:val="21"/>
                <w:szCs w:val="21"/>
                <w:lang w:bidi="ar"/>
              </w:rPr>
              <w:t>根据调研和访谈线索进行消防老物件收集和建档，建档要求根据不同物件属性进行分类归档和采录，形成电子档案。具体包括老照片、老装备、文件等。</w:t>
            </w:r>
            <w:r>
              <w:rPr>
                <w:rFonts w:asciiTheme="minorEastAsia" w:hAnsiTheme="minorEastAsia" w:cs="仿宋" w:hint="eastAsia"/>
                <w:color w:val="000000"/>
                <w:sz w:val="21"/>
                <w:szCs w:val="21"/>
                <w:lang w:bidi="ar"/>
              </w:rPr>
              <w:br/>
              <w:t>1、老照片图像采集要求：扫描分辨率≥600dpi，格式为TIFF（无损存档）+JPG（便于查看），色彩模式为RGB（彩色照片）或灰度（黑白照片）。拍摄时需去除照片表面遮挡物，保持平整，避免反光、阴影；若照片有折痕、污渍，需在电子档案中注明原始状态，修复版本单独存档。</w:t>
            </w:r>
            <w:r>
              <w:rPr>
                <w:rFonts w:asciiTheme="minorEastAsia" w:hAnsiTheme="minorEastAsia" w:cs="仿宋" w:hint="eastAsia"/>
                <w:color w:val="000000"/>
                <w:sz w:val="21"/>
                <w:szCs w:val="21"/>
                <w:lang w:bidi="ar"/>
              </w:rPr>
              <w:br/>
              <w:t>2、老物件图像采集要求多角度拍摄：正面、侧面、背面、细节特写（如铭文、磨损处、操作部件），分辨率≥300dpi，格式为JPG/PNG。若装备可正常展示操作状态（如灭火器喷射姿势、水枪安装方式），需拍摄动态演示图；若有配件（如皮管、扳手），需单独拍摄并标注与主装备的关联。部分有价值物件可采取3D建模形式记录存档，要求基础模型采用多边形建模（Polygon），根据物件复杂度控制面数，建模比例尺与实物一致，以采录阶段的实测数据（长×宽×高）为基准，在模型属性中明确标注单位（cm），并附尺寸对照表；输出格式要求基础模型文件：.FBX2020格式；高精度存档文件：.OBJ格式（附带.mtl材质文件，保留纹理映射信息）；轻量化展示文件：.GLB格式。</w:t>
            </w:r>
            <w:r>
              <w:rPr>
                <w:rFonts w:asciiTheme="minorEastAsia" w:hAnsiTheme="minorEastAsia" w:cs="仿宋" w:hint="eastAsia"/>
                <w:color w:val="000000"/>
                <w:sz w:val="21"/>
                <w:szCs w:val="21"/>
                <w:lang w:bidi="ar"/>
              </w:rPr>
              <w:br/>
              <w:t>3、文件类图像采集要求：扫描：单页扫描分辨率≥300dpi，格式为PDF（完整文件）+JPG（单页），确保文字清晰可辨识，页边距完整。若文件有破损（如缺角、字迹模糊），需在扫描件中用批注标注；手写文件需转录为电子文本（标注“转录内容”），与原始扫描件对应存档。</w:t>
            </w:r>
          </w:p>
        </w:tc>
        <w:tc>
          <w:tcPr>
            <w:tcW w:w="704" w:type="pct"/>
            <w:tcBorders>
              <w:top w:val="single" w:sz="4" w:space="0" w:color="000000"/>
              <w:left w:val="single" w:sz="4" w:space="0" w:color="000000"/>
              <w:bottom w:val="single" w:sz="4" w:space="0" w:color="000000"/>
              <w:right w:val="single" w:sz="4" w:space="0" w:color="000000"/>
            </w:tcBorders>
            <w:vAlign w:val="center"/>
          </w:tcPr>
          <w:p w14:paraId="7942A10A"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000000"/>
                <w:sz w:val="21"/>
                <w:szCs w:val="21"/>
                <w:lang w:bidi="ar"/>
              </w:rPr>
              <w:t>2025年</w:t>
            </w:r>
          </w:p>
          <w:p w14:paraId="0C2906E1"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000000"/>
                <w:sz w:val="21"/>
                <w:szCs w:val="21"/>
                <w:lang w:bidi="ar"/>
              </w:rPr>
              <w:t>11月1日</w:t>
            </w:r>
          </w:p>
        </w:tc>
        <w:tc>
          <w:tcPr>
            <w:tcW w:w="305" w:type="pct"/>
            <w:tcBorders>
              <w:top w:val="single" w:sz="4" w:space="0" w:color="000000"/>
              <w:left w:val="single" w:sz="4" w:space="0" w:color="000000"/>
              <w:bottom w:val="single" w:sz="4" w:space="0" w:color="000000"/>
              <w:right w:val="single" w:sz="4" w:space="0" w:color="000000"/>
            </w:tcBorders>
          </w:tcPr>
          <w:p w14:paraId="1CF99E29" w14:textId="77777777" w:rsidR="00CE6B81" w:rsidRDefault="00CE6B81">
            <w:pPr>
              <w:textAlignment w:val="center"/>
              <w:rPr>
                <w:rFonts w:asciiTheme="minorEastAsia" w:hAnsiTheme="minorEastAsia" w:cs="仿宋"/>
                <w:color w:val="000000"/>
                <w:sz w:val="21"/>
                <w:szCs w:val="21"/>
                <w:lang w:bidi="ar"/>
              </w:rPr>
            </w:pPr>
          </w:p>
        </w:tc>
      </w:tr>
      <w:tr w:rsidR="00CE6B81" w14:paraId="06557465" w14:textId="77777777">
        <w:trPr>
          <w:trHeight w:val="381"/>
        </w:trPr>
        <w:tc>
          <w:tcPr>
            <w:tcW w:w="389" w:type="pct"/>
            <w:tcBorders>
              <w:top w:val="single" w:sz="4" w:space="0" w:color="000000"/>
              <w:left w:val="single" w:sz="4" w:space="0" w:color="000000"/>
              <w:bottom w:val="single" w:sz="4" w:space="0" w:color="000000"/>
              <w:right w:val="single" w:sz="4" w:space="0" w:color="000000"/>
            </w:tcBorders>
            <w:vAlign w:val="center"/>
          </w:tcPr>
          <w:p w14:paraId="2D1BC0D8" w14:textId="77777777" w:rsidR="00CE6B81" w:rsidRDefault="009459F5">
            <w:pPr>
              <w:jc w:val="center"/>
              <w:textAlignment w:val="center"/>
              <w:rPr>
                <w:rFonts w:asciiTheme="minorEastAsia" w:hAnsiTheme="minorEastAsia" w:cs="仿宋"/>
                <w:color w:val="000000"/>
                <w:sz w:val="21"/>
                <w:szCs w:val="21"/>
              </w:rPr>
            </w:pPr>
            <w:r>
              <w:rPr>
                <w:rFonts w:asciiTheme="minorEastAsia" w:hAnsiTheme="minorEastAsia" w:cs="仿宋" w:hint="eastAsia"/>
                <w:color w:val="000000"/>
                <w:sz w:val="21"/>
                <w:szCs w:val="21"/>
                <w:lang w:bidi="ar"/>
              </w:rPr>
              <w:t>4</w:t>
            </w:r>
          </w:p>
        </w:tc>
        <w:tc>
          <w:tcPr>
            <w:tcW w:w="410" w:type="pct"/>
            <w:tcBorders>
              <w:top w:val="single" w:sz="4" w:space="0" w:color="000000"/>
              <w:left w:val="single" w:sz="4" w:space="0" w:color="000000"/>
              <w:bottom w:val="single" w:sz="4" w:space="0" w:color="000000"/>
              <w:right w:val="single" w:sz="4" w:space="0" w:color="000000"/>
            </w:tcBorders>
            <w:vAlign w:val="center"/>
          </w:tcPr>
          <w:p w14:paraId="1CC1DF0F" w14:textId="77777777" w:rsidR="00CE6B81" w:rsidRDefault="009459F5">
            <w:pPr>
              <w:jc w:val="center"/>
              <w:textAlignment w:val="center"/>
              <w:rPr>
                <w:rFonts w:asciiTheme="minorEastAsia" w:hAnsiTheme="minorEastAsia" w:cs="仿宋"/>
                <w:color w:val="000000"/>
                <w:sz w:val="21"/>
                <w:szCs w:val="21"/>
              </w:rPr>
            </w:pPr>
            <w:r>
              <w:rPr>
                <w:rFonts w:asciiTheme="minorEastAsia" w:hAnsiTheme="minorEastAsia" w:cs="仿宋" w:hint="eastAsia"/>
                <w:color w:val="000000"/>
                <w:sz w:val="21"/>
                <w:szCs w:val="21"/>
                <w:lang w:bidi="ar"/>
              </w:rPr>
              <w:t>消防题材木刻版画创作</w:t>
            </w:r>
          </w:p>
        </w:tc>
        <w:tc>
          <w:tcPr>
            <w:tcW w:w="3192" w:type="pct"/>
            <w:tcBorders>
              <w:top w:val="single" w:sz="4" w:space="0" w:color="000000"/>
              <w:left w:val="single" w:sz="4" w:space="0" w:color="000000"/>
              <w:bottom w:val="single" w:sz="4" w:space="0" w:color="000000"/>
              <w:right w:val="single" w:sz="4" w:space="0" w:color="000000"/>
            </w:tcBorders>
            <w:vAlign w:val="center"/>
          </w:tcPr>
          <w:p w14:paraId="54970BF4"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FF0000"/>
                <w:sz w:val="21"/>
                <w:szCs w:val="21"/>
                <w:lang w:bidi="ar"/>
              </w:rPr>
              <w:t>质量要求：</w:t>
            </w:r>
            <w:r>
              <w:rPr>
                <w:rFonts w:asciiTheme="minorEastAsia" w:hAnsiTheme="minorEastAsia" w:cs="仿宋" w:hint="eastAsia"/>
                <w:color w:val="000000"/>
                <w:sz w:val="21"/>
                <w:szCs w:val="21"/>
                <w:lang w:bidi="ar"/>
              </w:rPr>
              <w:t>版画材质要求椴木板材，规格40cm*60cm，木板雕刻、黑白木刻。</w:t>
            </w:r>
          </w:p>
          <w:p w14:paraId="41B270BF"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FF0000"/>
                <w:sz w:val="21"/>
                <w:szCs w:val="21"/>
                <w:lang w:bidi="ar"/>
              </w:rPr>
              <w:t>数量要求：</w:t>
            </w:r>
            <w:r>
              <w:rPr>
                <w:rFonts w:asciiTheme="minorEastAsia" w:hAnsiTheme="minorEastAsia" w:cs="仿宋" w:hint="eastAsia"/>
                <w:color w:val="000000"/>
                <w:sz w:val="21"/>
                <w:szCs w:val="21"/>
                <w:lang w:bidi="ar"/>
              </w:rPr>
              <w:t>印刷出版20套，每套包含所有10幅板画作品。装裱一套共十幅。</w:t>
            </w:r>
          </w:p>
          <w:p w14:paraId="759C38CF"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FF0000"/>
                <w:sz w:val="21"/>
                <w:szCs w:val="21"/>
                <w:lang w:bidi="ar"/>
              </w:rPr>
              <w:t>工艺要求：</w:t>
            </w:r>
            <w:r>
              <w:rPr>
                <w:rFonts w:asciiTheme="minorEastAsia" w:hAnsiTheme="minorEastAsia" w:cs="仿宋" w:hint="eastAsia"/>
                <w:color w:val="000000"/>
                <w:sz w:val="21"/>
                <w:szCs w:val="21"/>
                <w:lang w:bidi="ar"/>
              </w:rPr>
              <w:t>印刷采取单色用油墨手工印刷；数字化扫描：TIFF格式，600dpi分辨率及以上。</w:t>
            </w:r>
          </w:p>
          <w:p w14:paraId="053C4CD9"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000000"/>
                <w:sz w:val="21"/>
                <w:szCs w:val="21"/>
                <w:lang w:bidi="ar"/>
              </w:rPr>
              <w:t>装裱边框采取实木画框，外保护采取博物馆级防紫外线玻璃。</w:t>
            </w:r>
          </w:p>
        </w:tc>
        <w:tc>
          <w:tcPr>
            <w:tcW w:w="704" w:type="pct"/>
            <w:tcBorders>
              <w:top w:val="single" w:sz="4" w:space="0" w:color="000000"/>
              <w:left w:val="single" w:sz="4" w:space="0" w:color="000000"/>
              <w:bottom w:val="single" w:sz="4" w:space="0" w:color="000000"/>
              <w:right w:val="single" w:sz="4" w:space="0" w:color="000000"/>
            </w:tcBorders>
            <w:vAlign w:val="center"/>
          </w:tcPr>
          <w:p w14:paraId="755CC6D1"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000000"/>
                <w:sz w:val="21"/>
                <w:szCs w:val="21"/>
                <w:lang w:bidi="ar"/>
              </w:rPr>
              <w:t>2025年</w:t>
            </w:r>
          </w:p>
          <w:p w14:paraId="034443A7"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000000"/>
                <w:sz w:val="21"/>
                <w:szCs w:val="21"/>
                <w:lang w:bidi="ar"/>
              </w:rPr>
              <w:t>10月15日</w:t>
            </w:r>
          </w:p>
        </w:tc>
        <w:tc>
          <w:tcPr>
            <w:tcW w:w="305" w:type="pct"/>
            <w:tcBorders>
              <w:top w:val="single" w:sz="4" w:space="0" w:color="000000"/>
              <w:left w:val="single" w:sz="4" w:space="0" w:color="000000"/>
              <w:bottom w:val="single" w:sz="4" w:space="0" w:color="000000"/>
              <w:right w:val="single" w:sz="4" w:space="0" w:color="000000"/>
            </w:tcBorders>
          </w:tcPr>
          <w:p w14:paraId="6CE41DBB" w14:textId="77777777" w:rsidR="00CE6B81" w:rsidRDefault="00CE6B81">
            <w:pPr>
              <w:textAlignment w:val="center"/>
              <w:rPr>
                <w:rFonts w:asciiTheme="minorEastAsia" w:hAnsiTheme="minorEastAsia" w:cs="仿宋"/>
                <w:color w:val="000000"/>
                <w:sz w:val="21"/>
                <w:szCs w:val="21"/>
                <w:lang w:bidi="ar"/>
              </w:rPr>
            </w:pPr>
          </w:p>
        </w:tc>
      </w:tr>
      <w:tr w:rsidR="00CE6B81" w14:paraId="3A250384" w14:textId="77777777">
        <w:trPr>
          <w:trHeight w:val="843"/>
        </w:trPr>
        <w:tc>
          <w:tcPr>
            <w:tcW w:w="389" w:type="pct"/>
            <w:tcBorders>
              <w:top w:val="single" w:sz="4" w:space="0" w:color="000000"/>
              <w:left w:val="single" w:sz="4" w:space="0" w:color="000000"/>
              <w:bottom w:val="single" w:sz="4" w:space="0" w:color="000000"/>
              <w:right w:val="single" w:sz="4" w:space="0" w:color="000000"/>
            </w:tcBorders>
            <w:vAlign w:val="center"/>
          </w:tcPr>
          <w:p w14:paraId="175EE8A3" w14:textId="77777777" w:rsidR="00CE6B81" w:rsidRDefault="009459F5">
            <w:pPr>
              <w:jc w:val="center"/>
              <w:textAlignment w:val="center"/>
              <w:rPr>
                <w:rFonts w:asciiTheme="minorEastAsia" w:hAnsiTheme="minorEastAsia" w:cs="仿宋"/>
                <w:color w:val="000000"/>
                <w:sz w:val="21"/>
                <w:szCs w:val="21"/>
              </w:rPr>
            </w:pPr>
            <w:r>
              <w:rPr>
                <w:rFonts w:asciiTheme="minorEastAsia" w:hAnsiTheme="minorEastAsia" w:cs="仿宋" w:hint="eastAsia"/>
                <w:color w:val="000000"/>
                <w:sz w:val="21"/>
                <w:szCs w:val="21"/>
                <w:lang w:bidi="ar"/>
              </w:rPr>
              <w:t>5</w:t>
            </w:r>
          </w:p>
        </w:tc>
        <w:tc>
          <w:tcPr>
            <w:tcW w:w="410" w:type="pct"/>
            <w:tcBorders>
              <w:top w:val="single" w:sz="4" w:space="0" w:color="000000"/>
              <w:left w:val="single" w:sz="4" w:space="0" w:color="000000"/>
              <w:bottom w:val="single" w:sz="4" w:space="0" w:color="000000"/>
              <w:right w:val="single" w:sz="4" w:space="0" w:color="000000"/>
            </w:tcBorders>
            <w:vAlign w:val="center"/>
          </w:tcPr>
          <w:p w14:paraId="2F0F738E" w14:textId="77777777" w:rsidR="00CE6B81" w:rsidRDefault="009459F5">
            <w:pPr>
              <w:jc w:val="center"/>
              <w:textAlignment w:val="center"/>
              <w:rPr>
                <w:rFonts w:asciiTheme="minorEastAsia" w:hAnsiTheme="minorEastAsia" w:cs="仿宋"/>
                <w:color w:val="000000"/>
                <w:sz w:val="21"/>
                <w:szCs w:val="21"/>
              </w:rPr>
            </w:pPr>
            <w:r>
              <w:rPr>
                <w:rFonts w:asciiTheme="minorEastAsia" w:hAnsiTheme="minorEastAsia" w:cs="仿宋" w:hint="eastAsia"/>
                <w:color w:val="000000"/>
                <w:sz w:val="21"/>
                <w:szCs w:val="21"/>
                <w:lang w:bidi="ar"/>
              </w:rPr>
              <w:t>消防题材评书评话</w:t>
            </w:r>
            <w:r>
              <w:rPr>
                <w:rFonts w:asciiTheme="minorEastAsia" w:hAnsiTheme="minorEastAsia" w:cs="仿宋" w:hint="eastAsia"/>
                <w:color w:val="000000"/>
                <w:sz w:val="21"/>
                <w:szCs w:val="21"/>
                <w:lang w:eastAsia="zh-Hans" w:bidi="ar"/>
              </w:rPr>
              <w:t>故事</w:t>
            </w:r>
            <w:r>
              <w:rPr>
                <w:rFonts w:asciiTheme="minorEastAsia" w:hAnsiTheme="minorEastAsia" w:cs="仿宋" w:hint="eastAsia"/>
                <w:color w:val="000000"/>
                <w:sz w:val="21"/>
                <w:szCs w:val="21"/>
                <w:lang w:bidi="ar"/>
              </w:rPr>
              <w:t>创作和演绎</w:t>
            </w:r>
          </w:p>
        </w:tc>
        <w:tc>
          <w:tcPr>
            <w:tcW w:w="3192" w:type="pct"/>
            <w:tcBorders>
              <w:top w:val="single" w:sz="4" w:space="0" w:color="000000"/>
              <w:left w:val="single" w:sz="4" w:space="0" w:color="000000"/>
              <w:bottom w:val="single" w:sz="4" w:space="0" w:color="000000"/>
              <w:right w:val="single" w:sz="4" w:space="0" w:color="000000"/>
            </w:tcBorders>
            <w:vAlign w:val="center"/>
          </w:tcPr>
          <w:p w14:paraId="7ED0ED38"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FF0000"/>
                <w:sz w:val="21"/>
                <w:szCs w:val="21"/>
                <w:lang w:bidi="ar"/>
              </w:rPr>
              <w:t>数量要求：</w:t>
            </w:r>
            <w:r>
              <w:rPr>
                <w:rFonts w:asciiTheme="minorEastAsia" w:hAnsiTheme="minorEastAsia" w:cs="仿宋" w:hint="eastAsia"/>
                <w:color w:val="000000"/>
                <w:sz w:val="21"/>
                <w:szCs w:val="21"/>
                <w:lang w:bidi="ar"/>
              </w:rPr>
              <w:t>四幕评书，每一幕15分钟，内容2000字左右；</w:t>
            </w:r>
          </w:p>
          <w:p w14:paraId="302966FE"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FF0000"/>
                <w:sz w:val="21"/>
                <w:szCs w:val="21"/>
                <w:lang w:bidi="ar"/>
              </w:rPr>
              <w:t>人员和交付成果要求：</w:t>
            </w:r>
            <w:r>
              <w:rPr>
                <w:rFonts w:asciiTheme="minorEastAsia" w:hAnsiTheme="minorEastAsia" w:cs="仿宋" w:hint="eastAsia"/>
                <w:color w:val="000000"/>
                <w:sz w:val="21"/>
                <w:szCs w:val="21"/>
                <w:lang w:bidi="ar"/>
              </w:rPr>
              <w:t>邀请行业艺术名家进行演绎，同时对作品进行录音和录制。</w:t>
            </w:r>
            <w:r>
              <w:rPr>
                <w:rFonts w:asciiTheme="minorEastAsia" w:hAnsiTheme="minorEastAsia" w:cs="仿宋" w:hint="eastAsia"/>
                <w:color w:val="000000"/>
                <w:sz w:val="21"/>
                <w:szCs w:val="21"/>
                <w:lang w:bidi="ar"/>
              </w:rPr>
              <w:br/>
            </w:r>
            <w:r>
              <w:rPr>
                <w:rFonts w:asciiTheme="minorEastAsia" w:hAnsiTheme="minorEastAsia" w:cs="仿宋" w:hint="eastAsia"/>
                <w:color w:val="FF0000"/>
                <w:sz w:val="21"/>
                <w:szCs w:val="21"/>
                <w:lang w:bidi="ar"/>
              </w:rPr>
              <w:t>录音参数与操作标准要求：</w:t>
            </w:r>
            <w:r>
              <w:rPr>
                <w:rFonts w:asciiTheme="minorEastAsia" w:hAnsiTheme="minorEastAsia" w:cs="仿宋" w:hint="eastAsia"/>
                <w:color w:val="000000"/>
                <w:sz w:val="21"/>
                <w:szCs w:val="21"/>
                <w:lang w:bidi="ar"/>
              </w:rPr>
              <w:t>录制时人声峰值电平控制在-6dB至-3dB（避免削波失真），平均电平-18dB至-12dB，通过耳机实时监听，确保无断音、爆音。空闲时段（演员停顿时）底噪≤-60dB（背景噪音需低于人声30dB以上）。录音格式原始文件保存为WAV/AIFF无损格式），同时备份MP3格式（320kbps，用于快速预览）。录制流程规范，要求开场前录制30秒环境底噪（用于后期降噪处理）。每段录音前保留5秒“空场”，演员需试音3-5句，确认麦克风位置、音量无误后正式录制。</w:t>
            </w:r>
          </w:p>
          <w:p w14:paraId="3F60FC9C"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FF0000"/>
                <w:sz w:val="21"/>
                <w:szCs w:val="21"/>
                <w:lang w:bidi="ar"/>
              </w:rPr>
              <w:t>后期适配预留标准：</w:t>
            </w:r>
            <w:r>
              <w:rPr>
                <w:rFonts w:asciiTheme="minorEastAsia" w:hAnsiTheme="minorEastAsia" w:cs="仿宋" w:hint="eastAsia"/>
                <w:color w:val="000000"/>
                <w:sz w:val="21"/>
                <w:szCs w:val="21"/>
                <w:lang w:bidi="ar"/>
              </w:rPr>
              <w:t>音频完整性方面，不做前期过度处理（如降噪、均衡器调整），保留原始动态范围，方便后期根据播出平台（如广播、短视频、线下演出）调整。多轨录制，人声轨需单独保存，与其他轨道保持同步标记（如时间码）。</w:t>
            </w:r>
          </w:p>
          <w:p w14:paraId="06C7BA74" w14:textId="77777777" w:rsidR="00CE6B81" w:rsidRDefault="009459F5">
            <w:pPr>
              <w:textAlignment w:val="center"/>
              <w:rPr>
                <w:rFonts w:asciiTheme="minorEastAsia" w:hAnsiTheme="minorEastAsia" w:cs="仿宋"/>
                <w:color w:val="000000"/>
                <w:sz w:val="21"/>
                <w:szCs w:val="21"/>
              </w:rPr>
            </w:pPr>
            <w:r>
              <w:rPr>
                <w:rFonts w:asciiTheme="minorEastAsia" w:hAnsiTheme="minorEastAsia" w:cs="仿宋" w:hint="eastAsia"/>
                <w:color w:val="FF0000"/>
                <w:sz w:val="21"/>
                <w:szCs w:val="21"/>
                <w:lang w:bidi="ar"/>
              </w:rPr>
              <w:t>最终输出格式需包含：</w:t>
            </w:r>
            <w:r>
              <w:rPr>
                <w:rFonts w:asciiTheme="minorEastAsia" w:hAnsiTheme="minorEastAsia" w:cs="仿宋" w:hint="eastAsia"/>
                <w:color w:val="000000"/>
                <w:sz w:val="21"/>
                <w:szCs w:val="21"/>
                <w:lang w:bidi="ar"/>
              </w:rPr>
              <w:t>广播级：48kHz/24bitWAV；网络传播：44.1kHz/16bitMP3。</w:t>
            </w:r>
            <w:r>
              <w:rPr>
                <w:rFonts w:asciiTheme="minorEastAsia" w:hAnsiTheme="minorEastAsia" w:cs="仿宋" w:hint="eastAsia"/>
                <w:color w:val="000000"/>
                <w:sz w:val="21"/>
                <w:szCs w:val="21"/>
                <w:lang w:bidi="ar"/>
              </w:rPr>
              <w:br/>
            </w:r>
            <w:r>
              <w:rPr>
                <w:rFonts w:asciiTheme="minorEastAsia" w:hAnsiTheme="minorEastAsia" w:cs="仿宋" w:hint="eastAsia"/>
                <w:color w:val="FF0000"/>
                <w:sz w:val="21"/>
                <w:szCs w:val="21"/>
                <w:lang w:bidi="ar"/>
              </w:rPr>
              <w:t>视频质量要求：</w:t>
            </w:r>
            <w:r>
              <w:rPr>
                <w:rFonts w:asciiTheme="minorEastAsia" w:hAnsiTheme="minorEastAsia" w:cs="仿宋" w:hint="eastAsia"/>
                <w:color w:val="000000"/>
                <w:sz w:val="21"/>
                <w:szCs w:val="21"/>
                <w:lang w:bidi="ar"/>
              </w:rPr>
              <w:t>视频拍摄标准达到4K（3840×2160），适合后期裁剪、二次创作或高清大屏播放；帧率要求达到25fps及以上，保证画面流畅自然。视频码率20-50Mbps，画幅比例16:9。音频采样率达到48kHz，比特率达到24bit。</w:t>
            </w:r>
          </w:p>
        </w:tc>
        <w:tc>
          <w:tcPr>
            <w:tcW w:w="704" w:type="pct"/>
            <w:tcBorders>
              <w:top w:val="single" w:sz="4" w:space="0" w:color="000000"/>
              <w:left w:val="single" w:sz="4" w:space="0" w:color="000000"/>
              <w:bottom w:val="single" w:sz="4" w:space="0" w:color="000000"/>
              <w:right w:val="single" w:sz="4" w:space="0" w:color="000000"/>
            </w:tcBorders>
            <w:vAlign w:val="center"/>
          </w:tcPr>
          <w:p w14:paraId="37489616"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000000"/>
                <w:sz w:val="21"/>
                <w:szCs w:val="21"/>
                <w:lang w:bidi="ar"/>
              </w:rPr>
              <w:t>2025年9月30日创作完成，通过采购人验收，10月15日具备演出和录制能力。</w:t>
            </w:r>
          </w:p>
        </w:tc>
        <w:tc>
          <w:tcPr>
            <w:tcW w:w="305" w:type="pct"/>
            <w:tcBorders>
              <w:top w:val="single" w:sz="4" w:space="0" w:color="000000"/>
              <w:left w:val="single" w:sz="4" w:space="0" w:color="000000"/>
              <w:bottom w:val="single" w:sz="4" w:space="0" w:color="000000"/>
              <w:right w:val="single" w:sz="4" w:space="0" w:color="000000"/>
            </w:tcBorders>
          </w:tcPr>
          <w:p w14:paraId="76B28854" w14:textId="77777777" w:rsidR="00CE6B81" w:rsidRDefault="00CE6B81">
            <w:pPr>
              <w:textAlignment w:val="center"/>
              <w:rPr>
                <w:rFonts w:asciiTheme="minorEastAsia" w:hAnsiTheme="minorEastAsia" w:cs="仿宋"/>
                <w:color w:val="000000"/>
                <w:sz w:val="21"/>
                <w:szCs w:val="21"/>
                <w:lang w:bidi="ar"/>
              </w:rPr>
            </w:pPr>
          </w:p>
        </w:tc>
      </w:tr>
      <w:tr w:rsidR="00CE6B81" w14:paraId="5C2CB573" w14:textId="77777777">
        <w:trPr>
          <w:trHeight w:val="1295"/>
        </w:trPr>
        <w:tc>
          <w:tcPr>
            <w:tcW w:w="389" w:type="pct"/>
            <w:tcBorders>
              <w:top w:val="single" w:sz="4" w:space="0" w:color="000000"/>
              <w:left w:val="single" w:sz="4" w:space="0" w:color="000000"/>
              <w:bottom w:val="single" w:sz="4" w:space="0" w:color="000000"/>
              <w:right w:val="single" w:sz="4" w:space="0" w:color="000000"/>
            </w:tcBorders>
            <w:vAlign w:val="center"/>
          </w:tcPr>
          <w:p w14:paraId="3904A250" w14:textId="77777777" w:rsidR="00CE6B81" w:rsidRDefault="009459F5">
            <w:pPr>
              <w:jc w:val="center"/>
              <w:textAlignment w:val="center"/>
              <w:rPr>
                <w:rFonts w:asciiTheme="minorEastAsia" w:hAnsiTheme="minorEastAsia" w:cs="仿宋"/>
                <w:color w:val="000000"/>
                <w:sz w:val="21"/>
                <w:szCs w:val="21"/>
              </w:rPr>
            </w:pPr>
            <w:r>
              <w:rPr>
                <w:rFonts w:asciiTheme="minorEastAsia" w:hAnsiTheme="minorEastAsia" w:cs="仿宋" w:hint="eastAsia"/>
                <w:color w:val="000000"/>
                <w:sz w:val="21"/>
                <w:szCs w:val="21"/>
                <w:lang w:bidi="ar"/>
              </w:rPr>
              <w:t>6</w:t>
            </w:r>
          </w:p>
        </w:tc>
        <w:tc>
          <w:tcPr>
            <w:tcW w:w="410" w:type="pct"/>
            <w:tcBorders>
              <w:top w:val="single" w:sz="4" w:space="0" w:color="000000"/>
              <w:left w:val="single" w:sz="4" w:space="0" w:color="000000"/>
              <w:bottom w:val="single" w:sz="4" w:space="0" w:color="000000"/>
              <w:right w:val="single" w:sz="4" w:space="0" w:color="000000"/>
            </w:tcBorders>
            <w:vAlign w:val="center"/>
          </w:tcPr>
          <w:p w14:paraId="01D3BC38" w14:textId="77777777" w:rsidR="00CE6B81" w:rsidRDefault="009459F5">
            <w:pPr>
              <w:jc w:val="center"/>
              <w:textAlignment w:val="center"/>
              <w:rPr>
                <w:rFonts w:asciiTheme="minorEastAsia" w:hAnsiTheme="minorEastAsia" w:cs="仿宋"/>
                <w:color w:val="000000"/>
                <w:sz w:val="21"/>
                <w:szCs w:val="21"/>
              </w:rPr>
            </w:pPr>
            <w:r>
              <w:rPr>
                <w:rFonts w:asciiTheme="minorEastAsia" w:hAnsiTheme="minorEastAsia" w:cs="仿宋" w:hint="eastAsia"/>
                <w:color w:val="000000"/>
                <w:sz w:val="21"/>
                <w:szCs w:val="21"/>
                <w:lang w:bidi="ar"/>
              </w:rPr>
              <w:t>西安百年消防史概念片拍摄制作</w:t>
            </w:r>
          </w:p>
        </w:tc>
        <w:tc>
          <w:tcPr>
            <w:tcW w:w="3192" w:type="pct"/>
            <w:tcBorders>
              <w:top w:val="single" w:sz="4" w:space="0" w:color="000000"/>
              <w:left w:val="single" w:sz="4" w:space="0" w:color="000000"/>
              <w:bottom w:val="single" w:sz="4" w:space="0" w:color="000000"/>
              <w:right w:val="single" w:sz="4" w:space="0" w:color="000000"/>
            </w:tcBorders>
            <w:vAlign w:val="center"/>
          </w:tcPr>
          <w:p w14:paraId="32E86C10"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FF0000"/>
                <w:sz w:val="21"/>
                <w:szCs w:val="21"/>
                <w:lang w:bidi="ar"/>
              </w:rPr>
              <w:t>视频质量要求：</w:t>
            </w:r>
            <w:r>
              <w:rPr>
                <w:rFonts w:asciiTheme="minorEastAsia" w:hAnsiTheme="minorEastAsia" w:cs="仿宋" w:hint="eastAsia"/>
                <w:color w:val="000000"/>
                <w:sz w:val="21"/>
                <w:szCs w:val="21"/>
                <w:lang w:bidi="ar"/>
              </w:rPr>
              <w:t>分辨率：4K（3840×2160），帧率不低于25fps，HDR拍摄；</w:t>
            </w:r>
          </w:p>
          <w:p w14:paraId="198672BD"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FF0000"/>
                <w:sz w:val="21"/>
                <w:szCs w:val="21"/>
                <w:lang w:bidi="ar"/>
              </w:rPr>
              <w:t>拟投入设备要求：</w:t>
            </w:r>
            <w:r>
              <w:rPr>
                <w:rFonts w:asciiTheme="minorEastAsia" w:hAnsiTheme="minorEastAsia" w:cs="仿宋" w:hint="eastAsia"/>
                <w:color w:val="000000"/>
                <w:sz w:val="21"/>
                <w:szCs w:val="21"/>
                <w:lang w:bidi="ar"/>
              </w:rPr>
              <w:t>全画幅专业摄像机（如ARRIAlexaMini或同等级设备）；</w:t>
            </w:r>
          </w:p>
          <w:p w14:paraId="55EC8DBB"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FF0000"/>
                <w:sz w:val="21"/>
                <w:szCs w:val="21"/>
                <w:lang w:bidi="ar"/>
              </w:rPr>
              <w:t>后期制作要求：</w:t>
            </w:r>
            <w:r>
              <w:rPr>
                <w:rFonts w:asciiTheme="minorEastAsia" w:hAnsiTheme="minorEastAsia" w:cs="仿宋" w:hint="eastAsia"/>
                <w:color w:val="000000"/>
                <w:sz w:val="21"/>
                <w:szCs w:val="21"/>
                <w:lang w:bidi="ar"/>
              </w:rPr>
              <w:t>历史影像修复需达到广播级清晰度；音效：5.1环绕声制作，关键场景需嵌入消防警报、水流冲击等环境音效；</w:t>
            </w:r>
          </w:p>
          <w:p w14:paraId="6F062D4D" w14:textId="77777777" w:rsidR="00CE6B81" w:rsidRDefault="009459F5">
            <w:pPr>
              <w:textAlignment w:val="center"/>
              <w:rPr>
                <w:rFonts w:asciiTheme="minorEastAsia" w:hAnsiTheme="minorEastAsia" w:cs="仿宋"/>
                <w:color w:val="000000"/>
                <w:sz w:val="21"/>
                <w:szCs w:val="21"/>
              </w:rPr>
            </w:pPr>
            <w:r>
              <w:rPr>
                <w:rFonts w:asciiTheme="minorEastAsia" w:hAnsiTheme="minorEastAsia" w:cs="仿宋" w:hint="eastAsia"/>
                <w:color w:val="FF0000"/>
                <w:sz w:val="21"/>
                <w:szCs w:val="21"/>
                <w:lang w:bidi="ar"/>
              </w:rPr>
              <w:t>输出格式：</w:t>
            </w:r>
            <w:r>
              <w:rPr>
                <w:rFonts w:asciiTheme="minorEastAsia" w:hAnsiTheme="minorEastAsia" w:cs="仿宋" w:hint="eastAsia"/>
                <w:color w:val="000000"/>
                <w:sz w:val="21"/>
                <w:szCs w:val="21"/>
                <w:lang w:bidi="ar"/>
              </w:rPr>
              <w:t>MP4（H.264编码），额外提供ProRes422HQ母版文件。</w:t>
            </w:r>
          </w:p>
        </w:tc>
        <w:tc>
          <w:tcPr>
            <w:tcW w:w="704" w:type="pct"/>
            <w:tcBorders>
              <w:top w:val="single" w:sz="4" w:space="0" w:color="000000"/>
              <w:left w:val="single" w:sz="4" w:space="0" w:color="000000"/>
              <w:bottom w:val="single" w:sz="4" w:space="0" w:color="000000"/>
              <w:right w:val="single" w:sz="4" w:space="0" w:color="000000"/>
            </w:tcBorders>
            <w:vAlign w:val="center"/>
          </w:tcPr>
          <w:p w14:paraId="5B04D22A"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000000"/>
                <w:sz w:val="21"/>
                <w:szCs w:val="21"/>
                <w:lang w:bidi="ar"/>
              </w:rPr>
              <w:t>2025年</w:t>
            </w:r>
          </w:p>
          <w:p w14:paraId="62FF8460"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000000"/>
                <w:sz w:val="21"/>
                <w:szCs w:val="21"/>
                <w:lang w:bidi="ar"/>
              </w:rPr>
              <w:t>9月</w:t>
            </w:r>
            <w:r>
              <w:rPr>
                <w:rFonts w:asciiTheme="minorEastAsia" w:hAnsiTheme="minorEastAsia" w:cs="仿宋"/>
                <w:color w:val="000000"/>
                <w:sz w:val="21"/>
                <w:szCs w:val="21"/>
                <w:lang w:bidi="ar"/>
              </w:rPr>
              <w:t>30</w:t>
            </w:r>
            <w:r>
              <w:rPr>
                <w:rFonts w:asciiTheme="minorEastAsia" w:hAnsiTheme="minorEastAsia" w:cs="仿宋" w:hint="eastAsia"/>
                <w:color w:val="000000"/>
                <w:sz w:val="21"/>
                <w:szCs w:val="21"/>
                <w:lang w:bidi="ar"/>
              </w:rPr>
              <w:t>日</w:t>
            </w:r>
          </w:p>
        </w:tc>
        <w:tc>
          <w:tcPr>
            <w:tcW w:w="305" w:type="pct"/>
            <w:tcBorders>
              <w:top w:val="single" w:sz="4" w:space="0" w:color="000000"/>
              <w:left w:val="single" w:sz="4" w:space="0" w:color="000000"/>
              <w:bottom w:val="single" w:sz="4" w:space="0" w:color="000000"/>
              <w:right w:val="single" w:sz="4" w:space="0" w:color="000000"/>
            </w:tcBorders>
          </w:tcPr>
          <w:p w14:paraId="7F863F06" w14:textId="77777777" w:rsidR="00CE6B81" w:rsidRDefault="00CE6B81">
            <w:pPr>
              <w:textAlignment w:val="center"/>
              <w:rPr>
                <w:rFonts w:asciiTheme="minorEastAsia" w:hAnsiTheme="minorEastAsia" w:cs="仿宋"/>
                <w:color w:val="000000"/>
                <w:sz w:val="21"/>
                <w:szCs w:val="21"/>
                <w:lang w:bidi="ar"/>
              </w:rPr>
            </w:pPr>
          </w:p>
        </w:tc>
      </w:tr>
      <w:tr w:rsidR="00CE6B81" w14:paraId="36DB3AE0" w14:textId="77777777">
        <w:trPr>
          <w:trHeight w:val="1813"/>
        </w:trPr>
        <w:tc>
          <w:tcPr>
            <w:tcW w:w="389" w:type="pct"/>
            <w:tcBorders>
              <w:top w:val="single" w:sz="4" w:space="0" w:color="000000"/>
              <w:left w:val="single" w:sz="4" w:space="0" w:color="000000"/>
              <w:bottom w:val="single" w:sz="4" w:space="0" w:color="000000"/>
              <w:right w:val="single" w:sz="4" w:space="0" w:color="000000"/>
            </w:tcBorders>
            <w:vAlign w:val="center"/>
          </w:tcPr>
          <w:p w14:paraId="3A39E8C0" w14:textId="77777777" w:rsidR="00CE6B81" w:rsidRDefault="009459F5">
            <w:pPr>
              <w:jc w:val="center"/>
              <w:textAlignment w:val="center"/>
              <w:rPr>
                <w:rFonts w:asciiTheme="minorEastAsia" w:hAnsiTheme="minorEastAsia" w:cs="仿宋"/>
                <w:color w:val="000000"/>
                <w:sz w:val="21"/>
                <w:szCs w:val="21"/>
              </w:rPr>
            </w:pPr>
            <w:r>
              <w:rPr>
                <w:rFonts w:asciiTheme="minorEastAsia" w:hAnsiTheme="minorEastAsia" w:cs="仿宋" w:hint="eastAsia"/>
                <w:color w:val="000000"/>
                <w:sz w:val="21"/>
                <w:szCs w:val="21"/>
                <w:lang w:bidi="ar"/>
              </w:rPr>
              <w:t>7</w:t>
            </w:r>
          </w:p>
        </w:tc>
        <w:tc>
          <w:tcPr>
            <w:tcW w:w="410" w:type="pct"/>
            <w:tcBorders>
              <w:top w:val="single" w:sz="4" w:space="0" w:color="000000"/>
              <w:left w:val="single" w:sz="4" w:space="0" w:color="000000"/>
              <w:bottom w:val="single" w:sz="4" w:space="0" w:color="000000"/>
              <w:right w:val="single" w:sz="4" w:space="0" w:color="000000"/>
            </w:tcBorders>
            <w:vAlign w:val="center"/>
          </w:tcPr>
          <w:p w14:paraId="5AA2DDC6" w14:textId="77777777" w:rsidR="00CE6B81" w:rsidRDefault="009459F5">
            <w:pPr>
              <w:jc w:val="center"/>
              <w:textAlignment w:val="center"/>
              <w:rPr>
                <w:rFonts w:asciiTheme="minorEastAsia" w:hAnsiTheme="minorEastAsia" w:cs="仿宋"/>
                <w:color w:val="000000"/>
                <w:sz w:val="21"/>
                <w:szCs w:val="21"/>
              </w:rPr>
            </w:pPr>
            <w:r>
              <w:rPr>
                <w:rFonts w:asciiTheme="minorEastAsia" w:hAnsiTheme="minorEastAsia" w:cs="仿宋" w:hint="eastAsia"/>
                <w:color w:val="000000"/>
                <w:sz w:val="21"/>
                <w:szCs w:val="21"/>
                <w:lang w:bidi="ar"/>
              </w:rPr>
              <w:t>西安消防发展史纪录片拍摄制作</w:t>
            </w:r>
          </w:p>
        </w:tc>
        <w:tc>
          <w:tcPr>
            <w:tcW w:w="3192" w:type="pct"/>
            <w:tcBorders>
              <w:top w:val="single" w:sz="4" w:space="0" w:color="000000"/>
              <w:left w:val="single" w:sz="4" w:space="0" w:color="000000"/>
              <w:bottom w:val="single" w:sz="4" w:space="0" w:color="000000"/>
              <w:right w:val="single" w:sz="4" w:space="0" w:color="000000"/>
            </w:tcBorders>
            <w:vAlign w:val="center"/>
          </w:tcPr>
          <w:p w14:paraId="3522CE78"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FF0000"/>
                <w:sz w:val="21"/>
                <w:szCs w:val="21"/>
                <w:lang w:bidi="ar"/>
              </w:rPr>
              <w:t>视频质量要求：</w:t>
            </w:r>
            <w:r>
              <w:rPr>
                <w:rFonts w:asciiTheme="minorEastAsia" w:hAnsiTheme="minorEastAsia" w:cs="仿宋" w:hint="eastAsia"/>
                <w:color w:val="000000"/>
                <w:sz w:val="21"/>
                <w:szCs w:val="21"/>
                <w:lang w:bidi="ar"/>
              </w:rPr>
              <w:t>拍摄要求：分辨率：4K（3840×2160），帧率不低于25fps，HDR拍摄；</w:t>
            </w:r>
          </w:p>
          <w:p w14:paraId="1357ADC2"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FF0000"/>
                <w:sz w:val="21"/>
                <w:szCs w:val="21"/>
                <w:lang w:bidi="ar"/>
              </w:rPr>
              <w:t>拟投入设备要求：</w:t>
            </w:r>
            <w:r>
              <w:rPr>
                <w:rFonts w:asciiTheme="minorEastAsia" w:hAnsiTheme="minorEastAsia" w:cs="仿宋" w:hint="eastAsia"/>
                <w:color w:val="000000"/>
                <w:sz w:val="21"/>
                <w:szCs w:val="21"/>
                <w:lang w:bidi="ar"/>
              </w:rPr>
              <w:t>全画幅专业摄像机（如ARRIAlexaMini或同等级设备）；</w:t>
            </w:r>
          </w:p>
          <w:p w14:paraId="25B1AEFD"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FF0000"/>
                <w:sz w:val="21"/>
                <w:szCs w:val="21"/>
                <w:lang w:bidi="ar"/>
              </w:rPr>
              <w:t>后期制作要求：</w:t>
            </w:r>
            <w:r>
              <w:rPr>
                <w:rFonts w:asciiTheme="minorEastAsia" w:hAnsiTheme="minorEastAsia" w:cs="仿宋" w:hint="eastAsia"/>
                <w:color w:val="000000"/>
                <w:sz w:val="21"/>
                <w:szCs w:val="21"/>
                <w:lang w:bidi="ar"/>
              </w:rPr>
              <w:t>历史影像修复需达到广播级清晰度；音效：5.1环绕声制作，关键场景需嵌入消防警报、水流冲击等环境音效；</w:t>
            </w:r>
          </w:p>
          <w:p w14:paraId="2C92ECA3" w14:textId="77777777" w:rsidR="00CE6B81" w:rsidRDefault="009459F5">
            <w:pPr>
              <w:textAlignment w:val="center"/>
              <w:rPr>
                <w:rFonts w:asciiTheme="minorEastAsia" w:hAnsiTheme="minorEastAsia" w:cs="仿宋"/>
                <w:color w:val="000000"/>
                <w:sz w:val="21"/>
                <w:szCs w:val="21"/>
              </w:rPr>
            </w:pPr>
            <w:r>
              <w:rPr>
                <w:rFonts w:asciiTheme="minorEastAsia" w:hAnsiTheme="minorEastAsia" w:cs="仿宋" w:hint="eastAsia"/>
                <w:color w:val="FF0000"/>
                <w:sz w:val="21"/>
                <w:szCs w:val="21"/>
                <w:lang w:bidi="ar"/>
              </w:rPr>
              <w:t>输出格式：</w:t>
            </w:r>
            <w:r>
              <w:rPr>
                <w:rFonts w:asciiTheme="minorEastAsia" w:hAnsiTheme="minorEastAsia" w:cs="仿宋" w:hint="eastAsia"/>
                <w:color w:val="000000"/>
                <w:sz w:val="21"/>
                <w:szCs w:val="21"/>
                <w:lang w:bidi="ar"/>
              </w:rPr>
              <w:t>MP4（H.264编码），额外提供ProRes422HQ母版文件。</w:t>
            </w:r>
          </w:p>
        </w:tc>
        <w:tc>
          <w:tcPr>
            <w:tcW w:w="704" w:type="pct"/>
            <w:tcBorders>
              <w:top w:val="single" w:sz="4" w:space="0" w:color="000000"/>
              <w:left w:val="single" w:sz="4" w:space="0" w:color="000000"/>
              <w:bottom w:val="single" w:sz="4" w:space="0" w:color="000000"/>
              <w:right w:val="single" w:sz="4" w:space="0" w:color="000000"/>
            </w:tcBorders>
            <w:vAlign w:val="center"/>
          </w:tcPr>
          <w:p w14:paraId="1B8D030E"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000000"/>
                <w:sz w:val="21"/>
                <w:szCs w:val="21"/>
                <w:lang w:bidi="ar"/>
              </w:rPr>
              <w:t>2025年</w:t>
            </w:r>
          </w:p>
          <w:p w14:paraId="0BBB01C3"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000000"/>
                <w:sz w:val="21"/>
                <w:szCs w:val="21"/>
                <w:lang w:bidi="ar"/>
              </w:rPr>
              <w:t>9月30日</w:t>
            </w:r>
          </w:p>
        </w:tc>
        <w:tc>
          <w:tcPr>
            <w:tcW w:w="305" w:type="pct"/>
            <w:tcBorders>
              <w:top w:val="single" w:sz="4" w:space="0" w:color="000000"/>
              <w:left w:val="single" w:sz="4" w:space="0" w:color="000000"/>
              <w:bottom w:val="single" w:sz="4" w:space="0" w:color="000000"/>
              <w:right w:val="single" w:sz="4" w:space="0" w:color="000000"/>
            </w:tcBorders>
          </w:tcPr>
          <w:p w14:paraId="203F48DE" w14:textId="77777777" w:rsidR="00CE6B81" w:rsidRDefault="00CE6B81">
            <w:pPr>
              <w:textAlignment w:val="center"/>
              <w:rPr>
                <w:rFonts w:asciiTheme="minorEastAsia" w:hAnsiTheme="minorEastAsia" w:cs="仿宋"/>
                <w:color w:val="000000"/>
                <w:sz w:val="21"/>
                <w:szCs w:val="21"/>
                <w:lang w:bidi="ar"/>
              </w:rPr>
            </w:pPr>
          </w:p>
        </w:tc>
      </w:tr>
      <w:tr w:rsidR="00CE6B81" w14:paraId="23042CFB" w14:textId="77777777">
        <w:trPr>
          <w:trHeight w:val="2101"/>
        </w:trPr>
        <w:tc>
          <w:tcPr>
            <w:tcW w:w="389" w:type="pct"/>
            <w:tcBorders>
              <w:top w:val="single" w:sz="4" w:space="0" w:color="000000"/>
              <w:left w:val="single" w:sz="4" w:space="0" w:color="000000"/>
              <w:bottom w:val="single" w:sz="4" w:space="0" w:color="000000"/>
              <w:right w:val="single" w:sz="4" w:space="0" w:color="000000"/>
            </w:tcBorders>
            <w:vAlign w:val="center"/>
          </w:tcPr>
          <w:p w14:paraId="136E6F21" w14:textId="77777777" w:rsidR="00CE6B81" w:rsidRDefault="009459F5">
            <w:pPr>
              <w:jc w:val="center"/>
              <w:textAlignment w:val="center"/>
              <w:rPr>
                <w:rFonts w:asciiTheme="minorEastAsia" w:hAnsiTheme="minorEastAsia" w:cs="仿宋"/>
                <w:color w:val="000000"/>
                <w:sz w:val="21"/>
                <w:szCs w:val="21"/>
              </w:rPr>
            </w:pPr>
            <w:r>
              <w:rPr>
                <w:rFonts w:asciiTheme="minorEastAsia" w:hAnsiTheme="minorEastAsia" w:cs="仿宋" w:hint="eastAsia"/>
                <w:color w:val="000000"/>
                <w:sz w:val="21"/>
                <w:szCs w:val="21"/>
                <w:lang w:bidi="ar"/>
              </w:rPr>
              <w:t>8</w:t>
            </w:r>
          </w:p>
        </w:tc>
        <w:tc>
          <w:tcPr>
            <w:tcW w:w="410" w:type="pct"/>
            <w:tcBorders>
              <w:top w:val="single" w:sz="4" w:space="0" w:color="000000"/>
              <w:left w:val="single" w:sz="4" w:space="0" w:color="000000"/>
              <w:bottom w:val="single" w:sz="4" w:space="0" w:color="000000"/>
              <w:right w:val="single" w:sz="4" w:space="0" w:color="000000"/>
            </w:tcBorders>
            <w:vAlign w:val="center"/>
          </w:tcPr>
          <w:p w14:paraId="0EAA10F8" w14:textId="77777777" w:rsidR="00CE6B81" w:rsidRDefault="009459F5">
            <w:pPr>
              <w:jc w:val="center"/>
              <w:textAlignment w:val="center"/>
              <w:rPr>
                <w:rFonts w:asciiTheme="minorEastAsia" w:hAnsiTheme="minorEastAsia" w:cs="仿宋"/>
                <w:color w:val="000000"/>
                <w:sz w:val="21"/>
                <w:szCs w:val="21"/>
              </w:rPr>
            </w:pPr>
            <w:r>
              <w:rPr>
                <w:rFonts w:asciiTheme="minorEastAsia" w:hAnsiTheme="minorEastAsia" w:cs="仿宋" w:hint="eastAsia"/>
                <w:color w:val="000000"/>
                <w:sz w:val="21"/>
                <w:szCs w:val="21"/>
                <w:lang w:bidi="ar"/>
              </w:rPr>
              <w:t>消防知识游戏卡牌设计及制</w:t>
            </w:r>
          </w:p>
        </w:tc>
        <w:tc>
          <w:tcPr>
            <w:tcW w:w="3192" w:type="pct"/>
            <w:tcBorders>
              <w:top w:val="single" w:sz="4" w:space="0" w:color="000000"/>
              <w:left w:val="single" w:sz="4" w:space="0" w:color="000000"/>
              <w:bottom w:val="single" w:sz="4" w:space="0" w:color="000000"/>
              <w:right w:val="single" w:sz="4" w:space="0" w:color="000000"/>
            </w:tcBorders>
            <w:vAlign w:val="center"/>
          </w:tcPr>
          <w:p w14:paraId="2D59B49D"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FF0000"/>
                <w:sz w:val="21"/>
                <w:szCs w:val="21"/>
                <w:lang w:bidi="ar"/>
              </w:rPr>
              <w:t>游戏设计要求：</w:t>
            </w:r>
            <w:r>
              <w:rPr>
                <w:rFonts w:asciiTheme="minorEastAsia" w:hAnsiTheme="minorEastAsia" w:cs="仿宋" w:hint="eastAsia"/>
                <w:color w:val="000000"/>
                <w:sz w:val="21"/>
                <w:szCs w:val="21"/>
                <w:lang w:bidi="ar"/>
              </w:rPr>
              <w:t>规则简单易懂、趣味盎然且适合全年龄段（2-5人参与）的游戏。游戏需深度融入消防安全知识与理念教育，巧妙展现西安历史特色，并贯穿消防历史发展脉络。</w:t>
            </w:r>
          </w:p>
          <w:p w14:paraId="6572BF8D"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宋体" w:hint="eastAsia"/>
                <w:color w:val="FF0000"/>
                <w:sz w:val="21"/>
                <w:szCs w:val="21"/>
                <w:lang w:bidi="ar"/>
              </w:rPr>
              <w:t>卡牌内容具体要求：</w:t>
            </w:r>
            <w:r>
              <w:rPr>
                <w:rFonts w:asciiTheme="minorEastAsia" w:hAnsiTheme="minorEastAsia" w:cs="宋体" w:hint="eastAsia"/>
                <w:color w:val="000000"/>
                <w:sz w:val="21"/>
                <w:szCs w:val="21"/>
                <w:lang w:bidi="ar"/>
              </w:rPr>
              <w:t>救援场景卡牌不少于</w:t>
            </w:r>
            <w:r>
              <w:rPr>
                <w:rFonts w:asciiTheme="minorEastAsia" w:hAnsiTheme="minorEastAsia" w:cs="仿宋" w:hint="eastAsia"/>
                <w:color w:val="000000"/>
                <w:sz w:val="21"/>
                <w:szCs w:val="21"/>
                <w:lang w:bidi="ar"/>
              </w:rPr>
              <w:t>30幅；人物形象及职业卡牌不少于20幅；</w:t>
            </w:r>
            <w:r>
              <w:rPr>
                <w:rFonts w:asciiTheme="minorEastAsia" w:hAnsiTheme="minorEastAsia" w:cs="宋体" w:hint="eastAsia"/>
                <w:color w:val="000000"/>
                <w:sz w:val="21"/>
                <w:szCs w:val="21"/>
                <w:lang w:bidi="ar"/>
              </w:rPr>
              <w:t>救援工具卡牌不少于</w:t>
            </w:r>
            <w:r>
              <w:rPr>
                <w:rFonts w:asciiTheme="minorEastAsia" w:hAnsiTheme="minorEastAsia" w:cs="仿宋" w:hint="eastAsia"/>
                <w:color w:val="000000"/>
                <w:sz w:val="21"/>
                <w:szCs w:val="21"/>
                <w:lang w:bidi="ar"/>
              </w:rPr>
              <w:t>25幅；</w:t>
            </w:r>
            <w:r>
              <w:rPr>
                <w:rFonts w:asciiTheme="minorEastAsia" w:hAnsiTheme="minorEastAsia" w:cs="宋体" w:hint="eastAsia"/>
                <w:color w:val="000000"/>
                <w:sz w:val="21"/>
                <w:szCs w:val="21"/>
                <w:lang w:bidi="ar"/>
              </w:rPr>
              <w:t>救援器械卡牌不少于</w:t>
            </w:r>
            <w:r>
              <w:rPr>
                <w:rFonts w:asciiTheme="minorEastAsia" w:hAnsiTheme="minorEastAsia" w:cs="仿宋" w:hint="eastAsia"/>
                <w:color w:val="000000"/>
                <w:sz w:val="21"/>
                <w:szCs w:val="21"/>
                <w:lang w:bidi="ar"/>
              </w:rPr>
              <w:t>25幅；技能卡牌不少于25幅。</w:t>
            </w:r>
          </w:p>
          <w:p w14:paraId="7E2B803A"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FF0000"/>
                <w:sz w:val="21"/>
                <w:szCs w:val="21"/>
                <w:lang w:bidi="ar"/>
              </w:rPr>
              <w:t>数量要求：</w:t>
            </w:r>
            <w:r>
              <w:rPr>
                <w:rFonts w:asciiTheme="minorEastAsia" w:hAnsiTheme="minorEastAsia" w:cs="仿宋" w:hint="eastAsia"/>
                <w:color w:val="000000"/>
                <w:sz w:val="21"/>
                <w:szCs w:val="21"/>
                <w:lang w:bidi="ar"/>
              </w:rPr>
              <w:t>最终交付成果包括电子资料及50套实体卡牌。</w:t>
            </w:r>
          </w:p>
          <w:p w14:paraId="65E32283"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FF0000"/>
                <w:sz w:val="21"/>
                <w:szCs w:val="21"/>
                <w:lang w:bidi="ar"/>
              </w:rPr>
              <w:t>质量要求：</w:t>
            </w:r>
            <w:r>
              <w:rPr>
                <w:rFonts w:asciiTheme="minorEastAsia" w:hAnsiTheme="minorEastAsia" w:cs="仿宋" w:hint="eastAsia"/>
                <w:color w:val="000000"/>
                <w:sz w:val="21"/>
                <w:szCs w:val="21"/>
                <w:lang w:bidi="ar"/>
              </w:rPr>
              <w:t>实体卡牌制作需采用300g以上铜版纸，经覆膜、硬刷工艺处理；</w:t>
            </w:r>
          </w:p>
          <w:p w14:paraId="55AFD5BA" w14:textId="77777777" w:rsidR="00CE6B81" w:rsidRDefault="009459F5">
            <w:pPr>
              <w:textAlignment w:val="center"/>
              <w:rPr>
                <w:rFonts w:asciiTheme="minorEastAsia" w:hAnsiTheme="minorEastAsia" w:cs="仿宋"/>
                <w:color w:val="000000"/>
                <w:sz w:val="21"/>
                <w:szCs w:val="21"/>
              </w:rPr>
            </w:pPr>
            <w:r>
              <w:rPr>
                <w:rFonts w:asciiTheme="minorEastAsia" w:hAnsiTheme="minorEastAsia" w:cs="仿宋" w:hint="eastAsia"/>
                <w:color w:val="FF0000"/>
                <w:sz w:val="21"/>
                <w:szCs w:val="21"/>
                <w:lang w:bidi="ar"/>
              </w:rPr>
              <w:t>包装要求：</w:t>
            </w:r>
            <w:r>
              <w:rPr>
                <w:rFonts w:asciiTheme="minorEastAsia" w:hAnsiTheme="minorEastAsia" w:cs="仿宋" w:hint="eastAsia"/>
                <w:color w:val="000000"/>
                <w:sz w:val="21"/>
                <w:szCs w:val="21"/>
                <w:lang w:bidi="ar"/>
              </w:rPr>
              <w:t>外包装为硬纸盒，采用天地盖或抽屉式设计，并烫印金色LOGO。</w:t>
            </w:r>
          </w:p>
        </w:tc>
        <w:tc>
          <w:tcPr>
            <w:tcW w:w="704" w:type="pct"/>
            <w:tcBorders>
              <w:top w:val="single" w:sz="4" w:space="0" w:color="000000"/>
              <w:left w:val="single" w:sz="4" w:space="0" w:color="000000"/>
              <w:bottom w:val="single" w:sz="4" w:space="0" w:color="000000"/>
              <w:right w:val="single" w:sz="4" w:space="0" w:color="000000"/>
            </w:tcBorders>
            <w:vAlign w:val="center"/>
          </w:tcPr>
          <w:p w14:paraId="55A72E1D"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000000"/>
                <w:sz w:val="21"/>
                <w:szCs w:val="21"/>
                <w:lang w:bidi="ar"/>
              </w:rPr>
              <w:t>2025年</w:t>
            </w:r>
          </w:p>
          <w:p w14:paraId="09A0FDCF" w14:textId="77777777" w:rsidR="00CE6B81" w:rsidRDefault="009459F5">
            <w:pPr>
              <w:textAlignment w:val="center"/>
              <w:rPr>
                <w:rFonts w:asciiTheme="minorEastAsia" w:hAnsiTheme="minorEastAsia" w:cs="仿宋"/>
                <w:color w:val="000000"/>
                <w:sz w:val="21"/>
                <w:szCs w:val="21"/>
                <w:lang w:bidi="ar"/>
              </w:rPr>
            </w:pPr>
            <w:r>
              <w:rPr>
                <w:rFonts w:asciiTheme="minorEastAsia" w:hAnsiTheme="minorEastAsia" w:cs="仿宋" w:hint="eastAsia"/>
                <w:color w:val="000000"/>
                <w:sz w:val="21"/>
                <w:szCs w:val="21"/>
                <w:lang w:bidi="ar"/>
              </w:rPr>
              <w:t>10月15日</w:t>
            </w:r>
          </w:p>
        </w:tc>
        <w:tc>
          <w:tcPr>
            <w:tcW w:w="305" w:type="pct"/>
            <w:tcBorders>
              <w:top w:val="single" w:sz="4" w:space="0" w:color="000000"/>
              <w:left w:val="single" w:sz="4" w:space="0" w:color="000000"/>
              <w:bottom w:val="single" w:sz="4" w:space="0" w:color="000000"/>
              <w:right w:val="single" w:sz="4" w:space="0" w:color="000000"/>
            </w:tcBorders>
          </w:tcPr>
          <w:p w14:paraId="00359790" w14:textId="77777777" w:rsidR="00CE6B81" w:rsidRDefault="00CE6B81">
            <w:pPr>
              <w:textAlignment w:val="center"/>
              <w:rPr>
                <w:rFonts w:asciiTheme="minorEastAsia" w:hAnsiTheme="minorEastAsia" w:cs="仿宋"/>
                <w:color w:val="000000"/>
                <w:sz w:val="21"/>
                <w:szCs w:val="21"/>
                <w:lang w:bidi="ar"/>
              </w:rPr>
            </w:pPr>
          </w:p>
        </w:tc>
      </w:tr>
    </w:tbl>
    <w:p w14:paraId="723E5F77" w14:textId="77777777" w:rsidR="00CE6B81" w:rsidRDefault="009459F5">
      <w:pPr>
        <w:pStyle w:val="aff7"/>
        <w:ind w:firstLine="480"/>
      </w:pPr>
      <w:r>
        <w:rPr>
          <w:rFonts w:hint="eastAsia"/>
        </w:rPr>
        <w:t>（二）人员要求</w:t>
      </w:r>
    </w:p>
    <w:p w14:paraId="5DE14EFE" w14:textId="77777777" w:rsidR="00CE6B81" w:rsidRDefault="009459F5">
      <w:pPr>
        <w:pStyle w:val="aff7"/>
        <w:ind w:firstLine="480"/>
      </w:pPr>
      <w:r>
        <w:rPr>
          <w:rFonts w:hint="eastAsia"/>
        </w:rPr>
        <w:t>1.</w:t>
      </w:r>
      <w:r>
        <w:t>项目负责人</w:t>
      </w:r>
      <w:r>
        <w:rPr>
          <w:rFonts w:hint="eastAsia"/>
        </w:rPr>
        <w:t>：</w:t>
      </w:r>
    </w:p>
    <w:p w14:paraId="27A03C5E" w14:textId="77777777" w:rsidR="00CE6B81" w:rsidRDefault="009459F5">
      <w:pPr>
        <w:pStyle w:val="aff7"/>
        <w:ind w:firstLine="480"/>
      </w:pPr>
      <w:r>
        <w:t>具备十年（含）以上文化工程相关工作经验，需提供加盖服务单位或业务主管科室公章的工作证明。</w:t>
      </w:r>
      <w:r>
        <w:rPr>
          <w:rFonts w:hint="eastAsia"/>
          <w:lang w:eastAsia="zh-Hans"/>
        </w:rPr>
        <w:t>发布过艺术史论类论文，史论研究类论文</w:t>
      </w:r>
      <w:r>
        <w:t>以证实其经历。</w:t>
      </w:r>
    </w:p>
    <w:p w14:paraId="4938B0AC" w14:textId="77777777" w:rsidR="00CE6B81" w:rsidRDefault="009459F5">
      <w:pPr>
        <w:ind w:firstLineChars="200" w:firstLine="480"/>
      </w:pPr>
      <w:r>
        <w:rPr>
          <w:rFonts w:hint="eastAsia"/>
        </w:rPr>
        <w:t>2</w:t>
      </w:r>
      <w:r>
        <w:rPr>
          <w:rFonts w:hint="eastAsia"/>
        </w:rPr>
        <w:t>、</w:t>
      </w:r>
      <w:r>
        <w:t>核心人员</w:t>
      </w:r>
      <w:r>
        <w:rPr>
          <w:rFonts w:hint="eastAsia"/>
        </w:rPr>
        <w:t>：</w:t>
      </w:r>
    </w:p>
    <w:p w14:paraId="1EDE9E1D" w14:textId="77777777" w:rsidR="00CE6B81" w:rsidRDefault="009459F5">
      <w:pPr>
        <w:pStyle w:val="aff7"/>
        <w:ind w:firstLine="480"/>
      </w:pPr>
      <w:r>
        <w:rPr>
          <w:rFonts w:hint="eastAsia"/>
        </w:rPr>
        <w:t>（</w:t>
      </w:r>
      <w:r>
        <w:rPr>
          <w:rFonts w:hint="eastAsia"/>
        </w:rPr>
        <w:t>1</w:t>
      </w:r>
      <w:r>
        <w:rPr>
          <w:rFonts w:hint="eastAsia"/>
        </w:rPr>
        <w:t>）</w:t>
      </w:r>
      <w:r>
        <w:t>历史研究负责人：具有研究生学历且专业为艺术类；</w:t>
      </w:r>
      <w:r>
        <w:rPr>
          <w:rFonts w:hint="eastAsia"/>
        </w:rPr>
        <w:t>须</w:t>
      </w:r>
      <w:r>
        <w:rPr>
          <w:rFonts w:hint="eastAsia"/>
          <w:lang w:eastAsia="zh-Hans"/>
        </w:rPr>
        <w:t>发布过艺术史论类论文，史论研究类论文</w:t>
      </w:r>
      <w:r>
        <w:t>。</w:t>
      </w:r>
    </w:p>
    <w:p w14:paraId="5D647A07" w14:textId="77777777" w:rsidR="00CE6B81" w:rsidRDefault="009459F5">
      <w:pPr>
        <w:pStyle w:val="aff7"/>
        <w:ind w:firstLine="480"/>
      </w:pPr>
      <w:r>
        <w:rPr>
          <w:rFonts w:hint="eastAsia"/>
        </w:rPr>
        <w:t>（</w:t>
      </w:r>
      <w:r>
        <w:rPr>
          <w:rFonts w:hint="eastAsia"/>
        </w:rPr>
        <w:t>2</w:t>
      </w:r>
      <w:r>
        <w:rPr>
          <w:rFonts w:hint="eastAsia"/>
        </w:rPr>
        <w:t>）</w:t>
      </w:r>
      <w:r>
        <w:t>数字技术负责人：具有研究生学历</w:t>
      </w:r>
      <w:r>
        <w:rPr>
          <w:rFonts w:hint="eastAsia"/>
        </w:rPr>
        <w:t>或</w:t>
      </w:r>
      <w:r>
        <w:t>具有信息化工程类中级及以上职称或网络工程类中级及以上职称。具备大数据业务、信息设计院工作经验或数字展厅项目经验，</w:t>
      </w:r>
      <w:r>
        <w:rPr>
          <w:rFonts w:hint="eastAsia"/>
        </w:rPr>
        <w:t>须</w:t>
      </w:r>
      <w:r>
        <w:t>提供相关证明材料（如</w:t>
      </w:r>
      <w:r>
        <w:rPr>
          <w:rFonts w:hint="eastAsia"/>
        </w:rPr>
        <w:t>个人简历</w:t>
      </w:r>
      <w:r>
        <w:t>、项目参与证明等）；</w:t>
      </w:r>
    </w:p>
    <w:p w14:paraId="72AA40EC" w14:textId="77777777" w:rsidR="00CE6B81" w:rsidRDefault="009459F5">
      <w:pPr>
        <w:pStyle w:val="aff7"/>
        <w:ind w:firstLine="480"/>
      </w:pPr>
      <w:r>
        <w:rPr>
          <w:rFonts w:hint="eastAsia"/>
        </w:rPr>
        <w:t>（</w:t>
      </w:r>
      <w:r>
        <w:rPr>
          <w:rFonts w:hint="eastAsia"/>
        </w:rPr>
        <w:t>3</w:t>
      </w:r>
      <w:r>
        <w:rPr>
          <w:rFonts w:hint="eastAsia"/>
        </w:rPr>
        <w:t>）</w:t>
      </w:r>
      <w:r>
        <w:t>消防画册创作及设计人员：具备中级及以上平面设计专业职称，提供相应职称证书。</w:t>
      </w:r>
    </w:p>
    <w:p w14:paraId="08898A89" w14:textId="77777777" w:rsidR="00CE6B81" w:rsidRDefault="009459F5">
      <w:pPr>
        <w:pStyle w:val="aff7"/>
        <w:ind w:firstLine="480"/>
      </w:pPr>
      <w:r>
        <w:rPr>
          <w:rFonts w:hint="eastAsia"/>
        </w:rPr>
        <w:t>（</w:t>
      </w:r>
      <w:r>
        <w:rPr>
          <w:rFonts w:hint="eastAsia"/>
        </w:rPr>
        <w:t>4</w:t>
      </w:r>
      <w:r>
        <w:rPr>
          <w:rFonts w:hint="eastAsia"/>
        </w:rPr>
        <w:t>）</w:t>
      </w:r>
      <w:r>
        <w:t>消防题材木刻版画主创团队负责人：为省级版画类非遗传承人，或入选过国家级版画展览一项及以上，或入选过省级版画类展览两项及以上，</w:t>
      </w:r>
      <w:r>
        <w:rPr>
          <w:rFonts w:hint="eastAsia"/>
        </w:rPr>
        <w:t>须</w:t>
      </w:r>
      <w:r>
        <w:t>提供相关证明文件（如非遗传承人证书、展览入选证明等）。</w:t>
      </w:r>
    </w:p>
    <w:p w14:paraId="1F94535B" w14:textId="77777777" w:rsidR="00CE6B81" w:rsidRDefault="009459F5">
      <w:pPr>
        <w:pStyle w:val="aff7"/>
        <w:ind w:firstLine="480"/>
      </w:pPr>
      <w:r>
        <w:rPr>
          <w:rFonts w:hint="eastAsia"/>
        </w:rPr>
        <w:t>（</w:t>
      </w:r>
      <w:r>
        <w:rPr>
          <w:rFonts w:hint="eastAsia"/>
        </w:rPr>
        <w:t>5</w:t>
      </w:r>
      <w:r>
        <w:rPr>
          <w:rFonts w:hint="eastAsia"/>
        </w:rPr>
        <w:t>）</w:t>
      </w:r>
      <w:r>
        <w:t>消防题材评书评话演绎人员：为行业艺术名家，具备丰富的评书或评话演绎经验，提供能证明其行业地位和专业能力的材料（如获奖证书、演出经历证明等）。</w:t>
      </w:r>
    </w:p>
    <w:p w14:paraId="184E9CA2" w14:textId="77777777" w:rsidR="00CE6B81" w:rsidRDefault="009459F5">
      <w:pPr>
        <w:pStyle w:val="aff7"/>
        <w:widowControl w:val="0"/>
        <w:ind w:firstLine="480"/>
      </w:pPr>
      <w:r>
        <w:rPr>
          <w:rFonts w:hint="eastAsia"/>
        </w:rPr>
        <w:t>（</w:t>
      </w:r>
      <w:r>
        <w:rPr>
          <w:rFonts w:hint="eastAsia"/>
        </w:rPr>
        <w:t>6</w:t>
      </w:r>
      <w:r>
        <w:rPr>
          <w:rFonts w:hint="eastAsia"/>
        </w:rPr>
        <w:t>）</w:t>
      </w:r>
      <w:r>
        <w:t>视频拍摄制作</w:t>
      </w:r>
      <w:r>
        <w:rPr>
          <w:rFonts w:hint="eastAsia"/>
        </w:rPr>
        <w:t>负责</w:t>
      </w:r>
      <w:r>
        <w:t>人员：参与西安百年消防史概念片和西安消防发展史纪录片拍摄制作的人员，具备</w:t>
      </w:r>
      <w:r>
        <w:rPr>
          <w:rFonts w:hint="eastAsia"/>
        </w:rPr>
        <w:t>同类题材视频的拍摄制作经验</w:t>
      </w:r>
      <w:r>
        <w:t>，熟悉</w:t>
      </w:r>
      <w:r>
        <w:t xml:space="preserve"> HDR </w:t>
      </w:r>
      <w:r>
        <w:t>拍摄及后期制作流程，提供相关项目案例或资质证明。</w:t>
      </w:r>
    </w:p>
    <w:p w14:paraId="1ADBACC6" w14:textId="77777777" w:rsidR="00CE6B81" w:rsidRDefault="009459F5">
      <w:pPr>
        <w:pStyle w:val="aff7"/>
        <w:widowControl w:val="0"/>
        <w:ind w:firstLine="480"/>
      </w:pPr>
      <w:r>
        <w:rPr>
          <w:rFonts w:hint="eastAsia"/>
        </w:rPr>
        <w:t>（</w:t>
      </w:r>
      <w:r>
        <w:rPr>
          <w:rFonts w:hint="eastAsia"/>
        </w:rPr>
        <w:t>7</w:t>
      </w:r>
      <w:r>
        <w:rPr>
          <w:rFonts w:hint="eastAsia"/>
        </w:rPr>
        <w:t>）</w:t>
      </w:r>
      <w:r>
        <w:t>消防知识游戏卡牌设计人员：具备游戏设计或相关设计领域经验，熟悉卡牌游戏规则设计和美术设计，提供过往设计作品或</w:t>
      </w:r>
      <w:r>
        <w:rPr>
          <w:rFonts w:hint="eastAsia"/>
        </w:rPr>
        <w:t>同类行业</w:t>
      </w:r>
      <w:r>
        <w:t>项目</w:t>
      </w:r>
      <w:r>
        <w:rPr>
          <w:rFonts w:hint="eastAsia"/>
        </w:rPr>
        <w:t>设计</w:t>
      </w:r>
      <w:r>
        <w:t>经历证明。</w:t>
      </w:r>
    </w:p>
    <w:p w14:paraId="787FEB10" w14:textId="77777777" w:rsidR="00CE6B81" w:rsidRDefault="009459F5">
      <w:pPr>
        <w:pStyle w:val="2"/>
        <w:jc w:val="both"/>
      </w:pPr>
      <w:r>
        <w:rPr>
          <w:rFonts w:hint="eastAsia"/>
        </w:rPr>
        <w:t>四、商务要求</w:t>
      </w:r>
    </w:p>
    <w:p w14:paraId="5E69BB6C" w14:textId="77777777" w:rsidR="00CE6B81" w:rsidRDefault="009459F5">
      <w:pPr>
        <w:pStyle w:val="aff7"/>
        <w:ind w:firstLine="480"/>
      </w:pPr>
      <w:r>
        <w:rPr>
          <w:rFonts w:hint="eastAsia"/>
        </w:rPr>
        <w:t>（一）服务期限：</w:t>
      </w:r>
      <w:r w:rsidRPr="009459F5">
        <w:rPr>
          <w:rFonts w:hint="eastAsia"/>
        </w:rPr>
        <w:t>自合同签订之日起至</w:t>
      </w:r>
      <w:r w:rsidRPr="009459F5">
        <w:rPr>
          <w:rFonts w:hint="eastAsia"/>
        </w:rPr>
        <w:t>2025</w:t>
      </w:r>
      <w:r w:rsidRPr="009459F5">
        <w:rPr>
          <w:rFonts w:hint="eastAsia"/>
        </w:rPr>
        <w:t>年</w:t>
      </w:r>
      <w:r w:rsidRPr="009459F5">
        <w:rPr>
          <w:rFonts w:hint="eastAsia"/>
        </w:rPr>
        <w:t>11</w:t>
      </w:r>
      <w:r w:rsidRPr="009459F5">
        <w:rPr>
          <w:rFonts w:hint="eastAsia"/>
        </w:rPr>
        <w:t>月</w:t>
      </w:r>
      <w:r w:rsidRPr="009459F5">
        <w:rPr>
          <w:rFonts w:hint="eastAsia"/>
        </w:rPr>
        <w:t>1</w:t>
      </w:r>
      <w:r w:rsidRPr="009459F5">
        <w:rPr>
          <w:rFonts w:hint="eastAsia"/>
        </w:rPr>
        <w:t>日。</w:t>
      </w:r>
    </w:p>
    <w:p w14:paraId="19480CC2" w14:textId="77777777" w:rsidR="00CE6B81" w:rsidRDefault="009459F5">
      <w:pPr>
        <w:pStyle w:val="aff7"/>
        <w:ind w:firstLine="480"/>
      </w:pPr>
      <w:r>
        <w:rPr>
          <w:rFonts w:hint="eastAsia"/>
        </w:rPr>
        <w:t>（二）驻场要求：拟派人员根据项目履行实际情况提供驻场服务。</w:t>
      </w:r>
    </w:p>
    <w:p w14:paraId="7C1E1EE0" w14:textId="77777777" w:rsidR="00CE6B81" w:rsidRDefault="00CE6B81">
      <w:pPr>
        <w:pStyle w:val="aff7"/>
        <w:ind w:firstLine="480"/>
      </w:pPr>
    </w:p>
    <w:p w14:paraId="2A93849E" w14:textId="77777777" w:rsidR="00CE6B81" w:rsidRDefault="00CE6B81">
      <w:pPr>
        <w:pStyle w:val="aff7"/>
        <w:ind w:firstLine="480"/>
        <w:sectPr w:rsidR="00CE6B81">
          <w:footerReference w:type="even" r:id="rId32"/>
          <w:footerReference w:type="default" r:id="rId33"/>
          <w:pgSz w:w="11906" w:h="16838"/>
          <w:pgMar w:top="1418" w:right="1418" w:bottom="1418" w:left="1418" w:header="851" w:footer="992" w:gutter="0"/>
          <w:cols w:space="425"/>
          <w:docGrid w:type="linesAndChars" w:linePitch="460"/>
        </w:sectPr>
      </w:pPr>
    </w:p>
    <w:p w14:paraId="78536402" w14:textId="77777777" w:rsidR="00CE6B81" w:rsidRDefault="009459F5">
      <w:pPr>
        <w:pStyle w:val="aff9"/>
        <w:spacing w:before="230" w:after="230"/>
        <w:rPr>
          <w:color w:val="C00000"/>
        </w:rPr>
      </w:pPr>
      <w:bookmarkStart w:id="42" w:name="_Toc148453731"/>
      <w:r>
        <w:rPr>
          <w:rFonts w:hint="eastAsia"/>
        </w:rPr>
        <w:t>第四章　合同</w:t>
      </w:r>
      <w:bookmarkEnd w:id="42"/>
      <w:r>
        <w:rPr>
          <w:rFonts w:hint="eastAsia"/>
        </w:rPr>
        <w:t>草案条款</w:t>
      </w:r>
    </w:p>
    <w:p w14:paraId="32308CED" w14:textId="77777777" w:rsidR="00CE6B81" w:rsidRDefault="009459F5">
      <w:pPr>
        <w:jc w:val="center"/>
        <w:rPr>
          <w:color w:val="C00000"/>
        </w:rPr>
      </w:pPr>
      <w:r>
        <w:rPr>
          <w:color w:val="C00000"/>
        </w:rPr>
        <w:t>（本合同为中小企业预留合同）</w:t>
      </w:r>
    </w:p>
    <w:p w14:paraId="0B9B1EAB" w14:textId="77777777" w:rsidR="00CE6B81" w:rsidRDefault="009459F5">
      <w:pPr>
        <w:spacing w:beforeLines="50" w:before="230"/>
        <w:ind w:firstLineChars="200" w:firstLine="482"/>
        <w:jc w:val="both"/>
        <w:rPr>
          <w:b/>
        </w:rPr>
      </w:pPr>
      <w:r>
        <w:rPr>
          <w:b/>
        </w:rPr>
        <w:t>甲方（采购人）：</w:t>
      </w:r>
      <w:r>
        <w:rPr>
          <w:b/>
          <w:color w:val="C00000"/>
          <w:u w:val="single"/>
        </w:rPr>
        <w:t>〈采购人〉</w:t>
      </w:r>
    </w:p>
    <w:p w14:paraId="58F42CEF" w14:textId="77777777" w:rsidR="00CE6B81" w:rsidRDefault="009459F5">
      <w:pPr>
        <w:ind w:firstLineChars="200" w:firstLine="482"/>
        <w:jc w:val="both"/>
        <w:rPr>
          <w:b/>
        </w:rPr>
      </w:pPr>
      <w:r>
        <w:rPr>
          <w:b/>
        </w:rPr>
        <w:t>乙方（成交供应商）：</w:t>
      </w:r>
      <w:r>
        <w:rPr>
          <w:color w:val="C00000"/>
        </w:rPr>
        <w:t>_________________</w:t>
      </w:r>
    </w:p>
    <w:p w14:paraId="2A6CAA1D" w14:textId="77777777" w:rsidR="00CE6B81" w:rsidRDefault="009459F5">
      <w:pPr>
        <w:spacing w:beforeLines="50" w:before="230"/>
        <w:jc w:val="both"/>
        <w:rPr>
          <w:rFonts w:cs="Calibri Light"/>
          <w:b/>
        </w:rPr>
      </w:pPr>
      <w:r>
        <w:rPr>
          <w:rFonts w:cs="Calibri Light"/>
          <w:b/>
        </w:rPr>
        <w:t>一、服务条件：</w:t>
      </w:r>
    </w:p>
    <w:p w14:paraId="25C6D37C"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（一）服务地点：甲方指定地点。</w:t>
      </w:r>
    </w:p>
    <w:p w14:paraId="7A55B63F" w14:textId="295A42BC"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w:t>
      </w:r>
      <w:r w:rsidR="00231CE9">
        <w:rPr>
          <w:rFonts w:asciiTheme="minorHAnsi" w:eastAsiaTheme="minorEastAsia" w:hAnsiTheme="minorHAnsi" w:hint="eastAsia"/>
          <w:sz w:val="24"/>
          <w:szCs w:val="24"/>
        </w:rPr>
        <w:t>二</w:t>
      </w:r>
      <w:r>
        <w:rPr>
          <w:rFonts w:asciiTheme="minorHAnsi" w:eastAsiaTheme="minorEastAsia" w:hAnsiTheme="minorHAnsi"/>
          <w:sz w:val="24"/>
          <w:szCs w:val="24"/>
        </w:rPr>
        <w:t>）服务</w:t>
      </w:r>
      <w:r>
        <w:rPr>
          <w:rFonts w:asciiTheme="minorHAnsi" w:eastAsiaTheme="minorEastAsia" w:hAnsiTheme="minorHAnsi" w:hint="eastAsia"/>
          <w:sz w:val="24"/>
          <w:szCs w:val="24"/>
        </w:rPr>
        <w:t>期限</w:t>
      </w:r>
      <w:r>
        <w:rPr>
          <w:rFonts w:asciiTheme="minorHAnsi" w:eastAsiaTheme="minorEastAsia" w:hAnsiTheme="minorHAnsi"/>
          <w:sz w:val="24"/>
          <w:szCs w:val="24"/>
        </w:rPr>
        <w:t>：</w:t>
      </w:r>
      <w:r>
        <w:rPr>
          <w:rFonts w:asciiTheme="minorHAnsi" w:eastAsiaTheme="minorEastAsia" w:hAnsiTheme="minorHAnsi" w:hint="eastAsia"/>
          <w:sz w:val="24"/>
          <w:szCs w:val="24"/>
          <w:u w:val="single"/>
        </w:rPr>
        <w:t xml:space="preserve">                    </w:t>
      </w:r>
      <w:r>
        <w:rPr>
          <w:rFonts w:asciiTheme="minorHAnsi" w:eastAsiaTheme="minorEastAsia" w:hAnsiTheme="minorHAnsi"/>
          <w:sz w:val="24"/>
          <w:szCs w:val="24"/>
        </w:rPr>
        <w:t xml:space="preserve"> </w:t>
      </w:r>
    </w:p>
    <w:p w14:paraId="453D7876" w14:textId="77777777" w:rsidR="00CE6B81" w:rsidRDefault="009459F5">
      <w:pPr>
        <w:spacing w:beforeLines="50" w:before="230"/>
        <w:jc w:val="both"/>
        <w:rPr>
          <w:rFonts w:cs="Calibri Light"/>
          <w:b/>
        </w:rPr>
      </w:pPr>
      <w:r>
        <w:rPr>
          <w:rFonts w:cs="Calibri Light"/>
          <w:b/>
        </w:rPr>
        <w:t>二、合同价款</w:t>
      </w:r>
    </w:p>
    <w:p w14:paraId="62431E28"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（一）付款进度：</w:t>
      </w:r>
    </w:p>
    <w:p w14:paraId="43E8D5D3" w14:textId="77777777" w:rsidR="00CE6B81" w:rsidRDefault="009459F5">
      <w:pPr>
        <w:pStyle w:val="afc"/>
        <w:spacing w:line="240" w:lineRule="auto"/>
        <w:ind w:firstLineChars="200" w:firstLine="480"/>
        <w:jc w:val="both"/>
        <w:rPr>
          <w:rFonts w:asciiTheme="minorHAnsi" w:eastAsiaTheme="minorEastAsia" w:hAnsiTheme="minorHAnsi"/>
        </w:rPr>
      </w:pPr>
      <w:r>
        <w:rPr>
          <w:rFonts w:asciiTheme="minorHAnsi" w:eastAsiaTheme="minorEastAsia" w:hAnsiTheme="minorHAnsi" w:hint="eastAsia"/>
          <w:sz w:val="24"/>
          <w:szCs w:val="24"/>
        </w:rPr>
        <w:t>自合同签订之日起</w:t>
      </w:r>
      <w:r>
        <w:rPr>
          <w:rFonts w:asciiTheme="minorHAnsi" w:eastAsiaTheme="minorEastAsia" w:hAnsiTheme="minorHAnsi" w:hint="eastAsia"/>
          <w:sz w:val="24"/>
          <w:szCs w:val="24"/>
        </w:rPr>
        <w:t>1</w:t>
      </w:r>
      <w:r>
        <w:rPr>
          <w:rFonts w:asciiTheme="minorHAnsi" w:eastAsiaTheme="minorEastAsia" w:hAnsiTheme="minorHAnsi"/>
          <w:sz w:val="24"/>
          <w:szCs w:val="24"/>
        </w:rPr>
        <w:t>0</w:t>
      </w:r>
      <w:r>
        <w:rPr>
          <w:rFonts w:asciiTheme="minorHAnsi" w:eastAsiaTheme="minorEastAsia" w:hAnsiTheme="minorHAnsi" w:hint="eastAsia"/>
          <w:sz w:val="24"/>
          <w:szCs w:val="24"/>
        </w:rPr>
        <w:t>个工作日内，甲方预付合同总价的</w:t>
      </w:r>
      <w:r>
        <w:rPr>
          <w:rFonts w:asciiTheme="minorHAnsi" w:eastAsiaTheme="minorEastAsia" w:hAnsiTheme="minorHAnsi"/>
          <w:sz w:val="24"/>
          <w:szCs w:val="24"/>
        </w:rPr>
        <w:t>40</w:t>
      </w:r>
      <w:r>
        <w:rPr>
          <w:rFonts w:asciiTheme="minorHAnsi" w:eastAsiaTheme="minorEastAsia" w:hAnsiTheme="minorHAnsi" w:hint="eastAsia"/>
          <w:sz w:val="24"/>
          <w:szCs w:val="24"/>
        </w:rPr>
        <w:t>%</w:t>
      </w:r>
      <w:r>
        <w:rPr>
          <w:rFonts w:asciiTheme="minorHAnsi" w:eastAsiaTheme="minorEastAsia" w:hAnsiTheme="minorHAnsi" w:hint="eastAsia"/>
          <w:sz w:val="24"/>
          <w:szCs w:val="24"/>
        </w:rPr>
        <w:t>，乙方根据甲方需求完成全部项目内容并验收合格后，依据甲乙双方共同确认的结算金额支付剩余款项。</w:t>
      </w:r>
    </w:p>
    <w:p w14:paraId="565FCBB4"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（二）支付方式：银行转账。</w:t>
      </w:r>
    </w:p>
    <w:p w14:paraId="3416A03E"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名</w:t>
      </w:r>
      <w:r>
        <w:rPr>
          <w:rFonts w:asciiTheme="minorHAnsi" w:eastAsiaTheme="minorEastAsia" w:hAnsiTheme="minorHAnsi"/>
          <w:sz w:val="24"/>
          <w:szCs w:val="24"/>
        </w:rPr>
        <w:t xml:space="preserve">  </w:t>
      </w:r>
      <w:r>
        <w:rPr>
          <w:rFonts w:asciiTheme="minorHAnsi" w:eastAsiaTheme="minorEastAsia" w:hAnsiTheme="minorHAnsi"/>
          <w:sz w:val="24"/>
          <w:szCs w:val="24"/>
        </w:rPr>
        <w:t>称：</w:t>
      </w:r>
      <w:r>
        <w:rPr>
          <w:rFonts w:asciiTheme="minorHAnsi" w:eastAsiaTheme="minorEastAsia" w:hAnsiTheme="minorHAnsi"/>
          <w:sz w:val="24"/>
          <w:szCs w:val="24"/>
        </w:rPr>
        <w:t>_____________________</w:t>
      </w:r>
    </w:p>
    <w:p w14:paraId="630E3AEB"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开户行：</w:t>
      </w:r>
      <w:r>
        <w:rPr>
          <w:rFonts w:asciiTheme="minorHAnsi" w:eastAsiaTheme="minorEastAsia" w:hAnsiTheme="minorHAnsi"/>
          <w:sz w:val="24"/>
          <w:szCs w:val="24"/>
        </w:rPr>
        <w:t>_____________________</w:t>
      </w:r>
    </w:p>
    <w:p w14:paraId="33F745C1"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账</w:t>
      </w:r>
      <w:r>
        <w:rPr>
          <w:rFonts w:asciiTheme="minorHAnsi" w:eastAsiaTheme="minorEastAsia" w:hAnsiTheme="minorHAnsi"/>
          <w:sz w:val="24"/>
          <w:szCs w:val="24"/>
        </w:rPr>
        <w:t xml:space="preserve">  </w:t>
      </w:r>
      <w:r>
        <w:rPr>
          <w:rFonts w:asciiTheme="minorHAnsi" w:eastAsiaTheme="minorEastAsia" w:hAnsiTheme="minorHAnsi"/>
          <w:sz w:val="24"/>
          <w:szCs w:val="24"/>
        </w:rPr>
        <w:t>号：</w:t>
      </w:r>
      <w:r>
        <w:rPr>
          <w:rFonts w:asciiTheme="minorHAnsi" w:eastAsiaTheme="minorEastAsia" w:hAnsiTheme="minorHAnsi"/>
          <w:sz w:val="24"/>
          <w:szCs w:val="24"/>
        </w:rPr>
        <w:t>_____________________</w:t>
      </w:r>
    </w:p>
    <w:p w14:paraId="303BC4AC"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甲方仅认可上述指定账户并向该账户付款。否则甲方有权拒绝向指定账户之外的任何账户付款，并且由此导致的付款延迟责任由乙方承担。</w:t>
      </w:r>
    </w:p>
    <w:p w14:paraId="7FF4BFDD"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（三）结算方式：</w:t>
      </w:r>
      <w:r>
        <w:rPr>
          <w:rFonts w:asciiTheme="minorHAnsi" w:eastAsiaTheme="minorEastAsia" w:hAnsiTheme="minorHAnsi" w:hint="eastAsia"/>
          <w:sz w:val="24"/>
          <w:szCs w:val="24"/>
        </w:rPr>
        <w:t>项目验收合格后填写项目验收单（一式伍份），发票按验收总价直开甲方，乙方持采购合同、等额合规发票、项目验收合格单，与甲方结算。</w:t>
      </w:r>
    </w:p>
    <w:p w14:paraId="6B718921"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乙方要如实开具发票，不得变更开票内容，乙方开具发票出现税务争议时，乙方需承担税款、滞纳金、罚款等赔偿责任以及其他相关责任。</w:t>
      </w:r>
    </w:p>
    <w:p w14:paraId="7DA69CF6" w14:textId="77777777" w:rsidR="00CE6B81" w:rsidRDefault="009459F5">
      <w:pPr>
        <w:spacing w:beforeLines="50" w:before="230"/>
        <w:jc w:val="both"/>
        <w:rPr>
          <w:rFonts w:cs="Calibri Light"/>
          <w:b/>
        </w:rPr>
      </w:pPr>
      <w:r>
        <w:rPr>
          <w:rFonts w:cs="Calibri Light"/>
          <w:b/>
        </w:rPr>
        <w:t>四、双方的权利和义务</w:t>
      </w:r>
    </w:p>
    <w:p w14:paraId="7BE091CF" w14:textId="77777777" w:rsidR="00CE6B81" w:rsidRDefault="009459F5">
      <w:pPr>
        <w:wordWrap w:val="0"/>
        <w:ind w:firstLineChars="200" w:firstLine="480"/>
        <w:jc w:val="both"/>
      </w:pPr>
      <w:r>
        <w:t>（一）甲方的权利和义务</w:t>
      </w:r>
    </w:p>
    <w:p w14:paraId="7146A98F" w14:textId="77777777" w:rsidR="00CE6B81" w:rsidRDefault="009459F5">
      <w:pPr>
        <w:wordWrap w:val="0"/>
        <w:ind w:firstLineChars="200" w:firstLine="480"/>
        <w:jc w:val="both"/>
      </w:pPr>
      <w:r>
        <w:t>1</w:t>
      </w:r>
      <w:r>
        <w:t>．对本项目实施监管和指导。</w:t>
      </w:r>
    </w:p>
    <w:p w14:paraId="3EE3BA6D" w14:textId="77777777" w:rsidR="00CE6B81" w:rsidRDefault="009459F5">
      <w:pPr>
        <w:wordWrap w:val="0"/>
        <w:ind w:firstLineChars="200" w:firstLine="480"/>
        <w:jc w:val="both"/>
      </w:pPr>
      <w:r>
        <w:t>2</w:t>
      </w:r>
      <w:r>
        <w:t>．甲方负责按照本合同约定的指标考核乙方，具体考核的方式及内容由甲方决定。</w:t>
      </w:r>
    </w:p>
    <w:p w14:paraId="4173BB98" w14:textId="77777777" w:rsidR="00CE6B81" w:rsidRDefault="009459F5">
      <w:pPr>
        <w:wordWrap w:val="0"/>
        <w:ind w:firstLineChars="200" w:firstLine="480"/>
        <w:jc w:val="both"/>
      </w:pPr>
      <w:r>
        <w:t>3</w:t>
      </w:r>
      <w:r>
        <w:t>．乙方进场服务人员上岗前需经过甲方确认，甲方有权对人员提出调整要求，乙方需积极配合。</w:t>
      </w:r>
    </w:p>
    <w:p w14:paraId="0FF08173" w14:textId="77777777" w:rsidR="00CE6B81" w:rsidRDefault="009459F5">
      <w:pPr>
        <w:wordWrap w:val="0"/>
        <w:ind w:firstLineChars="200" w:firstLine="480"/>
        <w:jc w:val="both"/>
      </w:pPr>
      <w:r>
        <w:t>（二）乙方的权利和义务</w:t>
      </w:r>
    </w:p>
    <w:p w14:paraId="18A2DA58" w14:textId="77777777" w:rsidR="00CE6B81" w:rsidRDefault="009459F5">
      <w:pPr>
        <w:wordWrap w:val="0"/>
        <w:ind w:firstLineChars="200" w:firstLine="480"/>
        <w:jc w:val="both"/>
      </w:pPr>
      <w:r>
        <w:t>1</w:t>
      </w:r>
      <w:r>
        <w:t>．要求甲方为本合同标的的服务工作开展提供必要的资料和便利。</w:t>
      </w:r>
    </w:p>
    <w:p w14:paraId="3A9F12F9" w14:textId="77777777" w:rsidR="00CE6B81" w:rsidRDefault="009459F5">
      <w:pPr>
        <w:wordWrap w:val="0"/>
        <w:ind w:firstLineChars="200" w:firstLine="480"/>
        <w:jc w:val="both"/>
      </w:pPr>
      <w:r>
        <w:t>2</w:t>
      </w:r>
      <w:r>
        <w:t>．要求甲方按本合同约定支付合同款项。</w:t>
      </w:r>
    </w:p>
    <w:p w14:paraId="03A7AC5C" w14:textId="77777777" w:rsidR="00CE6B81" w:rsidRDefault="009459F5">
      <w:pPr>
        <w:wordWrap w:val="0"/>
        <w:ind w:firstLineChars="200" w:firstLine="480"/>
        <w:jc w:val="both"/>
      </w:pPr>
      <w:r>
        <w:t>3</w:t>
      </w:r>
      <w:r>
        <w:t>．乙方不得擅自将本合同委托事项转委托</w:t>
      </w:r>
      <w:r>
        <w:t>/</w:t>
      </w:r>
      <w:r>
        <w:t>转包</w:t>
      </w:r>
      <w:r>
        <w:t>/</w:t>
      </w:r>
      <w:r>
        <w:t>分包给第三方。</w:t>
      </w:r>
    </w:p>
    <w:p w14:paraId="528BE6FD"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4</w:t>
      </w:r>
      <w:r>
        <w:rPr>
          <w:rFonts w:asciiTheme="minorHAnsi" w:eastAsiaTheme="minorEastAsia" w:hAnsiTheme="minorHAnsi"/>
          <w:sz w:val="24"/>
          <w:szCs w:val="24"/>
        </w:rPr>
        <w:t>．乙方负责合同中的从业人员及财产意外伤害、死亡或损失均由乙方自行承担所有费用和相应责任，与甲方无任何法律责任和经济责任。</w:t>
      </w:r>
    </w:p>
    <w:p w14:paraId="5C296022" w14:textId="77777777" w:rsidR="00CE6B81" w:rsidRDefault="009459F5">
      <w:pPr>
        <w:spacing w:beforeLines="50" w:before="230"/>
        <w:jc w:val="both"/>
        <w:rPr>
          <w:rFonts w:cs="Calibri Light"/>
          <w:b/>
        </w:rPr>
      </w:pPr>
      <w:r>
        <w:rPr>
          <w:rFonts w:cs="Calibri Light"/>
          <w:b/>
        </w:rPr>
        <w:t>五、知识产权及承诺</w:t>
      </w:r>
    </w:p>
    <w:p w14:paraId="3A59EB98"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（一）乙方保证所提供的服务或其任何一部分均不会侵犯任何第三方的专利权、商标权、著作权或其他合法权益，否则视为乙方违约，由此产生的一切损失由乙方承担。</w:t>
      </w:r>
    </w:p>
    <w:p w14:paraId="26AFE7A2"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（二）经甲乙双方协商一致，本项目产生的知识产权归甲方拥有。</w:t>
      </w:r>
    </w:p>
    <w:p w14:paraId="4555FB48" w14:textId="77777777" w:rsidR="00CE6B81" w:rsidRDefault="009459F5">
      <w:pPr>
        <w:spacing w:beforeLines="50" w:before="230"/>
        <w:jc w:val="both"/>
        <w:rPr>
          <w:rFonts w:cs="Calibri Light"/>
          <w:b/>
        </w:rPr>
      </w:pPr>
      <w:r>
        <w:rPr>
          <w:rFonts w:cs="Calibri Light"/>
          <w:b/>
        </w:rPr>
        <w:t>六、验收</w:t>
      </w:r>
    </w:p>
    <w:p w14:paraId="0E95D34C" w14:textId="77777777" w:rsidR="00CE6B81" w:rsidRDefault="009459F5">
      <w:pPr>
        <w:wordWrap w:val="0"/>
        <w:ind w:firstLineChars="200" w:firstLine="480"/>
        <w:jc w:val="both"/>
      </w:pPr>
      <w:r>
        <w:t>（一）服务期满后，甲方根据磋商文件和响应文件及相关文件，进行验收，确认服务标准和服务方式是否达到采购要求。</w:t>
      </w:r>
    </w:p>
    <w:p w14:paraId="24D7D1CB" w14:textId="77777777" w:rsidR="00CE6B81" w:rsidRDefault="009459F5">
      <w:pPr>
        <w:wordWrap w:val="0"/>
        <w:ind w:firstLineChars="200" w:firstLine="480"/>
        <w:jc w:val="both"/>
      </w:pPr>
      <w:r>
        <w:t>（二）甲方组织乙方（必要时请有关专家）进行验收，验收合格后，填写政府采购项目验收单（一式伍份）作为对项目的最终认可。</w:t>
      </w:r>
    </w:p>
    <w:p w14:paraId="069821A8" w14:textId="77777777" w:rsidR="00CE6B81" w:rsidRDefault="009459F5">
      <w:pPr>
        <w:wordWrap w:val="0"/>
        <w:ind w:firstLineChars="200" w:firstLine="480"/>
        <w:jc w:val="both"/>
      </w:pPr>
      <w:r>
        <w:t>（三）乙方向甲方提供服务过程中的所有资料，以便甲方日后管理。</w:t>
      </w:r>
    </w:p>
    <w:p w14:paraId="154FD365" w14:textId="77777777" w:rsidR="00CE6B81" w:rsidRDefault="009459F5">
      <w:pPr>
        <w:wordWrap w:val="0"/>
        <w:ind w:firstLineChars="200" w:firstLine="480"/>
        <w:jc w:val="both"/>
      </w:pPr>
      <w:r>
        <w:t>（四）验收依据：</w:t>
      </w:r>
    </w:p>
    <w:p w14:paraId="326D875C"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1</w:t>
      </w:r>
      <w:r>
        <w:rPr>
          <w:rFonts w:asciiTheme="minorHAnsi" w:eastAsiaTheme="minorEastAsia" w:hAnsiTheme="minorHAnsi"/>
          <w:sz w:val="24"/>
          <w:szCs w:val="24"/>
        </w:rPr>
        <w:t>．磋商文件、响应文件、澄清表（函）；</w:t>
      </w:r>
    </w:p>
    <w:p w14:paraId="2EEE9AB5"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2</w:t>
      </w:r>
      <w:r>
        <w:rPr>
          <w:rFonts w:asciiTheme="minorHAnsi" w:eastAsiaTheme="minorEastAsia" w:hAnsiTheme="minorHAnsi"/>
          <w:sz w:val="24"/>
          <w:szCs w:val="24"/>
        </w:rPr>
        <w:t>．本合同及附件文本；</w:t>
      </w:r>
    </w:p>
    <w:p w14:paraId="12B1D3C5"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3</w:t>
      </w:r>
      <w:r>
        <w:rPr>
          <w:rFonts w:asciiTheme="minorHAnsi" w:eastAsiaTheme="minorEastAsia" w:hAnsiTheme="minorHAnsi"/>
          <w:sz w:val="24"/>
          <w:szCs w:val="24"/>
        </w:rPr>
        <w:t>．国家相应的标准、规范。</w:t>
      </w:r>
    </w:p>
    <w:p w14:paraId="4B15E104" w14:textId="77777777" w:rsidR="00CE6B81" w:rsidRDefault="009459F5">
      <w:pPr>
        <w:spacing w:beforeLines="50" w:before="230"/>
        <w:jc w:val="both"/>
        <w:rPr>
          <w:rFonts w:cs="Calibri Light"/>
          <w:b/>
        </w:rPr>
      </w:pPr>
      <w:r>
        <w:rPr>
          <w:rFonts w:cs="Calibri Light"/>
          <w:b/>
        </w:rPr>
        <w:t>七、违约责任</w:t>
      </w:r>
    </w:p>
    <w:p w14:paraId="216635FD"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（一）违约责任：</w:t>
      </w:r>
      <w:r>
        <w:rPr>
          <w:rFonts w:asciiTheme="minorHAnsi" w:eastAsiaTheme="minorEastAsia" w:hAnsiTheme="minorHAnsi" w:hint="eastAsia"/>
          <w:sz w:val="24"/>
          <w:szCs w:val="24"/>
        </w:rPr>
        <w:t>1.</w:t>
      </w:r>
      <w:r>
        <w:rPr>
          <w:rFonts w:asciiTheme="minorHAnsi" w:eastAsiaTheme="minorEastAsia" w:hAnsiTheme="minorHAnsi" w:hint="eastAsia"/>
          <w:sz w:val="24"/>
          <w:szCs w:val="24"/>
        </w:rPr>
        <w:t>乙方若未履行或未完全履行本合同约定，甲方有权要求乙方继续履行、采取补救措施并赔偿损失。</w:t>
      </w:r>
    </w:p>
    <w:p w14:paraId="6931F516"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2.</w:t>
      </w:r>
      <w:r>
        <w:rPr>
          <w:rFonts w:asciiTheme="minorHAnsi" w:eastAsiaTheme="minorEastAsia" w:hAnsiTheme="minorHAnsi" w:hint="eastAsia"/>
          <w:sz w:val="24"/>
          <w:szCs w:val="24"/>
        </w:rPr>
        <w:t>若乙方不按照本合同约定履行义务或提供的服务及工作成果未通过甲方验收，甲方有权解除本合同，视情况追回已拨付费用并要求乙方赔偿相应损失。乙方提供服务无法实现合同目的的，甲方有权解除合同，视情况追回已拨付费用并要求乙方赔偿相应损失。</w:t>
      </w:r>
    </w:p>
    <w:p w14:paraId="3C944674"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3.</w:t>
      </w:r>
      <w:r>
        <w:rPr>
          <w:rFonts w:asciiTheme="minorHAnsi" w:eastAsiaTheme="minorEastAsia" w:hAnsiTheme="minorHAnsi" w:hint="eastAsia"/>
          <w:sz w:val="24"/>
          <w:szCs w:val="24"/>
        </w:rPr>
        <w:t>乙方未按照本合同约定的时间交付阶段性</w:t>
      </w:r>
      <w:r>
        <w:rPr>
          <w:rFonts w:asciiTheme="minorHAnsi" w:eastAsiaTheme="minorEastAsia" w:hAnsiTheme="minorHAnsi" w:hint="eastAsia"/>
          <w:sz w:val="24"/>
          <w:szCs w:val="24"/>
        </w:rPr>
        <w:t>/</w:t>
      </w:r>
      <w:r>
        <w:rPr>
          <w:rFonts w:asciiTheme="minorHAnsi" w:eastAsiaTheme="minorEastAsia" w:hAnsiTheme="minorHAnsi" w:hint="eastAsia"/>
          <w:sz w:val="24"/>
          <w:szCs w:val="24"/>
        </w:rPr>
        <w:t>最终工作成果，每延期交付一日，乙方应向甲方支付合同总金额</w:t>
      </w:r>
      <w:r>
        <w:rPr>
          <w:rFonts w:asciiTheme="minorHAnsi" w:eastAsiaTheme="minorEastAsia" w:hAnsiTheme="minorHAnsi" w:hint="eastAsia"/>
          <w:sz w:val="24"/>
          <w:szCs w:val="24"/>
        </w:rPr>
        <w:t>1%</w:t>
      </w:r>
      <w:r>
        <w:rPr>
          <w:rFonts w:asciiTheme="minorHAnsi" w:eastAsiaTheme="minorEastAsia" w:hAnsiTheme="minorHAnsi" w:hint="eastAsia"/>
          <w:sz w:val="24"/>
          <w:szCs w:val="24"/>
        </w:rPr>
        <w:t>的违约金，延期交付超过</w:t>
      </w:r>
      <w:r>
        <w:rPr>
          <w:rFonts w:asciiTheme="minorHAnsi" w:eastAsiaTheme="minorEastAsia" w:hAnsiTheme="minorHAnsi" w:hint="eastAsia"/>
          <w:sz w:val="24"/>
          <w:szCs w:val="24"/>
        </w:rPr>
        <w:t>30</w:t>
      </w:r>
      <w:r>
        <w:rPr>
          <w:rFonts w:asciiTheme="minorHAnsi" w:eastAsiaTheme="minorEastAsia" w:hAnsiTheme="minorHAnsi" w:hint="eastAsia"/>
          <w:sz w:val="24"/>
          <w:szCs w:val="24"/>
        </w:rPr>
        <w:t>日，甲方有权解除合同并要求乙方支付合同总金额</w:t>
      </w:r>
      <w:r>
        <w:rPr>
          <w:rFonts w:asciiTheme="minorHAnsi" w:eastAsiaTheme="minorEastAsia" w:hAnsiTheme="minorHAnsi" w:hint="eastAsia"/>
          <w:sz w:val="24"/>
          <w:szCs w:val="24"/>
        </w:rPr>
        <w:t>30%</w:t>
      </w:r>
      <w:r>
        <w:rPr>
          <w:rFonts w:asciiTheme="minorHAnsi" w:eastAsiaTheme="minorEastAsia" w:hAnsiTheme="minorHAnsi" w:hint="eastAsia"/>
          <w:sz w:val="24"/>
          <w:szCs w:val="24"/>
        </w:rPr>
        <w:t>的违约金。</w:t>
      </w:r>
    </w:p>
    <w:p w14:paraId="1F5F947A"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4.</w:t>
      </w:r>
      <w:r>
        <w:rPr>
          <w:rFonts w:asciiTheme="minorHAnsi" w:eastAsiaTheme="minorEastAsia" w:hAnsiTheme="minorHAnsi" w:hint="eastAsia"/>
          <w:sz w:val="24"/>
          <w:szCs w:val="24"/>
        </w:rPr>
        <w:t>乙方未经甲方批准，擅自将委托事项全部或部分转委托给其他人实施的，甲方有权解除合同，并要求乙方支付合同总金额</w:t>
      </w:r>
      <w:r>
        <w:rPr>
          <w:rFonts w:asciiTheme="minorHAnsi" w:eastAsiaTheme="minorEastAsia" w:hAnsiTheme="minorHAnsi" w:hint="eastAsia"/>
          <w:sz w:val="24"/>
          <w:szCs w:val="24"/>
        </w:rPr>
        <w:t xml:space="preserve"> 10%</w:t>
      </w:r>
      <w:r>
        <w:rPr>
          <w:rFonts w:asciiTheme="minorHAnsi" w:eastAsiaTheme="minorEastAsia" w:hAnsiTheme="minorHAnsi" w:hint="eastAsia"/>
          <w:sz w:val="24"/>
          <w:szCs w:val="24"/>
        </w:rPr>
        <w:t>的违约金。由此造成的经济损失由乙方承担。</w:t>
      </w:r>
    </w:p>
    <w:p w14:paraId="30CFD8F9"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5</w:t>
      </w:r>
      <w:r>
        <w:rPr>
          <w:rFonts w:asciiTheme="minorHAnsi" w:eastAsiaTheme="minorEastAsia" w:hAnsiTheme="minorHAnsi" w:hint="eastAsia"/>
          <w:sz w:val="24"/>
          <w:szCs w:val="24"/>
        </w:rPr>
        <w:t>．如违约金不足以弥补甲方因此遭受的经济损失，包括甲方为签约付出的合理费用以及在合同履行后可以获得的利益（包括但不限于实际损失、预期损失和甲方为此支付的律师费、交通费和差旅费等），则乙方还应承担赔偿责任。</w:t>
      </w:r>
    </w:p>
    <w:p w14:paraId="30C39B54"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（二）其他违约责任由双方平等协商后补充。</w:t>
      </w:r>
    </w:p>
    <w:p w14:paraId="5B2ABB4F"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（三）未按合同要求提供</w:t>
      </w:r>
      <w:r>
        <w:rPr>
          <w:rFonts w:asciiTheme="minorHAnsi" w:eastAsiaTheme="minorEastAsia" w:hAnsiTheme="minorHAnsi" w:hint="eastAsia"/>
          <w:sz w:val="24"/>
          <w:szCs w:val="24"/>
        </w:rPr>
        <w:t>服务</w:t>
      </w:r>
      <w:r>
        <w:rPr>
          <w:rFonts w:asciiTheme="minorHAnsi" w:eastAsiaTheme="minorEastAsia" w:hAnsiTheme="minorHAnsi"/>
          <w:sz w:val="24"/>
          <w:szCs w:val="24"/>
        </w:rPr>
        <w:t>或</w:t>
      </w:r>
      <w:r>
        <w:rPr>
          <w:rFonts w:asciiTheme="minorHAnsi" w:eastAsiaTheme="minorEastAsia" w:hAnsiTheme="minorHAnsi" w:hint="eastAsia"/>
          <w:sz w:val="24"/>
          <w:szCs w:val="24"/>
        </w:rPr>
        <w:t>服务</w:t>
      </w:r>
      <w:r>
        <w:rPr>
          <w:rFonts w:asciiTheme="minorHAnsi" w:eastAsiaTheme="minorEastAsia" w:hAnsiTheme="minorHAnsi"/>
          <w:sz w:val="24"/>
          <w:szCs w:val="24"/>
        </w:rPr>
        <w:t>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11609EB8" w14:textId="77777777" w:rsidR="00CE6B81" w:rsidRDefault="009459F5">
      <w:pPr>
        <w:spacing w:beforeLines="50" w:before="230"/>
        <w:jc w:val="both"/>
        <w:rPr>
          <w:rFonts w:cs="Calibri Light"/>
          <w:b/>
        </w:rPr>
      </w:pPr>
      <w:r>
        <w:rPr>
          <w:rFonts w:cs="Calibri Light"/>
          <w:b/>
        </w:rPr>
        <w:t>八、合同的变更和修改、中止和终止</w:t>
      </w:r>
    </w:p>
    <w:p w14:paraId="42B5A43A"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授权代表签字后生效。</w:t>
      </w:r>
    </w:p>
    <w:p w14:paraId="4D6A256D"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（二）甲方因乙方不履约或乙方其他原因而解除合同的，乙方须返还甲方全部费用、赔偿甲方由此产生的损失并承担其他相关责任，相应责任承担方式按照本合同第</w:t>
      </w:r>
      <w:r>
        <w:rPr>
          <w:rFonts w:asciiTheme="minorHAnsi" w:eastAsiaTheme="minorEastAsia" w:hAnsiTheme="minorHAnsi"/>
          <w:sz w:val="24"/>
          <w:szCs w:val="24"/>
        </w:rPr>
        <w:t>8</w:t>
      </w:r>
      <w:r>
        <w:rPr>
          <w:rFonts w:asciiTheme="minorHAnsi" w:eastAsiaTheme="minorEastAsia" w:hAnsiTheme="minorHAnsi"/>
          <w:sz w:val="24"/>
          <w:szCs w:val="24"/>
        </w:rPr>
        <w:t>条约定执行。</w:t>
      </w:r>
    </w:p>
    <w:p w14:paraId="7C2AB710"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（三）乙方因甲方不履约或甲方其他原因而解除合同的，乙方不予返还甲方已付乙方已提供相应服务的费用款项，甲方赔偿乙方由此产生的损失并承担其他相关责任。</w:t>
      </w:r>
    </w:p>
    <w:p w14:paraId="0DBDD34E" w14:textId="77777777" w:rsidR="00CE6B81" w:rsidRDefault="009459F5">
      <w:pPr>
        <w:spacing w:beforeLines="50" w:before="230"/>
        <w:jc w:val="both"/>
        <w:rPr>
          <w:rFonts w:cs="Calibri Light"/>
          <w:b/>
        </w:rPr>
      </w:pPr>
      <w:r>
        <w:rPr>
          <w:rFonts w:cs="Calibri Light"/>
          <w:b/>
        </w:rPr>
        <w:t>九、保密条款</w:t>
      </w:r>
    </w:p>
    <w:p w14:paraId="46601FCB"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（一）乙方应遵守国家有关保密的法律法规和行业规定，并对甲方提供的资料负有保密义务。</w:t>
      </w:r>
    </w:p>
    <w:p w14:paraId="70B07B05"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（二）本条款为独立条款，本合同的无效、变更、解除和终止均不影响本条款的效力。</w:t>
      </w:r>
    </w:p>
    <w:p w14:paraId="3D6C6B93" w14:textId="77777777" w:rsidR="00CE6B81" w:rsidRDefault="009459F5">
      <w:pPr>
        <w:spacing w:beforeLines="50" w:before="230"/>
        <w:jc w:val="both"/>
        <w:rPr>
          <w:rFonts w:cs="Calibri Light"/>
          <w:b/>
        </w:rPr>
      </w:pPr>
      <w:r>
        <w:rPr>
          <w:rFonts w:cs="Calibri Light"/>
          <w:b/>
        </w:rPr>
        <w:t>十、争议解决</w:t>
      </w:r>
    </w:p>
    <w:p w14:paraId="0367AA84"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（一）本合同适用法律为中华人民共和国法律。</w:t>
      </w:r>
    </w:p>
    <w:p w14:paraId="3B0541B3" w14:textId="77777777" w:rsidR="00CE6B81" w:rsidRDefault="009459F5">
      <w:pPr>
        <w:wordWrap w:val="0"/>
        <w:ind w:firstLineChars="200" w:firstLine="480"/>
        <w:jc w:val="both"/>
      </w:pPr>
      <w:r>
        <w:t>（二）凡与本合同有关的一切争议，双方应通过友好协商解决。如协商后仍不能达成协议时，按下列第</w:t>
      </w:r>
      <w:r>
        <w:t>___</w:t>
      </w:r>
      <w:r>
        <w:t>种方式解决。</w:t>
      </w:r>
    </w:p>
    <w:p w14:paraId="53B64F43" w14:textId="77777777" w:rsidR="00CE6B81" w:rsidRDefault="009459F5">
      <w:pPr>
        <w:wordWrap w:val="0"/>
        <w:ind w:firstLineChars="200" w:firstLine="480"/>
        <w:jc w:val="both"/>
      </w:pPr>
      <w:r>
        <w:t>1</w:t>
      </w:r>
      <w:r>
        <w:t>．提交西安仲裁委员会。</w:t>
      </w:r>
    </w:p>
    <w:p w14:paraId="140B9203"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2</w:t>
      </w:r>
      <w:r>
        <w:rPr>
          <w:rFonts w:asciiTheme="minorHAnsi" w:eastAsiaTheme="minorEastAsia" w:hAnsiTheme="minorHAnsi"/>
          <w:sz w:val="24"/>
          <w:szCs w:val="24"/>
        </w:rPr>
        <w:t>．依法向甲方所在地有管辖权的人民法院提起诉讼。</w:t>
      </w:r>
    </w:p>
    <w:p w14:paraId="1AED3A4F" w14:textId="77777777" w:rsidR="00CE6B81" w:rsidRDefault="009459F5">
      <w:pPr>
        <w:spacing w:beforeLines="50" w:before="230"/>
        <w:jc w:val="both"/>
        <w:rPr>
          <w:rFonts w:cs="Calibri Light"/>
          <w:b/>
        </w:rPr>
      </w:pPr>
      <w:r>
        <w:rPr>
          <w:rFonts w:cs="Calibri Light"/>
          <w:b/>
        </w:rPr>
        <w:t>十一、不可抗力</w:t>
      </w:r>
    </w:p>
    <w:p w14:paraId="19E2AB8A"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27DB8182"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2B0430CB"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（三）当不可抗力发生后，如果服务并未因此中断或受到影响的，则就本合同执行来说，视为不可抗力未发生。</w:t>
      </w:r>
    </w:p>
    <w:p w14:paraId="5AD0AA0B" w14:textId="77777777" w:rsidR="00CE6B81" w:rsidRDefault="009459F5">
      <w:pPr>
        <w:spacing w:beforeLines="50" w:before="230"/>
        <w:jc w:val="both"/>
        <w:rPr>
          <w:rFonts w:cs="Calibri Light"/>
          <w:b/>
        </w:rPr>
      </w:pPr>
      <w:r>
        <w:rPr>
          <w:rFonts w:cs="Calibri Light"/>
          <w:b/>
        </w:rPr>
        <w:t>十二、合同生效及其他</w:t>
      </w:r>
    </w:p>
    <w:p w14:paraId="12186115"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（一）本合同自签订之日起生效。</w:t>
      </w:r>
    </w:p>
    <w:p w14:paraId="4C512A7C"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（二）合同一式</w:t>
      </w:r>
      <w:r>
        <w:rPr>
          <w:rFonts w:asciiTheme="minorHAnsi" w:eastAsiaTheme="minorEastAsia" w:hAnsiTheme="minorHAnsi"/>
          <w:sz w:val="24"/>
          <w:szCs w:val="24"/>
          <w:u w:val="single"/>
        </w:rPr>
        <w:t xml:space="preserve">   </w:t>
      </w:r>
      <w:r>
        <w:rPr>
          <w:rFonts w:asciiTheme="minorHAnsi" w:eastAsiaTheme="minorEastAsia" w:hAnsiTheme="minorHAnsi"/>
          <w:sz w:val="24"/>
          <w:szCs w:val="24"/>
        </w:rPr>
        <w:t>份，甲方执</w:t>
      </w:r>
      <w:r>
        <w:rPr>
          <w:rFonts w:asciiTheme="minorHAnsi" w:eastAsiaTheme="minorEastAsia" w:hAnsiTheme="minorHAnsi"/>
          <w:sz w:val="24"/>
          <w:szCs w:val="24"/>
          <w:u w:val="single"/>
        </w:rPr>
        <w:t xml:space="preserve">   </w:t>
      </w:r>
      <w:r>
        <w:rPr>
          <w:rFonts w:asciiTheme="minorHAnsi" w:eastAsiaTheme="minorEastAsia" w:hAnsiTheme="minorHAnsi"/>
          <w:sz w:val="24"/>
          <w:szCs w:val="24"/>
        </w:rPr>
        <w:t>份、乙方执</w:t>
      </w:r>
      <w:r>
        <w:rPr>
          <w:rFonts w:asciiTheme="minorHAnsi" w:eastAsiaTheme="minorEastAsia" w:hAnsiTheme="minorHAnsi"/>
          <w:sz w:val="24"/>
          <w:szCs w:val="24"/>
          <w:u w:val="single"/>
        </w:rPr>
        <w:t xml:space="preserve">   </w:t>
      </w:r>
      <w:r>
        <w:rPr>
          <w:rFonts w:asciiTheme="minorHAnsi" w:eastAsiaTheme="minorEastAsia" w:hAnsiTheme="minorHAnsi"/>
          <w:sz w:val="24"/>
          <w:szCs w:val="24"/>
        </w:rPr>
        <w:t>份。</w:t>
      </w:r>
    </w:p>
    <w:p w14:paraId="60D7B84D" w14:textId="77777777" w:rsidR="00CE6B81" w:rsidRDefault="009459F5">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（三）未尽事宜由双方在签订合同时具体明确或签订补充合同。</w:t>
      </w:r>
    </w:p>
    <w:p w14:paraId="4EC65955" w14:textId="77777777" w:rsidR="00CE6B81" w:rsidRDefault="00CE6B81"/>
    <w:p w14:paraId="2A5DF948" w14:textId="77777777" w:rsidR="00CE6B81" w:rsidRDefault="00CE6B81">
      <w:pPr>
        <w:sectPr w:rsidR="00CE6B81">
          <w:footerReference w:type="even" r:id="rId34"/>
          <w:footerReference w:type="default" r:id="rId35"/>
          <w:pgSz w:w="11906" w:h="16838"/>
          <w:pgMar w:top="1418" w:right="1418" w:bottom="1418" w:left="1418" w:header="851" w:footer="992" w:gutter="0"/>
          <w:cols w:space="425"/>
          <w:docGrid w:type="linesAndChars" w:linePitch="460"/>
        </w:sectPr>
      </w:pPr>
    </w:p>
    <w:p w14:paraId="72310C1B" w14:textId="77777777" w:rsidR="00CE6B81" w:rsidRDefault="009459F5">
      <w:pPr>
        <w:pStyle w:val="1"/>
        <w:spacing w:before="230" w:after="230"/>
      </w:pPr>
      <w:bookmarkStart w:id="43" w:name="_Toc100219616"/>
      <w:r>
        <w:rPr>
          <w:rFonts w:hint="eastAsia"/>
        </w:rPr>
        <w:t>第五章　响应文件构成及格式</w:t>
      </w:r>
      <w:bookmarkEnd w:id="43"/>
    </w:p>
    <w:p w14:paraId="5EAA568D" w14:textId="77777777" w:rsidR="00CE6B81" w:rsidRDefault="00CE6B81">
      <w:pPr>
        <w:jc w:val="center"/>
        <w:rPr>
          <w:rFonts w:cstheme="minorHAnsi"/>
          <w:sz w:val="36"/>
          <w:szCs w:val="36"/>
        </w:rPr>
      </w:pPr>
    </w:p>
    <w:p w14:paraId="47C74B0B" w14:textId="77777777" w:rsidR="00CE6B81" w:rsidRDefault="00CE6B81">
      <w:pPr>
        <w:jc w:val="center"/>
        <w:rPr>
          <w:rFonts w:cstheme="minorHAnsi"/>
          <w:sz w:val="36"/>
          <w:szCs w:val="36"/>
        </w:rPr>
      </w:pPr>
    </w:p>
    <w:p w14:paraId="4396CD72" w14:textId="77777777" w:rsidR="00CE6B81" w:rsidRDefault="00CE6B81">
      <w:pPr>
        <w:jc w:val="center"/>
        <w:rPr>
          <w:rFonts w:cstheme="minorHAnsi"/>
          <w:sz w:val="36"/>
          <w:szCs w:val="36"/>
        </w:rPr>
      </w:pPr>
    </w:p>
    <w:p w14:paraId="0B547033" w14:textId="77777777" w:rsidR="00CE6B81" w:rsidRDefault="009459F5">
      <w:pPr>
        <w:jc w:val="center"/>
        <w:rPr>
          <w:rFonts w:cstheme="minorHAnsi"/>
          <w:b/>
          <w:color w:val="C00000"/>
          <w:sz w:val="36"/>
          <w:szCs w:val="36"/>
        </w:rPr>
      </w:pPr>
      <w:bookmarkStart w:id="44" w:name="OLE_LINK6"/>
      <w:bookmarkStart w:id="45" w:name="OLE_LINK7"/>
      <w:r>
        <w:rPr>
          <w:rFonts w:cstheme="minorHAnsi" w:hint="eastAsia"/>
          <w:b/>
          <w:color w:val="C00000"/>
          <w:sz w:val="36"/>
          <w:szCs w:val="36"/>
        </w:rPr>
        <w:t>西安市</w:t>
      </w:r>
      <w:r>
        <w:rPr>
          <w:rFonts w:cstheme="minorHAnsi"/>
          <w:b/>
          <w:color w:val="C00000"/>
          <w:sz w:val="36"/>
          <w:szCs w:val="36"/>
        </w:rPr>
        <w:t>消防救援支队消防百年史</w:t>
      </w:r>
      <w:r>
        <w:rPr>
          <w:rFonts w:cstheme="minorHAnsi" w:hint="eastAsia"/>
          <w:b/>
          <w:color w:val="C00000"/>
          <w:sz w:val="36"/>
          <w:szCs w:val="36"/>
        </w:rPr>
        <w:t>服务</w:t>
      </w:r>
      <w:r>
        <w:rPr>
          <w:rFonts w:cstheme="minorHAnsi"/>
          <w:b/>
          <w:color w:val="C00000"/>
          <w:sz w:val="36"/>
          <w:szCs w:val="36"/>
        </w:rPr>
        <w:t>采购</w:t>
      </w:r>
      <w:r>
        <w:rPr>
          <w:rFonts w:cstheme="minorHAnsi" w:hint="eastAsia"/>
          <w:b/>
          <w:color w:val="C00000"/>
          <w:sz w:val="36"/>
          <w:szCs w:val="36"/>
        </w:rPr>
        <w:t>项目</w:t>
      </w:r>
    </w:p>
    <w:bookmarkEnd w:id="44"/>
    <w:bookmarkEnd w:id="45"/>
    <w:p w14:paraId="41610994" w14:textId="77777777" w:rsidR="00CE6B81" w:rsidRDefault="009459F5">
      <w:pPr>
        <w:jc w:val="center"/>
        <w:rPr>
          <w:rFonts w:ascii="华文中宋" w:eastAsia="华文中宋" w:hAnsi="华文中宋" w:cstheme="minorHAnsi"/>
          <w:sz w:val="96"/>
          <w:szCs w:val="96"/>
        </w:rPr>
      </w:pPr>
      <w:r>
        <w:rPr>
          <w:rFonts w:ascii="华文中宋" w:eastAsia="华文中宋" w:hAnsi="华文中宋" w:cstheme="minorHAnsi"/>
          <w:spacing w:val="323"/>
          <w:sz w:val="96"/>
          <w:szCs w:val="96"/>
          <w:fitText w:val="5778" w:id="-664531456"/>
        </w:rPr>
        <w:t>响应文</w:t>
      </w:r>
      <w:r>
        <w:rPr>
          <w:rFonts w:ascii="华文中宋" w:eastAsia="华文中宋" w:hAnsi="华文中宋" w:cstheme="minorHAnsi"/>
          <w:sz w:val="96"/>
          <w:szCs w:val="96"/>
          <w:fitText w:val="5778" w:id="-664531456"/>
        </w:rPr>
        <w:t>件</w:t>
      </w:r>
    </w:p>
    <w:p w14:paraId="42B93D52" w14:textId="77777777" w:rsidR="00CE6B81" w:rsidRDefault="009459F5">
      <w:pPr>
        <w:jc w:val="center"/>
        <w:rPr>
          <w:rFonts w:cstheme="minorHAnsi"/>
          <w:sz w:val="36"/>
          <w:szCs w:val="36"/>
        </w:rPr>
      </w:pPr>
      <w:r>
        <w:rPr>
          <w:rFonts w:cstheme="minorHAnsi"/>
          <w:sz w:val="36"/>
          <w:szCs w:val="36"/>
        </w:rPr>
        <w:t>（项目编号：</w:t>
      </w:r>
      <w:r>
        <w:rPr>
          <w:rFonts w:cstheme="minorHAnsi" w:hint="eastAsia"/>
          <w:sz w:val="36"/>
          <w:szCs w:val="36"/>
        </w:rPr>
        <w:t>XCZX202</w:t>
      </w:r>
      <w:r>
        <w:rPr>
          <w:rFonts w:cstheme="minorHAnsi"/>
          <w:sz w:val="36"/>
          <w:szCs w:val="36"/>
        </w:rPr>
        <w:t>5</w:t>
      </w:r>
      <w:r>
        <w:rPr>
          <w:rFonts w:cstheme="minorHAnsi" w:hint="eastAsia"/>
          <w:sz w:val="36"/>
          <w:szCs w:val="36"/>
        </w:rPr>
        <w:t>-</w:t>
      </w:r>
      <w:r>
        <w:rPr>
          <w:rFonts w:cstheme="minorHAnsi"/>
          <w:sz w:val="36"/>
          <w:szCs w:val="36"/>
        </w:rPr>
        <w:t>0123</w:t>
      </w:r>
      <w:r>
        <w:rPr>
          <w:rFonts w:cstheme="minorHAnsi"/>
          <w:sz w:val="36"/>
          <w:szCs w:val="36"/>
        </w:rPr>
        <w:t>）</w:t>
      </w:r>
    </w:p>
    <w:p w14:paraId="5772425D" w14:textId="77777777" w:rsidR="00CE6B81" w:rsidRDefault="00CE6B81">
      <w:pPr>
        <w:jc w:val="center"/>
        <w:rPr>
          <w:rFonts w:cstheme="minorHAnsi"/>
          <w:sz w:val="36"/>
          <w:szCs w:val="36"/>
        </w:rPr>
      </w:pPr>
    </w:p>
    <w:p w14:paraId="5568BFE0" w14:textId="77777777" w:rsidR="00CE6B81" w:rsidRDefault="00CE6B81">
      <w:pPr>
        <w:jc w:val="center"/>
        <w:rPr>
          <w:rFonts w:cstheme="minorHAnsi"/>
          <w:sz w:val="36"/>
          <w:szCs w:val="36"/>
        </w:rPr>
      </w:pPr>
    </w:p>
    <w:p w14:paraId="2E95E944" w14:textId="77777777" w:rsidR="00CE6B81" w:rsidRDefault="00CE6B81">
      <w:pPr>
        <w:jc w:val="center"/>
        <w:rPr>
          <w:rFonts w:cstheme="minorHAnsi"/>
          <w:sz w:val="36"/>
        </w:rPr>
      </w:pPr>
    </w:p>
    <w:p w14:paraId="482296F7" w14:textId="77777777" w:rsidR="00CE6B81" w:rsidRDefault="00CE6B81">
      <w:pPr>
        <w:jc w:val="center"/>
        <w:rPr>
          <w:rFonts w:cstheme="minorHAnsi"/>
          <w:sz w:val="36"/>
        </w:rPr>
      </w:pPr>
    </w:p>
    <w:p w14:paraId="72066396" w14:textId="77777777" w:rsidR="00CE6B81" w:rsidRDefault="00CE6B81">
      <w:pPr>
        <w:jc w:val="center"/>
        <w:rPr>
          <w:rFonts w:cstheme="minorHAnsi"/>
          <w:sz w:val="36"/>
        </w:rPr>
      </w:pPr>
    </w:p>
    <w:p w14:paraId="7A2753DF" w14:textId="77777777" w:rsidR="00CE6B81" w:rsidRDefault="00CE6B81">
      <w:pPr>
        <w:jc w:val="center"/>
        <w:rPr>
          <w:rFonts w:cstheme="minorHAnsi"/>
          <w:sz w:val="36"/>
        </w:rPr>
      </w:pPr>
    </w:p>
    <w:p w14:paraId="51C97EE2" w14:textId="77777777" w:rsidR="00CE6B81" w:rsidRDefault="009459F5">
      <w:pPr>
        <w:ind w:firstLineChars="468" w:firstLine="1685"/>
        <w:rPr>
          <w:rFonts w:cstheme="minorHAnsi"/>
          <w:sz w:val="36"/>
          <w:u w:val="single"/>
        </w:rPr>
      </w:pPr>
      <w:r>
        <w:rPr>
          <w:rFonts w:cstheme="minorHAnsi"/>
          <w:sz w:val="36"/>
        </w:rPr>
        <w:t>供应商：</w:t>
      </w:r>
      <w:r>
        <w:rPr>
          <w:rFonts w:cstheme="minorHAnsi"/>
          <w:sz w:val="36"/>
        </w:rPr>
        <w:t>__________________</w:t>
      </w:r>
    </w:p>
    <w:p w14:paraId="3A157B18" w14:textId="77777777" w:rsidR="00CE6B81" w:rsidRDefault="009459F5">
      <w:pPr>
        <w:ind w:firstLineChars="468" w:firstLine="1685"/>
        <w:rPr>
          <w:rFonts w:cstheme="minorHAnsi"/>
          <w:sz w:val="36"/>
          <w:u w:val="single"/>
        </w:rPr>
      </w:pPr>
      <w:r>
        <w:rPr>
          <w:rFonts w:cstheme="minorHAnsi"/>
          <w:sz w:val="36"/>
        </w:rPr>
        <w:t>时　间：</w:t>
      </w:r>
      <w:r>
        <w:rPr>
          <w:rFonts w:cstheme="minorHAnsi"/>
          <w:sz w:val="36"/>
        </w:rPr>
        <w:t>__________________</w:t>
      </w:r>
    </w:p>
    <w:p w14:paraId="65201D23" w14:textId="77777777" w:rsidR="00CE6B81" w:rsidRDefault="009459F5">
      <w:pPr>
        <w:ind w:firstLine="200"/>
        <w:rPr>
          <w:rFonts w:cstheme="minorHAnsi"/>
          <w:sz w:val="36"/>
        </w:rPr>
      </w:pPr>
      <w:r>
        <w:rPr>
          <w:rFonts w:cstheme="minorHAnsi" w:hint="eastAsia"/>
          <w:sz w:val="28"/>
          <w:szCs w:val="28"/>
        </w:rPr>
        <w:t>特别提醒</w:t>
      </w:r>
      <w:r>
        <w:rPr>
          <w:rFonts w:cstheme="minorHAnsi"/>
          <w:sz w:val="28"/>
          <w:szCs w:val="28"/>
        </w:rPr>
        <w:t>：</w:t>
      </w:r>
      <w:r>
        <w:rPr>
          <w:rFonts w:cstheme="minorHAnsi" w:hint="eastAsia"/>
          <w:sz w:val="28"/>
          <w:szCs w:val="28"/>
        </w:rPr>
        <w:t>本章中项目名称、项目编号、采购包等</w:t>
      </w:r>
      <w:r>
        <w:rPr>
          <w:rFonts w:cstheme="minorHAnsi"/>
          <w:sz w:val="28"/>
          <w:szCs w:val="28"/>
        </w:rPr>
        <w:t>信息须按照</w:t>
      </w:r>
      <w:r>
        <w:rPr>
          <w:rFonts w:cstheme="minorHAnsi" w:hint="eastAsia"/>
          <w:sz w:val="28"/>
          <w:szCs w:val="28"/>
        </w:rPr>
        <w:t>磋商邀请函自行填写</w:t>
      </w:r>
      <w:r>
        <w:rPr>
          <w:rFonts w:cstheme="minorHAnsi"/>
          <w:sz w:val="28"/>
          <w:szCs w:val="28"/>
        </w:rPr>
        <w:t>。</w:t>
      </w:r>
      <w:r>
        <w:rPr>
          <w:rFonts w:cstheme="minorHAnsi"/>
          <w:sz w:val="36"/>
        </w:rPr>
        <w:br w:type="page"/>
      </w:r>
    </w:p>
    <w:p w14:paraId="1C0AA441" w14:textId="77777777" w:rsidR="00CE6B81" w:rsidRDefault="00CE6B81">
      <w:pPr>
        <w:jc w:val="center"/>
        <w:rPr>
          <w:sz w:val="36"/>
          <w:szCs w:val="36"/>
        </w:rPr>
      </w:pPr>
    </w:p>
    <w:p w14:paraId="5F4C119A" w14:textId="77777777" w:rsidR="00CE6B81" w:rsidRDefault="009459F5">
      <w:pPr>
        <w:jc w:val="center"/>
        <w:rPr>
          <w:rFonts w:asciiTheme="minorEastAsia" w:hAnsiTheme="minorEastAsia"/>
          <w:sz w:val="30"/>
          <w:szCs w:val="30"/>
        </w:rPr>
      </w:pPr>
      <w:r>
        <w:rPr>
          <w:rFonts w:ascii="黑体" w:eastAsia="黑体" w:hAnsi="黑体"/>
          <w:sz w:val="36"/>
          <w:szCs w:val="36"/>
        </w:rPr>
        <w:t>目</w:t>
      </w:r>
      <w:r>
        <w:rPr>
          <w:rFonts w:ascii="黑体" w:eastAsia="黑体" w:hAnsi="黑体" w:hint="eastAsia"/>
          <w:sz w:val="36"/>
          <w:szCs w:val="36"/>
        </w:rPr>
        <w:t xml:space="preserve">　　</w:t>
      </w:r>
      <w:r>
        <w:rPr>
          <w:rFonts w:ascii="黑体" w:eastAsia="黑体" w:hAnsi="黑体"/>
          <w:sz w:val="36"/>
          <w:szCs w:val="36"/>
        </w:rPr>
        <w:t>录</w:t>
      </w:r>
    </w:p>
    <w:p w14:paraId="044C1F6F" w14:textId="77777777" w:rsidR="00CE6B81" w:rsidRDefault="00CE6B81">
      <w:pPr>
        <w:jc w:val="center"/>
        <w:rPr>
          <w:rFonts w:asciiTheme="minorEastAsia" w:hAnsiTheme="minorEastAsia"/>
          <w:sz w:val="30"/>
          <w:szCs w:val="30"/>
        </w:rPr>
      </w:pPr>
    </w:p>
    <w:p w14:paraId="775E9AAC" w14:textId="77777777" w:rsidR="00CE6B81" w:rsidRDefault="00CE6B81">
      <w:pPr>
        <w:jc w:val="center"/>
        <w:rPr>
          <w:rFonts w:asciiTheme="minorEastAsia" w:hAnsiTheme="minorEastAsia"/>
          <w:sz w:val="30"/>
          <w:szCs w:val="30"/>
        </w:rPr>
      </w:pPr>
    </w:p>
    <w:p w14:paraId="03609EEA" w14:textId="77777777" w:rsidR="00CE6B81" w:rsidRDefault="009459F5">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第一部</w:t>
      </w:r>
      <w:r>
        <w:rPr>
          <w:rFonts w:cstheme="minorHAnsi" w:hint="eastAsia"/>
          <w:sz w:val="28"/>
          <w:szCs w:val="28"/>
        </w:rPr>
        <w:t>分　响应</w:t>
      </w:r>
      <w:r>
        <w:rPr>
          <w:rFonts w:cstheme="minorHAnsi"/>
          <w:sz w:val="28"/>
          <w:szCs w:val="28"/>
        </w:rPr>
        <w:t>函</w:t>
      </w:r>
      <w:r>
        <w:rPr>
          <w:rFonts w:cstheme="minorHAnsi"/>
          <w:sz w:val="28"/>
          <w:szCs w:val="28"/>
        </w:rPr>
        <w:tab/>
        <w:t>X</w:t>
      </w:r>
    </w:p>
    <w:p w14:paraId="2CBD362D" w14:textId="77777777" w:rsidR="00CE6B81" w:rsidRDefault="009459F5">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第二部</w:t>
      </w:r>
      <w:r>
        <w:rPr>
          <w:rFonts w:cstheme="minorHAnsi" w:hint="eastAsia"/>
          <w:sz w:val="28"/>
          <w:szCs w:val="28"/>
        </w:rPr>
        <w:t>分　第一次报价表</w:t>
      </w:r>
      <w:r>
        <w:rPr>
          <w:rFonts w:cstheme="minorHAnsi"/>
          <w:sz w:val="28"/>
          <w:szCs w:val="28"/>
        </w:rPr>
        <w:tab/>
        <w:t>X</w:t>
      </w:r>
    </w:p>
    <w:p w14:paraId="71D4148B" w14:textId="77777777" w:rsidR="00CE6B81" w:rsidRDefault="009459F5">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第三部</w:t>
      </w:r>
      <w:r>
        <w:rPr>
          <w:rFonts w:cstheme="minorHAnsi" w:hint="eastAsia"/>
          <w:sz w:val="28"/>
          <w:szCs w:val="28"/>
        </w:rPr>
        <w:t>分　资</w:t>
      </w:r>
      <w:r>
        <w:rPr>
          <w:rFonts w:cstheme="minorHAnsi"/>
          <w:sz w:val="28"/>
          <w:szCs w:val="28"/>
        </w:rPr>
        <w:t>格证明文件</w:t>
      </w:r>
      <w:r>
        <w:rPr>
          <w:rFonts w:cstheme="minorHAnsi"/>
          <w:sz w:val="28"/>
          <w:szCs w:val="28"/>
        </w:rPr>
        <w:tab/>
        <w:t>X</w:t>
      </w:r>
    </w:p>
    <w:p w14:paraId="7024FB2D" w14:textId="77777777" w:rsidR="00CE6B81" w:rsidRDefault="009459F5">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第四部</w:t>
      </w:r>
      <w:r>
        <w:rPr>
          <w:rFonts w:cstheme="minorHAnsi" w:hint="eastAsia"/>
          <w:sz w:val="28"/>
          <w:szCs w:val="28"/>
        </w:rPr>
        <w:t>分　实质性条款响应</w:t>
      </w:r>
      <w:r>
        <w:rPr>
          <w:rFonts w:cstheme="minorHAnsi"/>
          <w:sz w:val="28"/>
          <w:szCs w:val="28"/>
        </w:rPr>
        <w:tab/>
        <w:t>X</w:t>
      </w:r>
    </w:p>
    <w:p w14:paraId="55C4CFBA" w14:textId="77777777" w:rsidR="00CE6B81" w:rsidRDefault="009459F5">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第五部</w:t>
      </w:r>
      <w:r>
        <w:rPr>
          <w:rFonts w:cstheme="minorHAnsi" w:hint="eastAsia"/>
          <w:sz w:val="28"/>
          <w:szCs w:val="28"/>
        </w:rPr>
        <w:t>分　响应方案</w:t>
      </w:r>
      <w:r>
        <w:rPr>
          <w:rFonts w:cstheme="minorHAnsi"/>
          <w:sz w:val="28"/>
          <w:szCs w:val="28"/>
        </w:rPr>
        <w:tab/>
        <w:t>X</w:t>
      </w:r>
    </w:p>
    <w:p w14:paraId="7A61FF70" w14:textId="77777777" w:rsidR="00CE6B81" w:rsidRDefault="009459F5">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第六部</w:t>
      </w:r>
      <w:r>
        <w:rPr>
          <w:rFonts w:cstheme="minorHAnsi" w:hint="eastAsia"/>
          <w:sz w:val="28"/>
          <w:szCs w:val="28"/>
        </w:rPr>
        <w:t>分　供应商概况</w:t>
      </w:r>
      <w:r>
        <w:rPr>
          <w:rFonts w:cstheme="minorHAnsi"/>
          <w:sz w:val="28"/>
          <w:szCs w:val="28"/>
        </w:rPr>
        <w:tab/>
        <w:t>X</w:t>
      </w:r>
    </w:p>
    <w:p w14:paraId="1C9168F8" w14:textId="77777777" w:rsidR="00CE6B81" w:rsidRDefault="00CE6B81">
      <w:pPr>
        <w:tabs>
          <w:tab w:val="right" w:leader="hyphen" w:pos="8504"/>
        </w:tabs>
        <w:spacing w:line="360" w:lineRule="auto"/>
        <w:rPr>
          <w:rFonts w:cstheme="minorHAnsi"/>
          <w:sz w:val="28"/>
          <w:szCs w:val="28"/>
        </w:rPr>
      </w:pPr>
    </w:p>
    <w:p w14:paraId="1174C08C" w14:textId="77777777" w:rsidR="00CE6B81" w:rsidRDefault="00CE6B81">
      <w:pPr>
        <w:rPr>
          <w:rFonts w:cstheme="minorHAnsi"/>
          <w:sz w:val="36"/>
        </w:rPr>
        <w:sectPr w:rsidR="00CE6B81">
          <w:footerReference w:type="even" r:id="rId36"/>
          <w:footerReference w:type="default" r:id="rId37"/>
          <w:pgSz w:w="11906" w:h="16838"/>
          <w:pgMar w:top="1418" w:right="1418" w:bottom="1418" w:left="1418" w:header="851" w:footer="992" w:gutter="0"/>
          <w:cols w:space="425"/>
          <w:docGrid w:type="linesAndChars" w:linePitch="460"/>
        </w:sectPr>
      </w:pPr>
    </w:p>
    <w:p w14:paraId="470B7527" w14:textId="77777777" w:rsidR="00CE6B81" w:rsidRDefault="009459F5">
      <w:pPr>
        <w:keepNext/>
        <w:spacing w:beforeLines="50" w:before="230" w:afterLines="50" w:after="230"/>
        <w:jc w:val="center"/>
        <w:outlineLvl w:val="1"/>
        <w:rPr>
          <w:rFonts w:ascii="Calibri" w:eastAsia="黑体" w:hAnsi="Calibri"/>
          <w:kern w:val="32"/>
          <w:sz w:val="32"/>
        </w:rPr>
      </w:pPr>
      <w:r>
        <w:rPr>
          <w:rFonts w:ascii="Calibri" w:eastAsia="黑体" w:hAnsi="Calibri" w:hint="eastAsia"/>
          <w:kern w:val="32"/>
          <w:sz w:val="32"/>
        </w:rPr>
        <w:t>第一部分　响应函</w:t>
      </w:r>
    </w:p>
    <w:p w14:paraId="1D9A3F26" w14:textId="77777777" w:rsidR="00CE6B81" w:rsidRDefault="009459F5">
      <w:pPr>
        <w:jc w:val="both"/>
        <w:rPr>
          <w:rFonts w:cstheme="minorHAnsi"/>
          <w:color w:val="000000"/>
        </w:rPr>
      </w:pPr>
      <w:r>
        <w:rPr>
          <w:rFonts w:hint="eastAsia"/>
        </w:rPr>
        <w:t>西安市市级单位政府采购中心</w:t>
      </w:r>
      <w:r>
        <w:rPr>
          <w:rFonts w:cstheme="minorHAnsi" w:hint="eastAsia"/>
          <w:color w:val="000000"/>
        </w:rPr>
        <w:t>：</w:t>
      </w:r>
    </w:p>
    <w:p w14:paraId="41755073" w14:textId="77777777" w:rsidR="00CE6B81" w:rsidRDefault="009459F5">
      <w:pPr>
        <w:ind w:firstLine="567"/>
        <w:jc w:val="both"/>
        <w:rPr>
          <w:rFonts w:cstheme="minorHAnsi"/>
          <w:color w:val="000000"/>
        </w:rPr>
      </w:pPr>
      <w:r>
        <w:rPr>
          <w:rFonts w:cstheme="minorHAnsi"/>
          <w:color w:val="000000"/>
        </w:rPr>
        <w:t>我方收到贵中心发布的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cstheme="minorHAnsi" w:hint="eastAsia"/>
          <w:color w:val="000000"/>
        </w:rPr>
        <w:t>的磋商文件</w:t>
      </w:r>
      <w:r>
        <w:rPr>
          <w:rFonts w:cstheme="minorHAnsi"/>
          <w:color w:val="000000"/>
        </w:rPr>
        <w:t>，经详细研究，我方决定参加该项目</w:t>
      </w:r>
      <w:r>
        <w:rPr>
          <w:rFonts w:cstheme="minorHAnsi" w:hint="eastAsia"/>
          <w:color w:val="C00000"/>
        </w:rPr>
        <w:t>采购包</w:t>
      </w:r>
      <w:r>
        <w:rPr>
          <w:rFonts w:cstheme="minorHAnsi"/>
          <w:color w:val="C00000"/>
        </w:rPr>
        <w:t>［</w:t>
      </w:r>
      <w:r>
        <w:rPr>
          <w:rFonts w:cstheme="minorHAnsi"/>
          <w:color w:val="C00000"/>
        </w:rPr>
        <w:t>___</w:t>
      </w:r>
      <w:r>
        <w:rPr>
          <w:rFonts w:cstheme="minorHAnsi"/>
          <w:color w:val="C00000"/>
        </w:rPr>
        <w:t>］</w:t>
      </w:r>
      <w:r>
        <w:rPr>
          <w:rFonts w:cstheme="minorHAnsi"/>
        </w:rPr>
        <w:t>（项目不分</w:t>
      </w:r>
      <w:r>
        <w:rPr>
          <w:rFonts w:cstheme="minorHAnsi" w:hint="eastAsia"/>
        </w:rPr>
        <w:t>采购包</w:t>
      </w:r>
      <w:r>
        <w:rPr>
          <w:rFonts w:cstheme="minorHAnsi"/>
        </w:rPr>
        <w:t>时留空或填写</w:t>
      </w:r>
      <w:r>
        <w:rPr>
          <w:rFonts w:cstheme="minorHAnsi"/>
        </w:rPr>
        <w:t>“/”</w:t>
      </w:r>
      <w:r>
        <w:rPr>
          <w:rFonts w:cstheme="minorHAnsi"/>
        </w:rPr>
        <w:t>，全文同）的采购</w:t>
      </w:r>
      <w:r>
        <w:rPr>
          <w:rFonts w:cstheme="minorHAnsi"/>
          <w:color w:val="000000"/>
        </w:rPr>
        <w:t>活动。</w:t>
      </w:r>
      <w:r>
        <w:rPr>
          <w:rFonts w:cstheme="minorHAnsi" w:hint="eastAsia"/>
          <w:color w:val="000000"/>
        </w:rPr>
        <w:t>为此，我方郑重声明以下诸点，并负法律责任。</w:t>
      </w:r>
    </w:p>
    <w:p w14:paraId="4C9C15BB" w14:textId="77777777" w:rsidR="00CE6B81" w:rsidRDefault="009459F5">
      <w:pPr>
        <w:ind w:firstLine="567"/>
        <w:jc w:val="both"/>
        <w:rPr>
          <w:rFonts w:cstheme="minorHAnsi"/>
          <w:color w:val="000000"/>
        </w:rPr>
      </w:pPr>
      <w:r>
        <w:rPr>
          <w:rFonts w:cstheme="minorHAnsi" w:hint="eastAsia"/>
          <w:color w:val="000000"/>
        </w:rPr>
        <w:t>1</w:t>
      </w:r>
      <w:r>
        <w:rPr>
          <w:rFonts w:cstheme="minorHAnsi" w:hint="eastAsia"/>
          <w:color w:val="000000"/>
        </w:rPr>
        <w:t>．我方已详细阅读了磋商文件，完全理解并同意磋商文件的所有事项及内容。</w:t>
      </w:r>
    </w:p>
    <w:p w14:paraId="1AFA8B7D" w14:textId="77777777" w:rsidR="00CE6B81" w:rsidRDefault="009459F5">
      <w:pPr>
        <w:ind w:firstLine="567"/>
        <w:jc w:val="both"/>
        <w:rPr>
          <w:rFonts w:cstheme="minorHAnsi"/>
          <w:color w:val="000000"/>
        </w:rPr>
      </w:pPr>
      <w:r>
        <w:rPr>
          <w:rFonts w:cstheme="minorHAnsi" w:hint="eastAsia"/>
          <w:color w:val="000000"/>
        </w:rPr>
        <w:t>2</w:t>
      </w:r>
      <w:r>
        <w:rPr>
          <w:rFonts w:cstheme="minorHAnsi" w:hint="eastAsia"/>
          <w:color w:val="000000"/>
        </w:rPr>
        <w:t>．我方已悉知并及时关注了贵中心在陕西省政府采购网、全国公共资源交易平台（陕西省</w:t>
      </w:r>
      <w:r>
        <w:rPr>
          <w:rFonts w:cstheme="minorHAnsi"/>
          <w:color w:val="000000"/>
        </w:rPr>
        <w:t>·</w:t>
      </w:r>
      <w:r>
        <w:rPr>
          <w:rFonts w:cstheme="minorHAnsi" w:hint="eastAsia"/>
          <w:color w:val="000000"/>
        </w:rPr>
        <w:t>西安市）上发布的关于本项目的有关变更公告（包括但不限于对磋商文件做出的修改或澄清、答疑纪要，以及项目暂停、重启、延期、终止等）。</w:t>
      </w:r>
    </w:p>
    <w:p w14:paraId="18C60B1C" w14:textId="77777777" w:rsidR="00CE6B81" w:rsidRDefault="009459F5">
      <w:pPr>
        <w:ind w:firstLine="567"/>
        <w:jc w:val="both"/>
        <w:rPr>
          <w:rFonts w:cstheme="minorHAnsi"/>
          <w:color w:val="000000"/>
        </w:rPr>
      </w:pPr>
      <w:r>
        <w:rPr>
          <w:rFonts w:cstheme="minorHAnsi" w:hint="eastAsia"/>
          <w:color w:val="000000"/>
        </w:rPr>
        <w:t>3</w:t>
      </w:r>
      <w:r>
        <w:rPr>
          <w:rFonts w:cstheme="minorHAnsi" w:hint="eastAsia"/>
          <w:color w:val="000000"/>
        </w:rPr>
        <w:t>．我方同意向贵中心提供与本次采购活动有关的全部证明材料，并保证所提交的证明材料真实、合法、有效。</w:t>
      </w:r>
    </w:p>
    <w:p w14:paraId="00A4FCB4" w14:textId="77777777" w:rsidR="00CE6B81" w:rsidRDefault="009459F5">
      <w:pPr>
        <w:ind w:firstLine="567"/>
        <w:jc w:val="both"/>
        <w:rPr>
          <w:rFonts w:cstheme="minorHAnsi"/>
          <w:color w:val="000000"/>
        </w:rPr>
      </w:pPr>
      <w:r>
        <w:rPr>
          <w:rFonts w:cstheme="minorHAnsi" w:hint="eastAsia"/>
          <w:color w:val="000000"/>
        </w:rPr>
        <w:t>4</w:t>
      </w:r>
      <w:r>
        <w:rPr>
          <w:rFonts w:cstheme="minorHAnsi" w:hint="eastAsia"/>
          <w:color w:val="000000"/>
        </w:rPr>
        <w:t>．我方理解最低价不是成交的唯一条件，并尊重磋商小组的评审结果。</w:t>
      </w:r>
    </w:p>
    <w:p w14:paraId="547F3C76" w14:textId="77777777" w:rsidR="00CE6B81" w:rsidRDefault="009459F5">
      <w:pPr>
        <w:ind w:firstLine="567"/>
        <w:jc w:val="both"/>
        <w:rPr>
          <w:rFonts w:cstheme="minorHAnsi"/>
          <w:color w:val="000000"/>
        </w:rPr>
      </w:pPr>
      <w:r>
        <w:rPr>
          <w:rFonts w:cstheme="minorHAnsi"/>
          <w:color w:val="000000"/>
        </w:rPr>
        <w:t>5</w:t>
      </w:r>
      <w:r>
        <w:rPr>
          <w:rFonts w:cstheme="minorHAnsi" w:hint="eastAsia"/>
          <w:color w:val="000000"/>
        </w:rPr>
        <w:t>．我方不存在与单位负责人为同一人或者存在直接控股、管理关系的其他供应商参与同一合同项下的政府采购活动的行为；</w:t>
      </w:r>
    </w:p>
    <w:p w14:paraId="303F681D" w14:textId="77777777" w:rsidR="00CE6B81" w:rsidRDefault="009459F5">
      <w:pPr>
        <w:ind w:firstLine="567"/>
        <w:jc w:val="both"/>
        <w:rPr>
          <w:rFonts w:cstheme="minorHAnsi"/>
          <w:color w:val="000000"/>
        </w:rPr>
      </w:pPr>
      <w:r>
        <w:rPr>
          <w:rFonts w:cstheme="minorHAnsi"/>
          <w:color w:val="000000"/>
        </w:rPr>
        <w:t>6</w:t>
      </w:r>
      <w:r>
        <w:rPr>
          <w:rFonts w:cstheme="minorHAnsi" w:hint="eastAsia"/>
          <w:color w:val="000000"/>
        </w:rPr>
        <w:t>．我方不属于为本采购项目提供整体设计、规范编制或者项目管理、监理、检测等服务的供应商；</w:t>
      </w:r>
    </w:p>
    <w:p w14:paraId="0B89FF66" w14:textId="77777777" w:rsidR="00CE6B81" w:rsidRDefault="009459F5">
      <w:pPr>
        <w:ind w:firstLine="567"/>
        <w:jc w:val="both"/>
        <w:rPr>
          <w:rFonts w:cstheme="minorHAnsi"/>
          <w:color w:val="000000"/>
        </w:rPr>
      </w:pPr>
      <w:r>
        <w:rPr>
          <w:rFonts w:cstheme="minorHAnsi"/>
          <w:color w:val="000000"/>
        </w:rPr>
        <w:t>7</w:t>
      </w:r>
      <w:r>
        <w:rPr>
          <w:rFonts w:cstheme="minorHAnsi" w:hint="eastAsia"/>
          <w:color w:val="000000"/>
        </w:rPr>
        <w:t>．我方响应文件在开启之日起</w:t>
      </w:r>
      <w:r>
        <w:rPr>
          <w:rFonts w:cstheme="minorHAnsi"/>
          <w:color w:val="C00000"/>
        </w:rPr>
        <w:t>［</w:t>
      </w:r>
      <w:r>
        <w:rPr>
          <w:rFonts w:cstheme="minorHAnsi"/>
          <w:color w:val="C00000"/>
        </w:rPr>
        <w:t>___</w:t>
      </w:r>
      <w:r>
        <w:rPr>
          <w:rFonts w:cstheme="minorHAnsi"/>
          <w:color w:val="C00000"/>
        </w:rPr>
        <w:t>］个日历日</w:t>
      </w:r>
      <w:r>
        <w:rPr>
          <w:rFonts w:cstheme="minorHAnsi" w:hint="eastAsia"/>
          <w:color w:val="000000"/>
        </w:rPr>
        <w:t>（应不少于</w:t>
      </w:r>
      <w:r>
        <w:rPr>
          <w:rFonts w:cstheme="minorHAnsi" w:hint="eastAsia"/>
          <w:color w:val="000000"/>
        </w:rPr>
        <w:t>90</w:t>
      </w:r>
      <w:r>
        <w:rPr>
          <w:rFonts w:cstheme="minorHAnsi" w:hint="eastAsia"/>
          <w:color w:val="000000"/>
        </w:rPr>
        <w:t>个日历日）内有效。</w:t>
      </w:r>
    </w:p>
    <w:p w14:paraId="48179DE2" w14:textId="77777777" w:rsidR="00CE6B81" w:rsidRDefault="009459F5">
      <w:pPr>
        <w:ind w:firstLine="567"/>
        <w:jc w:val="both"/>
        <w:rPr>
          <w:rFonts w:cstheme="minorHAnsi"/>
          <w:color w:val="000000"/>
        </w:rPr>
      </w:pPr>
      <w:r>
        <w:rPr>
          <w:rFonts w:cstheme="minorHAnsi"/>
          <w:color w:val="000000"/>
        </w:rPr>
        <w:t>8</w:t>
      </w:r>
      <w:r>
        <w:rPr>
          <w:rFonts w:cstheme="minorHAnsi" w:hint="eastAsia"/>
          <w:color w:val="000000"/>
        </w:rPr>
        <w:t>．若我方成交，我方承诺：</w:t>
      </w:r>
    </w:p>
    <w:p w14:paraId="4D10B8EC" w14:textId="77777777" w:rsidR="00CE6B81" w:rsidRDefault="009459F5">
      <w:pPr>
        <w:ind w:firstLine="567"/>
        <w:jc w:val="both"/>
        <w:rPr>
          <w:rFonts w:cstheme="minorHAnsi"/>
          <w:color w:val="000000"/>
        </w:rPr>
      </w:pPr>
      <w:r>
        <w:rPr>
          <w:rFonts w:cstheme="minorHAnsi" w:hint="eastAsia"/>
          <w:color w:val="000000"/>
        </w:rPr>
        <w:t>（</w:t>
      </w:r>
      <w:r>
        <w:rPr>
          <w:rFonts w:cstheme="minorHAnsi" w:hint="eastAsia"/>
          <w:color w:val="000000"/>
        </w:rPr>
        <w:t>1</w:t>
      </w:r>
      <w:r>
        <w:rPr>
          <w:rFonts w:cstheme="minorHAnsi" w:hint="eastAsia"/>
          <w:color w:val="000000"/>
        </w:rPr>
        <w:t>）将成交文件有效期延长至合同执行完毕；</w:t>
      </w:r>
    </w:p>
    <w:p w14:paraId="15931D10" w14:textId="77777777" w:rsidR="00CE6B81" w:rsidRDefault="009459F5">
      <w:pPr>
        <w:ind w:firstLine="567"/>
        <w:jc w:val="both"/>
        <w:rPr>
          <w:rFonts w:cstheme="minorHAnsi"/>
          <w:color w:val="000000"/>
        </w:rPr>
      </w:pPr>
      <w:r>
        <w:rPr>
          <w:rFonts w:cstheme="minorHAnsi" w:hint="eastAsia"/>
          <w:color w:val="000000"/>
        </w:rPr>
        <w:t>（</w:t>
      </w:r>
      <w:r>
        <w:rPr>
          <w:rFonts w:cstheme="minorHAnsi" w:hint="eastAsia"/>
          <w:color w:val="000000"/>
        </w:rPr>
        <w:t>2</w:t>
      </w:r>
      <w:r>
        <w:rPr>
          <w:rFonts w:cstheme="minorHAnsi" w:hint="eastAsia"/>
          <w:color w:val="000000"/>
        </w:rPr>
        <w:t>）收到成交通知书后提交纸质响应文件一正两副，并按时足额交纳履约保证金；</w:t>
      </w:r>
    </w:p>
    <w:p w14:paraId="47CEB4CC" w14:textId="77777777" w:rsidR="00CE6B81" w:rsidRDefault="009459F5">
      <w:pPr>
        <w:ind w:firstLine="567"/>
        <w:jc w:val="both"/>
        <w:rPr>
          <w:rFonts w:cstheme="minorHAnsi"/>
          <w:color w:val="000000"/>
        </w:rPr>
      </w:pPr>
      <w:r>
        <w:rPr>
          <w:rFonts w:cstheme="minorHAnsi" w:hint="eastAsia"/>
          <w:color w:val="000000"/>
        </w:rPr>
        <w:t>（</w:t>
      </w:r>
      <w:r>
        <w:rPr>
          <w:rFonts w:cstheme="minorHAnsi" w:hint="eastAsia"/>
          <w:color w:val="000000"/>
        </w:rPr>
        <w:t>3</w:t>
      </w:r>
      <w:r>
        <w:rPr>
          <w:rFonts w:cstheme="minorHAnsi" w:hint="eastAsia"/>
          <w:color w:val="000000"/>
        </w:rPr>
        <w:t>）遵照磋商文件中的要求，完成本项目的合同责任和义务。</w:t>
      </w:r>
    </w:p>
    <w:p w14:paraId="5FFAC29C" w14:textId="77777777" w:rsidR="00CE6B81" w:rsidRDefault="009459F5">
      <w:pPr>
        <w:ind w:firstLine="567"/>
        <w:jc w:val="both"/>
        <w:rPr>
          <w:rFonts w:cstheme="minorHAnsi"/>
          <w:color w:val="000000"/>
        </w:rPr>
      </w:pPr>
      <w:r>
        <w:rPr>
          <w:rFonts w:cstheme="minorHAnsi"/>
          <w:color w:val="000000"/>
        </w:rPr>
        <w:t>9</w:t>
      </w:r>
      <w:r>
        <w:rPr>
          <w:rFonts w:cstheme="minorHAnsi" w:hint="eastAsia"/>
          <w:color w:val="000000"/>
        </w:rPr>
        <w:t>．所有关于此次采购活动的函电，请按下列方式联系：</w:t>
      </w:r>
    </w:p>
    <w:p w14:paraId="3208C5F8" w14:textId="77777777" w:rsidR="00CE6B81" w:rsidRDefault="009459F5">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14:paraId="159F9922" w14:textId="77777777" w:rsidR="00CE6B81" w:rsidRDefault="009459F5">
      <w:pPr>
        <w:ind w:firstLine="567"/>
        <w:jc w:val="both"/>
        <w:rPr>
          <w:color w:val="000000"/>
        </w:rPr>
      </w:pPr>
      <w:r>
        <w:rPr>
          <w:rFonts w:hint="eastAsia"/>
          <w:color w:val="000000"/>
        </w:rPr>
        <w:t>（</w:t>
      </w:r>
      <w:r>
        <w:rPr>
          <w:rFonts w:hint="eastAsia"/>
          <w:color w:val="000000"/>
        </w:rPr>
        <w:t>2</w:t>
      </w:r>
      <w:r>
        <w:rPr>
          <w:rFonts w:hint="eastAsia"/>
          <w:color w:val="000000"/>
        </w:rPr>
        <w:t>）联系</w:t>
      </w:r>
      <w:r>
        <w:rPr>
          <w:color w:val="000000"/>
        </w:rPr>
        <w:t>电话：</w:t>
      </w:r>
    </w:p>
    <w:p w14:paraId="26C25F41" w14:textId="77777777" w:rsidR="00CE6B81" w:rsidRDefault="009459F5">
      <w:pPr>
        <w:ind w:firstLine="567"/>
        <w:jc w:val="both"/>
        <w:rPr>
          <w:color w:val="000000"/>
        </w:rPr>
      </w:pPr>
      <w:r>
        <w:rPr>
          <w:color w:val="000000"/>
        </w:rPr>
        <w:t>（</w:t>
      </w:r>
      <w:r>
        <w:rPr>
          <w:rFonts w:hint="eastAsia"/>
          <w:color w:val="000000"/>
        </w:rPr>
        <w:t>3</w:t>
      </w:r>
      <w:r>
        <w:rPr>
          <w:color w:val="000000"/>
        </w:rPr>
        <w:t>）通讯地址：</w:t>
      </w:r>
    </w:p>
    <w:p w14:paraId="09CD1968" w14:textId="77777777" w:rsidR="00CE6B81" w:rsidRDefault="009459F5">
      <w:pPr>
        <w:ind w:firstLine="567"/>
        <w:jc w:val="both"/>
        <w:rPr>
          <w:color w:val="000000"/>
        </w:rPr>
      </w:pPr>
      <w:r>
        <w:rPr>
          <w:color w:val="000000"/>
        </w:rPr>
        <w:t>（</w:t>
      </w:r>
      <w:r>
        <w:rPr>
          <w:rFonts w:hint="eastAsia"/>
          <w:color w:val="000000"/>
        </w:rPr>
        <w:t>4</w:t>
      </w:r>
      <w:r>
        <w:rPr>
          <w:color w:val="000000"/>
        </w:rPr>
        <w:t>）邮</w:t>
      </w:r>
      <w:r>
        <w:rPr>
          <w:rFonts w:hint="eastAsia"/>
          <w:color w:val="000000"/>
        </w:rPr>
        <w:t xml:space="preserve">　　</w:t>
      </w:r>
      <w:r>
        <w:rPr>
          <w:color w:val="000000"/>
        </w:rPr>
        <w:t>编：</w:t>
      </w:r>
    </w:p>
    <w:p w14:paraId="1C5467A0" w14:textId="77777777" w:rsidR="00CE6B81" w:rsidRDefault="009459F5">
      <w:pPr>
        <w:ind w:firstLine="567"/>
        <w:jc w:val="both"/>
      </w:pPr>
      <w:r>
        <w:t>（</w:t>
      </w:r>
      <w:r>
        <w:rPr>
          <w:rFonts w:hint="eastAsia"/>
        </w:rPr>
        <w:t>5</w:t>
      </w:r>
      <w:r>
        <w:t>）电子邮箱：</w:t>
      </w:r>
    </w:p>
    <w:p w14:paraId="6D182B7B" w14:textId="77777777" w:rsidR="00CE6B81" w:rsidRDefault="009459F5">
      <w:pPr>
        <w:ind w:firstLine="567"/>
        <w:jc w:val="both"/>
      </w:pPr>
      <w:r>
        <w:rPr>
          <w:rFonts w:ascii="Calibri" w:eastAsia="宋体" w:hAnsi="Calibri" w:cs="Calibri Light"/>
        </w:rPr>
        <w:t>供应商</w:t>
      </w:r>
      <w:r>
        <w:rPr>
          <w:color w:val="000000"/>
        </w:rPr>
        <w:t>：（</w:t>
      </w:r>
      <w:r>
        <w:rPr>
          <w:i/>
          <w:color w:val="7030A0"/>
        </w:rPr>
        <w:t>供应商全称并加盖公章</w:t>
      </w:r>
      <w:r>
        <w:rPr>
          <w:color w:val="000000"/>
        </w:rPr>
        <w:t>）</w:t>
      </w:r>
    </w:p>
    <w:p w14:paraId="5348FD07" w14:textId="77777777" w:rsidR="00CE6B81" w:rsidRDefault="009459F5">
      <w:pPr>
        <w:ind w:firstLine="567"/>
        <w:jc w:val="both"/>
        <w:sectPr w:rsidR="00CE6B81">
          <w:footerReference w:type="even" r:id="rId38"/>
          <w:footerReference w:type="default" r:id="rId39"/>
          <w:pgSz w:w="11906" w:h="16838"/>
          <w:pgMar w:top="1418" w:right="1418" w:bottom="1418" w:left="1418" w:header="851" w:footer="992" w:gutter="0"/>
          <w:cols w:space="425"/>
          <w:docGrid w:type="linesAndChars" w:linePitch="460"/>
        </w:sectPr>
      </w:pPr>
      <w:r>
        <w:t>日</w:t>
      </w:r>
      <w:r>
        <w:rPr>
          <w:rFonts w:hint="eastAsia"/>
        </w:rPr>
        <w:t xml:space="preserve">　</w:t>
      </w:r>
      <w:r>
        <w:t>期：　　年　月　日</w:t>
      </w:r>
    </w:p>
    <w:p w14:paraId="321FCC63" w14:textId="77777777" w:rsidR="00CE6B81" w:rsidRDefault="009459F5">
      <w:pPr>
        <w:keepNext/>
        <w:spacing w:beforeLines="50" w:before="230" w:afterLines="50" w:after="230"/>
        <w:jc w:val="center"/>
        <w:outlineLvl w:val="1"/>
        <w:rPr>
          <w:rFonts w:ascii="Calibri" w:eastAsia="黑体" w:hAnsi="Calibri"/>
          <w:kern w:val="32"/>
          <w:sz w:val="32"/>
        </w:rPr>
      </w:pPr>
      <w:r>
        <w:rPr>
          <w:rFonts w:ascii="Calibri" w:eastAsia="黑体" w:hAnsi="Calibri"/>
          <w:kern w:val="32"/>
          <w:sz w:val="32"/>
        </w:rPr>
        <w:t>第二部分</w:t>
      </w:r>
      <w:r>
        <w:rPr>
          <w:rFonts w:ascii="Calibri" w:eastAsia="黑体" w:hAnsi="Calibri" w:hint="eastAsia"/>
          <w:kern w:val="32"/>
          <w:sz w:val="32"/>
        </w:rPr>
        <w:t xml:space="preserve">　第一次报价</w:t>
      </w:r>
      <w:r>
        <w:rPr>
          <w:rFonts w:ascii="Calibri" w:eastAsia="黑体" w:hAnsi="Calibri"/>
          <w:kern w:val="32"/>
          <w:sz w:val="32"/>
        </w:rPr>
        <w:t>表</w:t>
      </w:r>
    </w:p>
    <w:p w14:paraId="16072F32" w14:textId="77777777" w:rsidR="00CE6B81" w:rsidRDefault="00CE6B81">
      <w:pPr>
        <w:jc w:val="center"/>
        <w:rPr>
          <w:kern w:val="24"/>
        </w:rPr>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6"/>
        <w:gridCol w:w="2764"/>
        <w:gridCol w:w="3084"/>
      </w:tblGrid>
      <w:tr w:rsidR="00CE6B81" w14:paraId="7394F924" w14:textId="77777777">
        <w:trPr>
          <w:trHeight w:val="525"/>
          <w:jc w:val="center"/>
        </w:trPr>
        <w:tc>
          <w:tcPr>
            <w:tcW w:w="3246" w:type="dxa"/>
            <w:vMerge w:val="restart"/>
            <w:tcBorders>
              <w:top w:val="single" w:sz="2" w:space="0" w:color="auto"/>
              <w:left w:val="single" w:sz="2" w:space="0" w:color="auto"/>
              <w:bottom w:val="single" w:sz="2" w:space="0" w:color="auto"/>
              <w:right w:val="single" w:sz="2" w:space="0" w:color="auto"/>
              <w:tl2br w:val="single" w:sz="2" w:space="0" w:color="auto"/>
            </w:tcBorders>
          </w:tcPr>
          <w:p w14:paraId="2CAA5068" w14:textId="77777777" w:rsidR="00CE6B81" w:rsidRDefault="009459F5">
            <w:pPr>
              <w:spacing w:line="440" w:lineRule="exact"/>
              <w:ind w:right="280"/>
              <w:jc w:val="right"/>
              <w:rPr>
                <w:rFonts w:cstheme="minorHAnsi"/>
                <w:b/>
                <w:color w:val="000000"/>
              </w:rPr>
            </w:pPr>
            <w:r>
              <w:rPr>
                <w:rFonts w:cstheme="minorHAnsi"/>
                <w:b/>
                <w:color w:val="000000"/>
              </w:rPr>
              <w:t>报价内容</w:t>
            </w:r>
          </w:p>
          <w:p w14:paraId="1CDB64F3" w14:textId="77777777" w:rsidR="00CE6B81" w:rsidRDefault="00CE6B81">
            <w:pPr>
              <w:rPr>
                <w:rFonts w:cstheme="minorHAnsi"/>
                <w:color w:val="000000"/>
              </w:rPr>
            </w:pPr>
          </w:p>
          <w:p w14:paraId="27BC767A" w14:textId="77777777" w:rsidR="00CE6B81" w:rsidRDefault="009459F5">
            <w:pPr>
              <w:spacing w:line="440" w:lineRule="exact"/>
              <w:ind w:right="1540"/>
              <w:rPr>
                <w:rFonts w:cstheme="minorHAnsi"/>
                <w:b/>
                <w:color w:val="000000"/>
              </w:rPr>
            </w:pPr>
            <w:r>
              <w:rPr>
                <w:rFonts w:cstheme="minorHAnsi"/>
                <w:b/>
                <w:color w:val="000000"/>
              </w:rPr>
              <w:t>项目及</w:t>
            </w:r>
            <w:r>
              <w:rPr>
                <w:rFonts w:cstheme="minorHAnsi" w:hint="eastAsia"/>
                <w:b/>
                <w:color w:val="000000"/>
              </w:rPr>
              <w:t>采购包</w:t>
            </w:r>
          </w:p>
        </w:tc>
        <w:tc>
          <w:tcPr>
            <w:tcW w:w="276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419E2A4" w14:textId="77777777" w:rsidR="00CE6B81" w:rsidRDefault="009459F5">
            <w:pPr>
              <w:jc w:val="center"/>
              <w:rPr>
                <w:rFonts w:cstheme="minorHAnsi"/>
                <w:b/>
              </w:rPr>
            </w:pPr>
            <w:r>
              <w:rPr>
                <w:rFonts w:cstheme="minorHAnsi"/>
                <w:b/>
              </w:rPr>
              <w:t>A</w:t>
            </w:r>
          </w:p>
        </w:tc>
        <w:tc>
          <w:tcPr>
            <w:tcW w:w="30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0186985" w14:textId="77777777" w:rsidR="00CE6B81" w:rsidRDefault="009459F5">
            <w:pPr>
              <w:jc w:val="center"/>
              <w:rPr>
                <w:rFonts w:cstheme="minorHAnsi"/>
                <w:b/>
              </w:rPr>
            </w:pPr>
            <w:r>
              <w:rPr>
                <w:rFonts w:cstheme="minorHAnsi"/>
                <w:b/>
              </w:rPr>
              <w:t>B</w:t>
            </w:r>
          </w:p>
        </w:tc>
      </w:tr>
      <w:tr w:rsidR="00CE6B81" w14:paraId="776E597C" w14:textId="77777777">
        <w:trPr>
          <w:trHeight w:val="490"/>
          <w:jc w:val="center"/>
        </w:trPr>
        <w:tc>
          <w:tcPr>
            <w:tcW w:w="3246" w:type="dxa"/>
            <w:vMerge/>
            <w:tcBorders>
              <w:top w:val="single" w:sz="2" w:space="0" w:color="auto"/>
              <w:left w:val="single" w:sz="2" w:space="0" w:color="auto"/>
              <w:bottom w:val="single" w:sz="2" w:space="0" w:color="auto"/>
              <w:right w:val="single" w:sz="2" w:space="0" w:color="auto"/>
              <w:tl2br w:val="single" w:sz="2" w:space="0" w:color="auto"/>
            </w:tcBorders>
          </w:tcPr>
          <w:p w14:paraId="3526D496" w14:textId="77777777" w:rsidR="00CE6B81" w:rsidRDefault="00CE6B81">
            <w:pPr>
              <w:spacing w:line="440" w:lineRule="exact"/>
              <w:ind w:right="280"/>
              <w:jc w:val="right"/>
              <w:rPr>
                <w:rFonts w:cstheme="minorHAnsi"/>
                <w:b/>
                <w:color w:val="000000"/>
              </w:rPr>
            </w:pPr>
          </w:p>
        </w:tc>
        <w:tc>
          <w:tcPr>
            <w:tcW w:w="2764" w:type="dxa"/>
            <w:tcBorders>
              <w:top w:val="single" w:sz="2" w:space="0" w:color="auto"/>
              <w:left w:val="single" w:sz="2" w:space="0" w:color="auto"/>
              <w:bottom w:val="single" w:sz="2" w:space="0" w:color="auto"/>
              <w:right w:val="single" w:sz="2" w:space="0" w:color="auto"/>
            </w:tcBorders>
            <w:vAlign w:val="center"/>
          </w:tcPr>
          <w:p w14:paraId="2DB657BC" w14:textId="77777777" w:rsidR="00CE6B81" w:rsidRDefault="009459F5">
            <w:pPr>
              <w:spacing w:line="440" w:lineRule="exact"/>
              <w:jc w:val="center"/>
              <w:rPr>
                <w:b/>
              </w:rPr>
            </w:pPr>
            <w:r>
              <w:rPr>
                <w:rFonts w:hint="eastAsia"/>
                <w:b/>
              </w:rPr>
              <w:t>磋商报价</w:t>
            </w:r>
            <w:r>
              <w:rPr>
                <w:b/>
              </w:rPr>
              <w:t>（元）</w:t>
            </w:r>
          </w:p>
        </w:tc>
        <w:tc>
          <w:tcPr>
            <w:tcW w:w="3084" w:type="dxa"/>
            <w:tcBorders>
              <w:top w:val="single" w:sz="2" w:space="0" w:color="auto"/>
              <w:left w:val="single" w:sz="2" w:space="0" w:color="auto"/>
              <w:bottom w:val="single" w:sz="2" w:space="0" w:color="auto"/>
              <w:right w:val="single" w:sz="2" w:space="0" w:color="auto"/>
            </w:tcBorders>
            <w:vAlign w:val="center"/>
          </w:tcPr>
          <w:p w14:paraId="47508796" w14:textId="77777777" w:rsidR="00CE6B81" w:rsidRDefault="009459F5">
            <w:pPr>
              <w:jc w:val="center"/>
              <w:rPr>
                <w:b/>
              </w:rPr>
            </w:pPr>
            <w:r>
              <w:rPr>
                <w:rFonts w:hint="eastAsia"/>
                <w:b/>
              </w:rPr>
              <w:t>服务期限</w:t>
            </w:r>
          </w:p>
        </w:tc>
      </w:tr>
      <w:tr w:rsidR="00CE6B81" w14:paraId="11E9B750" w14:textId="77777777">
        <w:trPr>
          <w:trHeight w:val="975"/>
          <w:jc w:val="center"/>
        </w:trPr>
        <w:tc>
          <w:tcPr>
            <w:tcW w:w="3246" w:type="dxa"/>
            <w:tcBorders>
              <w:top w:val="single" w:sz="2" w:space="0" w:color="auto"/>
              <w:left w:val="single" w:sz="2" w:space="0" w:color="auto"/>
              <w:bottom w:val="single" w:sz="2" w:space="0" w:color="auto"/>
              <w:right w:val="single" w:sz="2" w:space="0" w:color="auto"/>
            </w:tcBorders>
            <w:vAlign w:val="center"/>
          </w:tcPr>
          <w:p w14:paraId="5F6BDBA3" w14:textId="77777777" w:rsidR="00CE6B81" w:rsidRDefault="009459F5">
            <w:pPr>
              <w:jc w:val="center"/>
              <w:rPr>
                <w:rFonts w:cstheme="minorHAnsi"/>
                <w:color w:val="000000"/>
              </w:rPr>
            </w:pPr>
            <w:r>
              <w:rPr>
                <w:rFonts w:cstheme="minorHAnsi" w:hint="eastAsia"/>
                <w:color w:val="FF0000"/>
              </w:rPr>
              <w:t>西安市</w:t>
            </w:r>
            <w:r>
              <w:rPr>
                <w:rFonts w:cstheme="minorHAnsi"/>
                <w:color w:val="FF0000"/>
              </w:rPr>
              <w:t>消防救援支队消防百年史</w:t>
            </w:r>
            <w:r>
              <w:rPr>
                <w:rFonts w:cstheme="minorHAnsi" w:hint="eastAsia"/>
                <w:color w:val="FF0000"/>
              </w:rPr>
              <w:t>服务</w:t>
            </w:r>
            <w:r>
              <w:rPr>
                <w:rFonts w:cstheme="minorHAnsi"/>
                <w:color w:val="FF0000"/>
              </w:rPr>
              <w:t>采购</w:t>
            </w:r>
            <w:r>
              <w:rPr>
                <w:rFonts w:cstheme="minorHAnsi" w:hint="eastAsia"/>
                <w:color w:val="FF0000"/>
              </w:rPr>
              <w:t>项目</w:t>
            </w:r>
          </w:p>
        </w:tc>
        <w:tc>
          <w:tcPr>
            <w:tcW w:w="2764" w:type="dxa"/>
            <w:tcBorders>
              <w:top w:val="single" w:sz="2" w:space="0" w:color="auto"/>
              <w:left w:val="single" w:sz="2" w:space="0" w:color="auto"/>
              <w:bottom w:val="single" w:sz="2" w:space="0" w:color="auto"/>
              <w:right w:val="single" w:sz="2" w:space="0" w:color="auto"/>
            </w:tcBorders>
            <w:vAlign w:val="center"/>
          </w:tcPr>
          <w:p w14:paraId="47D5E424" w14:textId="77777777" w:rsidR="00CE6B81" w:rsidRDefault="00CE6B81">
            <w:pPr>
              <w:spacing w:line="440" w:lineRule="exact"/>
              <w:jc w:val="center"/>
              <w:rPr>
                <w:rFonts w:cstheme="minorHAnsi"/>
                <w:b/>
                <w:color w:val="000000"/>
              </w:rPr>
            </w:pPr>
          </w:p>
        </w:tc>
        <w:tc>
          <w:tcPr>
            <w:tcW w:w="3084" w:type="dxa"/>
            <w:tcBorders>
              <w:top w:val="single" w:sz="2" w:space="0" w:color="auto"/>
              <w:left w:val="single" w:sz="2" w:space="0" w:color="auto"/>
              <w:bottom w:val="single" w:sz="2" w:space="0" w:color="auto"/>
              <w:right w:val="single" w:sz="2" w:space="0" w:color="auto"/>
            </w:tcBorders>
            <w:vAlign w:val="center"/>
          </w:tcPr>
          <w:p w14:paraId="739E1071" w14:textId="77777777" w:rsidR="00CE6B81" w:rsidRDefault="00CE6B81">
            <w:pPr>
              <w:spacing w:line="440" w:lineRule="exact"/>
              <w:jc w:val="center"/>
              <w:rPr>
                <w:rFonts w:cstheme="minorHAnsi"/>
                <w:color w:val="000000"/>
              </w:rPr>
            </w:pPr>
          </w:p>
        </w:tc>
      </w:tr>
    </w:tbl>
    <w:p w14:paraId="4E2A4011" w14:textId="77777777" w:rsidR="00CE6B81" w:rsidRDefault="009459F5">
      <w:r>
        <w:rPr>
          <w:rFonts w:cstheme="minorHAnsi"/>
          <w:color w:val="000000"/>
        </w:rPr>
        <w:t>供应商：（</w:t>
      </w:r>
      <w:r>
        <w:rPr>
          <w:rFonts w:cstheme="minorHAnsi"/>
          <w:i/>
          <w:color w:val="7030A0"/>
        </w:rPr>
        <w:t>供应商全称并加盖公章</w:t>
      </w:r>
      <w:r>
        <w:rPr>
          <w:rFonts w:cstheme="minorHAnsi"/>
          <w:color w:val="000000"/>
        </w:rPr>
        <w:t>）</w:t>
      </w:r>
    </w:p>
    <w:p w14:paraId="45E8BB5F" w14:textId="77777777" w:rsidR="00CE6B81" w:rsidRDefault="00CE6B81">
      <w:pPr>
        <w:spacing w:beforeLines="50" w:before="230"/>
        <w:jc w:val="both"/>
        <w:rPr>
          <w:kern w:val="24"/>
        </w:rPr>
      </w:pPr>
    </w:p>
    <w:p w14:paraId="0C68F445" w14:textId="77777777" w:rsidR="00CE6B81" w:rsidRDefault="009459F5">
      <w:pPr>
        <w:jc w:val="both"/>
        <w:rPr>
          <w:kern w:val="24"/>
        </w:rPr>
      </w:pPr>
      <w:r>
        <w:rPr>
          <w:kern w:val="24"/>
        </w:rPr>
        <w:t>〖注〗以下情况按无效响应处理：</w:t>
      </w:r>
    </w:p>
    <w:p w14:paraId="316FBCDB" w14:textId="77777777" w:rsidR="00CE6B81" w:rsidRDefault="009459F5">
      <w:pPr>
        <w:ind w:firstLineChars="200" w:firstLine="480"/>
        <w:jc w:val="both"/>
        <w:rPr>
          <w:kern w:val="24"/>
        </w:rPr>
      </w:pPr>
      <w:r>
        <w:rPr>
          <w:kern w:val="24"/>
        </w:rPr>
        <w:t>1</w:t>
      </w:r>
      <w:r>
        <w:rPr>
          <w:kern w:val="24"/>
        </w:rPr>
        <w:t>．</w:t>
      </w:r>
      <w:r>
        <w:rPr>
          <w:kern w:val="24"/>
        </w:rPr>
        <w:t>A</w:t>
      </w:r>
      <w:r>
        <w:rPr>
          <w:kern w:val="24"/>
        </w:rPr>
        <w:t>栏未按阿拉伯小写金额样式填写，</w:t>
      </w:r>
      <w:r>
        <w:rPr>
          <w:kern w:val="24"/>
        </w:rPr>
        <w:t>B</w:t>
      </w:r>
      <w:r>
        <w:rPr>
          <w:kern w:val="24"/>
        </w:rPr>
        <w:t>栏未填写</w:t>
      </w:r>
      <w:r>
        <w:rPr>
          <w:rFonts w:hint="eastAsia"/>
          <w:kern w:val="24"/>
        </w:rPr>
        <w:t>服务期限</w:t>
      </w:r>
      <w:r>
        <w:rPr>
          <w:kern w:val="24"/>
        </w:rPr>
        <w:t>。</w:t>
      </w:r>
    </w:p>
    <w:p w14:paraId="26ACE378" w14:textId="77777777" w:rsidR="00CE6B81" w:rsidRDefault="009459F5">
      <w:pPr>
        <w:ind w:firstLineChars="200" w:firstLine="480"/>
        <w:jc w:val="both"/>
        <w:rPr>
          <w:kern w:val="24"/>
        </w:rPr>
      </w:pPr>
      <w:r>
        <w:rPr>
          <w:kern w:val="24"/>
        </w:rPr>
        <w:t>2</w:t>
      </w:r>
      <w:r>
        <w:rPr>
          <w:kern w:val="24"/>
        </w:rPr>
        <w:t>．本表</w:t>
      </w:r>
      <w:r>
        <w:rPr>
          <w:kern w:val="24"/>
        </w:rPr>
        <w:t>A</w:t>
      </w:r>
      <w:r>
        <w:rPr>
          <w:kern w:val="24"/>
        </w:rPr>
        <w:t>栏值与</w:t>
      </w:r>
      <w:r>
        <w:rPr>
          <w:rFonts w:hint="eastAsia"/>
          <w:kern w:val="24"/>
        </w:rPr>
        <w:t>报价明细</w:t>
      </w:r>
      <w:r>
        <w:rPr>
          <w:kern w:val="24"/>
        </w:rPr>
        <w:t>表中的</w:t>
      </w:r>
      <w:r>
        <w:rPr>
          <w:kern w:val="24"/>
        </w:rPr>
        <w:t>“</w:t>
      </w:r>
      <w:r>
        <w:rPr>
          <w:kern w:val="24"/>
        </w:rPr>
        <w:t>合计</w:t>
      </w:r>
      <w:r>
        <w:rPr>
          <w:kern w:val="24"/>
        </w:rPr>
        <w:t>”</w:t>
      </w:r>
      <w:r>
        <w:rPr>
          <w:kern w:val="24"/>
        </w:rPr>
        <w:t>值不一致的。</w:t>
      </w:r>
    </w:p>
    <w:p w14:paraId="519F3820" w14:textId="77777777" w:rsidR="00CE6B81" w:rsidRDefault="009459F5">
      <w:pPr>
        <w:ind w:firstLineChars="200" w:firstLine="480"/>
        <w:jc w:val="both"/>
        <w:rPr>
          <w:kern w:val="24"/>
        </w:rPr>
      </w:pPr>
      <w:r>
        <w:rPr>
          <w:kern w:val="24"/>
        </w:rPr>
        <w:t>3</w:t>
      </w:r>
      <w:r>
        <w:rPr>
          <w:kern w:val="24"/>
        </w:rPr>
        <w:t>．</w:t>
      </w:r>
      <w:r>
        <w:rPr>
          <w:rFonts w:hint="eastAsia"/>
          <w:kern w:val="24"/>
        </w:rPr>
        <w:t>磋商报价</w:t>
      </w:r>
      <w:r>
        <w:rPr>
          <w:kern w:val="24"/>
        </w:rPr>
        <w:t>超过本</w:t>
      </w:r>
      <w:r>
        <w:rPr>
          <w:rFonts w:hint="eastAsia"/>
          <w:kern w:val="24"/>
        </w:rPr>
        <w:t>项目</w:t>
      </w:r>
      <w:r>
        <w:rPr>
          <w:kern w:val="24"/>
        </w:rPr>
        <w:t>预算的。</w:t>
      </w:r>
    </w:p>
    <w:p w14:paraId="6439130B" w14:textId="77777777" w:rsidR="00CE6B81" w:rsidRDefault="00CE6B81">
      <w:pPr>
        <w:pStyle w:val="afc"/>
        <w:jc w:val="both"/>
        <w:rPr>
          <w:rFonts w:hAnsi="华文仿宋"/>
        </w:rPr>
      </w:pPr>
    </w:p>
    <w:p w14:paraId="7C9C6AA7" w14:textId="77777777" w:rsidR="00CE6B81" w:rsidRDefault="00CE6B81">
      <w:pPr>
        <w:pStyle w:val="afc"/>
        <w:ind w:firstLineChars="200" w:firstLine="560"/>
        <w:jc w:val="both"/>
        <w:rPr>
          <w:rFonts w:hAnsi="华文仿宋"/>
        </w:rPr>
        <w:sectPr w:rsidR="00CE6B81">
          <w:footerReference w:type="even" r:id="rId40"/>
          <w:footerReference w:type="default" r:id="rId41"/>
          <w:pgSz w:w="11906" w:h="16838"/>
          <w:pgMar w:top="1418" w:right="1418" w:bottom="1418" w:left="1418" w:header="851" w:footer="992" w:gutter="0"/>
          <w:cols w:space="425"/>
          <w:docGrid w:type="linesAndChars" w:linePitch="460"/>
        </w:sectPr>
      </w:pPr>
    </w:p>
    <w:p w14:paraId="17B48AD2" w14:textId="77777777" w:rsidR="00CE6B81" w:rsidRDefault="009459F5">
      <w:pPr>
        <w:jc w:val="center"/>
        <w:outlineLvl w:val="2"/>
        <w:rPr>
          <w:rFonts w:ascii="黑体" w:eastAsia="黑体" w:hAnsi="黑体" w:cs="Calibri Light"/>
          <w:color w:val="1F4E79"/>
          <w:sz w:val="32"/>
          <w:szCs w:val="36"/>
        </w:rPr>
      </w:pPr>
      <w:r>
        <w:rPr>
          <w:rFonts w:ascii="黑体" w:eastAsia="黑体" w:hAnsi="黑体" w:cs="Calibri Light" w:hint="eastAsia"/>
          <w:color w:val="1F4E79"/>
          <w:sz w:val="32"/>
          <w:szCs w:val="36"/>
        </w:rPr>
        <w:t>报价明细</w:t>
      </w:r>
      <w:r>
        <w:rPr>
          <w:rFonts w:ascii="黑体" w:eastAsia="黑体" w:hAnsi="黑体" w:cs="Calibri Light"/>
          <w:color w:val="1F4E79"/>
          <w:sz w:val="32"/>
          <w:szCs w:val="36"/>
        </w:rPr>
        <w:t>表</w:t>
      </w:r>
    </w:p>
    <w:p w14:paraId="043E6166" w14:textId="77777777" w:rsidR="00CE6B81" w:rsidRDefault="009459F5">
      <w:pPr>
        <w:pStyle w:val="afc"/>
        <w:tabs>
          <w:tab w:val="right" w:pos="13892"/>
        </w:tabs>
        <w:jc w:val="both"/>
        <w:rPr>
          <w:rFonts w:asciiTheme="minorHAnsi" w:eastAsiaTheme="minorEastAsia" w:hAnsiTheme="minorHAnsi"/>
          <w:vanish/>
          <w:color w:val="00B050"/>
          <w:sz w:val="24"/>
          <w:szCs w:val="24"/>
        </w:rPr>
      </w:pPr>
      <w:r>
        <w:rPr>
          <w:rFonts w:asciiTheme="minorHAnsi" w:eastAsiaTheme="minorEastAsia" w:hAnsiTheme="minorHAnsi" w:cstheme="minorHAnsi" w:hint="eastAsia"/>
          <w:color w:val="C00000"/>
          <w:sz w:val="24"/>
          <w:szCs w:val="24"/>
        </w:rPr>
        <w:t>采购包</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06"/>
        <w:gridCol w:w="1985"/>
        <w:gridCol w:w="3827"/>
        <w:gridCol w:w="992"/>
        <w:gridCol w:w="851"/>
        <w:gridCol w:w="1068"/>
      </w:tblGrid>
      <w:tr w:rsidR="00CE6B81" w14:paraId="05170457" w14:textId="77777777">
        <w:trPr>
          <w:trHeight w:val="690"/>
          <w:jc w:val="center"/>
        </w:trPr>
        <w:tc>
          <w:tcPr>
            <w:tcW w:w="706" w:type="dxa"/>
            <w:shd w:val="clear" w:color="auto" w:fill="D9D9D9" w:themeFill="background1" w:themeFillShade="D9"/>
            <w:noWrap/>
            <w:tcMar>
              <w:top w:w="20" w:type="dxa"/>
              <w:left w:w="20" w:type="dxa"/>
              <w:bottom w:w="0" w:type="dxa"/>
              <w:right w:w="20" w:type="dxa"/>
            </w:tcMar>
            <w:vAlign w:val="center"/>
          </w:tcPr>
          <w:p w14:paraId="682B47FD" w14:textId="77777777" w:rsidR="00CE6B81" w:rsidRDefault="009459F5">
            <w:pPr>
              <w:spacing w:line="320" w:lineRule="exact"/>
              <w:jc w:val="center"/>
              <w:rPr>
                <w:rFonts w:cs="Calibri Light"/>
                <w:b/>
                <w:color w:val="000000"/>
                <w:sz w:val="21"/>
                <w:szCs w:val="21"/>
              </w:rPr>
            </w:pPr>
            <w:r>
              <w:rPr>
                <w:rFonts w:cs="Calibri Light"/>
                <w:b/>
                <w:color w:val="000000"/>
                <w:sz w:val="21"/>
                <w:szCs w:val="21"/>
              </w:rPr>
              <w:t>序号</w:t>
            </w:r>
          </w:p>
        </w:tc>
        <w:tc>
          <w:tcPr>
            <w:tcW w:w="1985" w:type="dxa"/>
            <w:shd w:val="clear" w:color="auto" w:fill="D9D9D9" w:themeFill="background1" w:themeFillShade="D9"/>
            <w:noWrap/>
            <w:tcMar>
              <w:top w:w="20" w:type="dxa"/>
              <w:left w:w="20" w:type="dxa"/>
              <w:bottom w:w="0" w:type="dxa"/>
              <w:right w:w="20" w:type="dxa"/>
            </w:tcMar>
            <w:vAlign w:val="center"/>
          </w:tcPr>
          <w:p w14:paraId="5F75AF1E" w14:textId="77777777" w:rsidR="00CE6B81" w:rsidRDefault="009459F5">
            <w:pPr>
              <w:spacing w:line="320" w:lineRule="exact"/>
              <w:jc w:val="center"/>
              <w:rPr>
                <w:rFonts w:cs="Calibri Light"/>
                <w:b/>
                <w:color w:val="000000"/>
                <w:sz w:val="21"/>
                <w:szCs w:val="21"/>
              </w:rPr>
            </w:pPr>
            <w:r>
              <w:rPr>
                <w:rFonts w:cs="Calibri Light"/>
                <w:b/>
                <w:color w:val="000000"/>
                <w:sz w:val="21"/>
                <w:szCs w:val="21"/>
              </w:rPr>
              <w:t>费用名称</w:t>
            </w:r>
          </w:p>
        </w:tc>
        <w:tc>
          <w:tcPr>
            <w:tcW w:w="3827" w:type="dxa"/>
            <w:shd w:val="clear" w:color="auto" w:fill="D9D9D9" w:themeFill="background1" w:themeFillShade="D9"/>
            <w:noWrap/>
            <w:tcMar>
              <w:top w:w="20" w:type="dxa"/>
              <w:left w:w="20" w:type="dxa"/>
              <w:bottom w:w="0" w:type="dxa"/>
              <w:right w:w="20" w:type="dxa"/>
            </w:tcMar>
            <w:vAlign w:val="center"/>
          </w:tcPr>
          <w:p w14:paraId="40CBF58E" w14:textId="77777777" w:rsidR="00CE6B81" w:rsidRDefault="009459F5">
            <w:pPr>
              <w:spacing w:line="320" w:lineRule="exact"/>
              <w:jc w:val="center"/>
              <w:rPr>
                <w:rFonts w:cs="Calibri Light"/>
                <w:b/>
                <w:color w:val="000000"/>
                <w:sz w:val="21"/>
                <w:szCs w:val="21"/>
              </w:rPr>
            </w:pPr>
            <w:r>
              <w:rPr>
                <w:rFonts w:cs="Calibri Light"/>
                <w:b/>
                <w:color w:val="000000"/>
                <w:sz w:val="21"/>
                <w:szCs w:val="21"/>
              </w:rPr>
              <w:t>费用描述</w:t>
            </w:r>
          </w:p>
        </w:tc>
        <w:tc>
          <w:tcPr>
            <w:tcW w:w="992" w:type="dxa"/>
            <w:shd w:val="clear" w:color="auto" w:fill="D9D9D9" w:themeFill="background1" w:themeFillShade="D9"/>
            <w:noWrap/>
            <w:tcMar>
              <w:top w:w="20" w:type="dxa"/>
              <w:left w:w="20" w:type="dxa"/>
              <w:bottom w:w="0" w:type="dxa"/>
              <w:right w:w="20" w:type="dxa"/>
            </w:tcMar>
            <w:vAlign w:val="center"/>
          </w:tcPr>
          <w:p w14:paraId="6B981263" w14:textId="77777777" w:rsidR="00CE6B81" w:rsidRDefault="009459F5">
            <w:pPr>
              <w:spacing w:line="320" w:lineRule="exact"/>
              <w:jc w:val="center"/>
              <w:rPr>
                <w:rFonts w:cs="Calibri Light"/>
                <w:b/>
                <w:color w:val="000000"/>
                <w:sz w:val="21"/>
                <w:szCs w:val="21"/>
              </w:rPr>
            </w:pPr>
            <w:r>
              <w:rPr>
                <w:rFonts w:cs="Calibri Light"/>
                <w:b/>
                <w:color w:val="000000"/>
                <w:sz w:val="21"/>
                <w:szCs w:val="21"/>
              </w:rPr>
              <w:t>数量</w:t>
            </w:r>
          </w:p>
        </w:tc>
        <w:tc>
          <w:tcPr>
            <w:tcW w:w="851" w:type="dxa"/>
            <w:shd w:val="clear" w:color="auto" w:fill="D9D9D9" w:themeFill="background1" w:themeFillShade="D9"/>
            <w:noWrap/>
            <w:tcMar>
              <w:top w:w="20" w:type="dxa"/>
              <w:left w:w="20" w:type="dxa"/>
              <w:bottom w:w="0" w:type="dxa"/>
              <w:right w:w="20" w:type="dxa"/>
            </w:tcMar>
            <w:vAlign w:val="center"/>
          </w:tcPr>
          <w:p w14:paraId="44065CF2" w14:textId="77777777" w:rsidR="00CE6B81" w:rsidRDefault="009459F5">
            <w:pPr>
              <w:spacing w:line="320" w:lineRule="exact"/>
              <w:jc w:val="center"/>
              <w:rPr>
                <w:rFonts w:cs="Calibri Light"/>
                <w:b/>
                <w:color w:val="000000"/>
                <w:sz w:val="21"/>
                <w:szCs w:val="21"/>
              </w:rPr>
            </w:pPr>
            <w:r>
              <w:rPr>
                <w:rFonts w:cs="Calibri Light"/>
                <w:b/>
                <w:color w:val="000000"/>
                <w:sz w:val="21"/>
                <w:szCs w:val="21"/>
              </w:rPr>
              <w:t>单价</w:t>
            </w:r>
          </w:p>
        </w:tc>
        <w:tc>
          <w:tcPr>
            <w:tcW w:w="1068" w:type="dxa"/>
            <w:shd w:val="clear" w:color="auto" w:fill="D9D9D9" w:themeFill="background1" w:themeFillShade="D9"/>
            <w:vAlign w:val="center"/>
          </w:tcPr>
          <w:p w14:paraId="432888DB" w14:textId="77777777" w:rsidR="00CE6B81" w:rsidRDefault="009459F5">
            <w:pPr>
              <w:spacing w:line="320" w:lineRule="exact"/>
              <w:jc w:val="center"/>
              <w:rPr>
                <w:rFonts w:cs="Calibri Light"/>
                <w:b/>
                <w:color w:val="000000"/>
                <w:sz w:val="21"/>
                <w:szCs w:val="21"/>
              </w:rPr>
            </w:pPr>
            <w:r>
              <w:rPr>
                <w:rFonts w:cs="Calibri Light"/>
                <w:b/>
                <w:color w:val="000000"/>
                <w:sz w:val="21"/>
                <w:szCs w:val="21"/>
              </w:rPr>
              <w:t>总价</w:t>
            </w:r>
          </w:p>
        </w:tc>
      </w:tr>
      <w:tr w:rsidR="00CE6B81" w14:paraId="7D82793A" w14:textId="77777777">
        <w:trPr>
          <w:trHeight w:val="567"/>
          <w:jc w:val="center"/>
        </w:trPr>
        <w:tc>
          <w:tcPr>
            <w:tcW w:w="706" w:type="dxa"/>
            <w:noWrap/>
            <w:tcMar>
              <w:top w:w="20" w:type="dxa"/>
              <w:left w:w="20" w:type="dxa"/>
              <w:bottom w:w="0" w:type="dxa"/>
              <w:right w:w="20" w:type="dxa"/>
            </w:tcMar>
            <w:vAlign w:val="center"/>
          </w:tcPr>
          <w:p w14:paraId="5F0E3BB8" w14:textId="77777777" w:rsidR="00CE6B81" w:rsidRDefault="00CE6B81">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4015F1F0" w14:textId="77777777" w:rsidR="00CE6B81" w:rsidRDefault="00CE6B81">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4EF53D7" w14:textId="77777777" w:rsidR="00CE6B81" w:rsidRDefault="00CE6B81">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0C7015CE" w14:textId="77777777" w:rsidR="00CE6B81" w:rsidRDefault="00CE6B81">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43014A3D" w14:textId="77777777" w:rsidR="00CE6B81" w:rsidRDefault="00CE6B81">
            <w:pPr>
              <w:spacing w:line="440" w:lineRule="exact"/>
              <w:jc w:val="center"/>
              <w:rPr>
                <w:rFonts w:cs="Calibri Light"/>
                <w:b/>
                <w:bCs/>
                <w:color w:val="000000"/>
                <w:sz w:val="21"/>
                <w:szCs w:val="21"/>
              </w:rPr>
            </w:pPr>
          </w:p>
        </w:tc>
        <w:tc>
          <w:tcPr>
            <w:tcW w:w="1068" w:type="dxa"/>
            <w:vAlign w:val="center"/>
          </w:tcPr>
          <w:p w14:paraId="2389EE2A" w14:textId="77777777" w:rsidR="00CE6B81" w:rsidRDefault="00CE6B81">
            <w:pPr>
              <w:spacing w:line="440" w:lineRule="exact"/>
              <w:jc w:val="center"/>
              <w:rPr>
                <w:rFonts w:cs="Calibri Light"/>
                <w:b/>
                <w:bCs/>
                <w:color w:val="000000"/>
                <w:sz w:val="21"/>
                <w:szCs w:val="21"/>
              </w:rPr>
            </w:pPr>
          </w:p>
        </w:tc>
      </w:tr>
      <w:tr w:rsidR="00CE6B81" w14:paraId="0D954A7A" w14:textId="77777777">
        <w:trPr>
          <w:trHeight w:val="567"/>
          <w:jc w:val="center"/>
        </w:trPr>
        <w:tc>
          <w:tcPr>
            <w:tcW w:w="706" w:type="dxa"/>
            <w:noWrap/>
            <w:tcMar>
              <w:top w:w="20" w:type="dxa"/>
              <w:left w:w="20" w:type="dxa"/>
              <w:bottom w:w="0" w:type="dxa"/>
              <w:right w:w="20" w:type="dxa"/>
            </w:tcMar>
            <w:vAlign w:val="center"/>
          </w:tcPr>
          <w:p w14:paraId="11719A36" w14:textId="77777777" w:rsidR="00CE6B81" w:rsidRDefault="00CE6B81">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4E35D213" w14:textId="77777777" w:rsidR="00CE6B81" w:rsidRDefault="00CE6B81">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1C8EF2F" w14:textId="77777777" w:rsidR="00CE6B81" w:rsidRDefault="00CE6B81">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48C8E1B" w14:textId="77777777" w:rsidR="00CE6B81" w:rsidRDefault="00CE6B81">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F3465D8" w14:textId="77777777" w:rsidR="00CE6B81" w:rsidRDefault="00CE6B81">
            <w:pPr>
              <w:spacing w:line="440" w:lineRule="exact"/>
              <w:jc w:val="center"/>
              <w:rPr>
                <w:rFonts w:cs="Calibri Light"/>
                <w:b/>
                <w:bCs/>
                <w:color w:val="000000"/>
                <w:sz w:val="21"/>
                <w:szCs w:val="21"/>
              </w:rPr>
            </w:pPr>
          </w:p>
        </w:tc>
        <w:tc>
          <w:tcPr>
            <w:tcW w:w="1068" w:type="dxa"/>
            <w:vAlign w:val="center"/>
          </w:tcPr>
          <w:p w14:paraId="4833FD9D" w14:textId="77777777" w:rsidR="00CE6B81" w:rsidRDefault="00CE6B81">
            <w:pPr>
              <w:spacing w:line="440" w:lineRule="exact"/>
              <w:jc w:val="center"/>
              <w:rPr>
                <w:rFonts w:cs="Calibri Light"/>
                <w:b/>
                <w:bCs/>
                <w:color w:val="000000"/>
                <w:sz w:val="21"/>
                <w:szCs w:val="21"/>
              </w:rPr>
            </w:pPr>
          </w:p>
        </w:tc>
      </w:tr>
      <w:tr w:rsidR="00CE6B81" w14:paraId="3178C43E" w14:textId="77777777">
        <w:trPr>
          <w:trHeight w:val="567"/>
          <w:jc w:val="center"/>
        </w:trPr>
        <w:tc>
          <w:tcPr>
            <w:tcW w:w="706" w:type="dxa"/>
            <w:noWrap/>
            <w:tcMar>
              <w:top w:w="20" w:type="dxa"/>
              <w:left w:w="20" w:type="dxa"/>
              <w:bottom w:w="0" w:type="dxa"/>
              <w:right w:w="20" w:type="dxa"/>
            </w:tcMar>
            <w:vAlign w:val="center"/>
          </w:tcPr>
          <w:p w14:paraId="3356E703" w14:textId="77777777" w:rsidR="00CE6B81" w:rsidRDefault="00CE6B81">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7E93CE0" w14:textId="77777777" w:rsidR="00CE6B81" w:rsidRDefault="00CE6B81">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39D12E99" w14:textId="77777777" w:rsidR="00CE6B81" w:rsidRDefault="00CE6B81">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8F57987" w14:textId="77777777" w:rsidR="00CE6B81" w:rsidRDefault="00CE6B81">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C43F0A1" w14:textId="77777777" w:rsidR="00CE6B81" w:rsidRDefault="00CE6B81">
            <w:pPr>
              <w:spacing w:line="440" w:lineRule="exact"/>
              <w:jc w:val="center"/>
              <w:rPr>
                <w:rFonts w:cs="Calibri Light"/>
                <w:b/>
                <w:bCs/>
                <w:color w:val="000000"/>
                <w:sz w:val="21"/>
                <w:szCs w:val="21"/>
              </w:rPr>
            </w:pPr>
          </w:p>
        </w:tc>
        <w:tc>
          <w:tcPr>
            <w:tcW w:w="1068" w:type="dxa"/>
            <w:vAlign w:val="center"/>
          </w:tcPr>
          <w:p w14:paraId="0573405C" w14:textId="77777777" w:rsidR="00CE6B81" w:rsidRDefault="00CE6B81">
            <w:pPr>
              <w:spacing w:line="440" w:lineRule="exact"/>
              <w:jc w:val="center"/>
              <w:rPr>
                <w:rFonts w:cs="Calibri Light"/>
                <w:b/>
                <w:bCs/>
                <w:color w:val="000000"/>
                <w:sz w:val="21"/>
                <w:szCs w:val="21"/>
              </w:rPr>
            </w:pPr>
          </w:p>
        </w:tc>
      </w:tr>
      <w:tr w:rsidR="00CE6B81" w14:paraId="2C0B17F7" w14:textId="77777777">
        <w:trPr>
          <w:trHeight w:val="567"/>
          <w:jc w:val="center"/>
        </w:trPr>
        <w:tc>
          <w:tcPr>
            <w:tcW w:w="706" w:type="dxa"/>
            <w:noWrap/>
            <w:tcMar>
              <w:top w:w="20" w:type="dxa"/>
              <w:left w:w="20" w:type="dxa"/>
              <w:bottom w:w="0" w:type="dxa"/>
              <w:right w:w="20" w:type="dxa"/>
            </w:tcMar>
            <w:vAlign w:val="center"/>
          </w:tcPr>
          <w:p w14:paraId="010D488F" w14:textId="77777777" w:rsidR="00CE6B81" w:rsidRDefault="00CE6B81">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75A534BE" w14:textId="77777777" w:rsidR="00CE6B81" w:rsidRDefault="00CE6B81">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DE54FF7" w14:textId="77777777" w:rsidR="00CE6B81" w:rsidRDefault="00CE6B81">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1398E2C" w14:textId="77777777" w:rsidR="00CE6B81" w:rsidRDefault="00CE6B81">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81006D9" w14:textId="77777777" w:rsidR="00CE6B81" w:rsidRDefault="00CE6B81">
            <w:pPr>
              <w:spacing w:line="440" w:lineRule="exact"/>
              <w:jc w:val="center"/>
              <w:rPr>
                <w:rFonts w:cs="Calibri Light"/>
                <w:b/>
                <w:bCs/>
                <w:color w:val="000000"/>
                <w:sz w:val="21"/>
                <w:szCs w:val="21"/>
              </w:rPr>
            </w:pPr>
          </w:p>
        </w:tc>
        <w:tc>
          <w:tcPr>
            <w:tcW w:w="1068" w:type="dxa"/>
            <w:vAlign w:val="center"/>
          </w:tcPr>
          <w:p w14:paraId="79E39D01" w14:textId="77777777" w:rsidR="00CE6B81" w:rsidRDefault="00CE6B81">
            <w:pPr>
              <w:spacing w:line="440" w:lineRule="exact"/>
              <w:jc w:val="center"/>
              <w:rPr>
                <w:rFonts w:cs="Calibri Light"/>
                <w:b/>
                <w:bCs/>
                <w:color w:val="000000"/>
                <w:sz w:val="21"/>
                <w:szCs w:val="21"/>
              </w:rPr>
            </w:pPr>
          </w:p>
        </w:tc>
      </w:tr>
      <w:tr w:rsidR="00CE6B81" w14:paraId="0FBF0C87" w14:textId="77777777">
        <w:trPr>
          <w:trHeight w:val="567"/>
          <w:jc w:val="center"/>
        </w:trPr>
        <w:tc>
          <w:tcPr>
            <w:tcW w:w="706" w:type="dxa"/>
            <w:noWrap/>
            <w:tcMar>
              <w:top w:w="20" w:type="dxa"/>
              <w:left w:w="20" w:type="dxa"/>
              <w:bottom w:w="0" w:type="dxa"/>
              <w:right w:w="20" w:type="dxa"/>
            </w:tcMar>
            <w:vAlign w:val="center"/>
          </w:tcPr>
          <w:p w14:paraId="40A32816" w14:textId="77777777" w:rsidR="00CE6B81" w:rsidRDefault="00CE6B81">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4E45A729" w14:textId="77777777" w:rsidR="00CE6B81" w:rsidRDefault="00CE6B81">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612AC18F" w14:textId="77777777" w:rsidR="00CE6B81" w:rsidRDefault="00CE6B81">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05079D8" w14:textId="77777777" w:rsidR="00CE6B81" w:rsidRDefault="00CE6B81">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A5F26B6" w14:textId="77777777" w:rsidR="00CE6B81" w:rsidRDefault="00CE6B81">
            <w:pPr>
              <w:spacing w:line="440" w:lineRule="exact"/>
              <w:jc w:val="center"/>
              <w:rPr>
                <w:rFonts w:cs="Calibri Light"/>
                <w:b/>
                <w:bCs/>
                <w:color w:val="000000"/>
                <w:sz w:val="21"/>
                <w:szCs w:val="21"/>
              </w:rPr>
            </w:pPr>
          </w:p>
        </w:tc>
        <w:tc>
          <w:tcPr>
            <w:tcW w:w="1068" w:type="dxa"/>
            <w:vAlign w:val="center"/>
          </w:tcPr>
          <w:p w14:paraId="5F5D0CC0" w14:textId="77777777" w:rsidR="00CE6B81" w:rsidRDefault="00CE6B81">
            <w:pPr>
              <w:spacing w:line="440" w:lineRule="exact"/>
              <w:jc w:val="center"/>
              <w:rPr>
                <w:rFonts w:cs="Calibri Light"/>
                <w:b/>
                <w:bCs/>
                <w:color w:val="000000"/>
                <w:sz w:val="21"/>
                <w:szCs w:val="21"/>
              </w:rPr>
            </w:pPr>
          </w:p>
        </w:tc>
      </w:tr>
      <w:tr w:rsidR="00CE6B81" w14:paraId="5295127D" w14:textId="77777777">
        <w:trPr>
          <w:trHeight w:val="567"/>
          <w:jc w:val="center"/>
        </w:trPr>
        <w:tc>
          <w:tcPr>
            <w:tcW w:w="706" w:type="dxa"/>
            <w:noWrap/>
            <w:tcMar>
              <w:top w:w="20" w:type="dxa"/>
              <w:left w:w="20" w:type="dxa"/>
              <w:bottom w:w="0" w:type="dxa"/>
              <w:right w:w="20" w:type="dxa"/>
            </w:tcMar>
            <w:vAlign w:val="center"/>
          </w:tcPr>
          <w:p w14:paraId="2F50444D" w14:textId="77777777" w:rsidR="00CE6B81" w:rsidRDefault="00CE6B81">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5590CB9" w14:textId="77777777" w:rsidR="00CE6B81" w:rsidRDefault="00CE6B81">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3449EB60" w14:textId="77777777" w:rsidR="00CE6B81" w:rsidRDefault="00CE6B81">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2D7975F" w14:textId="77777777" w:rsidR="00CE6B81" w:rsidRDefault="00CE6B81">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3D6D4A6" w14:textId="77777777" w:rsidR="00CE6B81" w:rsidRDefault="00CE6B81">
            <w:pPr>
              <w:spacing w:line="440" w:lineRule="exact"/>
              <w:jc w:val="center"/>
              <w:rPr>
                <w:rFonts w:cs="Calibri Light"/>
                <w:b/>
                <w:bCs/>
                <w:color w:val="000000"/>
                <w:sz w:val="21"/>
                <w:szCs w:val="21"/>
              </w:rPr>
            </w:pPr>
          </w:p>
        </w:tc>
        <w:tc>
          <w:tcPr>
            <w:tcW w:w="1068" w:type="dxa"/>
            <w:vAlign w:val="center"/>
          </w:tcPr>
          <w:p w14:paraId="13A8ECE7" w14:textId="77777777" w:rsidR="00CE6B81" w:rsidRDefault="00CE6B81">
            <w:pPr>
              <w:spacing w:line="440" w:lineRule="exact"/>
              <w:jc w:val="center"/>
              <w:rPr>
                <w:rFonts w:cs="Calibri Light"/>
                <w:b/>
                <w:bCs/>
                <w:color w:val="000000"/>
                <w:sz w:val="21"/>
                <w:szCs w:val="21"/>
              </w:rPr>
            </w:pPr>
          </w:p>
        </w:tc>
      </w:tr>
      <w:tr w:rsidR="00CE6B81" w14:paraId="6EF66076" w14:textId="77777777">
        <w:trPr>
          <w:trHeight w:val="567"/>
          <w:jc w:val="center"/>
        </w:trPr>
        <w:tc>
          <w:tcPr>
            <w:tcW w:w="706" w:type="dxa"/>
            <w:noWrap/>
            <w:tcMar>
              <w:top w:w="20" w:type="dxa"/>
              <w:left w:w="20" w:type="dxa"/>
              <w:bottom w:w="0" w:type="dxa"/>
              <w:right w:w="20" w:type="dxa"/>
            </w:tcMar>
            <w:vAlign w:val="center"/>
          </w:tcPr>
          <w:p w14:paraId="3BF32492" w14:textId="77777777" w:rsidR="00CE6B81" w:rsidRDefault="00CE6B81">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79CEC2BD" w14:textId="77777777" w:rsidR="00CE6B81" w:rsidRDefault="00CE6B81">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C11B45D" w14:textId="77777777" w:rsidR="00CE6B81" w:rsidRDefault="00CE6B81">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E411640" w14:textId="77777777" w:rsidR="00CE6B81" w:rsidRDefault="00CE6B81">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41FF4D26" w14:textId="77777777" w:rsidR="00CE6B81" w:rsidRDefault="00CE6B81">
            <w:pPr>
              <w:spacing w:line="440" w:lineRule="exact"/>
              <w:jc w:val="center"/>
              <w:rPr>
                <w:rFonts w:cs="Calibri Light"/>
                <w:b/>
                <w:bCs/>
                <w:color w:val="000000"/>
                <w:sz w:val="21"/>
                <w:szCs w:val="21"/>
              </w:rPr>
            </w:pPr>
          </w:p>
        </w:tc>
        <w:tc>
          <w:tcPr>
            <w:tcW w:w="1068" w:type="dxa"/>
            <w:vAlign w:val="center"/>
          </w:tcPr>
          <w:p w14:paraId="7A3F719C" w14:textId="77777777" w:rsidR="00CE6B81" w:rsidRDefault="00CE6B81">
            <w:pPr>
              <w:spacing w:line="440" w:lineRule="exact"/>
              <w:jc w:val="center"/>
              <w:rPr>
                <w:rFonts w:cs="Calibri Light"/>
                <w:b/>
                <w:bCs/>
                <w:color w:val="000000"/>
                <w:sz w:val="21"/>
                <w:szCs w:val="21"/>
              </w:rPr>
            </w:pPr>
          </w:p>
        </w:tc>
      </w:tr>
      <w:tr w:rsidR="00CE6B81" w14:paraId="232081D3" w14:textId="77777777">
        <w:trPr>
          <w:trHeight w:val="567"/>
          <w:jc w:val="center"/>
        </w:trPr>
        <w:tc>
          <w:tcPr>
            <w:tcW w:w="706" w:type="dxa"/>
            <w:noWrap/>
            <w:tcMar>
              <w:top w:w="20" w:type="dxa"/>
              <w:left w:w="20" w:type="dxa"/>
              <w:bottom w:w="0" w:type="dxa"/>
              <w:right w:w="20" w:type="dxa"/>
            </w:tcMar>
            <w:vAlign w:val="center"/>
          </w:tcPr>
          <w:p w14:paraId="7CDF7331" w14:textId="77777777" w:rsidR="00CE6B81" w:rsidRDefault="00CE6B81">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3532766" w14:textId="77777777" w:rsidR="00CE6B81" w:rsidRDefault="00CE6B81">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481B2CA0" w14:textId="77777777" w:rsidR="00CE6B81" w:rsidRDefault="00CE6B81">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558BD548" w14:textId="77777777" w:rsidR="00CE6B81" w:rsidRDefault="00CE6B81">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0821F38" w14:textId="77777777" w:rsidR="00CE6B81" w:rsidRDefault="00CE6B81">
            <w:pPr>
              <w:spacing w:line="440" w:lineRule="exact"/>
              <w:jc w:val="center"/>
              <w:rPr>
                <w:rFonts w:cs="Calibri Light"/>
                <w:b/>
                <w:bCs/>
                <w:color w:val="000000"/>
                <w:sz w:val="21"/>
                <w:szCs w:val="21"/>
              </w:rPr>
            </w:pPr>
          </w:p>
        </w:tc>
        <w:tc>
          <w:tcPr>
            <w:tcW w:w="1068" w:type="dxa"/>
            <w:vAlign w:val="center"/>
          </w:tcPr>
          <w:p w14:paraId="4AF48F0B" w14:textId="77777777" w:rsidR="00CE6B81" w:rsidRDefault="00CE6B81">
            <w:pPr>
              <w:spacing w:line="440" w:lineRule="exact"/>
              <w:jc w:val="center"/>
              <w:rPr>
                <w:rFonts w:cs="Calibri Light"/>
                <w:b/>
                <w:bCs/>
                <w:color w:val="000000"/>
                <w:sz w:val="21"/>
                <w:szCs w:val="21"/>
              </w:rPr>
            </w:pPr>
          </w:p>
        </w:tc>
      </w:tr>
      <w:tr w:rsidR="00CE6B81" w14:paraId="1448BB96" w14:textId="77777777">
        <w:trPr>
          <w:trHeight w:val="567"/>
          <w:jc w:val="center"/>
        </w:trPr>
        <w:tc>
          <w:tcPr>
            <w:tcW w:w="706" w:type="dxa"/>
            <w:noWrap/>
            <w:tcMar>
              <w:top w:w="20" w:type="dxa"/>
              <w:left w:w="20" w:type="dxa"/>
              <w:bottom w:w="0" w:type="dxa"/>
              <w:right w:w="20" w:type="dxa"/>
            </w:tcMar>
            <w:vAlign w:val="center"/>
          </w:tcPr>
          <w:p w14:paraId="3121338D" w14:textId="77777777" w:rsidR="00CE6B81" w:rsidRDefault="00CE6B81">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1C36F07" w14:textId="77777777" w:rsidR="00CE6B81" w:rsidRDefault="00CE6B81">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1875256" w14:textId="77777777" w:rsidR="00CE6B81" w:rsidRDefault="00CE6B81">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5F6E6B35" w14:textId="77777777" w:rsidR="00CE6B81" w:rsidRDefault="00CE6B81">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2A13B269" w14:textId="77777777" w:rsidR="00CE6B81" w:rsidRDefault="00CE6B81">
            <w:pPr>
              <w:spacing w:line="440" w:lineRule="exact"/>
              <w:jc w:val="center"/>
              <w:rPr>
                <w:rFonts w:cs="Calibri Light"/>
                <w:b/>
                <w:bCs/>
                <w:color w:val="000000"/>
                <w:sz w:val="21"/>
                <w:szCs w:val="21"/>
              </w:rPr>
            </w:pPr>
          </w:p>
        </w:tc>
        <w:tc>
          <w:tcPr>
            <w:tcW w:w="1068" w:type="dxa"/>
            <w:vAlign w:val="center"/>
          </w:tcPr>
          <w:p w14:paraId="50B03E09" w14:textId="77777777" w:rsidR="00CE6B81" w:rsidRDefault="00CE6B81">
            <w:pPr>
              <w:spacing w:line="440" w:lineRule="exact"/>
              <w:jc w:val="center"/>
              <w:rPr>
                <w:rFonts w:cs="Calibri Light"/>
                <w:b/>
                <w:bCs/>
                <w:color w:val="000000"/>
                <w:sz w:val="21"/>
                <w:szCs w:val="21"/>
              </w:rPr>
            </w:pPr>
          </w:p>
        </w:tc>
      </w:tr>
      <w:tr w:rsidR="00CE6B81" w14:paraId="2C0C4B2B" w14:textId="77777777">
        <w:trPr>
          <w:trHeight w:val="567"/>
          <w:jc w:val="center"/>
        </w:trPr>
        <w:tc>
          <w:tcPr>
            <w:tcW w:w="706" w:type="dxa"/>
            <w:noWrap/>
            <w:tcMar>
              <w:top w:w="20" w:type="dxa"/>
              <w:left w:w="20" w:type="dxa"/>
              <w:bottom w:w="0" w:type="dxa"/>
              <w:right w:w="20" w:type="dxa"/>
            </w:tcMar>
            <w:vAlign w:val="center"/>
          </w:tcPr>
          <w:p w14:paraId="45511493" w14:textId="77777777" w:rsidR="00CE6B81" w:rsidRDefault="00CE6B81">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28F3640" w14:textId="77777777" w:rsidR="00CE6B81" w:rsidRDefault="00CE6B81">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B210FD6" w14:textId="77777777" w:rsidR="00CE6B81" w:rsidRDefault="00CE6B81">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E6975BD" w14:textId="77777777" w:rsidR="00CE6B81" w:rsidRDefault="00CE6B81">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4ED683D7" w14:textId="77777777" w:rsidR="00CE6B81" w:rsidRDefault="00CE6B81">
            <w:pPr>
              <w:spacing w:line="440" w:lineRule="exact"/>
              <w:jc w:val="center"/>
              <w:rPr>
                <w:rFonts w:cs="Calibri Light"/>
                <w:b/>
                <w:bCs/>
                <w:color w:val="000000"/>
                <w:sz w:val="21"/>
                <w:szCs w:val="21"/>
              </w:rPr>
            </w:pPr>
          </w:p>
        </w:tc>
        <w:tc>
          <w:tcPr>
            <w:tcW w:w="1068" w:type="dxa"/>
            <w:vAlign w:val="center"/>
          </w:tcPr>
          <w:p w14:paraId="168CA114" w14:textId="77777777" w:rsidR="00CE6B81" w:rsidRDefault="00CE6B81">
            <w:pPr>
              <w:spacing w:line="440" w:lineRule="exact"/>
              <w:jc w:val="center"/>
              <w:rPr>
                <w:rFonts w:cs="Calibri Light"/>
                <w:b/>
                <w:bCs/>
                <w:color w:val="000000"/>
                <w:sz w:val="21"/>
                <w:szCs w:val="21"/>
              </w:rPr>
            </w:pPr>
          </w:p>
        </w:tc>
      </w:tr>
      <w:tr w:rsidR="00CE6B81" w14:paraId="5DB5CB37" w14:textId="77777777">
        <w:trPr>
          <w:trHeight w:val="567"/>
          <w:jc w:val="center"/>
        </w:trPr>
        <w:tc>
          <w:tcPr>
            <w:tcW w:w="706" w:type="dxa"/>
            <w:noWrap/>
            <w:tcMar>
              <w:top w:w="20" w:type="dxa"/>
              <w:left w:w="20" w:type="dxa"/>
              <w:bottom w:w="0" w:type="dxa"/>
              <w:right w:w="20" w:type="dxa"/>
            </w:tcMar>
            <w:vAlign w:val="center"/>
          </w:tcPr>
          <w:p w14:paraId="6EAC6E5C" w14:textId="77777777" w:rsidR="00CE6B81" w:rsidRDefault="00CE6B81">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812B309" w14:textId="77777777" w:rsidR="00CE6B81" w:rsidRDefault="00CE6B81">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306B449A" w14:textId="77777777" w:rsidR="00CE6B81" w:rsidRDefault="00CE6B81">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E3383BE" w14:textId="77777777" w:rsidR="00CE6B81" w:rsidRDefault="00CE6B81">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951C18D" w14:textId="77777777" w:rsidR="00CE6B81" w:rsidRDefault="00CE6B81">
            <w:pPr>
              <w:spacing w:line="440" w:lineRule="exact"/>
              <w:jc w:val="center"/>
              <w:rPr>
                <w:rFonts w:cs="Calibri Light"/>
                <w:b/>
                <w:bCs/>
                <w:color w:val="000000"/>
                <w:sz w:val="21"/>
                <w:szCs w:val="21"/>
              </w:rPr>
            </w:pPr>
          </w:p>
        </w:tc>
        <w:tc>
          <w:tcPr>
            <w:tcW w:w="1068" w:type="dxa"/>
            <w:vAlign w:val="center"/>
          </w:tcPr>
          <w:p w14:paraId="107B1A8A" w14:textId="77777777" w:rsidR="00CE6B81" w:rsidRDefault="00CE6B81">
            <w:pPr>
              <w:spacing w:line="440" w:lineRule="exact"/>
              <w:jc w:val="center"/>
              <w:rPr>
                <w:rFonts w:cs="Calibri Light"/>
                <w:b/>
                <w:bCs/>
                <w:color w:val="000000"/>
                <w:sz w:val="21"/>
                <w:szCs w:val="21"/>
              </w:rPr>
            </w:pPr>
          </w:p>
        </w:tc>
      </w:tr>
      <w:tr w:rsidR="00CE6B81" w14:paraId="003D26F1" w14:textId="77777777">
        <w:trPr>
          <w:trHeight w:val="567"/>
          <w:jc w:val="center"/>
        </w:trPr>
        <w:tc>
          <w:tcPr>
            <w:tcW w:w="8361" w:type="dxa"/>
            <w:gridSpan w:val="5"/>
            <w:noWrap/>
            <w:tcMar>
              <w:top w:w="20" w:type="dxa"/>
              <w:left w:w="20" w:type="dxa"/>
              <w:bottom w:w="0" w:type="dxa"/>
              <w:right w:w="20" w:type="dxa"/>
            </w:tcMar>
            <w:vAlign w:val="center"/>
          </w:tcPr>
          <w:p w14:paraId="2241E7D5" w14:textId="77777777" w:rsidR="00CE6B81" w:rsidRDefault="009459F5">
            <w:pPr>
              <w:spacing w:line="440" w:lineRule="exact"/>
              <w:jc w:val="center"/>
              <w:rPr>
                <w:rFonts w:cs="Calibri Light"/>
                <w:b/>
                <w:bCs/>
                <w:color w:val="000000"/>
                <w:sz w:val="21"/>
                <w:szCs w:val="21"/>
              </w:rPr>
            </w:pPr>
            <w:r>
              <w:rPr>
                <w:rFonts w:cs="Calibri Light"/>
                <w:b/>
                <w:bCs/>
                <w:color w:val="000000"/>
                <w:sz w:val="21"/>
                <w:szCs w:val="21"/>
              </w:rPr>
              <w:t>合计</w:t>
            </w:r>
          </w:p>
        </w:tc>
        <w:tc>
          <w:tcPr>
            <w:tcW w:w="1068" w:type="dxa"/>
            <w:vAlign w:val="center"/>
          </w:tcPr>
          <w:p w14:paraId="55678A9A" w14:textId="77777777" w:rsidR="00CE6B81" w:rsidRDefault="00CE6B81">
            <w:pPr>
              <w:spacing w:line="440" w:lineRule="exact"/>
              <w:jc w:val="center"/>
              <w:rPr>
                <w:rFonts w:cs="Calibri Light"/>
                <w:b/>
                <w:bCs/>
                <w:color w:val="000000"/>
                <w:sz w:val="21"/>
                <w:szCs w:val="21"/>
              </w:rPr>
            </w:pPr>
          </w:p>
        </w:tc>
      </w:tr>
    </w:tbl>
    <w:p w14:paraId="450B9BBB" w14:textId="77777777" w:rsidR="00CE6B81" w:rsidRDefault="009459F5">
      <w:pPr>
        <w:tabs>
          <w:tab w:val="right" w:pos="9070"/>
        </w:tabs>
        <w:spacing w:line="440" w:lineRule="exact"/>
        <w:jc w:val="both"/>
        <w:rPr>
          <w:rFonts w:cs="Calibri Light"/>
          <w:bCs/>
        </w:rPr>
      </w:pPr>
      <w:r>
        <w:rPr>
          <w:rFonts w:cs="Calibri Light"/>
          <w:bCs/>
        </w:rPr>
        <w:t>供应商：（</w:t>
      </w:r>
      <w:r>
        <w:rPr>
          <w:rFonts w:cs="Calibri Light"/>
          <w:bCs/>
          <w:i/>
          <w:color w:val="7030A0"/>
        </w:rPr>
        <w:t>供应商全称并加盖公章</w:t>
      </w:r>
      <w:r>
        <w:rPr>
          <w:rFonts w:cs="Calibri Light"/>
          <w:bCs/>
        </w:rPr>
        <w:t>）</w:t>
      </w:r>
    </w:p>
    <w:p w14:paraId="696226E8" w14:textId="77777777" w:rsidR="00CE6B81" w:rsidRDefault="00CE6B81">
      <w:pPr>
        <w:tabs>
          <w:tab w:val="right" w:pos="9070"/>
        </w:tabs>
        <w:spacing w:line="440" w:lineRule="exact"/>
        <w:jc w:val="both"/>
        <w:rPr>
          <w:rFonts w:cs="Calibri Light"/>
          <w:bCs/>
        </w:rPr>
      </w:pPr>
    </w:p>
    <w:p w14:paraId="757B6F90" w14:textId="77777777" w:rsidR="00CE6B81" w:rsidRDefault="009459F5">
      <w:pPr>
        <w:wordWrap w:val="0"/>
        <w:spacing w:line="400" w:lineRule="exact"/>
        <w:jc w:val="both"/>
      </w:pPr>
      <w:r>
        <w:t>说明：</w:t>
      </w:r>
      <w:r>
        <w:t>1</w:t>
      </w:r>
      <w:r>
        <w:t>．此表各项费用由供应商自行列支；</w:t>
      </w:r>
    </w:p>
    <w:p w14:paraId="1B73ECFD" w14:textId="77777777" w:rsidR="00CE6B81" w:rsidRDefault="009459F5">
      <w:pPr>
        <w:tabs>
          <w:tab w:val="right" w:pos="9070"/>
        </w:tabs>
        <w:spacing w:line="440" w:lineRule="exact"/>
        <w:ind w:firstLineChars="300" w:firstLine="720"/>
      </w:pPr>
      <w:r>
        <w:t>2</w:t>
      </w:r>
      <w:r>
        <w:t>．表格空间不足时，可以自行扩展。</w:t>
      </w:r>
    </w:p>
    <w:p w14:paraId="49575B2F" w14:textId="77777777" w:rsidR="00CE6B81" w:rsidRDefault="00CE6B81">
      <w:pPr>
        <w:jc w:val="both"/>
        <w:sectPr w:rsidR="00CE6B81">
          <w:footerReference w:type="even" r:id="rId42"/>
          <w:footerReference w:type="default" r:id="rId43"/>
          <w:pgSz w:w="11906" w:h="16838"/>
          <w:pgMar w:top="1418" w:right="1418" w:bottom="1418" w:left="1418" w:header="851" w:footer="992" w:gutter="0"/>
          <w:cols w:space="425"/>
          <w:docGrid w:type="linesAndChars" w:linePitch="460"/>
        </w:sectPr>
      </w:pPr>
    </w:p>
    <w:p w14:paraId="3751F989" w14:textId="77777777" w:rsidR="00CE6B81" w:rsidRDefault="009459F5">
      <w:pPr>
        <w:keepNext/>
        <w:spacing w:beforeLines="50" w:before="230" w:afterLines="50" w:after="230"/>
        <w:jc w:val="center"/>
        <w:outlineLvl w:val="1"/>
        <w:rPr>
          <w:rFonts w:ascii="Calibri" w:eastAsia="黑体" w:hAnsi="Calibri"/>
          <w:kern w:val="32"/>
          <w:sz w:val="32"/>
        </w:rPr>
      </w:pPr>
      <w:r>
        <w:rPr>
          <w:rFonts w:ascii="Calibri" w:eastAsia="黑体" w:hAnsi="Calibri"/>
          <w:kern w:val="32"/>
          <w:sz w:val="32"/>
        </w:rPr>
        <w:t>第三部分</w:t>
      </w:r>
      <w:r>
        <w:rPr>
          <w:rFonts w:ascii="Calibri" w:eastAsia="黑体" w:hAnsi="Calibri" w:hint="eastAsia"/>
          <w:kern w:val="32"/>
          <w:sz w:val="32"/>
        </w:rPr>
        <w:t xml:space="preserve">　</w:t>
      </w:r>
      <w:r>
        <w:rPr>
          <w:rFonts w:ascii="Calibri" w:eastAsia="黑体" w:hAnsi="Calibri"/>
          <w:kern w:val="32"/>
          <w:sz w:val="32"/>
        </w:rPr>
        <w:t>资格证明文件</w:t>
      </w:r>
    </w:p>
    <w:p w14:paraId="5EDEBFFB" w14:textId="77777777" w:rsidR="00CE6B81" w:rsidRDefault="009459F5">
      <w:pPr>
        <w:keepNext/>
        <w:spacing w:before="120" w:after="60"/>
        <w:outlineLvl w:val="2"/>
        <w:rPr>
          <w:rFonts w:ascii="Calibri" w:eastAsia="黑体" w:hAnsi="Calibri"/>
          <w:kern w:val="28"/>
          <w:sz w:val="28"/>
        </w:rPr>
      </w:pPr>
      <w:r>
        <w:rPr>
          <w:rFonts w:ascii="Calibri" w:eastAsia="黑体" w:hAnsi="Calibri"/>
          <w:kern w:val="28"/>
          <w:sz w:val="28"/>
        </w:rPr>
        <w:t>（一）基本资格条件</w:t>
      </w:r>
    </w:p>
    <w:p w14:paraId="2277D767" w14:textId="77777777" w:rsidR="00CE6B81" w:rsidRDefault="009459F5">
      <w:pPr>
        <w:keepNext/>
        <w:spacing w:before="120" w:after="60"/>
        <w:outlineLvl w:val="3"/>
        <w:rPr>
          <w:b/>
          <w:kern w:val="28"/>
        </w:rPr>
      </w:pPr>
      <w:r>
        <w:rPr>
          <w:b/>
          <w:kern w:val="28"/>
        </w:rPr>
        <w:t>1</w:t>
      </w:r>
      <w:r>
        <w:rPr>
          <w:b/>
          <w:kern w:val="28"/>
        </w:rPr>
        <w:t>．有效的注册登记证明文件</w:t>
      </w:r>
    </w:p>
    <w:p w14:paraId="6A8F4E60" w14:textId="77777777" w:rsidR="00CE6B81" w:rsidRDefault="00CE6B81">
      <w:pPr>
        <w:ind w:firstLineChars="200" w:firstLine="480"/>
        <w:jc w:val="both"/>
        <w:rPr>
          <w:rFonts w:cstheme="minorHAnsi"/>
          <w:color w:val="000000"/>
          <w:kern w:val="24"/>
        </w:rPr>
      </w:pPr>
    </w:p>
    <w:p w14:paraId="16BEAF6A" w14:textId="77777777" w:rsidR="00CE6B81" w:rsidRDefault="00CE6B81">
      <w:pPr>
        <w:ind w:firstLineChars="200" w:firstLine="480"/>
        <w:jc w:val="both"/>
        <w:rPr>
          <w:rFonts w:cstheme="minorHAnsi"/>
          <w:color w:val="000000"/>
          <w:kern w:val="24"/>
        </w:rPr>
      </w:pPr>
    </w:p>
    <w:p w14:paraId="2C5C369F" w14:textId="77777777" w:rsidR="00CE6B81" w:rsidRDefault="00CE6B81">
      <w:pPr>
        <w:ind w:firstLineChars="200" w:firstLine="480"/>
        <w:jc w:val="both"/>
        <w:rPr>
          <w:rFonts w:cstheme="minorHAnsi"/>
          <w:color w:val="000000"/>
          <w:kern w:val="24"/>
        </w:rPr>
      </w:pPr>
    </w:p>
    <w:p w14:paraId="68A845AE" w14:textId="77777777" w:rsidR="00CE6B81" w:rsidRDefault="009459F5">
      <w:pPr>
        <w:keepNext/>
        <w:spacing w:before="120" w:after="60"/>
        <w:outlineLvl w:val="3"/>
        <w:rPr>
          <w:b/>
          <w:kern w:val="28"/>
        </w:rPr>
      </w:pPr>
      <w:r>
        <w:rPr>
          <w:b/>
          <w:kern w:val="28"/>
        </w:rPr>
        <w:t>2</w:t>
      </w:r>
      <w:r>
        <w:rPr>
          <w:b/>
          <w:kern w:val="28"/>
        </w:rPr>
        <w:t>．财务状况报告</w:t>
      </w:r>
    </w:p>
    <w:p w14:paraId="1A860ED6" w14:textId="77777777" w:rsidR="00CE6B81" w:rsidRDefault="009459F5">
      <w:pPr>
        <w:ind w:firstLineChars="200" w:firstLine="480"/>
        <w:jc w:val="both"/>
        <w:rPr>
          <w:rFonts w:cstheme="minorHAnsi"/>
          <w:i/>
          <w:color w:val="7030A0"/>
          <w:kern w:val="24"/>
        </w:rPr>
      </w:pPr>
      <w:r>
        <w:rPr>
          <w:rFonts w:cstheme="minorHAnsi"/>
          <w:i/>
          <w:color w:val="7030A0"/>
          <w:kern w:val="24"/>
        </w:rPr>
        <w:t>说明：两种形式任选一种，其中采用第二种形式的须按下方给定格式</w:t>
      </w:r>
      <w:r>
        <w:rPr>
          <w:rFonts w:cstheme="minorHAnsi" w:hint="eastAsia"/>
          <w:i/>
          <w:color w:val="7030A0"/>
          <w:kern w:val="24"/>
        </w:rPr>
        <w:t>自行</w:t>
      </w:r>
      <w:r>
        <w:rPr>
          <w:rFonts w:cstheme="minorHAnsi"/>
          <w:i/>
          <w:color w:val="7030A0"/>
          <w:kern w:val="24"/>
        </w:rPr>
        <w:t>填写基本存款账户信息。</w:t>
      </w:r>
    </w:p>
    <w:p w14:paraId="23F3ED6D" w14:textId="77777777" w:rsidR="00CE6B81" w:rsidRDefault="009459F5">
      <w:pPr>
        <w:spacing w:beforeLines="50" w:before="230"/>
        <w:jc w:val="center"/>
        <w:rPr>
          <w:rFonts w:cs="Calibri Light"/>
          <w:b/>
          <w:color w:val="1F4E79"/>
          <w:sz w:val="28"/>
        </w:rPr>
      </w:pPr>
      <w:r>
        <w:rPr>
          <w:rFonts w:cs="Calibri Light"/>
          <w:b/>
          <w:color w:val="1F4E79"/>
          <w:sz w:val="28"/>
        </w:rPr>
        <w:t>『基本存款账户信息』</w:t>
      </w:r>
    </w:p>
    <w:p w14:paraId="5FE84596" w14:textId="77777777" w:rsidR="00CE6B81" w:rsidRDefault="009459F5">
      <w:pPr>
        <w:ind w:firstLineChars="200" w:firstLine="480"/>
        <w:jc w:val="both"/>
        <w:rPr>
          <w:rFonts w:cstheme="minorHAnsi"/>
          <w:color w:val="000000"/>
          <w:kern w:val="24"/>
        </w:rPr>
      </w:pPr>
      <w:r>
        <w:rPr>
          <w:rFonts w:cstheme="minorHAnsi"/>
          <w:color w:val="000000"/>
          <w:kern w:val="24"/>
        </w:rPr>
        <w:t>账户名称：</w:t>
      </w:r>
    </w:p>
    <w:p w14:paraId="6CC28745" w14:textId="77777777" w:rsidR="00CE6B81" w:rsidRDefault="009459F5">
      <w:pPr>
        <w:ind w:firstLineChars="200" w:firstLine="480"/>
        <w:jc w:val="both"/>
        <w:rPr>
          <w:rFonts w:cstheme="minorHAnsi"/>
          <w:color w:val="000000"/>
          <w:kern w:val="24"/>
        </w:rPr>
      </w:pPr>
      <w:r>
        <w:rPr>
          <w:rFonts w:cstheme="minorHAnsi"/>
          <w:color w:val="000000"/>
          <w:kern w:val="24"/>
        </w:rPr>
        <w:t>账户号码：</w:t>
      </w:r>
    </w:p>
    <w:p w14:paraId="7DCC64F6" w14:textId="77777777" w:rsidR="00CE6B81" w:rsidRDefault="009459F5">
      <w:pPr>
        <w:ind w:firstLineChars="200" w:firstLine="480"/>
        <w:jc w:val="both"/>
        <w:rPr>
          <w:rFonts w:cstheme="minorHAnsi"/>
          <w:color w:val="000000"/>
          <w:kern w:val="24"/>
        </w:rPr>
      </w:pPr>
      <w:r>
        <w:rPr>
          <w:rFonts w:cstheme="minorHAnsi"/>
          <w:color w:val="000000"/>
          <w:kern w:val="24"/>
        </w:rPr>
        <w:t>开户银行：</w:t>
      </w:r>
    </w:p>
    <w:p w14:paraId="254A3E29" w14:textId="77777777" w:rsidR="00CE6B81" w:rsidRDefault="009459F5">
      <w:pPr>
        <w:ind w:firstLineChars="200" w:firstLine="480"/>
        <w:jc w:val="both"/>
        <w:rPr>
          <w:rFonts w:cstheme="minorHAnsi"/>
          <w:color w:val="000000"/>
          <w:kern w:val="24"/>
        </w:rPr>
      </w:pPr>
      <w:r>
        <w:rPr>
          <w:rFonts w:cstheme="minorHAnsi"/>
          <w:color w:val="000000"/>
          <w:kern w:val="24"/>
        </w:rPr>
        <w:t>法定代表人：（</w:t>
      </w:r>
      <w:r>
        <w:rPr>
          <w:rFonts w:cstheme="minorHAnsi"/>
          <w:i/>
          <w:color w:val="7030A0"/>
          <w:kern w:val="24"/>
        </w:rPr>
        <w:t>签字或盖章</w:t>
      </w:r>
      <w:r>
        <w:rPr>
          <w:rFonts w:cstheme="minorHAnsi"/>
          <w:color w:val="000000"/>
          <w:kern w:val="24"/>
        </w:rPr>
        <w:t>）</w:t>
      </w:r>
    </w:p>
    <w:p w14:paraId="2C3F6A10" w14:textId="77777777" w:rsidR="00CE6B81" w:rsidRDefault="009459F5">
      <w:pPr>
        <w:ind w:firstLineChars="200" w:firstLine="480"/>
        <w:jc w:val="both"/>
        <w:rPr>
          <w:rFonts w:cstheme="minorHAnsi"/>
          <w:color w:val="000000"/>
          <w:kern w:val="24"/>
        </w:rPr>
      </w:pPr>
      <w:r>
        <w:rPr>
          <w:rFonts w:cstheme="minorHAnsi"/>
          <w:color w:val="000000"/>
          <w:kern w:val="24"/>
        </w:rPr>
        <w:t>基本存款账户编号：（</w:t>
      </w:r>
      <w:r>
        <w:rPr>
          <w:rFonts w:cstheme="minorHAnsi"/>
          <w:i/>
          <w:color w:val="7030A0"/>
          <w:kern w:val="24"/>
        </w:rPr>
        <w:t>请向开户银行进行询问</w:t>
      </w:r>
      <w:r>
        <w:rPr>
          <w:rFonts w:cstheme="minorHAnsi"/>
          <w:color w:val="000000"/>
          <w:kern w:val="24"/>
        </w:rPr>
        <w:t>）</w:t>
      </w:r>
    </w:p>
    <w:p w14:paraId="17D4A003" w14:textId="77777777" w:rsidR="00CE6B81" w:rsidRDefault="009459F5">
      <w:pPr>
        <w:ind w:firstLineChars="200" w:firstLine="48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530B4F68" w14:textId="77777777" w:rsidR="00CE6B81" w:rsidRDefault="009459F5">
      <w:pPr>
        <w:ind w:firstLineChars="200" w:firstLine="480"/>
        <w:jc w:val="both"/>
        <w:rPr>
          <w:rFonts w:cstheme="minorHAnsi"/>
          <w:color w:val="000000"/>
          <w:kern w:val="24"/>
        </w:rPr>
      </w:pPr>
      <w:r>
        <w:rPr>
          <w:rFonts w:cstheme="minorHAnsi"/>
          <w:color w:val="000000"/>
          <w:kern w:val="24"/>
        </w:rPr>
        <w:t>日期：　　年　月　日</w:t>
      </w:r>
    </w:p>
    <w:p w14:paraId="73F22B16" w14:textId="77777777" w:rsidR="00CE6B81" w:rsidRDefault="00CE6B81">
      <w:pPr>
        <w:ind w:firstLineChars="200" w:firstLine="480"/>
        <w:jc w:val="both"/>
        <w:rPr>
          <w:rFonts w:cstheme="minorHAnsi"/>
          <w:color w:val="000000"/>
          <w:kern w:val="24"/>
        </w:rPr>
      </w:pPr>
    </w:p>
    <w:p w14:paraId="2C6BD0D2" w14:textId="77777777" w:rsidR="00CE6B81" w:rsidRDefault="00CE6B81">
      <w:pPr>
        <w:ind w:firstLineChars="200" w:firstLine="480"/>
        <w:jc w:val="both"/>
        <w:rPr>
          <w:rFonts w:cstheme="minorHAnsi"/>
          <w:color w:val="000000"/>
          <w:kern w:val="24"/>
        </w:rPr>
      </w:pPr>
    </w:p>
    <w:p w14:paraId="3F36DC6F" w14:textId="77777777" w:rsidR="00CE6B81" w:rsidRDefault="009459F5">
      <w:pPr>
        <w:keepNext/>
        <w:spacing w:before="120" w:after="60"/>
        <w:outlineLvl w:val="3"/>
        <w:rPr>
          <w:b/>
          <w:kern w:val="28"/>
        </w:rPr>
      </w:pPr>
      <w:r>
        <w:rPr>
          <w:b/>
          <w:kern w:val="28"/>
        </w:rPr>
        <w:t>3</w:t>
      </w:r>
      <w:r>
        <w:rPr>
          <w:b/>
          <w:kern w:val="28"/>
        </w:rPr>
        <w:t>．社会保障资金缴纳证明</w:t>
      </w:r>
    </w:p>
    <w:p w14:paraId="36B3677D" w14:textId="77777777" w:rsidR="00CE6B81" w:rsidRDefault="00CE6B81">
      <w:pPr>
        <w:ind w:firstLineChars="200" w:firstLine="480"/>
        <w:jc w:val="both"/>
        <w:rPr>
          <w:rFonts w:cstheme="minorHAnsi"/>
          <w:color w:val="000000"/>
          <w:kern w:val="24"/>
        </w:rPr>
      </w:pPr>
    </w:p>
    <w:p w14:paraId="1B960619" w14:textId="77777777" w:rsidR="00CE6B81" w:rsidRDefault="00CE6B81">
      <w:pPr>
        <w:ind w:firstLineChars="200" w:firstLine="480"/>
        <w:jc w:val="both"/>
        <w:rPr>
          <w:rFonts w:cstheme="minorHAnsi"/>
          <w:color w:val="000000"/>
          <w:kern w:val="24"/>
        </w:rPr>
      </w:pPr>
    </w:p>
    <w:p w14:paraId="65749ED5" w14:textId="77777777" w:rsidR="00CE6B81" w:rsidRDefault="00CE6B81">
      <w:pPr>
        <w:ind w:firstLineChars="200" w:firstLine="480"/>
        <w:jc w:val="both"/>
        <w:rPr>
          <w:rFonts w:cstheme="minorHAnsi"/>
          <w:color w:val="000000"/>
          <w:kern w:val="24"/>
        </w:rPr>
      </w:pPr>
    </w:p>
    <w:p w14:paraId="45FE4298" w14:textId="77777777" w:rsidR="00CE6B81" w:rsidRDefault="009459F5">
      <w:pPr>
        <w:keepNext/>
        <w:spacing w:before="120" w:after="60"/>
        <w:outlineLvl w:val="3"/>
        <w:rPr>
          <w:b/>
          <w:kern w:val="28"/>
        </w:rPr>
      </w:pPr>
      <w:r>
        <w:rPr>
          <w:b/>
          <w:kern w:val="28"/>
        </w:rPr>
        <w:t>4</w:t>
      </w:r>
      <w:r>
        <w:rPr>
          <w:b/>
          <w:kern w:val="28"/>
        </w:rPr>
        <w:t>．税收缴纳证明</w:t>
      </w:r>
    </w:p>
    <w:p w14:paraId="464DACAA" w14:textId="77777777" w:rsidR="00CE6B81" w:rsidRDefault="00CE6B81">
      <w:pPr>
        <w:ind w:firstLineChars="200" w:firstLine="480"/>
        <w:jc w:val="both"/>
        <w:rPr>
          <w:rFonts w:cstheme="minorHAnsi"/>
          <w:color w:val="000000"/>
          <w:kern w:val="24"/>
        </w:rPr>
      </w:pPr>
    </w:p>
    <w:p w14:paraId="2CE5E1BB" w14:textId="77777777" w:rsidR="00CE6B81" w:rsidRDefault="00CE6B81">
      <w:pPr>
        <w:ind w:firstLineChars="200" w:firstLine="480"/>
        <w:jc w:val="both"/>
        <w:rPr>
          <w:rFonts w:cstheme="minorHAnsi"/>
          <w:color w:val="000000"/>
          <w:kern w:val="24"/>
        </w:rPr>
      </w:pPr>
    </w:p>
    <w:p w14:paraId="0A1192F6" w14:textId="77777777" w:rsidR="00CE6B81" w:rsidRDefault="009459F5">
      <w:pPr>
        <w:keepNext/>
        <w:spacing w:before="120" w:after="60"/>
        <w:outlineLvl w:val="3"/>
        <w:rPr>
          <w:b/>
          <w:kern w:val="28"/>
        </w:rPr>
      </w:pPr>
      <w:r>
        <w:rPr>
          <w:b/>
          <w:kern w:val="28"/>
        </w:rPr>
        <w:t>5</w:t>
      </w:r>
      <w:r>
        <w:rPr>
          <w:b/>
          <w:kern w:val="28"/>
        </w:rPr>
        <w:t>．无重大违法记录声明</w:t>
      </w:r>
    </w:p>
    <w:p w14:paraId="5F3F9A8B" w14:textId="77777777" w:rsidR="00CE6B81" w:rsidRDefault="009459F5">
      <w:pPr>
        <w:ind w:firstLineChars="200" w:firstLine="480"/>
        <w:jc w:val="both"/>
        <w:rPr>
          <w:rFonts w:cstheme="minorHAnsi"/>
          <w:i/>
          <w:color w:val="7030A0"/>
          <w:kern w:val="24"/>
        </w:rPr>
      </w:pPr>
      <w:r>
        <w:rPr>
          <w:rFonts w:cstheme="minorHAnsi"/>
          <w:i/>
          <w:color w:val="7030A0"/>
          <w:kern w:val="24"/>
        </w:rPr>
        <w:t>说明：按下方给定格式进行填写</w:t>
      </w:r>
    </w:p>
    <w:p w14:paraId="2618A2A9" w14:textId="77777777" w:rsidR="00CE6B81" w:rsidRDefault="009459F5">
      <w:pPr>
        <w:ind w:firstLineChars="200" w:firstLine="480"/>
        <w:jc w:val="both"/>
        <w:rPr>
          <w:rFonts w:cstheme="minorHAnsi"/>
          <w:i/>
          <w:color w:val="7030A0"/>
          <w:kern w:val="24"/>
        </w:rPr>
      </w:pPr>
      <w:r>
        <w:rPr>
          <w:rFonts w:cstheme="minorHAnsi"/>
          <w:i/>
          <w:color w:val="7030A0"/>
          <w:kern w:val="24"/>
        </w:rPr>
        <w:t>（</w:t>
      </w:r>
      <w:r>
        <w:rPr>
          <w:rFonts w:cstheme="minorHAnsi"/>
          <w:i/>
          <w:color w:val="7030A0"/>
          <w:kern w:val="24"/>
        </w:rPr>
        <w:t>1</w:t>
      </w:r>
      <w:r>
        <w:rPr>
          <w:rFonts w:cstheme="minorHAnsi"/>
          <w:i/>
          <w:color w:val="7030A0"/>
          <w:kern w:val="24"/>
        </w:rPr>
        <w:t>）供应商可通过【信用中国】（</w:t>
      </w:r>
      <w:r>
        <w:rPr>
          <w:rFonts w:cstheme="minorHAnsi"/>
          <w:i/>
          <w:color w:val="7030A0"/>
          <w:kern w:val="24"/>
        </w:rPr>
        <w:t>www.creditchina.gov.cn</w:t>
      </w:r>
      <w:r>
        <w:rPr>
          <w:rFonts w:cstheme="minorHAnsi"/>
          <w:i/>
          <w:color w:val="7030A0"/>
          <w:kern w:val="24"/>
        </w:rPr>
        <w:t>）、【中国政府采购网】（</w:t>
      </w:r>
      <w:r>
        <w:rPr>
          <w:rFonts w:cstheme="minorHAnsi"/>
          <w:i/>
          <w:color w:val="7030A0"/>
          <w:kern w:val="24"/>
        </w:rPr>
        <w:t>www.ccgp.gov.cn</w:t>
      </w:r>
      <w:r>
        <w:rPr>
          <w:rFonts w:cstheme="minorHAnsi"/>
          <w:i/>
          <w:color w:val="7030A0"/>
          <w:kern w:val="24"/>
        </w:rPr>
        <w:t>）网站对自身信用记录进行自查。</w:t>
      </w:r>
    </w:p>
    <w:p w14:paraId="1A24F0E8" w14:textId="77777777" w:rsidR="00CE6B81" w:rsidRDefault="009459F5">
      <w:pPr>
        <w:ind w:firstLineChars="200" w:firstLine="480"/>
        <w:jc w:val="both"/>
        <w:rPr>
          <w:rFonts w:cstheme="minorHAnsi"/>
          <w:i/>
          <w:color w:val="7030A0"/>
          <w:kern w:val="24"/>
        </w:rPr>
      </w:pPr>
      <w:r>
        <w:rPr>
          <w:rFonts w:cstheme="minorHAnsi"/>
          <w:i/>
          <w:color w:val="7030A0"/>
          <w:kern w:val="24"/>
        </w:rPr>
        <w:t>（</w:t>
      </w:r>
      <w:r>
        <w:rPr>
          <w:rFonts w:cstheme="minorHAnsi"/>
          <w:i/>
          <w:color w:val="7030A0"/>
          <w:kern w:val="24"/>
        </w:rPr>
        <w:t>2</w:t>
      </w:r>
      <w:r>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63AC103" w14:textId="77777777" w:rsidR="00CE6B81" w:rsidRDefault="009459F5">
      <w:pPr>
        <w:spacing w:beforeLines="50" w:before="230"/>
        <w:jc w:val="center"/>
        <w:rPr>
          <w:rFonts w:cs="Calibri Light"/>
          <w:b/>
          <w:color w:val="1F4E79"/>
          <w:sz w:val="28"/>
        </w:rPr>
      </w:pPr>
      <w:r>
        <w:rPr>
          <w:rFonts w:cs="Calibri Light"/>
          <w:b/>
          <w:color w:val="1F4E79"/>
          <w:sz w:val="28"/>
        </w:rPr>
        <w:t>『无重大违法记录声明』</w:t>
      </w:r>
    </w:p>
    <w:p w14:paraId="670B4390" w14:textId="77777777" w:rsidR="00CE6B81" w:rsidRDefault="009459F5">
      <w:pPr>
        <w:jc w:val="both"/>
        <w:rPr>
          <w:rFonts w:cstheme="minorHAnsi"/>
          <w:color w:val="000000"/>
          <w:kern w:val="24"/>
        </w:rPr>
      </w:pPr>
      <w:r>
        <w:rPr>
          <w:rFonts w:cstheme="minorHAnsi"/>
          <w:kern w:val="24"/>
        </w:rPr>
        <w:t>西安市市级单位政府采购中心</w:t>
      </w:r>
      <w:r>
        <w:rPr>
          <w:rFonts w:cstheme="minorHAnsi"/>
          <w:color w:val="000000"/>
          <w:kern w:val="24"/>
        </w:rPr>
        <w:t>：</w:t>
      </w:r>
    </w:p>
    <w:p w14:paraId="362BE359" w14:textId="77777777" w:rsidR="00CE6B81" w:rsidRDefault="009459F5">
      <w:pPr>
        <w:ind w:firstLineChars="200" w:firstLine="48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w:t>
      </w:r>
      <w:r>
        <w:rPr>
          <w:rFonts w:cstheme="minorHAnsi" w:hint="eastAsia"/>
          <w:color w:val="C00000"/>
        </w:rPr>
        <w:t>采购包</w:t>
      </w:r>
      <w:r>
        <w:rPr>
          <w:rFonts w:cstheme="minorHAnsi"/>
          <w:color w:val="C00000"/>
        </w:rPr>
        <w:t>［</w:t>
      </w:r>
      <w:r>
        <w:rPr>
          <w:rFonts w:cstheme="minorHAnsi"/>
          <w:color w:val="C00000"/>
        </w:rPr>
        <w:t>___</w:t>
      </w:r>
      <w:r>
        <w:rPr>
          <w:rFonts w:cstheme="minorHAnsi"/>
          <w:color w:val="C00000"/>
        </w:rPr>
        <w:t>］</w:t>
      </w:r>
      <w:r>
        <w:rPr>
          <w:rFonts w:cstheme="minorHAnsi"/>
          <w:color w:val="000000"/>
          <w:kern w:val="24"/>
        </w:rPr>
        <w:t>的供应商，在此郑重声明：</w:t>
      </w:r>
    </w:p>
    <w:p w14:paraId="4CBDA6B9" w14:textId="77777777" w:rsidR="00CE6B81" w:rsidRDefault="009459F5">
      <w:pPr>
        <w:ind w:firstLineChars="200" w:firstLine="480"/>
        <w:jc w:val="both"/>
        <w:rPr>
          <w:rFonts w:cstheme="minorHAnsi"/>
          <w:color w:val="000000"/>
          <w:kern w:val="24"/>
        </w:rPr>
      </w:pPr>
      <w:r>
        <w:rPr>
          <w:rFonts w:cstheme="minorHAnsi"/>
          <w:color w:val="000000"/>
          <w:kern w:val="24"/>
        </w:rPr>
        <w:t>1</w:t>
      </w:r>
      <w:r>
        <w:rPr>
          <w:rFonts w:cstheme="minorHAnsi"/>
          <w:color w:val="000000"/>
          <w:kern w:val="24"/>
        </w:rPr>
        <w:t>．在参加本次政府采购活动前</w:t>
      </w:r>
      <w:r>
        <w:rPr>
          <w:rFonts w:cstheme="minorHAnsi"/>
          <w:color w:val="000000"/>
          <w:kern w:val="24"/>
        </w:rPr>
        <w:t>3</w:t>
      </w:r>
      <w:r>
        <w:rPr>
          <w:rFonts w:cstheme="minorHAnsi"/>
          <w:color w:val="000000"/>
          <w:kern w:val="24"/>
        </w:rPr>
        <w:t>年内的经营活动中</w:t>
      </w:r>
      <w:r>
        <w:rPr>
          <w:rFonts w:cstheme="minorHAnsi"/>
          <w:color w:val="C00000"/>
          <w:kern w:val="24"/>
        </w:rPr>
        <w:t>［</w:t>
      </w:r>
      <w:r>
        <w:rPr>
          <w:rFonts w:cstheme="minorHAnsi"/>
          <w:color w:val="C00000"/>
          <w:kern w:val="24"/>
        </w:rPr>
        <w:t>___</w:t>
      </w:r>
      <w:r>
        <w:rPr>
          <w:rFonts w:cstheme="minorHAnsi"/>
          <w:color w:val="C00000"/>
          <w:kern w:val="24"/>
        </w:rPr>
        <w:t>］</w:t>
      </w:r>
      <w:r>
        <w:rPr>
          <w:rFonts w:cstheme="minorHAnsi"/>
          <w:color w:val="000000"/>
          <w:kern w:val="24"/>
        </w:rPr>
        <w:t>（填</w:t>
      </w:r>
      <w:r>
        <w:rPr>
          <w:rFonts w:cstheme="minorHAnsi"/>
          <w:color w:val="000000"/>
          <w:kern w:val="24"/>
        </w:rPr>
        <w:t>“</w:t>
      </w:r>
      <w:r>
        <w:rPr>
          <w:rFonts w:cstheme="minorHAnsi"/>
          <w:color w:val="000000"/>
          <w:kern w:val="24"/>
        </w:rPr>
        <w:t>没有</w:t>
      </w:r>
      <w:r>
        <w:rPr>
          <w:rFonts w:cstheme="minorHAnsi"/>
          <w:color w:val="000000"/>
          <w:kern w:val="24"/>
        </w:rPr>
        <w:t>”</w:t>
      </w:r>
      <w:r>
        <w:rPr>
          <w:rFonts w:cstheme="minorHAnsi"/>
          <w:color w:val="000000"/>
          <w:kern w:val="24"/>
        </w:rPr>
        <w:t>或</w:t>
      </w:r>
      <w:r>
        <w:rPr>
          <w:rFonts w:cstheme="minorHAnsi"/>
          <w:color w:val="000000"/>
          <w:kern w:val="24"/>
        </w:rPr>
        <w:t>“</w:t>
      </w:r>
      <w:r>
        <w:rPr>
          <w:rFonts w:cstheme="minorHAnsi"/>
          <w:color w:val="000000"/>
          <w:kern w:val="24"/>
        </w:rPr>
        <w:t>有</w:t>
      </w:r>
      <w:r>
        <w:rPr>
          <w:rFonts w:cstheme="minorHAnsi"/>
          <w:color w:val="000000"/>
          <w:kern w:val="24"/>
        </w:rPr>
        <w:t>”</w:t>
      </w:r>
      <w:r>
        <w:rPr>
          <w:rFonts w:cstheme="minorHAnsi"/>
          <w:color w:val="000000"/>
          <w:kern w:val="24"/>
        </w:rPr>
        <w:t>）重大违法记录。</w:t>
      </w:r>
    </w:p>
    <w:p w14:paraId="22B1D56F" w14:textId="77777777" w:rsidR="00CE6B81" w:rsidRDefault="009459F5">
      <w:pPr>
        <w:ind w:firstLineChars="200" w:firstLine="480"/>
        <w:jc w:val="both"/>
        <w:rPr>
          <w:rFonts w:cstheme="minorHAnsi"/>
          <w:color w:val="000000"/>
          <w:kern w:val="24"/>
        </w:rPr>
      </w:pPr>
      <w:r>
        <w:rPr>
          <w:rFonts w:cstheme="minorHAnsi"/>
          <w:color w:val="000000"/>
          <w:kern w:val="24"/>
        </w:rPr>
        <w:t>2</w:t>
      </w:r>
      <w:r>
        <w:rPr>
          <w:rFonts w:cstheme="minorHAnsi"/>
          <w:color w:val="000000"/>
          <w:kern w:val="24"/>
        </w:rPr>
        <w:t>．我方</w:t>
      </w:r>
      <w:r>
        <w:rPr>
          <w:rFonts w:cstheme="minorHAnsi"/>
          <w:color w:val="C00000"/>
          <w:kern w:val="24"/>
        </w:rPr>
        <w:t>［</w:t>
      </w:r>
      <w:r>
        <w:rPr>
          <w:rFonts w:cstheme="minorHAnsi"/>
          <w:color w:val="C00000"/>
          <w:kern w:val="24"/>
        </w:rPr>
        <w:t>___</w:t>
      </w:r>
      <w:r>
        <w:rPr>
          <w:rFonts w:cstheme="minorHAnsi"/>
          <w:color w:val="C00000"/>
          <w:kern w:val="24"/>
        </w:rPr>
        <w:t>］</w:t>
      </w:r>
      <w:r>
        <w:rPr>
          <w:rFonts w:cstheme="minorHAnsi"/>
          <w:color w:val="000000"/>
          <w:kern w:val="24"/>
        </w:rPr>
        <w:t>（填</w:t>
      </w:r>
      <w:r>
        <w:rPr>
          <w:rFonts w:cstheme="minorHAnsi"/>
          <w:color w:val="000000"/>
          <w:kern w:val="24"/>
        </w:rPr>
        <w:t>“</w:t>
      </w:r>
      <w:r>
        <w:rPr>
          <w:rFonts w:cstheme="minorHAnsi"/>
          <w:color w:val="000000"/>
          <w:kern w:val="24"/>
        </w:rPr>
        <w:t>未被列入</w:t>
      </w:r>
      <w:r>
        <w:rPr>
          <w:rFonts w:cstheme="minorHAnsi"/>
          <w:color w:val="000000"/>
          <w:kern w:val="24"/>
        </w:rPr>
        <w:t>”</w:t>
      </w:r>
      <w:r>
        <w:rPr>
          <w:rFonts w:cstheme="minorHAnsi"/>
          <w:color w:val="000000"/>
          <w:kern w:val="24"/>
        </w:rPr>
        <w:t>或</w:t>
      </w:r>
      <w:r>
        <w:rPr>
          <w:rFonts w:cstheme="minorHAnsi"/>
          <w:color w:val="000000"/>
          <w:kern w:val="24"/>
        </w:rPr>
        <w:t>“</w:t>
      </w:r>
      <w:r>
        <w:rPr>
          <w:rFonts w:cstheme="minorHAnsi"/>
          <w:color w:val="000000"/>
          <w:kern w:val="24"/>
        </w:rPr>
        <w:t>被列入</w:t>
      </w:r>
      <w:r>
        <w:rPr>
          <w:rFonts w:cstheme="minorHAnsi"/>
          <w:color w:val="000000"/>
          <w:kern w:val="24"/>
        </w:rPr>
        <w:t>”</w:t>
      </w:r>
      <w:r>
        <w:rPr>
          <w:rFonts w:cstheme="minorHAnsi"/>
          <w:color w:val="000000"/>
          <w:kern w:val="24"/>
        </w:rPr>
        <w:t>）失信被执行人名单。</w:t>
      </w:r>
    </w:p>
    <w:p w14:paraId="1B55CF14" w14:textId="77777777" w:rsidR="00CE6B81" w:rsidRDefault="009459F5">
      <w:pPr>
        <w:ind w:firstLineChars="200" w:firstLine="480"/>
        <w:jc w:val="both"/>
        <w:rPr>
          <w:rFonts w:cstheme="minorHAnsi"/>
          <w:color w:val="000000"/>
          <w:kern w:val="24"/>
        </w:rPr>
      </w:pPr>
      <w:r>
        <w:rPr>
          <w:rFonts w:cstheme="minorHAnsi"/>
          <w:color w:val="000000"/>
          <w:kern w:val="24"/>
        </w:rPr>
        <w:t>3</w:t>
      </w:r>
      <w:r>
        <w:rPr>
          <w:rFonts w:cstheme="minorHAnsi"/>
          <w:color w:val="000000"/>
          <w:kern w:val="24"/>
        </w:rPr>
        <w:t>．我方</w:t>
      </w:r>
      <w:r>
        <w:rPr>
          <w:rFonts w:cstheme="minorHAnsi"/>
          <w:color w:val="C00000"/>
          <w:kern w:val="24"/>
        </w:rPr>
        <w:t>［</w:t>
      </w:r>
      <w:r>
        <w:rPr>
          <w:rFonts w:cstheme="minorHAnsi"/>
          <w:color w:val="C00000"/>
          <w:kern w:val="24"/>
        </w:rPr>
        <w:t>___</w:t>
      </w:r>
      <w:r>
        <w:rPr>
          <w:rFonts w:cstheme="minorHAnsi"/>
          <w:color w:val="C00000"/>
          <w:kern w:val="24"/>
        </w:rPr>
        <w:t>］</w:t>
      </w:r>
      <w:r>
        <w:rPr>
          <w:rFonts w:cstheme="minorHAnsi"/>
          <w:color w:val="000000"/>
          <w:kern w:val="24"/>
        </w:rPr>
        <w:t>（填</w:t>
      </w:r>
      <w:r>
        <w:rPr>
          <w:rFonts w:cstheme="minorHAnsi"/>
          <w:color w:val="000000"/>
          <w:kern w:val="24"/>
        </w:rPr>
        <w:t>“</w:t>
      </w:r>
      <w:r>
        <w:rPr>
          <w:rFonts w:cstheme="minorHAnsi"/>
          <w:color w:val="000000"/>
          <w:kern w:val="24"/>
        </w:rPr>
        <w:t>未被列入</w:t>
      </w:r>
      <w:r>
        <w:rPr>
          <w:rFonts w:cstheme="minorHAnsi"/>
          <w:color w:val="000000"/>
          <w:kern w:val="24"/>
        </w:rPr>
        <w:t>”</w:t>
      </w:r>
      <w:r>
        <w:rPr>
          <w:rFonts w:cstheme="minorHAnsi"/>
          <w:color w:val="000000"/>
          <w:kern w:val="24"/>
        </w:rPr>
        <w:t>或</w:t>
      </w:r>
      <w:r>
        <w:rPr>
          <w:rFonts w:cstheme="minorHAnsi"/>
          <w:color w:val="000000"/>
          <w:kern w:val="24"/>
        </w:rPr>
        <w:t>“</w:t>
      </w:r>
      <w:r>
        <w:rPr>
          <w:rFonts w:cstheme="minorHAnsi"/>
          <w:color w:val="000000"/>
          <w:kern w:val="24"/>
        </w:rPr>
        <w:t>被列入</w:t>
      </w:r>
      <w:r>
        <w:rPr>
          <w:rFonts w:cstheme="minorHAnsi"/>
          <w:color w:val="000000"/>
          <w:kern w:val="24"/>
        </w:rPr>
        <w:t>”</w:t>
      </w:r>
      <w:r>
        <w:rPr>
          <w:rFonts w:cstheme="minorHAnsi"/>
          <w:color w:val="000000"/>
          <w:kern w:val="24"/>
        </w:rPr>
        <w:t>）重大税收违法案件当事人名单。</w:t>
      </w:r>
    </w:p>
    <w:p w14:paraId="45F5FE3E" w14:textId="77777777" w:rsidR="00CE6B81" w:rsidRDefault="009459F5">
      <w:pPr>
        <w:ind w:firstLineChars="200" w:firstLine="480"/>
        <w:jc w:val="both"/>
        <w:rPr>
          <w:rFonts w:cstheme="minorHAnsi"/>
          <w:color w:val="000000"/>
          <w:kern w:val="24"/>
        </w:rPr>
      </w:pPr>
      <w:r>
        <w:rPr>
          <w:rFonts w:cstheme="minorHAnsi"/>
          <w:color w:val="000000"/>
          <w:kern w:val="24"/>
        </w:rPr>
        <w:t>4</w:t>
      </w:r>
      <w:r>
        <w:rPr>
          <w:rFonts w:cstheme="minorHAnsi"/>
          <w:color w:val="000000"/>
          <w:kern w:val="24"/>
        </w:rPr>
        <w:t>．我方</w:t>
      </w:r>
      <w:r>
        <w:rPr>
          <w:rFonts w:cstheme="minorHAnsi"/>
          <w:color w:val="C00000"/>
          <w:kern w:val="24"/>
        </w:rPr>
        <w:t>［</w:t>
      </w:r>
      <w:r>
        <w:rPr>
          <w:rFonts w:cstheme="minorHAnsi"/>
          <w:color w:val="C00000"/>
          <w:kern w:val="24"/>
        </w:rPr>
        <w:t>___</w:t>
      </w:r>
      <w:r>
        <w:rPr>
          <w:rFonts w:cstheme="minorHAnsi"/>
          <w:color w:val="C00000"/>
          <w:kern w:val="24"/>
        </w:rPr>
        <w:t>］</w:t>
      </w:r>
      <w:r>
        <w:rPr>
          <w:rFonts w:cstheme="minorHAnsi"/>
          <w:color w:val="000000"/>
          <w:kern w:val="24"/>
        </w:rPr>
        <w:t>（填</w:t>
      </w:r>
      <w:r>
        <w:rPr>
          <w:rFonts w:cstheme="minorHAnsi"/>
          <w:color w:val="000000"/>
          <w:kern w:val="24"/>
        </w:rPr>
        <w:t>“</w:t>
      </w:r>
      <w:r>
        <w:rPr>
          <w:rFonts w:cstheme="minorHAnsi"/>
          <w:color w:val="000000"/>
          <w:kern w:val="24"/>
        </w:rPr>
        <w:t>未被列入</w:t>
      </w:r>
      <w:r>
        <w:rPr>
          <w:rFonts w:cstheme="minorHAnsi"/>
          <w:color w:val="000000"/>
          <w:kern w:val="24"/>
        </w:rPr>
        <w:t>”</w:t>
      </w:r>
      <w:r>
        <w:rPr>
          <w:rFonts w:cstheme="minorHAnsi"/>
          <w:color w:val="000000"/>
          <w:kern w:val="24"/>
        </w:rPr>
        <w:t>或</w:t>
      </w:r>
      <w:r>
        <w:rPr>
          <w:rFonts w:cstheme="minorHAnsi"/>
          <w:color w:val="000000"/>
          <w:kern w:val="24"/>
        </w:rPr>
        <w:t>“</w:t>
      </w:r>
      <w:r>
        <w:rPr>
          <w:rFonts w:cstheme="minorHAnsi"/>
          <w:color w:val="000000"/>
          <w:kern w:val="24"/>
        </w:rPr>
        <w:t>被列入</w:t>
      </w:r>
      <w:r>
        <w:rPr>
          <w:rFonts w:cstheme="minorHAnsi"/>
          <w:color w:val="000000"/>
          <w:kern w:val="24"/>
        </w:rPr>
        <w:t>”</w:t>
      </w:r>
      <w:r>
        <w:rPr>
          <w:rFonts w:cstheme="minorHAnsi"/>
          <w:color w:val="000000"/>
          <w:kern w:val="24"/>
        </w:rPr>
        <w:t>）政府采购严重违法失信行为记录名单。</w:t>
      </w:r>
    </w:p>
    <w:p w14:paraId="09277169" w14:textId="77777777" w:rsidR="00CE6B81" w:rsidRDefault="009459F5">
      <w:pPr>
        <w:ind w:firstLineChars="200" w:firstLine="480"/>
        <w:jc w:val="both"/>
        <w:rPr>
          <w:rFonts w:cstheme="minorHAnsi"/>
          <w:color w:val="000000"/>
          <w:kern w:val="24"/>
        </w:rPr>
      </w:pPr>
      <w:r>
        <w:rPr>
          <w:rFonts w:cstheme="minorHAnsi"/>
          <w:color w:val="000000"/>
          <w:kern w:val="24"/>
        </w:rPr>
        <w:t>如有不实，我方将无条件地退出本项目的采购活动，并遵照《政府采购法》有关</w:t>
      </w:r>
      <w:r>
        <w:rPr>
          <w:rFonts w:cstheme="minorHAnsi"/>
          <w:color w:val="000000"/>
          <w:kern w:val="24"/>
        </w:rPr>
        <w:t>“</w:t>
      </w:r>
      <w:r>
        <w:rPr>
          <w:rFonts w:cstheme="minorHAnsi"/>
          <w:color w:val="000000"/>
          <w:kern w:val="24"/>
        </w:rPr>
        <w:t>提供虚假材料的规定</w:t>
      </w:r>
      <w:r>
        <w:rPr>
          <w:rFonts w:cstheme="minorHAnsi"/>
          <w:color w:val="000000"/>
          <w:kern w:val="24"/>
        </w:rPr>
        <w:t>”</w:t>
      </w:r>
      <w:r>
        <w:rPr>
          <w:rFonts w:cstheme="minorHAnsi"/>
          <w:color w:val="000000"/>
          <w:kern w:val="24"/>
        </w:rPr>
        <w:t>接受处罚。</w:t>
      </w:r>
    </w:p>
    <w:p w14:paraId="4936774D" w14:textId="77777777" w:rsidR="00CE6B81" w:rsidRDefault="009459F5">
      <w:pPr>
        <w:ind w:firstLineChars="200" w:firstLine="480"/>
        <w:jc w:val="both"/>
        <w:rPr>
          <w:rFonts w:cstheme="minorHAnsi"/>
          <w:color w:val="000000"/>
          <w:kern w:val="24"/>
        </w:rPr>
      </w:pPr>
      <w:r>
        <w:rPr>
          <w:rFonts w:cstheme="minorHAnsi"/>
          <w:color w:val="000000"/>
          <w:kern w:val="24"/>
        </w:rPr>
        <w:t>特此声明。</w:t>
      </w:r>
    </w:p>
    <w:p w14:paraId="498B9A9E" w14:textId="77777777" w:rsidR="00CE6B81" w:rsidRDefault="009459F5">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0BB76A7B" w14:textId="77777777" w:rsidR="00CE6B81" w:rsidRDefault="009459F5">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日　期：　　年　月　日</w:t>
      </w:r>
    </w:p>
    <w:p w14:paraId="167CA450" w14:textId="77777777" w:rsidR="00CE6B81" w:rsidRDefault="009459F5">
      <w:pPr>
        <w:tabs>
          <w:tab w:val="center" w:pos="6663"/>
        </w:tabs>
        <w:spacing w:line="400" w:lineRule="exact"/>
        <w:rPr>
          <w:rFonts w:cs="Calibri Light"/>
        </w:rPr>
      </w:pPr>
      <w:r>
        <w:rPr>
          <w:rFonts w:cs="Calibri Light"/>
        </w:rPr>
        <w:br w:type="page"/>
      </w:r>
    </w:p>
    <w:p w14:paraId="46B84A4F" w14:textId="77777777" w:rsidR="00CE6B81" w:rsidRDefault="009459F5">
      <w:pPr>
        <w:keepNext/>
        <w:spacing w:before="120" w:after="60"/>
        <w:outlineLvl w:val="3"/>
        <w:rPr>
          <w:b/>
          <w:kern w:val="28"/>
        </w:rPr>
      </w:pPr>
      <w:r>
        <w:rPr>
          <w:b/>
          <w:kern w:val="28"/>
        </w:rPr>
        <w:t>6</w:t>
      </w:r>
      <w:r>
        <w:rPr>
          <w:b/>
          <w:kern w:val="28"/>
        </w:rPr>
        <w:t>．法定代表人（负责人）委托授权书</w:t>
      </w:r>
      <w:r>
        <w:rPr>
          <w:b/>
          <w:kern w:val="28"/>
        </w:rPr>
        <w:t>\</w:t>
      </w:r>
      <w:r>
        <w:rPr>
          <w:b/>
          <w:kern w:val="28"/>
        </w:rPr>
        <w:t>身份证明</w:t>
      </w:r>
    </w:p>
    <w:p w14:paraId="270789D9" w14:textId="77777777" w:rsidR="00CE6B81" w:rsidRDefault="009459F5">
      <w:pPr>
        <w:ind w:firstLineChars="200" w:firstLine="480"/>
        <w:rPr>
          <w:rFonts w:cstheme="minorHAnsi"/>
          <w:i/>
          <w:color w:val="7030A0"/>
        </w:rPr>
      </w:pPr>
      <w:r>
        <w:rPr>
          <w:rFonts w:cstheme="minorHAnsi"/>
          <w:i/>
          <w:color w:val="7030A0"/>
        </w:rPr>
        <w:t>说明：按下方给定格式进行填写（二选一）。</w:t>
      </w:r>
      <w:r>
        <w:rPr>
          <w:i/>
          <w:color w:val="7030A0"/>
        </w:rPr>
        <w:t>法定代表人（负责人）亲自参加磋商时，提供法定代表人（负责人）身份证明；法定代表人（负责人）委托授权代表参加磋商时，提供法定代表人（负责人）委托授权书。</w:t>
      </w:r>
    </w:p>
    <w:p w14:paraId="674018CE" w14:textId="77777777" w:rsidR="00CE6B81" w:rsidRDefault="009459F5">
      <w:pPr>
        <w:spacing w:beforeLines="50" w:before="230"/>
        <w:jc w:val="center"/>
        <w:rPr>
          <w:rFonts w:cs="Calibri Light"/>
          <w:b/>
          <w:color w:val="1F4E79"/>
          <w:sz w:val="28"/>
        </w:rPr>
      </w:pPr>
      <w:r>
        <w:rPr>
          <w:rFonts w:cs="Calibri Light"/>
          <w:b/>
          <w:color w:val="1F4E79"/>
          <w:sz w:val="28"/>
        </w:rPr>
        <w:t>『法定代表人（负责人）身份证明』（格式）</w:t>
      </w:r>
    </w:p>
    <w:p w14:paraId="210481E9" w14:textId="77777777" w:rsidR="00CE6B81" w:rsidRDefault="009459F5">
      <w:r>
        <w:t>西安市市级单位政府采购中心</w:t>
      </w:r>
      <w:r>
        <w:rPr>
          <w:rFonts w:cstheme="minorHAnsi"/>
          <w:color w:val="000000"/>
        </w:rPr>
        <w:t>：</w:t>
      </w:r>
    </w:p>
    <w:p w14:paraId="44F890C6" w14:textId="77777777" w:rsidR="00CE6B81" w:rsidRDefault="009459F5">
      <w:pPr>
        <w:spacing w:afterLines="50" w:after="230"/>
        <w:ind w:firstLineChars="200" w:firstLine="48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CE6B81" w14:paraId="3FAD6DA6" w14:textId="77777777">
        <w:trPr>
          <w:trHeight w:val="4077"/>
          <w:jc w:val="center"/>
        </w:trPr>
        <w:tc>
          <w:tcPr>
            <w:tcW w:w="9057" w:type="dxa"/>
            <w:vAlign w:val="center"/>
          </w:tcPr>
          <w:p w14:paraId="0ED6E090" w14:textId="77777777" w:rsidR="00CE6B81" w:rsidRDefault="009459F5">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6471A59D" w14:textId="77777777" w:rsidR="00CE6B81" w:rsidRDefault="009459F5">
            <w:pPr>
              <w:ind w:firstLineChars="3" w:firstLine="7"/>
              <w:jc w:val="center"/>
              <w:rPr>
                <w:rFonts w:cstheme="minorHAnsi"/>
                <w:color w:val="000000"/>
              </w:rPr>
            </w:pPr>
            <w:r>
              <w:rPr>
                <w:rFonts w:cstheme="minorHAnsi"/>
                <w:color w:val="000000"/>
              </w:rPr>
              <w:t>身份证正反面（扫描件）</w:t>
            </w:r>
          </w:p>
          <w:p w14:paraId="76EB65CD" w14:textId="77777777" w:rsidR="00CE6B81" w:rsidRDefault="009459F5">
            <w:pPr>
              <w:ind w:firstLineChars="3" w:firstLine="7"/>
              <w:jc w:val="center"/>
              <w:rPr>
                <w:rFonts w:cstheme="minorHAnsi"/>
                <w:color w:val="000000"/>
              </w:rPr>
            </w:pPr>
            <w:r>
              <w:rPr>
                <w:rFonts w:cstheme="minorHAnsi"/>
                <w:color w:val="000000"/>
              </w:rPr>
              <w:t>或护照资料页（扫描件）</w:t>
            </w:r>
          </w:p>
        </w:tc>
      </w:tr>
    </w:tbl>
    <w:p w14:paraId="7B543CA9" w14:textId="77777777" w:rsidR="00CE6B81" w:rsidRDefault="009459F5">
      <w:pPr>
        <w:ind w:firstLineChars="200" w:firstLine="48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14:paraId="69A82AE9" w14:textId="77777777" w:rsidR="00CE6B81" w:rsidRDefault="009459F5">
      <w:pPr>
        <w:ind w:firstLineChars="200" w:firstLine="480"/>
        <w:rPr>
          <w:rFonts w:eastAsiaTheme="majorEastAsia" w:cstheme="minorHAnsi"/>
          <w:color w:val="000000"/>
        </w:rPr>
      </w:pPr>
      <w:r>
        <w:rPr>
          <w:rFonts w:eastAsiaTheme="majorEastAsia" w:cstheme="minorHAnsi"/>
          <w:color w:val="000000"/>
        </w:rPr>
        <w:t>日期：　　　年　月　日</w:t>
      </w:r>
    </w:p>
    <w:p w14:paraId="73830EDF" w14:textId="77777777" w:rsidR="00CE6B81" w:rsidRDefault="009459F5">
      <w:pPr>
        <w:ind w:firstLineChars="200" w:firstLine="480"/>
        <w:rPr>
          <w:rFonts w:ascii="黑体" w:hAnsi="黑体" w:cstheme="minorHAnsi"/>
        </w:rPr>
      </w:pPr>
      <w:r>
        <w:rPr>
          <w:rFonts w:ascii="黑体" w:hAnsi="黑体" w:cstheme="minorHAnsi"/>
        </w:rPr>
        <w:br w:type="page"/>
      </w:r>
    </w:p>
    <w:p w14:paraId="05DE863D" w14:textId="77777777" w:rsidR="00CE6B81" w:rsidRDefault="009459F5">
      <w:pPr>
        <w:spacing w:beforeLines="50" w:before="230"/>
        <w:jc w:val="center"/>
        <w:rPr>
          <w:rFonts w:cs="Calibri Light"/>
          <w:b/>
          <w:color w:val="1F4E79"/>
          <w:sz w:val="28"/>
          <w:szCs w:val="36"/>
        </w:rPr>
      </w:pPr>
      <w:r>
        <w:rPr>
          <w:rFonts w:cs="Calibri Light"/>
          <w:b/>
          <w:color w:val="1F4E79"/>
          <w:sz w:val="28"/>
          <w:szCs w:val="36"/>
        </w:rPr>
        <w:t>『法定代表人（负责人）委托授权书』（格式）</w:t>
      </w:r>
    </w:p>
    <w:p w14:paraId="44D08423" w14:textId="77777777" w:rsidR="00CE6B81" w:rsidRDefault="009459F5">
      <w:pPr>
        <w:jc w:val="both"/>
        <w:rPr>
          <w:rFonts w:ascii="Calibri" w:eastAsia="宋体" w:hAnsi="Calibri" w:cstheme="minorHAnsi"/>
          <w:color w:val="000000"/>
          <w:kern w:val="24"/>
        </w:rPr>
      </w:pPr>
      <w:r>
        <w:rPr>
          <w:rFonts w:ascii="Calibri" w:eastAsia="宋体" w:hAnsi="Calibri" w:cstheme="minorHAnsi" w:hint="eastAsia"/>
          <w:kern w:val="24"/>
        </w:rPr>
        <w:t>西安市市级单位政府采购中心</w:t>
      </w:r>
      <w:r>
        <w:rPr>
          <w:rFonts w:ascii="Calibri" w:eastAsia="宋体" w:hAnsi="Calibri" w:cstheme="minorHAnsi"/>
          <w:color w:val="000000"/>
          <w:kern w:val="24"/>
        </w:rPr>
        <w:t>：</w:t>
      </w:r>
    </w:p>
    <w:p w14:paraId="0E6A127A" w14:textId="77777777" w:rsidR="00CE6B81" w:rsidRDefault="009459F5">
      <w:pPr>
        <w:ind w:firstLineChars="200" w:firstLine="48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cstheme="minorHAnsi" w:hint="eastAsia"/>
          <w:color w:val="C00000"/>
        </w:rPr>
        <w:t>采购包</w:t>
      </w:r>
      <w:r>
        <w:rPr>
          <w:rFonts w:cstheme="minorHAnsi"/>
          <w:color w:val="C00000"/>
        </w:rPr>
        <w:t>［</w:t>
      </w:r>
      <w:r>
        <w:rPr>
          <w:rFonts w:cstheme="minorHAnsi"/>
          <w:color w:val="C00000"/>
        </w:rPr>
        <w:t>___</w:t>
      </w:r>
      <w:r>
        <w:rPr>
          <w:rFonts w:cstheme="minorHAnsi"/>
          <w:color w:val="C00000"/>
        </w:rPr>
        <w:t>］</w:t>
      </w:r>
      <w:r>
        <w:rPr>
          <w:rFonts w:cstheme="minorHAnsi"/>
        </w:rPr>
        <w:t>的</w:t>
      </w:r>
      <w:r>
        <w:rPr>
          <w:rFonts w:cstheme="minorHAnsi"/>
          <w:color w:val="000000"/>
          <w:kern w:val="24"/>
        </w:rPr>
        <w:t>政府采购活动，以我方名义签署、澄清、确认、递交、撤回、修改响应文件，签订合同和全权处理一切与之有关的事宜，其法律后果由我方承担。</w:t>
      </w:r>
    </w:p>
    <w:p w14:paraId="16538B0B" w14:textId="77777777" w:rsidR="00CE6B81" w:rsidRDefault="009459F5">
      <w:pPr>
        <w:ind w:firstLineChars="200" w:firstLine="480"/>
        <w:jc w:val="both"/>
        <w:rPr>
          <w:rFonts w:ascii="Calibri" w:eastAsia="宋体" w:hAnsi="Calibri" w:cstheme="minorHAnsi"/>
          <w:color w:val="000000"/>
          <w:kern w:val="24"/>
        </w:rPr>
      </w:pPr>
      <w:r>
        <w:rPr>
          <w:rFonts w:cstheme="minorHAnsi"/>
          <w:color w:val="000000"/>
          <w:kern w:val="24"/>
        </w:rPr>
        <w:t>本授权有效期与响应文件有效期一致。授权代表无转委托权。</w:t>
      </w:r>
    </w:p>
    <w:p w14:paraId="1E09EBBB" w14:textId="77777777" w:rsidR="00CE6B81" w:rsidRDefault="009459F5">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授权代表姓名：</w:t>
      </w:r>
      <w:r>
        <w:rPr>
          <w:rFonts w:ascii="Calibri" w:eastAsia="宋体" w:hAnsi="Calibri" w:cstheme="minorHAnsi"/>
          <w:color w:val="000000"/>
          <w:kern w:val="24"/>
        </w:rPr>
        <w:t>_________________________</w:t>
      </w:r>
      <w:r>
        <w:rPr>
          <w:rFonts w:ascii="Calibri" w:eastAsia="宋体" w:hAnsi="Calibri" w:cstheme="minorHAnsi"/>
          <w:color w:val="000000"/>
          <w:kern w:val="24"/>
        </w:rPr>
        <w:tab/>
      </w:r>
      <w:r>
        <w:rPr>
          <w:rFonts w:ascii="Calibri" w:eastAsia="宋体" w:hAnsi="Calibri" w:cstheme="minorHAnsi"/>
          <w:color w:val="000000"/>
          <w:kern w:val="24"/>
        </w:rPr>
        <w:t>联系电话：</w:t>
      </w:r>
      <w:r>
        <w:rPr>
          <w:rFonts w:ascii="Calibri" w:eastAsia="宋体" w:hAnsi="Calibri" w:cstheme="minorHAnsi"/>
          <w:color w:val="000000"/>
          <w:kern w:val="24"/>
        </w:rPr>
        <w:t>______________</w:t>
      </w:r>
    </w:p>
    <w:p w14:paraId="7DA52A64" w14:textId="77777777" w:rsidR="00CE6B81" w:rsidRDefault="009459F5">
      <w:pPr>
        <w:tabs>
          <w:tab w:val="left" w:pos="5387"/>
        </w:tabs>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身份证</w:t>
      </w:r>
      <w:r>
        <w:rPr>
          <w:rFonts w:ascii="Calibri" w:eastAsia="宋体" w:hAnsi="Calibri" w:cstheme="minorHAnsi" w:hint="eastAsia"/>
          <w:color w:val="000000"/>
          <w:kern w:val="24"/>
        </w:rPr>
        <w:t>（护照）</w:t>
      </w:r>
      <w:r>
        <w:rPr>
          <w:rFonts w:ascii="Calibri" w:eastAsia="宋体" w:hAnsi="Calibri" w:cstheme="minorHAnsi"/>
          <w:color w:val="000000"/>
          <w:kern w:val="24"/>
        </w:rPr>
        <w:t>号码：</w:t>
      </w:r>
      <w:r>
        <w:rPr>
          <w:rFonts w:ascii="Calibri" w:eastAsia="宋体" w:hAnsi="Calibri" w:cstheme="minorHAnsi"/>
          <w:color w:val="000000"/>
          <w:kern w:val="24"/>
        </w:rPr>
        <w:t>_________________</w:t>
      </w:r>
      <w:r>
        <w:rPr>
          <w:rFonts w:ascii="Calibri" w:eastAsia="宋体" w:hAnsi="Calibri" w:cstheme="minorHAnsi"/>
          <w:color w:val="000000"/>
          <w:kern w:val="24"/>
        </w:rPr>
        <w:tab/>
      </w:r>
      <w:r>
        <w:rPr>
          <w:rFonts w:ascii="Calibri" w:eastAsia="宋体" w:hAnsi="Calibri" w:cstheme="minorHAnsi"/>
          <w:color w:val="000000"/>
          <w:kern w:val="24"/>
        </w:rPr>
        <w:t>职务：</w:t>
      </w:r>
      <w:r>
        <w:rPr>
          <w:rFonts w:ascii="Calibri" w:eastAsia="宋体" w:hAnsi="Calibri" w:cstheme="minorHAnsi"/>
          <w:color w:val="000000"/>
          <w:kern w:val="24"/>
        </w:rPr>
        <w:t>__________________</w:t>
      </w:r>
    </w:p>
    <w:p w14:paraId="445826C7" w14:textId="77777777" w:rsidR="00CE6B81" w:rsidRDefault="009459F5">
      <w:pPr>
        <w:tabs>
          <w:tab w:val="left" w:pos="4395"/>
        </w:tabs>
        <w:spacing w:afterLines="50" w:after="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通讯地址：</w:t>
      </w:r>
      <w:r>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CE6B81" w14:paraId="10023861" w14:textId="77777777">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04D4823A" w14:textId="77777777" w:rsidR="00CE6B81" w:rsidRDefault="009459F5">
            <w:pPr>
              <w:spacing w:afterLines="150" w:after="69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6794AE0E" w14:textId="77777777" w:rsidR="00CE6B81" w:rsidRDefault="009459F5">
            <w:pPr>
              <w:ind w:firstLineChars="3" w:firstLine="7"/>
              <w:jc w:val="center"/>
              <w:rPr>
                <w:rFonts w:cstheme="minorHAnsi"/>
                <w:color w:val="000000"/>
              </w:rPr>
            </w:pPr>
            <w:r>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4DE637C3" w14:textId="77777777" w:rsidR="00CE6B81" w:rsidRDefault="00CE6B81">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3F6042A" w14:textId="77777777" w:rsidR="00CE6B81" w:rsidRDefault="009459F5">
            <w:pPr>
              <w:spacing w:afterLines="150" w:after="69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600A8E4E" w14:textId="77777777" w:rsidR="00CE6B81" w:rsidRDefault="009459F5">
            <w:pPr>
              <w:jc w:val="center"/>
              <w:rPr>
                <w:rFonts w:cstheme="minorHAnsi"/>
                <w:color w:val="000000"/>
              </w:rPr>
            </w:pPr>
            <w:r>
              <w:rPr>
                <w:rFonts w:cstheme="minorHAnsi"/>
                <w:color w:val="000000"/>
              </w:rPr>
              <w:t>身份证正反面（扫描件）</w:t>
            </w:r>
          </w:p>
        </w:tc>
      </w:tr>
      <w:tr w:rsidR="00CE6B81" w14:paraId="3E126AB2" w14:textId="77777777">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4039A63F" w14:textId="77777777" w:rsidR="00CE6B81" w:rsidRDefault="009459F5">
            <w:pPr>
              <w:jc w:val="center"/>
              <w:rPr>
                <w:rFonts w:cstheme="minorHAnsi"/>
                <w:color w:val="000000"/>
              </w:rPr>
            </w:pPr>
            <w:r>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EABA3E3" w14:textId="77777777" w:rsidR="00CE6B81" w:rsidRDefault="00CE6B81">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19BB35FA" w14:textId="77777777" w:rsidR="00CE6B81" w:rsidRDefault="009459F5">
            <w:pPr>
              <w:jc w:val="center"/>
              <w:rPr>
                <w:rFonts w:cstheme="minorHAnsi"/>
                <w:color w:val="000000"/>
              </w:rPr>
            </w:pPr>
            <w:r>
              <w:rPr>
                <w:rFonts w:cstheme="minorHAnsi"/>
                <w:color w:val="000000"/>
              </w:rPr>
              <w:t>或护照资料页（扫描件）</w:t>
            </w:r>
          </w:p>
        </w:tc>
      </w:tr>
    </w:tbl>
    <w:p w14:paraId="63941550" w14:textId="77777777" w:rsidR="00CE6B81" w:rsidRDefault="009459F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Pr>
          <w:rFonts w:ascii="Calibri" w:eastAsia="宋体" w:hAnsi="Calibri" w:cstheme="minorHAnsi"/>
          <w:i/>
          <w:color w:val="7030A0"/>
          <w:kern w:val="24"/>
        </w:rPr>
        <w:t>签字或盖章</w:t>
      </w:r>
      <w:r>
        <w:rPr>
          <w:rFonts w:ascii="Calibri" w:eastAsia="宋体" w:hAnsi="Calibri" w:cstheme="minorHAnsi"/>
          <w:color w:val="000000"/>
          <w:kern w:val="24"/>
        </w:rPr>
        <w:t>）</w:t>
      </w:r>
    </w:p>
    <w:p w14:paraId="4302986C" w14:textId="77777777" w:rsidR="00CE6B81" w:rsidRDefault="009459F5">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Pr>
          <w:rFonts w:ascii="Calibri" w:eastAsiaTheme="majorEastAsia" w:hAnsi="Calibri" w:cstheme="minorHAnsi"/>
          <w:color w:val="000000"/>
          <w:kern w:val="24"/>
        </w:rPr>
        <w:t>：（</w:t>
      </w:r>
      <w:r>
        <w:rPr>
          <w:rFonts w:ascii="Calibri" w:eastAsiaTheme="majorEastAsia" w:hAnsi="Calibri" w:cstheme="minorHAnsi" w:hint="eastAsia"/>
          <w:i/>
          <w:color w:val="7030A0"/>
          <w:kern w:val="24"/>
        </w:rPr>
        <w:t>供应商</w:t>
      </w:r>
      <w:r>
        <w:rPr>
          <w:rFonts w:ascii="Calibri" w:eastAsiaTheme="majorEastAsia" w:hAnsi="Calibri" w:cstheme="minorHAnsi"/>
          <w:i/>
          <w:color w:val="7030A0"/>
          <w:kern w:val="24"/>
        </w:rPr>
        <w:t>全称并加盖公章</w:t>
      </w:r>
      <w:r>
        <w:rPr>
          <w:rFonts w:ascii="Calibri" w:eastAsiaTheme="majorEastAsia" w:hAnsi="Calibri" w:cstheme="minorHAnsi"/>
          <w:color w:val="000000"/>
          <w:kern w:val="24"/>
        </w:rPr>
        <w:t>）</w:t>
      </w:r>
    </w:p>
    <w:p w14:paraId="559E3276" w14:textId="77777777" w:rsidR="00CE6B81" w:rsidRDefault="009459F5">
      <w:pPr>
        <w:ind w:firstLineChars="200" w:firstLine="480"/>
        <w:jc w:val="both"/>
        <w:rPr>
          <w:rFonts w:ascii="Calibri" w:eastAsia="宋体" w:hAnsi="Calibri" w:cstheme="minorHAnsi"/>
          <w:color w:val="000000"/>
          <w:kern w:val="24"/>
        </w:rPr>
      </w:pPr>
      <w:r>
        <w:rPr>
          <w:rFonts w:ascii="Calibri" w:eastAsiaTheme="majorEastAsia" w:hAnsi="Calibri" w:cstheme="minorHAnsi"/>
          <w:color w:val="000000"/>
          <w:kern w:val="24"/>
        </w:rPr>
        <w:t>授权日期：</w:t>
      </w:r>
      <w:r>
        <w:rPr>
          <w:rFonts w:ascii="Calibri" w:eastAsia="宋体" w:hAnsi="Calibri" w:cstheme="minorHAnsi"/>
          <w:color w:val="000000"/>
          <w:kern w:val="24"/>
        </w:rPr>
        <w:t xml:space="preserve">　　　年　月　日</w:t>
      </w:r>
    </w:p>
    <w:p w14:paraId="3102C0CB" w14:textId="77777777" w:rsidR="00CE6B81" w:rsidRDefault="009459F5">
      <w:pPr>
        <w:widowControl w:val="0"/>
        <w:spacing w:before="120" w:after="60"/>
      </w:pPr>
      <w:r>
        <w:br w:type="page"/>
      </w:r>
    </w:p>
    <w:p w14:paraId="51AB031D" w14:textId="77777777" w:rsidR="00CE6B81" w:rsidRDefault="009459F5">
      <w:pPr>
        <w:keepNext/>
        <w:spacing w:before="120" w:after="60"/>
        <w:jc w:val="both"/>
        <w:outlineLvl w:val="2"/>
        <w:rPr>
          <w:rFonts w:ascii="Calibri" w:eastAsia="黑体" w:hAnsi="Calibri"/>
          <w:kern w:val="28"/>
          <w:sz w:val="28"/>
        </w:rPr>
      </w:pPr>
      <w:r>
        <w:rPr>
          <w:rFonts w:ascii="Calibri" w:eastAsia="黑体" w:hAnsi="Calibri"/>
          <w:kern w:val="28"/>
          <w:sz w:val="28"/>
        </w:rPr>
        <w:t>（</w:t>
      </w:r>
      <w:r>
        <w:rPr>
          <w:rFonts w:ascii="Calibri" w:eastAsia="黑体" w:hAnsi="Calibri" w:hint="eastAsia"/>
          <w:kern w:val="28"/>
          <w:sz w:val="28"/>
        </w:rPr>
        <w:t>二</w:t>
      </w:r>
      <w:r>
        <w:rPr>
          <w:rFonts w:ascii="Calibri" w:eastAsia="黑体" w:hAnsi="Calibri"/>
          <w:kern w:val="28"/>
          <w:sz w:val="28"/>
        </w:rPr>
        <w:t>）</w:t>
      </w:r>
      <w:r>
        <w:rPr>
          <w:rFonts w:ascii="Calibri" w:eastAsia="黑体" w:hAnsi="Calibri" w:hint="eastAsia"/>
          <w:kern w:val="28"/>
          <w:sz w:val="28"/>
        </w:rPr>
        <w:t>落实政府采购政策需要满足的资格条件</w:t>
      </w:r>
    </w:p>
    <w:p w14:paraId="28A3416F" w14:textId="77777777" w:rsidR="00CE6B81" w:rsidRDefault="009459F5">
      <w:pPr>
        <w:ind w:firstLineChars="200" w:firstLine="480"/>
        <w:jc w:val="both"/>
      </w:pPr>
      <w:r>
        <w:t>供应商为中小企业或残疾人福利性单位的，应按下文给定格式填写声明函（给定格式）；供应商为监狱企业的，应提供由省级以上监狱管理局、戒毒管理局（含新疆生产建设兵团）出具的属于监狱企业的证明函（格式不限）。</w:t>
      </w:r>
      <w:r>
        <w:rPr>
          <w:color w:val="C00000"/>
        </w:rPr>
        <w:t>未按要求提供的，视为无效响应文件</w:t>
      </w:r>
      <w:r>
        <w:t>。</w:t>
      </w:r>
    </w:p>
    <w:p w14:paraId="1A120742" w14:textId="77777777" w:rsidR="00CE6B81" w:rsidRDefault="009459F5">
      <w:pPr>
        <w:ind w:firstLineChars="200" w:firstLine="480"/>
        <w:jc w:val="both"/>
      </w:pPr>
      <w:r>
        <w:t>成交供应商的声明函</w:t>
      </w:r>
      <w:r>
        <w:t>\</w:t>
      </w:r>
      <w:r>
        <w:t>证明函将随成交结果一同公布，接受社会监督。</w:t>
      </w:r>
    </w:p>
    <w:p w14:paraId="40AD30D7" w14:textId="77777777" w:rsidR="00CE6B81" w:rsidRDefault="009459F5">
      <w:pPr>
        <w:keepNext/>
        <w:spacing w:before="120" w:after="60"/>
        <w:jc w:val="both"/>
        <w:outlineLvl w:val="3"/>
        <w:rPr>
          <w:b/>
          <w:kern w:val="28"/>
        </w:rPr>
      </w:pPr>
      <w:r>
        <w:rPr>
          <w:rFonts w:hint="eastAsia"/>
          <w:b/>
          <w:kern w:val="28"/>
        </w:rPr>
        <w:t>1</w:t>
      </w:r>
      <w:r>
        <w:rPr>
          <w:rFonts w:hint="eastAsia"/>
          <w:b/>
          <w:kern w:val="28"/>
        </w:rPr>
        <w:t>．中小企业声明函</w:t>
      </w:r>
    </w:p>
    <w:p w14:paraId="4F3774FB" w14:textId="77777777" w:rsidR="00CE6B81" w:rsidRDefault="009459F5">
      <w:pPr>
        <w:pStyle w:val="afc"/>
        <w:wordWrap/>
        <w:spacing w:line="240" w:lineRule="auto"/>
        <w:ind w:firstLineChars="200" w:firstLine="480"/>
        <w:jc w:val="both"/>
        <w:rPr>
          <w:rFonts w:ascii="Calibri" w:eastAsia="宋体" w:hAnsi="Calibri"/>
          <w:i/>
          <w:color w:val="7030A0"/>
          <w:sz w:val="24"/>
          <w:szCs w:val="24"/>
        </w:rPr>
      </w:pPr>
      <w:r>
        <w:rPr>
          <w:rFonts w:ascii="Calibri" w:eastAsia="宋体" w:hAnsi="Calibri" w:hint="eastAsia"/>
          <w:i/>
          <w:color w:val="7030A0"/>
          <w:sz w:val="24"/>
          <w:szCs w:val="24"/>
        </w:rPr>
        <w:t>说明：</w:t>
      </w:r>
    </w:p>
    <w:p w14:paraId="1D8FA8F6" w14:textId="77777777" w:rsidR="00CE6B81" w:rsidRDefault="009459F5">
      <w:pPr>
        <w:pStyle w:val="afc"/>
        <w:wordWrap/>
        <w:spacing w:line="240" w:lineRule="auto"/>
        <w:ind w:firstLineChars="200" w:firstLine="480"/>
        <w:jc w:val="both"/>
        <w:rPr>
          <w:rFonts w:asciiTheme="minorEastAsia" w:eastAsiaTheme="minorEastAsia" w:hAnsiTheme="minorEastAsia"/>
          <w:i/>
          <w:color w:val="7030A0"/>
          <w:sz w:val="24"/>
          <w:szCs w:val="24"/>
        </w:rPr>
      </w:pPr>
      <w:r>
        <w:rPr>
          <w:rFonts w:asciiTheme="minorHAnsi" w:eastAsiaTheme="minorEastAsia" w:hAnsiTheme="minorHAnsi"/>
          <w:color w:val="7030A0"/>
          <w:sz w:val="24"/>
          <w:szCs w:val="24"/>
        </w:rPr>
        <w:t>①</w:t>
      </w:r>
      <w:r>
        <w:rPr>
          <w:rFonts w:asciiTheme="minorEastAsia" w:eastAsiaTheme="minorEastAsia" w:hAnsiTheme="minorEastAsia"/>
          <w:color w:val="7030A0"/>
          <w:sz w:val="24"/>
          <w:szCs w:val="24"/>
        </w:rPr>
        <w:t xml:space="preserve"> </w:t>
      </w:r>
      <w:r>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2B51AECC" w14:textId="77777777" w:rsidR="00CE6B81" w:rsidRDefault="009459F5">
      <w:pPr>
        <w:pStyle w:val="afc"/>
        <w:wordWrap/>
        <w:spacing w:line="240" w:lineRule="auto"/>
        <w:ind w:firstLineChars="200" w:firstLine="480"/>
        <w:jc w:val="both"/>
        <w:rPr>
          <w:rFonts w:asciiTheme="minorEastAsia" w:eastAsiaTheme="minorEastAsia" w:hAnsiTheme="minorEastAsia"/>
          <w:i/>
          <w:color w:val="7030A0"/>
          <w:sz w:val="24"/>
          <w:szCs w:val="24"/>
        </w:rPr>
      </w:pPr>
      <w:r>
        <w:rPr>
          <w:rFonts w:asciiTheme="minorHAnsi" w:eastAsiaTheme="minorEastAsia" w:hAnsiTheme="minorHAnsi"/>
          <w:color w:val="7030A0"/>
          <w:sz w:val="24"/>
          <w:szCs w:val="24"/>
        </w:rPr>
        <w:t>②</w:t>
      </w:r>
      <w:r>
        <w:rPr>
          <w:rFonts w:asciiTheme="minorEastAsia" w:eastAsiaTheme="minorEastAsia" w:hAnsiTheme="minorEastAsia"/>
          <w:color w:val="7030A0"/>
          <w:sz w:val="24"/>
          <w:szCs w:val="24"/>
        </w:rPr>
        <w:t xml:space="preserve"> </w:t>
      </w:r>
      <w:r>
        <w:rPr>
          <w:rFonts w:asciiTheme="minorEastAsia" w:eastAsiaTheme="minorEastAsia" w:hAnsiTheme="minorEastAsia"/>
          <w:i/>
          <w:color w:val="7030A0"/>
          <w:sz w:val="24"/>
          <w:szCs w:val="24"/>
        </w:rPr>
        <w:t>声明函中“从业人员”、“营业收入”、“资产总额”填报上一年度数据，无上一年度数据的新成立企业可不填报。</w:t>
      </w:r>
    </w:p>
    <w:p w14:paraId="77ABA23F" w14:textId="77777777" w:rsidR="00CE6B81" w:rsidRDefault="009459F5">
      <w:pPr>
        <w:pStyle w:val="afc"/>
        <w:wordWrap/>
        <w:spacing w:line="240" w:lineRule="auto"/>
        <w:ind w:firstLineChars="200" w:firstLine="480"/>
        <w:jc w:val="both"/>
      </w:pPr>
      <w:r>
        <w:rPr>
          <w:rFonts w:asciiTheme="minorHAnsi" w:eastAsiaTheme="minorEastAsia" w:hAnsiTheme="minorHAnsi"/>
          <w:color w:val="7030A0"/>
          <w:sz w:val="24"/>
          <w:szCs w:val="24"/>
        </w:rPr>
        <w:t>③</w:t>
      </w:r>
      <w:r>
        <w:rPr>
          <w:rFonts w:asciiTheme="minorEastAsia" w:eastAsiaTheme="minorEastAsia" w:hAnsiTheme="minorEastAsia"/>
          <w:color w:val="7030A0"/>
          <w:sz w:val="24"/>
          <w:szCs w:val="24"/>
        </w:rPr>
        <w:t xml:space="preserve"> </w:t>
      </w:r>
      <w:r>
        <w:rPr>
          <w:rFonts w:asciiTheme="minorHAnsi" w:eastAsiaTheme="minorEastAsia" w:hAnsiTheme="minorHAnsi"/>
          <w:i/>
          <w:color w:val="7030A0"/>
          <w:sz w:val="24"/>
          <w:szCs w:val="24"/>
        </w:rPr>
        <w:t>本项目采购标的对应的中小企业划分标准所属行业：见第二章「前附表」。</w:t>
      </w:r>
    </w:p>
    <w:p w14:paraId="0E7C386F" w14:textId="77777777" w:rsidR="00CE6B81" w:rsidRDefault="00CE6B81">
      <w:pPr>
        <w:tabs>
          <w:tab w:val="left" w:pos="5670"/>
        </w:tabs>
        <w:ind w:firstLineChars="200" w:firstLine="482"/>
        <w:jc w:val="both"/>
        <w:rPr>
          <w:rFonts w:asciiTheme="minorEastAsia" w:hAnsiTheme="minorEastAsia" w:cstheme="minorHAnsi"/>
          <w:b/>
          <w:color w:val="C00000"/>
        </w:rPr>
      </w:pPr>
    </w:p>
    <w:p w14:paraId="4E8DC361" w14:textId="77777777" w:rsidR="00CE6B81" w:rsidRDefault="009459F5">
      <w:pPr>
        <w:tabs>
          <w:tab w:val="left" w:pos="5670"/>
        </w:tabs>
        <w:jc w:val="center"/>
        <w:rPr>
          <w:rFonts w:cs="Calibri Light"/>
          <w:b/>
          <w:color w:val="1F4E79"/>
          <w:sz w:val="28"/>
        </w:rPr>
      </w:pPr>
      <w:r>
        <w:rPr>
          <w:rFonts w:cs="Calibri Light"/>
          <w:b/>
          <w:color w:val="1F4E79"/>
          <w:sz w:val="28"/>
        </w:rPr>
        <w:t>『中小企业声明函』（服务类格式）</w:t>
      </w:r>
    </w:p>
    <w:p w14:paraId="2F8D3DE6" w14:textId="77777777" w:rsidR="00CE6B81" w:rsidRDefault="009459F5">
      <w:pPr>
        <w:pStyle w:val="afc"/>
        <w:wordWrap/>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本公司（联合体）郑重声明，根据《政府采购促进中小企业发展管理办法》（财库〔</w:t>
      </w:r>
      <w:r>
        <w:rPr>
          <w:rFonts w:asciiTheme="minorHAnsi" w:eastAsiaTheme="minorEastAsia" w:hAnsiTheme="minorHAnsi"/>
          <w:sz w:val="24"/>
          <w:szCs w:val="24"/>
        </w:rPr>
        <w:t>2020</w:t>
      </w:r>
      <w:r>
        <w:rPr>
          <w:rFonts w:asciiTheme="minorHAnsi" w:eastAsiaTheme="minorEastAsia" w:hAnsiTheme="minorHAnsi"/>
          <w:sz w:val="24"/>
          <w:szCs w:val="24"/>
        </w:rPr>
        <w:t>〕</w:t>
      </w:r>
      <w:r>
        <w:rPr>
          <w:rFonts w:asciiTheme="minorHAnsi" w:eastAsiaTheme="minorEastAsia" w:hAnsiTheme="minorHAnsi"/>
          <w:sz w:val="24"/>
          <w:szCs w:val="24"/>
        </w:rPr>
        <w:t>46</w:t>
      </w:r>
      <w:r>
        <w:rPr>
          <w:rFonts w:asciiTheme="minorHAnsi" w:eastAsiaTheme="minorEastAsia" w:hAnsiTheme="minorHAnsi"/>
          <w:sz w:val="24"/>
          <w:szCs w:val="24"/>
        </w:rPr>
        <w:t>号）的规定，本公司（联合体）参加</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u w:val="single"/>
        </w:rPr>
        <w:t>项目名称</w:t>
      </w:r>
      <w:r>
        <w:rPr>
          <w:rFonts w:asciiTheme="minorHAnsi" w:eastAsiaTheme="minorEastAsia" w:hAnsiTheme="minorHAnsi" w:cstheme="minorHAnsi"/>
          <w:color w:val="C00000"/>
          <w:sz w:val="24"/>
          <w:szCs w:val="24"/>
        </w:rPr>
        <w:t>］</w:t>
      </w:r>
      <w:r>
        <w:rPr>
          <w:rFonts w:asciiTheme="minorHAnsi" w:eastAsiaTheme="minorEastAsia" w:hAnsiTheme="minorHAnsi" w:cstheme="minorHAnsi"/>
          <w:sz w:val="24"/>
          <w:szCs w:val="24"/>
        </w:rPr>
        <w:t>（项目编号：</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u w:val="single"/>
        </w:rPr>
        <w:t>项目编号</w:t>
      </w:r>
      <w:r>
        <w:rPr>
          <w:rFonts w:asciiTheme="minorHAnsi" w:eastAsiaTheme="minorEastAsia" w:hAnsiTheme="minorHAnsi" w:cstheme="minorHAnsi"/>
          <w:color w:val="C00000"/>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hint="eastAsia"/>
          <w:color w:val="C00000"/>
          <w:sz w:val="24"/>
          <w:szCs w:val="24"/>
        </w:rPr>
        <w:t>采购包</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rPr>
        <w:t>的采购活动，服务全部由符合政策要求的中小企业承接。相关企业（含联合体中的中小企业、签订分包意向协议的中小企业）的具体情况如下：</w:t>
      </w:r>
    </w:p>
    <w:p w14:paraId="588C7C57" w14:textId="77777777" w:rsidR="00CE6B81" w:rsidRDefault="009459F5">
      <w:pPr>
        <w:pStyle w:val="afc"/>
        <w:wordWrap/>
        <w:spacing w:line="240" w:lineRule="auto"/>
        <w:ind w:firstLineChars="200" w:firstLine="480"/>
        <w:jc w:val="both"/>
        <w:rPr>
          <w:rFonts w:asciiTheme="minorHAnsi" w:eastAsiaTheme="minorEastAsia" w:hAnsiTheme="minorHAnsi"/>
          <w:sz w:val="24"/>
          <w:szCs w:val="24"/>
          <w:u w:color="000000" w:themeColor="text1"/>
        </w:rPr>
      </w:pPr>
      <w:r>
        <w:rPr>
          <w:rFonts w:asciiTheme="minorHAnsi" w:eastAsiaTheme="minorEastAsia" w:hAnsiTheme="minorHAnsi" w:cstheme="minorHAnsi"/>
          <w:kern w:val="24"/>
          <w:sz w:val="24"/>
          <w:szCs w:val="24"/>
        </w:rPr>
        <w:t>（</w:t>
      </w:r>
      <w:r>
        <w:rPr>
          <w:rFonts w:asciiTheme="minorHAnsi" w:eastAsiaTheme="minorEastAsia" w:hAnsiTheme="minorHAnsi" w:cstheme="minorHAnsi"/>
          <w:kern w:val="24"/>
          <w:sz w:val="24"/>
          <w:szCs w:val="24"/>
        </w:rPr>
        <w:t>1</w:t>
      </w:r>
      <w:r>
        <w:rPr>
          <w:rFonts w:asciiTheme="minorHAnsi" w:eastAsiaTheme="minorEastAsia" w:hAnsiTheme="minorHAnsi" w:cstheme="minorHAnsi"/>
          <w:kern w:val="24"/>
          <w:sz w:val="24"/>
          <w:szCs w:val="24"/>
        </w:rPr>
        <w:t>）</w:t>
      </w:r>
      <w:r>
        <w:rPr>
          <w:rFonts w:asciiTheme="minorHAnsi" w:eastAsiaTheme="minorEastAsia" w:hAnsiTheme="minorHAnsi" w:cstheme="minorHAnsi"/>
          <w:color w:val="C00000"/>
          <w:kern w:val="24"/>
          <w:sz w:val="24"/>
          <w:szCs w:val="24"/>
        </w:rPr>
        <w:t>［</w:t>
      </w:r>
      <w:r>
        <w:rPr>
          <w:rFonts w:asciiTheme="minorHAnsi" w:eastAsiaTheme="minorEastAsia" w:hAnsiTheme="minorHAnsi" w:cstheme="minorHAnsi"/>
          <w:color w:val="C00000"/>
          <w:kern w:val="24"/>
          <w:sz w:val="24"/>
          <w:szCs w:val="24"/>
          <w:u w:val="single" w:color="C00000"/>
        </w:rPr>
        <w:t>标的名称</w:t>
      </w:r>
      <w:r>
        <w:rPr>
          <w:rFonts w:asciiTheme="minorHAnsi" w:eastAsiaTheme="minorEastAsia" w:hAnsiTheme="minorHAnsi" w:cstheme="minorHAnsi"/>
          <w:color w:val="C00000"/>
          <w:kern w:val="24"/>
          <w:sz w:val="24"/>
          <w:szCs w:val="24"/>
        </w:rPr>
        <w:t>］</w:t>
      </w:r>
      <w:r>
        <w:rPr>
          <w:rFonts w:asciiTheme="minorHAnsi" w:eastAsiaTheme="minorEastAsia" w:hAnsiTheme="minorHAnsi"/>
          <w:sz w:val="24"/>
          <w:szCs w:val="24"/>
          <w:u w:color="000000" w:themeColor="text1"/>
        </w:rPr>
        <w:t>，属于</w:t>
      </w:r>
      <w:r>
        <w:rPr>
          <w:rFonts w:asciiTheme="minorHAnsi" w:eastAsiaTheme="minorEastAsia" w:hAnsiTheme="minorHAnsi" w:cstheme="minorHAnsi"/>
          <w:color w:val="C00000"/>
          <w:kern w:val="24"/>
          <w:sz w:val="24"/>
          <w:szCs w:val="24"/>
        </w:rPr>
        <w:t>［</w:t>
      </w:r>
      <w:r>
        <w:rPr>
          <w:rFonts w:asciiTheme="minorHAnsi" w:eastAsiaTheme="minorEastAsia" w:hAnsiTheme="minorHAnsi" w:cstheme="minorHAnsi"/>
          <w:color w:val="C00000"/>
          <w:kern w:val="24"/>
          <w:sz w:val="24"/>
          <w:szCs w:val="24"/>
          <w:u w:val="single" w:color="C00000"/>
        </w:rPr>
        <w:t>采购文件中明确的所属行业</w:t>
      </w:r>
      <w:r>
        <w:rPr>
          <w:rFonts w:asciiTheme="minorHAnsi" w:eastAsiaTheme="minorEastAsia" w:hAnsiTheme="minorHAnsi" w:cstheme="minorHAnsi"/>
          <w:color w:val="C00000"/>
          <w:kern w:val="24"/>
          <w:sz w:val="24"/>
          <w:szCs w:val="24"/>
        </w:rPr>
        <w:t>］</w:t>
      </w:r>
      <w:r>
        <w:rPr>
          <w:rFonts w:asciiTheme="minorHAnsi" w:eastAsiaTheme="minorEastAsia" w:hAnsiTheme="minorHAnsi"/>
          <w:sz w:val="24"/>
          <w:szCs w:val="24"/>
          <w:u w:color="000000" w:themeColor="text1"/>
        </w:rPr>
        <w:t>；承接企业为</w:t>
      </w:r>
      <w:r>
        <w:rPr>
          <w:rFonts w:asciiTheme="minorHAnsi" w:eastAsiaTheme="minorEastAsia" w:hAnsiTheme="minorHAnsi" w:cstheme="minorHAnsi"/>
          <w:color w:val="C00000"/>
          <w:kern w:val="24"/>
          <w:sz w:val="24"/>
          <w:szCs w:val="24"/>
        </w:rPr>
        <w:t>［</w:t>
      </w:r>
      <w:r>
        <w:rPr>
          <w:rFonts w:asciiTheme="minorHAnsi" w:eastAsiaTheme="minorEastAsia" w:hAnsiTheme="minorHAnsi" w:cstheme="minorHAnsi"/>
          <w:color w:val="C00000"/>
          <w:kern w:val="24"/>
          <w:sz w:val="24"/>
          <w:szCs w:val="24"/>
          <w:u w:val="single" w:color="C00000"/>
        </w:rPr>
        <w:t>企业名称</w:t>
      </w:r>
      <w:r>
        <w:rPr>
          <w:rFonts w:asciiTheme="minorHAnsi" w:eastAsiaTheme="minorEastAsia" w:hAnsiTheme="minorHAnsi" w:cstheme="minorHAnsi"/>
          <w:color w:val="C00000"/>
          <w:kern w:val="24"/>
          <w:sz w:val="24"/>
          <w:szCs w:val="24"/>
        </w:rPr>
        <w:t>］</w:t>
      </w:r>
      <w:r>
        <w:rPr>
          <w:rFonts w:asciiTheme="minorHAnsi" w:eastAsiaTheme="minorEastAsia" w:hAnsiTheme="minorHAnsi"/>
          <w:sz w:val="24"/>
          <w:szCs w:val="24"/>
          <w:u w:color="000000" w:themeColor="text1"/>
        </w:rPr>
        <w:t>，从业人员</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人，营业收入为</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万元，资产总额为</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万元，属于</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u w:val="single"/>
        </w:rPr>
        <w:t>企业</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w:t>
      </w:r>
      <w:r>
        <w:rPr>
          <w:rFonts w:asciiTheme="minorHAnsi" w:eastAsiaTheme="minorEastAsia" w:hAnsiTheme="minorHAnsi"/>
          <w:i/>
          <w:color w:val="7030A0"/>
          <w:sz w:val="24"/>
          <w:szCs w:val="24"/>
          <w:u w:color="000000" w:themeColor="text1"/>
        </w:rPr>
        <w:t>选填中型企业、小型企业、微型企业</w:t>
      </w:r>
      <w:r>
        <w:rPr>
          <w:rFonts w:asciiTheme="minorHAnsi" w:eastAsiaTheme="minorEastAsia" w:hAnsiTheme="minorHAnsi"/>
          <w:sz w:val="24"/>
          <w:szCs w:val="24"/>
          <w:u w:color="000000" w:themeColor="text1"/>
        </w:rPr>
        <w:t>）；</w:t>
      </w:r>
    </w:p>
    <w:p w14:paraId="208B0301" w14:textId="77777777" w:rsidR="00CE6B81" w:rsidRDefault="009459F5">
      <w:pPr>
        <w:pStyle w:val="afc"/>
        <w:wordWrap/>
        <w:spacing w:line="240" w:lineRule="auto"/>
        <w:ind w:firstLineChars="200" w:firstLine="480"/>
        <w:jc w:val="both"/>
        <w:rPr>
          <w:rFonts w:asciiTheme="minorHAnsi" w:eastAsiaTheme="minorEastAsia" w:hAnsiTheme="minorHAnsi"/>
          <w:sz w:val="24"/>
          <w:szCs w:val="24"/>
          <w:u w:color="000000" w:themeColor="text1"/>
        </w:rPr>
      </w:pPr>
      <w:r>
        <w:rPr>
          <w:rFonts w:asciiTheme="minorHAnsi" w:eastAsiaTheme="minorEastAsia" w:hAnsiTheme="minorHAnsi"/>
          <w:sz w:val="24"/>
          <w:szCs w:val="24"/>
          <w:u w:color="000000" w:themeColor="text1"/>
        </w:rPr>
        <w:t>（</w:t>
      </w:r>
      <w:r>
        <w:rPr>
          <w:rFonts w:asciiTheme="minorHAnsi" w:eastAsiaTheme="minorEastAsia" w:hAnsiTheme="minorHAnsi"/>
          <w:sz w:val="24"/>
          <w:szCs w:val="24"/>
          <w:u w:color="000000" w:themeColor="text1"/>
        </w:rPr>
        <w:t>2</w:t>
      </w:r>
      <w:r>
        <w:rPr>
          <w:rFonts w:asciiTheme="minorHAnsi" w:eastAsiaTheme="minorEastAsia" w:hAnsiTheme="minorHAnsi"/>
          <w:sz w:val="24"/>
          <w:szCs w:val="24"/>
          <w:u w:color="000000" w:themeColor="text1"/>
        </w:rPr>
        <w:t>）</w:t>
      </w:r>
      <w:r>
        <w:rPr>
          <w:rFonts w:asciiTheme="minorHAnsi" w:eastAsiaTheme="minorEastAsia" w:hAnsiTheme="minorHAnsi" w:cstheme="minorHAnsi"/>
          <w:color w:val="C00000"/>
          <w:kern w:val="24"/>
          <w:sz w:val="24"/>
          <w:szCs w:val="24"/>
        </w:rPr>
        <w:t>［</w:t>
      </w:r>
      <w:r>
        <w:rPr>
          <w:rFonts w:asciiTheme="minorHAnsi" w:eastAsiaTheme="minorEastAsia" w:hAnsiTheme="minorHAnsi" w:cstheme="minorHAnsi"/>
          <w:color w:val="C00000"/>
          <w:kern w:val="24"/>
          <w:sz w:val="24"/>
          <w:szCs w:val="24"/>
          <w:u w:val="single" w:color="C00000"/>
        </w:rPr>
        <w:t>标的名称</w:t>
      </w:r>
      <w:r>
        <w:rPr>
          <w:rFonts w:asciiTheme="minorHAnsi" w:eastAsiaTheme="minorEastAsia" w:hAnsiTheme="minorHAnsi" w:cstheme="minorHAnsi"/>
          <w:color w:val="C00000"/>
          <w:kern w:val="24"/>
          <w:sz w:val="24"/>
          <w:szCs w:val="24"/>
        </w:rPr>
        <w:t>］</w:t>
      </w:r>
      <w:r>
        <w:rPr>
          <w:rFonts w:asciiTheme="minorHAnsi" w:eastAsiaTheme="minorEastAsia" w:hAnsiTheme="minorHAnsi"/>
          <w:sz w:val="24"/>
          <w:szCs w:val="24"/>
          <w:u w:color="000000" w:themeColor="text1"/>
        </w:rPr>
        <w:t>，属于</w:t>
      </w:r>
      <w:r>
        <w:rPr>
          <w:rFonts w:asciiTheme="minorHAnsi" w:eastAsiaTheme="minorEastAsia" w:hAnsiTheme="minorHAnsi" w:cstheme="minorHAnsi"/>
          <w:color w:val="C00000"/>
          <w:kern w:val="24"/>
          <w:sz w:val="24"/>
          <w:szCs w:val="24"/>
        </w:rPr>
        <w:t>［</w:t>
      </w:r>
      <w:r>
        <w:rPr>
          <w:rFonts w:asciiTheme="minorHAnsi" w:eastAsiaTheme="minorEastAsia" w:hAnsiTheme="minorHAnsi" w:cstheme="minorHAnsi"/>
          <w:color w:val="C00000"/>
          <w:kern w:val="24"/>
          <w:sz w:val="24"/>
          <w:szCs w:val="24"/>
          <w:u w:val="single" w:color="C00000"/>
        </w:rPr>
        <w:t>采购文件中明确的所属行业</w:t>
      </w:r>
      <w:r>
        <w:rPr>
          <w:rFonts w:asciiTheme="minorHAnsi" w:eastAsiaTheme="minorEastAsia" w:hAnsiTheme="minorHAnsi" w:cstheme="minorHAnsi"/>
          <w:color w:val="C00000"/>
          <w:kern w:val="24"/>
          <w:sz w:val="24"/>
          <w:szCs w:val="24"/>
        </w:rPr>
        <w:t>］</w:t>
      </w:r>
      <w:r>
        <w:rPr>
          <w:rFonts w:asciiTheme="minorHAnsi" w:eastAsiaTheme="minorEastAsia" w:hAnsiTheme="minorHAnsi"/>
          <w:sz w:val="24"/>
          <w:szCs w:val="24"/>
          <w:u w:color="000000" w:themeColor="text1"/>
        </w:rPr>
        <w:t>；承接企业为</w:t>
      </w:r>
      <w:r>
        <w:rPr>
          <w:rFonts w:asciiTheme="minorHAnsi" w:eastAsiaTheme="minorEastAsia" w:hAnsiTheme="minorHAnsi" w:cstheme="minorHAnsi"/>
          <w:color w:val="C00000"/>
          <w:kern w:val="24"/>
          <w:sz w:val="24"/>
          <w:szCs w:val="24"/>
        </w:rPr>
        <w:t>［</w:t>
      </w:r>
      <w:r>
        <w:rPr>
          <w:rFonts w:asciiTheme="minorHAnsi" w:eastAsiaTheme="minorEastAsia" w:hAnsiTheme="minorHAnsi" w:cstheme="minorHAnsi"/>
          <w:color w:val="C00000"/>
          <w:kern w:val="24"/>
          <w:sz w:val="24"/>
          <w:szCs w:val="24"/>
          <w:u w:val="single" w:color="C00000"/>
        </w:rPr>
        <w:t>企业名称</w:t>
      </w:r>
      <w:r>
        <w:rPr>
          <w:rFonts w:asciiTheme="minorHAnsi" w:eastAsiaTheme="minorEastAsia" w:hAnsiTheme="minorHAnsi" w:cstheme="minorHAnsi"/>
          <w:color w:val="C00000"/>
          <w:kern w:val="24"/>
          <w:sz w:val="24"/>
          <w:szCs w:val="24"/>
        </w:rPr>
        <w:t>］</w:t>
      </w:r>
      <w:r>
        <w:rPr>
          <w:rFonts w:asciiTheme="minorHAnsi" w:eastAsiaTheme="minorEastAsia" w:hAnsiTheme="minorHAnsi"/>
          <w:sz w:val="24"/>
          <w:szCs w:val="24"/>
          <w:u w:color="000000" w:themeColor="text1"/>
        </w:rPr>
        <w:t>，从业人员</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人，营业收入为</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万元，资产总额为</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万元，属于</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u w:val="single"/>
        </w:rPr>
        <w:t>企业</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w:t>
      </w:r>
      <w:r>
        <w:rPr>
          <w:rFonts w:asciiTheme="minorHAnsi" w:eastAsiaTheme="minorEastAsia" w:hAnsiTheme="minorHAnsi"/>
          <w:i/>
          <w:color w:val="7030A0"/>
          <w:sz w:val="24"/>
          <w:szCs w:val="24"/>
          <w:u w:color="000000" w:themeColor="text1"/>
        </w:rPr>
        <w:t>选填中型企业、小型企业、微型企业</w:t>
      </w:r>
      <w:r>
        <w:rPr>
          <w:rFonts w:asciiTheme="minorHAnsi" w:eastAsiaTheme="minorEastAsia" w:hAnsiTheme="minorHAnsi"/>
          <w:sz w:val="24"/>
          <w:szCs w:val="24"/>
          <w:u w:color="000000" w:themeColor="text1"/>
        </w:rPr>
        <w:t>）；</w:t>
      </w:r>
    </w:p>
    <w:p w14:paraId="0FFEF856" w14:textId="77777777" w:rsidR="00CE6B81" w:rsidRDefault="009459F5">
      <w:pPr>
        <w:pStyle w:val="afc"/>
        <w:wordWrap/>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w:t>
      </w:r>
    </w:p>
    <w:p w14:paraId="4389ACD8" w14:textId="77777777" w:rsidR="00CE6B81" w:rsidRDefault="009459F5">
      <w:pPr>
        <w:ind w:firstLineChars="200" w:firstLine="480"/>
        <w:jc w:val="both"/>
      </w:pPr>
      <w:r>
        <w:t>以上企业，不属于大企业的分支机构，不存在控股股东为大企业的情形，也不存在与大企业的负责人为同一人的情形。</w:t>
      </w:r>
    </w:p>
    <w:p w14:paraId="13B8BDC0" w14:textId="77777777" w:rsidR="00CE6B81" w:rsidRDefault="009459F5">
      <w:pPr>
        <w:ind w:firstLineChars="200" w:firstLine="480"/>
        <w:jc w:val="both"/>
      </w:pPr>
      <w:r>
        <w:t>本企业对上述声明内容的真实性负责。如有虚假，将依法承担相应责任。</w:t>
      </w:r>
    </w:p>
    <w:p w14:paraId="31543C14" w14:textId="77777777" w:rsidR="00CE6B81" w:rsidRDefault="00CE6B81">
      <w:pPr>
        <w:ind w:firstLineChars="200" w:firstLine="480"/>
        <w:jc w:val="both"/>
      </w:pPr>
    </w:p>
    <w:p w14:paraId="07919021" w14:textId="77777777" w:rsidR="00CE6B81" w:rsidRDefault="009459F5">
      <w:pPr>
        <w:tabs>
          <w:tab w:val="left" w:pos="5670"/>
        </w:tabs>
        <w:ind w:firstLineChars="200" w:firstLine="480"/>
        <w:jc w:val="both"/>
        <w:rPr>
          <w:rFonts w:cs="Calibri Light"/>
          <w:color w:val="000000"/>
        </w:rPr>
      </w:pPr>
      <w:r>
        <w:rPr>
          <w:color w:val="000000"/>
        </w:rPr>
        <w:t>供应商：（</w:t>
      </w:r>
      <w:r>
        <w:rPr>
          <w:i/>
          <w:color w:val="7030A0"/>
        </w:rPr>
        <w:t>供应商全称并加盖公章</w:t>
      </w:r>
      <w:r>
        <w:rPr>
          <w:color w:val="000000"/>
        </w:rPr>
        <w:t>）</w:t>
      </w:r>
    </w:p>
    <w:p w14:paraId="7652F2B0" w14:textId="77777777" w:rsidR="00CE6B81" w:rsidRDefault="009459F5">
      <w:pPr>
        <w:tabs>
          <w:tab w:val="left" w:pos="5670"/>
        </w:tabs>
        <w:ind w:firstLineChars="200" w:firstLine="480"/>
        <w:jc w:val="both"/>
        <w:rPr>
          <w:rFonts w:cs="Calibri Light"/>
          <w:color w:val="000000"/>
        </w:rPr>
      </w:pPr>
      <w:r>
        <w:rPr>
          <w:rFonts w:cs="Calibri Light"/>
          <w:color w:val="000000"/>
        </w:rPr>
        <w:t>日　期：　　年　月　日</w:t>
      </w:r>
    </w:p>
    <w:p w14:paraId="67354CAF" w14:textId="77777777" w:rsidR="00CE6B81" w:rsidRDefault="00CE6B81">
      <w:pPr>
        <w:tabs>
          <w:tab w:val="left" w:pos="5670"/>
        </w:tabs>
        <w:ind w:firstLineChars="200" w:firstLine="480"/>
        <w:jc w:val="both"/>
        <w:rPr>
          <w:rFonts w:cs="Calibri Light"/>
          <w:color w:val="000000"/>
        </w:rPr>
      </w:pPr>
    </w:p>
    <w:p w14:paraId="02CBD46F" w14:textId="77777777" w:rsidR="00CE6B81" w:rsidRDefault="009459F5">
      <w:pPr>
        <w:keepNext/>
        <w:spacing w:before="120" w:after="60"/>
        <w:jc w:val="both"/>
        <w:outlineLvl w:val="3"/>
        <w:rPr>
          <w:rFonts w:ascii="Calibri" w:eastAsia="黑体" w:hAnsi="Calibri"/>
          <w:kern w:val="28"/>
          <w:sz w:val="28"/>
        </w:rPr>
      </w:pPr>
      <w:r>
        <w:rPr>
          <w:rFonts w:ascii="Calibri" w:eastAsia="黑体" w:hAnsi="Calibri" w:hint="eastAsia"/>
          <w:kern w:val="28"/>
          <w:sz w:val="28"/>
        </w:rPr>
        <w:t>2</w:t>
      </w:r>
      <w:r>
        <w:rPr>
          <w:rFonts w:ascii="Calibri" w:eastAsia="黑体" w:hAnsi="Calibri" w:hint="eastAsia"/>
          <w:kern w:val="28"/>
          <w:sz w:val="28"/>
        </w:rPr>
        <w:t>．残疾人福利性单位声明函</w:t>
      </w:r>
    </w:p>
    <w:p w14:paraId="60A1474A" w14:textId="77777777" w:rsidR="00CE6B81" w:rsidRDefault="009459F5">
      <w:pPr>
        <w:tabs>
          <w:tab w:val="left" w:pos="5670"/>
        </w:tabs>
        <w:ind w:firstLineChars="200" w:firstLine="480"/>
        <w:jc w:val="both"/>
        <w:rPr>
          <w:rFonts w:ascii="黑体" w:eastAsia="黑体" w:hAnsi="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w:t>
      </w:r>
      <w:r>
        <w:rPr>
          <w:rFonts w:hint="eastAsia"/>
          <w:i/>
          <w:color w:val="7030A0"/>
        </w:rPr>
        <w:t>2017</w:t>
      </w:r>
      <w:r>
        <w:rPr>
          <w:rFonts w:hint="eastAsia"/>
          <w:i/>
          <w:color w:val="7030A0"/>
        </w:rPr>
        <w:t>〕</w:t>
      </w:r>
      <w:r>
        <w:rPr>
          <w:rFonts w:hint="eastAsia"/>
          <w:i/>
          <w:color w:val="7030A0"/>
        </w:rPr>
        <w:t>141</w:t>
      </w:r>
      <w:r>
        <w:rPr>
          <w:rFonts w:hint="eastAsia"/>
          <w:i/>
          <w:color w:val="7030A0"/>
        </w:rPr>
        <w:t>号）</w:t>
      </w:r>
      <w:r>
        <w:rPr>
          <w:rFonts w:cstheme="minorHAnsi"/>
          <w:i/>
          <w:color w:val="7030A0"/>
        </w:rPr>
        <w:t>。</w:t>
      </w:r>
    </w:p>
    <w:p w14:paraId="2638DF18" w14:textId="77777777" w:rsidR="00CE6B81" w:rsidRDefault="009459F5">
      <w:pPr>
        <w:jc w:val="center"/>
        <w:rPr>
          <w:rFonts w:cs="Calibri Light"/>
          <w:b/>
          <w:color w:val="1F4E79"/>
          <w:sz w:val="28"/>
          <w:szCs w:val="36"/>
        </w:rPr>
      </w:pPr>
      <w:r>
        <w:rPr>
          <w:rFonts w:cs="Calibri Light"/>
          <w:b/>
          <w:color w:val="1F4E79"/>
          <w:sz w:val="28"/>
          <w:szCs w:val="36"/>
        </w:rPr>
        <w:t>『残疾人福利性单位声明函』（格式）</w:t>
      </w:r>
    </w:p>
    <w:p w14:paraId="6ED353D6" w14:textId="77777777" w:rsidR="00CE6B81" w:rsidRDefault="009459F5">
      <w:pPr>
        <w:ind w:firstLineChars="200" w:firstLine="480"/>
        <w:jc w:val="both"/>
        <w:rPr>
          <w:rFonts w:cstheme="minorHAnsi"/>
          <w:color w:val="000000"/>
        </w:rPr>
      </w:pPr>
      <w:r>
        <w:rPr>
          <w:rFonts w:cstheme="minorHAnsi"/>
          <w:color w:val="000000"/>
        </w:rPr>
        <w:t>本单位郑重声明，根据《财政部</w:t>
      </w:r>
      <w:r>
        <w:rPr>
          <w:rFonts w:cstheme="minorHAnsi"/>
          <w:color w:val="000000"/>
        </w:rPr>
        <w:t xml:space="preserve"> </w:t>
      </w:r>
      <w:r>
        <w:rPr>
          <w:rFonts w:cstheme="minorHAnsi"/>
          <w:color w:val="000000"/>
        </w:rPr>
        <w:t>民政部</w:t>
      </w:r>
      <w:r>
        <w:rPr>
          <w:rFonts w:cstheme="minorHAnsi"/>
          <w:color w:val="000000"/>
        </w:rPr>
        <w:t xml:space="preserve"> </w:t>
      </w:r>
      <w:r>
        <w:rPr>
          <w:rFonts w:cstheme="minorHAnsi"/>
          <w:color w:val="000000"/>
        </w:rPr>
        <w:t>中国残疾人联合会关于促进残疾人就业政府采购政策的通知》（财库〔</w:t>
      </w:r>
      <w:r>
        <w:rPr>
          <w:rFonts w:cstheme="minorHAnsi"/>
          <w:color w:val="000000"/>
        </w:rPr>
        <w:t>2017</w:t>
      </w:r>
      <w:r>
        <w:rPr>
          <w:rFonts w:cstheme="minorHAnsi"/>
          <w:color w:val="000000"/>
        </w:rPr>
        <w:t>〕</w:t>
      </w:r>
      <w:r>
        <w:rPr>
          <w:rFonts w:cstheme="minorHAnsi"/>
          <w:color w:val="000000"/>
        </w:rPr>
        <w:t>141</w:t>
      </w:r>
      <w:r>
        <w:rPr>
          <w:rFonts w:cstheme="minorHAnsi"/>
          <w:color w:val="000000"/>
        </w:rPr>
        <w:t>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cstheme="minorHAnsi" w:hint="eastAsia"/>
          <w:color w:val="C00000"/>
        </w:rPr>
        <w:t>采购包</w:t>
      </w:r>
      <w:r>
        <w:rPr>
          <w:rFonts w:cstheme="minorHAnsi"/>
          <w:color w:val="C00000"/>
        </w:rPr>
        <w:t>［</w:t>
      </w:r>
      <w:r>
        <w:rPr>
          <w:rFonts w:cstheme="minorHAnsi"/>
          <w:color w:val="C00000"/>
        </w:rPr>
        <w:t>___</w:t>
      </w:r>
      <w:r>
        <w:rPr>
          <w:rFonts w:cstheme="minorHAnsi"/>
          <w:color w:val="C00000"/>
        </w:rPr>
        <w:t>］</w:t>
      </w:r>
      <w:r>
        <w:rPr>
          <w:rFonts w:cstheme="minorHAnsi"/>
          <w:color w:val="000000"/>
        </w:rPr>
        <w:t>的采购活动提供本单位制造的货物（由本单位承担工程</w:t>
      </w:r>
      <w:r>
        <w:rPr>
          <w:rFonts w:cstheme="minorHAnsi"/>
          <w:color w:val="000000"/>
        </w:rPr>
        <w:t>/</w:t>
      </w:r>
      <w:r>
        <w:rPr>
          <w:rFonts w:cstheme="minorHAnsi"/>
          <w:color w:val="000000"/>
        </w:rPr>
        <w:t>提供服务），或者提供其他残疾人福利性单位制造的货物（不包括使用非残疾人福利性单位注册商标的货物）。</w:t>
      </w:r>
    </w:p>
    <w:p w14:paraId="3C443AD1" w14:textId="77777777" w:rsidR="00CE6B81" w:rsidRDefault="009459F5">
      <w:pPr>
        <w:ind w:firstLineChars="200" w:firstLine="480"/>
        <w:jc w:val="both"/>
        <w:rPr>
          <w:rFonts w:cstheme="minorHAnsi"/>
          <w:color w:val="000000"/>
        </w:rPr>
      </w:pPr>
      <w:r>
        <w:rPr>
          <w:rFonts w:cstheme="minorHAnsi"/>
          <w:color w:val="000000"/>
        </w:rPr>
        <w:t>本单位对上述声明的真实性负责。如有虚假，将依法承担相应责任。</w:t>
      </w:r>
    </w:p>
    <w:p w14:paraId="20914A5B" w14:textId="77777777" w:rsidR="00CE6B81" w:rsidRDefault="00CE6B81">
      <w:pPr>
        <w:ind w:firstLineChars="200" w:firstLine="480"/>
        <w:jc w:val="both"/>
        <w:rPr>
          <w:rFonts w:cstheme="minorHAnsi"/>
          <w:color w:val="000000"/>
        </w:rPr>
      </w:pPr>
    </w:p>
    <w:p w14:paraId="00DE4427" w14:textId="77777777" w:rsidR="00CE6B81" w:rsidRDefault="009459F5">
      <w:pPr>
        <w:ind w:firstLineChars="200" w:firstLine="48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14:paraId="69E93D65" w14:textId="77777777" w:rsidR="00CE6B81" w:rsidRDefault="009459F5">
      <w:pPr>
        <w:tabs>
          <w:tab w:val="left" w:pos="5670"/>
        </w:tabs>
        <w:ind w:firstLineChars="200" w:firstLine="480"/>
        <w:jc w:val="both"/>
        <w:rPr>
          <w:rFonts w:cstheme="minorHAnsi"/>
          <w:color w:val="000000"/>
        </w:rPr>
      </w:pPr>
      <w:r>
        <w:rPr>
          <w:rFonts w:cstheme="minorHAnsi"/>
          <w:color w:val="000000"/>
        </w:rPr>
        <w:t>日　期：　　年　月　日</w:t>
      </w:r>
    </w:p>
    <w:p w14:paraId="33E5327F" w14:textId="77777777" w:rsidR="00CE6B81" w:rsidRDefault="00CE6B81">
      <w:pPr>
        <w:tabs>
          <w:tab w:val="left" w:pos="5670"/>
        </w:tabs>
        <w:jc w:val="both"/>
        <w:rPr>
          <w:rFonts w:cstheme="minorHAnsi"/>
          <w:color w:val="000000"/>
        </w:rPr>
      </w:pPr>
    </w:p>
    <w:p w14:paraId="7ACEF92A" w14:textId="77777777" w:rsidR="00CE6B81" w:rsidRDefault="009459F5">
      <w:pPr>
        <w:keepNext/>
        <w:spacing w:before="120" w:after="60"/>
        <w:jc w:val="both"/>
        <w:outlineLvl w:val="3"/>
        <w:rPr>
          <w:rFonts w:cstheme="minorHAnsi"/>
          <w:color w:val="000000"/>
        </w:rPr>
      </w:pPr>
      <w:r>
        <w:rPr>
          <w:rFonts w:ascii="Calibri" w:eastAsia="黑体" w:hAnsi="Calibri" w:hint="eastAsia"/>
          <w:kern w:val="28"/>
          <w:sz w:val="28"/>
        </w:rPr>
        <w:t>3</w:t>
      </w:r>
      <w:r>
        <w:rPr>
          <w:rFonts w:ascii="Calibri" w:eastAsia="黑体" w:hAnsi="Calibri" w:hint="eastAsia"/>
          <w:kern w:val="28"/>
          <w:sz w:val="28"/>
        </w:rPr>
        <w:t>．监狱企业证明函</w:t>
      </w:r>
    </w:p>
    <w:p w14:paraId="7139C7F3" w14:textId="77777777" w:rsidR="00CE6B81" w:rsidRDefault="009459F5">
      <w:pPr>
        <w:ind w:firstLineChars="200" w:firstLine="480"/>
        <w:rPr>
          <w:rFonts w:ascii="黑体" w:eastAsia="黑体" w:hAnsi="黑体" w:cs="Calibri Light"/>
          <w:i/>
          <w:color w:val="7030A0"/>
          <w:sz w:val="28"/>
          <w:szCs w:val="36"/>
        </w:rPr>
      </w:pPr>
      <w:r>
        <w:rPr>
          <w:rFonts w:cstheme="minorHAnsi"/>
          <w:i/>
          <w:color w:val="7030A0"/>
        </w:rPr>
        <w:t>说明：供应商在填报前请认真阅读</w:t>
      </w:r>
      <w:r>
        <w:rPr>
          <w:rFonts w:hint="eastAsia"/>
          <w:i/>
          <w:color w:val="7030A0"/>
        </w:rPr>
        <w:t>《关于政府采购支持监狱企业发展有关问题的通知》（财库〔</w:t>
      </w:r>
      <w:r>
        <w:rPr>
          <w:rFonts w:hint="eastAsia"/>
          <w:i/>
          <w:color w:val="7030A0"/>
        </w:rPr>
        <w:t>2014</w:t>
      </w:r>
      <w:r>
        <w:rPr>
          <w:rFonts w:hint="eastAsia"/>
          <w:i/>
          <w:color w:val="7030A0"/>
        </w:rPr>
        <w:t>〕</w:t>
      </w:r>
      <w:r>
        <w:rPr>
          <w:rFonts w:hint="eastAsia"/>
          <w:i/>
          <w:color w:val="7030A0"/>
        </w:rPr>
        <w:t>68</w:t>
      </w:r>
      <w:r>
        <w:rPr>
          <w:rFonts w:hint="eastAsia"/>
          <w:i/>
          <w:color w:val="7030A0"/>
        </w:rPr>
        <w:t>号）。</w:t>
      </w:r>
    </w:p>
    <w:p w14:paraId="50B8B3AE" w14:textId="77777777" w:rsidR="00CE6B81" w:rsidRDefault="009459F5">
      <w:pPr>
        <w:jc w:val="center"/>
        <w:rPr>
          <w:rFonts w:cs="Calibri Light"/>
          <w:b/>
          <w:color w:val="1F4E79"/>
          <w:sz w:val="28"/>
          <w:szCs w:val="36"/>
        </w:rPr>
      </w:pPr>
      <w:r>
        <w:rPr>
          <w:rFonts w:cs="Calibri Light"/>
          <w:b/>
          <w:color w:val="1F4E79"/>
          <w:sz w:val="28"/>
          <w:szCs w:val="36"/>
        </w:rPr>
        <w:t>『监狱企业证明函』</w:t>
      </w:r>
    </w:p>
    <w:p w14:paraId="58D20488" w14:textId="77777777" w:rsidR="00CE6B81" w:rsidRDefault="009459F5">
      <w:pPr>
        <w:ind w:firstLineChars="200" w:firstLine="480"/>
        <w:jc w:val="both"/>
        <w:rPr>
          <w:rFonts w:cstheme="minorHAnsi"/>
          <w:color w:val="000000"/>
        </w:rPr>
      </w:pPr>
      <w:r>
        <w:rPr>
          <w:rFonts w:cstheme="minorHAnsi"/>
          <w:color w:val="000000"/>
        </w:rPr>
        <w:t>根据财政部、司法部《关于政府采购支持监狱企业发展有关问题的通知》（财库〔</w:t>
      </w:r>
      <w:r>
        <w:rPr>
          <w:rFonts w:cstheme="minorHAnsi"/>
          <w:color w:val="000000"/>
        </w:rPr>
        <w:t>2014</w:t>
      </w:r>
      <w:r>
        <w:rPr>
          <w:rFonts w:cstheme="minorHAnsi"/>
          <w:color w:val="000000"/>
        </w:rPr>
        <w:t>〕</w:t>
      </w:r>
      <w:r>
        <w:rPr>
          <w:rFonts w:cstheme="minorHAnsi"/>
          <w:color w:val="000000"/>
        </w:rPr>
        <w:t>68</w:t>
      </w:r>
      <w:r>
        <w:rPr>
          <w:rFonts w:cstheme="minorHAnsi"/>
          <w:color w:val="000000"/>
        </w:rPr>
        <w:t>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C04CBF2" w14:textId="77777777" w:rsidR="00CE6B81" w:rsidRDefault="009459F5">
      <w:pPr>
        <w:spacing w:line="440" w:lineRule="exact"/>
        <w:ind w:firstLineChars="200" w:firstLine="480"/>
        <w:jc w:val="both"/>
        <w:rPr>
          <w:rFonts w:cstheme="minorHAnsi"/>
          <w:color w:val="000000"/>
        </w:rPr>
      </w:pPr>
      <w:r>
        <w:rPr>
          <w:rFonts w:cstheme="minorHAnsi"/>
          <w:color w:val="000000"/>
        </w:rPr>
        <w:t>监狱企业参加政府采购活动时，应当提供由省级以上监狱管理局、戒毒管理局（含新疆生产建设兵团）出具的属于监狱企业的证明文件。</w:t>
      </w:r>
    </w:p>
    <w:p w14:paraId="2F10C407" w14:textId="77777777" w:rsidR="00CE6B81" w:rsidRDefault="009459F5">
      <w:pPr>
        <w:keepNext/>
        <w:spacing w:before="120" w:after="60"/>
        <w:outlineLvl w:val="2"/>
        <w:rPr>
          <w:rFonts w:ascii="黑体" w:eastAsia="黑体" w:hAnsi="黑体"/>
          <w:kern w:val="28"/>
          <w:sz w:val="28"/>
          <w:szCs w:val="28"/>
        </w:rPr>
      </w:pPr>
      <w:r>
        <w:rPr>
          <w:rFonts w:ascii="黑体" w:eastAsia="黑体" w:hAnsi="黑体"/>
          <w:kern w:val="28"/>
          <w:sz w:val="28"/>
          <w:szCs w:val="28"/>
        </w:rPr>
        <w:t>（</w:t>
      </w:r>
      <w:r>
        <w:rPr>
          <w:rFonts w:ascii="黑体" w:eastAsia="黑体" w:hAnsi="黑体" w:hint="eastAsia"/>
          <w:kern w:val="28"/>
          <w:sz w:val="28"/>
          <w:szCs w:val="28"/>
        </w:rPr>
        <w:t>三</w:t>
      </w:r>
      <w:r>
        <w:rPr>
          <w:rFonts w:ascii="黑体" w:eastAsia="黑体" w:hAnsi="黑体"/>
          <w:kern w:val="28"/>
          <w:sz w:val="28"/>
          <w:szCs w:val="28"/>
        </w:rPr>
        <w:t>）特定资格条件（如有）</w:t>
      </w:r>
    </w:p>
    <w:p w14:paraId="313D1477" w14:textId="77777777" w:rsidR="00CE6B81" w:rsidRDefault="00CE6B81">
      <w:pPr>
        <w:jc w:val="both"/>
        <w:rPr>
          <w:rFonts w:ascii="Calibri" w:eastAsia="黑体" w:hAnsi="Calibri"/>
          <w:kern w:val="28"/>
          <w:sz w:val="28"/>
        </w:rPr>
        <w:sectPr w:rsidR="00CE6B81">
          <w:footerReference w:type="even" r:id="rId44"/>
          <w:footerReference w:type="default" r:id="rId45"/>
          <w:pgSz w:w="11906" w:h="16838"/>
          <w:pgMar w:top="1418" w:right="1418" w:bottom="1418" w:left="1418" w:header="851" w:footer="992" w:gutter="0"/>
          <w:cols w:space="425"/>
          <w:docGrid w:type="linesAndChars" w:linePitch="460"/>
        </w:sectPr>
      </w:pPr>
    </w:p>
    <w:p w14:paraId="0F46DD7E" w14:textId="77777777" w:rsidR="00CE6B81" w:rsidRDefault="009459F5">
      <w:pPr>
        <w:keepNext/>
        <w:spacing w:beforeLines="50" w:before="230" w:afterLines="50" w:after="230"/>
        <w:jc w:val="center"/>
        <w:outlineLvl w:val="1"/>
        <w:rPr>
          <w:rFonts w:ascii="Calibri" w:eastAsia="黑体" w:hAnsi="Calibri" w:cstheme="majorBidi"/>
          <w:sz w:val="32"/>
        </w:rPr>
      </w:pPr>
      <w:r>
        <w:rPr>
          <w:rFonts w:ascii="Calibri" w:eastAsia="黑体" w:hAnsi="Calibri" w:cstheme="majorBidi"/>
          <w:sz w:val="32"/>
        </w:rPr>
        <w:t>第四部分</w:t>
      </w:r>
      <w:r>
        <w:rPr>
          <w:rFonts w:ascii="Calibri" w:eastAsia="黑体" w:hAnsi="Calibri" w:cstheme="majorBidi" w:hint="eastAsia"/>
          <w:sz w:val="32"/>
        </w:rPr>
        <w:t xml:space="preserve">　实质性条款</w:t>
      </w:r>
      <w:r>
        <w:rPr>
          <w:rFonts w:ascii="Calibri" w:eastAsia="黑体" w:hAnsi="Calibri" w:cstheme="majorBidi"/>
          <w:sz w:val="32"/>
        </w:rPr>
        <w:t>响应</w:t>
      </w:r>
    </w:p>
    <w:p w14:paraId="2CABF075" w14:textId="77777777" w:rsidR="00CE6B81" w:rsidRDefault="009459F5">
      <w:pPr>
        <w:ind w:firstLineChars="200" w:firstLine="480"/>
        <w:jc w:val="both"/>
        <w:rPr>
          <w:rFonts w:ascii="Calibri" w:eastAsia="宋体" w:hAnsi="Calibri" w:cstheme="minorHAnsi"/>
          <w:i/>
          <w:color w:val="7030A0"/>
          <w:kern w:val="24"/>
        </w:rPr>
      </w:pPr>
      <w:r>
        <w:rPr>
          <w:rFonts w:ascii="Calibri" w:eastAsia="宋体" w:hAnsi="Calibri" w:cstheme="minorHAnsi"/>
          <w:i/>
          <w:color w:val="7030A0"/>
          <w:kern w:val="24"/>
        </w:rPr>
        <w:t>说明：对第三章</w:t>
      </w:r>
      <w:r>
        <w:rPr>
          <w:rFonts w:ascii="Calibri" w:eastAsia="宋体" w:hAnsi="Calibri" w:cstheme="minorHAnsi"/>
          <w:i/>
          <w:color w:val="7030A0"/>
          <w:kern w:val="24"/>
        </w:rPr>
        <w:t>“</w:t>
      </w:r>
      <w:r>
        <w:rPr>
          <w:rFonts w:ascii="Calibri" w:eastAsia="宋体" w:hAnsi="Calibri" w:cstheme="minorHAnsi"/>
          <w:i/>
          <w:color w:val="7030A0"/>
          <w:kern w:val="24"/>
        </w:rPr>
        <w:t>磋商内容及要求</w:t>
      </w:r>
      <w:r>
        <w:rPr>
          <w:rFonts w:ascii="Calibri" w:eastAsia="宋体" w:hAnsi="Calibri" w:cstheme="minorHAnsi"/>
          <w:i/>
          <w:color w:val="7030A0"/>
          <w:kern w:val="24"/>
        </w:rPr>
        <w:t>”</w:t>
      </w:r>
      <w:r>
        <w:rPr>
          <w:rFonts w:ascii="Calibri" w:eastAsia="宋体" w:hAnsi="Calibri" w:cstheme="minorHAnsi"/>
          <w:i/>
          <w:color w:val="C00000"/>
          <w:kern w:val="24"/>
          <w:u w:val="single"/>
        </w:rPr>
        <w:t>标注</w:t>
      </w:r>
      <w:r>
        <w:rPr>
          <w:rFonts w:ascii="Calibri" w:eastAsia="宋体" w:hAnsi="Calibri" w:cstheme="minorHAnsi"/>
          <w:i/>
          <w:color w:val="C00000"/>
          <w:kern w:val="24"/>
          <w:u w:val="single"/>
        </w:rPr>
        <w:t>“</w:t>
      </w:r>
      <w:r>
        <w:rPr>
          <w:rFonts w:ascii="Segoe UI Symbol" w:eastAsia="宋体" w:hAnsi="Segoe UI Symbol" w:cs="Segoe UI Symbol"/>
          <w:i/>
          <w:color w:val="C00000"/>
          <w:kern w:val="24"/>
          <w:u w:val="single"/>
        </w:rPr>
        <w:t>★</w:t>
      </w:r>
      <w:r>
        <w:rPr>
          <w:rFonts w:ascii="Calibri" w:eastAsia="宋体" w:hAnsi="Calibri" w:cs="Calibri"/>
          <w:i/>
          <w:color w:val="C00000"/>
          <w:kern w:val="24"/>
          <w:u w:val="single"/>
        </w:rPr>
        <w:t>”</w:t>
      </w:r>
      <w:r>
        <w:rPr>
          <w:rFonts w:ascii="Calibri" w:eastAsia="宋体" w:hAnsi="Calibri" w:cstheme="minorHAnsi"/>
          <w:i/>
          <w:color w:val="C00000"/>
          <w:kern w:val="24"/>
          <w:u w:val="single"/>
        </w:rPr>
        <w:t>的各项实质性条款</w:t>
      </w:r>
      <w:r>
        <w:rPr>
          <w:rFonts w:ascii="Calibri" w:eastAsia="宋体" w:hAnsi="Calibri" w:cstheme="minorHAnsi"/>
          <w:i/>
          <w:color w:val="7030A0"/>
          <w:kern w:val="24"/>
        </w:rPr>
        <w:t>作出响应，若磋商文件未设置实质性条款，则请忽略此表。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53"/>
        <w:gridCol w:w="3283"/>
        <w:gridCol w:w="3276"/>
        <w:gridCol w:w="1458"/>
      </w:tblGrid>
      <w:tr w:rsidR="00CE6B81" w14:paraId="78413884" w14:textId="77777777">
        <w:trPr>
          <w:trHeight w:val="300"/>
          <w:jc w:val="center"/>
        </w:trPr>
        <w:tc>
          <w:tcPr>
            <w:tcW w:w="853" w:type="dxa"/>
            <w:vMerge w:val="restart"/>
            <w:shd w:val="clear" w:color="auto" w:fill="F2F2F2" w:themeFill="background1" w:themeFillShade="F2"/>
            <w:vAlign w:val="center"/>
          </w:tcPr>
          <w:p w14:paraId="5B348F7F" w14:textId="77777777" w:rsidR="00CE6B81" w:rsidRDefault="009459F5">
            <w:pPr>
              <w:spacing w:line="320" w:lineRule="exact"/>
              <w:jc w:val="center"/>
              <w:rPr>
                <w:rFonts w:ascii="Calibri" w:eastAsia="宋体" w:hAnsi="宋体" w:cstheme="minorHAnsi"/>
                <w:b/>
                <w:sz w:val="21"/>
              </w:rPr>
            </w:pPr>
            <w:r>
              <w:rPr>
                <w:rFonts w:ascii="Calibri" w:eastAsia="宋体" w:hAnsi="宋体" w:cstheme="minorHAnsi"/>
                <w:b/>
                <w:sz w:val="21"/>
              </w:rPr>
              <w:t>序号</w:t>
            </w:r>
          </w:p>
        </w:tc>
        <w:tc>
          <w:tcPr>
            <w:tcW w:w="3283" w:type="dxa"/>
            <w:shd w:val="clear" w:color="auto" w:fill="F2F2F2" w:themeFill="background1" w:themeFillShade="F2"/>
            <w:vAlign w:val="center"/>
          </w:tcPr>
          <w:p w14:paraId="0A71D08F" w14:textId="77777777" w:rsidR="00CE6B81" w:rsidRDefault="009459F5">
            <w:pPr>
              <w:spacing w:line="320" w:lineRule="exact"/>
              <w:jc w:val="center"/>
              <w:rPr>
                <w:rFonts w:ascii="Calibri" w:eastAsia="宋体" w:hAnsi="宋体" w:cstheme="minorHAnsi"/>
                <w:b/>
                <w:sz w:val="21"/>
              </w:rPr>
            </w:pPr>
            <w:r>
              <w:rPr>
                <w:rFonts w:ascii="Calibri" w:eastAsia="宋体" w:hAnsi="宋体" w:cstheme="minorHAnsi"/>
                <w:b/>
                <w:sz w:val="21"/>
              </w:rPr>
              <w:t>磋商文件</w:t>
            </w:r>
          </w:p>
        </w:tc>
        <w:tc>
          <w:tcPr>
            <w:tcW w:w="3276" w:type="dxa"/>
            <w:shd w:val="clear" w:color="auto" w:fill="F2F2F2" w:themeFill="background1" w:themeFillShade="F2"/>
            <w:vAlign w:val="center"/>
          </w:tcPr>
          <w:p w14:paraId="4B5AB41F" w14:textId="77777777" w:rsidR="00CE6B81" w:rsidRDefault="009459F5">
            <w:pPr>
              <w:spacing w:line="320" w:lineRule="exact"/>
              <w:jc w:val="center"/>
              <w:rPr>
                <w:rFonts w:ascii="Calibri" w:eastAsia="宋体" w:hAnsi="宋体" w:cstheme="minorHAnsi"/>
                <w:b/>
                <w:sz w:val="21"/>
              </w:rPr>
            </w:pPr>
            <w:r>
              <w:rPr>
                <w:rFonts w:ascii="Calibri" w:eastAsia="宋体" w:hAnsi="宋体" w:cstheme="minorHAnsi"/>
                <w:b/>
                <w:sz w:val="21"/>
              </w:rPr>
              <w:t>响应文件</w:t>
            </w:r>
          </w:p>
        </w:tc>
        <w:tc>
          <w:tcPr>
            <w:tcW w:w="1458" w:type="dxa"/>
            <w:vMerge w:val="restart"/>
            <w:shd w:val="clear" w:color="auto" w:fill="F2F2F2" w:themeFill="background1" w:themeFillShade="F2"/>
            <w:vAlign w:val="center"/>
          </w:tcPr>
          <w:p w14:paraId="71BCEF9C" w14:textId="77777777" w:rsidR="00CE6B81" w:rsidRDefault="009459F5">
            <w:pPr>
              <w:spacing w:line="320" w:lineRule="exact"/>
              <w:jc w:val="center"/>
              <w:rPr>
                <w:rFonts w:ascii="Calibri" w:eastAsia="宋体" w:hAnsi="宋体" w:cstheme="minorHAnsi"/>
                <w:b/>
                <w:sz w:val="21"/>
              </w:rPr>
            </w:pPr>
            <w:r>
              <w:rPr>
                <w:rFonts w:ascii="Calibri" w:eastAsia="宋体" w:hAnsi="宋体" w:cstheme="minorHAnsi"/>
                <w:b/>
                <w:sz w:val="21"/>
              </w:rPr>
              <w:t>响</w:t>
            </w:r>
            <w:r>
              <w:rPr>
                <w:rFonts w:ascii="Calibri" w:eastAsia="宋体" w:hAnsi="宋体" w:cstheme="minorHAnsi"/>
                <w:b/>
                <w:w w:val="1"/>
                <w:sz w:val="21"/>
              </w:rPr>
              <w:t xml:space="preserve"> </w:t>
            </w:r>
            <w:r>
              <w:rPr>
                <w:rFonts w:ascii="Calibri" w:eastAsia="宋体" w:hAnsi="宋体" w:cstheme="minorHAnsi"/>
                <w:b/>
                <w:sz w:val="21"/>
              </w:rPr>
              <w:t>应说明</w:t>
            </w:r>
          </w:p>
        </w:tc>
      </w:tr>
      <w:tr w:rsidR="00CE6B81" w14:paraId="3709410B" w14:textId="77777777">
        <w:trPr>
          <w:trHeight w:val="330"/>
          <w:jc w:val="center"/>
        </w:trPr>
        <w:tc>
          <w:tcPr>
            <w:tcW w:w="853" w:type="dxa"/>
            <w:vMerge/>
            <w:shd w:val="clear" w:color="auto" w:fill="F2F2F2" w:themeFill="background1" w:themeFillShade="F2"/>
            <w:vAlign w:val="center"/>
          </w:tcPr>
          <w:p w14:paraId="7922221A" w14:textId="77777777" w:rsidR="00CE6B81" w:rsidRDefault="00CE6B81">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2D832CEB" w14:textId="77777777" w:rsidR="00CE6B81" w:rsidRDefault="009459F5">
            <w:pPr>
              <w:spacing w:line="320" w:lineRule="exact"/>
              <w:jc w:val="center"/>
              <w:rPr>
                <w:rFonts w:ascii="Calibri" w:eastAsia="宋体" w:hAnsi="宋体" w:cstheme="minorHAnsi"/>
                <w:b/>
                <w:sz w:val="21"/>
              </w:rPr>
            </w:pPr>
            <w:r>
              <w:rPr>
                <w:rFonts w:ascii="Calibri" w:eastAsia="宋体" w:hAnsi="宋体" w:cstheme="minorHAnsi"/>
                <w:b/>
                <w:sz w:val="21"/>
              </w:rPr>
              <w:t>实质性条款</w:t>
            </w:r>
          </w:p>
        </w:tc>
        <w:tc>
          <w:tcPr>
            <w:tcW w:w="3276" w:type="dxa"/>
            <w:shd w:val="clear" w:color="auto" w:fill="F2F2F2" w:themeFill="background1" w:themeFillShade="F2"/>
            <w:vAlign w:val="center"/>
          </w:tcPr>
          <w:p w14:paraId="1C5EF563" w14:textId="77777777" w:rsidR="00CE6B81" w:rsidRDefault="009459F5">
            <w:pPr>
              <w:spacing w:line="320" w:lineRule="exact"/>
              <w:jc w:val="center"/>
              <w:rPr>
                <w:rFonts w:ascii="Calibri" w:eastAsia="宋体" w:hAnsi="宋体" w:cstheme="minorHAnsi"/>
                <w:b/>
                <w:sz w:val="21"/>
              </w:rPr>
            </w:pPr>
            <w:r>
              <w:rPr>
                <w:rFonts w:ascii="Calibri" w:eastAsia="宋体" w:hAnsi="宋体" w:cstheme="minorHAnsi"/>
                <w:b/>
                <w:sz w:val="21"/>
              </w:rPr>
              <w:t>响</w:t>
            </w:r>
            <w:r>
              <w:rPr>
                <w:rFonts w:ascii="Calibri" w:eastAsia="宋体" w:hAnsi="宋体" w:cstheme="minorHAnsi" w:hint="eastAsia"/>
                <w:b/>
                <w:w w:val="1"/>
                <w:sz w:val="21"/>
              </w:rPr>
              <w:t xml:space="preserve"> </w:t>
            </w:r>
            <w:r>
              <w:rPr>
                <w:rFonts w:ascii="Calibri" w:eastAsia="宋体" w:hAnsi="宋体" w:cstheme="minorHAnsi"/>
                <w:b/>
                <w:sz w:val="21"/>
              </w:rPr>
              <w:t>应内容或索引</w:t>
            </w:r>
          </w:p>
        </w:tc>
        <w:tc>
          <w:tcPr>
            <w:tcW w:w="1458" w:type="dxa"/>
            <w:vMerge/>
            <w:shd w:val="clear" w:color="auto" w:fill="F2F2F2" w:themeFill="background1" w:themeFillShade="F2"/>
            <w:vAlign w:val="center"/>
          </w:tcPr>
          <w:p w14:paraId="01F88B6B" w14:textId="77777777" w:rsidR="00CE6B81" w:rsidRDefault="00CE6B81">
            <w:pPr>
              <w:spacing w:line="320" w:lineRule="exact"/>
              <w:jc w:val="center"/>
              <w:rPr>
                <w:rFonts w:ascii="Calibri" w:eastAsia="宋体" w:hAnsi="宋体" w:cstheme="minorHAnsi"/>
                <w:b/>
                <w:sz w:val="21"/>
              </w:rPr>
            </w:pPr>
          </w:p>
        </w:tc>
      </w:tr>
      <w:tr w:rsidR="00CE6B81" w14:paraId="7ADB4D89" w14:textId="77777777">
        <w:trPr>
          <w:trHeight w:val="397"/>
          <w:jc w:val="center"/>
        </w:trPr>
        <w:tc>
          <w:tcPr>
            <w:tcW w:w="853" w:type="dxa"/>
            <w:shd w:val="clear" w:color="auto" w:fill="auto"/>
            <w:vAlign w:val="center"/>
          </w:tcPr>
          <w:p w14:paraId="79110D2D" w14:textId="77777777" w:rsidR="00CE6B81" w:rsidRDefault="009459F5">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示例：</w:t>
            </w:r>
          </w:p>
        </w:tc>
        <w:tc>
          <w:tcPr>
            <w:tcW w:w="3283" w:type="dxa"/>
            <w:shd w:val="clear" w:color="auto" w:fill="auto"/>
            <w:vAlign w:val="center"/>
          </w:tcPr>
          <w:p w14:paraId="1E336173" w14:textId="77777777" w:rsidR="00CE6B81" w:rsidRDefault="009459F5">
            <w:pPr>
              <w:spacing w:line="320" w:lineRule="exact"/>
              <w:rPr>
                <w:rFonts w:asciiTheme="majorHAnsi" w:eastAsia="宋体" w:hAnsiTheme="majorHAnsi" w:cstheme="minorHAnsi"/>
                <w:sz w:val="21"/>
              </w:rPr>
            </w:pPr>
            <w:r>
              <w:rPr>
                <w:rFonts w:asciiTheme="majorHAnsi" w:eastAsia="宋体" w:hAnsiTheme="majorHAnsi" w:cstheme="minorHAnsi"/>
                <w:sz w:val="21"/>
              </w:rPr>
              <w:t>某单位购买扫描设备</w:t>
            </w:r>
          </w:p>
        </w:tc>
        <w:tc>
          <w:tcPr>
            <w:tcW w:w="3276" w:type="dxa"/>
            <w:shd w:val="clear" w:color="auto" w:fill="auto"/>
            <w:vAlign w:val="center"/>
          </w:tcPr>
          <w:p w14:paraId="342E340C" w14:textId="77777777" w:rsidR="00CE6B81" w:rsidRDefault="00CE6B81">
            <w:pPr>
              <w:spacing w:line="320" w:lineRule="exact"/>
              <w:rPr>
                <w:rFonts w:asciiTheme="majorHAnsi" w:eastAsia="宋体" w:hAnsiTheme="majorHAnsi" w:cstheme="minorHAnsi"/>
                <w:sz w:val="21"/>
              </w:rPr>
            </w:pPr>
          </w:p>
        </w:tc>
        <w:tc>
          <w:tcPr>
            <w:tcW w:w="1458" w:type="dxa"/>
            <w:shd w:val="clear" w:color="auto" w:fill="auto"/>
            <w:vAlign w:val="center"/>
          </w:tcPr>
          <w:p w14:paraId="6B8F7DD5" w14:textId="77777777" w:rsidR="00CE6B81" w:rsidRDefault="00CE6B81">
            <w:pPr>
              <w:spacing w:line="320" w:lineRule="exact"/>
              <w:jc w:val="center"/>
              <w:rPr>
                <w:rFonts w:asciiTheme="majorHAnsi" w:eastAsia="宋体" w:hAnsiTheme="majorHAnsi" w:cstheme="minorHAnsi"/>
                <w:sz w:val="21"/>
              </w:rPr>
            </w:pPr>
          </w:p>
        </w:tc>
      </w:tr>
      <w:tr w:rsidR="00CE6B81" w14:paraId="732D4550" w14:textId="77777777">
        <w:trPr>
          <w:trHeight w:val="397"/>
          <w:jc w:val="center"/>
        </w:trPr>
        <w:tc>
          <w:tcPr>
            <w:tcW w:w="853" w:type="dxa"/>
            <w:shd w:val="clear" w:color="auto" w:fill="auto"/>
            <w:vAlign w:val="center"/>
          </w:tcPr>
          <w:p w14:paraId="4A3A7608" w14:textId="77777777" w:rsidR="00CE6B81" w:rsidRDefault="009459F5">
            <w:pPr>
              <w:spacing w:line="320" w:lineRule="exact"/>
              <w:jc w:val="center"/>
              <w:rPr>
                <w:rFonts w:asciiTheme="majorHAnsi" w:eastAsia="宋体" w:hAnsiTheme="majorHAnsi" w:cstheme="minorHAnsi"/>
                <w:sz w:val="21"/>
              </w:rPr>
            </w:pPr>
            <w:r>
              <w:rPr>
                <w:rFonts w:asciiTheme="majorHAnsi" w:eastAsia="宋体" w:hAnsiTheme="majorHAnsi" w:cstheme="minorHAnsi" w:hint="eastAsia"/>
                <w:sz w:val="21"/>
              </w:rPr>
              <w:t>1</w:t>
            </w:r>
          </w:p>
        </w:tc>
        <w:tc>
          <w:tcPr>
            <w:tcW w:w="3283" w:type="dxa"/>
            <w:shd w:val="clear" w:color="auto" w:fill="auto"/>
            <w:vAlign w:val="center"/>
          </w:tcPr>
          <w:p w14:paraId="3FCEF516" w14:textId="77777777" w:rsidR="00CE6B81" w:rsidRDefault="009459F5">
            <w:pPr>
              <w:spacing w:line="320" w:lineRule="exact"/>
              <w:rPr>
                <w:rFonts w:asciiTheme="majorHAnsi" w:eastAsia="宋体" w:hAnsiTheme="majorHAnsi" w:cstheme="minorHAnsi"/>
                <w:sz w:val="21"/>
              </w:rPr>
            </w:pPr>
            <w:r>
              <w:rPr>
                <w:rFonts w:ascii="Segoe UI Symbol" w:eastAsia="宋体" w:hAnsi="Segoe UI Symbol" w:cs="Segoe UI Symbol"/>
                <w:sz w:val="21"/>
              </w:rPr>
              <w:t>★</w:t>
            </w:r>
            <w:r>
              <w:rPr>
                <w:rFonts w:asciiTheme="majorHAnsi" w:eastAsia="宋体" w:hAnsiTheme="majorHAnsi" w:cstheme="minorHAnsi"/>
                <w:sz w:val="21"/>
              </w:rPr>
              <w:t>平均无故障时间：</w:t>
            </w:r>
            <w:r>
              <w:rPr>
                <w:rFonts w:asciiTheme="majorHAnsi" w:eastAsia="宋体" w:hAnsiTheme="majorHAnsi" w:cstheme="minorHAnsi"/>
                <w:sz w:val="21"/>
              </w:rPr>
              <w:t>≥500</w:t>
            </w:r>
            <w:r>
              <w:rPr>
                <w:rFonts w:asciiTheme="majorHAnsi" w:eastAsia="宋体" w:hAnsiTheme="majorHAnsi" w:cstheme="minorHAnsi"/>
                <w:sz w:val="21"/>
              </w:rPr>
              <w:t>小时</w:t>
            </w:r>
          </w:p>
        </w:tc>
        <w:tc>
          <w:tcPr>
            <w:tcW w:w="3276" w:type="dxa"/>
            <w:shd w:val="clear" w:color="auto" w:fill="auto"/>
            <w:vAlign w:val="center"/>
          </w:tcPr>
          <w:p w14:paraId="019D2137" w14:textId="77777777" w:rsidR="00CE6B81" w:rsidRDefault="009459F5">
            <w:pPr>
              <w:spacing w:line="320" w:lineRule="exact"/>
              <w:rPr>
                <w:rFonts w:asciiTheme="majorHAnsi" w:eastAsia="宋体" w:hAnsiTheme="majorHAnsi" w:cstheme="minorHAnsi"/>
                <w:sz w:val="21"/>
              </w:rPr>
            </w:pPr>
            <w:r>
              <w:rPr>
                <w:rFonts w:asciiTheme="majorHAnsi" w:eastAsia="宋体" w:hAnsiTheme="majorHAnsi" w:cstheme="minorHAnsi"/>
                <w:sz w:val="21"/>
              </w:rPr>
              <w:t>平均无故障时间：</w:t>
            </w:r>
            <w:r>
              <w:rPr>
                <w:rFonts w:asciiTheme="majorHAnsi" w:eastAsia="宋体" w:hAnsiTheme="majorHAnsi" w:cstheme="minorHAnsi" w:hint="eastAsia"/>
                <w:sz w:val="21"/>
              </w:rPr>
              <w:t>600</w:t>
            </w:r>
            <w:r>
              <w:rPr>
                <w:rFonts w:asciiTheme="majorHAnsi" w:eastAsia="宋体" w:hAnsiTheme="majorHAnsi" w:cstheme="minorHAnsi" w:hint="eastAsia"/>
                <w:sz w:val="21"/>
              </w:rPr>
              <w:t>小时</w:t>
            </w:r>
          </w:p>
        </w:tc>
        <w:tc>
          <w:tcPr>
            <w:tcW w:w="1458" w:type="dxa"/>
            <w:shd w:val="clear" w:color="auto" w:fill="auto"/>
            <w:vAlign w:val="center"/>
          </w:tcPr>
          <w:p w14:paraId="040FF4C1" w14:textId="77777777" w:rsidR="00CE6B81" w:rsidRDefault="009459F5">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优于</w:t>
            </w:r>
          </w:p>
        </w:tc>
      </w:tr>
      <w:tr w:rsidR="00CE6B81" w14:paraId="5A196D55" w14:textId="77777777">
        <w:trPr>
          <w:trHeight w:val="397"/>
          <w:jc w:val="center"/>
        </w:trPr>
        <w:tc>
          <w:tcPr>
            <w:tcW w:w="853" w:type="dxa"/>
            <w:shd w:val="clear" w:color="auto" w:fill="auto"/>
            <w:vAlign w:val="center"/>
          </w:tcPr>
          <w:p w14:paraId="2AC8F20D" w14:textId="77777777" w:rsidR="00CE6B81" w:rsidRDefault="009459F5">
            <w:pPr>
              <w:spacing w:line="320" w:lineRule="exact"/>
              <w:jc w:val="center"/>
              <w:rPr>
                <w:rFonts w:asciiTheme="majorHAnsi" w:eastAsia="宋体" w:hAnsiTheme="majorHAnsi" w:cstheme="minorHAnsi"/>
                <w:sz w:val="21"/>
              </w:rPr>
            </w:pPr>
            <w:r>
              <w:rPr>
                <w:rFonts w:asciiTheme="majorHAnsi" w:eastAsia="宋体" w:hAnsiTheme="majorHAnsi" w:cstheme="minorHAnsi" w:hint="eastAsia"/>
                <w:sz w:val="21"/>
              </w:rPr>
              <w:t>2</w:t>
            </w:r>
          </w:p>
        </w:tc>
        <w:tc>
          <w:tcPr>
            <w:tcW w:w="3283" w:type="dxa"/>
            <w:shd w:val="clear" w:color="auto" w:fill="auto"/>
            <w:vAlign w:val="center"/>
          </w:tcPr>
          <w:p w14:paraId="79FAAB2B" w14:textId="77777777" w:rsidR="00CE6B81" w:rsidRDefault="009459F5">
            <w:pPr>
              <w:spacing w:line="320" w:lineRule="exact"/>
              <w:rPr>
                <w:rFonts w:asciiTheme="majorHAnsi" w:eastAsia="宋体" w:hAnsiTheme="majorHAnsi" w:cstheme="minorHAnsi"/>
                <w:sz w:val="21"/>
              </w:rPr>
            </w:pPr>
            <w:r>
              <w:rPr>
                <w:rFonts w:ascii="Segoe UI Symbol" w:eastAsia="宋体" w:hAnsi="Segoe UI Symbol" w:cs="Segoe UI Symbol"/>
                <w:sz w:val="21"/>
              </w:rPr>
              <w:t>★</w:t>
            </w:r>
            <w:r>
              <w:rPr>
                <w:rFonts w:asciiTheme="majorHAnsi" w:eastAsia="宋体" w:hAnsiTheme="majorHAnsi" w:cstheme="minorHAnsi"/>
                <w:sz w:val="21"/>
              </w:rPr>
              <w:t>扫描速度：每分钟</w:t>
            </w:r>
            <w:r>
              <w:rPr>
                <w:rFonts w:asciiTheme="majorHAnsi" w:eastAsia="宋体" w:hAnsiTheme="majorHAnsi" w:cstheme="minorHAnsi" w:hint="eastAsia"/>
                <w:sz w:val="21"/>
              </w:rPr>
              <w:t>25</w:t>
            </w:r>
            <w:r>
              <w:rPr>
                <w:rFonts w:asciiTheme="majorHAnsi" w:eastAsia="宋体" w:hAnsiTheme="majorHAnsi" w:cstheme="minorHAnsi" w:hint="eastAsia"/>
                <w:sz w:val="21"/>
              </w:rPr>
              <w:t>页以上</w:t>
            </w:r>
          </w:p>
        </w:tc>
        <w:tc>
          <w:tcPr>
            <w:tcW w:w="3276" w:type="dxa"/>
            <w:shd w:val="clear" w:color="auto" w:fill="auto"/>
            <w:vAlign w:val="center"/>
          </w:tcPr>
          <w:p w14:paraId="208597A5" w14:textId="77777777" w:rsidR="00CE6B81" w:rsidRDefault="009459F5">
            <w:pPr>
              <w:spacing w:line="320" w:lineRule="exact"/>
              <w:rPr>
                <w:rFonts w:asciiTheme="majorHAnsi" w:eastAsia="宋体" w:hAnsiTheme="majorHAnsi" w:cstheme="minorHAnsi"/>
                <w:sz w:val="21"/>
              </w:rPr>
            </w:pPr>
            <w:r>
              <w:rPr>
                <w:rFonts w:asciiTheme="majorHAnsi" w:eastAsia="宋体" w:hAnsiTheme="majorHAnsi" w:cstheme="minorHAnsi"/>
                <w:sz w:val="21"/>
              </w:rPr>
              <w:t>扫描速度：每分钟</w:t>
            </w:r>
            <w:r>
              <w:rPr>
                <w:rFonts w:asciiTheme="majorHAnsi" w:eastAsia="宋体" w:hAnsiTheme="majorHAnsi" w:cstheme="minorHAnsi" w:hint="eastAsia"/>
                <w:sz w:val="21"/>
              </w:rPr>
              <w:t>25</w:t>
            </w:r>
            <w:r>
              <w:rPr>
                <w:rFonts w:asciiTheme="majorHAnsi" w:eastAsia="宋体" w:hAnsiTheme="majorHAnsi" w:cstheme="minorHAnsi" w:hint="eastAsia"/>
                <w:sz w:val="21"/>
              </w:rPr>
              <w:t>页</w:t>
            </w:r>
          </w:p>
        </w:tc>
        <w:tc>
          <w:tcPr>
            <w:tcW w:w="1458" w:type="dxa"/>
            <w:shd w:val="clear" w:color="auto" w:fill="auto"/>
            <w:vAlign w:val="center"/>
          </w:tcPr>
          <w:p w14:paraId="401754B5" w14:textId="77777777" w:rsidR="00CE6B81" w:rsidRDefault="009459F5">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符合</w:t>
            </w:r>
          </w:p>
        </w:tc>
      </w:tr>
      <w:tr w:rsidR="00CE6B81" w14:paraId="15D22407" w14:textId="77777777">
        <w:trPr>
          <w:trHeight w:val="397"/>
          <w:jc w:val="center"/>
        </w:trPr>
        <w:tc>
          <w:tcPr>
            <w:tcW w:w="853" w:type="dxa"/>
            <w:shd w:val="clear" w:color="auto" w:fill="auto"/>
            <w:vAlign w:val="center"/>
          </w:tcPr>
          <w:p w14:paraId="1C843DF5" w14:textId="77777777" w:rsidR="00CE6B81" w:rsidRDefault="009459F5">
            <w:pPr>
              <w:spacing w:line="320" w:lineRule="exact"/>
              <w:jc w:val="center"/>
              <w:rPr>
                <w:rFonts w:asciiTheme="majorHAnsi" w:eastAsia="宋体" w:hAnsiTheme="majorHAnsi" w:cstheme="minorHAnsi"/>
                <w:sz w:val="21"/>
              </w:rPr>
            </w:pPr>
            <w:r>
              <w:rPr>
                <w:rFonts w:asciiTheme="majorHAnsi" w:eastAsia="宋体" w:hAnsiTheme="majorHAnsi" w:cstheme="minorHAnsi" w:hint="eastAsia"/>
                <w:sz w:val="21"/>
              </w:rPr>
              <w:t>3</w:t>
            </w:r>
          </w:p>
        </w:tc>
        <w:tc>
          <w:tcPr>
            <w:tcW w:w="3283" w:type="dxa"/>
            <w:shd w:val="clear" w:color="auto" w:fill="auto"/>
            <w:vAlign w:val="center"/>
          </w:tcPr>
          <w:p w14:paraId="18499EF2" w14:textId="77777777" w:rsidR="00CE6B81" w:rsidRDefault="009459F5">
            <w:pPr>
              <w:spacing w:line="320" w:lineRule="exact"/>
              <w:rPr>
                <w:rFonts w:asciiTheme="majorHAnsi" w:eastAsia="宋体" w:hAnsiTheme="majorHAnsi" w:cstheme="minorHAnsi"/>
                <w:sz w:val="21"/>
              </w:rPr>
            </w:pPr>
            <w:r>
              <w:rPr>
                <w:rFonts w:ascii="Segoe UI Symbol" w:eastAsia="宋体" w:hAnsi="Segoe UI Symbol" w:cs="Segoe UI Symbol"/>
                <w:sz w:val="21"/>
              </w:rPr>
              <w:t>★</w:t>
            </w:r>
            <w:r>
              <w:rPr>
                <w:rFonts w:asciiTheme="majorHAnsi" w:eastAsia="宋体" w:hAnsiTheme="majorHAnsi" w:cstheme="minorHAnsi"/>
                <w:sz w:val="21"/>
              </w:rPr>
              <w:t>扫描方式：</w:t>
            </w:r>
            <w:r>
              <w:rPr>
                <w:rFonts w:asciiTheme="majorHAnsi" w:eastAsia="宋体" w:hAnsiTheme="majorHAnsi" w:cstheme="minorHAnsi" w:hint="eastAsia"/>
                <w:sz w:val="21"/>
              </w:rPr>
              <w:t>双面高速扫描</w:t>
            </w:r>
          </w:p>
        </w:tc>
        <w:tc>
          <w:tcPr>
            <w:tcW w:w="3276" w:type="dxa"/>
            <w:shd w:val="clear" w:color="auto" w:fill="auto"/>
            <w:vAlign w:val="center"/>
          </w:tcPr>
          <w:p w14:paraId="5B637391" w14:textId="77777777" w:rsidR="00CE6B81" w:rsidRDefault="009459F5">
            <w:pPr>
              <w:spacing w:line="320" w:lineRule="exact"/>
              <w:rPr>
                <w:rFonts w:asciiTheme="majorHAnsi" w:eastAsia="宋体" w:hAnsiTheme="majorHAnsi" w:cstheme="minorHAnsi"/>
                <w:sz w:val="21"/>
              </w:rPr>
            </w:pPr>
            <w:r>
              <w:rPr>
                <w:rFonts w:asciiTheme="majorHAnsi" w:eastAsia="宋体" w:hAnsiTheme="majorHAnsi" w:cstheme="minorHAnsi"/>
                <w:sz w:val="21"/>
              </w:rPr>
              <w:t>扫描方式：单面高速扫描</w:t>
            </w:r>
          </w:p>
        </w:tc>
        <w:tc>
          <w:tcPr>
            <w:tcW w:w="1458" w:type="dxa"/>
            <w:shd w:val="clear" w:color="auto" w:fill="auto"/>
            <w:vAlign w:val="center"/>
          </w:tcPr>
          <w:p w14:paraId="115570B9" w14:textId="77777777" w:rsidR="00CE6B81" w:rsidRDefault="009459F5">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负偏离</w:t>
            </w:r>
          </w:p>
        </w:tc>
      </w:tr>
      <w:tr w:rsidR="00CE6B81" w14:paraId="0308A3DA" w14:textId="77777777">
        <w:trPr>
          <w:trHeight w:val="397"/>
          <w:jc w:val="center"/>
        </w:trPr>
        <w:tc>
          <w:tcPr>
            <w:tcW w:w="853" w:type="dxa"/>
            <w:shd w:val="clear" w:color="auto" w:fill="auto"/>
            <w:vAlign w:val="center"/>
          </w:tcPr>
          <w:p w14:paraId="39BCEA93" w14:textId="77777777" w:rsidR="00CE6B81" w:rsidRDefault="009459F5">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w:t>
            </w:r>
          </w:p>
        </w:tc>
        <w:tc>
          <w:tcPr>
            <w:tcW w:w="3283" w:type="dxa"/>
            <w:shd w:val="clear" w:color="auto" w:fill="auto"/>
            <w:vAlign w:val="center"/>
          </w:tcPr>
          <w:p w14:paraId="1F7FCE90" w14:textId="77777777" w:rsidR="00CE6B81" w:rsidRDefault="00CE6B81">
            <w:pPr>
              <w:spacing w:line="320" w:lineRule="exact"/>
              <w:rPr>
                <w:rFonts w:asciiTheme="majorHAnsi" w:eastAsia="宋体" w:hAnsiTheme="majorHAnsi" w:cstheme="minorHAnsi"/>
                <w:sz w:val="21"/>
              </w:rPr>
            </w:pPr>
          </w:p>
        </w:tc>
        <w:tc>
          <w:tcPr>
            <w:tcW w:w="3276" w:type="dxa"/>
            <w:shd w:val="clear" w:color="auto" w:fill="auto"/>
            <w:vAlign w:val="center"/>
          </w:tcPr>
          <w:p w14:paraId="052436E5" w14:textId="77777777" w:rsidR="00CE6B81" w:rsidRDefault="00CE6B81">
            <w:pPr>
              <w:spacing w:line="320" w:lineRule="exact"/>
              <w:rPr>
                <w:rFonts w:asciiTheme="majorHAnsi" w:eastAsia="宋体" w:hAnsiTheme="majorHAnsi" w:cstheme="minorHAnsi"/>
                <w:sz w:val="21"/>
              </w:rPr>
            </w:pPr>
          </w:p>
        </w:tc>
        <w:tc>
          <w:tcPr>
            <w:tcW w:w="1458" w:type="dxa"/>
            <w:shd w:val="clear" w:color="auto" w:fill="auto"/>
            <w:vAlign w:val="center"/>
          </w:tcPr>
          <w:p w14:paraId="595A94BB" w14:textId="77777777" w:rsidR="00CE6B81" w:rsidRDefault="00CE6B81">
            <w:pPr>
              <w:spacing w:line="320" w:lineRule="exact"/>
              <w:jc w:val="center"/>
              <w:rPr>
                <w:rFonts w:asciiTheme="majorHAnsi" w:eastAsia="宋体" w:hAnsiTheme="majorHAnsi" w:cstheme="minorHAnsi"/>
                <w:sz w:val="21"/>
              </w:rPr>
            </w:pPr>
          </w:p>
        </w:tc>
      </w:tr>
      <w:tr w:rsidR="00CE6B81" w14:paraId="1052A48B" w14:textId="77777777">
        <w:trPr>
          <w:trHeight w:val="397"/>
          <w:jc w:val="center"/>
        </w:trPr>
        <w:tc>
          <w:tcPr>
            <w:tcW w:w="853" w:type="dxa"/>
            <w:shd w:val="clear" w:color="auto" w:fill="auto"/>
            <w:vAlign w:val="center"/>
          </w:tcPr>
          <w:p w14:paraId="7D829478" w14:textId="77777777" w:rsidR="00CE6B81" w:rsidRDefault="00CE6B81">
            <w:pPr>
              <w:spacing w:line="320" w:lineRule="exact"/>
              <w:jc w:val="center"/>
              <w:rPr>
                <w:rFonts w:asciiTheme="majorHAnsi" w:eastAsia="宋体" w:hAnsiTheme="majorHAnsi" w:cstheme="minorHAnsi"/>
                <w:sz w:val="21"/>
              </w:rPr>
            </w:pPr>
          </w:p>
        </w:tc>
        <w:tc>
          <w:tcPr>
            <w:tcW w:w="3283" w:type="dxa"/>
            <w:shd w:val="clear" w:color="auto" w:fill="auto"/>
            <w:vAlign w:val="center"/>
          </w:tcPr>
          <w:p w14:paraId="1586BB3B" w14:textId="77777777" w:rsidR="00CE6B81" w:rsidRDefault="00CE6B81">
            <w:pPr>
              <w:spacing w:line="320" w:lineRule="exact"/>
              <w:rPr>
                <w:rFonts w:asciiTheme="majorHAnsi" w:eastAsia="宋体" w:hAnsiTheme="majorHAnsi" w:cstheme="minorHAnsi"/>
                <w:sz w:val="21"/>
              </w:rPr>
            </w:pPr>
          </w:p>
        </w:tc>
        <w:tc>
          <w:tcPr>
            <w:tcW w:w="3276" w:type="dxa"/>
            <w:shd w:val="clear" w:color="auto" w:fill="auto"/>
            <w:vAlign w:val="center"/>
          </w:tcPr>
          <w:p w14:paraId="6CC985BF" w14:textId="77777777" w:rsidR="00CE6B81" w:rsidRDefault="00CE6B81">
            <w:pPr>
              <w:spacing w:line="320" w:lineRule="exact"/>
              <w:rPr>
                <w:rFonts w:asciiTheme="majorHAnsi" w:eastAsia="宋体" w:hAnsiTheme="majorHAnsi" w:cstheme="minorHAnsi"/>
                <w:sz w:val="21"/>
              </w:rPr>
            </w:pPr>
          </w:p>
        </w:tc>
        <w:tc>
          <w:tcPr>
            <w:tcW w:w="1458" w:type="dxa"/>
            <w:shd w:val="clear" w:color="auto" w:fill="auto"/>
            <w:vAlign w:val="center"/>
          </w:tcPr>
          <w:p w14:paraId="0A1CDCE3" w14:textId="77777777" w:rsidR="00CE6B81" w:rsidRDefault="00CE6B81">
            <w:pPr>
              <w:spacing w:line="320" w:lineRule="exact"/>
              <w:jc w:val="center"/>
              <w:rPr>
                <w:rFonts w:asciiTheme="majorHAnsi" w:eastAsia="宋体" w:hAnsiTheme="majorHAnsi" w:cstheme="minorHAnsi"/>
                <w:sz w:val="21"/>
              </w:rPr>
            </w:pPr>
          </w:p>
        </w:tc>
      </w:tr>
      <w:tr w:rsidR="00CE6B81" w14:paraId="0C42CE5F" w14:textId="77777777">
        <w:trPr>
          <w:trHeight w:val="397"/>
          <w:jc w:val="center"/>
        </w:trPr>
        <w:tc>
          <w:tcPr>
            <w:tcW w:w="853" w:type="dxa"/>
            <w:shd w:val="clear" w:color="auto" w:fill="auto"/>
            <w:vAlign w:val="center"/>
          </w:tcPr>
          <w:p w14:paraId="4D7F2530" w14:textId="77777777" w:rsidR="00CE6B81" w:rsidRDefault="00CE6B81">
            <w:pPr>
              <w:spacing w:line="320" w:lineRule="exact"/>
              <w:jc w:val="center"/>
              <w:rPr>
                <w:rFonts w:asciiTheme="majorHAnsi" w:eastAsia="宋体" w:hAnsiTheme="majorHAnsi" w:cstheme="minorHAnsi"/>
                <w:sz w:val="21"/>
              </w:rPr>
            </w:pPr>
          </w:p>
        </w:tc>
        <w:tc>
          <w:tcPr>
            <w:tcW w:w="3283" w:type="dxa"/>
            <w:shd w:val="clear" w:color="auto" w:fill="auto"/>
            <w:vAlign w:val="center"/>
          </w:tcPr>
          <w:p w14:paraId="21C28139" w14:textId="77777777" w:rsidR="00CE6B81" w:rsidRDefault="00CE6B81">
            <w:pPr>
              <w:spacing w:line="320" w:lineRule="exact"/>
              <w:rPr>
                <w:rFonts w:asciiTheme="majorHAnsi" w:eastAsia="宋体" w:hAnsiTheme="majorHAnsi" w:cstheme="minorHAnsi"/>
                <w:sz w:val="21"/>
              </w:rPr>
            </w:pPr>
          </w:p>
        </w:tc>
        <w:tc>
          <w:tcPr>
            <w:tcW w:w="3276" w:type="dxa"/>
            <w:shd w:val="clear" w:color="auto" w:fill="auto"/>
            <w:vAlign w:val="center"/>
          </w:tcPr>
          <w:p w14:paraId="3DE438EE" w14:textId="77777777" w:rsidR="00CE6B81" w:rsidRDefault="00CE6B81">
            <w:pPr>
              <w:spacing w:line="320" w:lineRule="exact"/>
              <w:rPr>
                <w:rFonts w:asciiTheme="majorHAnsi" w:eastAsia="宋体" w:hAnsiTheme="majorHAnsi" w:cstheme="minorHAnsi"/>
                <w:sz w:val="21"/>
              </w:rPr>
            </w:pPr>
          </w:p>
        </w:tc>
        <w:tc>
          <w:tcPr>
            <w:tcW w:w="1458" w:type="dxa"/>
            <w:shd w:val="clear" w:color="auto" w:fill="auto"/>
            <w:vAlign w:val="center"/>
          </w:tcPr>
          <w:p w14:paraId="7768D867" w14:textId="77777777" w:rsidR="00CE6B81" w:rsidRDefault="00CE6B81">
            <w:pPr>
              <w:spacing w:line="320" w:lineRule="exact"/>
              <w:jc w:val="center"/>
              <w:rPr>
                <w:rFonts w:asciiTheme="majorHAnsi" w:eastAsia="宋体" w:hAnsiTheme="majorHAnsi" w:cstheme="minorHAnsi"/>
                <w:sz w:val="21"/>
              </w:rPr>
            </w:pPr>
          </w:p>
        </w:tc>
      </w:tr>
      <w:tr w:rsidR="00CE6B81" w14:paraId="41A79641" w14:textId="77777777">
        <w:trPr>
          <w:trHeight w:val="397"/>
          <w:jc w:val="center"/>
        </w:trPr>
        <w:tc>
          <w:tcPr>
            <w:tcW w:w="853" w:type="dxa"/>
            <w:shd w:val="clear" w:color="auto" w:fill="auto"/>
            <w:vAlign w:val="center"/>
          </w:tcPr>
          <w:p w14:paraId="79F3DC2A" w14:textId="77777777" w:rsidR="00CE6B81" w:rsidRDefault="009459F5">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w:t>
            </w:r>
          </w:p>
        </w:tc>
        <w:tc>
          <w:tcPr>
            <w:tcW w:w="3283" w:type="dxa"/>
            <w:shd w:val="clear" w:color="auto" w:fill="auto"/>
            <w:vAlign w:val="center"/>
          </w:tcPr>
          <w:p w14:paraId="1B52264E" w14:textId="77777777" w:rsidR="00CE6B81" w:rsidRDefault="00CE6B81">
            <w:pPr>
              <w:spacing w:line="320" w:lineRule="exact"/>
              <w:rPr>
                <w:rFonts w:asciiTheme="majorHAnsi" w:eastAsia="宋体" w:hAnsiTheme="majorHAnsi" w:cstheme="minorHAnsi"/>
                <w:sz w:val="21"/>
              </w:rPr>
            </w:pPr>
          </w:p>
        </w:tc>
        <w:tc>
          <w:tcPr>
            <w:tcW w:w="3276" w:type="dxa"/>
            <w:shd w:val="clear" w:color="auto" w:fill="auto"/>
            <w:vAlign w:val="center"/>
          </w:tcPr>
          <w:p w14:paraId="3994394E" w14:textId="77777777" w:rsidR="00CE6B81" w:rsidRDefault="00CE6B81">
            <w:pPr>
              <w:spacing w:line="320" w:lineRule="exact"/>
              <w:rPr>
                <w:rFonts w:asciiTheme="majorHAnsi" w:eastAsia="宋体" w:hAnsiTheme="majorHAnsi" w:cstheme="minorHAnsi"/>
                <w:sz w:val="21"/>
              </w:rPr>
            </w:pPr>
          </w:p>
        </w:tc>
        <w:tc>
          <w:tcPr>
            <w:tcW w:w="1458" w:type="dxa"/>
            <w:shd w:val="clear" w:color="auto" w:fill="auto"/>
            <w:vAlign w:val="center"/>
          </w:tcPr>
          <w:p w14:paraId="06673D4E" w14:textId="77777777" w:rsidR="00CE6B81" w:rsidRDefault="00CE6B81">
            <w:pPr>
              <w:spacing w:line="320" w:lineRule="exact"/>
              <w:jc w:val="center"/>
              <w:rPr>
                <w:rFonts w:asciiTheme="majorHAnsi" w:eastAsia="宋体" w:hAnsiTheme="majorHAnsi" w:cstheme="minorHAnsi"/>
                <w:sz w:val="21"/>
              </w:rPr>
            </w:pPr>
          </w:p>
        </w:tc>
      </w:tr>
      <w:tr w:rsidR="00CE6B81" w14:paraId="589CBF98" w14:textId="77777777">
        <w:trPr>
          <w:trHeight w:val="397"/>
          <w:jc w:val="center"/>
        </w:trPr>
        <w:tc>
          <w:tcPr>
            <w:tcW w:w="853" w:type="dxa"/>
            <w:shd w:val="clear" w:color="auto" w:fill="auto"/>
            <w:vAlign w:val="center"/>
          </w:tcPr>
          <w:p w14:paraId="553C08F0" w14:textId="77777777" w:rsidR="00CE6B81" w:rsidRDefault="00CE6B81">
            <w:pPr>
              <w:spacing w:line="320" w:lineRule="exact"/>
              <w:jc w:val="center"/>
              <w:rPr>
                <w:rFonts w:asciiTheme="majorHAnsi" w:eastAsia="宋体" w:hAnsiTheme="majorHAnsi" w:cstheme="minorHAnsi"/>
                <w:sz w:val="21"/>
              </w:rPr>
            </w:pPr>
          </w:p>
        </w:tc>
        <w:tc>
          <w:tcPr>
            <w:tcW w:w="3283" w:type="dxa"/>
            <w:shd w:val="clear" w:color="auto" w:fill="auto"/>
            <w:vAlign w:val="center"/>
          </w:tcPr>
          <w:p w14:paraId="7B2FCA68" w14:textId="77777777" w:rsidR="00CE6B81" w:rsidRDefault="00CE6B81">
            <w:pPr>
              <w:spacing w:line="320" w:lineRule="exact"/>
              <w:rPr>
                <w:rFonts w:asciiTheme="majorHAnsi" w:eastAsia="宋体" w:hAnsiTheme="majorHAnsi" w:cstheme="minorHAnsi"/>
                <w:sz w:val="21"/>
              </w:rPr>
            </w:pPr>
          </w:p>
        </w:tc>
        <w:tc>
          <w:tcPr>
            <w:tcW w:w="3276" w:type="dxa"/>
            <w:shd w:val="clear" w:color="auto" w:fill="auto"/>
            <w:vAlign w:val="center"/>
          </w:tcPr>
          <w:p w14:paraId="7374F535" w14:textId="77777777" w:rsidR="00CE6B81" w:rsidRDefault="00CE6B81">
            <w:pPr>
              <w:spacing w:line="320" w:lineRule="exact"/>
              <w:rPr>
                <w:rFonts w:asciiTheme="majorHAnsi" w:eastAsia="宋体" w:hAnsiTheme="majorHAnsi" w:cstheme="minorHAnsi"/>
                <w:sz w:val="21"/>
              </w:rPr>
            </w:pPr>
          </w:p>
        </w:tc>
        <w:tc>
          <w:tcPr>
            <w:tcW w:w="1458" w:type="dxa"/>
            <w:shd w:val="clear" w:color="auto" w:fill="auto"/>
            <w:vAlign w:val="center"/>
          </w:tcPr>
          <w:p w14:paraId="68EFF527" w14:textId="77777777" w:rsidR="00CE6B81" w:rsidRDefault="00CE6B81">
            <w:pPr>
              <w:spacing w:line="320" w:lineRule="exact"/>
              <w:jc w:val="center"/>
              <w:rPr>
                <w:rFonts w:asciiTheme="majorHAnsi" w:eastAsia="宋体" w:hAnsiTheme="majorHAnsi" w:cstheme="minorHAnsi"/>
                <w:sz w:val="21"/>
              </w:rPr>
            </w:pPr>
          </w:p>
        </w:tc>
      </w:tr>
      <w:tr w:rsidR="00CE6B81" w14:paraId="2A5B0E24" w14:textId="77777777">
        <w:trPr>
          <w:trHeight w:val="397"/>
          <w:jc w:val="center"/>
        </w:trPr>
        <w:tc>
          <w:tcPr>
            <w:tcW w:w="853" w:type="dxa"/>
            <w:shd w:val="clear" w:color="auto" w:fill="auto"/>
            <w:vAlign w:val="center"/>
          </w:tcPr>
          <w:p w14:paraId="106F0FAD" w14:textId="77777777" w:rsidR="00CE6B81" w:rsidRDefault="00CE6B81">
            <w:pPr>
              <w:spacing w:line="320" w:lineRule="exact"/>
              <w:jc w:val="center"/>
              <w:rPr>
                <w:rFonts w:asciiTheme="majorHAnsi" w:eastAsia="宋体" w:hAnsiTheme="majorHAnsi" w:cstheme="minorHAnsi"/>
                <w:sz w:val="21"/>
              </w:rPr>
            </w:pPr>
          </w:p>
        </w:tc>
        <w:tc>
          <w:tcPr>
            <w:tcW w:w="3283" w:type="dxa"/>
            <w:shd w:val="clear" w:color="auto" w:fill="auto"/>
            <w:vAlign w:val="center"/>
          </w:tcPr>
          <w:p w14:paraId="0FB91114" w14:textId="77777777" w:rsidR="00CE6B81" w:rsidRDefault="00CE6B81">
            <w:pPr>
              <w:spacing w:line="320" w:lineRule="exact"/>
              <w:rPr>
                <w:rFonts w:asciiTheme="majorHAnsi" w:eastAsia="宋体" w:hAnsiTheme="majorHAnsi" w:cstheme="minorHAnsi"/>
                <w:sz w:val="21"/>
              </w:rPr>
            </w:pPr>
          </w:p>
        </w:tc>
        <w:tc>
          <w:tcPr>
            <w:tcW w:w="3276" w:type="dxa"/>
            <w:shd w:val="clear" w:color="auto" w:fill="auto"/>
            <w:vAlign w:val="center"/>
          </w:tcPr>
          <w:p w14:paraId="49D0ECB4" w14:textId="77777777" w:rsidR="00CE6B81" w:rsidRDefault="00CE6B81">
            <w:pPr>
              <w:spacing w:line="320" w:lineRule="exact"/>
              <w:rPr>
                <w:rFonts w:asciiTheme="majorHAnsi" w:eastAsia="宋体" w:hAnsiTheme="majorHAnsi" w:cstheme="minorHAnsi"/>
                <w:sz w:val="21"/>
              </w:rPr>
            </w:pPr>
          </w:p>
        </w:tc>
        <w:tc>
          <w:tcPr>
            <w:tcW w:w="1458" w:type="dxa"/>
            <w:shd w:val="clear" w:color="auto" w:fill="auto"/>
            <w:vAlign w:val="center"/>
          </w:tcPr>
          <w:p w14:paraId="6F159752" w14:textId="77777777" w:rsidR="00CE6B81" w:rsidRDefault="00CE6B81">
            <w:pPr>
              <w:spacing w:line="320" w:lineRule="exact"/>
              <w:jc w:val="center"/>
              <w:rPr>
                <w:rFonts w:asciiTheme="majorHAnsi" w:eastAsia="宋体" w:hAnsiTheme="majorHAnsi" w:cstheme="minorHAnsi"/>
                <w:sz w:val="21"/>
              </w:rPr>
            </w:pPr>
          </w:p>
        </w:tc>
      </w:tr>
      <w:tr w:rsidR="00CE6B81" w14:paraId="28429857" w14:textId="77777777">
        <w:trPr>
          <w:trHeight w:val="397"/>
          <w:jc w:val="center"/>
        </w:trPr>
        <w:tc>
          <w:tcPr>
            <w:tcW w:w="853" w:type="dxa"/>
            <w:shd w:val="clear" w:color="auto" w:fill="auto"/>
            <w:vAlign w:val="center"/>
          </w:tcPr>
          <w:p w14:paraId="023A3D8B" w14:textId="77777777" w:rsidR="00CE6B81" w:rsidRDefault="009459F5">
            <w:pPr>
              <w:spacing w:line="320" w:lineRule="exact"/>
              <w:jc w:val="center"/>
              <w:rPr>
                <w:rFonts w:ascii="Calibri" w:eastAsia="宋体" w:hAnsi="宋体" w:cstheme="minorHAnsi"/>
                <w:sz w:val="21"/>
              </w:rPr>
            </w:pPr>
            <w:r>
              <w:rPr>
                <w:rFonts w:ascii="Calibri" w:eastAsia="宋体" w:hAnsi="宋体" w:cstheme="minorHAnsi"/>
                <w:sz w:val="21"/>
              </w:rPr>
              <w:t>备注</w:t>
            </w:r>
          </w:p>
        </w:tc>
        <w:tc>
          <w:tcPr>
            <w:tcW w:w="8017" w:type="dxa"/>
            <w:gridSpan w:val="3"/>
            <w:shd w:val="clear" w:color="auto" w:fill="auto"/>
            <w:vAlign w:val="center"/>
          </w:tcPr>
          <w:p w14:paraId="0F57B565" w14:textId="77777777" w:rsidR="00CE6B81" w:rsidRDefault="009459F5">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Pr>
                <w:rFonts w:ascii="Calibri" w:eastAsia="宋体" w:hAnsi="宋体" w:cstheme="minorHAnsi"/>
                <w:sz w:val="21"/>
              </w:rPr>
              <w:t>表格行数不够时，请自行扩展。</w:t>
            </w:r>
          </w:p>
          <w:p w14:paraId="32D6AA81" w14:textId="77777777" w:rsidR="00CE6B81" w:rsidRDefault="009459F5">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Pr>
                <w:rFonts w:ascii="Calibri" w:eastAsia="宋体" w:hAnsi="宋体" w:cstheme="minorHAnsi"/>
                <w:sz w:val="21"/>
              </w:rPr>
              <w:t>因单元格空间有限，不足以容纳响</w:t>
            </w:r>
            <w:r>
              <w:rPr>
                <w:rFonts w:ascii="Calibri" w:eastAsia="宋体" w:hAnsi="宋体" w:cstheme="minorHAnsi" w:hint="eastAsia"/>
                <w:w w:val="1"/>
                <w:sz w:val="21"/>
              </w:rPr>
              <w:t xml:space="preserve"> </w:t>
            </w:r>
            <w:r>
              <w:rPr>
                <w:rFonts w:ascii="Calibri" w:eastAsia="宋体" w:hAnsi="宋体" w:cstheme="minorHAnsi"/>
                <w:sz w:val="21"/>
              </w:rPr>
              <w:t>应内容（如用于证明产品性能、</w:t>
            </w:r>
            <w:r>
              <w:rPr>
                <w:rFonts w:ascii="Calibri" w:eastAsia="宋体" w:hAnsi="宋体" w:cstheme="minorHAnsi" w:hint="eastAsia"/>
                <w:sz w:val="21"/>
              </w:rPr>
              <w:t>功能</w:t>
            </w:r>
            <w:r>
              <w:rPr>
                <w:rFonts w:ascii="Calibri" w:eastAsia="宋体" w:hAnsi="宋体" w:cstheme="minorHAnsi"/>
                <w:sz w:val="21"/>
              </w:rPr>
              <w:t>的图、表、认证证书、检测报告等）时，</w:t>
            </w:r>
            <w:r>
              <w:rPr>
                <w:rFonts w:ascii="Calibri" w:eastAsia="宋体" w:hAnsi="宋体" w:cstheme="minorHAnsi" w:hint="eastAsia"/>
                <w:sz w:val="21"/>
              </w:rPr>
              <w:t>允许在本表下方另附，但须在“响应内容或索引”中注明引用位置，如“见本表下方</w:t>
            </w:r>
            <w:r>
              <w:rPr>
                <w:rFonts w:ascii="Calibri" w:eastAsia="宋体" w:hAnsi="宋体" w:cstheme="minorHAnsi" w:hint="eastAsia"/>
                <w:i/>
                <w:sz w:val="21"/>
              </w:rPr>
              <w:t>4</w:t>
            </w:r>
            <w:r>
              <w:rPr>
                <w:rFonts w:ascii="Calibri" w:eastAsia="宋体" w:hAnsi="宋体" w:cstheme="minorHAnsi"/>
                <w:i/>
                <w:sz w:val="21"/>
              </w:rPr>
              <w:t xml:space="preserve">.1 </w:t>
            </w:r>
            <w:r>
              <w:rPr>
                <w:rFonts w:ascii="Calibri" w:eastAsia="宋体" w:hAnsi="宋体" w:cstheme="minorHAnsi"/>
                <w:i/>
                <w:sz w:val="21"/>
              </w:rPr>
              <w:t>表题</w:t>
            </w:r>
            <w:r>
              <w:rPr>
                <w:rFonts w:ascii="Calibri" w:eastAsia="宋体" w:hAnsi="宋体" w:cstheme="minorHAnsi" w:hint="eastAsia"/>
                <w:sz w:val="21"/>
              </w:rPr>
              <w:t>”或“见本表下方</w:t>
            </w:r>
            <w:r>
              <w:rPr>
                <w:rFonts w:ascii="Calibri" w:eastAsia="宋体" w:hAnsi="宋体" w:cstheme="minorHAnsi" w:hint="eastAsia"/>
                <w:i/>
                <w:sz w:val="21"/>
              </w:rPr>
              <w:t>4-</w:t>
            </w:r>
            <w:r>
              <w:rPr>
                <w:rFonts w:ascii="Calibri" w:eastAsia="宋体" w:hAnsi="宋体" w:cstheme="minorHAnsi"/>
                <w:i/>
                <w:sz w:val="21"/>
              </w:rPr>
              <w:t xml:space="preserve">1 </w:t>
            </w:r>
            <w:r>
              <w:rPr>
                <w:rFonts w:ascii="Calibri" w:eastAsia="宋体" w:hAnsi="宋体" w:cstheme="minorHAnsi"/>
                <w:i/>
                <w:sz w:val="21"/>
              </w:rPr>
              <w:t>图题</w:t>
            </w:r>
            <w:r>
              <w:rPr>
                <w:rFonts w:ascii="Calibri" w:eastAsia="宋体" w:hAnsi="宋体" w:cstheme="minorHAnsi" w:hint="eastAsia"/>
                <w:sz w:val="21"/>
              </w:rPr>
              <w:t>”（可自行编号，并确保上下文一致，因引用位置错误引起的不良后果由供应商自行承担）。</w:t>
            </w:r>
          </w:p>
          <w:p w14:paraId="7057D3ED" w14:textId="77777777" w:rsidR="00CE6B81" w:rsidRDefault="009459F5">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Pr>
                <w:rFonts w:ascii="Calibri" w:eastAsia="宋体" w:hAnsi="宋体" w:cstheme="minorHAnsi"/>
                <w:sz w:val="21"/>
              </w:rPr>
              <w:t>“响</w:t>
            </w:r>
            <w:r>
              <w:rPr>
                <w:rFonts w:ascii="Calibri" w:eastAsia="宋体" w:hAnsi="宋体" w:cstheme="minorHAnsi" w:hint="eastAsia"/>
                <w:w w:val="1"/>
                <w:sz w:val="21"/>
              </w:rPr>
              <w:t xml:space="preserve"> </w:t>
            </w:r>
            <w:r>
              <w:rPr>
                <w:rFonts w:ascii="Calibri" w:eastAsia="宋体" w:hAnsi="宋体" w:cstheme="minorHAnsi"/>
                <w:sz w:val="21"/>
              </w:rPr>
              <w:t>应说明”应根据实际响</w:t>
            </w:r>
            <w:r>
              <w:rPr>
                <w:rFonts w:ascii="Calibri" w:eastAsia="宋体" w:hAnsi="宋体" w:cstheme="minorHAnsi" w:hint="eastAsia"/>
                <w:w w:val="1"/>
                <w:sz w:val="21"/>
              </w:rPr>
              <w:t xml:space="preserve"> </w:t>
            </w:r>
            <w:r>
              <w:rPr>
                <w:rFonts w:ascii="Calibri" w:eastAsia="宋体" w:hAnsi="宋体" w:cstheme="minorHAnsi"/>
                <w:sz w:val="21"/>
              </w:rPr>
              <w:t>应程度填写“优于”、“符合”、“负偏离”，</w:t>
            </w:r>
            <w:r>
              <w:rPr>
                <w:rFonts w:ascii="Calibri" w:eastAsia="宋体" w:hAnsi="宋体" w:cstheme="minorHAnsi"/>
                <w:color w:val="C00000"/>
                <w:sz w:val="21"/>
              </w:rPr>
              <w:t>对</w:t>
            </w:r>
            <w:r>
              <w:rPr>
                <w:rFonts w:ascii="Calibri" w:eastAsia="宋体" w:hAnsi="宋体" w:cstheme="minorHAnsi" w:hint="eastAsia"/>
                <w:color w:val="C00000"/>
                <w:sz w:val="21"/>
              </w:rPr>
              <w:t>实质性条款的响应出现负偏离的，按无效响应处理</w:t>
            </w:r>
            <w:r>
              <w:rPr>
                <w:rFonts w:ascii="Calibri" w:eastAsia="宋体" w:hAnsi="宋体" w:cstheme="minorHAnsi" w:hint="eastAsia"/>
                <w:sz w:val="21"/>
              </w:rPr>
              <w:t>。</w:t>
            </w:r>
          </w:p>
          <w:p w14:paraId="746A2CB9" w14:textId="77777777" w:rsidR="00CE6B81" w:rsidRDefault="009459F5">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Pr>
                <w:rFonts w:ascii="Calibri" w:eastAsia="宋体" w:hAnsi="宋体" w:cstheme="minorHAnsi" w:hint="eastAsia"/>
                <w:sz w:val="21"/>
              </w:rPr>
              <w:t>表格中“示例”部分仅供参考，供应商在响应时请自行清除。</w:t>
            </w:r>
          </w:p>
        </w:tc>
      </w:tr>
    </w:tbl>
    <w:p w14:paraId="1DDB0112" w14:textId="77777777" w:rsidR="00CE6B81" w:rsidRDefault="009459F5">
      <w:pPr>
        <w:tabs>
          <w:tab w:val="center" w:pos="4395"/>
        </w:tabs>
        <w:spacing w:beforeLines="50" w:before="23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14:paraId="75C4E39B" w14:textId="77777777" w:rsidR="00CE6B81" w:rsidRDefault="00CE6B81">
      <w:pPr>
        <w:rPr>
          <w:rFonts w:cstheme="minorHAnsi"/>
        </w:rPr>
      </w:pPr>
    </w:p>
    <w:p w14:paraId="1D5CA9DF" w14:textId="77777777" w:rsidR="00CE6B81" w:rsidRDefault="00CE6B81">
      <w:pPr>
        <w:rPr>
          <w:rFonts w:cstheme="minorHAnsi"/>
        </w:rPr>
      </w:pPr>
    </w:p>
    <w:p w14:paraId="06ED8D88" w14:textId="77777777" w:rsidR="00CE6B81" w:rsidRDefault="00CE6B81">
      <w:pPr>
        <w:rPr>
          <w:rFonts w:cstheme="minorHAnsi"/>
        </w:rPr>
      </w:pPr>
    </w:p>
    <w:p w14:paraId="625B52C0" w14:textId="77777777" w:rsidR="00CE6B81" w:rsidRDefault="00CE6B81">
      <w:pPr>
        <w:rPr>
          <w:rFonts w:cstheme="minorHAnsi"/>
        </w:rPr>
        <w:sectPr w:rsidR="00CE6B81">
          <w:footerReference w:type="even" r:id="rId46"/>
          <w:footerReference w:type="default" r:id="rId47"/>
          <w:pgSz w:w="11906" w:h="16838"/>
          <w:pgMar w:top="1418" w:right="1418" w:bottom="1418" w:left="1418" w:header="851" w:footer="992" w:gutter="0"/>
          <w:cols w:space="425"/>
          <w:docGrid w:type="linesAndChars" w:linePitch="460"/>
        </w:sectPr>
      </w:pPr>
    </w:p>
    <w:p w14:paraId="6482805E" w14:textId="77777777" w:rsidR="00CE6B81" w:rsidRDefault="009459F5">
      <w:pPr>
        <w:keepNext/>
        <w:spacing w:beforeLines="50" w:before="230" w:afterLines="50" w:after="230"/>
        <w:jc w:val="center"/>
        <w:outlineLvl w:val="1"/>
        <w:rPr>
          <w:rFonts w:ascii="Calibri" w:eastAsia="黑体" w:hAnsi="Calibri" w:cstheme="minorHAnsi"/>
          <w:kern w:val="32"/>
          <w:sz w:val="32"/>
        </w:rPr>
      </w:pPr>
      <w:r>
        <w:rPr>
          <w:rFonts w:ascii="Calibri" w:eastAsia="黑体" w:hAnsi="Calibri"/>
          <w:kern w:val="32"/>
          <w:sz w:val="32"/>
        </w:rPr>
        <w:t>第五部分</w:t>
      </w:r>
      <w:r>
        <w:rPr>
          <w:rFonts w:ascii="Calibri" w:eastAsia="黑体" w:hAnsi="Calibri" w:hint="eastAsia"/>
          <w:kern w:val="32"/>
          <w:sz w:val="32"/>
        </w:rPr>
        <w:t xml:space="preserve">　响应</w:t>
      </w:r>
      <w:r>
        <w:rPr>
          <w:rFonts w:ascii="Calibri" w:eastAsia="黑体" w:hAnsi="Calibri"/>
          <w:kern w:val="32"/>
          <w:sz w:val="32"/>
        </w:rPr>
        <w:t>方案</w:t>
      </w:r>
    </w:p>
    <w:p w14:paraId="7D837035" w14:textId="77777777" w:rsidR="00CE6B81" w:rsidRDefault="009459F5">
      <w:pPr>
        <w:keepNext/>
        <w:spacing w:before="120" w:after="60"/>
        <w:outlineLvl w:val="2"/>
        <w:rPr>
          <w:rFonts w:ascii="黑体" w:eastAsia="黑体" w:hAnsi="黑体"/>
          <w:kern w:val="28"/>
          <w:sz w:val="28"/>
          <w:szCs w:val="28"/>
        </w:rPr>
      </w:pPr>
      <w:r>
        <w:rPr>
          <w:rFonts w:ascii="黑体" w:eastAsia="黑体" w:hAnsi="黑体"/>
          <w:kern w:val="28"/>
          <w:sz w:val="28"/>
          <w:szCs w:val="28"/>
        </w:rPr>
        <w:t>（一）技术（服务）条款响应</w:t>
      </w:r>
    </w:p>
    <w:p w14:paraId="3674AE32" w14:textId="77777777" w:rsidR="00CE6B81" w:rsidRDefault="009459F5">
      <w:pPr>
        <w:jc w:val="center"/>
        <w:rPr>
          <w:rFonts w:cstheme="minorHAnsi"/>
          <w:b/>
        </w:rPr>
      </w:pPr>
      <w:r>
        <w:rPr>
          <w:rFonts w:cstheme="minorHAnsi" w:hint="eastAsia"/>
          <w:b/>
        </w:rPr>
        <w:t>1.</w:t>
      </w:r>
      <w:r>
        <w:rPr>
          <w:rFonts w:cstheme="minorHAnsi"/>
          <w:b/>
        </w:rPr>
        <w:t>技术（服务）要求（非实质性）条款偏差表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207"/>
        <w:gridCol w:w="3351"/>
        <w:gridCol w:w="1798"/>
      </w:tblGrid>
      <w:tr w:rsidR="00CE6B81" w14:paraId="7AF69FC8" w14:textId="77777777">
        <w:trPr>
          <w:trHeight w:val="397"/>
          <w:jc w:val="center"/>
        </w:trPr>
        <w:tc>
          <w:tcPr>
            <w:tcW w:w="853" w:type="dxa"/>
            <w:vMerge w:val="restart"/>
            <w:shd w:val="clear" w:color="auto" w:fill="auto"/>
            <w:vAlign w:val="center"/>
          </w:tcPr>
          <w:p w14:paraId="354B8144" w14:textId="77777777" w:rsidR="00CE6B81" w:rsidRDefault="009459F5">
            <w:pPr>
              <w:jc w:val="center"/>
              <w:rPr>
                <w:rFonts w:asciiTheme="minorEastAsia" w:hAnsiTheme="minorEastAsia"/>
                <w:sz w:val="21"/>
                <w:szCs w:val="21"/>
              </w:rPr>
            </w:pPr>
            <w:r>
              <w:rPr>
                <w:rFonts w:asciiTheme="minorEastAsia" w:hAnsiTheme="minorEastAsia"/>
                <w:sz w:val="21"/>
                <w:szCs w:val="21"/>
              </w:rPr>
              <w:t>序号</w:t>
            </w:r>
          </w:p>
        </w:tc>
        <w:tc>
          <w:tcPr>
            <w:tcW w:w="3207" w:type="dxa"/>
            <w:shd w:val="clear" w:color="auto" w:fill="auto"/>
            <w:vAlign w:val="center"/>
          </w:tcPr>
          <w:p w14:paraId="2CAAE406" w14:textId="77777777" w:rsidR="00CE6B81" w:rsidRDefault="009459F5">
            <w:pPr>
              <w:jc w:val="center"/>
              <w:rPr>
                <w:rFonts w:asciiTheme="minorEastAsia" w:hAnsiTheme="minorEastAsia"/>
                <w:sz w:val="21"/>
                <w:szCs w:val="21"/>
              </w:rPr>
            </w:pPr>
            <w:r>
              <w:rPr>
                <w:rFonts w:asciiTheme="minorEastAsia" w:hAnsiTheme="minorEastAsia"/>
                <w:sz w:val="21"/>
                <w:szCs w:val="21"/>
              </w:rPr>
              <w:t>磋商文件</w:t>
            </w:r>
          </w:p>
        </w:tc>
        <w:tc>
          <w:tcPr>
            <w:tcW w:w="3351" w:type="dxa"/>
            <w:shd w:val="clear" w:color="auto" w:fill="auto"/>
            <w:vAlign w:val="center"/>
          </w:tcPr>
          <w:p w14:paraId="32FA773F" w14:textId="77777777" w:rsidR="00CE6B81" w:rsidRDefault="009459F5">
            <w:pPr>
              <w:jc w:val="center"/>
              <w:rPr>
                <w:rFonts w:asciiTheme="minorEastAsia" w:hAnsiTheme="minorEastAsia"/>
                <w:sz w:val="21"/>
                <w:szCs w:val="21"/>
              </w:rPr>
            </w:pPr>
            <w:r>
              <w:rPr>
                <w:rFonts w:asciiTheme="minorEastAsia" w:hAnsiTheme="minorEastAsia"/>
                <w:sz w:val="21"/>
                <w:szCs w:val="21"/>
              </w:rPr>
              <w:t>响应文件</w:t>
            </w:r>
          </w:p>
        </w:tc>
        <w:tc>
          <w:tcPr>
            <w:tcW w:w="1798" w:type="dxa"/>
            <w:vMerge w:val="restart"/>
            <w:shd w:val="clear" w:color="auto" w:fill="auto"/>
            <w:vAlign w:val="center"/>
          </w:tcPr>
          <w:p w14:paraId="4DBD8726" w14:textId="77777777" w:rsidR="00CE6B81" w:rsidRDefault="009459F5">
            <w:pPr>
              <w:jc w:val="center"/>
              <w:rPr>
                <w:rFonts w:asciiTheme="minorEastAsia" w:hAnsiTheme="minorEastAsia"/>
                <w:sz w:val="21"/>
                <w:szCs w:val="21"/>
              </w:rPr>
            </w:pPr>
            <w:r>
              <w:rPr>
                <w:rFonts w:asciiTheme="minorEastAsia" w:hAnsiTheme="minorEastAsia"/>
                <w:sz w:val="21"/>
                <w:szCs w:val="21"/>
              </w:rPr>
              <w:t>响应说明</w:t>
            </w:r>
          </w:p>
        </w:tc>
      </w:tr>
      <w:tr w:rsidR="00CE6B81" w14:paraId="14287A59" w14:textId="77777777">
        <w:trPr>
          <w:trHeight w:val="397"/>
          <w:jc w:val="center"/>
        </w:trPr>
        <w:tc>
          <w:tcPr>
            <w:tcW w:w="853" w:type="dxa"/>
            <w:vMerge/>
            <w:shd w:val="clear" w:color="auto" w:fill="auto"/>
            <w:vAlign w:val="center"/>
          </w:tcPr>
          <w:p w14:paraId="625CB9D5" w14:textId="77777777" w:rsidR="00CE6B81" w:rsidRDefault="00CE6B81">
            <w:pPr>
              <w:rPr>
                <w:rFonts w:asciiTheme="minorEastAsia" w:hAnsiTheme="minorEastAsia"/>
                <w:sz w:val="21"/>
                <w:szCs w:val="21"/>
              </w:rPr>
            </w:pPr>
          </w:p>
        </w:tc>
        <w:tc>
          <w:tcPr>
            <w:tcW w:w="3207" w:type="dxa"/>
            <w:shd w:val="clear" w:color="auto" w:fill="auto"/>
            <w:vAlign w:val="center"/>
          </w:tcPr>
          <w:p w14:paraId="1A521C17" w14:textId="77777777" w:rsidR="00CE6B81" w:rsidRDefault="009459F5">
            <w:pPr>
              <w:jc w:val="center"/>
              <w:rPr>
                <w:rFonts w:asciiTheme="minorEastAsia" w:hAnsiTheme="minorEastAsia"/>
                <w:sz w:val="21"/>
                <w:szCs w:val="21"/>
              </w:rPr>
            </w:pPr>
            <w:r>
              <w:rPr>
                <w:rFonts w:asciiTheme="minorEastAsia" w:hAnsiTheme="minorEastAsia"/>
                <w:sz w:val="21"/>
                <w:szCs w:val="21"/>
              </w:rPr>
              <w:t>技术要求非实质性条款</w:t>
            </w:r>
          </w:p>
        </w:tc>
        <w:tc>
          <w:tcPr>
            <w:tcW w:w="3351" w:type="dxa"/>
            <w:shd w:val="clear" w:color="auto" w:fill="auto"/>
            <w:vAlign w:val="center"/>
          </w:tcPr>
          <w:p w14:paraId="5B0C4D8F" w14:textId="77777777" w:rsidR="00CE6B81" w:rsidRDefault="009459F5">
            <w:pPr>
              <w:jc w:val="center"/>
              <w:rPr>
                <w:rFonts w:asciiTheme="minorEastAsia" w:hAnsiTheme="minorEastAsia"/>
                <w:sz w:val="21"/>
                <w:szCs w:val="21"/>
              </w:rPr>
            </w:pPr>
            <w:r>
              <w:rPr>
                <w:rFonts w:asciiTheme="minorEastAsia" w:hAnsiTheme="minorEastAsia"/>
                <w:sz w:val="21"/>
                <w:szCs w:val="21"/>
              </w:rPr>
              <w:t>技术要求响应内容或索引</w:t>
            </w:r>
          </w:p>
        </w:tc>
        <w:tc>
          <w:tcPr>
            <w:tcW w:w="1798" w:type="dxa"/>
            <w:vMerge/>
            <w:shd w:val="clear" w:color="auto" w:fill="auto"/>
            <w:vAlign w:val="center"/>
          </w:tcPr>
          <w:p w14:paraId="0208516D" w14:textId="77777777" w:rsidR="00CE6B81" w:rsidRDefault="00CE6B81">
            <w:pPr>
              <w:rPr>
                <w:rFonts w:asciiTheme="minorEastAsia" w:hAnsiTheme="minorEastAsia"/>
                <w:sz w:val="21"/>
                <w:szCs w:val="21"/>
              </w:rPr>
            </w:pPr>
          </w:p>
        </w:tc>
      </w:tr>
      <w:tr w:rsidR="00CE6B81" w14:paraId="5300B667" w14:textId="77777777">
        <w:trPr>
          <w:trHeight w:val="397"/>
          <w:jc w:val="center"/>
        </w:trPr>
        <w:tc>
          <w:tcPr>
            <w:tcW w:w="853" w:type="dxa"/>
            <w:shd w:val="clear" w:color="auto" w:fill="auto"/>
            <w:vAlign w:val="center"/>
          </w:tcPr>
          <w:p w14:paraId="6FEA6134" w14:textId="77777777" w:rsidR="00CE6B81" w:rsidRDefault="00CE6B81">
            <w:pPr>
              <w:jc w:val="center"/>
              <w:rPr>
                <w:rFonts w:asciiTheme="minorEastAsia" w:hAnsiTheme="minorEastAsia"/>
                <w:sz w:val="21"/>
                <w:szCs w:val="21"/>
              </w:rPr>
            </w:pPr>
          </w:p>
        </w:tc>
        <w:tc>
          <w:tcPr>
            <w:tcW w:w="3207" w:type="dxa"/>
            <w:shd w:val="clear" w:color="auto" w:fill="auto"/>
            <w:vAlign w:val="center"/>
          </w:tcPr>
          <w:p w14:paraId="0D9FF391" w14:textId="77777777" w:rsidR="00CE6B81" w:rsidRDefault="00CE6B81">
            <w:pPr>
              <w:rPr>
                <w:rFonts w:asciiTheme="minorEastAsia" w:hAnsiTheme="minorEastAsia"/>
                <w:sz w:val="21"/>
                <w:szCs w:val="21"/>
              </w:rPr>
            </w:pPr>
          </w:p>
        </w:tc>
        <w:tc>
          <w:tcPr>
            <w:tcW w:w="3351" w:type="dxa"/>
            <w:shd w:val="clear" w:color="auto" w:fill="auto"/>
            <w:vAlign w:val="center"/>
          </w:tcPr>
          <w:p w14:paraId="4C4FB5E6" w14:textId="77777777" w:rsidR="00CE6B81" w:rsidRDefault="00CE6B81">
            <w:pPr>
              <w:rPr>
                <w:rFonts w:asciiTheme="minorEastAsia" w:hAnsiTheme="minorEastAsia"/>
                <w:sz w:val="21"/>
                <w:szCs w:val="21"/>
              </w:rPr>
            </w:pPr>
          </w:p>
        </w:tc>
        <w:tc>
          <w:tcPr>
            <w:tcW w:w="1798" w:type="dxa"/>
            <w:shd w:val="clear" w:color="auto" w:fill="auto"/>
            <w:vAlign w:val="center"/>
          </w:tcPr>
          <w:p w14:paraId="2902298C" w14:textId="77777777" w:rsidR="00CE6B81" w:rsidRDefault="00CE6B81">
            <w:pPr>
              <w:rPr>
                <w:rFonts w:asciiTheme="minorEastAsia" w:hAnsiTheme="minorEastAsia"/>
                <w:sz w:val="21"/>
                <w:szCs w:val="21"/>
              </w:rPr>
            </w:pPr>
          </w:p>
        </w:tc>
      </w:tr>
      <w:tr w:rsidR="00CE6B81" w14:paraId="543493EE" w14:textId="77777777">
        <w:trPr>
          <w:trHeight w:val="397"/>
          <w:jc w:val="center"/>
        </w:trPr>
        <w:tc>
          <w:tcPr>
            <w:tcW w:w="853" w:type="dxa"/>
            <w:shd w:val="clear" w:color="auto" w:fill="auto"/>
            <w:vAlign w:val="center"/>
          </w:tcPr>
          <w:p w14:paraId="5D625F63" w14:textId="77777777" w:rsidR="00CE6B81" w:rsidRDefault="009459F5">
            <w:pPr>
              <w:jc w:val="center"/>
              <w:rPr>
                <w:rFonts w:asciiTheme="minorEastAsia" w:hAnsiTheme="minorEastAsia"/>
                <w:sz w:val="21"/>
                <w:szCs w:val="21"/>
              </w:rPr>
            </w:pPr>
            <w:r>
              <w:rPr>
                <w:rFonts w:asciiTheme="minorEastAsia" w:hAnsiTheme="minorEastAsia"/>
                <w:sz w:val="21"/>
                <w:szCs w:val="21"/>
              </w:rPr>
              <w:t>示例</w:t>
            </w:r>
          </w:p>
        </w:tc>
        <w:tc>
          <w:tcPr>
            <w:tcW w:w="3207" w:type="dxa"/>
            <w:shd w:val="clear" w:color="auto" w:fill="auto"/>
            <w:vAlign w:val="center"/>
          </w:tcPr>
          <w:p w14:paraId="21F24E3B" w14:textId="77777777" w:rsidR="00CE6B81" w:rsidRDefault="009459F5">
            <w:pPr>
              <w:rPr>
                <w:rFonts w:asciiTheme="minorEastAsia" w:hAnsiTheme="minorEastAsia"/>
                <w:sz w:val="21"/>
                <w:szCs w:val="21"/>
              </w:rPr>
            </w:pPr>
            <w:r>
              <w:rPr>
                <w:rFonts w:asciiTheme="minorEastAsia" w:hAnsiTheme="minorEastAsia"/>
                <w:sz w:val="21"/>
                <w:szCs w:val="21"/>
              </w:rPr>
              <w:t>黑色，打印量≥1500页</w:t>
            </w:r>
          </w:p>
        </w:tc>
        <w:tc>
          <w:tcPr>
            <w:tcW w:w="3351" w:type="dxa"/>
            <w:shd w:val="clear" w:color="auto" w:fill="auto"/>
            <w:vAlign w:val="center"/>
          </w:tcPr>
          <w:p w14:paraId="67AFEB2C" w14:textId="77777777" w:rsidR="00CE6B81" w:rsidRDefault="009459F5">
            <w:pPr>
              <w:rPr>
                <w:rFonts w:asciiTheme="minorEastAsia" w:hAnsiTheme="minorEastAsia"/>
                <w:sz w:val="21"/>
                <w:szCs w:val="21"/>
              </w:rPr>
            </w:pPr>
            <w:r>
              <w:rPr>
                <w:rFonts w:asciiTheme="minorEastAsia" w:hAnsiTheme="minorEastAsia"/>
                <w:sz w:val="21"/>
                <w:szCs w:val="21"/>
              </w:rPr>
              <w:t>1、黑色，打印量1500页……</w:t>
            </w:r>
          </w:p>
          <w:p w14:paraId="62DDEA99" w14:textId="77777777" w:rsidR="00CE6B81" w:rsidRDefault="009459F5">
            <w:pPr>
              <w:rPr>
                <w:rFonts w:asciiTheme="minorEastAsia" w:hAnsiTheme="minorEastAsia"/>
                <w:sz w:val="21"/>
                <w:szCs w:val="21"/>
              </w:rPr>
            </w:pPr>
            <w:r>
              <w:rPr>
                <w:rFonts w:asciiTheme="minorEastAsia" w:hAnsiTheme="minorEastAsia"/>
                <w:sz w:val="21"/>
                <w:szCs w:val="21"/>
              </w:rPr>
              <w:t>2、产品描述、产品优势（若有）</w:t>
            </w:r>
          </w:p>
        </w:tc>
        <w:tc>
          <w:tcPr>
            <w:tcW w:w="1798" w:type="dxa"/>
            <w:shd w:val="clear" w:color="auto" w:fill="auto"/>
            <w:vAlign w:val="center"/>
          </w:tcPr>
          <w:p w14:paraId="767DD3D5" w14:textId="77777777" w:rsidR="00CE6B81" w:rsidRDefault="009459F5">
            <w:pPr>
              <w:jc w:val="center"/>
              <w:rPr>
                <w:rFonts w:asciiTheme="minorEastAsia" w:hAnsiTheme="minorEastAsia"/>
                <w:sz w:val="21"/>
                <w:szCs w:val="21"/>
              </w:rPr>
            </w:pPr>
            <w:r>
              <w:rPr>
                <w:rFonts w:asciiTheme="minorEastAsia" w:hAnsiTheme="minorEastAsia"/>
                <w:sz w:val="21"/>
                <w:szCs w:val="21"/>
              </w:rPr>
              <w:t>符合</w:t>
            </w:r>
          </w:p>
        </w:tc>
      </w:tr>
      <w:tr w:rsidR="00CE6B81" w14:paraId="03EC87CE" w14:textId="77777777">
        <w:trPr>
          <w:trHeight w:val="397"/>
          <w:jc w:val="center"/>
        </w:trPr>
        <w:tc>
          <w:tcPr>
            <w:tcW w:w="853" w:type="dxa"/>
            <w:shd w:val="clear" w:color="auto" w:fill="auto"/>
            <w:vAlign w:val="center"/>
          </w:tcPr>
          <w:p w14:paraId="001BED8D" w14:textId="77777777" w:rsidR="00CE6B81" w:rsidRDefault="00CE6B81">
            <w:pPr>
              <w:jc w:val="center"/>
              <w:rPr>
                <w:rFonts w:asciiTheme="minorEastAsia" w:hAnsiTheme="minorEastAsia"/>
                <w:sz w:val="21"/>
                <w:szCs w:val="21"/>
              </w:rPr>
            </w:pPr>
          </w:p>
        </w:tc>
        <w:tc>
          <w:tcPr>
            <w:tcW w:w="3207" w:type="dxa"/>
            <w:shd w:val="clear" w:color="auto" w:fill="auto"/>
            <w:vAlign w:val="center"/>
          </w:tcPr>
          <w:p w14:paraId="4A74F6C4" w14:textId="77777777" w:rsidR="00CE6B81" w:rsidRDefault="00CE6B81">
            <w:pPr>
              <w:rPr>
                <w:rFonts w:asciiTheme="minorEastAsia" w:hAnsiTheme="minorEastAsia"/>
                <w:sz w:val="21"/>
                <w:szCs w:val="21"/>
              </w:rPr>
            </w:pPr>
          </w:p>
        </w:tc>
        <w:tc>
          <w:tcPr>
            <w:tcW w:w="3351" w:type="dxa"/>
            <w:shd w:val="clear" w:color="auto" w:fill="auto"/>
            <w:vAlign w:val="center"/>
          </w:tcPr>
          <w:p w14:paraId="042B8E0E" w14:textId="77777777" w:rsidR="00CE6B81" w:rsidRDefault="00CE6B81">
            <w:pPr>
              <w:rPr>
                <w:rFonts w:asciiTheme="minorEastAsia" w:hAnsiTheme="minorEastAsia"/>
                <w:sz w:val="21"/>
                <w:szCs w:val="21"/>
              </w:rPr>
            </w:pPr>
          </w:p>
        </w:tc>
        <w:tc>
          <w:tcPr>
            <w:tcW w:w="1798" w:type="dxa"/>
            <w:shd w:val="clear" w:color="auto" w:fill="auto"/>
            <w:vAlign w:val="center"/>
          </w:tcPr>
          <w:p w14:paraId="15F57093" w14:textId="77777777" w:rsidR="00CE6B81" w:rsidRDefault="00CE6B81">
            <w:pPr>
              <w:rPr>
                <w:rFonts w:asciiTheme="minorEastAsia" w:hAnsiTheme="minorEastAsia"/>
                <w:sz w:val="21"/>
                <w:szCs w:val="21"/>
              </w:rPr>
            </w:pPr>
          </w:p>
        </w:tc>
      </w:tr>
      <w:tr w:rsidR="00CE6B81" w14:paraId="0DD70532" w14:textId="77777777">
        <w:trPr>
          <w:trHeight w:val="397"/>
          <w:jc w:val="center"/>
        </w:trPr>
        <w:tc>
          <w:tcPr>
            <w:tcW w:w="853" w:type="dxa"/>
            <w:shd w:val="clear" w:color="auto" w:fill="auto"/>
            <w:vAlign w:val="center"/>
          </w:tcPr>
          <w:p w14:paraId="2422997E" w14:textId="77777777" w:rsidR="00CE6B81" w:rsidRDefault="00CE6B81">
            <w:pPr>
              <w:jc w:val="center"/>
              <w:rPr>
                <w:rFonts w:asciiTheme="minorEastAsia" w:hAnsiTheme="minorEastAsia"/>
                <w:sz w:val="21"/>
                <w:szCs w:val="21"/>
              </w:rPr>
            </w:pPr>
          </w:p>
        </w:tc>
        <w:tc>
          <w:tcPr>
            <w:tcW w:w="3207" w:type="dxa"/>
            <w:shd w:val="clear" w:color="auto" w:fill="auto"/>
            <w:vAlign w:val="center"/>
          </w:tcPr>
          <w:p w14:paraId="5E673E54" w14:textId="77777777" w:rsidR="00CE6B81" w:rsidRDefault="00CE6B81">
            <w:pPr>
              <w:rPr>
                <w:rFonts w:asciiTheme="minorEastAsia" w:hAnsiTheme="minorEastAsia"/>
                <w:sz w:val="21"/>
                <w:szCs w:val="21"/>
              </w:rPr>
            </w:pPr>
          </w:p>
        </w:tc>
        <w:tc>
          <w:tcPr>
            <w:tcW w:w="3351" w:type="dxa"/>
            <w:shd w:val="clear" w:color="auto" w:fill="auto"/>
            <w:vAlign w:val="center"/>
          </w:tcPr>
          <w:p w14:paraId="39CF0843" w14:textId="77777777" w:rsidR="00CE6B81" w:rsidRDefault="00CE6B81">
            <w:pPr>
              <w:rPr>
                <w:rFonts w:asciiTheme="minorEastAsia" w:hAnsiTheme="minorEastAsia"/>
                <w:sz w:val="21"/>
                <w:szCs w:val="21"/>
              </w:rPr>
            </w:pPr>
          </w:p>
        </w:tc>
        <w:tc>
          <w:tcPr>
            <w:tcW w:w="1798" w:type="dxa"/>
            <w:shd w:val="clear" w:color="auto" w:fill="auto"/>
            <w:vAlign w:val="center"/>
          </w:tcPr>
          <w:p w14:paraId="567CD3D2" w14:textId="77777777" w:rsidR="00CE6B81" w:rsidRDefault="00CE6B81">
            <w:pPr>
              <w:rPr>
                <w:rFonts w:asciiTheme="minorEastAsia" w:hAnsiTheme="minorEastAsia"/>
                <w:sz w:val="21"/>
                <w:szCs w:val="21"/>
              </w:rPr>
            </w:pPr>
          </w:p>
        </w:tc>
      </w:tr>
      <w:tr w:rsidR="00CE6B81" w14:paraId="4A12E87F" w14:textId="77777777">
        <w:trPr>
          <w:trHeight w:val="397"/>
          <w:jc w:val="center"/>
        </w:trPr>
        <w:tc>
          <w:tcPr>
            <w:tcW w:w="853" w:type="dxa"/>
            <w:shd w:val="clear" w:color="auto" w:fill="auto"/>
            <w:vAlign w:val="center"/>
          </w:tcPr>
          <w:p w14:paraId="0CEF03D8" w14:textId="77777777" w:rsidR="00CE6B81" w:rsidRDefault="00CE6B81">
            <w:pPr>
              <w:jc w:val="center"/>
              <w:rPr>
                <w:rFonts w:asciiTheme="minorEastAsia" w:hAnsiTheme="minorEastAsia"/>
                <w:sz w:val="21"/>
                <w:szCs w:val="21"/>
              </w:rPr>
            </w:pPr>
          </w:p>
        </w:tc>
        <w:tc>
          <w:tcPr>
            <w:tcW w:w="3207" w:type="dxa"/>
            <w:shd w:val="clear" w:color="auto" w:fill="auto"/>
            <w:vAlign w:val="center"/>
          </w:tcPr>
          <w:p w14:paraId="48731D2E" w14:textId="77777777" w:rsidR="00CE6B81" w:rsidRDefault="00CE6B81">
            <w:pPr>
              <w:rPr>
                <w:rFonts w:asciiTheme="minorEastAsia" w:hAnsiTheme="minorEastAsia"/>
                <w:sz w:val="21"/>
                <w:szCs w:val="21"/>
              </w:rPr>
            </w:pPr>
          </w:p>
        </w:tc>
        <w:tc>
          <w:tcPr>
            <w:tcW w:w="3351" w:type="dxa"/>
            <w:shd w:val="clear" w:color="auto" w:fill="auto"/>
            <w:vAlign w:val="center"/>
          </w:tcPr>
          <w:p w14:paraId="033351E5" w14:textId="77777777" w:rsidR="00CE6B81" w:rsidRDefault="00CE6B81">
            <w:pPr>
              <w:rPr>
                <w:rFonts w:asciiTheme="minorEastAsia" w:hAnsiTheme="minorEastAsia"/>
                <w:sz w:val="21"/>
                <w:szCs w:val="21"/>
              </w:rPr>
            </w:pPr>
          </w:p>
        </w:tc>
        <w:tc>
          <w:tcPr>
            <w:tcW w:w="1798" w:type="dxa"/>
            <w:shd w:val="clear" w:color="auto" w:fill="auto"/>
            <w:vAlign w:val="center"/>
          </w:tcPr>
          <w:p w14:paraId="62D96C0C" w14:textId="77777777" w:rsidR="00CE6B81" w:rsidRDefault="00CE6B81">
            <w:pPr>
              <w:rPr>
                <w:rFonts w:asciiTheme="minorEastAsia" w:hAnsiTheme="minorEastAsia"/>
                <w:sz w:val="21"/>
                <w:szCs w:val="21"/>
              </w:rPr>
            </w:pPr>
          </w:p>
        </w:tc>
      </w:tr>
      <w:tr w:rsidR="00CE6B81" w14:paraId="350F0CA5" w14:textId="77777777">
        <w:trPr>
          <w:trHeight w:val="397"/>
          <w:jc w:val="center"/>
        </w:trPr>
        <w:tc>
          <w:tcPr>
            <w:tcW w:w="853" w:type="dxa"/>
            <w:shd w:val="clear" w:color="auto" w:fill="auto"/>
            <w:vAlign w:val="center"/>
          </w:tcPr>
          <w:p w14:paraId="526E1C57" w14:textId="77777777" w:rsidR="00CE6B81" w:rsidRDefault="00CE6B81">
            <w:pPr>
              <w:jc w:val="center"/>
              <w:rPr>
                <w:rFonts w:asciiTheme="minorEastAsia" w:hAnsiTheme="minorEastAsia"/>
                <w:sz w:val="21"/>
                <w:szCs w:val="21"/>
              </w:rPr>
            </w:pPr>
          </w:p>
        </w:tc>
        <w:tc>
          <w:tcPr>
            <w:tcW w:w="3207" w:type="dxa"/>
            <w:shd w:val="clear" w:color="auto" w:fill="auto"/>
            <w:vAlign w:val="center"/>
          </w:tcPr>
          <w:p w14:paraId="65420507" w14:textId="77777777" w:rsidR="00CE6B81" w:rsidRDefault="00CE6B81">
            <w:pPr>
              <w:rPr>
                <w:rFonts w:asciiTheme="minorEastAsia" w:hAnsiTheme="minorEastAsia"/>
                <w:sz w:val="21"/>
                <w:szCs w:val="21"/>
              </w:rPr>
            </w:pPr>
          </w:p>
        </w:tc>
        <w:tc>
          <w:tcPr>
            <w:tcW w:w="3351" w:type="dxa"/>
            <w:shd w:val="clear" w:color="auto" w:fill="auto"/>
            <w:vAlign w:val="center"/>
          </w:tcPr>
          <w:p w14:paraId="30C7CC10" w14:textId="77777777" w:rsidR="00CE6B81" w:rsidRDefault="00CE6B81">
            <w:pPr>
              <w:rPr>
                <w:rFonts w:asciiTheme="minorEastAsia" w:hAnsiTheme="minorEastAsia"/>
                <w:sz w:val="21"/>
                <w:szCs w:val="21"/>
              </w:rPr>
            </w:pPr>
          </w:p>
        </w:tc>
        <w:tc>
          <w:tcPr>
            <w:tcW w:w="1798" w:type="dxa"/>
            <w:shd w:val="clear" w:color="auto" w:fill="auto"/>
            <w:vAlign w:val="center"/>
          </w:tcPr>
          <w:p w14:paraId="7BEC5893" w14:textId="77777777" w:rsidR="00CE6B81" w:rsidRDefault="00CE6B81">
            <w:pPr>
              <w:rPr>
                <w:rFonts w:asciiTheme="minorEastAsia" w:hAnsiTheme="minorEastAsia"/>
                <w:sz w:val="21"/>
                <w:szCs w:val="21"/>
              </w:rPr>
            </w:pPr>
          </w:p>
        </w:tc>
      </w:tr>
      <w:tr w:rsidR="00CE6B81" w14:paraId="5270BC97" w14:textId="77777777">
        <w:trPr>
          <w:trHeight w:val="397"/>
          <w:jc w:val="center"/>
        </w:trPr>
        <w:tc>
          <w:tcPr>
            <w:tcW w:w="853" w:type="dxa"/>
            <w:shd w:val="clear" w:color="auto" w:fill="auto"/>
            <w:vAlign w:val="center"/>
          </w:tcPr>
          <w:p w14:paraId="1D64D88E" w14:textId="77777777" w:rsidR="00CE6B81" w:rsidRDefault="00CE6B81">
            <w:pPr>
              <w:jc w:val="center"/>
              <w:rPr>
                <w:rFonts w:asciiTheme="minorEastAsia" w:hAnsiTheme="minorEastAsia"/>
                <w:sz w:val="21"/>
                <w:szCs w:val="21"/>
              </w:rPr>
            </w:pPr>
          </w:p>
        </w:tc>
        <w:tc>
          <w:tcPr>
            <w:tcW w:w="3207" w:type="dxa"/>
            <w:shd w:val="clear" w:color="auto" w:fill="auto"/>
            <w:vAlign w:val="center"/>
          </w:tcPr>
          <w:p w14:paraId="40D4856B" w14:textId="77777777" w:rsidR="00CE6B81" w:rsidRDefault="00CE6B81">
            <w:pPr>
              <w:rPr>
                <w:rFonts w:asciiTheme="minorEastAsia" w:hAnsiTheme="minorEastAsia"/>
                <w:sz w:val="21"/>
                <w:szCs w:val="21"/>
              </w:rPr>
            </w:pPr>
          </w:p>
        </w:tc>
        <w:tc>
          <w:tcPr>
            <w:tcW w:w="3351" w:type="dxa"/>
            <w:shd w:val="clear" w:color="auto" w:fill="auto"/>
            <w:vAlign w:val="center"/>
          </w:tcPr>
          <w:p w14:paraId="340F3ECD" w14:textId="77777777" w:rsidR="00CE6B81" w:rsidRDefault="00CE6B81">
            <w:pPr>
              <w:rPr>
                <w:rFonts w:asciiTheme="minorEastAsia" w:hAnsiTheme="minorEastAsia"/>
                <w:sz w:val="21"/>
                <w:szCs w:val="21"/>
              </w:rPr>
            </w:pPr>
          </w:p>
        </w:tc>
        <w:tc>
          <w:tcPr>
            <w:tcW w:w="1798" w:type="dxa"/>
            <w:shd w:val="clear" w:color="auto" w:fill="auto"/>
            <w:vAlign w:val="center"/>
          </w:tcPr>
          <w:p w14:paraId="47E90BA6" w14:textId="77777777" w:rsidR="00CE6B81" w:rsidRDefault="00CE6B81">
            <w:pPr>
              <w:rPr>
                <w:rFonts w:asciiTheme="minorEastAsia" w:hAnsiTheme="minorEastAsia"/>
                <w:sz w:val="21"/>
                <w:szCs w:val="21"/>
              </w:rPr>
            </w:pPr>
          </w:p>
        </w:tc>
      </w:tr>
      <w:tr w:rsidR="00CE6B81" w14:paraId="75C6679D" w14:textId="77777777">
        <w:trPr>
          <w:trHeight w:val="397"/>
          <w:jc w:val="center"/>
        </w:trPr>
        <w:tc>
          <w:tcPr>
            <w:tcW w:w="853" w:type="dxa"/>
            <w:shd w:val="clear" w:color="auto" w:fill="auto"/>
            <w:vAlign w:val="center"/>
          </w:tcPr>
          <w:p w14:paraId="49FFCC2A" w14:textId="77777777" w:rsidR="00CE6B81" w:rsidRDefault="009459F5">
            <w:pPr>
              <w:rPr>
                <w:rFonts w:asciiTheme="minorEastAsia" w:hAnsiTheme="minorEastAsia"/>
                <w:sz w:val="21"/>
                <w:szCs w:val="21"/>
              </w:rPr>
            </w:pPr>
            <w:r>
              <w:rPr>
                <w:rFonts w:asciiTheme="minorEastAsia" w:hAnsiTheme="minorEastAsia"/>
                <w:sz w:val="21"/>
                <w:szCs w:val="21"/>
              </w:rPr>
              <w:t>备注</w:t>
            </w:r>
          </w:p>
        </w:tc>
        <w:tc>
          <w:tcPr>
            <w:tcW w:w="8356" w:type="dxa"/>
            <w:gridSpan w:val="3"/>
            <w:shd w:val="clear" w:color="auto" w:fill="auto"/>
            <w:vAlign w:val="center"/>
          </w:tcPr>
          <w:p w14:paraId="754842E4" w14:textId="77777777" w:rsidR="00CE6B81" w:rsidRDefault="009459F5">
            <w:pPr>
              <w:jc w:val="both"/>
              <w:rPr>
                <w:rFonts w:asciiTheme="minorEastAsia" w:hAnsiTheme="minorEastAsia"/>
                <w:sz w:val="21"/>
                <w:szCs w:val="21"/>
              </w:rPr>
            </w:pPr>
            <w:r>
              <w:rPr>
                <w:rFonts w:asciiTheme="minorEastAsia" w:hAnsiTheme="minorEastAsia"/>
                <w:sz w:val="21"/>
                <w:szCs w:val="21"/>
              </w:rPr>
              <w:t>① 只需对</w:t>
            </w:r>
            <w:r>
              <w:rPr>
                <w:rFonts w:asciiTheme="minorEastAsia" w:hAnsiTheme="minorEastAsia" w:hint="eastAsia"/>
                <w:sz w:val="21"/>
                <w:szCs w:val="21"/>
              </w:rPr>
              <w:t>第三章</w:t>
            </w:r>
            <w:r>
              <w:rPr>
                <w:rFonts w:asciiTheme="minorEastAsia" w:hAnsiTheme="minorEastAsia"/>
                <w:sz w:val="21"/>
                <w:szCs w:val="21"/>
              </w:rPr>
              <w:t>技术（服务）要求中的非实质性条款（未标注</w:t>
            </w:r>
            <w:r>
              <w:rPr>
                <w:rFonts w:asciiTheme="minorEastAsia" w:hAnsiTheme="minorEastAsia" w:cs="Segoe UI Symbol"/>
                <w:sz w:val="21"/>
                <w:szCs w:val="21"/>
              </w:rPr>
              <w:t>★</w:t>
            </w:r>
            <w:r>
              <w:rPr>
                <w:rFonts w:asciiTheme="minorEastAsia" w:hAnsiTheme="minorEastAsia"/>
                <w:sz w:val="21"/>
                <w:szCs w:val="21"/>
              </w:rPr>
              <w:t>的）作出响应。表格行数不够时，请自行扩展。</w:t>
            </w:r>
          </w:p>
          <w:p w14:paraId="703B2AA6" w14:textId="77777777" w:rsidR="00CE6B81" w:rsidRDefault="009459F5">
            <w:pPr>
              <w:jc w:val="both"/>
              <w:rPr>
                <w:rFonts w:asciiTheme="minorEastAsia" w:hAnsiTheme="minorEastAsia"/>
                <w:sz w:val="21"/>
                <w:szCs w:val="21"/>
              </w:rPr>
            </w:pPr>
            <w:r>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8E00C08" w14:textId="77777777" w:rsidR="00CE6B81" w:rsidRDefault="009459F5">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p>
          <w:p w14:paraId="363A4DC6" w14:textId="77777777" w:rsidR="00CE6B81" w:rsidRDefault="009459F5">
            <w:pPr>
              <w:jc w:val="both"/>
              <w:rPr>
                <w:rFonts w:asciiTheme="minorEastAsia" w:hAnsiTheme="minorEastAsia"/>
                <w:sz w:val="21"/>
                <w:szCs w:val="21"/>
              </w:rPr>
            </w:pPr>
            <w:r>
              <w:rPr>
                <w:rFonts w:asciiTheme="minorEastAsia" w:hAnsiTheme="minorEastAsia"/>
                <w:sz w:val="21"/>
                <w:szCs w:val="21"/>
              </w:rPr>
              <w:t>④ 表格中“示例”部分仅供参考，供应商在响应时请自行清除。</w:t>
            </w:r>
          </w:p>
        </w:tc>
      </w:tr>
    </w:tbl>
    <w:p w14:paraId="5781E533" w14:textId="77777777" w:rsidR="00CE6B81" w:rsidRDefault="00CE6B81">
      <w:pPr>
        <w:rPr>
          <w:rFonts w:asciiTheme="minorEastAsia" w:hAnsiTheme="minorEastAsia"/>
        </w:rPr>
      </w:pPr>
    </w:p>
    <w:p w14:paraId="2D42B669" w14:textId="77777777" w:rsidR="00CE6B81" w:rsidRDefault="009459F5">
      <w:pPr>
        <w:jc w:val="center"/>
        <w:rPr>
          <w:rFonts w:cstheme="minorHAnsi"/>
          <w:b/>
        </w:rPr>
      </w:pPr>
      <w:r>
        <w:rPr>
          <w:rFonts w:cstheme="minorHAnsi"/>
          <w:b/>
        </w:rPr>
        <w:t>2</w:t>
      </w:r>
      <w:r>
        <w:rPr>
          <w:rFonts w:cstheme="minorHAnsi" w:hint="eastAsia"/>
          <w:b/>
        </w:rPr>
        <w:t>.</w:t>
      </w:r>
      <w:r>
        <w:rPr>
          <w:rFonts w:cstheme="minorHAnsi" w:hint="eastAsia"/>
          <w:b/>
          <w:i/>
        </w:rPr>
        <w:t>技术（服务）部分响应方案</w:t>
      </w:r>
    </w:p>
    <w:p w14:paraId="735CAEA9" w14:textId="77777777" w:rsidR="00CE6B81" w:rsidRDefault="009459F5">
      <w:pPr>
        <w:rPr>
          <w:i/>
          <w:color w:val="C00000"/>
        </w:rPr>
      </w:pPr>
      <w:r>
        <w:rPr>
          <w:rFonts w:hint="eastAsia"/>
          <w:i/>
          <w:color w:val="C00000"/>
        </w:rPr>
        <w:t>供应商结合第三章《磋商内容及要求》相关要求及第二章《评审要素及分值一览表》技术</w:t>
      </w:r>
      <w:r>
        <w:rPr>
          <w:rFonts w:hint="eastAsia"/>
          <w:i/>
          <w:color w:val="C00000"/>
        </w:rPr>
        <w:t>/</w:t>
      </w:r>
      <w:r>
        <w:rPr>
          <w:rFonts w:hint="eastAsia"/>
          <w:i/>
          <w:color w:val="C00000"/>
        </w:rPr>
        <w:t>服务</w:t>
      </w:r>
      <w:r>
        <w:rPr>
          <w:i/>
          <w:color w:val="C00000"/>
        </w:rPr>
        <w:t>方案</w:t>
      </w:r>
      <w:r>
        <w:rPr>
          <w:rFonts w:hint="eastAsia"/>
          <w:i/>
          <w:color w:val="C00000"/>
        </w:rPr>
        <w:t>各评审要素逐项编写方案。示例如下：</w:t>
      </w:r>
    </w:p>
    <w:p w14:paraId="45A58567" w14:textId="77777777" w:rsidR="00CE6B81" w:rsidRDefault="009459F5">
      <w:pPr>
        <w:rPr>
          <w:rFonts w:asciiTheme="minorEastAsia" w:hAnsiTheme="minorEastAsia"/>
        </w:rPr>
      </w:pPr>
      <w:r>
        <w:rPr>
          <w:rFonts w:asciiTheme="minorEastAsia" w:hAnsiTheme="minorEastAsia" w:hint="eastAsia"/>
        </w:rPr>
        <w:t>1．组织实施方案</w:t>
      </w:r>
    </w:p>
    <w:p w14:paraId="79FB8B91" w14:textId="77777777" w:rsidR="00CE6B81" w:rsidRDefault="00CE6B81">
      <w:pPr>
        <w:rPr>
          <w:rFonts w:asciiTheme="minorEastAsia" w:hAnsiTheme="minorEastAsia"/>
        </w:rPr>
      </w:pPr>
    </w:p>
    <w:p w14:paraId="422640FF" w14:textId="77777777" w:rsidR="00CE6B81" w:rsidRDefault="009459F5">
      <w:pPr>
        <w:rPr>
          <w:rFonts w:asciiTheme="minorEastAsia" w:hAnsiTheme="minorEastAsia"/>
        </w:rPr>
      </w:pPr>
      <w:r>
        <w:rPr>
          <w:rFonts w:asciiTheme="minorEastAsia" w:hAnsiTheme="minorEastAsia"/>
        </w:rPr>
        <w:t>2</w:t>
      </w:r>
      <w:r>
        <w:rPr>
          <w:rFonts w:asciiTheme="minorEastAsia" w:hAnsiTheme="minorEastAsia" w:hint="eastAsia"/>
        </w:rPr>
        <w:t>．售后服务方案</w:t>
      </w:r>
    </w:p>
    <w:p w14:paraId="50985246" w14:textId="77777777" w:rsidR="00CE6B81" w:rsidRDefault="009459F5">
      <w:pPr>
        <w:rPr>
          <w:rFonts w:cstheme="minorHAnsi"/>
          <w:b/>
          <w:color w:val="C00000"/>
          <w:sz w:val="28"/>
          <w:szCs w:val="28"/>
        </w:rPr>
      </w:pPr>
      <w:r>
        <w:rPr>
          <w:rFonts w:cstheme="minorHAnsi"/>
          <w:b/>
          <w:color w:val="C00000"/>
          <w:sz w:val="28"/>
          <w:szCs w:val="28"/>
        </w:rPr>
        <w:br w:type="page"/>
      </w:r>
    </w:p>
    <w:p w14:paraId="7E9926E3" w14:textId="77777777" w:rsidR="00CE6B81" w:rsidRDefault="009459F5">
      <w:pPr>
        <w:keepNext/>
        <w:spacing w:before="120" w:after="60"/>
        <w:outlineLvl w:val="2"/>
        <w:rPr>
          <w:rFonts w:ascii="黑体" w:eastAsia="黑体" w:hAnsi="黑体"/>
          <w:kern w:val="28"/>
          <w:sz w:val="28"/>
          <w:szCs w:val="28"/>
        </w:rPr>
      </w:pPr>
      <w:r>
        <w:rPr>
          <w:rFonts w:ascii="黑体" w:eastAsia="黑体" w:hAnsi="黑体"/>
          <w:kern w:val="28"/>
          <w:sz w:val="28"/>
          <w:szCs w:val="28"/>
        </w:rPr>
        <w:t>（二）商务条款响应</w:t>
      </w:r>
    </w:p>
    <w:p w14:paraId="5475BC0A" w14:textId="77777777" w:rsidR="00CE6B81" w:rsidRDefault="009459F5">
      <w:pPr>
        <w:jc w:val="center"/>
        <w:rPr>
          <w:rFonts w:ascii="Calibri" w:eastAsia="宋体" w:hAnsi="Calibri" w:cstheme="minorHAnsi"/>
          <w:color w:val="000000"/>
          <w:kern w:val="24"/>
        </w:rPr>
      </w:pPr>
      <w:r>
        <w:rPr>
          <w:rFonts w:ascii="Calibri" w:eastAsia="宋体" w:hAnsi="Calibri" w:cstheme="minorHAnsi" w:hint="eastAsia"/>
          <w:color w:val="000000"/>
          <w:kern w:val="24"/>
        </w:rPr>
        <w:t>1.</w:t>
      </w:r>
      <w:r>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126"/>
        <w:gridCol w:w="3432"/>
        <w:gridCol w:w="1823"/>
      </w:tblGrid>
      <w:tr w:rsidR="00CE6B81" w14:paraId="4E5D7AF0" w14:textId="77777777">
        <w:trPr>
          <w:trHeight w:val="397"/>
          <w:jc w:val="center"/>
        </w:trPr>
        <w:tc>
          <w:tcPr>
            <w:tcW w:w="853" w:type="dxa"/>
            <w:vMerge w:val="restart"/>
            <w:shd w:val="clear" w:color="auto" w:fill="F2F2F2" w:themeFill="background1" w:themeFillShade="F2"/>
            <w:vAlign w:val="center"/>
          </w:tcPr>
          <w:p w14:paraId="43BBA2ED" w14:textId="77777777" w:rsidR="00CE6B81" w:rsidRDefault="009459F5">
            <w:pPr>
              <w:jc w:val="center"/>
              <w:rPr>
                <w:sz w:val="21"/>
                <w:szCs w:val="21"/>
              </w:rPr>
            </w:pPr>
            <w:r>
              <w:rPr>
                <w:sz w:val="21"/>
                <w:szCs w:val="21"/>
              </w:rPr>
              <w:t>序号</w:t>
            </w:r>
          </w:p>
        </w:tc>
        <w:tc>
          <w:tcPr>
            <w:tcW w:w="3126" w:type="dxa"/>
            <w:shd w:val="clear" w:color="auto" w:fill="F2F2F2" w:themeFill="background1" w:themeFillShade="F2"/>
            <w:vAlign w:val="center"/>
          </w:tcPr>
          <w:p w14:paraId="10662907" w14:textId="77777777" w:rsidR="00CE6B81" w:rsidRDefault="009459F5">
            <w:pPr>
              <w:jc w:val="center"/>
              <w:rPr>
                <w:sz w:val="21"/>
                <w:szCs w:val="21"/>
              </w:rPr>
            </w:pPr>
            <w:r>
              <w:rPr>
                <w:sz w:val="21"/>
                <w:szCs w:val="21"/>
              </w:rPr>
              <w:t>磋商文件</w:t>
            </w:r>
          </w:p>
        </w:tc>
        <w:tc>
          <w:tcPr>
            <w:tcW w:w="3432" w:type="dxa"/>
            <w:shd w:val="clear" w:color="auto" w:fill="F2F2F2" w:themeFill="background1" w:themeFillShade="F2"/>
            <w:vAlign w:val="center"/>
          </w:tcPr>
          <w:p w14:paraId="3A40BD99" w14:textId="77777777" w:rsidR="00CE6B81" w:rsidRDefault="009459F5">
            <w:pPr>
              <w:jc w:val="center"/>
              <w:rPr>
                <w:sz w:val="21"/>
                <w:szCs w:val="21"/>
              </w:rPr>
            </w:pPr>
            <w:r>
              <w:rPr>
                <w:sz w:val="21"/>
                <w:szCs w:val="21"/>
              </w:rPr>
              <w:t>响应文件</w:t>
            </w:r>
          </w:p>
        </w:tc>
        <w:tc>
          <w:tcPr>
            <w:tcW w:w="1823" w:type="dxa"/>
            <w:vMerge w:val="restart"/>
            <w:shd w:val="clear" w:color="auto" w:fill="F2F2F2" w:themeFill="background1" w:themeFillShade="F2"/>
            <w:vAlign w:val="center"/>
          </w:tcPr>
          <w:p w14:paraId="60B65811" w14:textId="77777777" w:rsidR="00CE6B81" w:rsidRDefault="009459F5">
            <w:pPr>
              <w:jc w:val="center"/>
              <w:rPr>
                <w:sz w:val="21"/>
                <w:szCs w:val="21"/>
              </w:rPr>
            </w:pPr>
            <w:r>
              <w:rPr>
                <w:sz w:val="21"/>
                <w:szCs w:val="21"/>
              </w:rPr>
              <w:t>响应说明</w:t>
            </w:r>
          </w:p>
        </w:tc>
      </w:tr>
      <w:tr w:rsidR="00CE6B81" w14:paraId="7E063AA2" w14:textId="77777777">
        <w:trPr>
          <w:trHeight w:val="397"/>
          <w:jc w:val="center"/>
        </w:trPr>
        <w:tc>
          <w:tcPr>
            <w:tcW w:w="853" w:type="dxa"/>
            <w:vMerge/>
            <w:shd w:val="clear" w:color="auto" w:fill="F2F2F2" w:themeFill="background1" w:themeFillShade="F2"/>
            <w:vAlign w:val="center"/>
          </w:tcPr>
          <w:p w14:paraId="73421F34" w14:textId="77777777" w:rsidR="00CE6B81" w:rsidRDefault="00CE6B81">
            <w:pPr>
              <w:jc w:val="center"/>
              <w:rPr>
                <w:sz w:val="21"/>
                <w:szCs w:val="21"/>
              </w:rPr>
            </w:pPr>
          </w:p>
        </w:tc>
        <w:tc>
          <w:tcPr>
            <w:tcW w:w="3126" w:type="dxa"/>
            <w:shd w:val="clear" w:color="auto" w:fill="F2F2F2" w:themeFill="background1" w:themeFillShade="F2"/>
            <w:vAlign w:val="center"/>
          </w:tcPr>
          <w:p w14:paraId="4AB3FBCF" w14:textId="77777777" w:rsidR="00CE6B81" w:rsidRDefault="009459F5">
            <w:pPr>
              <w:jc w:val="center"/>
              <w:rPr>
                <w:sz w:val="21"/>
                <w:szCs w:val="21"/>
              </w:rPr>
            </w:pPr>
            <w:r>
              <w:rPr>
                <w:rFonts w:hint="eastAsia"/>
                <w:sz w:val="21"/>
                <w:szCs w:val="21"/>
              </w:rPr>
              <w:t>商务要求</w:t>
            </w:r>
            <w:r>
              <w:rPr>
                <w:sz w:val="21"/>
                <w:szCs w:val="21"/>
              </w:rPr>
              <w:t>非实质性条款</w:t>
            </w:r>
          </w:p>
        </w:tc>
        <w:tc>
          <w:tcPr>
            <w:tcW w:w="3432" w:type="dxa"/>
            <w:shd w:val="clear" w:color="auto" w:fill="F2F2F2" w:themeFill="background1" w:themeFillShade="F2"/>
            <w:vAlign w:val="center"/>
          </w:tcPr>
          <w:p w14:paraId="75D02005" w14:textId="77777777" w:rsidR="00CE6B81" w:rsidRDefault="009459F5">
            <w:pPr>
              <w:jc w:val="center"/>
              <w:rPr>
                <w:sz w:val="21"/>
                <w:szCs w:val="21"/>
              </w:rPr>
            </w:pPr>
            <w:r>
              <w:rPr>
                <w:rFonts w:hint="eastAsia"/>
                <w:sz w:val="21"/>
                <w:szCs w:val="21"/>
              </w:rPr>
              <w:t>商务要求响应内容或索引</w:t>
            </w:r>
          </w:p>
        </w:tc>
        <w:tc>
          <w:tcPr>
            <w:tcW w:w="1823" w:type="dxa"/>
            <w:vMerge/>
            <w:shd w:val="clear" w:color="auto" w:fill="F2F2F2" w:themeFill="background1" w:themeFillShade="F2"/>
            <w:vAlign w:val="center"/>
          </w:tcPr>
          <w:p w14:paraId="4C694844" w14:textId="77777777" w:rsidR="00CE6B81" w:rsidRDefault="00CE6B81">
            <w:pPr>
              <w:rPr>
                <w:sz w:val="21"/>
                <w:szCs w:val="21"/>
              </w:rPr>
            </w:pPr>
          </w:p>
        </w:tc>
      </w:tr>
      <w:tr w:rsidR="00CE6B81" w14:paraId="4D6DADFD" w14:textId="77777777">
        <w:trPr>
          <w:trHeight w:val="397"/>
          <w:jc w:val="center"/>
        </w:trPr>
        <w:tc>
          <w:tcPr>
            <w:tcW w:w="853" w:type="dxa"/>
            <w:vAlign w:val="center"/>
          </w:tcPr>
          <w:p w14:paraId="50044233" w14:textId="77777777" w:rsidR="00CE6B81" w:rsidRDefault="00CE6B81">
            <w:pPr>
              <w:rPr>
                <w:sz w:val="21"/>
                <w:szCs w:val="21"/>
              </w:rPr>
            </w:pPr>
          </w:p>
        </w:tc>
        <w:tc>
          <w:tcPr>
            <w:tcW w:w="3126" w:type="dxa"/>
            <w:vAlign w:val="center"/>
          </w:tcPr>
          <w:p w14:paraId="4E6C875A" w14:textId="77777777" w:rsidR="00CE6B81" w:rsidRDefault="00CE6B81">
            <w:pPr>
              <w:rPr>
                <w:sz w:val="21"/>
                <w:szCs w:val="21"/>
              </w:rPr>
            </w:pPr>
          </w:p>
        </w:tc>
        <w:tc>
          <w:tcPr>
            <w:tcW w:w="3432" w:type="dxa"/>
            <w:vAlign w:val="center"/>
          </w:tcPr>
          <w:p w14:paraId="349165F5" w14:textId="77777777" w:rsidR="00CE6B81" w:rsidRDefault="00CE6B81">
            <w:pPr>
              <w:rPr>
                <w:sz w:val="21"/>
                <w:szCs w:val="21"/>
              </w:rPr>
            </w:pPr>
          </w:p>
        </w:tc>
        <w:tc>
          <w:tcPr>
            <w:tcW w:w="1823" w:type="dxa"/>
            <w:vAlign w:val="center"/>
          </w:tcPr>
          <w:p w14:paraId="49012ED0" w14:textId="77777777" w:rsidR="00CE6B81" w:rsidRDefault="00CE6B81">
            <w:pPr>
              <w:rPr>
                <w:sz w:val="21"/>
                <w:szCs w:val="21"/>
              </w:rPr>
            </w:pPr>
          </w:p>
        </w:tc>
      </w:tr>
      <w:tr w:rsidR="00CE6B81" w14:paraId="09134F1C" w14:textId="77777777">
        <w:trPr>
          <w:trHeight w:val="397"/>
          <w:jc w:val="center"/>
        </w:trPr>
        <w:tc>
          <w:tcPr>
            <w:tcW w:w="853" w:type="dxa"/>
            <w:vAlign w:val="center"/>
          </w:tcPr>
          <w:p w14:paraId="03B8A73E" w14:textId="77777777" w:rsidR="00CE6B81" w:rsidRDefault="00CE6B81">
            <w:pPr>
              <w:rPr>
                <w:sz w:val="21"/>
                <w:szCs w:val="21"/>
              </w:rPr>
            </w:pPr>
          </w:p>
        </w:tc>
        <w:tc>
          <w:tcPr>
            <w:tcW w:w="3126" w:type="dxa"/>
            <w:vAlign w:val="center"/>
          </w:tcPr>
          <w:p w14:paraId="5DF4B151" w14:textId="77777777" w:rsidR="00CE6B81" w:rsidRDefault="00CE6B81">
            <w:pPr>
              <w:rPr>
                <w:sz w:val="21"/>
                <w:szCs w:val="21"/>
              </w:rPr>
            </w:pPr>
          </w:p>
        </w:tc>
        <w:tc>
          <w:tcPr>
            <w:tcW w:w="3432" w:type="dxa"/>
            <w:vAlign w:val="center"/>
          </w:tcPr>
          <w:p w14:paraId="0F434852" w14:textId="77777777" w:rsidR="00CE6B81" w:rsidRDefault="00CE6B81">
            <w:pPr>
              <w:rPr>
                <w:sz w:val="21"/>
                <w:szCs w:val="21"/>
              </w:rPr>
            </w:pPr>
          </w:p>
        </w:tc>
        <w:tc>
          <w:tcPr>
            <w:tcW w:w="1823" w:type="dxa"/>
            <w:vAlign w:val="center"/>
          </w:tcPr>
          <w:p w14:paraId="233A27BD" w14:textId="77777777" w:rsidR="00CE6B81" w:rsidRDefault="00CE6B81">
            <w:pPr>
              <w:rPr>
                <w:sz w:val="21"/>
                <w:szCs w:val="21"/>
              </w:rPr>
            </w:pPr>
          </w:p>
        </w:tc>
      </w:tr>
      <w:tr w:rsidR="00CE6B81" w14:paraId="44C8B0FC" w14:textId="77777777">
        <w:trPr>
          <w:trHeight w:val="397"/>
          <w:jc w:val="center"/>
        </w:trPr>
        <w:tc>
          <w:tcPr>
            <w:tcW w:w="853" w:type="dxa"/>
            <w:vAlign w:val="center"/>
          </w:tcPr>
          <w:p w14:paraId="44CEA9A8" w14:textId="77777777" w:rsidR="00CE6B81" w:rsidRDefault="00CE6B81">
            <w:pPr>
              <w:rPr>
                <w:sz w:val="21"/>
                <w:szCs w:val="21"/>
              </w:rPr>
            </w:pPr>
          </w:p>
        </w:tc>
        <w:tc>
          <w:tcPr>
            <w:tcW w:w="3126" w:type="dxa"/>
            <w:vAlign w:val="center"/>
          </w:tcPr>
          <w:p w14:paraId="474F6C9F" w14:textId="77777777" w:rsidR="00CE6B81" w:rsidRDefault="00CE6B81">
            <w:pPr>
              <w:rPr>
                <w:sz w:val="21"/>
                <w:szCs w:val="21"/>
              </w:rPr>
            </w:pPr>
          </w:p>
        </w:tc>
        <w:tc>
          <w:tcPr>
            <w:tcW w:w="3432" w:type="dxa"/>
            <w:vAlign w:val="center"/>
          </w:tcPr>
          <w:p w14:paraId="4D06DA64" w14:textId="77777777" w:rsidR="00CE6B81" w:rsidRDefault="00CE6B81">
            <w:pPr>
              <w:rPr>
                <w:sz w:val="21"/>
                <w:szCs w:val="21"/>
              </w:rPr>
            </w:pPr>
          </w:p>
        </w:tc>
        <w:tc>
          <w:tcPr>
            <w:tcW w:w="1823" w:type="dxa"/>
            <w:vAlign w:val="center"/>
          </w:tcPr>
          <w:p w14:paraId="1AF504DF" w14:textId="77777777" w:rsidR="00CE6B81" w:rsidRDefault="00CE6B81">
            <w:pPr>
              <w:rPr>
                <w:sz w:val="21"/>
                <w:szCs w:val="21"/>
              </w:rPr>
            </w:pPr>
          </w:p>
        </w:tc>
      </w:tr>
      <w:tr w:rsidR="00CE6B81" w14:paraId="3F2C9D85" w14:textId="77777777">
        <w:trPr>
          <w:trHeight w:val="397"/>
          <w:jc w:val="center"/>
        </w:trPr>
        <w:tc>
          <w:tcPr>
            <w:tcW w:w="853" w:type="dxa"/>
            <w:vAlign w:val="center"/>
          </w:tcPr>
          <w:p w14:paraId="623A8272" w14:textId="77777777" w:rsidR="00CE6B81" w:rsidRDefault="00CE6B81">
            <w:pPr>
              <w:rPr>
                <w:sz w:val="21"/>
                <w:szCs w:val="21"/>
              </w:rPr>
            </w:pPr>
          </w:p>
        </w:tc>
        <w:tc>
          <w:tcPr>
            <w:tcW w:w="3126" w:type="dxa"/>
            <w:vAlign w:val="center"/>
          </w:tcPr>
          <w:p w14:paraId="79AB3384" w14:textId="77777777" w:rsidR="00CE6B81" w:rsidRDefault="00CE6B81">
            <w:pPr>
              <w:rPr>
                <w:sz w:val="21"/>
                <w:szCs w:val="21"/>
              </w:rPr>
            </w:pPr>
          </w:p>
        </w:tc>
        <w:tc>
          <w:tcPr>
            <w:tcW w:w="3432" w:type="dxa"/>
            <w:vAlign w:val="center"/>
          </w:tcPr>
          <w:p w14:paraId="37E44291" w14:textId="77777777" w:rsidR="00CE6B81" w:rsidRDefault="00CE6B81">
            <w:pPr>
              <w:rPr>
                <w:sz w:val="21"/>
                <w:szCs w:val="21"/>
              </w:rPr>
            </w:pPr>
          </w:p>
        </w:tc>
        <w:tc>
          <w:tcPr>
            <w:tcW w:w="1823" w:type="dxa"/>
            <w:vAlign w:val="center"/>
          </w:tcPr>
          <w:p w14:paraId="4ADA9901" w14:textId="77777777" w:rsidR="00CE6B81" w:rsidRDefault="00CE6B81">
            <w:pPr>
              <w:rPr>
                <w:sz w:val="21"/>
                <w:szCs w:val="21"/>
              </w:rPr>
            </w:pPr>
          </w:p>
        </w:tc>
      </w:tr>
      <w:tr w:rsidR="00CE6B81" w14:paraId="18E35726" w14:textId="77777777">
        <w:trPr>
          <w:trHeight w:val="397"/>
          <w:jc w:val="center"/>
        </w:trPr>
        <w:tc>
          <w:tcPr>
            <w:tcW w:w="853" w:type="dxa"/>
            <w:vAlign w:val="center"/>
          </w:tcPr>
          <w:p w14:paraId="2DA3CF35" w14:textId="77777777" w:rsidR="00CE6B81" w:rsidRDefault="00CE6B81">
            <w:pPr>
              <w:rPr>
                <w:sz w:val="21"/>
                <w:szCs w:val="21"/>
              </w:rPr>
            </w:pPr>
          </w:p>
        </w:tc>
        <w:tc>
          <w:tcPr>
            <w:tcW w:w="3126" w:type="dxa"/>
            <w:vAlign w:val="center"/>
          </w:tcPr>
          <w:p w14:paraId="00510092" w14:textId="77777777" w:rsidR="00CE6B81" w:rsidRDefault="00CE6B81">
            <w:pPr>
              <w:rPr>
                <w:sz w:val="21"/>
                <w:szCs w:val="21"/>
              </w:rPr>
            </w:pPr>
          </w:p>
        </w:tc>
        <w:tc>
          <w:tcPr>
            <w:tcW w:w="3432" w:type="dxa"/>
            <w:vAlign w:val="center"/>
          </w:tcPr>
          <w:p w14:paraId="3E8F8C20" w14:textId="77777777" w:rsidR="00CE6B81" w:rsidRDefault="00CE6B81">
            <w:pPr>
              <w:rPr>
                <w:sz w:val="21"/>
                <w:szCs w:val="21"/>
              </w:rPr>
            </w:pPr>
          </w:p>
        </w:tc>
        <w:tc>
          <w:tcPr>
            <w:tcW w:w="1823" w:type="dxa"/>
            <w:vAlign w:val="center"/>
          </w:tcPr>
          <w:p w14:paraId="23FF6C1D" w14:textId="77777777" w:rsidR="00CE6B81" w:rsidRDefault="00CE6B81">
            <w:pPr>
              <w:rPr>
                <w:sz w:val="21"/>
                <w:szCs w:val="21"/>
              </w:rPr>
            </w:pPr>
          </w:p>
        </w:tc>
      </w:tr>
      <w:tr w:rsidR="00CE6B81" w14:paraId="26685EB3" w14:textId="77777777">
        <w:trPr>
          <w:trHeight w:val="397"/>
          <w:jc w:val="center"/>
        </w:trPr>
        <w:tc>
          <w:tcPr>
            <w:tcW w:w="853" w:type="dxa"/>
            <w:vAlign w:val="center"/>
          </w:tcPr>
          <w:p w14:paraId="649312A3" w14:textId="77777777" w:rsidR="00CE6B81" w:rsidRDefault="00CE6B81">
            <w:pPr>
              <w:rPr>
                <w:sz w:val="21"/>
                <w:szCs w:val="21"/>
              </w:rPr>
            </w:pPr>
          </w:p>
        </w:tc>
        <w:tc>
          <w:tcPr>
            <w:tcW w:w="3126" w:type="dxa"/>
            <w:vAlign w:val="center"/>
          </w:tcPr>
          <w:p w14:paraId="793EDC24" w14:textId="77777777" w:rsidR="00CE6B81" w:rsidRDefault="00CE6B81">
            <w:pPr>
              <w:rPr>
                <w:sz w:val="21"/>
                <w:szCs w:val="21"/>
              </w:rPr>
            </w:pPr>
          </w:p>
        </w:tc>
        <w:tc>
          <w:tcPr>
            <w:tcW w:w="3432" w:type="dxa"/>
            <w:vAlign w:val="center"/>
          </w:tcPr>
          <w:p w14:paraId="7B90449D" w14:textId="77777777" w:rsidR="00CE6B81" w:rsidRDefault="00CE6B81">
            <w:pPr>
              <w:rPr>
                <w:sz w:val="21"/>
                <w:szCs w:val="21"/>
              </w:rPr>
            </w:pPr>
          </w:p>
        </w:tc>
        <w:tc>
          <w:tcPr>
            <w:tcW w:w="1823" w:type="dxa"/>
            <w:vAlign w:val="center"/>
          </w:tcPr>
          <w:p w14:paraId="68A53ED5" w14:textId="77777777" w:rsidR="00CE6B81" w:rsidRDefault="00CE6B81">
            <w:pPr>
              <w:rPr>
                <w:sz w:val="21"/>
                <w:szCs w:val="21"/>
              </w:rPr>
            </w:pPr>
          </w:p>
        </w:tc>
      </w:tr>
      <w:tr w:rsidR="00CE6B81" w14:paraId="6312AB85" w14:textId="77777777">
        <w:trPr>
          <w:trHeight w:val="397"/>
          <w:jc w:val="center"/>
        </w:trPr>
        <w:tc>
          <w:tcPr>
            <w:tcW w:w="853" w:type="dxa"/>
            <w:vAlign w:val="center"/>
          </w:tcPr>
          <w:p w14:paraId="0D05D365" w14:textId="77777777" w:rsidR="00CE6B81" w:rsidRDefault="00CE6B81">
            <w:pPr>
              <w:rPr>
                <w:sz w:val="21"/>
                <w:szCs w:val="21"/>
              </w:rPr>
            </w:pPr>
          </w:p>
        </w:tc>
        <w:tc>
          <w:tcPr>
            <w:tcW w:w="3126" w:type="dxa"/>
            <w:vAlign w:val="center"/>
          </w:tcPr>
          <w:p w14:paraId="338B7F6B" w14:textId="77777777" w:rsidR="00CE6B81" w:rsidRDefault="00CE6B81">
            <w:pPr>
              <w:rPr>
                <w:sz w:val="21"/>
                <w:szCs w:val="21"/>
              </w:rPr>
            </w:pPr>
          </w:p>
        </w:tc>
        <w:tc>
          <w:tcPr>
            <w:tcW w:w="3432" w:type="dxa"/>
            <w:vAlign w:val="center"/>
          </w:tcPr>
          <w:p w14:paraId="09A3E86B" w14:textId="77777777" w:rsidR="00CE6B81" w:rsidRDefault="00CE6B81">
            <w:pPr>
              <w:rPr>
                <w:sz w:val="21"/>
                <w:szCs w:val="21"/>
              </w:rPr>
            </w:pPr>
          </w:p>
        </w:tc>
        <w:tc>
          <w:tcPr>
            <w:tcW w:w="1823" w:type="dxa"/>
            <w:vAlign w:val="center"/>
          </w:tcPr>
          <w:p w14:paraId="7017FB5A" w14:textId="77777777" w:rsidR="00CE6B81" w:rsidRDefault="00CE6B81">
            <w:pPr>
              <w:rPr>
                <w:sz w:val="21"/>
                <w:szCs w:val="21"/>
              </w:rPr>
            </w:pPr>
          </w:p>
        </w:tc>
      </w:tr>
      <w:tr w:rsidR="00CE6B81" w14:paraId="3279E0A4" w14:textId="77777777">
        <w:trPr>
          <w:trHeight w:val="397"/>
          <w:jc w:val="center"/>
        </w:trPr>
        <w:tc>
          <w:tcPr>
            <w:tcW w:w="853" w:type="dxa"/>
            <w:vAlign w:val="center"/>
          </w:tcPr>
          <w:p w14:paraId="5E4B0906" w14:textId="77777777" w:rsidR="00CE6B81" w:rsidRDefault="009459F5">
            <w:pPr>
              <w:rPr>
                <w:sz w:val="21"/>
                <w:szCs w:val="21"/>
              </w:rPr>
            </w:pPr>
            <w:r>
              <w:rPr>
                <w:sz w:val="21"/>
                <w:szCs w:val="21"/>
              </w:rPr>
              <w:t>备注</w:t>
            </w:r>
          </w:p>
        </w:tc>
        <w:tc>
          <w:tcPr>
            <w:tcW w:w="8381" w:type="dxa"/>
            <w:gridSpan w:val="3"/>
            <w:vAlign w:val="center"/>
          </w:tcPr>
          <w:p w14:paraId="7FA600BF" w14:textId="77777777" w:rsidR="00CE6B81" w:rsidRDefault="009459F5">
            <w:pPr>
              <w:jc w:val="both"/>
              <w:rPr>
                <w:rFonts w:asciiTheme="minorEastAsia" w:hAnsiTheme="minorEastAsia"/>
                <w:sz w:val="21"/>
                <w:szCs w:val="21"/>
              </w:rPr>
            </w:pPr>
            <w:r>
              <w:rPr>
                <w:rFonts w:asciiTheme="minorEastAsia" w:hAnsiTheme="minorEastAsia"/>
                <w:sz w:val="21"/>
                <w:szCs w:val="21"/>
              </w:rPr>
              <w:t xml:space="preserve">① </w:t>
            </w:r>
            <w:r>
              <w:rPr>
                <w:rFonts w:asciiTheme="minorEastAsia" w:hAnsiTheme="minorEastAsia" w:hint="eastAsia"/>
                <w:sz w:val="21"/>
                <w:szCs w:val="21"/>
              </w:rPr>
              <w:t>只需对第三章商务要求中的非实质性条款（未标注★的）作出响应。</w:t>
            </w:r>
            <w:r>
              <w:rPr>
                <w:rFonts w:asciiTheme="minorEastAsia" w:hAnsiTheme="minorEastAsia"/>
                <w:sz w:val="21"/>
                <w:szCs w:val="21"/>
              </w:rPr>
              <w:t>表格行数不够时，请自行扩展。</w:t>
            </w:r>
          </w:p>
          <w:p w14:paraId="1E7789DD" w14:textId="77777777" w:rsidR="00CE6B81" w:rsidRDefault="009459F5">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asciiTheme="minorEastAsia" w:hAnsiTheme="minorEastAsia" w:hint="eastAsia"/>
                <w:sz w:val="21"/>
                <w:szCs w:val="21"/>
              </w:rPr>
              <w:t>允许在本表下方另附，但须在“响应内容或索引”中注明引用位置，如“见本表下方</w:t>
            </w:r>
            <w:r>
              <w:rPr>
                <w:rFonts w:asciiTheme="minorEastAsia" w:hAnsiTheme="minorEastAsia"/>
                <w:sz w:val="21"/>
                <w:szCs w:val="21"/>
              </w:rPr>
              <w:t>5.2.1 表题</w:t>
            </w:r>
            <w:r>
              <w:rPr>
                <w:rFonts w:asciiTheme="minorEastAsia" w:hAnsiTheme="minorEastAsia" w:hint="eastAsia"/>
                <w:sz w:val="21"/>
                <w:szCs w:val="21"/>
              </w:rPr>
              <w:t>”或“见本表下方</w:t>
            </w:r>
            <w:r>
              <w:rPr>
                <w:rFonts w:asciiTheme="minorEastAsia" w:hAnsiTheme="minorEastAsia"/>
                <w:sz w:val="21"/>
                <w:szCs w:val="21"/>
              </w:rPr>
              <w:t>5</w:t>
            </w:r>
            <w:r>
              <w:rPr>
                <w:rFonts w:asciiTheme="minorEastAsia" w:hAnsiTheme="minorEastAsia" w:hint="eastAsia"/>
                <w:sz w:val="21"/>
                <w:szCs w:val="21"/>
              </w:rPr>
              <w:t>-</w:t>
            </w:r>
            <w:r>
              <w:rPr>
                <w:rFonts w:asciiTheme="minorEastAsia" w:hAnsiTheme="minorEastAsia"/>
                <w:sz w:val="21"/>
                <w:szCs w:val="21"/>
              </w:rPr>
              <w:t>2-1 图题</w:t>
            </w:r>
            <w:r>
              <w:rPr>
                <w:rFonts w:asciiTheme="minorEastAsia" w:hAnsiTheme="minorEastAsia" w:hint="eastAsia"/>
                <w:sz w:val="21"/>
                <w:szCs w:val="21"/>
              </w:rPr>
              <w:t>”（可自行编号，并确保上下文一致，因引用位置错误引起的不良后果由供应商自行承担）。</w:t>
            </w:r>
          </w:p>
          <w:p w14:paraId="6AF09B1B" w14:textId="77777777" w:rsidR="00CE6B81" w:rsidRDefault="009459F5">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r>
              <w:rPr>
                <w:rFonts w:asciiTheme="minorEastAsia" w:hAnsiTheme="minorEastAsia" w:hint="eastAsia"/>
                <w:sz w:val="21"/>
                <w:szCs w:val="21"/>
              </w:rPr>
              <w:t>。</w:t>
            </w:r>
          </w:p>
          <w:p w14:paraId="2B7B4103" w14:textId="77777777" w:rsidR="00CE6B81" w:rsidRDefault="009459F5">
            <w:pPr>
              <w:jc w:val="both"/>
              <w:rPr>
                <w:sz w:val="21"/>
                <w:szCs w:val="21"/>
              </w:rPr>
            </w:pPr>
            <w:r>
              <w:rPr>
                <w:rFonts w:asciiTheme="minorEastAsia" w:hAnsiTheme="minorEastAsia" w:hint="eastAsia"/>
                <w:sz w:val="21"/>
                <w:szCs w:val="21"/>
              </w:rPr>
              <w:t>④ 表格中“示例”部分仅供参考，供应商在响应时请自行清除。</w:t>
            </w:r>
          </w:p>
        </w:tc>
      </w:tr>
    </w:tbl>
    <w:p w14:paraId="08ABB12C" w14:textId="77777777" w:rsidR="00CE6B81" w:rsidRDefault="00CE6B81">
      <w:pPr>
        <w:rPr>
          <w:i/>
          <w:color w:val="C00000"/>
        </w:rPr>
      </w:pPr>
    </w:p>
    <w:p w14:paraId="3DB8A44D" w14:textId="77777777" w:rsidR="00CE6B81" w:rsidRDefault="009459F5">
      <w:pPr>
        <w:jc w:val="center"/>
        <w:rPr>
          <w:rFonts w:cstheme="minorHAnsi"/>
          <w:b/>
        </w:rPr>
      </w:pPr>
      <w:r>
        <w:rPr>
          <w:rFonts w:cstheme="minorHAnsi"/>
          <w:b/>
        </w:rPr>
        <w:t>2</w:t>
      </w:r>
      <w:r>
        <w:rPr>
          <w:rFonts w:cstheme="minorHAnsi" w:hint="eastAsia"/>
          <w:b/>
        </w:rPr>
        <w:t>.</w:t>
      </w:r>
      <w:r>
        <w:rPr>
          <w:rFonts w:cstheme="minorHAnsi" w:hint="eastAsia"/>
          <w:b/>
        </w:rPr>
        <w:t>商务评审部分方案</w:t>
      </w:r>
    </w:p>
    <w:p w14:paraId="6F83E41A" w14:textId="77777777" w:rsidR="00CE6B81" w:rsidRDefault="009459F5">
      <w:pPr>
        <w:rPr>
          <w:rFonts w:asciiTheme="minorEastAsia" w:hAnsiTheme="minorEastAsia" w:cstheme="minorHAnsi"/>
          <w:b/>
          <w:color w:val="000000"/>
          <w:kern w:val="24"/>
        </w:rPr>
      </w:pPr>
      <w:r>
        <w:rPr>
          <w:rFonts w:hint="eastAsia"/>
          <w:i/>
          <w:color w:val="C00000"/>
        </w:rPr>
        <w:t>供应商结合第三章《磋商内容及要求》相关要求及第二章《评审要素及分值一览表》商务部分中各评审要素逐项编写方案。</w:t>
      </w:r>
      <w:r>
        <w:rPr>
          <w:i/>
          <w:color w:val="C00000"/>
        </w:rPr>
        <w:t>示例如下：</w:t>
      </w:r>
    </w:p>
    <w:p w14:paraId="31D2BA40" w14:textId="77777777" w:rsidR="00CE6B81" w:rsidRDefault="00CE6B81">
      <w:pPr>
        <w:rPr>
          <w:rFonts w:asciiTheme="minorEastAsia" w:hAnsiTheme="minorEastAsia" w:cstheme="minorHAnsi"/>
          <w:b/>
          <w:color w:val="000000"/>
          <w:kern w:val="24"/>
        </w:rPr>
      </w:pPr>
    </w:p>
    <w:p w14:paraId="7C3FE603" w14:textId="77777777" w:rsidR="00CE6B81" w:rsidRDefault="009459F5">
      <w:pPr>
        <w:rPr>
          <w:rFonts w:asciiTheme="minorEastAsia" w:hAnsiTheme="minorEastAsia" w:cstheme="minorHAnsi"/>
          <w:b/>
          <w:color w:val="000000"/>
          <w:kern w:val="24"/>
        </w:rPr>
      </w:pPr>
      <w:r>
        <w:rPr>
          <w:rFonts w:asciiTheme="minorEastAsia" w:hAnsiTheme="minorEastAsia" w:cstheme="minorHAnsi"/>
          <w:b/>
          <w:color w:val="000000"/>
          <w:kern w:val="24"/>
        </w:rPr>
        <w:t>1</w:t>
      </w:r>
      <w:r>
        <w:rPr>
          <w:rFonts w:asciiTheme="minorEastAsia" w:hAnsiTheme="minorEastAsia" w:cstheme="minorHAnsi" w:hint="eastAsia"/>
          <w:b/>
          <w:color w:val="000000"/>
          <w:kern w:val="24"/>
        </w:rPr>
        <w:t>．原材料检测报告</w:t>
      </w:r>
    </w:p>
    <w:p w14:paraId="3A680D35" w14:textId="77777777" w:rsidR="00CE6B81" w:rsidRDefault="00CE6B81">
      <w:pPr>
        <w:rPr>
          <w:rFonts w:asciiTheme="minorEastAsia" w:hAnsiTheme="minorEastAsia" w:cstheme="minorHAnsi"/>
          <w:b/>
          <w:color w:val="000000"/>
          <w:kern w:val="24"/>
        </w:rPr>
      </w:pPr>
    </w:p>
    <w:p w14:paraId="44CF7781" w14:textId="77777777" w:rsidR="00CE6B81" w:rsidRDefault="00CE6B81">
      <w:pPr>
        <w:rPr>
          <w:rFonts w:asciiTheme="minorEastAsia" w:hAnsiTheme="minorEastAsia" w:cstheme="minorHAnsi"/>
          <w:b/>
          <w:color w:val="000000"/>
          <w:kern w:val="24"/>
        </w:rPr>
      </w:pPr>
    </w:p>
    <w:p w14:paraId="6628741E" w14:textId="77777777" w:rsidR="00CE6B81" w:rsidRDefault="009459F5">
      <w:pPr>
        <w:rPr>
          <w:rFonts w:asciiTheme="minorEastAsia" w:hAnsiTheme="minorEastAsia" w:cstheme="minorHAnsi"/>
          <w:b/>
          <w:color w:val="000000"/>
          <w:kern w:val="24"/>
        </w:rPr>
      </w:pPr>
      <w:r>
        <w:rPr>
          <w:rFonts w:asciiTheme="minorEastAsia" w:hAnsiTheme="minorEastAsia" w:cstheme="minorHAnsi"/>
          <w:b/>
          <w:color w:val="000000"/>
          <w:kern w:val="24"/>
        </w:rPr>
        <w:t>2</w:t>
      </w:r>
      <w:r>
        <w:rPr>
          <w:rFonts w:asciiTheme="minorEastAsia" w:hAnsiTheme="minorEastAsia" w:cstheme="minorHAnsi" w:hint="eastAsia"/>
          <w:b/>
          <w:color w:val="000000"/>
          <w:kern w:val="24"/>
        </w:rPr>
        <w:t>．成品检测报告</w:t>
      </w:r>
    </w:p>
    <w:p w14:paraId="38FB7E16" w14:textId="77777777" w:rsidR="00CE6B81" w:rsidRDefault="00CE6B81">
      <w:pPr>
        <w:rPr>
          <w:rFonts w:asciiTheme="minorEastAsia" w:hAnsiTheme="minorEastAsia" w:cstheme="minorHAnsi"/>
          <w:b/>
          <w:color w:val="000000"/>
          <w:kern w:val="24"/>
        </w:rPr>
      </w:pPr>
    </w:p>
    <w:p w14:paraId="2320EE02" w14:textId="77777777" w:rsidR="00CE6B81" w:rsidRDefault="00CE6B81">
      <w:pPr>
        <w:rPr>
          <w:rFonts w:asciiTheme="minorEastAsia" w:hAnsiTheme="minorEastAsia" w:cstheme="minorHAnsi"/>
          <w:b/>
          <w:color w:val="000000"/>
          <w:kern w:val="24"/>
        </w:rPr>
      </w:pPr>
    </w:p>
    <w:p w14:paraId="4157784D" w14:textId="77777777" w:rsidR="00CE6B81" w:rsidRDefault="00CE6B81">
      <w:pPr>
        <w:rPr>
          <w:rFonts w:asciiTheme="minorEastAsia" w:hAnsiTheme="minorEastAsia" w:cstheme="minorHAnsi"/>
          <w:b/>
          <w:color w:val="000000"/>
          <w:kern w:val="24"/>
        </w:rPr>
      </w:pPr>
    </w:p>
    <w:p w14:paraId="53AEF6F1" w14:textId="77777777" w:rsidR="00CE6B81" w:rsidRDefault="009459F5">
      <w:pPr>
        <w:rPr>
          <w:rFonts w:asciiTheme="minorEastAsia" w:hAnsiTheme="minorEastAsia" w:cstheme="minorHAnsi"/>
          <w:b/>
          <w:color w:val="000000"/>
          <w:kern w:val="24"/>
        </w:rPr>
      </w:pPr>
      <w:r>
        <w:rPr>
          <w:rFonts w:asciiTheme="minorEastAsia" w:hAnsiTheme="minorEastAsia" w:cstheme="minorHAnsi"/>
          <w:b/>
          <w:color w:val="000000"/>
          <w:kern w:val="24"/>
        </w:rPr>
        <w:t>3．拟派项目团队人员情况表</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1134"/>
        <w:gridCol w:w="709"/>
        <w:gridCol w:w="709"/>
        <w:gridCol w:w="1701"/>
        <w:gridCol w:w="1417"/>
        <w:gridCol w:w="2242"/>
      </w:tblGrid>
      <w:tr w:rsidR="00CE6B81" w14:paraId="3F484961" w14:textId="77777777">
        <w:trPr>
          <w:trHeight w:val="397"/>
          <w:jc w:val="center"/>
        </w:trPr>
        <w:tc>
          <w:tcPr>
            <w:tcW w:w="1273" w:type="dxa"/>
            <w:tcBorders>
              <w:top w:val="single" w:sz="2" w:space="0" w:color="auto"/>
              <w:left w:val="single" w:sz="2" w:space="0" w:color="auto"/>
              <w:bottom w:val="single" w:sz="2" w:space="0" w:color="auto"/>
              <w:right w:val="single" w:sz="6" w:space="0" w:color="auto"/>
            </w:tcBorders>
            <w:shd w:val="clear" w:color="auto" w:fill="F2F2F2" w:themeFill="background1" w:themeFillShade="F2"/>
            <w:vAlign w:val="center"/>
          </w:tcPr>
          <w:p w14:paraId="7A4454A3" w14:textId="77777777" w:rsidR="00CE6B81" w:rsidRDefault="009459F5">
            <w:pPr>
              <w:jc w:val="center"/>
              <w:rPr>
                <w:rFonts w:asciiTheme="minorEastAsia" w:hAnsiTheme="minorEastAsia" w:cstheme="minorHAnsi"/>
                <w:b/>
                <w:color w:val="000000"/>
                <w:sz w:val="21"/>
                <w:szCs w:val="21"/>
              </w:rPr>
            </w:pPr>
            <w:r>
              <w:rPr>
                <w:rFonts w:asciiTheme="minorEastAsia" w:hAnsiTheme="minorEastAsia" w:cstheme="minorHAnsi" w:hint="eastAsia"/>
                <w:b/>
                <w:color w:val="000000"/>
                <w:sz w:val="21"/>
                <w:szCs w:val="21"/>
              </w:rPr>
              <w:t>岗位</w:t>
            </w:r>
          </w:p>
        </w:tc>
        <w:tc>
          <w:tcPr>
            <w:tcW w:w="1134" w:type="dxa"/>
            <w:tcBorders>
              <w:top w:val="single" w:sz="2" w:space="0" w:color="auto"/>
              <w:left w:val="single" w:sz="6" w:space="0" w:color="auto"/>
              <w:bottom w:val="single" w:sz="2" w:space="0" w:color="auto"/>
            </w:tcBorders>
            <w:shd w:val="clear" w:color="auto" w:fill="F2F2F2" w:themeFill="background1" w:themeFillShade="F2"/>
            <w:vAlign w:val="center"/>
          </w:tcPr>
          <w:p w14:paraId="2A6FF04B" w14:textId="77777777" w:rsidR="00CE6B81" w:rsidRDefault="009459F5">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姓名</w:t>
            </w:r>
          </w:p>
        </w:tc>
        <w:tc>
          <w:tcPr>
            <w:tcW w:w="709" w:type="dxa"/>
            <w:tcBorders>
              <w:top w:val="single" w:sz="2" w:space="0" w:color="auto"/>
              <w:bottom w:val="single" w:sz="2" w:space="0" w:color="auto"/>
            </w:tcBorders>
            <w:shd w:val="clear" w:color="auto" w:fill="F2F2F2" w:themeFill="background1" w:themeFillShade="F2"/>
            <w:vAlign w:val="center"/>
          </w:tcPr>
          <w:p w14:paraId="2362497C" w14:textId="77777777" w:rsidR="00CE6B81" w:rsidRDefault="009459F5">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年龄</w:t>
            </w:r>
          </w:p>
        </w:tc>
        <w:tc>
          <w:tcPr>
            <w:tcW w:w="709" w:type="dxa"/>
            <w:tcBorders>
              <w:top w:val="single" w:sz="2" w:space="0" w:color="auto"/>
              <w:bottom w:val="single" w:sz="2" w:space="0" w:color="auto"/>
            </w:tcBorders>
            <w:shd w:val="clear" w:color="auto" w:fill="F2F2F2" w:themeFill="background1" w:themeFillShade="F2"/>
            <w:vAlign w:val="center"/>
          </w:tcPr>
          <w:p w14:paraId="0CA9E487" w14:textId="77777777" w:rsidR="00CE6B81" w:rsidRDefault="009459F5">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性别</w:t>
            </w:r>
          </w:p>
        </w:tc>
        <w:tc>
          <w:tcPr>
            <w:tcW w:w="1701" w:type="dxa"/>
            <w:tcBorders>
              <w:top w:val="single" w:sz="2" w:space="0" w:color="auto"/>
              <w:bottom w:val="single" w:sz="2" w:space="0" w:color="auto"/>
            </w:tcBorders>
            <w:shd w:val="clear" w:color="auto" w:fill="F2F2F2" w:themeFill="background1" w:themeFillShade="F2"/>
            <w:vAlign w:val="center"/>
          </w:tcPr>
          <w:p w14:paraId="6CB0D7A5" w14:textId="77777777" w:rsidR="00CE6B81" w:rsidRDefault="009459F5">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资格\学历\职称</w:t>
            </w:r>
          </w:p>
        </w:tc>
        <w:tc>
          <w:tcPr>
            <w:tcW w:w="1417" w:type="dxa"/>
            <w:tcBorders>
              <w:top w:val="single" w:sz="2" w:space="0" w:color="auto"/>
              <w:bottom w:val="single" w:sz="2" w:space="0" w:color="auto"/>
              <w:right w:val="single" w:sz="2" w:space="0" w:color="auto"/>
            </w:tcBorders>
            <w:shd w:val="clear" w:color="auto" w:fill="F2F2F2" w:themeFill="background1" w:themeFillShade="F2"/>
            <w:vAlign w:val="center"/>
          </w:tcPr>
          <w:p w14:paraId="574DD584" w14:textId="77777777" w:rsidR="00CE6B81" w:rsidRDefault="009459F5">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在本行业从业工作年限</w:t>
            </w:r>
          </w:p>
        </w:tc>
        <w:tc>
          <w:tcPr>
            <w:tcW w:w="224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0051D77" w14:textId="77777777" w:rsidR="00CE6B81" w:rsidRDefault="009459F5">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主要工作业绩和经历</w:t>
            </w:r>
          </w:p>
        </w:tc>
      </w:tr>
      <w:tr w:rsidR="00CE6B81" w14:paraId="51DA930B" w14:textId="77777777">
        <w:trPr>
          <w:trHeight w:val="397"/>
          <w:jc w:val="center"/>
        </w:trPr>
        <w:tc>
          <w:tcPr>
            <w:tcW w:w="1273" w:type="dxa"/>
            <w:tcBorders>
              <w:top w:val="single" w:sz="2" w:space="0" w:color="auto"/>
              <w:left w:val="single" w:sz="2" w:space="0" w:color="auto"/>
              <w:bottom w:val="single" w:sz="2" w:space="0" w:color="auto"/>
              <w:right w:val="single" w:sz="6" w:space="0" w:color="auto"/>
            </w:tcBorders>
            <w:shd w:val="clear" w:color="auto" w:fill="auto"/>
            <w:vAlign w:val="center"/>
          </w:tcPr>
          <w:p w14:paraId="5333DE56" w14:textId="77777777" w:rsidR="00CE6B81" w:rsidRDefault="009459F5">
            <w:pPr>
              <w:jc w:val="center"/>
              <w:rPr>
                <w:rFonts w:asciiTheme="minorEastAsia" w:hAnsiTheme="minorEastAsia" w:cstheme="minorHAnsi"/>
                <w:color w:val="000000"/>
                <w:sz w:val="21"/>
                <w:szCs w:val="21"/>
              </w:rPr>
            </w:pPr>
            <w:r>
              <w:rPr>
                <w:rFonts w:asciiTheme="minorEastAsia" w:hAnsiTheme="minorEastAsia" w:cstheme="minorHAnsi" w:hint="eastAsia"/>
                <w:color w:val="000000"/>
                <w:sz w:val="21"/>
                <w:szCs w:val="21"/>
              </w:rPr>
              <w:t>项目负责人</w:t>
            </w:r>
          </w:p>
        </w:tc>
        <w:tc>
          <w:tcPr>
            <w:tcW w:w="1134" w:type="dxa"/>
            <w:tcBorders>
              <w:top w:val="single" w:sz="2" w:space="0" w:color="auto"/>
              <w:left w:val="single" w:sz="6" w:space="0" w:color="auto"/>
              <w:bottom w:val="single" w:sz="2" w:space="0" w:color="auto"/>
            </w:tcBorders>
            <w:shd w:val="clear" w:color="auto" w:fill="auto"/>
            <w:vAlign w:val="center"/>
          </w:tcPr>
          <w:p w14:paraId="07E569C1" w14:textId="77777777" w:rsidR="00CE6B81" w:rsidRDefault="00CE6B81">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0716C2CB" w14:textId="77777777" w:rsidR="00CE6B81" w:rsidRDefault="00CE6B81">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0F3BA9A2" w14:textId="77777777" w:rsidR="00CE6B81" w:rsidRDefault="00CE6B81">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7EE7750E" w14:textId="77777777" w:rsidR="00CE6B81" w:rsidRDefault="00CE6B81">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108285B0" w14:textId="77777777" w:rsidR="00CE6B81" w:rsidRDefault="00CE6B81">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A4F5E1E" w14:textId="77777777" w:rsidR="00CE6B81" w:rsidRDefault="00CE6B81">
            <w:pPr>
              <w:jc w:val="center"/>
              <w:rPr>
                <w:rFonts w:asciiTheme="minorEastAsia" w:hAnsiTheme="minorEastAsia" w:cstheme="minorHAnsi"/>
                <w:color w:val="000000"/>
                <w:sz w:val="21"/>
                <w:szCs w:val="21"/>
              </w:rPr>
            </w:pPr>
          </w:p>
        </w:tc>
      </w:tr>
      <w:tr w:rsidR="00CE6B81" w14:paraId="16954E17" w14:textId="77777777">
        <w:trPr>
          <w:trHeight w:val="397"/>
          <w:jc w:val="center"/>
        </w:trPr>
        <w:tc>
          <w:tcPr>
            <w:tcW w:w="1273" w:type="dxa"/>
            <w:tcBorders>
              <w:top w:val="single" w:sz="2" w:space="0" w:color="auto"/>
              <w:left w:val="single" w:sz="2" w:space="0" w:color="auto"/>
              <w:bottom w:val="single" w:sz="2" w:space="0" w:color="auto"/>
              <w:right w:val="single" w:sz="6" w:space="0" w:color="auto"/>
            </w:tcBorders>
            <w:shd w:val="clear" w:color="auto" w:fill="auto"/>
            <w:vAlign w:val="center"/>
          </w:tcPr>
          <w:p w14:paraId="4947E76F" w14:textId="77777777" w:rsidR="00CE6B81" w:rsidRDefault="009459F5">
            <w:pPr>
              <w:jc w:val="center"/>
              <w:rPr>
                <w:rFonts w:asciiTheme="minorEastAsia" w:hAnsiTheme="minorEastAsia" w:cstheme="minorHAnsi"/>
                <w:color w:val="000000"/>
                <w:sz w:val="21"/>
                <w:szCs w:val="21"/>
              </w:rPr>
            </w:pPr>
            <w:r>
              <w:rPr>
                <w:rFonts w:asciiTheme="minorEastAsia" w:hAnsiTheme="minorEastAsia" w:cstheme="minorHAnsi" w:hint="eastAsia"/>
                <w:color w:val="000000"/>
                <w:sz w:val="21"/>
                <w:szCs w:val="21"/>
              </w:rPr>
              <w:t>核心</w:t>
            </w:r>
            <w:r>
              <w:rPr>
                <w:rFonts w:asciiTheme="minorEastAsia" w:hAnsiTheme="minorEastAsia" w:cstheme="minorHAnsi"/>
                <w:color w:val="000000"/>
                <w:sz w:val="21"/>
                <w:szCs w:val="21"/>
              </w:rPr>
              <w:t>人员</w:t>
            </w:r>
          </w:p>
        </w:tc>
        <w:tc>
          <w:tcPr>
            <w:tcW w:w="1134" w:type="dxa"/>
            <w:tcBorders>
              <w:top w:val="single" w:sz="2" w:space="0" w:color="auto"/>
              <w:left w:val="single" w:sz="6" w:space="0" w:color="auto"/>
              <w:bottom w:val="single" w:sz="2" w:space="0" w:color="auto"/>
            </w:tcBorders>
            <w:shd w:val="clear" w:color="auto" w:fill="auto"/>
            <w:vAlign w:val="center"/>
          </w:tcPr>
          <w:p w14:paraId="66867061" w14:textId="77777777" w:rsidR="00CE6B81" w:rsidRDefault="00CE6B81">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E921806" w14:textId="77777777" w:rsidR="00CE6B81" w:rsidRDefault="00CE6B81">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5B06F67" w14:textId="77777777" w:rsidR="00CE6B81" w:rsidRDefault="00CE6B81">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6CAE985C" w14:textId="77777777" w:rsidR="00CE6B81" w:rsidRDefault="00CE6B81">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117E861" w14:textId="77777777" w:rsidR="00CE6B81" w:rsidRDefault="00CE6B81">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0D3A7488" w14:textId="77777777" w:rsidR="00CE6B81" w:rsidRDefault="00CE6B81">
            <w:pPr>
              <w:jc w:val="center"/>
              <w:rPr>
                <w:rFonts w:asciiTheme="minorEastAsia" w:hAnsiTheme="minorEastAsia" w:cstheme="minorHAnsi"/>
                <w:color w:val="000000"/>
                <w:sz w:val="21"/>
                <w:szCs w:val="21"/>
              </w:rPr>
            </w:pPr>
          </w:p>
        </w:tc>
      </w:tr>
      <w:tr w:rsidR="00CE6B81" w14:paraId="773A41D8" w14:textId="77777777">
        <w:trPr>
          <w:trHeight w:val="397"/>
          <w:jc w:val="center"/>
        </w:trPr>
        <w:tc>
          <w:tcPr>
            <w:tcW w:w="1273" w:type="dxa"/>
            <w:tcBorders>
              <w:top w:val="single" w:sz="2" w:space="0" w:color="auto"/>
              <w:left w:val="single" w:sz="2" w:space="0" w:color="auto"/>
              <w:bottom w:val="single" w:sz="2" w:space="0" w:color="auto"/>
              <w:right w:val="single" w:sz="6" w:space="0" w:color="auto"/>
            </w:tcBorders>
            <w:shd w:val="clear" w:color="auto" w:fill="auto"/>
            <w:vAlign w:val="center"/>
          </w:tcPr>
          <w:p w14:paraId="78E18EAC" w14:textId="77777777" w:rsidR="00CE6B81" w:rsidRDefault="00CE6B81">
            <w:pPr>
              <w:jc w:val="center"/>
              <w:rPr>
                <w:rFonts w:asciiTheme="minorEastAsia" w:hAnsiTheme="minorEastAsia" w:cstheme="minorHAnsi"/>
                <w:color w:val="000000"/>
                <w:sz w:val="21"/>
                <w:szCs w:val="21"/>
              </w:rPr>
            </w:pPr>
          </w:p>
        </w:tc>
        <w:tc>
          <w:tcPr>
            <w:tcW w:w="1134" w:type="dxa"/>
            <w:tcBorders>
              <w:top w:val="single" w:sz="2" w:space="0" w:color="auto"/>
              <w:left w:val="single" w:sz="6" w:space="0" w:color="auto"/>
              <w:bottom w:val="single" w:sz="2" w:space="0" w:color="auto"/>
            </w:tcBorders>
            <w:shd w:val="clear" w:color="auto" w:fill="auto"/>
            <w:vAlign w:val="center"/>
          </w:tcPr>
          <w:p w14:paraId="002B5B88" w14:textId="77777777" w:rsidR="00CE6B81" w:rsidRDefault="00CE6B81">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A630FA7" w14:textId="77777777" w:rsidR="00CE6B81" w:rsidRDefault="00CE6B81">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55C49B1" w14:textId="77777777" w:rsidR="00CE6B81" w:rsidRDefault="00CE6B81">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2083F336" w14:textId="77777777" w:rsidR="00CE6B81" w:rsidRDefault="00CE6B81">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116177E" w14:textId="77777777" w:rsidR="00CE6B81" w:rsidRDefault="00CE6B81">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478FEB14" w14:textId="77777777" w:rsidR="00CE6B81" w:rsidRDefault="00CE6B81">
            <w:pPr>
              <w:jc w:val="center"/>
              <w:rPr>
                <w:rFonts w:asciiTheme="minorEastAsia" w:hAnsiTheme="minorEastAsia" w:cstheme="minorHAnsi"/>
                <w:color w:val="000000"/>
                <w:sz w:val="21"/>
                <w:szCs w:val="21"/>
              </w:rPr>
            </w:pPr>
          </w:p>
        </w:tc>
      </w:tr>
      <w:tr w:rsidR="00CE6B81" w14:paraId="0601A084" w14:textId="77777777">
        <w:trPr>
          <w:trHeight w:val="397"/>
          <w:jc w:val="center"/>
        </w:trPr>
        <w:tc>
          <w:tcPr>
            <w:tcW w:w="1273" w:type="dxa"/>
            <w:tcBorders>
              <w:top w:val="single" w:sz="2" w:space="0" w:color="auto"/>
              <w:left w:val="single" w:sz="2" w:space="0" w:color="auto"/>
              <w:bottom w:val="single" w:sz="2" w:space="0" w:color="auto"/>
              <w:right w:val="single" w:sz="6" w:space="0" w:color="auto"/>
            </w:tcBorders>
            <w:shd w:val="clear" w:color="auto" w:fill="auto"/>
            <w:vAlign w:val="center"/>
          </w:tcPr>
          <w:p w14:paraId="10FCF023" w14:textId="77777777" w:rsidR="00CE6B81" w:rsidRDefault="00CE6B81">
            <w:pPr>
              <w:jc w:val="center"/>
              <w:rPr>
                <w:rFonts w:asciiTheme="minorEastAsia" w:hAnsiTheme="minorEastAsia" w:cstheme="minorHAnsi"/>
                <w:color w:val="000000"/>
                <w:sz w:val="21"/>
                <w:szCs w:val="21"/>
              </w:rPr>
            </w:pPr>
          </w:p>
        </w:tc>
        <w:tc>
          <w:tcPr>
            <w:tcW w:w="1134" w:type="dxa"/>
            <w:tcBorders>
              <w:top w:val="single" w:sz="2" w:space="0" w:color="auto"/>
              <w:left w:val="single" w:sz="6" w:space="0" w:color="auto"/>
              <w:bottom w:val="single" w:sz="2" w:space="0" w:color="auto"/>
            </w:tcBorders>
            <w:shd w:val="clear" w:color="auto" w:fill="auto"/>
            <w:vAlign w:val="center"/>
          </w:tcPr>
          <w:p w14:paraId="52951B26" w14:textId="77777777" w:rsidR="00CE6B81" w:rsidRDefault="00CE6B81">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3D3F4FA1" w14:textId="77777777" w:rsidR="00CE6B81" w:rsidRDefault="00CE6B81">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0DEB0A0" w14:textId="77777777" w:rsidR="00CE6B81" w:rsidRDefault="00CE6B81">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A2ABB7F" w14:textId="77777777" w:rsidR="00CE6B81" w:rsidRDefault="00CE6B81">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1467DB05" w14:textId="77777777" w:rsidR="00CE6B81" w:rsidRDefault="00CE6B81">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F4A0729" w14:textId="77777777" w:rsidR="00CE6B81" w:rsidRDefault="00CE6B81">
            <w:pPr>
              <w:jc w:val="center"/>
              <w:rPr>
                <w:rFonts w:asciiTheme="minorEastAsia" w:hAnsiTheme="minorEastAsia" w:cstheme="minorHAnsi"/>
                <w:color w:val="000000"/>
                <w:sz w:val="21"/>
                <w:szCs w:val="21"/>
              </w:rPr>
            </w:pPr>
          </w:p>
        </w:tc>
      </w:tr>
      <w:tr w:rsidR="00CE6B81" w14:paraId="60F5931F" w14:textId="77777777">
        <w:trPr>
          <w:trHeight w:val="397"/>
          <w:jc w:val="center"/>
        </w:trPr>
        <w:tc>
          <w:tcPr>
            <w:tcW w:w="1273" w:type="dxa"/>
            <w:tcBorders>
              <w:top w:val="single" w:sz="2" w:space="0" w:color="auto"/>
              <w:left w:val="single" w:sz="2" w:space="0" w:color="auto"/>
              <w:bottom w:val="single" w:sz="2" w:space="0" w:color="auto"/>
              <w:right w:val="single" w:sz="6" w:space="0" w:color="auto"/>
            </w:tcBorders>
            <w:shd w:val="clear" w:color="auto" w:fill="auto"/>
            <w:vAlign w:val="center"/>
          </w:tcPr>
          <w:p w14:paraId="07779BBB" w14:textId="77777777" w:rsidR="00CE6B81" w:rsidRDefault="00CE6B81">
            <w:pPr>
              <w:jc w:val="center"/>
              <w:rPr>
                <w:rFonts w:asciiTheme="minorEastAsia" w:hAnsiTheme="minorEastAsia" w:cstheme="minorHAnsi"/>
                <w:color w:val="000000"/>
                <w:sz w:val="21"/>
                <w:szCs w:val="21"/>
              </w:rPr>
            </w:pPr>
          </w:p>
        </w:tc>
        <w:tc>
          <w:tcPr>
            <w:tcW w:w="1134" w:type="dxa"/>
            <w:tcBorders>
              <w:top w:val="single" w:sz="2" w:space="0" w:color="auto"/>
              <w:left w:val="single" w:sz="6" w:space="0" w:color="auto"/>
              <w:bottom w:val="single" w:sz="2" w:space="0" w:color="auto"/>
            </w:tcBorders>
            <w:shd w:val="clear" w:color="auto" w:fill="auto"/>
            <w:vAlign w:val="center"/>
          </w:tcPr>
          <w:p w14:paraId="129E1C1E" w14:textId="77777777" w:rsidR="00CE6B81" w:rsidRDefault="00CE6B81">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6A973CD" w14:textId="77777777" w:rsidR="00CE6B81" w:rsidRDefault="00CE6B81">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3DCC758F" w14:textId="77777777" w:rsidR="00CE6B81" w:rsidRDefault="00CE6B81">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67C6D2FA" w14:textId="77777777" w:rsidR="00CE6B81" w:rsidRDefault="00CE6B81">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5198AD77" w14:textId="77777777" w:rsidR="00CE6B81" w:rsidRDefault="00CE6B81">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943969A" w14:textId="77777777" w:rsidR="00CE6B81" w:rsidRDefault="00CE6B81">
            <w:pPr>
              <w:jc w:val="center"/>
              <w:rPr>
                <w:rFonts w:asciiTheme="minorEastAsia" w:hAnsiTheme="minorEastAsia" w:cstheme="minorHAnsi"/>
                <w:color w:val="000000"/>
                <w:sz w:val="21"/>
                <w:szCs w:val="21"/>
              </w:rPr>
            </w:pPr>
          </w:p>
        </w:tc>
      </w:tr>
      <w:tr w:rsidR="00CE6B81" w14:paraId="41B969B2" w14:textId="77777777">
        <w:trPr>
          <w:trHeight w:val="397"/>
          <w:jc w:val="center"/>
        </w:trPr>
        <w:tc>
          <w:tcPr>
            <w:tcW w:w="1273" w:type="dxa"/>
            <w:tcBorders>
              <w:top w:val="single" w:sz="2" w:space="0" w:color="auto"/>
              <w:left w:val="single" w:sz="2" w:space="0" w:color="auto"/>
              <w:bottom w:val="single" w:sz="2" w:space="0" w:color="auto"/>
              <w:right w:val="single" w:sz="6" w:space="0" w:color="auto"/>
            </w:tcBorders>
            <w:shd w:val="clear" w:color="auto" w:fill="auto"/>
            <w:vAlign w:val="center"/>
          </w:tcPr>
          <w:p w14:paraId="4819EBCC" w14:textId="77777777" w:rsidR="00CE6B81" w:rsidRDefault="00CE6B81">
            <w:pPr>
              <w:jc w:val="center"/>
              <w:rPr>
                <w:rFonts w:asciiTheme="minorEastAsia" w:hAnsiTheme="minorEastAsia" w:cstheme="minorHAnsi"/>
                <w:color w:val="000000"/>
                <w:sz w:val="21"/>
                <w:szCs w:val="21"/>
              </w:rPr>
            </w:pPr>
          </w:p>
        </w:tc>
        <w:tc>
          <w:tcPr>
            <w:tcW w:w="1134" w:type="dxa"/>
            <w:tcBorders>
              <w:top w:val="single" w:sz="2" w:space="0" w:color="auto"/>
              <w:left w:val="single" w:sz="6" w:space="0" w:color="auto"/>
              <w:bottom w:val="single" w:sz="2" w:space="0" w:color="auto"/>
            </w:tcBorders>
            <w:shd w:val="clear" w:color="auto" w:fill="auto"/>
            <w:vAlign w:val="center"/>
          </w:tcPr>
          <w:p w14:paraId="2577BB4A" w14:textId="77777777" w:rsidR="00CE6B81" w:rsidRDefault="00CE6B81">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D58D8FA" w14:textId="77777777" w:rsidR="00CE6B81" w:rsidRDefault="00CE6B81">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488D984" w14:textId="77777777" w:rsidR="00CE6B81" w:rsidRDefault="00CE6B81">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210D8FF8" w14:textId="77777777" w:rsidR="00CE6B81" w:rsidRDefault="00CE6B81">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2058EFF7" w14:textId="77777777" w:rsidR="00CE6B81" w:rsidRDefault="00CE6B81">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0EFAAC87" w14:textId="77777777" w:rsidR="00CE6B81" w:rsidRDefault="00CE6B81">
            <w:pPr>
              <w:jc w:val="center"/>
              <w:rPr>
                <w:rFonts w:asciiTheme="minorEastAsia" w:hAnsiTheme="minorEastAsia" w:cstheme="minorHAnsi"/>
                <w:color w:val="000000"/>
                <w:sz w:val="21"/>
                <w:szCs w:val="21"/>
              </w:rPr>
            </w:pPr>
          </w:p>
        </w:tc>
      </w:tr>
      <w:tr w:rsidR="00CE6B81" w14:paraId="0493F535" w14:textId="77777777">
        <w:trPr>
          <w:trHeight w:val="397"/>
          <w:jc w:val="center"/>
        </w:trPr>
        <w:tc>
          <w:tcPr>
            <w:tcW w:w="1273" w:type="dxa"/>
            <w:tcBorders>
              <w:top w:val="single" w:sz="2" w:space="0" w:color="auto"/>
              <w:left w:val="single" w:sz="2" w:space="0" w:color="auto"/>
              <w:bottom w:val="single" w:sz="2" w:space="0" w:color="auto"/>
              <w:right w:val="single" w:sz="6" w:space="0" w:color="auto"/>
            </w:tcBorders>
            <w:shd w:val="clear" w:color="auto" w:fill="auto"/>
            <w:vAlign w:val="center"/>
          </w:tcPr>
          <w:p w14:paraId="0118A36A" w14:textId="77777777" w:rsidR="00CE6B81" w:rsidRDefault="00CE6B81">
            <w:pPr>
              <w:jc w:val="center"/>
              <w:rPr>
                <w:rFonts w:asciiTheme="minorEastAsia" w:hAnsiTheme="minorEastAsia" w:cstheme="minorHAnsi"/>
                <w:color w:val="000000"/>
                <w:sz w:val="21"/>
                <w:szCs w:val="21"/>
              </w:rPr>
            </w:pPr>
          </w:p>
        </w:tc>
        <w:tc>
          <w:tcPr>
            <w:tcW w:w="1134" w:type="dxa"/>
            <w:tcBorders>
              <w:top w:val="single" w:sz="2" w:space="0" w:color="auto"/>
              <w:left w:val="single" w:sz="6" w:space="0" w:color="auto"/>
              <w:bottom w:val="single" w:sz="2" w:space="0" w:color="auto"/>
            </w:tcBorders>
            <w:shd w:val="clear" w:color="auto" w:fill="auto"/>
            <w:vAlign w:val="center"/>
          </w:tcPr>
          <w:p w14:paraId="2941D381" w14:textId="77777777" w:rsidR="00CE6B81" w:rsidRDefault="00CE6B81">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D5BC5F8" w14:textId="77777777" w:rsidR="00CE6B81" w:rsidRDefault="00CE6B81">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4C692B9" w14:textId="77777777" w:rsidR="00CE6B81" w:rsidRDefault="00CE6B81">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70F79A45" w14:textId="77777777" w:rsidR="00CE6B81" w:rsidRDefault="00CE6B81">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5E64BD0" w14:textId="77777777" w:rsidR="00CE6B81" w:rsidRDefault="00CE6B81">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4EF7696A" w14:textId="77777777" w:rsidR="00CE6B81" w:rsidRDefault="00CE6B81">
            <w:pPr>
              <w:jc w:val="center"/>
              <w:rPr>
                <w:rFonts w:asciiTheme="minorEastAsia" w:hAnsiTheme="minorEastAsia" w:cstheme="minorHAnsi"/>
                <w:color w:val="000000"/>
                <w:sz w:val="21"/>
                <w:szCs w:val="21"/>
              </w:rPr>
            </w:pPr>
          </w:p>
        </w:tc>
      </w:tr>
      <w:tr w:rsidR="00CE6B81" w14:paraId="68D90824" w14:textId="77777777">
        <w:trPr>
          <w:trHeight w:val="397"/>
          <w:jc w:val="center"/>
        </w:trPr>
        <w:tc>
          <w:tcPr>
            <w:tcW w:w="1273" w:type="dxa"/>
            <w:tcBorders>
              <w:top w:val="single" w:sz="2" w:space="0" w:color="auto"/>
              <w:left w:val="single" w:sz="2" w:space="0" w:color="auto"/>
              <w:bottom w:val="single" w:sz="2" w:space="0" w:color="auto"/>
              <w:right w:val="single" w:sz="6" w:space="0" w:color="auto"/>
            </w:tcBorders>
            <w:shd w:val="clear" w:color="auto" w:fill="auto"/>
            <w:vAlign w:val="center"/>
          </w:tcPr>
          <w:p w14:paraId="3B32A2BC" w14:textId="77777777" w:rsidR="00CE6B81" w:rsidRDefault="009459F5">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备注</w:t>
            </w:r>
          </w:p>
        </w:tc>
        <w:tc>
          <w:tcPr>
            <w:tcW w:w="7912" w:type="dxa"/>
            <w:gridSpan w:val="6"/>
            <w:tcBorders>
              <w:top w:val="single" w:sz="2" w:space="0" w:color="auto"/>
              <w:left w:val="single" w:sz="6" w:space="0" w:color="auto"/>
              <w:bottom w:val="single" w:sz="2" w:space="0" w:color="auto"/>
              <w:right w:val="single" w:sz="2" w:space="0" w:color="auto"/>
            </w:tcBorders>
            <w:shd w:val="clear" w:color="auto" w:fill="auto"/>
            <w:vAlign w:val="center"/>
          </w:tcPr>
          <w:p w14:paraId="2099CDC8" w14:textId="77777777" w:rsidR="00CE6B81" w:rsidRDefault="009459F5">
            <w:pPr>
              <w:ind w:left="158" w:hangingChars="75" w:hanging="158"/>
              <w:rPr>
                <w:rFonts w:asciiTheme="minorEastAsia" w:hAnsiTheme="minorEastAsia" w:cstheme="minorHAnsi"/>
                <w:color w:val="000000"/>
                <w:sz w:val="21"/>
                <w:szCs w:val="21"/>
              </w:rPr>
            </w:pPr>
            <w:r>
              <w:rPr>
                <w:rFonts w:asciiTheme="minorEastAsia" w:hAnsiTheme="minorEastAsia" w:cstheme="minorHAnsi"/>
                <w:color w:val="000000"/>
                <w:sz w:val="21"/>
                <w:szCs w:val="21"/>
              </w:rPr>
              <w:t>① 表格行数不足时请自行扩展。</w:t>
            </w:r>
          </w:p>
          <w:p w14:paraId="47783012" w14:textId="77777777" w:rsidR="00CE6B81" w:rsidRDefault="009459F5">
            <w:pPr>
              <w:ind w:left="158" w:hangingChars="75" w:hanging="158"/>
              <w:rPr>
                <w:rFonts w:asciiTheme="minorEastAsia" w:hAnsiTheme="minorEastAsia" w:cstheme="minorHAnsi"/>
                <w:color w:val="000000"/>
                <w:sz w:val="21"/>
                <w:szCs w:val="21"/>
              </w:rPr>
            </w:pPr>
            <w:r>
              <w:rPr>
                <w:rFonts w:asciiTheme="minorEastAsia" w:hAnsiTheme="minorEastAsia" w:cstheme="minorHAnsi"/>
                <w:color w:val="000000"/>
                <w:sz w:val="21"/>
                <w:szCs w:val="21"/>
              </w:rPr>
              <w:t>② 磋商文件对人员“资格\学历\职称”提出要求的，应在本表下方附相应的“资格证\学历证\职称证”等证明材料。</w:t>
            </w:r>
          </w:p>
        </w:tc>
      </w:tr>
    </w:tbl>
    <w:p w14:paraId="691A329B" w14:textId="77777777" w:rsidR="00CE6B81" w:rsidRDefault="009459F5">
      <w:pPr>
        <w:rPr>
          <w:rFonts w:asciiTheme="minorEastAsia" w:hAnsiTheme="minorEastAsia" w:cstheme="minorHAnsi"/>
          <w:color w:val="C00000"/>
          <w:kern w:val="24"/>
        </w:rPr>
      </w:pPr>
      <w:r>
        <w:rPr>
          <w:rFonts w:asciiTheme="minorEastAsia" w:hAnsiTheme="minorEastAsia" w:cstheme="minorHAnsi"/>
          <w:color w:val="C00000"/>
          <w:kern w:val="24"/>
        </w:rPr>
        <w:t>附：人员资格证</w:t>
      </w:r>
      <w:r>
        <w:rPr>
          <w:rFonts w:asciiTheme="minorEastAsia" w:hAnsiTheme="minorEastAsia" w:cstheme="minorHAnsi" w:hint="eastAsia"/>
          <w:color w:val="C00000"/>
          <w:kern w:val="24"/>
        </w:rPr>
        <w:t>\学历证\职称证等材料</w:t>
      </w:r>
    </w:p>
    <w:p w14:paraId="2D1442DF" w14:textId="77777777" w:rsidR="00CE6B81" w:rsidRDefault="00CE6B81">
      <w:pPr>
        <w:rPr>
          <w:rFonts w:asciiTheme="minorEastAsia" w:hAnsiTheme="minorEastAsia" w:cstheme="minorHAnsi"/>
          <w:b/>
          <w:color w:val="000000"/>
          <w:kern w:val="24"/>
        </w:rPr>
      </w:pPr>
    </w:p>
    <w:p w14:paraId="7D562153" w14:textId="77777777" w:rsidR="00CE6B81" w:rsidRDefault="009459F5">
      <w:pPr>
        <w:rPr>
          <w:rFonts w:asciiTheme="minorEastAsia" w:hAnsiTheme="minorEastAsia" w:cstheme="minorHAnsi"/>
          <w:b/>
          <w:color w:val="000000"/>
          <w:kern w:val="24"/>
        </w:rPr>
      </w:pPr>
      <w:r>
        <w:rPr>
          <w:rFonts w:asciiTheme="minorEastAsia" w:hAnsiTheme="minorEastAsia" w:cstheme="minorHAnsi"/>
          <w:b/>
          <w:color w:val="000000"/>
          <w:kern w:val="24"/>
        </w:rPr>
        <w:t>4</w:t>
      </w:r>
      <w:r>
        <w:rPr>
          <w:rFonts w:asciiTheme="minorEastAsia" w:hAnsiTheme="minorEastAsia" w:cstheme="minorHAnsi" w:hint="eastAsia"/>
          <w:b/>
          <w:color w:val="000000"/>
          <w:kern w:val="24"/>
        </w:rPr>
        <w:t>．认证证书</w:t>
      </w:r>
    </w:p>
    <w:p w14:paraId="6C4975D2" w14:textId="77777777" w:rsidR="00CE6B81" w:rsidRDefault="00CE6B81">
      <w:pPr>
        <w:rPr>
          <w:rFonts w:asciiTheme="minorEastAsia" w:hAnsiTheme="minorEastAsia" w:cstheme="minorHAnsi"/>
          <w:b/>
          <w:color w:val="000000"/>
          <w:kern w:val="24"/>
        </w:rPr>
      </w:pPr>
    </w:p>
    <w:p w14:paraId="5939DF1E" w14:textId="77777777" w:rsidR="00CE6B81" w:rsidRDefault="00CE6B81">
      <w:pPr>
        <w:rPr>
          <w:rFonts w:asciiTheme="minorEastAsia" w:hAnsiTheme="minorEastAsia" w:cstheme="minorHAnsi"/>
          <w:b/>
          <w:color w:val="000000"/>
          <w:kern w:val="24"/>
        </w:rPr>
      </w:pPr>
    </w:p>
    <w:p w14:paraId="1C31560C" w14:textId="77777777" w:rsidR="00CE6B81" w:rsidRDefault="009459F5">
      <w:pPr>
        <w:rPr>
          <w:rFonts w:asciiTheme="minorEastAsia" w:hAnsiTheme="minorEastAsia" w:cstheme="minorHAnsi"/>
          <w:b/>
          <w:color w:val="000000"/>
          <w:kern w:val="24"/>
        </w:rPr>
      </w:pPr>
      <w:r>
        <w:rPr>
          <w:rFonts w:asciiTheme="minorEastAsia" w:hAnsiTheme="minorEastAsia" w:cstheme="minorHAnsi"/>
          <w:b/>
          <w:color w:val="000000"/>
          <w:kern w:val="24"/>
        </w:rPr>
        <w:t>5</w:t>
      </w:r>
      <w:r>
        <w:rPr>
          <w:rFonts w:asciiTheme="minorEastAsia" w:hAnsiTheme="minorEastAsia" w:cstheme="minorHAnsi" w:hint="eastAsia"/>
          <w:b/>
          <w:color w:val="000000"/>
          <w:kern w:val="24"/>
        </w:rPr>
        <w:t>．业绩</w:t>
      </w:r>
    </w:p>
    <w:p w14:paraId="2BBEBD2A" w14:textId="77777777" w:rsidR="00CE6B81" w:rsidRDefault="00CE6B81">
      <w:pPr>
        <w:rPr>
          <w:rFonts w:asciiTheme="minorEastAsia" w:hAnsiTheme="minorEastAsia" w:cstheme="minorHAnsi"/>
          <w:b/>
        </w:rPr>
      </w:pPr>
    </w:p>
    <w:p w14:paraId="4F6BAD94" w14:textId="77777777" w:rsidR="00CE6B81" w:rsidRDefault="00CE6B81">
      <w:pPr>
        <w:rPr>
          <w:rFonts w:asciiTheme="minorEastAsia" w:hAnsiTheme="minorEastAsia" w:cstheme="minorHAnsi"/>
          <w:b/>
        </w:rPr>
      </w:pPr>
    </w:p>
    <w:p w14:paraId="70EEDEE1" w14:textId="77777777" w:rsidR="00CE6B81" w:rsidRDefault="009459F5">
      <w:pPr>
        <w:rPr>
          <w:rFonts w:cstheme="minorHAnsi"/>
          <w:b/>
        </w:rPr>
      </w:pPr>
      <w:r>
        <w:rPr>
          <w:rFonts w:cstheme="minorHAnsi"/>
          <w:b/>
        </w:rPr>
        <w:br w:type="page"/>
      </w:r>
    </w:p>
    <w:p w14:paraId="16E94EF5" w14:textId="77777777" w:rsidR="00CE6B81" w:rsidRDefault="009459F5">
      <w:pPr>
        <w:keepNext/>
        <w:spacing w:before="120" w:after="60"/>
        <w:outlineLvl w:val="2"/>
        <w:rPr>
          <w:rFonts w:ascii="黑体" w:eastAsia="黑体" w:hAnsi="黑体"/>
          <w:kern w:val="28"/>
          <w:sz w:val="28"/>
          <w:szCs w:val="28"/>
        </w:rPr>
      </w:pPr>
      <w:r>
        <w:rPr>
          <w:rFonts w:ascii="黑体" w:eastAsia="黑体" w:hAnsi="黑体"/>
          <w:kern w:val="28"/>
          <w:sz w:val="28"/>
          <w:szCs w:val="28"/>
        </w:rPr>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CE6B81" w14:paraId="5DEA05DB" w14:textId="77777777">
        <w:trPr>
          <w:trHeight w:val="397"/>
          <w:jc w:val="center"/>
        </w:trPr>
        <w:tc>
          <w:tcPr>
            <w:tcW w:w="9082" w:type="dxa"/>
            <w:gridSpan w:val="6"/>
            <w:tcBorders>
              <w:bottom w:val="single" w:sz="4" w:space="0" w:color="auto"/>
            </w:tcBorders>
            <w:shd w:val="clear" w:color="auto" w:fill="auto"/>
            <w:vAlign w:val="center"/>
          </w:tcPr>
          <w:p w14:paraId="0F86D22A" w14:textId="77777777" w:rsidR="00CE6B81" w:rsidRDefault="009459F5">
            <w:pPr>
              <w:jc w:val="both"/>
              <w:rPr>
                <w:rFonts w:asciiTheme="minorEastAsia" w:hAnsiTheme="minorEastAsia"/>
                <w:b/>
                <w:color w:val="000000"/>
                <w:sz w:val="21"/>
              </w:rPr>
            </w:pPr>
            <w:r>
              <w:rPr>
                <w:rFonts w:asciiTheme="minorEastAsia" w:hAnsiTheme="minorEastAsia"/>
                <w:b/>
                <w:color w:val="000000"/>
                <w:sz w:val="21"/>
              </w:rPr>
              <w:t>对本</w:t>
            </w:r>
            <w:r>
              <w:rPr>
                <w:rFonts w:asciiTheme="minorEastAsia" w:hAnsiTheme="minorEastAsia" w:hint="eastAsia"/>
                <w:b/>
                <w:color w:val="000000"/>
                <w:sz w:val="21"/>
              </w:rPr>
              <w:t>项目</w:t>
            </w:r>
            <w:r>
              <w:rPr>
                <w:rFonts w:asciiTheme="minorEastAsia" w:hAnsiTheme="minorEastAsia"/>
                <w:b/>
                <w:color w:val="000000"/>
                <w:sz w:val="21"/>
              </w:rPr>
              <w:t>合同条款的偏离情况（</w:t>
            </w:r>
            <w:r>
              <w:rPr>
                <w:rFonts w:asciiTheme="minorEastAsia" w:hAnsiTheme="minorEastAsia"/>
                <w:b/>
                <w:i/>
                <w:color w:val="7030A0"/>
                <w:sz w:val="21"/>
              </w:rPr>
              <w:t>请进行勾选</w:t>
            </w:r>
            <w:r>
              <w:rPr>
                <w:rFonts w:ascii="Segoe UI Symbol" w:hAnsi="Segoe UI Symbol"/>
                <w:i/>
                <w:color w:val="7030A0"/>
                <w:sz w:val="21"/>
              </w:rPr>
              <w:t>☑</w:t>
            </w:r>
            <w:r>
              <w:rPr>
                <w:rFonts w:ascii="Segoe UI Symbol" w:hAnsi="Segoe UI Symbol"/>
                <w:i/>
                <w:color w:val="7030A0"/>
                <w:sz w:val="21"/>
              </w:rPr>
              <w:t>：</w:t>
            </w:r>
            <w:r>
              <w:rPr>
                <w:rFonts w:asciiTheme="minorEastAsia" w:hAnsiTheme="minorEastAsia"/>
                <w:b/>
                <w:i/>
                <w:color w:val="7030A0"/>
                <w:sz w:val="21"/>
              </w:rPr>
              <w:t>Alt+小键盘</w:t>
            </w:r>
            <w:r>
              <w:rPr>
                <w:rFonts w:asciiTheme="minorEastAsia" w:hAnsiTheme="minorEastAsia" w:hint="eastAsia"/>
                <w:b/>
                <w:i/>
                <w:color w:val="7030A0"/>
                <w:sz w:val="21"/>
              </w:rPr>
              <w:t>9745</w:t>
            </w:r>
            <w:r>
              <w:rPr>
                <w:rFonts w:asciiTheme="minorEastAsia" w:hAnsiTheme="minorEastAsia"/>
                <w:b/>
                <w:color w:val="000000"/>
                <w:sz w:val="21"/>
              </w:rPr>
              <w:t>）：</w:t>
            </w:r>
          </w:p>
          <w:p w14:paraId="423961D6" w14:textId="77777777" w:rsidR="00CE6B81" w:rsidRDefault="009459F5">
            <w:pPr>
              <w:jc w:val="both"/>
              <w:rPr>
                <w:rFonts w:asciiTheme="minorEastAsia" w:hAnsiTheme="minorEastAsia"/>
                <w:b/>
                <w:color w:val="000000"/>
                <w:sz w:val="21"/>
              </w:rPr>
            </w:pPr>
            <w:r>
              <w:rPr>
                <w:rFonts w:asciiTheme="minorEastAsia" w:hAnsiTheme="minorEastAsia"/>
                <w:b/>
                <w:color w:val="000000"/>
                <w:sz w:val="21"/>
              </w:rPr>
              <w:t>□无偏离</w:t>
            </w:r>
            <w:r>
              <w:rPr>
                <w:rFonts w:asciiTheme="minorEastAsia" w:hAnsiTheme="minorEastAsia"/>
                <w:color w:val="000000"/>
                <w:sz w:val="21"/>
              </w:rPr>
              <w:t>（</w:t>
            </w:r>
            <w:r>
              <w:rPr>
                <w:rFonts w:asciiTheme="minorEastAsia" w:hAnsiTheme="minorEastAsia"/>
                <w:color w:val="000000"/>
                <w:sz w:val="21"/>
                <w:szCs w:val="21"/>
              </w:rPr>
              <w:t>如无偏离，仅勾选无偏离即可</w:t>
            </w:r>
            <w:r>
              <w:rPr>
                <w:rFonts w:asciiTheme="minorEastAsia" w:hAnsiTheme="minorEastAsia"/>
                <w:color w:val="000000"/>
                <w:sz w:val="21"/>
              </w:rPr>
              <w:t>）</w:t>
            </w:r>
          </w:p>
          <w:p w14:paraId="2E6B1AA5" w14:textId="77777777" w:rsidR="00CE6B81" w:rsidRDefault="009459F5">
            <w:pPr>
              <w:jc w:val="both"/>
              <w:rPr>
                <w:rFonts w:asciiTheme="minorEastAsia" w:hAnsiTheme="minorEastAsia"/>
                <w:color w:val="000000"/>
                <w:sz w:val="21"/>
              </w:rPr>
            </w:pPr>
            <w:r>
              <w:rPr>
                <w:rFonts w:asciiTheme="minorEastAsia" w:hAnsiTheme="minorEastAsia"/>
                <w:b/>
                <w:color w:val="000000"/>
                <w:sz w:val="21"/>
              </w:rPr>
              <w:t>□有偏离</w:t>
            </w:r>
            <w:r>
              <w:rPr>
                <w:rFonts w:asciiTheme="minorEastAsia" w:hAnsiTheme="minorEastAsia"/>
                <w:color w:val="000000"/>
                <w:sz w:val="21"/>
              </w:rPr>
              <w:t>（</w:t>
            </w:r>
            <w:r>
              <w:rPr>
                <w:rFonts w:asciiTheme="minorEastAsia" w:hAnsiTheme="minorEastAsia"/>
                <w:color w:val="000000"/>
                <w:sz w:val="21"/>
                <w:szCs w:val="21"/>
              </w:rPr>
              <w:t>如有偏离，</w:t>
            </w:r>
            <w:r>
              <w:rPr>
                <w:rFonts w:asciiTheme="minorEastAsia" w:hAnsiTheme="minorEastAsia"/>
                <w:color w:val="000000"/>
                <w:sz w:val="21"/>
              </w:rPr>
              <w:t>则</w:t>
            </w:r>
            <w:r>
              <w:rPr>
                <w:rFonts w:asciiTheme="minorEastAsia" w:hAnsiTheme="minorEastAsia" w:hint="eastAsia"/>
                <w:color w:val="000000"/>
                <w:sz w:val="21"/>
              </w:rPr>
              <w:t>应</w:t>
            </w:r>
            <w:r>
              <w:rPr>
                <w:rFonts w:asciiTheme="minorEastAsia" w:hAnsiTheme="minorEastAsia"/>
                <w:color w:val="000000"/>
                <w:sz w:val="21"/>
              </w:rPr>
              <w:t>在本表中对偏离项逐一列明）</w:t>
            </w:r>
          </w:p>
        </w:tc>
      </w:tr>
      <w:tr w:rsidR="00CE6B81" w14:paraId="0D890AAE" w14:textId="77777777">
        <w:trPr>
          <w:trHeight w:val="397"/>
          <w:jc w:val="center"/>
        </w:trPr>
        <w:tc>
          <w:tcPr>
            <w:tcW w:w="803" w:type="dxa"/>
            <w:tcBorders>
              <w:right w:val="single" w:sz="4" w:space="0" w:color="auto"/>
            </w:tcBorders>
            <w:shd w:val="clear" w:color="auto" w:fill="F2F2F2" w:themeFill="background1" w:themeFillShade="F2"/>
            <w:vAlign w:val="center"/>
          </w:tcPr>
          <w:p w14:paraId="75EF7B32" w14:textId="77777777" w:rsidR="00CE6B81" w:rsidRDefault="009459F5">
            <w:pPr>
              <w:jc w:val="both"/>
              <w:rPr>
                <w:rFonts w:asciiTheme="minorEastAsia" w:hAnsiTheme="minorEastAsia"/>
                <w:color w:val="000000"/>
                <w:sz w:val="21"/>
              </w:rPr>
            </w:pPr>
            <w:r>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7F5628CB" w14:textId="77777777" w:rsidR="00CE6B81" w:rsidRDefault="009459F5">
            <w:pPr>
              <w:jc w:val="both"/>
              <w:rPr>
                <w:rFonts w:asciiTheme="minorEastAsia" w:hAnsiTheme="minorEastAsia"/>
                <w:color w:val="000000"/>
                <w:sz w:val="21"/>
              </w:rPr>
            </w:pPr>
            <w:r>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2767E8DC" w14:textId="77777777" w:rsidR="00CE6B81" w:rsidRDefault="009459F5">
            <w:pPr>
              <w:jc w:val="center"/>
              <w:rPr>
                <w:rFonts w:asciiTheme="minorEastAsia" w:hAnsiTheme="minorEastAsia"/>
                <w:color w:val="000000"/>
                <w:sz w:val="21"/>
              </w:rPr>
            </w:pPr>
            <w:r>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585D162A" w14:textId="77777777" w:rsidR="00CE6B81" w:rsidRDefault="009459F5">
            <w:pPr>
              <w:jc w:val="center"/>
              <w:rPr>
                <w:rFonts w:asciiTheme="minorEastAsia" w:hAnsiTheme="minorEastAsia"/>
                <w:color w:val="000000"/>
                <w:sz w:val="21"/>
              </w:rPr>
            </w:pPr>
            <w:r>
              <w:rPr>
                <w:rFonts w:asciiTheme="minorEastAsia" w:hAnsiTheme="minorEastAsia"/>
                <w:color w:val="000000"/>
                <w:sz w:val="21"/>
              </w:rPr>
              <w:t>响应文件响应内容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062825B9" w14:textId="77777777" w:rsidR="00CE6B81" w:rsidRDefault="009459F5">
            <w:pPr>
              <w:jc w:val="center"/>
              <w:rPr>
                <w:rFonts w:asciiTheme="minorEastAsia" w:hAnsiTheme="minorEastAsia"/>
                <w:color w:val="000000"/>
                <w:sz w:val="21"/>
              </w:rPr>
            </w:pPr>
            <w:r>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4D3BE33A" w14:textId="77777777" w:rsidR="00CE6B81" w:rsidRDefault="009459F5">
            <w:pPr>
              <w:jc w:val="center"/>
              <w:rPr>
                <w:rFonts w:asciiTheme="minorEastAsia" w:hAnsiTheme="minorEastAsia"/>
                <w:color w:val="000000"/>
                <w:sz w:val="21"/>
              </w:rPr>
            </w:pPr>
            <w:r>
              <w:rPr>
                <w:rFonts w:asciiTheme="minorEastAsia" w:hAnsiTheme="minorEastAsia"/>
                <w:color w:val="000000"/>
                <w:sz w:val="21"/>
              </w:rPr>
              <w:t>说明</w:t>
            </w:r>
          </w:p>
        </w:tc>
      </w:tr>
      <w:tr w:rsidR="00CE6B81" w14:paraId="54BA94B9" w14:textId="77777777">
        <w:trPr>
          <w:trHeight w:val="397"/>
          <w:jc w:val="center"/>
        </w:trPr>
        <w:tc>
          <w:tcPr>
            <w:tcW w:w="803" w:type="dxa"/>
            <w:tcBorders>
              <w:right w:val="single" w:sz="4" w:space="0" w:color="auto"/>
            </w:tcBorders>
            <w:shd w:val="clear" w:color="auto" w:fill="auto"/>
            <w:vAlign w:val="center"/>
          </w:tcPr>
          <w:p w14:paraId="5D6B6A2F" w14:textId="77777777" w:rsidR="00CE6B81" w:rsidRDefault="00CE6B81">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7CD57705" w14:textId="77777777" w:rsidR="00CE6B81" w:rsidRDefault="00CE6B81">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2443F4E0" w14:textId="77777777" w:rsidR="00CE6B81" w:rsidRDefault="00CE6B81">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E160B2B" w14:textId="77777777" w:rsidR="00CE6B81" w:rsidRDefault="00CE6B81">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0EB749A4" w14:textId="77777777" w:rsidR="00CE6B81" w:rsidRDefault="00CE6B81">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2890C3F7" w14:textId="77777777" w:rsidR="00CE6B81" w:rsidRDefault="00CE6B81">
            <w:pPr>
              <w:jc w:val="both"/>
              <w:rPr>
                <w:rFonts w:asciiTheme="minorEastAsia" w:hAnsiTheme="minorEastAsia"/>
                <w:color w:val="000000"/>
                <w:sz w:val="21"/>
              </w:rPr>
            </w:pPr>
          </w:p>
        </w:tc>
      </w:tr>
      <w:tr w:rsidR="00CE6B81" w14:paraId="78F6D6EE" w14:textId="77777777">
        <w:trPr>
          <w:trHeight w:val="397"/>
          <w:jc w:val="center"/>
        </w:trPr>
        <w:tc>
          <w:tcPr>
            <w:tcW w:w="803" w:type="dxa"/>
            <w:tcBorders>
              <w:right w:val="single" w:sz="4" w:space="0" w:color="auto"/>
            </w:tcBorders>
            <w:shd w:val="clear" w:color="auto" w:fill="auto"/>
            <w:vAlign w:val="center"/>
          </w:tcPr>
          <w:p w14:paraId="14E86DAD" w14:textId="77777777" w:rsidR="00CE6B81" w:rsidRDefault="00CE6B81">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3C451FA" w14:textId="77777777" w:rsidR="00CE6B81" w:rsidRDefault="00CE6B81">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D89AC48" w14:textId="77777777" w:rsidR="00CE6B81" w:rsidRDefault="00CE6B81">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75A2EC11" w14:textId="77777777" w:rsidR="00CE6B81" w:rsidRDefault="00CE6B81">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064744EF" w14:textId="77777777" w:rsidR="00CE6B81" w:rsidRDefault="00CE6B81">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772C48EE" w14:textId="77777777" w:rsidR="00CE6B81" w:rsidRDefault="00CE6B81">
            <w:pPr>
              <w:jc w:val="both"/>
              <w:rPr>
                <w:rFonts w:asciiTheme="minorEastAsia" w:hAnsiTheme="minorEastAsia"/>
                <w:color w:val="000000"/>
                <w:sz w:val="21"/>
              </w:rPr>
            </w:pPr>
          </w:p>
        </w:tc>
      </w:tr>
      <w:tr w:rsidR="00CE6B81" w14:paraId="7F15AEDF" w14:textId="77777777">
        <w:trPr>
          <w:trHeight w:val="397"/>
          <w:jc w:val="center"/>
        </w:trPr>
        <w:tc>
          <w:tcPr>
            <w:tcW w:w="803" w:type="dxa"/>
            <w:tcBorders>
              <w:right w:val="single" w:sz="4" w:space="0" w:color="auto"/>
            </w:tcBorders>
            <w:shd w:val="clear" w:color="auto" w:fill="auto"/>
            <w:vAlign w:val="center"/>
          </w:tcPr>
          <w:p w14:paraId="30A06E0F" w14:textId="77777777" w:rsidR="00CE6B81" w:rsidRDefault="00CE6B81">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5AB0A32" w14:textId="77777777" w:rsidR="00CE6B81" w:rsidRDefault="00CE6B81">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5DB2E459" w14:textId="77777777" w:rsidR="00CE6B81" w:rsidRDefault="00CE6B81">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32EF0F69" w14:textId="77777777" w:rsidR="00CE6B81" w:rsidRDefault="00CE6B81">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82F0A43" w14:textId="77777777" w:rsidR="00CE6B81" w:rsidRDefault="00CE6B81">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5FA95B05" w14:textId="77777777" w:rsidR="00CE6B81" w:rsidRDefault="00CE6B81">
            <w:pPr>
              <w:jc w:val="both"/>
              <w:rPr>
                <w:rFonts w:asciiTheme="minorEastAsia" w:hAnsiTheme="minorEastAsia"/>
                <w:color w:val="000000"/>
                <w:sz w:val="21"/>
              </w:rPr>
            </w:pPr>
          </w:p>
        </w:tc>
      </w:tr>
      <w:tr w:rsidR="00CE6B81" w14:paraId="5A2B5648" w14:textId="77777777">
        <w:trPr>
          <w:trHeight w:val="397"/>
          <w:jc w:val="center"/>
        </w:trPr>
        <w:tc>
          <w:tcPr>
            <w:tcW w:w="803" w:type="dxa"/>
            <w:tcBorders>
              <w:right w:val="single" w:sz="4" w:space="0" w:color="auto"/>
            </w:tcBorders>
            <w:shd w:val="clear" w:color="auto" w:fill="auto"/>
            <w:vAlign w:val="center"/>
          </w:tcPr>
          <w:p w14:paraId="7DE29BF7" w14:textId="77777777" w:rsidR="00CE6B81" w:rsidRDefault="00CE6B81">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798655C7" w14:textId="77777777" w:rsidR="00CE6B81" w:rsidRDefault="00CE6B81">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195A7A8" w14:textId="77777777" w:rsidR="00CE6B81" w:rsidRDefault="00CE6B81">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4DB551" w14:textId="77777777" w:rsidR="00CE6B81" w:rsidRDefault="00CE6B81">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2131C3BD" w14:textId="77777777" w:rsidR="00CE6B81" w:rsidRDefault="00CE6B81">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0D2EDEF0" w14:textId="77777777" w:rsidR="00CE6B81" w:rsidRDefault="00CE6B81">
            <w:pPr>
              <w:jc w:val="both"/>
              <w:rPr>
                <w:rFonts w:asciiTheme="minorEastAsia" w:hAnsiTheme="minorEastAsia"/>
                <w:color w:val="000000"/>
                <w:sz w:val="21"/>
              </w:rPr>
            </w:pPr>
          </w:p>
        </w:tc>
      </w:tr>
      <w:tr w:rsidR="00CE6B81" w14:paraId="5A36F43D" w14:textId="77777777">
        <w:trPr>
          <w:trHeight w:val="397"/>
          <w:jc w:val="center"/>
        </w:trPr>
        <w:tc>
          <w:tcPr>
            <w:tcW w:w="803" w:type="dxa"/>
            <w:tcBorders>
              <w:right w:val="single" w:sz="4" w:space="0" w:color="auto"/>
            </w:tcBorders>
            <w:shd w:val="clear" w:color="auto" w:fill="auto"/>
            <w:vAlign w:val="center"/>
          </w:tcPr>
          <w:p w14:paraId="4B99F1BB" w14:textId="77777777" w:rsidR="00CE6B81" w:rsidRDefault="009459F5">
            <w:pPr>
              <w:jc w:val="center"/>
              <w:rPr>
                <w:rFonts w:asciiTheme="minorEastAsia" w:hAnsiTheme="minorEastAsia"/>
                <w:color w:val="000000"/>
                <w:sz w:val="21"/>
              </w:rPr>
            </w:pPr>
            <w:r>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6BDB6A26" w14:textId="77777777" w:rsidR="00CE6B81" w:rsidRDefault="009459F5">
            <w:pPr>
              <w:ind w:left="315" w:hangingChars="150" w:hanging="315"/>
              <w:jc w:val="both"/>
              <w:rPr>
                <w:rFonts w:asciiTheme="minorEastAsia" w:hAnsiTheme="minorEastAsia" w:cstheme="minorHAnsi"/>
                <w:sz w:val="21"/>
              </w:rPr>
            </w:pPr>
            <w:r>
              <w:rPr>
                <w:rFonts w:asciiTheme="minorEastAsia" w:hAnsiTheme="minorEastAsia" w:hint="eastAsia"/>
                <w:color w:val="000000"/>
                <w:sz w:val="21"/>
              </w:rPr>
              <w:t xml:space="preserve">① </w:t>
            </w:r>
            <w:r>
              <w:rPr>
                <w:rFonts w:asciiTheme="minorEastAsia" w:hAnsiTheme="minorEastAsia" w:cstheme="minorHAnsi"/>
                <w:sz w:val="21"/>
              </w:rPr>
              <w:t>表格行数不够时，请自行扩展。</w:t>
            </w:r>
          </w:p>
          <w:p w14:paraId="5B841E20" w14:textId="77777777" w:rsidR="00CE6B81" w:rsidRDefault="009459F5">
            <w:pPr>
              <w:ind w:left="315" w:hangingChars="150" w:hanging="315"/>
              <w:jc w:val="both"/>
              <w:rPr>
                <w:rFonts w:asciiTheme="minorEastAsia" w:hAnsiTheme="minorEastAsia"/>
                <w:color w:val="000000"/>
                <w:sz w:val="21"/>
              </w:rPr>
            </w:pPr>
            <w:r>
              <w:rPr>
                <w:rFonts w:asciiTheme="minorEastAsia" w:hAnsiTheme="minorEastAsia" w:cstheme="minorHAnsi"/>
                <w:sz w:val="21"/>
              </w:rPr>
              <w:t xml:space="preserve">② </w:t>
            </w:r>
            <w:r>
              <w:rPr>
                <w:rFonts w:asciiTheme="minorEastAsia" w:hAnsiTheme="minorEastAsia" w:hint="eastAsia"/>
                <w:color w:val="000000"/>
                <w:sz w:val="21"/>
              </w:rPr>
              <w:t>对合同条款中的所有要求，除本表所列明的所有偏离外，均视作供应商已对之理解和响应。</w:t>
            </w:r>
          </w:p>
          <w:p w14:paraId="7684A83C" w14:textId="77777777" w:rsidR="00CE6B81" w:rsidRDefault="009459F5">
            <w:pPr>
              <w:ind w:left="315" w:hangingChars="150" w:hanging="315"/>
              <w:jc w:val="both"/>
              <w:rPr>
                <w:rFonts w:asciiTheme="minorEastAsia" w:hAnsiTheme="minorEastAsia"/>
                <w:color w:val="000000"/>
                <w:sz w:val="21"/>
              </w:rPr>
            </w:pPr>
            <w:r>
              <w:rPr>
                <w:rFonts w:asciiTheme="minorEastAsia" w:hAnsiTheme="minorEastAsia" w:hint="eastAsia"/>
                <w:color w:val="000000"/>
                <w:sz w:val="21"/>
              </w:rPr>
              <w:t>③ “偏离情况”列应据实填写“正偏离”或“负偏离”。</w:t>
            </w:r>
          </w:p>
        </w:tc>
      </w:tr>
    </w:tbl>
    <w:p w14:paraId="0944BE7A" w14:textId="77777777" w:rsidR="00CE6B81" w:rsidRDefault="009459F5">
      <w:pPr>
        <w:rPr>
          <w:rFonts w:cstheme="minorHAnsi"/>
          <w:color w:val="1F4E79" w:themeColor="accent1" w:themeShade="80"/>
          <w:sz w:val="32"/>
          <w:szCs w:val="36"/>
        </w:rPr>
      </w:pPr>
      <w:r>
        <w:rPr>
          <w:rFonts w:cstheme="minorHAnsi"/>
          <w:color w:val="1F4E79" w:themeColor="accent1" w:themeShade="80"/>
          <w:sz w:val="32"/>
          <w:szCs w:val="36"/>
        </w:rPr>
        <w:br w:type="page"/>
      </w:r>
    </w:p>
    <w:p w14:paraId="2D4BFA88" w14:textId="77777777" w:rsidR="00CE6B81" w:rsidRDefault="009459F5">
      <w:pPr>
        <w:keepNext/>
        <w:spacing w:before="120" w:after="60"/>
        <w:outlineLvl w:val="2"/>
        <w:rPr>
          <w:rFonts w:ascii="黑体" w:eastAsia="黑体" w:hAnsi="黑体"/>
          <w:kern w:val="28"/>
          <w:sz w:val="28"/>
          <w:szCs w:val="28"/>
        </w:rPr>
      </w:pPr>
      <w:r>
        <w:rPr>
          <w:rFonts w:ascii="黑体" w:eastAsia="黑体" w:hAnsi="黑体"/>
          <w:kern w:val="28"/>
          <w:sz w:val="28"/>
          <w:szCs w:val="28"/>
        </w:rPr>
        <w:t>（四）其他需要提供的资料</w:t>
      </w:r>
    </w:p>
    <w:p w14:paraId="56D6ED53" w14:textId="77777777" w:rsidR="00CE6B81" w:rsidRDefault="00CE6B81">
      <w:pPr>
        <w:rPr>
          <w:rFonts w:ascii="Calibri" w:hAnsi="华文仿宋"/>
          <w:b/>
        </w:rPr>
      </w:pPr>
    </w:p>
    <w:p w14:paraId="0E5B72A8" w14:textId="77777777" w:rsidR="00CE6B81" w:rsidRDefault="00CE6B81">
      <w:pPr>
        <w:rPr>
          <w:rFonts w:cstheme="minorHAnsi"/>
        </w:rPr>
      </w:pPr>
    </w:p>
    <w:p w14:paraId="654A40EA" w14:textId="77777777" w:rsidR="00CE6B81" w:rsidRDefault="00CE6B81">
      <w:pPr>
        <w:rPr>
          <w:rFonts w:cstheme="minorHAnsi"/>
        </w:rPr>
        <w:sectPr w:rsidR="00CE6B81">
          <w:footerReference w:type="even" r:id="rId48"/>
          <w:footerReference w:type="default" r:id="rId49"/>
          <w:pgSz w:w="11906" w:h="16838"/>
          <w:pgMar w:top="1418" w:right="1418" w:bottom="1418" w:left="1418" w:header="851" w:footer="992" w:gutter="0"/>
          <w:cols w:space="425"/>
          <w:docGrid w:type="linesAndChars" w:linePitch="460"/>
        </w:sectPr>
      </w:pPr>
    </w:p>
    <w:p w14:paraId="6CA93F73" w14:textId="77777777" w:rsidR="00CE6B81" w:rsidRDefault="009459F5">
      <w:pPr>
        <w:keepNext/>
        <w:spacing w:beforeLines="50" w:before="230" w:afterLines="50" w:after="230"/>
        <w:jc w:val="center"/>
        <w:outlineLvl w:val="1"/>
        <w:rPr>
          <w:rFonts w:ascii="Calibri" w:eastAsia="黑体" w:hAnsi="Calibri"/>
          <w:kern w:val="32"/>
          <w:sz w:val="32"/>
        </w:rPr>
      </w:pPr>
      <w:r>
        <w:rPr>
          <w:rFonts w:ascii="Calibri" w:eastAsia="黑体" w:hAnsi="Calibri"/>
          <w:kern w:val="32"/>
          <w:sz w:val="32"/>
        </w:rPr>
        <w:t>第六部分</w:t>
      </w:r>
      <w:r>
        <w:rPr>
          <w:rFonts w:ascii="Calibri" w:eastAsia="黑体" w:hAnsi="Calibri" w:hint="eastAsia"/>
          <w:kern w:val="32"/>
          <w:sz w:val="32"/>
        </w:rPr>
        <w:t xml:space="preserve">　</w:t>
      </w:r>
      <w:r>
        <w:rPr>
          <w:rFonts w:ascii="Calibri" w:eastAsia="黑体" w:hAnsi="Calibri"/>
          <w:kern w:val="32"/>
          <w:sz w:val="32"/>
        </w:rPr>
        <w:t>供应商概况</w:t>
      </w:r>
    </w:p>
    <w:p w14:paraId="33F414F1" w14:textId="77777777" w:rsidR="00CE6B81" w:rsidRDefault="009459F5">
      <w:pPr>
        <w:keepNext/>
        <w:spacing w:before="120" w:after="60"/>
        <w:outlineLvl w:val="2"/>
        <w:rPr>
          <w:rFonts w:ascii="Calibri" w:eastAsia="黑体" w:hAnsi="Calibri"/>
          <w:kern w:val="28"/>
          <w:sz w:val="28"/>
        </w:rPr>
      </w:pPr>
      <w:r>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CE6B81" w14:paraId="26CCA179" w14:textId="77777777">
        <w:trPr>
          <w:trHeight w:val="567"/>
          <w:jc w:val="center"/>
        </w:trPr>
        <w:tc>
          <w:tcPr>
            <w:tcW w:w="9180" w:type="dxa"/>
            <w:gridSpan w:val="6"/>
            <w:shd w:val="clear" w:color="auto" w:fill="F2F2F2" w:themeFill="background1" w:themeFillShade="F2"/>
            <w:vAlign w:val="center"/>
          </w:tcPr>
          <w:p w14:paraId="35D42643" w14:textId="77777777" w:rsidR="00CE6B81" w:rsidRDefault="009459F5">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rsidR="00CE6B81" w14:paraId="27D0C949" w14:textId="77777777">
        <w:trPr>
          <w:trHeight w:val="567"/>
          <w:jc w:val="center"/>
        </w:trPr>
        <w:tc>
          <w:tcPr>
            <w:tcW w:w="1970" w:type="dxa"/>
            <w:shd w:val="clear" w:color="auto" w:fill="auto"/>
            <w:vAlign w:val="center"/>
          </w:tcPr>
          <w:p w14:paraId="135B5D3A" w14:textId="77777777" w:rsidR="00CE6B81" w:rsidRDefault="009459F5">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shd w:val="clear" w:color="auto" w:fill="auto"/>
            <w:vAlign w:val="center"/>
          </w:tcPr>
          <w:p w14:paraId="33142B60" w14:textId="77777777" w:rsidR="00CE6B81" w:rsidRDefault="00CE6B81">
            <w:pPr>
              <w:autoSpaceDE w:val="0"/>
              <w:autoSpaceDN w:val="0"/>
              <w:adjustRightInd w:val="0"/>
              <w:spacing w:line="320" w:lineRule="exact"/>
              <w:jc w:val="center"/>
              <w:rPr>
                <w:rFonts w:cstheme="minorHAnsi"/>
                <w:sz w:val="21"/>
                <w:szCs w:val="21"/>
              </w:rPr>
            </w:pPr>
          </w:p>
        </w:tc>
      </w:tr>
      <w:tr w:rsidR="00CE6B81" w14:paraId="562F7670" w14:textId="77777777">
        <w:trPr>
          <w:trHeight w:val="567"/>
          <w:jc w:val="center"/>
        </w:trPr>
        <w:tc>
          <w:tcPr>
            <w:tcW w:w="1970" w:type="dxa"/>
            <w:shd w:val="clear" w:color="auto" w:fill="auto"/>
            <w:vAlign w:val="center"/>
          </w:tcPr>
          <w:p w14:paraId="0FC6ACF8" w14:textId="77777777" w:rsidR="00CE6B81" w:rsidRDefault="009459F5">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shd w:val="clear" w:color="auto" w:fill="auto"/>
            <w:vAlign w:val="center"/>
          </w:tcPr>
          <w:p w14:paraId="53E66974" w14:textId="77777777" w:rsidR="00CE6B81" w:rsidRDefault="00CE6B8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9686C4B" w14:textId="77777777" w:rsidR="00CE6B81" w:rsidRDefault="009459F5">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shd w:val="clear" w:color="auto" w:fill="auto"/>
            <w:vAlign w:val="center"/>
          </w:tcPr>
          <w:p w14:paraId="460F5B54" w14:textId="77777777" w:rsidR="00CE6B81" w:rsidRDefault="00CE6B81">
            <w:pPr>
              <w:autoSpaceDE w:val="0"/>
              <w:autoSpaceDN w:val="0"/>
              <w:adjustRightInd w:val="0"/>
              <w:spacing w:line="320" w:lineRule="exact"/>
              <w:jc w:val="center"/>
              <w:rPr>
                <w:rFonts w:cstheme="minorHAnsi"/>
                <w:sz w:val="21"/>
                <w:szCs w:val="21"/>
              </w:rPr>
            </w:pPr>
          </w:p>
        </w:tc>
      </w:tr>
      <w:tr w:rsidR="00CE6B81" w14:paraId="68B96A2A" w14:textId="77777777">
        <w:trPr>
          <w:trHeight w:val="567"/>
          <w:jc w:val="center"/>
        </w:trPr>
        <w:tc>
          <w:tcPr>
            <w:tcW w:w="1970" w:type="dxa"/>
            <w:shd w:val="clear" w:color="auto" w:fill="auto"/>
            <w:vAlign w:val="center"/>
          </w:tcPr>
          <w:p w14:paraId="75DF871E" w14:textId="77777777" w:rsidR="00CE6B81" w:rsidRDefault="009459F5">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shd w:val="clear" w:color="auto" w:fill="auto"/>
            <w:vAlign w:val="center"/>
          </w:tcPr>
          <w:p w14:paraId="1B4F8156" w14:textId="77777777" w:rsidR="00CE6B81" w:rsidRDefault="00CE6B8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4218866" w14:textId="77777777" w:rsidR="00CE6B81" w:rsidRDefault="009459F5">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shd w:val="clear" w:color="auto" w:fill="auto"/>
            <w:vAlign w:val="center"/>
          </w:tcPr>
          <w:p w14:paraId="257A87D3" w14:textId="77777777" w:rsidR="00CE6B81" w:rsidRDefault="00CE6B81">
            <w:pPr>
              <w:autoSpaceDE w:val="0"/>
              <w:autoSpaceDN w:val="0"/>
              <w:adjustRightInd w:val="0"/>
              <w:spacing w:line="320" w:lineRule="exact"/>
              <w:jc w:val="center"/>
              <w:rPr>
                <w:rFonts w:cstheme="minorHAnsi"/>
                <w:sz w:val="21"/>
                <w:szCs w:val="21"/>
              </w:rPr>
            </w:pPr>
          </w:p>
        </w:tc>
      </w:tr>
      <w:tr w:rsidR="00CE6B81" w14:paraId="5450A204" w14:textId="77777777">
        <w:trPr>
          <w:trHeight w:val="567"/>
          <w:jc w:val="center"/>
        </w:trPr>
        <w:tc>
          <w:tcPr>
            <w:tcW w:w="1970" w:type="dxa"/>
            <w:shd w:val="clear" w:color="auto" w:fill="auto"/>
            <w:vAlign w:val="center"/>
          </w:tcPr>
          <w:p w14:paraId="2C2AB629" w14:textId="77777777" w:rsidR="00CE6B81" w:rsidRDefault="009459F5">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r>
            <w:r>
              <w:rPr>
                <w:rFonts w:cstheme="minorHAnsi"/>
                <w:sz w:val="21"/>
                <w:szCs w:val="21"/>
              </w:rPr>
              <w:t>（负责人）</w:t>
            </w:r>
          </w:p>
        </w:tc>
        <w:tc>
          <w:tcPr>
            <w:tcW w:w="2718" w:type="dxa"/>
            <w:gridSpan w:val="2"/>
            <w:shd w:val="clear" w:color="auto" w:fill="auto"/>
            <w:vAlign w:val="center"/>
          </w:tcPr>
          <w:p w14:paraId="7D9B01C2" w14:textId="77777777" w:rsidR="00CE6B81" w:rsidRDefault="00CE6B8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E9F5887" w14:textId="77777777" w:rsidR="00CE6B81" w:rsidRDefault="009459F5">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shd w:val="clear" w:color="auto" w:fill="auto"/>
            <w:vAlign w:val="center"/>
          </w:tcPr>
          <w:p w14:paraId="02140000" w14:textId="77777777" w:rsidR="00CE6B81" w:rsidRDefault="00CE6B81">
            <w:pPr>
              <w:autoSpaceDE w:val="0"/>
              <w:autoSpaceDN w:val="0"/>
              <w:adjustRightInd w:val="0"/>
              <w:spacing w:line="320" w:lineRule="exact"/>
              <w:jc w:val="center"/>
              <w:rPr>
                <w:rFonts w:cstheme="minorHAnsi"/>
                <w:sz w:val="21"/>
                <w:szCs w:val="21"/>
              </w:rPr>
            </w:pPr>
          </w:p>
        </w:tc>
      </w:tr>
      <w:tr w:rsidR="00CE6B81" w14:paraId="363CFE00" w14:textId="77777777">
        <w:trPr>
          <w:trHeight w:val="567"/>
          <w:jc w:val="center"/>
        </w:trPr>
        <w:tc>
          <w:tcPr>
            <w:tcW w:w="1970" w:type="dxa"/>
            <w:shd w:val="clear" w:color="auto" w:fill="auto"/>
            <w:vAlign w:val="center"/>
          </w:tcPr>
          <w:p w14:paraId="34645F21" w14:textId="77777777" w:rsidR="00CE6B81" w:rsidRDefault="009459F5">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r>
            <w:r>
              <w:rPr>
                <w:rFonts w:cstheme="minorHAnsi"/>
                <w:sz w:val="21"/>
                <w:szCs w:val="21"/>
              </w:rPr>
              <w:t>开户银行</w:t>
            </w:r>
          </w:p>
        </w:tc>
        <w:tc>
          <w:tcPr>
            <w:tcW w:w="2718" w:type="dxa"/>
            <w:gridSpan w:val="2"/>
            <w:shd w:val="clear" w:color="auto" w:fill="auto"/>
            <w:vAlign w:val="center"/>
          </w:tcPr>
          <w:p w14:paraId="09A24025" w14:textId="77777777" w:rsidR="00CE6B81" w:rsidRDefault="00CE6B8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0838609" w14:textId="77777777" w:rsidR="00CE6B81" w:rsidRDefault="009459F5">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r>
            <w:r>
              <w:rPr>
                <w:rFonts w:cstheme="minorHAnsi"/>
                <w:sz w:val="21"/>
                <w:szCs w:val="21"/>
              </w:rPr>
              <w:t>账户账号</w:t>
            </w:r>
          </w:p>
        </w:tc>
        <w:tc>
          <w:tcPr>
            <w:tcW w:w="2791" w:type="dxa"/>
            <w:gridSpan w:val="2"/>
            <w:shd w:val="clear" w:color="auto" w:fill="auto"/>
            <w:vAlign w:val="center"/>
          </w:tcPr>
          <w:p w14:paraId="40B9E2C2" w14:textId="77777777" w:rsidR="00CE6B81" w:rsidRDefault="00CE6B81">
            <w:pPr>
              <w:autoSpaceDE w:val="0"/>
              <w:autoSpaceDN w:val="0"/>
              <w:adjustRightInd w:val="0"/>
              <w:spacing w:line="320" w:lineRule="exact"/>
              <w:jc w:val="center"/>
              <w:rPr>
                <w:rFonts w:cstheme="minorHAnsi"/>
                <w:sz w:val="21"/>
                <w:szCs w:val="21"/>
              </w:rPr>
            </w:pPr>
          </w:p>
        </w:tc>
      </w:tr>
      <w:tr w:rsidR="00CE6B81" w14:paraId="5C38273F" w14:textId="77777777">
        <w:trPr>
          <w:trHeight w:val="567"/>
          <w:jc w:val="center"/>
        </w:trPr>
        <w:tc>
          <w:tcPr>
            <w:tcW w:w="1970" w:type="dxa"/>
            <w:shd w:val="clear" w:color="auto" w:fill="auto"/>
            <w:vAlign w:val="center"/>
          </w:tcPr>
          <w:p w14:paraId="5CE91174" w14:textId="77777777" w:rsidR="00CE6B81" w:rsidRDefault="009459F5">
            <w:pPr>
              <w:autoSpaceDE w:val="0"/>
              <w:autoSpaceDN w:val="0"/>
              <w:adjustRightInd w:val="0"/>
              <w:spacing w:line="320" w:lineRule="exact"/>
              <w:jc w:val="center"/>
              <w:rPr>
                <w:rFonts w:cstheme="minorHAnsi"/>
                <w:sz w:val="21"/>
                <w:szCs w:val="21"/>
              </w:rPr>
            </w:pPr>
            <w:r>
              <w:rPr>
                <w:rFonts w:cstheme="minorHAnsi"/>
                <w:sz w:val="21"/>
                <w:szCs w:val="21"/>
              </w:rPr>
              <w:t>上年度营业收入</w:t>
            </w:r>
            <w:r>
              <w:rPr>
                <w:rFonts w:cstheme="minorHAnsi"/>
                <w:sz w:val="21"/>
                <w:szCs w:val="21"/>
              </w:rPr>
              <w:t>*</w:t>
            </w:r>
          </w:p>
        </w:tc>
        <w:tc>
          <w:tcPr>
            <w:tcW w:w="2718" w:type="dxa"/>
            <w:gridSpan w:val="2"/>
            <w:shd w:val="clear" w:color="auto" w:fill="auto"/>
            <w:vAlign w:val="center"/>
          </w:tcPr>
          <w:p w14:paraId="744F659B" w14:textId="77777777" w:rsidR="00CE6B81" w:rsidRDefault="00CE6B8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24F9DCAD" w14:textId="77777777" w:rsidR="00CE6B81" w:rsidRDefault="009459F5">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shd w:val="clear" w:color="auto" w:fill="auto"/>
            <w:vAlign w:val="center"/>
          </w:tcPr>
          <w:p w14:paraId="2093ABF2" w14:textId="77777777" w:rsidR="00CE6B81" w:rsidRDefault="00CE6B81">
            <w:pPr>
              <w:autoSpaceDE w:val="0"/>
              <w:autoSpaceDN w:val="0"/>
              <w:adjustRightInd w:val="0"/>
              <w:spacing w:line="320" w:lineRule="exact"/>
              <w:jc w:val="center"/>
              <w:rPr>
                <w:rFonts w:cstheme="minorHAnsi"/>
                <w:sz w:val="21"/>
                <w:szCs w:val="21"/>
              </w:rPr>
            </w:pPr>
          </w:p>
        </w:tc>
      </w:tr>
      <w:tr w:rsidR="00CE6B81" w14:paraId="7F424952" w14:textId="77777777">
        <w:trPr>
          <w:trHeight w:val="567"/>
          <w:jc w:val="center"/>
        </w:trPr>
        <w:tc>
          <w:tcPr>
            <w:tcW w:w="1970" w:type="dxa"/>
            <w:shd w:val="clear" w:color="auto" w:fill="auto"/>
            <w:vAlign w:val="center"/>
          </w:tcPr>
          <w:p w14:paraId="71468EE6" w14:textId="77777777" w:rsidR="00CE6B81" w:rsidRDefault="009459F5">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shd w:val="clear" w:color="auto" w:fill="auto"/>
            <w:vAlign w:val="center"/>
          </w:tcPr>
          <w:p w14:paraId="3AE506CA" w14:textId="77777777" w:rsidR="00CE6B81" w:rsidRDefault="00CE6B81">
            <w:pPr>
              <w:autoSpaceDE w:val="0"/>
              <w:autoSpaceDN w:val="0"/>
              <w:adjustRightInd w:val="0"/>
              <w:spacing w:line="320" w:lineRule="exact"/>
              <w:jc w:val="center"/>
              <w:rPr>
                <w:rFonts w:cstheme="minorHAnsi"/>
                <w:sz w:val="21"/>
                <w:szCs w:val="21"/>
              </w:rPr>
            </w:pPr>
          </w:p>
        </w:tc>
      </w:tr>
      <w:tr w:rsidR="00CE6B81" w14:paraId="2604580C" w14:textId="77777777">
        <w:trPr>
          <w:trHeight w:val="567"/>
          <w:jc w:val="center"/>
        </w:trPr>
        <w:tc>
          <w:tcPr>
            <w:tcW w:w="1970" w:type="dxa"/>
            <w:shd w:val="clear" w:color="auto" w:fill="F2F2F2" w:themeFill="background1" w:themeFillShade="F2"/>
            <w:vAlign w:val="center"/>
          </w:tcPr>
          <w:p w14:paraId="2D03DC1B" w14:textId="77777777" w:rsidR="00CE6B81" w:rsidRDefault="009459F5">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2F2F2" w:themeFill="background1" w:themeFillShade="F2"/>
            <w:vAlign w:val="center"/>
          </w:tcPr>
          <w:p w14:paraId="081FC178" w14:textId="77777777" w:rsidR="00CE6B81" w:rsidRDefault="009459F5">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2F2F2" w:themeFill="background1" w:themeFillShade="F2"/>
            <w:vAlign w:val="center"/>
          </w:tcPr>
          <w:p w14:paraId="454DBAE9" w14:textId="77777777" w:rsidR="00CE6B81" w:rsidRDefault="009459F5">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shd w:val="clear" w:color="auto" w:fill="F2F2F2" w:themeFill="background1" w:themeFillShade="F2"/>
            <w:vAlign w:val="center"/>
          </w:tcPr>
          <w:p w14:paraId="52085DD3" w14:textId="77777777" w:rsidR="00CE6B81" w:rsidRDefault="009459F5">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rsidR="00CE6B81" w14:paraId="5145C97E" w14:textId="77777777">
        <w:trPr>
          <w:trHeight w:val="567"/>
          <w:jc w:val="center"/>
        </w:trPr>
        <w:tc>
          <w:tcPr>
            <w:tcW w:w="1970" w:type="dxa"/>
            <w:shd w:val="clear" w:color="auto" w:fill="auto"/>
            <w:vAlign w:val="center"/>
          </w:tcPr>
          <w:p w14:paraId="0FB28985" w14:textId="77777777" w:rsidR="00CE6B81" w:rsidRDefault="00CE6B81">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4F527FE4" w14:textId="77777777" w:rsidR="00CE6B81" w:rsidRDefault="00CE6B8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2B014018" w14:textId="77777777" w:rsidR="00CE6B81" w:rsidRDefault="00CE6B81">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A04B2A1" w14:textId="77777777" w:rsidR="00CE6B81" w:rsidRDefault="00CE6B81">
            <w:pPr>
              <w:autoSpaceDE w:val="0"/>
              <w:autoSpaceDN w:val="0"/>
              <w:adjustRightInd w:val="0"/>
              <w:spacing w:line="320" w:lineRule="exact"/>
              <w:jc w:val="center"/>
              <w:rPr>
                <w:rFonts w:cstheme="minorHAnsi"/>
                <w:sz w:val="21"/>
                <w:szCs w:val="21"/>
              </w:rPr>
            </w:pPr>
          </w:p>
        </w:tc>
      </w:tr>
      <w:tr w:rsidR="00CE6B81" w14:paraId="7905B21F" w14:textId="77777777">
        <w:trPr>
          <w:trHeight w:val="567"/>
          <w:jc w:val="center"/>
        </w:trPr>
        <w:tc>
          <w:tcPr>
            <w:tcW w:w="1970" w:type="dxa"/>
            <w:shd w:val="clear" w:color="auto" w:fill="auto"/>
            <w:vAlign w:val="center"/>
          </w:tcPr>
          <w:p w14:paraId="7D4FBC0A" w14:textId="77777777" w:rsidR="00CE6B81" w:rsidRDefault="00CE6B81">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6EDC098" w14:textId="77777777" w:rsidR="00CE6B81" w:rsidRDefault="00CE6B8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A0275E4" w14:textId="77777777" w:rsidR="00CE6B81" w:rsidRDefault="00CE6B81">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716A3E" w14:textId="77777777" w:rsidR="00CE6B81" w:rsidRDefault="00CE6B81">
            <w:pPr>
              <w:autoSpaceDE w:val="0"/>
              <w:autoSpaceDN w:val="0"/>
              <w:adjustRightInd w:val="0"/>
              <w:spacing w:line="320" w:lineRule="exact"/>
              <w:jc w:val="center"/>
              <w:rPr>
                <w:rFonts w:cstheme="minorHAnsi"/>
                <w:sz w:val="21"/>
                <w:szCs w:val="21"/>
              </w:rPr>
            </w:pPr>
          </w:p>
        </w:tc>
      </w:tr>
      <w:tr w:rsidR="00CE6B81" w14:paraId="18A8C5CE" w14:textId="77777777">
        <w:trPr>
          <w:trHeight w:val="567"/>
          <w:jc w:val="center"/>
        </w:trPr>
        <w:tc>
          <w:tcPr>
            <w:tcW w:w="9180" w:type="dxa"/>
            <w:gridSpan w:val="6"/>
            <w:shd w:val="clear" w:color="auto" w:fill="F2F2F2" w:themeFill="background1" w:themeFillShade="F2"/>
            <w:vAlign w:val="center"/>
          </w:tcPr>
          <w:p w14:paraId="6A8F5B27" w14:textId="77777777" w:rsidR="00CE6B81" w:rsidRDefault="009459F5">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rsidR="00CE6B81" w14:paraId="0A42DBA7" w14:textId="77777777">
        <w:trPr>
          <w:trHeight w:val="567"/>
          <w:jc w:val="center"/>
        </w:trPr>
        <w:tc>
          <w:tcPr>
            <w:tcW w:w="1970" w:type="dxa"/>
            <w:vMerge w:val="restart"/>
            <w:shd w:val="clear" w:color="auto" w:fill="auto"/>
            <w:vAlign w:val="center"/>
          </w:tcPr>
          <w:p w14:paraId="1DB93320" w14:textId="77777777" w:rsidR="00CE6B81" w:rsidRDefault="009459F5">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shd w:val="clear" w:color="auto" w:fill="auto"/>
            <w:vAlign w:val="center"/>
          </w:tcPr>
          <w:p w14:paraId="64EB0A72" w14:textId="77777777" w:rsidR="00CE6B81" w:rsidRDefault="009459F5">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27FC9D9E" w14:textId="77777777" w:rsidR="00CE6B81" w:rsidRDefault="009459F5">
            <w:pPr>
              <w:autoSpaceDE w:val="0"/>
              <w:autoSpaceDN w:val="0"/>
              <w:adjustRightInd w:val="0"/>
              <w:spacing w:line="320" w:lineRule="exact"/>
              <w:jc w:val="center"/>
              <w:rPr>
                <w:rFonts w:cstheme="minorHAnsi"/>
                <w:sz w:val="21"/>
                <w:szCs w:val="21"/>
              </w:rPr>
            </w:pPr>
            <w:r>
              <w:rPr>
                <w:rFonts w:cstheme="minorHAnsi"/>
                <w:sz w:val="21"/>
                <w:szCs w:val="21"/>
              </w:rPr>
              <w:t>管理人员</w:t>
            </w:r>
          </w:p>
        </w:tc>
        <w:tc>
          <w:tcPr>
            <w:tcW w:w="1701" w:type="dxa"/>
            <w:shd w:val="clear" w:color="auto" w:fill="auto"/>
            <w:vAlign w:val="center"/>
          </w:tcPr>
          <w:p w14:paraId="213786F3" w14:textId="77777777" w:rsidR="00CE6B81" w:rsidRDefault="009459F5">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6A40D5DE" w14:textId="77777777" w:rsidR="00CE6B81" w:rsidRDefault="009459F5">
            <w:pPr>
              <w:autoSpaceDE w:val="0"/>
              <w:autoSpaceDN w:val="0"/>
              <w:adjustRightInd w:val="0"/>
              <w:spacing w:line="320" w:lineRule="exact"/>
              <w:jc w:val="center"/>
              <w:rPr>
                <w:rFonts w:cstheme="minorHAnsi"/>
                <w:sz w:val="21"/>
                <w:szCs w:val="21"/>
              </w:rPr>
            </w:pPr>
            <w:r>
              <w:rPr>
                <w:rFonts w:cstheme="minorHAnsi"/>
                <w:sz w:val="21"/>
                <w:szCs w:val="21"/>
              </w:rPr>
              <w:t>专业技术</w:t>
            </w:r>
          </w:p>
        </w:tc>
        <w:tc>
          <w:tcPr>
            <w:tcW w:w="1516" w:type="dxa"/>
            <w:shd w:val="clear" w:color="auto" w:fill="auto"/>
            <w:vAlign w:val="center"/>
          </w:tcPr>
          <w:p w14:paraId="54598B53" w14:textId="77777777" w:rsidR="00CE6B81" w:rsidRDefault="009459F5">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CE6B81" w14:paraId="7CB03E3E" w14:textId="77777777">
        <w:trPr>
          <w:trHeight w:val="567"/>
          <w:jc w:val="center"/>
        </w:trPr>
        <w:tc>
          <w:tcPr>
            <w:tcW w:w="1970" w:type="dxa"/>
            <w:vMerge/>
            <w:shd w:val="clear" w:color="auto" w:fill="auto"/>
            <w:vAlign w:val="center"/>
          </w:tcPr>
          <w:p w14:paraId="41F149BE" w14:textId="77777777" w:rsidR="00CE6B81" w:rsidRDefault="00CE6B81">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60A6E114" w14:textId="77777777" w:rsidR="00CE6B81" w:rsidRDefault="00CE6B81">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7D159B0C" w14:textId="77777777" w:rsidR="00CE6B81" w:rsidRDefault="009459F5">
            <w:pPr>
              <w:autoSpaceDE w:val="0"/>
              <w:autoSpaceDN w:val="0"/>
              <w:adjustRightInd w:val="0"/>
              <w:spacing w:line="320" w:lineRule="exact"/>
              <w:jc w:val="center"/>
              <w:rPr>
                <w:rFonts w:cstheme="minorHAnsi"/>
                <w:sz w:val="21"/>
                <w:szCs w:val="21"/>
              </w:rPr>
            </w:pPr>
            <w:r>
              <w:rPr>
                <w:rFonts w:cstheme="minorHAnsi"/>
                <w:sz w:val="21"/>
                <w:szCs w:val="21"/>
              </w:rPr>
              <w:t>残疾人</w:t>
            </w:r>
          </w:p>
        </w:tc>
        <w:tc>
          <w:tcPr>
            <w:tcW w:w="1701" w:type="dxa"/>
            <w:shd w:val="clear" w:color="auto" w:fill="auto"/>
            <w:vAlign w:val="center"/>
          </w:tcPr>
          <w:p w14:paraId="40EA12F2" w14:textId="77777777" w:rsidR="00CE6B81" w:rsidRDefault="009459F5">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6EE5A3DB" w14:textId="77777777" w:rsidR="00CE6B81" w:rsidRDefault="009459F5">
            <w:pPr>
              <w:autoSpaceDE w:val="0"/>
              <w:autoSpaceDN w:val="0"/>
              <w:adjustRightInd w:val="0"/>
              <w:spacing w:line="320" w:lineRule="exact"/>
              <w:jc w:val="center"/>
              <w:rPr>
                <w:rFonts w:cstheme="minorHAnsi"/>
                <w:sz w:val="21"/>
                <w:szCs w:val="21"/>
              </w:rPr>
            </w:pPr>
            <w:r>
              <w:rPr>
                <w:rFonts w:cstheme="minorHAnsi"/>
                <w:sz w:val="21"/>
                <w:szCs w:val="21"/>
              </w:rPr>
              <w:t>少数民族</w:t>
            </w:r>
          </w:p>
        </w:tc>
        <w:tc>
          <w:tcPr>
            <w:tcW w:w="1516" w:type="dxa"/>
            <w:shd w:val="clear" w:color="auto" w:fill="auto"/>
            <w:vAlign w:val="center"/>
          </w:tcPr>
          <w:p w14:paraId="7ACBEF82" w14:textId="77777777" w:rsidR="00CE6B81" w:rsidRDefault="009459F5">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CE6B81" w14:paraId="04D4DECF" w14:textId="77777777">
        <w:trPr>
          <w:trHeight w:val="567"/>
          <w:jc w:val="center"/>
        </w:trPr>
        <w:tc>
          <w:tcPr>
            <w:tcW w:w="9180" w:type="dxa"/>
            <w:gridSpan w:val="6"/>
            <w:shd w:val="clear" w:color="auto" w:fill="F2F2F2" w:themeFill="background1" w:themeFillShade="F2"/>
            <w:vAlign w:val="center"/>
          </w:tcPr>
          <w:p w14:paraId="1050BFA5" w14:textId="77777777" w:rsidR="00CE6B81" w:rsidRDefault="009459F5">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rsidR="00CE6B81" w14:paraId="76960CB1" w14:textId="77777777">
        <w:trPr>
          <w:trHeight w:val="567"/>
          <w:jc w:val="center"/>
        </w:trPr>
        <w:tc>
          <w:tcPr>
            <w:tcW w:w="1970" w:type="dxa"/>
            <w:shd w:val="clear" w:color="auto" w:fill="auto"/>
            <w:vAlign w:val="center"/>
          </w:tcPr>
          <w:p w14:paraId="757451B6" w14:textId="77777777" w:rsidR="00CE6B81" w:rsidRDefault="009459F5">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shd w:val="clear" w:color="auto" w:fill="auto"/>
            <w:vAlign w:val="center"/>
          </w:tcPr>
          <w:p w14:paraId="0A6F9AE5" w14:textId="77777777" w:rsidR="00CE6B81" w:rsidRDefault="009459F5">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rsidR="00CE6B81" w14:paraId="6C65C0A0" w14:textId="77777777">
        <w:trPr>
          <w:trHeight w:val="567"/>
          <w:jc w:val="center"/>
        </w:trPr>
        <w:tc>
          <w:tcPr>
            <w:tcW w:w="1970" w:type="dxa"/>
            <w:shd w:val="clear" w:color="auto" w:fill="auto"/>
            <w:vAlign w:val="center"/>
          </w:tcPr>
          <w:p w14:paraId="7571E9C5" w14:textId="77777777" w:rsidR="00CE6B81" w:rsidRDefault="00CE6B81">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2E2213FE" w14:textId="77777777" w:rsidR="00CE6B81" w:rsidRDefault="00CE6B81">
            <w:pPr>
              <w:autoSpaceDE w:val="0"/>
              <w:autoSpaceDN w:val="0"/>
              <w:adjustRightInd w:val="0"/>
              <w:spacing w:line="320" w:lineRule="exact"/>
              <w:rPr>
                <w:rFonts w:cstheme="minorHAnsi"/>
                <w:bCs/>
                <w:sz w:val="21"/>
                <w:szCs w:val="21"/>
              </w:rPr>
            </w:pPr>
          </w:p>
        </w:tc>
      </w:tr>
      <w:tr w:rsidR="00CE6B81" w14:paraId="60E0CC4C" w14:textId="77777777">
        <w:trPr>
          <w:trHeight w:val="567"/>
          <w:jc w:val="center"/>
        </w:trPr>
        <w:tc>
          <w:tcPr>
            <w:tcW w:w="1970" w:type="dxa"/>
            <w:shd w:val="clear" w:color="auto" w:fill="auto"/>
            <w:vAlign w:val="center"/>
          </w:tcPr>
          <w:p w14:paraId="169BB3A9" w14:textId="77777777" w:rsidR="00CE6B81" w:rsidRDefault="00CE6B81">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E4825D8" w14:textId="77777777" w:rsidR="00CE6B81" w:rsidRDefault="00CE6B81">
            <w:pPr>
              <w:autoSpaceDE w:val="0"/>
              <w:autoSpaceDN w:val="0"/>
              <w:adjustRightInd w:val="0"/>
              <w:spacing w:line="320" w:lineRule="exact"/>
              <w:rPr>
                <w:rFonts w:cstheme="minorHAnsi"/>
                <w:bCs/>
                <w:sz w:val="21"/>
                <w:szCs w:val="21"/>
              </w:rPr>
            </w:pPr>
          </w:p>
        </w:tc>
      </w:tr>
      <w:tr w:rsidR="00CE6B81" w14:paraId="4C2E7330" w14:textId="77777777">
        <w:trPr>
          <w:trHeight w:val="567"/>
          <w:jc w:val="center"/>
        </w:trPr>
        <w:tc>
          <w:tcPr>
            <w:tcW w:w="1970" w:type="dxa"/>
            <w:shd w:val="clear" w:color="auto" w:fill="auto"/>
            <w:vAlign w:val="center"/>
          </w:tcPr>
          <w:p w14:paraId="2B0A7121" w14:textId="77777777" w:rsidR="00CE6B81" w:rsidRDefault="009459F5">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shd w:val="clear" w:color="auto" w:fill="auto"/>
            <w:vAlign w:val="center"/>
          </w:tcPr>
          <w:p w14:paraId="4AA2B995" w14:textId="77777777" w:rsidR="00CE6B81" w:rsidRDefault="009459F5">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成立时间至提交首次响应文件截止时间不足一年的可不填写</w:t>
            </w:r>
            <w:r>
              <w:rPr>
                <w:rFonts w:asciiTheme="minorEastAsia" w:hAnsiTheme="minorEastAsia" w:cstheme="minorHAnsi" w:hint="eastAsia"/>
                <w:color w:val="000000"/>
                <w:sz w:val="21"/>
                <w:szCs w:val="21"/>
              </w:rPr>
              <w:t>“上年度营业收入”；</w:t>
            </w:r>
          </w:p>
          <w:p w14:paraId="5FB6649D" w14:textId="77777777" w:rsidR="00CE6B81" w:rsidRDefault="009459F5">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hint="eastAsia"/>
                <w:color w:val="000000"/>
                <w:sz w:val="21"/>
                <w:szCs w:val="21"/>
              </w:rPr>
              <w:t>② 磋商</w:t>
            </w:r>
            <w:r>
              <w:rPr>
                <w:rFonts w:asciiTheme="minorEastAsia" w:hAnsiTheme="minorEastAsia" w:cstheme="minorHAnsi"/>
                <w:color w:val="000000"/>
                <w:sz w:val="21"/>
                <w:szCs w:val="21"/>
              </w:rPr>
              <w:t>文件接受联合体的，联合体各方均应提供；</w:t>
            </w:r>
          </w:p>
          <w:p w14:paraId="733ED2EB" w14:textId="77777777" w:rsidR="00CE6B81" w:rsidRDefault="009459F5">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14:paraId="2D05CEFB" w14:textId="77777777" w:rsidR="00CE6B81" w:rsidRDefault="009459F5">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52E24528" w14:textId="77777777" w:rsidR="00CE6B81" w:rsidRDefault="009459F5">
      <w:pPr>
        <w:keepNext/>
        <w:spacing w:before="120" w:after="60"/>
        <w:outlineLvl w:val="2"/>
        <w:rPr>
          <w:rFonts w:ascii="Calibri" w:eastAsia="黑体" w:hAnsi="Calibri"/>
          <w:kern w:val="28"/>
          <w:sz w:val="28"/>
        </w:rPr>
      </w:pPr>
      <w:r>
        <w:rPr>
          <w:rFonts w:ascii="Calibri" w:eastAsia="黑体" w:hAnsi="Calibri"/>
          <w:kern w:val="28"/>
          <w:sz w:val="28"/>
        </w:rPr>
        <w:t>（</w:t>
      </w:r>
      <w:r>
        <w:rPr>
          <w:rFonts w:ascii="Calibri" w:eastAsia="黑体" w:hAnsi="Calibri" w:hint="eastAsia"/>
          <w:kern w:val="28"/>
          <w:sz w:val="28"/>
        </w:rPr>
        <w:t>二</w:t>
      </w:r>
      <w:r>
        <w:rPr>
          <w:rFonts w:ascii="Calibri" w:eastAsia="黑体" w:hAnsi="Calibri"/>
          <w:kern w:val="28"/>
          <w:sz w:val="28"/>
        </w:rPr>
        <w:t>）供应商参加政府采购活动承诺书</w:t>
      </w:r>
    </w:p>
    <w:p w14:paraId="4D83DE6E" w14:textId="77777777" w:rsidR="00CE6B81" w:rsidRDefault="009459F5">
      <w:pPr>
        <w:pStyle w:val="aff7"/>
        <w:ind w:firstLine="480"/>
        <w:rPr>
          <w:i/>
          <w:color w:val="7030A0"/>
        </w:rPr>
      </w:pPr>
      <w:r>
        <w:rPr>
          <w:i/>
          <w:color w:val="7030A0"/>
        </w:rPr>
        <w:t>未签署下列承诺书的，将被视为无效响应，其责任由供应商自行承担。</w:t>
      </w:r>
    </w:p>
    <w:p w14:paraId="56F90610" w14:textId="77777777" w:rsidR="00CE6B81" w:rsidRDefault="009459F5">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Pr>
          <w:rFonts w:ascii="黑体" w:hAnsi="黑体" w:cstheme="minorHAnsi"/>
          <w:b/>
        </w:rPr>
        <w:t>质量安全责任承诺书</w:t>
      </w:r>
    </w:p>
    <w:p w14:paraId="2A6A876E" w14:textId="77777777" w:rsidR="00CE6B81" w:rsidRDefault="009459F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为保证本采购项目顺利进行，作为参与本次采购活动的供应商，现郑重承诺：</w:t>
      </w:r>
    </w:p>
    <w:p w14:paraId="53DA44DA" w14:textId="77777777" w:rsidR="00CE6B81" w:rsidRDefault="009459F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77903A61" w14:textId="77777777" w:rsidR="00CE6B81" w:rsidRDefault="009459F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731C9D9C" w14:textId="77777777" w:rsidR="00CE6B81" w:rsidRDefault="009459F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）对于因产品生产质量以及储存、运输、安装调试、服务、施工等过程中产生的任何安全事故，我方承担全部责任。</w:t>
      </w:r>
    </w:p>
    <w:p w14:paraId="2BD76BF9" w14:textId="77777777" w:rsidR="00CE6B81" w:rsidRDefault="009459F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02560481" w14:textId="77777777" w:rsidR="00CE6B81" w:rsidRDefault="009459F5">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Pr>
          <w:rFonts w:ascii="Calibri" w:eastAsia="宋体" w:hAnsi="Calibri" w:cstheme="minorHAnsi" w:hint="eastAsia"/>
          <w:color w:val="000000"/>
          <w:kern w:val="24"/>
        </w:rPr>
        <w:t>强制性产品认证目录内</w:t>
      </w:r>
      <w:r>
        <w:rPr>
          <w:rFonts w:ascii="Calibri" w:eastAsia="宋体" w:hAnsi="Calibri" w:cstheme="minorHAnsi"/>
          <w:color w:val="000000"/>
          <w:kern w:val="24"/>
        </w:rPr>
        <w:t>品目</w:t>
      </w:r>
      <w:r>
        <w:rPr>
          <w:rFonts w:ascii="Calibri" w:eastAsia="宋体" w:hAnsi="Calibri" w:cstheme="minorHAnsi" w:hint="eastAsia"/>
          <w:color w:val="000000"/>
          <w:kern w:val="24"/>
        </w:rPr>
        <w:t>，我方承诺该产品或</w:t>
      </w:r>
      <w:r>
        <w:rPr>
          <w:rFonts w:ascii="Calibri" w:eastAsia="宋体" w:hAnsi="Calibri" w:cstheme="minorHAnsi"/>
          <w:color w:val="000000"/>
          <w:kern w:val="24"/>
        </w:rPr>
        <w:t>原材料</w:t>
      </w:r>
      <w:r>
        <w:rPr>
          <w:rFonts w:ascii="Calibri" w:eastAsia="宋体" w:hAnsi="Calibri" w:cstheme="minorHAnsi" w:hint="eastAsia"/>
          <w:color w:val="000000"/>
          <w:kern w:val="24"/>
        </w:rPr>
        <w:t>满足国家强制性产品认证要求，具备“中国国家强制性产品认证证书”。</w:t>
      </w:r>
    </w:p>
    <w:p w14:paraId="38F7828F" w14:textId="77777777" w:rsidR="00CE6B81" w:rsidRDefault="00CE6B81">
      <w:pPr>
        <w:ind w:firstLineChars="200" w:firstLine="480"/>
        <w:jc w:val="both"/>
        <w:rPr>
          <w:rFonts w:ascii="Calibri" w:eastAsia="宋体" w:hAnsi="Calibri" w:cstheme="minorHAnsi"/>
          <w:color w:val="000000"/>
          <w:kern w:val="24"/>
        </w:rPr>
      </w:pPr>
    </w:p>
    <w:p w14:paraId="0A587C8D" w14:textId="77777777" w:rsidR="00CE6B81" w:rsidRDefault="009459F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供应商：（</w:t>
      </w:r>
      <w:r>
        <w:rPr>
          <w:rFonts w:ascii="Calibri" w:eastAsia="宋体" w:hAnsi="Calibri" w:cstheme="minorHAnsi"/>
          <w:i/>
          <w:color w:val="7030A0"/>
          <w:kern w:val="24"/>
        </w:rPr>
        <w:t>供应商全称并加盖公章</w:t>
      </w:r>
      <w:r>
        <w:rPr>
          <w:rFonts w:ascii="Calibri" w:eastAsia="宋体" w:hAnsi="Calibri" w:cstheme="minorHAnsi"/>
          <w:color w:val="000000"/>
          <w:kern w:val="24"/>
        </w:rPr>
        <w:t>）</w:t>
      </w:r>
    </w:p>
    <w:p w14:paraId="7FAED41B" w14:textId="77777777" w:rsidR="00CE6B81" w:rsidRDefault="009459F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日</w:t>
      </w:r>
      <w:r>
        <w:rPr>
          <w:rFonts w:ascii="Calibri" w:eastAsia="宋体" w:hAnsi="Calibri" w:cstheme="minorHAnsi" w:hint="eastAsia"/>
          <w:color w:val="000000"/>
          <w:kern w:val="24"/>
        </w:rPr>
        <w:t xml:space="preserve">　</w:t>
      </w:r>
      <w:r>
        <w:rPr>
          <w:rFonts w:ascii="Calibri" w:eastAsia="宋体" w:hAnsi="Calibri" w:cstheme="minorHAnsi"/>
          <w:color w:val="000000"/>
          <w:kern w:val="24"/>
        </w:rPr>
        <w:t>期：　　年　月　日</w:t>
      </w:r>
    </w:p>
    <w:p w14:paraId="710C1A6C" w14:textId="77777777" w:rsidR="00CE6B81" w:rsidRDefault="00CE6B81">
      <w:pPr>
        <w:ind w:firstLineChars="200" w:firstLine="480"/>
        <w:jc w:val="both"/>
        <w:rPr>
          <w:rFonts w:ascii="Calibri" w:eastAsia="宋体" w:hAnsi="Calibri" w:cstheme="minorHAnsi"/>
          <w:color w:val="000000"/>
          <w:kern w:val="24"/>
        </w:rPr>
      </w:pPr>
    </w:p>
    <w:p w14:paraId="785EA2EF" w14:textId="77777777" w:rsidR="00CE6B81" w:rsidRDefault="009459F5">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Pr>
          <w:rFonts w:ascii="黑体" w:hAnsi="黑体" w:cstheme="minorHAnsi"/>
          <w:b/>
        </w:rPr>
        <w:t>参加政府采购活动行为自律承诺书</w:t>
      </w:r>
    </w:p>
    <w:p w14:paraId="619D94D9" w14:textId="77777777" w:rsidR="00CE6B81" w:rsidRDefault="009459F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75642391" w14:textId="77777777" w:rsidR="00CE6B81" w:rsidRDefault="009459F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）不与采购人、采购代理机构、政府采购评审专家恶意串通，不向其行贿或提供其他不正当利益；</w:t>
      </w:r>
    </w:p>
    <w:p w14:paraId="1DB5709B" w14:textId="77777777" w:rsidR="00CE6B81" w:rsidRDefault="009459F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）不与其他供应商恶意串通，采取</w:t>
      </w:r>
      <w:r>
        <w:rPr>
          <w:rFonts w:ascii="Calibri" w:eastAsia="宋体" w:hAnsi="Calibri" w:cstheme="minorHAnsi"/>
          <w:color w:val="000000"/>
          <w:kern w:val="24"/>
        </w:rPr>
        <w:t>“</w:t>
      </w:r>
      <w:r>
        <w:rPr>
          <w:rFonts w:ascii="Calibri" w:eastAsia="宋体" w:hAnsi="Calibri" w:cstheme="minorHAnsi"/>
          <w:color w:val="000000"/>
          <w:kern w:val="24"/>
        </w:rPr>
        <w:t>围标、串标、陪标</w:t>
      </w:r>
      <w:r>
        <w:rPr>
          <w:rFonts w:ascii="Calibri" w:eastAsia="宋体" w:hAnsi="Calibri" w:cstheme="minorHAnsi"/>
          <w:color w:val="000000"/>
          <w:kern w:val="24"/>
        </w:rPr>
        <w:t>”</w:t>
      </w:r>
      <w:r>
        <w:rPr>
          <w:rFonts w:ascii="Calibri" w:eastAsia="宋体" w:hAnsi="Calibri" w:cstheme="minorHAnsi"/>
          <w:color w:val="000000"/>
          <w:kern w:val="24"/>
        </w:rPr>
        <w:t>等商业欺诈手段谋取中</w:t>
      </w:r>
      <w:r>
        <w:rPr>
          <w:rFonts w:ascii="Calibri" w:eastAsia="宋体" w:hAnsi="Calibri" w:cstheme="minorHAnsi"/>
          <w:color w:val="000000"/>
          <w:w w:val="1"/>
          <w:kern w:val="24"/>
        </w:rPr>
        <w:t xml:space="preserve"> </w:t>
      </w:r>
      <w:r>
        <w:rPr>
          <w:rFonts w:ascii="Calibri" w:eastAsia="宋体" w:hAnsi="Calibri" w:cstheme="minorHAnsi"/>
          <w:color w:val="000000"/>
          <w:kern w:val="24"/>
        </w:rPr>
        <w:t>标、成</w:t>
      </w:r>
      <w:r>
        <w:rPr>
          <w:rFonts w:ascii="Calibri" w:eastAsia="宋体" w:hAnsi="Calibri" w:cstheme="minorHAnsi"/>
          <w:color w:val="000000"/>
          <w:w w:val="1"/>
          <w:kern w:val="24"/>
        </w:rPr>
        <w:t xml:space="preserve"> </w:t>
      </w:r>
      <w:r>
        <w:rPr>
          <w:rFonts w:ascii="Calibri" w:eastAsia="宋体" w:hAnsi="Calibri" w:cstheme="minorHAnsi"/>
          <w:color w:val="000000"/>
          <w:kern w:val="24"/>
        </w:rPr>
        <w:t>交；</w:t>
      </w:r>
    </w:p>
    <w:p w14:paraId="54ADB8C2" w14:textId="77777777" w:rsidR="00CE6B81" w:rsidRDefault="009459F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eastAsia="宋体" w:hAnsi="Calibri" w:cstheme="minorHAnsi"/>
          <w:color w:val="000000"/>
          <w:w w:val="1"/>
          <w:kern w:val="24"/>
        </w:rPr>
        <w:t xml:space="preserve"> </w:t>
      </w:r>
      <w:r>
        <w:rPr>
          <w:rFonts w:ascii="Calibri" w:eastAsia="宋体" w:hAnsi="Calibri" w:cstheme="minorHAnsi"/>
          <w:color w:val="000000"/>
          <w:kern w:val="24"/>
        </w:rPr>
        <w:t>标、成</w:t>
      </w:r>
      <w:r>
        <w:rPr>
          <w:rFonts w:ascii="Calibri" w:eastAsia="宋体" w:hAnsi="Calibri" w:cstheme="minorHAnsi"/>
          <w:color w:val="000000"/>
          <w:w w:val="1"/>
          <w:kern w:val="24"/>
        </w:rPr>
        <w:t xml:space="preserve"> </w:t>
      </w:r>
      <w:r>
        <w:rPr>
          <w:rFonts w:ascii="Calibri" w:eastAsia="宋体" w:hAnsi="Calibri" w:cstheme="minorHAnsi"/>
          <w:color w:val="000000"/>
          <w:kern w:val="24"/>
        </w:rPr>
        <w:t>交；</w:t>
      </w:r>
    </w:p>
    <w:p w14:paraId="2795CB23" w14:textId="77777777" w:rsidR="00CE6B81" w:rsidRDefault="009459F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）不采取不正当手段诋毁、排挤其他供应商；</w:t>
      </w:r>
    </w:p>
    <w:p w14:paraId="389EBD54" w14:textId="77777777" w:rsidR="00CE6B81" w:rsidRDefault="009459F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3CD22186" w14:textId="77777777" w:rsidR="00CE6B81" w:rsidRDefault="009459F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）不以不正当理由拒绝履行合同义务，不会擅自变更、中止或者终止政府采购合同或将政府采购合同转包；</w:t>
      </w:r>
    </w:p>
    <w:p w14:paraId="645CDBA2" w14:textId="77777777" w:rsidR="00CE6B81" w:rsidRDefault="009459F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）不在提供商品、服务或工程施工过程中提供假冒伪劣产品，损害采购人的合法权益或公共利益；</w:t>
      </w:r>
    </w:p>
    <w:p w14:paraId="5962BA67" w14:textId="77777777" w:rsidR="00CE6B81" w:rsidRDefault="009459F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）不采取捏造事实、提供虚假材料或者以非法手段取得证明材料进行质疑和投诉；</w:t>
      </w:r>
    </w:p>
    <w:p w14:paraId="3B95F87B" w14:textId="77777777" w:rsidR="00CE6B81" w:rsidRDefault="009459F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）不发生其他有悖于政府采购公开、公平、公正和诚信原则的行为。</w:t>
      </w:r>
    </w:p>
    <w:p w14:paraId="036A5237" w14:textId="77777777" w:rsidR="00CE6B81" w:rsidRDefault="009459F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20E0BF0E" w14:textId="77777777" w:rsidR="00CE6B81" w:rsidRDefault="00CE6B81">
      <w:pPr>
        <w:ind w:firstLineChars="200" w:firstLine="480"/>
        <w:jc w:val="both"/>
        <w:rPr>
          <w:rFonts w:ascii="Calibri" w:eastAsia="宋体" w:hAnsi="Calibri" w:cstheme="minorHAnsi"/>
          <w:color w:val="000000"/>
          <w:kern w:val="24"/>
        </w:rPr>
      </w:pPr>
    </w:p>
    <w:p w14:paraId="690E42F7" w14:textId="77777777" w:rsidR="00CE6B81" w:rsidRDefault="009459F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供应商：（</w:t>
      </w:r>
      <w:r>
        <w:rPr>
          <w:rFonts w:ascii="Calibri" w:eastAsia="宋体" w:hAnsi="Calibri" w:cstheme="minorHAnsi"/>
          <w:i/>
          <w:color w:val="C00000"/>
          <w:kern w:val="24"/>
        </w:rPr>
        <w:t>供应商全称并加盖公章</w:t>
      </w:r>
      <w:r>
        <w:rPr>
          <w:rFonts w:ascii="Calibri" w:eastAsia="宋体" w:hAnsi="Calibri" w:cstheme="minorHAnsi"/>
          <w:color w:val="000000"/>
          <w:kern w:val="24"/>
        </w:rPr>
        <w:t>）</w:t>
      </w:r>
    </w:p>
    <w:p w14:paraId="632BF77D" w14:textId="77777777" w:rsidR="00CE6B81" w:rsidRDefault="009459F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日</w:t>
      </w:r>
      <w:r>
        <w:rPr>
          <w:rFonts w:ascii="Calibri" w:eastAsia="宋体" w:hAnsi="Calibri" w:cstheme="minorHAnsi" w:hint="eastAsia"/>
          <w:color w:val="000000"/>
          <w:kern w:val="24"/>
        </w:rPr>
        <w:t xml:space="preserve">　</w:t>
      </w:r>
      <w:r>
        <w:rPr>
          <w:rFonts w:ascii="Calibri" w:eastAsia="宋体" w:hAnsi="Calibri" w:cstheme="minorHAnsi"/>
          <w:color w:val="000000"/>
          <w:kern w:val="24"/>
        </w:rPr>
        <w:t>期：</w:t>
      </w:r>
      <w:bookmarkStart w:id="46" w:name="OLE_LINK8"/>
      <w:r>
        <w:rPr>
          <w:rFonts w:ascii="Calibri" w:eastAsia="宋体" w:hAnsi="Calibri" w:cstheme="minorHAnsi"/>
          <w:color w:val="000000"/>
          <w:kern w:val="24"/>
        </w:rPr>
        <w:t xml:space="preserve">　　</w:t>
      </w:r>
      <w:bookmarkEnd w:id="46"/>
      <w:r>
        <w:rPr>
          <w:rFonts w:ascii="Calibri" w:eastAsia="宋体" w:hAnsi="Calibri" w:cstheme="minorHAnsi"/>
          <w:color w:val="000000"/>
          <w:kern w:val="24"/>
        </w:rPr>
        <w:t xml:space="preserve">年　　月　　</w:t>
      </w:r>
      <w:r>
        <w:rPr>
          <w:rFonts w:ascii="Calibri" w:eastAsia="宋体" w:hAnsi="Calibri" w:cstheme="minorHAnsi" w:hint="eastAsia"/>
          <w:color w:val="000000"/>
          <w:kern w:val="24"/>
        </w:rPr>
        <w:t>日</w:t>
      </w:r>
    </w:p>
    <w:p w14:paraId="28C2569F" w14:textId="77777777" w:rsidR="00CE6B81" w:rsidRDefault="00CE6B81"/>
    <w:sectPr w:rsidR="00CE6B81">
      <w:footerReference w:type="even" r:id="rId50"/>
      <w:footerReference w:type="default" r:id="rId51"/>
      <w:pgSz w:w="11906" w:h="16838"/>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E576E" w14:textId="77777777" w:rsidR="005A6FB2" w:rsidRDefault="005A6FB2">
      <w:r>
        <w:separator/>
      </w:r>
    </w:p>
  </w:endnote>
  <w:endnote w:type="continuationSeparator" w:id="0">
    <w:p w14:paraId="7982BE48" w14:textId="77777777" w:rsidR="005A6FB2" w:rsidRDefault="005A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3DF0A" w14:textId="77777777" w:rsidR="009459F5" w:rsidRDefault="009459F5">
    <w:pPr>
      <w:pStyle w:val="a9"/>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DFF19" w14:textId="77777777" w:rsidR="009459F5" w:rsidRDefault="009459F5">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1C6">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1C6">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1C6">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02750" w14:textId="77777777" w:rsidR="009459F5" w:rsidRDefault="009459F5">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1C6">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1C6">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1C6">
      <w:rPr>
        <w:rFonts w:ascii="宋体" w:eastAsia="宋体" w:hAnsi="宋体"/>
        <w:noProof/>
      </w:rPr>
      <w:t>63</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03D96" w14:textId="77777777" w:rsidR="009459F5" w:rsidRDefault="009459F5">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1C6">
      <w:rPr>
        <w:rFonts w:ascii="宋体" w:eastAsia="宋体" w:hAnsi="宋体"/>
        <w:noProof/>
      </w:rPr>
      <w:t>43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1C6">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1C6">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DD45F" w14:textId="77777777" w:rsidR="009459F5" w:rsidRDefault="009459F5">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53E98">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53E98">
      <w:rPr>
        <w:rFonts w:ascii="宋体" w:eastAsia="宋体" w:hAnsi="宋体"/>
        <w:noProof/>
      </w:rPr>
      <w:t>63</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14D69" w14:textId="77777777" w:rsidR="009459F5" w:rsidRDefault="009459F5">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1C6">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1C6">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1C6">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27F3F" w14:textId="77777777" w:rsidR="009459F5" w:rsidRDefault="009459F5">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1C6">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1C6">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1C6">
      <w:rPr>
        <w:rFonts w:ascii="宋体" w:eastAsia="宋体" w:hAnsi="宋体"/>
        <w:noProof/>
      </w:rPr>
      <w:t>63</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26B8A" w14:textId="77777777" w:rsidR="009459F5" w:rsidRDefault="009459F5">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53E98">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53E98">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7AA62" w14:textId="77777777" w:rsidR="009459F5" w:rsidRDefault="009459F5">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53E98">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53E98">
      <w:rPr>
        <w:rFonts w:ascii="宋体" w:eastAsia="宋体" w:hAnsi="宋体"/>
        <w:noProof/>
      </w:rPr>
      <w:t>63</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D2D4E" w14:textId="77777777" w:rsidR="009459F5" w:rsidRDefault="009459F5">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1C6">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1C6">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1C6">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7F764" w14:textId="77777777" w:rsidR="009459F5" w:rsidRDefault="009459F5">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1C6">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1C6">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1C6">
      <w:rPr>
        <w:rFonts w:ascii="宋体" w:eastAsia="宋体" w:hAnsi="宋体"/>
        <w:noProof/>
      </w:rPr>
      <w:t>63</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2044E" w14:textId="77777777" w:rsidR="009459F5" w:rsidRDefault="009459F5">
    <w:pPr>
      <w:pStyle w:val="a9"/>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1A7A5" w14:textId="77777777" w:rsidR="009459F5" w:rsidRDefault="009459F5">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1C6">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1C6">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1C6">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C5266" w14:textId="77777777" w:rsidR="009459F5" w:rsidRDefault="009459F5">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53E98">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53E98">
      <w:rPr>
        <w:rFonts w:ascii="宋体" w:eastAsia="宋体" w:hAnsi="宋体"/>
        <w:noProof/>
      </w:rPr>
      <w:t>63</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AB243" w14:textId="77777777" w:rsidR="009459F5" w:rsidRDefault="009459F5">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1C6">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1C6">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1C6">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1C5A9" w14:textId="77777777" w:rsidR="009459F5" w:rsidRDefault="009459F5">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1C6">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1C6">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1C6">
      <w:rPr>
        <w:rFonts w:ascii="宋体" w:eastAsia="宋体" w:hAnsi="宋体"/>
        <w:noProof/>
      </w:rPr>
      <w:t>63</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CFCC8" w14:textId="77777777" w:rsidR="009459F5" w:rsidRDefault="009459F5">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1C6">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1C6">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1C6">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C9535" w14:textId="77777777" w:rsidR="009459F5" w:rsidRDefault="009459F5">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1C6">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1C6">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1C6">
      <w:rPr>
        <w:rFonts w:ascii="宋体" w:eastAsia="宋体" w:hAnsi="宋体"/>
        <w:noProof/>
      </w:rPr>
      <w:t>63</w:t>
    </w:r>
    <w:r>
      <w:rPr>
        <w:rFonts w:ascii="宋体" w:eastAsia="宋体" w:hAnsi="宋体"/>
      </w:rPr>
      <w:fldChar w:fldCharType="end"/>
    </w:r>
    <w:r>
      <w:rPr>
        <w:rFonts w:ascii="宋体" w:eastAsia="宋体" w:hAnsi="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9F8C1" w14:textId="77777777" w:rsidR="009459F5" w:rsidRDefault="009459F5">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1C6">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1C6">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1C6">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C72F6" w14:textId="77777777" w:rsidR="009459F5" w:rsidRDefault="009459F5">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1C6">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1C6">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1C6">
      <w:rPr>
        <w:rFonts w:ascii="宋体" w:eastAsia="宋体" w:hAnsi="宋体"/>
        <w:noProof/>
      </w:rPr>
      <w:t>63</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B1A1" w14:textId="77777777" w:rsidR="009459F5" w:rsidRDefault="009459F5">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1C6">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1C6">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1C6">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98E68" w14:textId="77777777" w:rsidR="009459F5" w:rsidRDefault="009459F5">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1C6">
      <w:rPr>
        <w:rFonts w:ascii="宋体" w:eastAsia="宋体" w:hAnsi="宋体"/>
        <w:noProof/>
      </w:rPr>
      <w:t>12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1C6">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1C6">
      <w:rPr>
        <w:rFonts w:ascii="宋体" w:eastAsia="宋体" w:hAnsi="宋体"/>
        <w:noProof/>
      </w:rPr>
      <w:t>63</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DD7BE" w14:textId="77777777" w:rsidR="009459F5" w:rsidRDefault="009459F5">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1C6">
      <w:rPr>
        <w:rFonts w:ascii="宋体" w:eastAsia="宋体" w:hAnsi="宋体"/>
        <w:noProof/>
      </w:rPr>
      <w:t>13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1C6">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1C6">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15950" w14:textId="77777777" w:rsidR="009459F5" w:rsidRDefault="009459F5">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1C6">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1C6">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1C6">
      <w:rPr>
        <w:rFonts w:ascii="宋体" w:eastAsia="宋体" w:hAnsi="宋体"/>
        <w:noProof/>
      </w:rPr>
      <w:t>63</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EF174" w14:textId="77777777" w:rsidR="009459F5" w:rsidRDefault="009459F5">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1C6">
      <w:rPr>
        <w:rFonts w:ascii="宋体" w:eastAsia="宋体" w:hAnsi="宋体"/>
        <w:noProof/>
      </w:rPr>
      <w:t>37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1C6">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1C6">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D9648" w14:textId="77777777" w:rsidR="009459F5" w:rsidRDefault="009459F5">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1C6">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1C6">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1C6">
      <w:rPr>
        <w:rFonts w:ascii="宋体" w:eastAsia="宋体" w:hAnsi="宋体"/>
        <w:noProof/>
      </w:rPr>
      <w:t>63</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C513C" w14:textId="77777777" w:rsidR="005A6FB2" w:rsidRDefault="005A6FB2">
      <w:r>
        <w:separator/>
      </w:r>
    </w:p>
  </w:footnote>
  <w:footnote w:type="continuationSeparator" w:id="0">
    <w:p w14:paraId="44758200" w14:textId="77777777" w:rsidR="005A6FB2" w:rsidRDefault="005A6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BE9C8" w14:textId="77777777" w:rsidR="009459F5" w:rsidRDefault="009459F5">
    <w:pPr>
      <w:pStyle w:val="aa"/>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西安市消防救援支队消防百年史服务采购项目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8C831" w14:textId="77777777" w:rsidR="009459F5" w:rsidRDefault="009459F5">
    <w:pPr>
      <w:pStyle w:val="aa"/>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E364C" w14:textId="77777777" w:rsidR="009459F5" w:rsidRDefault="009459F5">
    <w:pPr>
      <w:pStyle w:val="aa"/>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西安市消防救援支队消防百年史服务采购项目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38CDF" w14:textId="77777777" w:rsidR="009459F5" w:rsidRDefault="009459F5">
    <w:pPr>
      <w:pStyle w:val="aa"/>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西安市消防救援支队消防百年史服务采购项目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BEC6077"/>
    <w:multiLevelType w:val="singleLevel"/>
    <w:tmpl w:val="EBEC6077"/>
    <w:lvl w:ilvl="0">
      <w:start w:val="6"/>
      <w:numFmt w:val="chineseCounting"/>
      <w:suff w:val="nothing"/>
      <w:lvlText w:val="（%1）"/>
      <w:lvlJc w:val="left"/>
      <w:rPr>
        <w:rFonts w:hint="eastAsia"/>
        <w:b/>
      </w:rPr>
    </w:lvl>
  </w:abstractNum>
  <w:abstractNum w:abstractNumId="1" w15:restartNumberingAfterBreak="0">
    <w:nsid w:val="3F402DFD"/>
    <w:multiLevelType w:val="multilevel"/>
    <w:tmpl w:val="3F402DFD"/>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0AC295F"/>
    <w:multiLevelType w:val="multilevel"/>
    <w:tmpl w:val="50AC295F"/>
    <w:lvl w:ilvl="0">
      <w:start w:val="1"/>
      <w:numFmt w:val="none"/>
      <w:pStyle w:val="TOC1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15:restartNumberingAfterBreak="0">
    <w:nsid w:val="6D4132C2"/>
    <w:multiLevelType w:val="multilevel"/>
    <w:tmpl w:val="6D4132C2"/>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hideSpellingErrors/>
  <w:trackRevisions/>
  <w:documentProtection w:edit="trackedChanges" w:enforcement="1" w:cryptProviderType="rsaAES" w:cryptAlgorithmClass="hash" w:cryptAlgorithmType="typeAny" w:cryptAlgorithmSid="14" w:cryptSpinCount="100000" w:hash="1YMILJ4XESpOsrnHslXtQmihJnQEYhHBcgzft6ng5jipdTWg1fb0JRgUi7oJcJa/7P711U0ELcNmA6JTGq5RVw==" w:salt="c2ePbPSYEiLLOQjHmrK3gg=="/>
  <w:defaultTabStop w:val="420"/>
  <w:evenAndOddHeaders/>
  <w:drawingGridHorizontalSpacing w:val="120"/>
  <w:drawingGridVerticalSpacing w:val="230"/>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E7FF9826"/>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74C"/>
    <w:rsid w:val="00014DAF"/>
    <w:rsid w:val="00015802"/>
    <w:rsid w:val="00016042"/>
    <w:rsid w:val="000162A2"/>
    <w:rsid w:val="00017463"/>
    <w:rsid w:val="00021AF9"/>
    <w:rsid w:val="0002264A"/>
    <w:rsid w:val="00022A4E"/>
    <w:rsid w:val="00022F41"/>
    <w:rsid w:val="0002315C"/>
    <w:rsid w:val="00023261"/>
    <w:rsid w:val="000234CF"/>
    <w:rsid w:val="0002357E"/>
    <w:rsid w:val="000235C8"/>
    <w:rsid w:val="000251DF"/>
    <w:rsid w:val="0002669B"/>
    <w:rsid w:val="00027064"/>
    <w:rsid w:val="00027B08"/>
    <w:rsid w:val="00027E6B"/>
    <w:rsid w:val="00030253"/>
    <w:rsid w:val="000307EC"/>
    <w:rsid w:val="0003251F"/>
    <w:rsid w:val="00032BB4"/>
    <w:rsid w:val="00032CC1"/>
    <w:rsid w:val="00033096"/>
    <w:rsid w:val="00033377"/>
    <w:rsid w:val="00033B5A"/>
    <w:rsid w:val="00035CCD"/>
    <w:rsid w:val="00035E7F"/>
    <w:rsid w:val="00037B29"/>
    <w:rsid w:val="00037F2F"/>
    <w:rsid w:val="00037FD3"/>
    <w:rsid w:val="000403A2"/>
    <w:rsid w:val="00040799"/>
    <w:rsid w:val="00040973"/>
    <w:rsid w:val="00043830"/>
    <w:rsid w:val="000440AF"/>
    <w:rsid w:val="00044F32"/>
    <w:rsid w:val="00047455"/>
    <w:rsid w:val="00051EF3"/>
    <w:rsid w:val="00052177"/>
    <w:rsid w:val="000543B4"/>
    <w:rsid w:val="00054879"/>
    <w:rsid w:val="000556F1"/>
    <w:rsid w:val="00055F81"/>
    <w:rsid w:val="0005692F"/>
    <w:rsid w:val="00061066"/>
    <w:rsid w:val="00061A13"/>
    <w:rsid w:val="0006226C"/>
    <w:rsid w:val="00062828"/>
    <w:rsid w:val="00062D84"/>
    <w:rsid w:val="00063EEF"/>
    <w:rsid w:val="00064071"/>
    <w:rsid w:val="00064386"/>
    <w:rsid w:val="00066D71"/>
    <w:rsid w:val="00067A39"/>
    <w:rsid w:val="00067D44"/>
    <w:rsid w:val="0007053B"/>
    <w:rsid w:val="00070AA6"/>
    <w:rsid w:val="00072084"/>
    <w:rsid w:val="00073A16"/>
    <w:rsid w:val="00074562"/>
    <w:rsid w:val="0007534F"/>
    <w:rsid w:val="00076277"/>
    <w:rsid w:val="000770B7"/>
    <w:rsid w:val="00077B80"/>
    <w:rsid w:val="00084264"/>
    <w:rsid w:val="00084335"/>
    <w:rsid w:val="00084C5B"/>
    <w:rsid w:val="000857F2"/>
    <w:rsid w:val="00085999"/>
    <w:rsid w:val="00086D2C"/>
    <w:rsid w:val="00090002"/>
    <w:rsid w:val="000906B5"/>
    <w:rsid w:val="000911CC"/>
    <w:rsid w:val="00091FB8"/>
    <w:rsid w:val="00092417"/>
    <w:rsid w:val="00093AD5"/>
    <w:rsid w:val="000951C6"/>
    <w:rsid w:val="000952F2"/>
    <w:rsid w:val="00095A8D"/>
    <w:rsid w:val="000963BE"/>
    <w:rsid w:val="00096428"/>
    <w:rsid w:val="00096A52"/>
    <w:rsid w:val="00097111"/>
    <w:rsid w:val="00097CDB"/>
    <w:rsid w:val="000A0237"/>
    <w:rsid w:val="000A0EFD"/>
    <w:rsid w:val="000A159C"/>
    <w:rsid w:val="000A1B38"/>
    <w:rsid w:val="000A1F6A"/>
    <w:rsid w:val="000A2583"/>
    <w:rsid w:val="000A2B11"/>
    <w:rsid w:val="000A521E"/>
    <w:rsid w:val="000A7A6A"/>
    <w:rsid w:val="000B129A"/>
    <w:rsid w:val="000B2E68"/>
    <w:rsid w:val="000B4360"/>
    <w:rsid w:val="000B4751"/>
    <w:rsid w:val="000B5741"/>
    <w:rsid w:val="000B5ACF"/>
    <w:rsid w:val="000B5DE5"/>
    <w:rsid w:val="000B6858"/>
    <w:rsid w:val="000B7806"/>
    <w:rsid w:val="000B7B93"/>
    <w:rsid w:val="000C048C"/>
    <w:rsid w:val="000C078B"/>
    <w:rsid w:val="000C0950"/>
    <w:rsid w:val="000C21A4"/>
    <w:rsid w:val="000C22A9"/>
    <w:rsid w:val="000C3ADC"/>
    <w:rsid w:val="000C4C29"/>
    <w:rsid w:val="000C538D"/>
    <w:rsid w:val="000C548C"/>
    <w:rsid w:val="000C59A5"/>
    <w:rsid w:val="000C774E"/>
    <w:rsid w:val="000D0AF3"/>
    <w:rsid w:val="000D0DE1"/>
    <w:rsid w:val="000D1277"/>
    <w:rsid w:val="000D12BE"/>
    <w:rsid w:val="000D159C"/>
    <w:rsid w:val="000D4097"/>
    <w:rsid w:val="000D7EAE"/>
    <w:rsid w:val="000E07FA"/>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C1B"/>
    <w:rsid w:val="00100FCE"/>
    <w:rsid w:val="00102167"/>
    <w:rsid w:val="00102612"/>
    <w:rsid w:val="00103379"/>
    <w:rsid w:val="00103D6B"/>
    <w:rsid w:val="00104D98"/>
    <w:rsid w:val="00105036"/>
    <w:rsid w:val="001059A0"/>
    <w:rsid w:val="00106530"/>
    <w:rsid w:val="001067F9"/>
    <w:rsid w:val="00107B8A"/>
    <w:rsid w:val="00107BFB"/>
    <w:rsid w:val="001101BD"/>
    <w:rsid w:val="0011093D"/>
    <w:rsid w:val="00111F0F"/>
    <w:rsid w:val="001131D6"/>
    <w:rsid w:val="00113B9B"/>
    <w:rsid w:val="00121FC0"/>
    <w:rsid w:val="001221AC"/>
    <w:rsid w:val="00122D76"/>
    <w:rsid w:val="001232DE"/>
    <w:rsid w:val="001232E1"/>
    <w:rsid w:val="001240BB"/>
    <w:rsid w:val="001257D4"/>
    <w:rsid w:val="0013005B"/>
    <w:rsid w:val="0013015E"/>
    <w:rsid w:val="0013081C"/>
    <w:rsid w:val="00131904"/>
    <w:rsid w:val="0013342E"/>
    <w:rsid w:val="001338D9"/>
    <w:rsid w:val="00133ADB"/>
    <w:rsid w:val="00134EE2"/>
    <w:rsid w:val="001351E3"/>
    <w:rsid w:val="00135AA2"/>
    <w:rsid w:val="00135F6F"/>
    <w:rsid w:val="00136D4A"/>
    <w:rsid w:val="0013712F"/>
    <w:rsid w:val="00137CD5"/>
    <w:rsid w:val="00137E7B"/>
    <w:rsid w:val="00140177"/>
    <w:rsid w:val="00142244"/>
    <w:rsid w:val="001454AD"/>
    <w:rsid w:val="001455F6"/>
    <w:rsid w:val="001456C7"/>
    <w:rsid w:val="00145DA0"/>
    <w:rsid w:val="00146BFE"/>
    <w:rsid w:val="00152476"/>
    <w:rsid w:val="001534EC"/>
    <w:rsid w:val="0015361E"/>
    <w:rsid w:val="00156ED5"/>
    <w:rsid w:val="0015782A"/>
    <w:rsid w:val="001578D6"/>
    <w:rsid w:val="00160A34"/>
    <w:rsid w:val="00162008"/>
    <w:rsid w:val="00162710"/>
    <w:rsid w:val="001630D0"/>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2C33"/>
    <w:rsid w:val="0018316D"/>
    <w:rsid w:val="0018340F"/>
    <w:rsid w:val="00184200"/>
    <w:rsid w:val="00184A1D"/>
    <w:rsid w:val="00184DE0"/>
    <w:rsid w:val="00184F72"/>
    <w:rsid w:val="00187440"/>
    <w:rsid w:val="00187846"/>
    <w:rsid w:val="00190CAC"/>
    <w:rsid w:val="00191693"/>
    <w:rsid w:val="00191834"/>
    <w:rsid w:val="00191A7E"/>
    <w:rsid w:val="00191DD9"/>
    <w:rsid w:val="001925F4"/>
    <w:rsid w:val="00193B5F"/>
    <w:rsid w:val="001947E8"/>
    <w:rsid w:val="00194890"/>
    <w:rsid w:val="0019564E"/>
    <w:rsid w:val="00196A1C"/>
    <w:rsid w:val="00196DD9"/>
    <w:rsid w:val="00197C5C"/>
    <w:rsid w:val="001A0376"/>
    <w:rsid w:val="001A08AC"/>
    <w:rsid w:val="001A0C97"/>
    <w:rsid w:val="001A127F"/>
    <w:rsid w:val="001A2103"/>
    <w:rsid w:val="001A5309"/>
    <w:rsid w:val="001A5764"/>
    <w:rsid w:val="001A7BDA"/>
    <w:rsid w:val="001B0699"/>
    <w:rsid w:val="001B0C7B"/>
    <w:rsid w:val="001B2019"/>
    <w:rsid w:val="001B49FD"/>
    <w:rsid w:val="001B5302"/>
    <w:rsid w:val="001B5B8B"/>
    <w:rsid w:val="001B6591"/>
    <w:rsid w:val="001B6638"/>
    <w:rsid w:val="001C0A0A"/>
    <w:rsid w:val="001C0BA3"/>
    <w:rsid w:val="001C0BBD"/>
    <w:rsid w:val="001C25ED"/>
    <w:rsid w:val="001C4AFC"/>
    <w:rsid w:val="001C5BE5"/>
    <w:rsid w:val="001C607B"/>
    <w:rsid w:val="001C732E"/>
    <w:rsid w:val="001D1423"/>
    <w:rsid w:val="001D1BCB"/>
    <w:rsid w:val="001D22C0"/>
    <w:rsid w:val="001D2CE5"/>
    <w:rsid w:val="001D3803"/>
    <w:rsid w:val="001D4171"/>
    <w:rsid w:val="001D4442"/>
    <w:rsid w:val="001D576E"/>
    <w:rsid w:val="001D5AE9"/>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622E"/>
    <w:rsid w:val="001F7532"/>
    <w:rsid w:val="001F779A"/>
    <w:rsid w:val="001F7B5A"/>
    <w:rsid w:val="00200E55"/>
    <w:rsid w:val="00201795"/>
    <w:rsid w:val="002017D8"/>
    <w:rsid w:val="00201DD0"/>
    <w:rsid w:val="002027F6"/>
    <w:rsid w:val="002039B1"/>
    <w:rsid w:val="0020498C"/>
    <w:rsid w:val="002051A7"/>
    <w:rsid w:val="00207790"/>
    <w:rsid w:val="00207C6F"/>
    <w:rsid w:val="00210476"/>
    <w:rsid w:val="00210CFC"/>
    <w:rsid w:val="00210FBE"/>
    <w:rsid w:val="002111A6"/>
    <w:rsid w:val="00212328"/>
    <w:rsid w:val="002125C8"/>
    <w:rsid w:val="00213205"/>
    <w:rsid w:val="002137AF"/>
    <w:rsid w:val="002174B0"/>
    <w:rsid w:val="00220787"/>
    <w:rsid w:val="002209DE"/>
    <w:rsid w:val="00221727"/>
    <w:rsid w:val="0022295D"/>
    <w:rsid w:val="00223AA8"/>
    <w:rsid w:val="00223E30"/>
    <w:rsid w:val="00223EFE"/>
    <w:rsid w:val="00224257"/>
    <w:rsid w:val="00224D12"/>
    <w:rsid w:val="00226069"/>
    <w:rsid w:val="00226A70"/>
    <w:rsid w:val="0023021B"/>
    <w:rsid w:val="0023070C"/>
    <w:rsid w:val="00230C6A"/>
    <w:rsid w:val="00231CE9"/>
    <w:rsid w:val="00232797"/>
    <w:rsid w:val="00233D53"/>
    <w:rsid w:val="002345B9"/>
    <w:rsid w:val="002345DE"/>
    <w:rsid w:val="00235ECB"/>
    <w:rsid w:val="002378CD"/>
    <w:rsid w:val="00237A3F"/>
    <w:rsid w:val="00237A4A"/>
    <w:rsid w:val="00237C8C"/>
    <w:rsid w:val="00240CD3"/>
    <w:rsid w:val="0024203E"/>
    <w:rsid w:val="0024210D"/>
    <w:rsid w:val="00244C29"/>
    <w:rsid w:val="00244DB8"/>
    <w:rsid w:val="00244FE4"/>
    <w:rsid w:val="00247B11"/>
    <w:rsid w:val="00250468"/>
    <w:rsid w:val="00250A0D"/>
    <w:rsid w:val="00250B6E"/>
    <w:rsid w:val="00250D62"/>
    <w:rsid w:val="002512DB"/>
    <w:rsid w:val="002519B6"/>
    <w:rsid w:val="00252050"/>
    <w:rsid w:val="00253B74"/>
    <w:rsid w:val="00254492"/>
    <w:rsid w:val="002547E0"/>
    <w:rsid w:val="00255DBC"/>
    <w:rsid w:val="00256AC1"/>
    <w:rsid w:val="0025777A"/>
    <w:rsid w:val="00257B25"/>
    <w:rsid w:val="00260306"/>
    <w:rsid w:val="00261898"/>
    <w:rsid w:val="002621C5"/>
    <w:rsid w:val="00264014"/>
    <w:rsid w:val="0026501F"/>
    <w:rsid w:val="00266611"/>
    <w:rsid w:val="0026748B"/>
    <w:rsid w:val="00267A38"/>
    <w:rsid w:val="00267AE5"/>
    <w:rsid w:val="00267C8A"/>
    <w:rsid w:val="00267FDD"/>
    <w:rsid w:val="00271136"/>
    <w:rsid w:val="002720DE"/>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C8A"/>
    <w:rsid w:val="002771C6"/>
    <w:rsid w:val="0028033D"/>
    <w:rsid w:val="0028114A"/>
    <w:rsid w:val="00282837"/>
    <w:rsid w:val="00282CF7"/>
    <w:rsid w:val="00283DD5"/>
    <w:rsid w:val="002848E9"/>
    <w:rsid w:val="00291777"/>
    <w:rsid w:val="00292519"/>
    <w:rsid w:val="0029384E"/>
    <w:rsid w:val="00294428"/>
    <w:rsid w:val="002961E2"/>
    <w:rsid w:val="00296372"/>
    <w:rsid w:val="002966F0"/>
    <w:rsid w:val="00296C23"/>
    <w:rsid w:val="00297703"/>
    <w:rsid w:val="00297866"/>
    <w:rsid w:val="002A26D5"/>
    <w:rsid w:val="002A3B25"/>
    <w:rsid w:val="002A4387"/>
    <w:rsid w:val="002A62BF"/>
    <w:rsid w:val="002A6815"/>
    <w:rsid w:val="002A6BFB"/>
    <w:rsid w:val="002A703D"/>
    <w:rsid w:val="002A76CC"/>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07D6"/>
    <w:rsid w:val="002C4511"/>
    <w:rsid w:val="002C45C3"/>
    <w:rsid w:val="002C4DAE"/>
    <w:rsid w:val="002C6442"/>
    <w:rsid w:val="002C6F4A"/>
    <w:rsid w:val="002D2B5F"/>
    <w:rsid w:val="002D327B"/>
    <w:rsid w:val="002D41DD"/>
    <w:rsid w:val="002D5205"/>
    <w:rsid w:val="002D65D4"/>
    <w:rsid w:val="002D7418"/>
    <w:rsid w:val="002E0B94"/>
    <w:rsid w:val="002E1283"/>
    <w:rsid w:val="002E1660"/>
    <w:rsid w:val="002E379C"/>
    <w:rsid w:val="002E3BD8"/>
    <w:rsid w:val="002E43F6"/>
    <w:rsid w:val="002E44F8"/>
    <w:rsid w:val="002E4813"/>
    <w:rsid w:val="002E7C3E"/>
    <w:rsid w:val="002F074B"/>
    <w:rsid w:val="002F1C19"/>
    <w:rsid w:val="002F1C7D"/>
    <w:rsid w:val="002F1EC9"/>
    <w:rsid w:val="002F24AA"/>
    <w:rsid w:val="002F25EC"/>
    <w:rsid w:val="002F2A10"/>
    <w:rsid w:val="002F2EAB"/>
    <w:rsid w:val="002F30DD"/>
    <w:rsid w:val="002F3224"/>
    <w:rsid w:val="002F3350"/>
    <w:rsid w:val="002F7AF0"/>
    <w:rsid w:val="002F7D7D"/>
    <w:rsid w:val="00300067"/>
    <w:rsid w:val="00300B27"/>
    <w:rsid w:val="0030123B"/>
    <w:rsid w:val="00301E0D"/>
    <w:rsid w:val="00301FAE"/>
    <w:rsid w:val="003024CF"/>
    <w:rsid w:val="00302E0F"/>
    <w:rsid w:val="00304812"/>
    <w:rsid w:val="00304831"/>
    <w:rsid w:val="003061B0"/>
    <w:rsid w:val="00306470"/>
    <w:rsid w:val="0031179B"/>
    <w:rsid w:val="00311862"/>
    <w:rsid w:val="0031590A"/>
    <w:rsid w:val="00315F34"/>
    <w:rsid w:val="00316961"/>
    <w:rsid w:val="00316D60"/>
    <w:rsid w:val="003172BB"/>
    <w:rsid w:val="00317F17"/>
    <w:rsid w:val="0032080F"/>
    <w:rsid w:val="003216C3"/>
    <w:rsid w:val="0032203C"/>
    <w:rsid w:val="00322208"/>
    <w:rsid w:val="00322600"/>
    <w:rsid w:val="003231CF"/>
    <w:rsid w:val="00323283"/>
    <w:rsid w:val="003245F8"/>
    <w:rsid w:val="00325D47"/>
    <w:rsid w:val="00325EF1"/>
    <w:rsid w:val="00326169"/>
    <w:rsid w:val="0032696A"/>
    <w:rsid w:val="00326F42"/>
    <w:rsid w:val="00327A6B"/>
    <w:rsid w:val="003302D2"/>
    <w:rsid w:val="00330BFE"/>
    <w:rsid w:val="00330EA4"/>
    <w:rsid w:val="0033167F"/>
    <w:rsid w:val="00332A7C"/>
    <w:rsid w:val="003345B6"/>
    <w:rsid w:val="00335C58"/>
    <w:rsid w:val="003361C6"/>
    <w:rsid w:val="00337CFC"/>
    <w:rsid w:val="0034052E"/>
    <w:rsid w:val="003406B1"/>
    <w:rsid w:val="00343305"/>
    <w:rsid w:val="003443D3"/>
    <w:rsid w:val="003443E2"/>
    <w:rsid w:val="003450CD"/>
    <w:rsid w:val="00345F35"/>
    <w:rsid w:val="00346A88"/>
    <w:rsid w:val="00346D43"/>
    <w:rsid w:val="00346E2B"/>
    <w:rsid w:val="0035004F"/>
    <w:rsid w:val="003509CA"/>
    <w:rsid w:val="003511FC"/>
    <w:rsid w:val="00351734"/>
    <w:rsid w:val="0035221D"/>
    <w:rsid w:val="0035359D"/>
    <w:rsid w:val="00354FCF"/>
    <w:rsid w:val="003551E0"/>
    <w:rsid w:val="003552C3"/>
    <w:rsid w:val="0035572B"/>
    <w:rsid w:val="00357EC3"/>
    <w:rsid w:val="00360830"/>
    <w:rsid w:val="0036148F"/>
    <w:rsid w:val="00364896"/>
    <w:rsid w:val="00366A2C"/>
    <w:rsid w:val="003704E3"/>
    <w:rsid w:val="00371456"/>
    <w:rsid w:val="00373AE9"/>
    <w:rsid w:val="00374506"/>
    <w:rsid w:val="0037495D"/>
    <w:rsid w:val="0037531B"/>
    <w:rsid w:val="00375819"/>
    <w:rsid w:val="00375C89"/>
    <w:rsid w:val="00376DAF"/>
    <w:rsid w:val="00381E43"/>
    <w:rsid w:val="0038204A"/>
    <w:rsid w:val="00382469"/>
    <w:rsid w:val="003833FB"/>
    <w:rsid w:val="003837D1"/>
    <w:rsid w:val="00383F8F"/>
    <w:rsid w:val="00384CD5"/>
    <w:rsid w:val="003872CB"/>
    <w:rsid w:val="00387AFC"/>
    <w:rsid w:val="00390290"/>
    <w:rsid w:val="0039216D"/>
    <w:rsid w:val="00392EBD"/>
    <w:rsid w:val="00393459"/>
    <w:rsid w:val="003943D1"/>
    <w:rsid w:val="0039449C"/>
    <w:rsid w:val="00394ED8"/>
    <w:rsid w:val="00395695"/>
    <w:rsid w:val="003966C3"/>
    <w:rsid w:val="00397EEA"/>
    <w:rsid w:val="003A0002"/>
    <w:rsid w:val="003A0295"/>
    <w:rsid w:val="003A0D83"/>
    <w:rsid w:val="003A192D"/>
    <w:rsid w:val="003A2A14"/>
    <w:rsid w:val="003B086A"/>
    <w:rsid w:val="003B0D75"/>
    <w:rsid w:val="003B25DE"/>
    <w:rsid w:val="003B2AF6"/>
    <w:rsid w:val="003B3207"/>
    <w:rsid w:val="003B35A9"/>
    <w:rsid w:val="003B67DF"/>
    <w:rsid w:val="003C1AD1"/>
    <w:rsid w:val="003C309B"/>
    <w:rsid w:val="003C3325"/>
    <w:rsid w:val="003C3EA8"/>
    <w:rsid w:val="003C61F3"/>
    <w:rsid w:val="003C6AB2"/>
    <w:rsid w:val="003C6ABB"/>
    <w:rsid w:val="003C6CC8"/>
    <w:rsid w:val="003C7C29"/>
    <w:rsid w:val="003D0275"/>
    <w:rsid w:val="003D0D2A"/>
    <w:rsid w:val="003D18B9"/>
    <w:rsid w:val="003D2606"/>
    <w:rsid w:val="003D39C7"/>
    <w:rsid w:val="003D3A50"/>
    <w:rsid w:val="003D45F5"/>
    <w:rsid w:val="003D4976"/>
    <w:rsid w:val="003D5A2E"/>
    <w:rsid w:val="003D5BA5"/>
    <w:rsid w:val="003D6B60"/>
    <w:rsid w:val="003D76FA"/>
    <w:rsid w:val="003E010E"/>
    <w:rsid w:val="003E0A2C"/>
    <w:rsid w:val="003E1503"/>
    <w:rsid w:val="003E18FD"/>
    <w:rsid w:val="003E1D81"/>
    <w:rsid w:val="003E2F34"/>
    <w:rsid w:val="003E495F"/>
    <w:rsid w:val="003E5BF5"/>
    <w:rsid w:val="003E5CDB"/>
    <w:rsid w:val="003E5CFF"/>
    <w:rsid w:val="003E7874"/>
    <w:rsid w:val="003E7DCF"/>
    <w:rsid w:val="003F0E1D"/>
    <w:rsid w:val="003F1C2D"/>
    <w:rsid w:val="003F3882"/>
    <w:rsid w:val="003F3F0B"/>
    <w:rsid w:val="003F5FB9"/>
    <w:rsid w:val="003F60A3"/>
    <w:rsid w:val="003F7C8E"/>
    <w:rsid w:val="004001BE"/>
    <w:rsid w:val="0040124D"/>
    <w:rsid w:val="004017C8"/>
    <w:rsid w:val="0040181A"/>
    <w:rsid w:val="00401D26"/>
    <w:rsid w:val="00401F6C"/>
    <w:rsid w:val="004024C2"/>
    <w:rsid w:val="00404A7B"/>
    <w:rsid w:val="00405285"/>
    <w:rsid w:val="004068A7"/>
    <w:rsid w:val="00406C11"/>
    <w:rsid w:val="00407BBB"/>
    <w:rsid w:val="004106B2"/>
    <w:rsid w:val="00411C65"/>
    <w:rsid w:val="00412CBC"/>
    <w:rsid w:val="00414D38"/>
    <w:rsid w:val="004155E3"/>
    <w:rsid w:val="004155E5"/>
    <w:rsid w:val="004156E2"/>
    <w:rsid w:val="00415AB5"/>
    <w:rsid w:val="00416478"/>
    <w:rsid w:val="004173E5"/>
    <w:rsid w:val="0041776D"/>
    <w:rsid w:val="0041787E"/>
    <w:rsid w:val="00417AAE"/>
    <w:rsid w:val="00420875"/>
    <w:rsid w:val="0042270E"/>
    <w:rsid w:val="0042388D"/>
    <w:rsid w:val="00423987"/>
    <w:rsid w:val="00423A23"/>
    <w:rsid w:val="00425038"/>
    <w:rsid w:val="004257B7"/>
    <w:rsid w:val="0042688F"/>
    <w:rsid w:val="00427ABD"/>
    <w:rsid w:val="00430409"/>
    <w:rsid w:val="0043159B"/>
    <w:rsid w:val="0043173D"/>
    <w:rsid w:val="004317AB"/>
    <w:rsid w:val="00431DBF"/>
    <w:rsid w:val="00431DD7"/>
    <w:rsid w:val="00433512"/>
    <w:rsid w:val="0043432D"/>
    <w:rsid w:val="00437842"/>
    <w:rsid w:val="0044122A"/>
    <w:rsid w:val="00441977"/>
    <w:rsid w:val="00441D7B"/>
    <w:rsid w:val="00442041"/>
    <w:rsid w:val="00444250"/>
    <w:rsid w:val="00444298"/>
    <w:rsid w:val="004456C5"/>
    <w:rsid w:val="004474B0"/>
    <w:rsid w:val="00454666"/>
    <w:rsid w:val="004547F6"/>
    <w:rsid w:val="004549DF"/>
    <w:rsid w:val="004550FE"/>
    <w:rsid w:val="00455F40"/>
    <w:rsid w:val="004574A4"/>
    <w:rsid w:val="00460822"/>
    <w:rsid w:val="00460F96"/>
    <w:rsid w:val="00463236"/>
    <w:rsid w:val="00463834"/>
    <w:rsid w:val="004642AE"/>
    <w:rsid w:val="004644D9"/>
    <w:rsid w:val="004657D3"/>
    <w:rsid w:val="00465C3A"/>
    <w:rsid w:val="0046690A"/>
    <w:rsid w:val="0046782F"/>
    <w:rsid w:val="00471E1E"/>
    <w:rsid w:val="0047278F"/>
    <w:rsid w:val="00473CE1"/>
    <w:rsid w:val="00474667"/>
    <w:rsid w:val="0047566E"/>
    <w:rsid w:val="0047590B"/>
    <w:rsid w:val="0047799A"/>
    <w:rsid w:val="00482B46"/>
    <w:rsid w:val="004846F1"/>
    <w:rsid w:val="00487FE6"/>
    <w:rsid w:val="00490F98"/>
    <w:rsid w:val="00491349"/>
    <w:rsid w:val="0049193C"/>
    <w:rsid w:val="00492F9F"/>
    <w:rsid w:val="00493684"/>
    <w:rsid w:val="00493DFE"/>
    <w:rsid w:val="00493E48"/>
    <w:rsid w:val="004961FA"/>
    <w:rsid w:val="004966D8"/>
    <w:rsid w:val="00496ACE"/>
    <w:rsid w:val="00497530"/>
    <w:rsid w:val="004A00FD"/>
    <w:rsid w:val="004A0307"/>
    <w:rsid w:val="004A570C"/>
    <w:rsid w:val="004A5A7A"/>
    <w:rsid w:val="004A5CFF"/>
    <w:rsid w:val="004A61D7"/>
    <w:rsid w:val="004A699E"/>
    <w:rsid w:val="004A6B5A"/>
    <w:rsid w:val="004A7113"/>
    <w:rsid w:val="004B1026"/>
    <w:rsid w:val="004B13F6"/>
    <w:rsid w:val="004B4499"/>
    <w:rsid w:val="004B532B"/>
    <w:rsid w:val="004B5992"/>
    <w:rsid w:val="004B6165"/>
    <w:rsid w:val="004B6259"/>
    <w:rsid w:val="004B6DC3"/>
    <w:rsid w:val="004C093C"/>
    <w:rsid w:val="004C0B7A"/>
    <w:rsid w:val="004C0CA0"/>
    <w:rsid w:val="004C17D4"/>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131C"/>
    <w:rsid w:val="004E4F56"/>
    <w:rsid w:val="004E5196"/>
    <w:rsid w:val="004E63AF"/>
    <w:rsid w:val="004E6B7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10062"/>
    <w:rsid w:val="00510D3F"/>
    <w:rsid w:val="00511E18"/>
    <w:rsid w:val="00512B77"/>
    <w:rsid w:val="00512C56"/>
    <w:rsid w:val="00515ADE"/>
    <w:rsid w:val="00515E63"/>
    <w:rsid w:val="005176F4"/>
    <w:rsid w:val="005203BA"/>
    <w:rsid w:val="00521222"/>
    <w:rsid w:val="005220F8"/>
    <w:rsid w:val="00522932"/>
    <w:rsid w:val="0052539A"/>
    <w:rsid w:val="00527C5B"/>
    <w:rsid w:val="005309DD"/>
    <w:rsid w:val="00531192"/>
    <w:rsid w:val="005330CB"/>
    <w:rsid w:val="0053320F"/>
    <w:rsid w:val="005340C0"/>
    <w:rsid w:val="00534E45"/>
    <w:rsid w:val="00534E48"/>
    <w:rsid w:val="00535B1A"/>
    <w:rsid w:val="00535F18"/>
    <w:rsid w:val="005365FC"/>
    <w:rsid w:val="00537136"/>
    <w:rsid w:val="005406CD"/>
    <w:rsid w:val="005412C1"/>
    <w:rsid w:val="00542742"/>
    <w:rsid w:val="0054287D"/>
    <w:rsid w:val="00542A4A"/>
    <w:rsid w:val="00543027"/>
    <w:rsid w:val="0054390D"/>
    <w:rsid w:val="00544037"/>
    <w:rsid w:val="00544FDF"/>
    <w:rsid w:val="0054537C"/>
    <w:rsid w:val="00545E64"/>
    <w:rsid w:val="00547AD0"/>
    <w:rsid w:val="0055098B"/>
    <w:rsid w:val="005509F0"/>
    <w:rsid w:val="00551012"/>
    <w:rsid w:val="00553778"/>
    <w:rsid w:val="005539D0"/>
    <w:rsid w:val="00553AC5"/>
    <w:rsid w:val="00554646"/>
    <w:rsid w:val="00554791"/>
    <w:rsid w:val="005555A0"/>
    <w:rsid w:val="005576E1"/>
    <w:rsid w:val="005577D4"/>
    <w:rsid w:val="00557D72"/>
    <w:rsid w:val="0056006F"/>
    <w:rsid w:val="0056050F"/>
    <w:rsid w:val="00560BBE"/>
    <w:rsid w:val="00561698"/>
    <w:rsid w:val="00561DAD"/>
    <w:rsid w:val="0056216F"/>
    <w:rsid w:val="005627E9"/>
    <w:rsid w:val="0056358D"/>
    <w:rsid w:val="0056377F"/>
    <w:rsid w:val="005642D3"/>
    <w:rsid w:val="005668B8"/>
    <w:rsid w:val="005676F6"/>
    <w:rsid w:val="005715AF"/>
    <w:rsid w:val="005722C2"/>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2CFD"/>
    <w:rsid w:val="00593C8A"/>
    <w:rsid w:val="00594467"/>
    <w:rsid w:val="00594F66"/>
    <w:rsid w:val="005960B9"/>
    <w:rsid w:val="00596DDA"/>
    <w:rsid w:val="005A027A"/>
    <w:rsid w:val="005A1806"/>
    <w:rsid w:val="005A20E0"/>
    <w:rsid w:val="005A24F4"/>
    <w:rsid w:val="005A32F2"/>
    <w:rsid w:val="005A3DFC"/>
    <w:rsid w:val="005A3ECD"/>
    <w:rsid w:val="005A43AB"/>
    <w:rsid w:val="005A5A7B"/>
    <w:rsid w:val="005A5B0F"/>
    <w:rsid w:val="005A5C13"/>
    <w:rsid w:val="005A69F8"/>
    <w:rsid w:val="005A6B45"/>
    <w:rsid w:val="005A6FB2"/>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2884"/>
    <w:rsid w:val="005C2F0B"/>
    <w:rsid w:val="005C3D94"/>
    <w:rsid w:val="005C50A4"/>
    <w:rsid w:val="005C50D1"/>
    <w:rsid w:val="005C6C4F"/>
    <w:rsid w:val="005D000E"/>
    <w:rsid w:val="005D035F"/>
    <w:rsid w:val="005D2A79"/>
    <w:rsid w:val="005D3C04"/>
    <w:rsid w:val="005D5E30"/>
    <w:rsid w:val="005D62E5"/>
    <w:rsid w:val="005D6C3D"/>
    <w:rsid w:val="005D7216"/>
    <w:rsid w:val="005E032C"/>
    <w:rsid w:val="005E0A86"/>
    <w:rsid w:val="005E12F7"/>
    <w:rsid w:val="005E37E1"/>
    <w:rsid w:val="005E51CD"/>
    <w:rsid w:val="005E548A"/>
    <w:rsid w:val="005E5BCC"/>
    <w:rsid w:val="005E5CCE"/>
    <w:rsid w:val="005E6CCC"/>
    <w:rsid w:val="005F03BC"/>
    <w:rsid w:val="005F1247"/>
    <w:rsid w:val="005F19BB"/>
    <w:rsid w:val="005F2824"/>
    <w:rsid w:val="005F3B5B"/>
    <w:rsid w:val="005F6909"/>
    <w:rsid w:val="005F6C88"/>
    <w:rsid w:val="0060005D"/>
    <w:rsid w:val="006022C0"/>
    <w:rsid w:val="00602E42"/>
    <w:rsid w:val="00603657"/>
    <w:rsid w:val="00603BB4"/>
    <w:rsid w:val="00604448"/>
    <w:rsid w:val="0060479B"/>
    <w:rsid w:val="00606561"/>
    <w:rsid w:val="00606A55"/>
    <w:rsid w:val="00611427"/>
    <w:rsid w:val="00611AC2"/>
    <w:rsid w:val="00611F4A"/>
    <w:rsid w:val="00611FFE"/>
    <w:rsid w:val="00613BB6"/>
    <w:rsid w:val="0061572C"/>
    <w:rsid w:val="00615E79"/>
    <w:rsid w:val="00616D0D"/>
    <w:rsid w:val="00617595"/>
    <w:rsid w:val="0061777B"/>
    <w:rsid w:val="00623A3D"/>
    <w:rsid w:val="00624066"/>
    <w:rsid w:val="0062454A"/>
    <w:rsid w:val="00624620"/>
    <w:rsid w:val="006247E0"/>
    <w:rsid w:val="00624946"/>
    <w:rsid w:val="00625173"/>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046"/>
    <w:rsid w:val="006518D0"/>
    <w:rsid w:val="00651A0E"/>
    <w:rsid w:val="00652156"/>
    <w:rsid w:val="00652393"/>
    <w:rsid w:val="00652845"/>
    <w:rsid w:val="00652EDC"/>
    <w:rsid w:val="006535E4"/>
    <w:rsid w:val="00654D4B"/>
    <w:rsid w:val="00656003"/>
    <w:rsid w:val="00657150"/>
    <w:rsid w:val="006571DD"/>
    <w:rsid w:val="0065774D"/>
    <w:rsid w:val="0065792C"/>
    <w:rsid w:val="00661AA7"/>
    <w:rsid w:val="00662E32"/>
    <w:rsid w:val="00664343"/>
    <w:rsid w:val="0066634E"/>
    <w:rsid w:val="0066668A"/>
    <w:rsid w:val="00667115"/>
    <w:rsid w:val="00667CAB"/>
    <w:rsid w:val="00670BE1"/>
    <w:rsid w:val="00673C29"/>
    <w:rsid w:val="00674641"/>
    <w:rsid w:val="00675065"/>
    <w:rsid w:val="00675563"/>
    <w:rsid w:val="00675DAD"/>
    <w:rsid w:val="0067765B"/>
    <w:rsid w:val="00677CF0"/>
    <w:rsid w:val="006807FA"/>
    <w:rsid w:val="00682389"/>
    <w:rsid w:val="00682FD8"/>
    <w:rsid w:val="006834DA"/>
    <w:rsid w:val="00683A85"/>
    <w:rsid w:val="0068482C"/>
    <w:rsid w:val="00685346"/>
    <w:rsid w:val="00685B24"/>
    <w:rsid w:val="0068677F"/>
    <w:rsid w:val="00687051"/>
    <w:rsid w:val="006870E8"/>
    <w:rsid w:val="0068779B"/>
    <w:rsid w:val="006879AE"/>
    <w:rsid w:val="00690BC5"/>
    <w:rsid w:val="00690C8E"/>
    <w:rsid w:val="00691341"/>
    <w:rsid w:val="00691D24"/>
    <w:rsid w:val="006933DD"/>
    <w:rsid w:val="0069471D"/>
    <w:rsid w:val="0069553A"/>
    <w:rsid w:val="00695670"/>
    <w:rsid w:val="00695B4C"/>
    <w:rsid w:val="00695E20"/>
    <w:rsid w:val="00697CAC"/>
    <w:rsid w:val="006A2505"/>
    <w:rsid w:val="006A2D90"/>
    <w:rsid w:val="006A3BA0"/>
    <w:rsid w:val="006A4EC6"/>
    <w:rsid w:val="006A6B87"/>
    <w:rsid w:val="006A6DF3"/>
    <w:rsid w:val="006A7769"/>
    <w:rsid w:val="006B20D5"/>
    <w:rsid w:val="006B34F6"/>
    <w:rsid w:val="006B4952"/>
    <w:rsid w:val="006B59AB"/>
    <w:rsid w:val="006B5EA1"/>
    <w:rsid w:val="006B62C2"/>
    <w:rsid w:val="006B6316"/>
    <w:rsid w:val="006B6C2F"/>
    <w:rsid w:val="006B7F10"/>
    <w:rsid w:val="006C042B"/>
    <w:rsid w:val="006C2543"/>
    <w:rsid w:val="006C2A45"/>
    <w:rsid w:val="006C323A"/>
    <w:rsid w:val="006C4042"/>
    <w:rsid w:val="006C56D9"/>
    <w:rsid w:val="006C5AB4"/>
    <w:rsid w:val="006C6530"/>
    <w:rsid w:val="006C6C85"/>
    <w:rsid w:val="006C700A"/>
    <w:rsid w:val="006C7C59"/>
    <w:rsid w:val="006D0312"/>
    <w:rsid w:val="006D05B4"/>
    <w:rsid w:val="006D06D5"/>
    <w:rsid w:val="006D214E"/>
    <w:rsid w:val="006D2DEA"/>
    <w:rsid w:val="006D2E9C"/>
    <w:rsid w:val="006D30BC"/>
    <w:rsid w:val="006D32F5"/>
    <w:rsid w:val="006D3B60"/>
    <w:rsid w:val="006D5689"/>
    <w:rsid w:val="006E1A0E"/>
    <w:rsid w:val="006E1ECB"/>
    <w:rsid w:val="006E2DF5"/>
    <w:rsid w:val="006E2F77"/>
    <w:rsid w:val="006E3586"/>
    <w:rsid w:val="006E6241"/>
    <w:rsid w:val="006E6E8B"/>
    <w:rsid w:val="006E7794"/>
    <w:rsid w:val="006E7C76"/>
    <w:rsid w:val="006F024F"/>
    <w:rsid w:val="006F04CD"/>
    <w:rsid w:val="006F07C9"/>
    <w:rsid w:val="006F0A6B"/>
    <w:rsid w:val="006F0F75"/>
    <w:rsid w:val="006F3496"/>
    <w:rsid w:val="006F4633"/>
    <w:rsid w:val="006F5AC8"/>
    <w:rsid w:val="006F5F50"/>
    <w:rsid w:val="006F71FE"/>
    <w:rsid w:val="006F721C"/>
    <w:rsid w:val="006F7A75"/>
    <w:rsid w:val="007004C1"/>
    <w:rsid w:val="007019E2"/>
    <w:rsid w:val="00703F7A"/>
    <w:rsid w:val="00704218"/>
    <w:rsid w:val="0070472C"/>
    <w:rsid w:val="00705532"/>
    <w:rsid w:val="00706102"/>
    <w:rsid w:val="00706B38"/>
    <w:rsid w:val="00711356"/>
    <w:rsid w:val="00711986"/>
    <w:rsid w:val="007121CF"/>
    <w:rsid w:val="00713D33"/>
    <w:rsid w:val="00714A7B"/>
    <w:rsid w:val="00716375"/>
    <w:rsid w:val="007170E9"/>
    <w:rsid w:val="00717B21"/>
    <w:rsid w:val="00721876"/>
    <w:rsid w:val="00723928"/>
    <w:rsid w:val="007240F9"/>
    <w:rsid w:val="00724763"/>
    <w:rsid w:val="007303C2"/>
    <w:rsid w:val="0073139F"/>
    <w:rsid w:val="007321C1"/>
    <w:rsid w:val="00732226"/>
    <w:rsid w:val="007324E2"/>
    <w:rsid w:val="007326D4"/>
    <w:rsid w:val="00733D26"/>
    <w:rsid w:val="00733E96"/>
    <w:rsid w:val="00733F1D"/>
    <w:rsid w:val="00734BE2"/>
    <w:rsid w:val="00734DBA"/>
    <w:rsid w:val="0073652C"/>
    <w:rsid w:val="007405AB"/>
    <w:rsid w:val="00740862"/>
    <w:rsid w:val="00740ED2"/>
    <w:rsid w:val="0074169B"/>
    <w:rsid w:val="00742326"/>
    <w:rsid w:val="007426D7"/>
    <w:rsid w:val="00743F8B"/>
    <w:rsid w:val="0074622A"/>
    <w:rsid w:val="00747EE2"/>
    <w:rsid w:val="007552A7"/>
    <w:rsid w:val="007566E2"/>
    <w:rsid w:val="00757FC1"/>
    <w:rsid w:val="00760265"/>
    <w:rsid w:val="00761CFE"/>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47FE"/>
    <w:rsid w:val="007750D4"/>
    <w:rsid w:val="00775725"/>
    <w:rsid w:val="00775864"/>
    <w:rsid w:val="00776280"/>
    <w:rsid w:val="0078129F"/>
    <w:rsid w:val="00781798"/>
    <w:rsid w:val="00781A2A"/>
    <w:rsid w:val="0079003B"/>
    <w:rsid w:val="00791F35"/>
    <w:rsid w:val="007926AF"/>
    <w:rsid w:val="0079398D"/>
    <w:rsid w:val="00797959"/>
    <w:rsid w:val="007A0298"/>
    <w:rsid w:val="007A07F3"/>
    <w:rsid w:val="007A0EED"/>
    <w:rsid w:val="007A18BC"/>
    <w:rsid w:val="007A1F61"/>
    <w:rsid w:val="007A2D00"/>
    <w:rsid w:val="007A3344"/>
    <w:rsid w:val="007A3396"/>
    <w:rsid w:val="007A3433"/>
    <w:rsid w:val="007A4657"/>
    <w:rsid w:val="007A494D"/>
    <w:rsid w:val="007A4F05"/>
    <w:rsid w:val="007A5B38"/>
    <w:rsid w:val="007A5FCD"/>
    <w:rsid w:val="007A6F8A"/>
    <w:rsid w:val="007A77C7"/>
    <w:rsid w:val="007A7AC5"/>
    <w:rsid w:val="007B0FCA"/>
    <w:rsid w:val="007B1707"/>
    <w:rsid w:val="007B1F48"/>
    <w:rsid w:val="007B2234"/>
    <w:rsid w:val="007B29C8"/>
    <w:rsid w:val="007B3AF9"/>
    <w:rsid w:val="007B4190"/>
    <w:rsid w:val="007B5A22"/>
    <w:rsid w:val="007B5D79"/>
    <w:rsid w:val="007B7795"/>
    <w:rsid w:val="007C1E2E"/>
    <w:rsid w:val="007C2A5B"/>
    <w:rsid w:val="007C2F2F"/>
    <w:rsid w:val="007C32E6"/>
    <w:rsid w:val="007C3BD4"/>
    <w:rsid w:val="007C4071"/>
    <w:rsid w:val="007C551E"/>
    <w:rsid w:val="007C6103"/>
    <w:rsid w:val="007C6B04"/>
    <w:rsid w:val="007C7079"/>
    <w:rsid w:val="007C745E"/>
    <w:rsid w:val="007C7E4A"/>
    <w:rsid w:val="007D1827"/>
    <w:rsid w:val="007D20D8"/>
    <w:rsid w:val="007D249E"/>
    <w:rsid w:val="007D2EE8"/>
    <w:rsid w:val="007D39B9"/>
    <w:rsid w:val="007D4745"/>
    <w:rsid w:val="007D5763"/>
    <w:rsid w:val="007D596E"/>
    <w:rsid w:val="007D6288"/>
    <w:rsid w:val="007D7193"/>
    <w:rsid w:val="007D7958"/>
    <w:rsid w:val="007D7D00"/>
    <w:rsid w:val="007E1576"/>
    <w:rsid w:val="007E1F6F"/>
    <w:rsid w:val="007E2BD2"/>
    <w:rsid w:val="007E5B61"/>
    <w:rsid w:val="007E5F41"/>
    <w:rsid w:val="007E6311"/>
    <w:rsid w:val="007E6CF2"/>
    <w:rsid w:val="007F0BE0"/>
    <w:rsid w:val="007F1EB4"/>
    <w:rsid w:val="007F5493"/>
    <w:rsid w:val="007F575C"/>
    <w:rsid w:val="007F5B53"/>
    <w:rsid w:val="007F60D5"/>
    <w:rsid w:val="007F6DC7"/>
    <w:rsid w:val="0080075E"/>
    <w:rsid w:val="00802948"/>
    <w:rsid w:val="00802AAC"/>
    <w:rsid w:val="00803BA5"/>
    <w:rsid w:val="00806FED"/>
    <w:rsid w:val="008103CB"/>
    <w:rsid w:val="00811115"/>
    <w:rsid w:val="0081122A"/>
    <w:rsid w:val="008122DE"/>
    <w:rsid w:val="008134C7"/>
    <w:rsid w:val="008139EB"/>
    <w:rsid w:val="00813D5F"/>
    <w:rsid w:val="00814CAE"/>
    <w:rsid w:val="008150A6"/>
    <w:rsid w:val="008151E2"/>
    <w:rsid w:val="00816091"/>
    <w:rsid w:val="00816182"/>
    <w:rsid w:val="00816710"/>
    <w:rsid w:val="0081749C"/>
    <w:rsid w:val="00817ADF"/>
    <w:rsid w:val="00820427"/>
    <w:rsid w:val="0082111F"/>
    <w:rsid w:val="008216A5"/>
    <w:rsid w:val="00821BA2"/>
    <w:rsid w:val="00822824"/>
    <w:rsid w:val="008228B9"/>
    <w:rsid w:val="00824639"/>
    <w:rsid w:val="00826479"/>
    <w:rsid w:val="0082672E"/>
    <w:rsid w:val="00826C95"/>
    <w:rsid w:val="00826CD6"/>
    <w:rsid w:val="0082787B"/>
    <w:rsid w:val="008300CC"/>
    <w:rsid w:val="00830864"/>
    <w:rsid w:val="00830C3A"/>
    <w:rsid w:val="00830FB7"/>
    <w:rsid w:val="00832019"/>
    <w:rsid w:val="00832985"/>
    <w:rsid w:val="008332CE"/>
    <w:rsid w:val="008345B9"/>
    <w:rsid w:val="008345BB"/>
    <w:rsid w:val="008354ED"/>
    <w:rsid w:val="00835DAD"/>
    <w:rsid w:val="00836FBF"/>
    <w:rsid w:val="008376EF"/>
    <w:rsid w:val="00837760"/>
    <w:rsid w:val="00837F02"/>
    <w:rsid w:val="008405BF"/>
    <w:rsid w:val="00840EF2"/>
    <w:rsid w:val="00841C09"/>
    <w:rsid w:val="00842D6E"/>
    <w:rsid w:val="00843467"/>
    <w:rsid w:val="00843A87"/>
    <w:rsid w:val="00843C41"/>
    <w:rsid w:val="00843DDE"/>
    <w:rsid w:val="008443EB"/>
    <w:rsid w:val="0084500E"/>
    <w:rsid w:val="00845138"/>
    <w:rsid w:val="008455FB"/>
    <w:rsid w:val="0084584F"/>
    <w:rsid w:val="008479F5"/>
    <w:rsid w:val="00847DB4"/>
    <w:rsid w:val="00850403"/>
    <w:rsid w:val="00850BC8"/>
    <w:rsid w:val="00850E33"/>
    <w:rsid w:val="0085172A"/>
    <w:rsid w:val="0085569C"/>
    <w:rsid w:val="00856715"/>
    <w:rsid w:val="0085674D"/>
    <w:rsid w:val="00856DC0"/>
    <w:rsid w:val="00860446"/>
    <w:rsid w:val="008607CA"/>
    <w:rsid w:val="00861CE7"/>
    <w:rsid w:val="00862E46"/>
    <w:rsid w:val="00864D01"/>
    <w:rsid w:val="00865BFC"/>
    <w:rsid w:val="00870585"/>
    <w:rsid w:val="0087254B"/>
    <w:rsid w:val="0087394A"/>
    <w:rsid w:val="00873EAC"/>
    <w:rsid w:val="00874D32"/>
    <w:rsid w:val="00880D1C"/>
    <w:rsid w:val="00880EB6"/>
    <w:rsid w:val="00881B84"/>
    <w:rsid w:val="00882D57"/>
    <w:rsid w:val="00885625"/>
    <w:rsid w:val="00885795"/>
    <w:rsid w:val="00885CC3"/>
    <w:rsid w:val="00886362"/>
    <w:rsid w:val="008876A3"/>
    <w:rsid w:val="00887DFB"/>
    <w:rsid w:val="00891F76"/>
    <w:rsid w:val="00892329"/>
    <w:rsid w:val="0089283A"/>
    <w:rsid w:val="00892ADC"/>
    <w:rsid w:val="008931DF"/>
    <w:rsid w:val="00893813"/>
    <w:rsid w:val="008957F7"/>
    <w:rsid w:val="0089658C"/>
    <w:rsid w:val="00897000"/>
    <w:rsid w:val="008A06A4"/>
    <w:rsid w:val="008A0739"/>
    <w:rsid w:val="008A2458"/>
    <w:rsid w:val="008A3682"/>
    <w:rsid w:val="008A5D30"/>
    <w:rsid w:val="008A66B8"/>
    <w:rsid w:val="008A7EED"/>
    <w:rsid w:val="008B0953"/>
    <w:rsid w:val="008B25E6"/>
    <w:rsid w:val="008B2B1D"/>
    <w:rsid w:val="008B3358"/>
    <w:rsid w:val="008B5009"/>
    <w:rsid w:val="008B5D80"/>
    <w:rsid w:val="008B6C0C"/>
    <w:rsid w:val="008B7C8C"/>
    <w:rsid w:val="008B7E45"/>
    <w:rsid w:val="008C0552"/>
    <w:rsid w:val="008C1237"/>
    <w:rsid w:val="008C1D9E"/>
    <w:rsid w:val="008C2981"/>
    <w:rsid w:val="008C64FB"/>
    <w:rsid w:val="008C7048"/>
    <w:rsid w:val="008C771B"/>
    <w:rsid w:val="008C77A4"/>
    <w:rsid w:val="008D0DB7"/>
    <w:rsid w:val="008D2DAF"/>
    <w:rsid w:val="008D3E6F"/>
    <w:rsid w:val="008D4EEC"/>
    <w:rsid w:val="008D5B0C"/>
    <w:rsid w:val="008D5BFC"/>
    <w:rsid w:val="008E1C91"/>
    <w:rsid w:val="008E2EFF"/>
    <w:rsid w:val="008E3B9E"/>
    <w:rsid w:val="008E46AA"/>
    <w:rsid w:val="008E4AFF"/>
    <w:rsid w:val="008E4E0F"/>
    <w:rsid w:val="008E5935"/>
    <w:rsid w:val="008E5E49"/>
    <w:rsid w:val="008E725C"/>
    <w:rsid w:val="008E738E"/>
    <w:rsid w:val="008F0A84"/>
    <w:rsid w:val="008F0CC3"/>
    <w:rsid w:val="008F175B"/>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1C4C"/>
    <w:rsid w:val="00912421"/>
    <w:rsid w:val="00913EA0"/>
    <w:rsid w:val="00915570"/>
    <w:rsid w:val="0091611D"/>
    <w:rsid w:val="00916267"/>
    <w:rsid w:val="00916791"/>
    <w:rsid w:val="00917373"/>
    <w:rsid w:val="009173A3"/>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CF5"/>
    <w:rsid w:val="00933F00"/>
    <w:rsid w:val="00935401"/>
    <w:rsid w:val="00935BE0"/>
    <w:rsid w:val="00936A9D"/>
    <w:rsid w:val="0094003A"/>
    <w:rsid w:val="0094004A"/>
    <w:rsid w:val="00940404"/>
    <w:rsid w:val="009414BA"/>
    <w:rsid w:val="00941868"/>
    <w:rsid w:val="00942FCD"/>
    <w:rsid w:val="0094338B"/>
    <w:rsid w:val="009453D0"/>
    <w:rsid w:val="009459F5"/>
    <w:rsid w:val="0094638E"/>
    <w:rsid w:val="00946A82"/>
    <w:rsid w:val="0095071A"/>
    <w:rsid w:val="00951071"/>
    <w:rsid w:val="0095158B"/>
    <w:rsid w:val="0095333C"/>
    <w:rsid w:val="00953610"/>
    <w:rsid w:val="009544D9"/>
    <w:rsid w:val="00955186"/>
    <w:rsid w:val="00955282"/>
    <w:rsid w:val="00956990"/>
    <w:rsid w:val="00956EE8"/>
    <w:rsid w:val="009570F6"/>
    <w:rsid w:val="00961028"/>
    <w:rsid w:val="00964112"/>
    <w:rsid w:val="0096484B"/>
    <w:rsid w:val="00965C09"/>
    <w:rsid w:val="00965D28"/>
    <w:rsid w:val="00966B06"/>
    <w:rsid w:val="00966B6A"/>
    <w:rsid w:val="0097057C"/>
    <w:rsid w:val="00970C2C"/>
    <w:rsid w:val="00971419"/>
    <w:rsid w:val="009715C5"/>
    <w:rsid w:val="00971AF2"/>
    <w:rsid w:val="009723B8"/>
    <w:rsid w:val="00972647"/>
    <w:rsid w:val="00973264"/>
    <w:rsid w:val="009742A2"/>
    <w:rsid w:val="0098096E"/>
    <w:rsid w:val="009817A0"/>
    <w:rsid w:val="00982089"/>
    <w:rsid w:val="0098281C"/>
    <w:rsid w:val="009833A0"/>
    <w:rsid w:val="0098397B"/>
    <w:rsid w:val="00983C0B"/>
    <w:rsid w:val="0098423D"/>
    <w:rsid w:val="00984871"/>
    <w:rsid w:val="009850E9"/>
    <w:rsid w:val="00985DFA"/>
    <w:rsid w:val="00985FC3"/>
    <w:rsid w:val="00986315"/>
    <w:rsid w:val="00986617"/>
    <w:rsid w:val="009911E3"/>
    <w:rsid w:val="00991869"/>
    <w:rsid w:val="00992201"/>
    <w:rsid w:val="00993C0B"/>
    <w:rsid w:val="00993E24"/>
    <w:rsid w:val="00994416"/>
    <w:rsid w:val="0099454D"/>
    <w:rsid w:val="00994575"/>
    <w:rsid w:val="00994B4C"/>
    <w:rsid w:val="00994E42"/>
    <w:rsid w:val="00995178"/>
    <w:rsid w:val="009960E6"/>
    <w:rsid w:val="009962A2"/>
    <w:rsid w:val="00997850"/>
    <w:rsid w:val="009A0911"/>
    <w:rsid w:val="009A1519"/>
    <w:rsid w:val="009A1801"/>
    <w:rsid w:val="009A1A57"/>
    <w:rsid w:val="009A1C33"/>
    <w:rsid w:val="009A2439"/>
    <w:rsid w:val="009A2BFF"/>
    <w:rsid w:val="009A5BD6"/>
    <w:rsid w:val="009A6D30"/>
    <w:rsid w:val="009A7843"/>
    <w:rsid w:val="009A7CBC"/>
    <w:rsid w:val="009B039A"/>
    <w:rsid w:val="009B206F"/>
    <w:rsid w:val="009B32A8"/>
    <w:rsid w:val="009B3DF0"/>
    <w:rsid w:val="009B5C25"/>
    <w:rsid w:val="009B5F6F"/>
    <w:rsid w:val="009B7A7F"/>
    <w:rsid w:val="009B7A90"/>
    <w:rsid w:val="009B7BA4"/>
    <w:rsid w:val="009B7F07"/>
    <w:rsid w:val="009C1007"/>
    <w:rsid w:val="009C1F6E"/>
    <w:rsid w:val="009C2514"/>
    <w:rsid w:val="009C29E2"/>
    <w:rsid w:val="009C3C03"/>
    <w:rsid w:val="009C3C6C"/>
    <w:rsid w:val="009C3EBA"/>
    <w:rsid w:val="009C4C61"/>
    <w:rsid w:val="009C5377"/>
    <w:rsid w:val="009C58A2"/>
    <w:rsid w:val="009C67AC"/>
    <w:rsid w:val="009C7BA0"/>
    <w:rsid w:val="009C7C48"/>
    <w:rsid w:val="009D1B51"/>
    <w:rsid w:val="009D2F3C"/>
    <w:rsid w:val="009D3369"/>
    <w:rsid w:val="009D41EB"/>
    <w:rsid w:val="009D426B"/>
    <w:rsid w:val="009D52BF"/>
    <w:rsid w:val="009D5349"/>
    <w:rsid w:val="009D551D"/>
    <w:rsid w:val="009D6255"/>
    <w:rsid w:val="009D6DD3"/>
    <w:rsid w:val="009D6E7D"/>
    <w:rsid w:val="009D7D84"/>
    <w:rsid w:val="009E0560"/>
    <w:rsid w:val="009E3F57"/>
    <w:rsid w:val="009E4F8A"/>
    <w:rsid w:val="009E6471"/>
    <w:rsid w:val="009E6771"/>
    <w:rsid w:val="009E67E4"/>
    <w:rsid w:val="009E754B"/>
    <w:rsid w:val="009E7F8A"/>
    <w:rsid w:val="009F0511"/>
    <w:rsid w:val="009F092A"/>
    <w:rsid w:val="009F1DBD"/>
    <w:rsid w:val="009F22FE"/>
    <w:rsid w:val="009F2DE1"/>
    <w:rsid w:val="009F410E"/>
    <w:rsid w:val="009F48B5"/>
    <w:rsid w:val="009F5D47"/>
    <w:rsid w:val="009F68EB"/>
    <w:rsid w:val="009F750B"/>
    <w:rsid w:val="00A0036B"/>
    <w:rsid w:val="00A00435"/>
    <w:rsid w:val="00A01FCD"/>
    <w:rsid w:val="00A025E8"/>
    <w:rsid w:val="00A03071"/>
    <w:rsid w:val="00A044F0"/>
    <w:rsid w:val="00A04764"/>
    <w:rsid w:val="00A04E73"/>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0D43"/>
    <w:rsid w:val="00A21110"/>
    <w:rsid w:val="00A2141C"/>
    <w:rsid w:val="00A21B16"/>
    <w:rsid w:val="00A22115"/>
    <w:rsid w:val="00A22632"/>
    <w:rsid w:val="00A22D76"/>
    <w:rsid w:val="00A23E0E"/>
    <w:rsid w:val="00A2438C"/>
    <w:rsid w:val="00A24D47"/>
    <w:rsid w:val="00A25EAE"/>
    <w:rsid w:val="00A271E8"/>
    <w:rsid w:val="00A30370"/>
    <w:rsid w:val="00A31056"/>
    <w:rsid w:val="00A31242"/>
    <w:rsid w:val="00A32017"/>
    <w:rsid w:val="00A335F7"/>
    <w:rsid w:val="00A3527C"/>
    <w:rsid w:val="00A352E6"/>
    <w:rsid w:val="00A35CB4"/>
    <w:rsid w:val="00A36E1D"/>
    <w:rsid w:val="00A37E7E"/>
    <w:rsid w:val="00A4093C"/>
    <w:rsid w:val="00A4098F"/>
    <w:rsid w:val="00A4193A"/>
    <w:rsid w:val="00A41E41"/>
    <w:rsid w:val="00A422C3"/>
    <w:rsid w:val="00A42D4A"/>
    <w:rsid w:val="00A451FE"/>
    <w:rsid w:val="00A4553A"/>
    <w:rsid w:val="00A45C6F"/>
    <w:rsid w:val="00A46DCC"/>
    <w:rsid w:val="00A47B0A"/>
    <w:rsid w:val="00A5014E"/>
    <w:rsid w:val="00A528A8"/>
    <w:rsid w:val="00A55DD6"/>
    <w:rsid w:val="00A562E3"/>
    <w:rsid w:val="00A568FF"/>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81335"/>
    <w:rsid w:val="00A816A1"/>
    <w:rsid w:val="00A816E2"/>
    <w:rsid w:val="00A81ADF"/>
    <w:rsid w:val="00A82026"/>
    <w:rsid w:val="00A8229A"/>
    <w:rsid w:val="00A82952"/>
    <w:rsid w:val="00A82ABC"/>
    <w:rsid w:val="00A83B44"/>
    <w:rsid w:val="00A86383"/>
    <w:rsid w:val="00A86960"/>
    <w:rsid w:val="00A869B7"/>
    <w:rsid w:val="00A86B01"/>
    <w:rsid w:val="00A86F91"/>
    <w:rsid w:val="00A87B06"/>
    <w:rsid w:val="00A91267"/>
    <w:rsid w:val="00A91A54"/>
    <w:rsid w:val="00A91B7E"/>
    <w:rsid w:val="00A94247"/>
    <w:rsid w:val="00A96F13"/>
    <w:rsid w:val="00A978F2"/>
    <w:rsid w:val="00AA00E5"/>
    <w:rsid w:val="00AA1080"/>
    <w:rsid w:val="00AA16D3"/>
    <w:rsid w:val="00AA18CA"/>
    <w:rsid w:val="00AA1D98"/>
    <w:rsid w:val="00AA27E3"/>
    <w:rsid w:val="00AA3063"/>
    <w:rsid w:val="00AA3BFA"/>
    <w:rsid w:val="00AA4BCE"/>
    <w:rsid w:val="00AA5A0A"/>
    <w:rsid w:val="00AA5E84"/>
    <w:rsid w:val="00AA725C"/>
    <w:rsid w:val="00AB02D5"/>
    <w:rsid w:val="00AB0766"/>
    <w:rsid w:val="00AB18DF"/>
    <w:rsid w:val="00AB3274"/>
    <w:rsid w:val="00AB3AA4"/>
    <w:rsid w:val="00AB3E05"/>
    <w:rsid w:val="00AB6831"/>
    <w:rsid w:val="00AB7A0E"/>
    <w:rsid w:val="00AC0409"/>
    <w:rsid w:val="00AC0C60"/>
    <w:rsid w:val="00AC1643"/>
    <w:rsid w:val="00AC178D"/>
    <w:rsid w:val="00AC1897"/>
    <w:rsid w:val="00AC1A52"/>
    <w:rsid w:val="00AC2E63"/>
    <w:rsid w:val="00AC2EA5"/>
    <w:rsid w:val="00AC3A70"/>
    <w:rsid w:val="00AC4BEF"/>
    <w:rsid w:val="00AC4C17"/>
    <w:rsid w:val="00AC63F8"/>
    <w:rsid w:val="00AC7144"/>
    <w:rsid w:val="00AC75AF"/>
    <w:rsid w:val="00AC7AD3"/>
    <w:rsid w:val="00AD00DB"/>
    <w:rsid w:val="00AD2002"/>
    <w:rsid w:val="00AD340C"/>
    <w:rsid w:val="00AD3849"/>
    <w:rsid w:val="00AD3979"/>
    <w:rsid w:val="00AD3D18"/>
    <w:rsid w:val="00AD4D41"/>
    <w:rsid w:val="00AD4DD2"/>
    <w:rsid w:val="00AD6114"/>
    <w:rsid w:val="00AD74EC"/>
    <w:rsid w:val="00AE01B3"/>
    <w:rsid w:val="00AE0CFD"/>
    <w:rsid w:val="00AE16D0"/>
    <w:rsid w:val="00AE1978"/>
    <w:rsid w:val="00AE1DA8"/>
    <w:rsid w:val="00AE3855"/>
    <w:rsid w:val="00AE43E3"/>
    <w:rsid w:val="00AE4D94"/>
    <w:rsid w:val="00AE5612"/>
    <w:rsid w:val="00AE6664"/>
    <w:rsid w:val="00AE6A4B"/>
    <w:rsid w:val="00AE6EED"/>
    <w:rsid w:val="00AE74AC"/>
    <w:rsid w:val="00AE7D43"/>
    <w:rsid w:val="00AE7F1F"/>
    <w:rsid w:val="00AF11E6"/>
    <w:rsid w:val="00AF2614"/>
    <w:rsid w:val="00AF4155"/>
    <w:rsid w:val="00AF78B2"/>
    <w:rsid w:val="00AF7F35"/>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E4F"/>
    <w:rsid w:val="00B2012B"/>
    <w:rsid w:val="00B204EF"/>
    <w:rsid w:val="00B20B29"/>
    <w:rsid w:val="00B20CB9"/>
    <w:rsid w:val="00B20D52"/>
    <w:rsid w:val="00B2167C"/>
    <w:rsid w:val="00B22598"/>
    <w:rsid w:val="00B24691"/>
    <w:rsid w:val="00B246D3"/>
    <w:rsid w:val="00B24DB4"/>
    <w:rsid w:val="00B25171"/>
    <w:rsid w:val="00B256EC"/>
    <w:rsid w:val="00B262C9"/>
    <w:rsid w:val="00B26A2C"/>
    <w:rsid w:val="00B26BDA"/>
    <w:rsid w:val="00B30526"/>
    <w:rsid w:val="00B3125B"/>
    <w:rsid w:val="00B31B0D"/>
    <w:rsid w:val="00B32F9A"/>
    <w:rsid w:val="00B32FCD"/>
    <w:rsid w:val="00B3318C"/>
    <w:rsid w:val="00B34577"/>
    <w:rsid w:val="00B34E07"/>
    <w:rsid w:val="00B34ED0"/>
    <w:rsid w:val="00B35897"/>
    <w:rsid w:val="00B367EB"/>
    <w:rsid w:val="00B41FF2"/>
    <w:rsid w:val="00B4240C"/>
    <w:rsid w:val="00B4289E"/>
    <w:rsid w:val="00B4334F"/>
    <w:rsid w:val="00B43464"/>
    <w:rsid w:val="00B45223"/>
    <w:rsid w:val="00B45C7D"/>
    <w:rsid w:val="00B461F3"/>
    <w:rsid w:val="00B46548"/>
    <w:rsid w:val="00B47DA1"/>
    <w:rsid w:val="00B47EFD"/>
    <w:rsid w:val="00B50065"/>
    <w:rsid w:val="00B5044C"/>
    <w:rsid w:val="00B5095F"/>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EAC"/>
    <w:rsid w:val="00B81B80"/>
    <w:rsid w:val="00B81D7F"/>
    <w:rsid w:val="00B81ECA"/>
    <w:rsid w:val="00B830E9"/>
    <w:rsid w:val="00B838D7"/>
    <w:rsid w:val="00B83DCC"/>
    <w:rsid w:val="00B83F53"/>
    <w:rsid w:val="00B848C2"/>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61"/>
    <w:rsid w:val="00B979E2"/>
    <w:rsid w:val="00B97D1F"/>
    <w:rsid w:val="00B97E9D"/>
    <w:rsid w:val="00BA1740"/>
    <w:rsid w:val="00BA25DB"/>
    <w:rsid w:val="00BA316F"/>
    <w:rsid w:val="00BA38E0"/>
    <w:rsid w:val="00BA4649"/>
    <w:rsid w:val="00BA51C2"/>
    <w:rsid w:val="00BA5A55"/>
    <w:rsid w:val="00BA619F"/>
    <w:rsid w:val="00BA7D43"/>
    <w:rsid w:val="00BB02EB"/>
    <w:rsid w:val="00BB08FA"/>
    <w:rsid w:val="00BB0940"/>
    <w:rsid w:val="00BB0A6C"/>
    <w:rsid w:val="00BB17F3"/>
    <w:rsid w:val="00BB2DBC"/>
    <w:rsid w:val="00BB3B9B"/>
    <w:rsid w:val="00BB4AC7"/>
    <w:rsid w:val="00BB4CD0"/>
    <w:rsid w:val="00BB4F92"/>
    <w:rsid w:val="00BB5320"/>
    <w:rsid w:val="00BB5B6A"/>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8B"/>
    <w:rsid w:val="00BC71FD"/>
    <w:rsid w:val="00BD15BE"/>
    <w:rsid w:val="00BD23DC"/>
    <w:rsid w:val="00BD2E19"/>
    <w:rsid w:val="00BD3BF3"/>
    <w:rsid w:val="00BD5316"/>
    <w:rsid w:val="00BD6613"/>
    <w:rsid w:val="00BD7A29"/>
    <w:rsid w:val="00BE1F49"/>
    <w:rsid w:val="00BE32FA"/>
    <w:rsid w:val="00BE41BE"/>
    <w:rsid w:val="00BE4EBB"/>
    <w:rsid w:val="00BE5F9E"/>
    <w:rsid w:val="00BE6F8C"/>
    <w:rsid w:val="00BE735F"/>
    <w:rsid w:val="00BF0B0F"/>
    <w:rsid w:val="00BF150A"/>
    <w:rsid w:val="00BF2D38"/>
    <w:rsid w:val="00BF30A5"/>
    <w:rsid w:val="00BF3210"/>
    <w:rsid w:val="00BF3B09"/>
    <w:rsid w:val="00BF449C"/>
    <w:rsid w:val="00BF4A06"/>
    <w:rsid w:val="00BF4B27"/>
    <w:rsid w:val="00BF6721"/>
    <w:rsid w:val="00C02DA8"/>
    <w:rsid w:val="00C03270"/>
    <w:rsid w:val="00C03937"/>
    <w:rsid w:val="00C03D8E"/>
    <w:rsid w:val="00C044EA"/>
    <w:rsid w:val="00C048FB"/>
    <w:rsid w:val="00C04CFA"/>
    <w:rsid w:val="00C074A8"/>
    <w:rsid w:val="00C076EF"/>
    <w:rsid w:val="00C1262A"/>
    <w:rsid w:val="00C1444A"/>
    <w:rsid w:val="00C144BA"/>
    <w:rsid w:val="00C15E59"/>
    <w:rsid w:val="00C15E84"/>
    <w:rsid w:val="00C16C84"/>
    <w:rsid w:val="00C17537"/>
    <w:rsid w:val="00C20D1A"/>
    <w:rsid w:val="00C21DB4"/>
    <w:rsid w:val="00C224CD"/>
    <w:rsid w:val="00C25539"/>
    <w:rsid w:val="00C25B4A"/>
    <w:rsid w:val="00C25C2B"/>
    <w:rsid w:val="00C2744F"/>
    <w:rsid w:val="00C33D5F"/>
    <w:rsid w:val="00C34648"/>
    <w:rsid w:val="00C34717"/>
    <w:rsid w:val="00C34D95"/>
    <w:rsid w:val="00C34F84"/>
    <w:rsid w:val="00C357EB"/>
    <w:rsid w:val="00C359C0"/>
    <w:rsid w:val="00C363FF"/>
    <w:rsid w:val="00C37015"/>
    <w:rsid w:val="00C37DD4"/>
    <w:rsid w:val="00C40072"/>
    <w:rsid w:val="00C408BD"/>
    <w:rsid w:val="00C40CA2"/>
    <w:rsid w:val="00C4213E"/>
    <w:rsid w:val="00C434BB"/>
    <w:rsid w:val="00C438D5"/>
    <w:rsid w:val="00C45741"/>
    <w:rsid w:val="00C458ED"/>
    <w:rsid w:val="00C4699F"/>
    <w:rsid w:val="00C4711A"/>
    <w:rsid w:val="00C472A3"/>
    <w:rsid w:val="00C474D5"/>
    <w:rsid w:val="00C50C4A"/>
    <w:rsid w:val="00C524B1"/>
    <w:rsid w:val="00C53D6E"/>
    <w:rsid w:val="00C544EF"/>
    <w:rsid w:val="00C54B07"/>
    <w:rsid w:val="00C56B9D"/>
    <w:rsid w:val="00C56D79"/>
    <w:rsid w:val="00C60706"/>
    <w:rsid w:val="00C61A1B"/>
    <w:rsid w:val="00C6464D"/>
    <w:rsid w:val="00C64FE6"/>
    <w:rsid w:val="00C67BE9"/>
    <w:rsid w:val="00C70E74"/>
    <w:rsid w:val="00C71217"/>
    <w:rsid w:val="00C72672"/>
    <w:rsid w:val="00C72DBC"/>
    <w:rsid w:val="00C73A09"/>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00F8"/>
    <w:rsid w:val="00C91B57"/>
    <w:rsid w:val="00C92EEA"/>
    <w:rsid w:val="00C93209"/>
    <w:rsid w:val="00C93FAE"/>
    <w:rsid w:val="00C9533B"/>
    <w:rsid w:val="00C95A92"/>
    <w:rsid w:val="00CA14A2"/>
    <w:rsid w:val="00CA1662"/>
    <w:rsid w:val="00CA5311"/>
    <w:rsid w:val="00CA597B"/>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72E"/>
    <w:rsid w:val="00CB6CF9"/>
    <w:rsid w:val="00CC042F"/>
    <w:rsid w:val="00CC11D6"/>
    <w:rsid w:val="00CC1A2E"/>
    <w:rsid w:val="00CC237A"/>
    <w:rsid w:val="00CC37A9"/>
    <w:rsid w:val="00CC456E"/>
    <w:rsid w:val="00CC5447"/>
    <w:rsid w:val="00CC5D7B"/>
    <w:rsid w:val="00CD2332"/>
    <w:rsid w:val="00CD2668"/>
    <w:rsid w:val="00CD2FAC"/>
    <w:rsid w:val="00CD361B"/>
    <w:rsid w:val="00CD3879"/>
    <w:rsid w:val="00CD495B"/>
    <w:rsid w:val="00CD509C"/>
    <w:rsid w:val="00CD5C64"/>
    <w:rsid w:val="00CD611F"/>
    <w:rsid w:val="00CD6818"/>
    <w:rsid w:val="00CD7C0B"/>
    <w:rsid w:val="00CD7C6C"/>
    <w:rsid w:val="00CE2111"/>
    <w:rsid w:val="00CE3BDB"/>
    <w:rsid w:val="00CE4305"/>
    <w:rsid w:val="00CE44AB"/>
    <w:rsid w:val="00CE4BC6"/>
    <w:rsid w:val="00CE52BF"/>
    <w:rsid w:val="00CE698A"/>
    <w:rsid w:val="00CE6B81"/>
    <w:rsid w:val="00CE70DB"/>
    <w:rsid w:val="00CE7D62"/>
    <w:rsid w:val="00CE7FEB"/>
    <w:rsid w:val="00CF001E"/>
    <w:rsid w:val="00CF3031"/>
    <w:rsid w:val="00CF363A"/>
    <w:rsid w:val="00CF50D5"/>
    <w:rsid w:val="00CF5C9B"/>
    <w:rsid w:val="00CF5CAA"/>
    <w:rsid w:val="00CF6662"/>
    <w:rsid w:val="00D01058"/>
    <w:rsid w:val="00D01136"/>
    <w:rsid w:val="00D02DEF"/>
    <w:rsid w:val="00D03474"/>
    <w:rsid w:val="00D03476"/>
    <w:rsid w:val="00D03C0F"/>
    <w:rsid w:val="00D04372"/>
    <w:rsid w:val="00D04C9A"/>
    <w:rsid w:val="00D04FB0"/>
    <w:rsid w:val="00D04FD4"/>
    <w:rsid w:val="00D06998"/>
    <w:rsid w:val="00D06B71"/>
    <w:rsid w:val="00D06DC1"/>
    <w:rsid w:val="00D07A70"/>
    <w:rsid w:val="00D105D9"/>
    <w:rsid w:val="00D11197"/>
    <w:rsid w:val="00D11FB0"/>
    <w:rsid w:val="00D129B0"/>
    <w:rsid w:val="00D1422B"/>
    <w:rsid w:val="00D1756F"/>
    <w:rsid w:val="00D20BC2"/>
    <w:rsid w:val="00D2100C"/>
    <w:rsid w:val="00D21893"/>
    <w:rsid w:val="00D23183"/>
    <w:rsid w:val="00D23A71"/>
    <w:rsid w:val="00D23DB6"/>
    <w:rsid w:val="00D242FC"/>
    <w:rsid w:val="00D24F90"/>
    <w:rsid w:val="00D26400"/>
    <w:rsid w:val="00D264F9"/>
    <w:rsid w:val="00D26E9A"/>
    <w:rsid w:val="00D270C3"/>
    <w:rsid w:val="00D27723"/>
    <w:rsid w:val="00D31768"/>
    <w:rsid w:val="00D31AB3"/>
    <w:rsid w:val="00D330DB"/>
    <w:rsid w:val="00D33C2D"/>
    <w:rsid w:val="00D344FD"/>
    <w:rsid w:val="00D35E6A"/>
    <w:rsid w:val="00D36138"/>
    <w:rsid w:val="00D361F7"/>
    <w:rsid w:val="00D367A3"/>
    <w:rsid w:val="00D36F7E"/>
    <w:rsid w:val="00D379C7"/>
    <w:rsid w:val="00D37A4D"/>
    <w:rsid w:val="00D37BDA"/>
    <w:rsid w:val="00D41D8D"/>
    <w:rsid w:val="00D42370"/>
    <w:rsid w:val="00D42755"/>
    <w:rsid w:val="00D46FE0"/>
    <w:rsid w:val="00D51C08"/>
    <w:rsid w:val="00D51F3E"/>
    <w:rsid w:val="00D53E98"/>
    <w:rsid w:val="00D55644"/>
    <w:rsid w:val="00D55D74"/>
    <w:rsid w:val="00D568D6"/>
    <w:rsid w:val="00D6016F"/>
    <w:rsid w:val="00D613B2"/>
    <w:rsid w:val="00D61D4F"/>
    <w:rsid w:val="00D62526"/>
    <w:rsid w:val="00D62CEA"/>
    <w:rsid w:val="00D65B3B"/>
    <w:rsid w:val="00D66284"/>
    <w:rsid w:val="00D6655A"/>
    <w:rsid w:val="00D66E7E"/>
    <w:rsid w:val="00D7112C"/>
    <w:rsid w:val="00D73BEF"/>
    <w:rsid w:val="00D75375"/>
    <w:rsid w:val="00D75DD7"/>
    <w:rsid w:val="00D75F4C"/>
    <w:rsid w:val="00D7704E"/>
    <w:rsid w:val="00D80DD2"/>
    <w:rsid w:val="00D8461E"/>
    <w:rsid w:val="00D848AF"/>
    <w:rsid w:val="00D84D41"/>
    <w:rsid w:val="00D85201"/>
    <w:rsid w:val="00D85867"/>
    <w:rsid w:val="00D86E44"/>
    <w:rsid w:val="00D90438"/>
    <w:rsid w:val="00D90F7C"/>
    <w:rsid w:val="00D91BBB"/>
    <w:rsid w:val="00D92026"/>
    <w:rsid w:val="00D93089"/>
    <w:rsid w:val="00D93737"/>
    <w:rsid w:val="00D93BBB"/>
    <w:rsid w:val="00D9483F"/>
    <w:rsid w:val="00D957E5"/>
    <w:rsid w:val="00D9612C"/>
    <w:rsid w:val="00D963A4"/>
    <w:rsid w:val="00D96B41"/>
    <w:rsid w:val="00DA02CE"/>
    <w:rsid w:val="00DA0A9B"/>
    <w:rsid w:val="00DA0DFD"/>
    <w:rsid w:val="00DA1C98"/>
    <w:rsid w:val="00DA2294"/>
    <w:rsid w:val="00DA26D1"/>
    <w:rsid w:val="00DA7EC9"/>
    <w:rsid w:val="00DB18FC"/>
    <w:rsid w:val="00DB1DFA"/>
    <w:rsid w:val="00DB240D"/>
    <w:rsid w:val="00DB2769"/>
    <w:rsid w:val="00DB4762"/>
    <w:rsid w:val="00DB51D0"/>
    <w:rsid w:val="00DB630A"/>
    <w:rsid w:val="00DB6473"/>
    <w:rsid w:val="00DC1FC6"/>
    <w:rsid w:val="00DC3ED2"/>
    <w:rsid w:val="00DC4AE1"/>
    <w:rsid w:val="00DC5939"/>
    <w:rsid w:val="00DC6B38"/>
    <w:rsid w:val="00DC767D"/>
    <w:rsid w:val="00DC7A15"/>
    <w:rsid w:val="00DD0CDD"/>
    <w:rsid w:val="00DD1244"/>
    <w:rsid w:val="00DD1B5D"/>
    <w:rsid w:val="00DD26EA"/>
    <w:rsid w:val="00DD2A54"/>
    <w:rsid w:val="00DD2FC8"/>
    <w:rsid w:val="00DD35BB"/>
    <w:rsid w:val="00DD5EDD"/>
    <w:rsid w:val="00DD6B34"/>
    <w:rsid w:val="00DD6FC1"/>
    <w:rsid w:val="00DD7198"/>
    <w:rsid w:val="00DE3B48"/>
    <w:rsid w:val="00DE766D"/>
    <w:rsid w:val="00DF06D5"/>
    <w:rsid w:val="00DF06E1"/>
    <w:rsid w:val="00DF0FF1"/>
    <w:rsid w:val="00DF1557"/>
    <w:rsid w:val="00DF253B"/>
    <w:rsid w:val="00DF4505"/>
    <w:rsid w:val="00DF49C5"/>
    <w:rsid w:val="00DF6B72"/>
    <w:rsid w:val="00DF7223"/>
    <w:rsid w:val="00DF749E"/>
    <w:rsid w:val="00DF7523"/>
    <w:rsid w:val="00DF7988"/>
    <w:rsid w:val="00E0112E"/>
    <w:rsid w:val="00E01CEC"/>
    <w:rsid w:val="00E02056"/>
    <w:rsid w:val="00E02BF0"/>
    <w:rsid w:val="00E036A6"/>
    <w:rsid w:val="00E037D5"/>
    <w:rsid w:val="00E046DC"/>
    <w:rsid w:val="00E05F80"/>
    <w:rsid w:val="00E0664E"/>
    <w:rsid w:val="00E07564"/>
    <w:rsid w:val="00E07EB9"/>
    <w:rsid w:val="00E10A87"/>
    <w:rsid w:val="00E114BC"/>
    <w:rsid w:val="00E11D50"/>
    <w:rsid w:val="00E13609"/>
    <w:rsid w:val="00E138AE"/>
    <w:rsid w:val="00E14B3C"/>
    <w:rsid w:val="00E16067"/>
    <w:rsid w:val="00E17A41"/>
    <w:rsid w:val="00E212E3"/>
    <w:rsid w:val="00E21EB3"/>
    <w:rsid w:val="00E22505"/>
    <w:rsid w:val="00E227F4"/>
    <w:rsid w:val="00E23903"/>
    <w:rsid w:val="00E23960"/>
    <w:rsid w:val="00E23F27"/>
    <w:rsid w:val="00E2465F"/>
    <w:rsid w:val="00E2575E"/>
    <w:rsid w:val="00E25E0D"/>
    <w:rsid w:val="00E2723D"/>
    <w:rsid w:val="00E27DAA"/>
    <w:rsid w:val="00E27FDC"/>
    <w:rsid w:val="00E303C9"/>
    <w:rsid w:val="00E30627"/>
    <w:rsid w:val="00E309C5"/>
    <w:rsid w:val="00E30E7D"/>
    <w:rsid w:val="00E31BA9"/>
    <w:rsid w:val="00E332F8"/>
    <w:rsid w:val="00E33659"/>
    <w:rsid w:val="00E40872"/>
    <w:rsid w:val="00E41594"/>
    <w:rsid w:val="00E428CB"/>
    <w:rsid w:val="00E4296F"/>
    <w:rsid w:val="00E4320B"/>
    <w:rsid w:val="00E44D88"/>
    <w:rsid w:val="00E46034"/>
    <w:rsid w:val="00E46A08"/>
    <w:rsid w:val="00E47BE1"/>
    <w:rsid w:val="00E518FB"/>
    <w:rsid w:val="00E51911"/>
    <w:rsid w:val="00E51FB9"/>
    <w:rsid w:val="00E56FE8"/>
    <w:rsid w:val="00E57C5E"/>
    <w:rsid w:val="00E57FE6"/>
    <w:rsid w:val="00E6057C"/>
    <w:rsid w:val="00E607A7"/>
    <w:rsid w:val="00E60C5E"/>
    <w:rsid w:val="00E637C3"/>
    <w:rsid w:val="00E63BD1"/>
    <w:rsid w:val="00E6435C"/>
    <w:rsid w:val="00E6467D"/>
    <w:rsid w:val="00E6495A"/>
    <w:rsid w:val="00E65AC4"/>
    <w:rsid w:val="00E66BCF"/>
    <w:rsid w:val="00E675EB"/>
    <w:rsid w:val="00E71342"/>
    <w:rsid w:val="00E71C55"/>
    <w:rsid w:val="00E7277A"/>
    <w:rsid w:val="00E728E4"/>
    <w:rsid w:val="00E74627"/>
    <w:rsid w:val="00E74BA9"/>
    <w:rsid w:val="00E7538A"/>
    <w:rsid w:val="00E755BA"/>
    <w:rsid w:val="00E761F2"/>
    <w:rsid w:val="00E77471"/>
    <w:rsid w:val="00E777FC"/>
    <w:rsid w:val="00E77878"/>
    <w:rsid w:val="00E82651"/>
    <w:rsid w:val="00E838CB"/>
    <w:rsid w:val="00E83B54"/>
    <w:rsid w:val="00E83DB2"/>
    <w:rsid w:val="00E840FB"/>
    <w:rsid w:val="00E8555A"/>
    <w:rsid w:val="00E85DAF"/>
    <w:rsid w:val="00E86A39"/>
    <w:rsid w:val="00E87038"/>
    <w:rsid w:val="00E8703F"/>
    <w:rsid w:val="00E87864"/>
    <w:rsid w:val="00E90EE7"/>
    <w:rsid w:val="00E91432"/>
    <w:rsid w:val="00E9170D"/>
    <w:rsid w:val="00E917EF"/>
    <w:rsid w:val="00E9198A"/>
    <w:rsid w:val="00E92C29"/>
    <w:rsid w:val="00E931C1"/>
    <w:rsid w:val="00E93508"/>
    <w:rsid w:val="00E93736"/>
    <w:rsid w:val="00E93D1C"/>
    <w:rsid w:val="00E93D73"/>
    <w:rsid w:val="00E94BE1"/>
    <w:rsid w:val="00E94BFD"/>
    <w:rsid w:val="00E94E0E"/>
    <w:rsid w:val="00E97186"/>
    <w:rsid w:val="00E97F6C"/>
    <w:rsid w:val="00EA04D2"/>
    <w:rsid w:val="00EA14BA"/>
    <w:rsid w:val="00EA6401"/>
    <w:rsid w:val="00EA68DB"/>
    <w:rsid w:val="00EA6B0B"/>
    <w:rsid w:val="00EA7277"/>
    <w:rsid w:val="00EA7FFB"/>
    <w:rsid w:val="00EB0764"/>
    <w:rsid w:val="00EB1322"/>
    <w:rsid w:val="00EB1A62"/>
    <w:rsid w:val="00EB4FC8"/>
    <w:rsid w:val="00EB538F"/>
    <w:rsid w:val="00EB7672"/>
    <w:rsid w:val="00EB7A4C"/>
    <w:rsid w:val="00EC0DD8"/>
    <w:rsid w:val="00EC138E"/>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783"/>
    <w:rsid w:val="00EF08C2"/>
    <w:rsid w:val="00EF0C92"/>
    <w:rsid w:val="00EF1AA0"/>
    <w:rsid w:val="00EF271D"/>
    <w:rsid w:val="00EF4228"/>
    <w:rsid w:val="00EF473E"/>
    <w:rsid w:val="00EF4B77"/>
    <w:rsid w:val="00EF4DC8"/>
    <w:rsid w:val="00EF59D7"/>
    <w:rsid w:val="00EF659E"/>
    <w:rsid w:val="00EF6A13"/>
    <w:rsid w:val="00EF7D7F"/>
    <w:rsid w:val="00F01751"/>
    <w:rsid w:val="00F01DD8"/>
    <w:rsid w:val="00F02CF2"/>
    <w:rsid w:val="00F02FDE"/>
    <w:rsid w:val="00F0385A"/>
    <w:rsid w:val="00F04ADF"/>
    <w:rsid w:val="00F078C6"/>
    <w:rsid w:val="00F1070F"/>
    <w:rsid w:val="00F1280C"/>
    <w:rsid w:val="00F13BB5"/>
    <w:rsid w:val="00F1435C"/>
    <w:rsid w:val="00F14992"/>
    <w:rsid w:val="00F16A50"/>
    <w:rsid w:val="00F21456"/>
    <w:rsid w:val="00F21D20"/>
    <w:rsid w:val="00F22674"/>
    <w:rsid w:val="00F22B78"/>
    <w:rsid w:val="00F244F9"/>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A46"/>
    <w:rsid w:val="00F32CCE"/>
    <w:rsid w:val="00F336EB"/>
    <w:rsid w:val="00F336F8"/>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A28"/>
    <w:rsid w:val="00F5050C"/>
    <w:rsid w:val="00F5134E"/>
    <w:rsid w:val="00F528DD"/>
    <w:rsid w:val="00F52A18"/>
    <w:rsid w:val="00F52C68"/>
    <w:rsid w:val="00F53CC6"/>
    <w:rsid w:val="00F564CD"/>
    <w:rsid w:val="00F57622"/>
    <w:rsid w:val="00F61702"/>
    <w:rsid w:val="00F62E71"/>
    <w:rsid w:val="00F6306C"/>
    <w:rsid w:val="00F630C8"/>
    <w:rsid w:val="00F64C12"/>
    <w:rsid w:val="00F6552D"/>
    <w:rsid w:val="00F6573B"/>
    <w:rsid w:val="00F6668C"/>
    <w:rsid w:val="00F667F5"/>
    <w:rsid w:val="00F67278"/>
    <w:rsid w:val="00F67ABE"/>
    <w:rsid w:val="00F710E9"/>
    <w:rsid w:val="00F733F0"/>
    <w:rsid w:val="00F745E2"/>
    <w:rsid w:val="00F75E36"/>
    <w:rsid w:val="00F75F28"/>
    <w:rsid w:val="00F768A0"/>
    <w:rsid w:val="00F76A72"/>
    <w:rsid w:val="00F77340"/>
    <w:rsid w:val="00F8042D"/>
    <w:rsid w:val="00F85256"/>
    <w:rsid w:val="00F8751C"/>
    <w:rsid w:val="00F87572"/>
    <w:rsid w:val="00F87CA2"/>
    <w:rsid w:val="00F87FF7"/>
    <w:rsid w:val="00F90C6D"/>
    <w:rsid w:val="00F911A7"/>
    <w:rsid w:val="00F91976"/>
    <w:rsid w:val="00F92C8D"/>
    <w:rsid w:val="00F92D86"/>
    <w:rsid w:val="00F931AD"/>
    <w:rsid w:val="00F95FE5"/>
    <w:rsid w:val="00F9641E"/>
    <w:rsid w:val="00F96E61"/>
    <w:rsid w:val="00F9741A"/>
    <w:rsid w:val="00FA0498"/>
    <w:rsid w:val="00FA1393"/>
    <w:rsid w:val="00FA18B4"/>
    <w:rsid w:val="00FA1F53"/>
    <w:rsid w:val="00FA2095"/>
    <w:rsid w:val="00FA244D"/>
    <w:rsid w:val="00FA5992"/>
    <w:rsid w:val="00FA7224"/>
    <w:rsid w:val="00FB1215"/>
    <w:rsid w:val="00FB2935"/>
    <w:rsid w:val="00FB3D8E"/>
    <w:rsid w:val="00FB4CB0"/>
    <w:rsid w:val="00FB608E"/>
    <w:rsid w:val="00FB6392"/>
    <w:rsid w:val="00FB6B49"/>
    <w:rsid w:val="00FC0A59"/>
    <w:rsid w:val="00FC149A"/>
    <w:rsid w:val="00FC3953"/>
    <w:rsid w:val="00FC39BA"/>
    <w:rsid w:val="00FC3DAC"/>
    <w:rsid w:val="00FC5864"/>
    <w:rsid w:val="00FC7208"/>
    <w:rsid w:val="00FC7A57"/>
    <w:rsid w:val="00FD1428"/>
    <w:rsid w:val="00FD1F02"/>
    <w:rsid w:val="00FD20C5"/>
    <w:rsid w:val="00FD2761"/>
    <w:rsid w:val="00FD2AA0"/>
    <w:rsid w:val="00FD37B5"/>
    <w:rsid w:val="00FD4568"/>
    <w:rsid w:val="00FD5B5E"/>
    <w:rsid w:val="00FD613E"/>
    <w:rsid w:val="00FD6F4D"/>
    <w:rsid w:val="00FD728F"/>
    <w:rsid w:val="00FE0559"/>
    <w:rsid w:val="00FE05A0"/>
    <w:rsid w:val="00FE0B7D"/>
    <w:rsid w:val="00FE12FC"/>
    <w:rsid w:val="00FE3884"/>
    <w:rsid w:val="00FE3FCF"/>
    <w:rsid w:val="00FE7494"/>
    <w:rsid w:val="00FF025A"/>
    <w:rsid w:val="00FF2C7E"/>
    <w:rsid w:val="00FF2E19"/>
    <w:rsid w:val="00FF568F"/>
    <w:rsid w:val="00FF7091"/>
    <w:rsid w:val="00FF756F"/>
    <w:rsid w:val="15396F94"/>
    <w:rsid w:val="19031D93"/>
    <w:rsid w:val="1E206EF9"/>
    <w:rsid w:val="2C204891"/>
    <w:rsid w:val="3411315F"/>
    <w:rsid w:val="39BA265D"/>
    <w:rsid w:val="3CFA22E2"/>
    <w:rsid w:val="42BA7C89"/>
    <w:rsid w:val="533D3E5F"/>
    <w:rsid w:val="61ED664D"/>
    <w:rsid w:val="65415131"/>
    <w:rsid w:val="6B8F6E9E"/>
    <w:rsid w:val="6D3B108A"/>
    <w:rsid w:val="6EF727AF"/>
    <w:rsid w:val="739A4657"/>
    <w:rsid w:val="77EDA206"/>
    <w:rsid w:val="7BBD09B1"/>
    <w:rsid w:val="7C65121C"/>
    <w:rsid w:val="7FAD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D4F0DD3-1524-45CE-ACB9-AFF1465F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sz w:val="24"/>
      <w:szCs w:val="24"/>
    </w:rPr>
  </w:style>
  <w:style w:type="paragraph" w:styleId="1">
    <w:name w:val="heading 1"/>
    <w:basedOn w:val="a"/>
    <w:next w:val="a"/>
    <w:link w:val="1Char"/>
    <w:qFormat/>
    <w:pPr>
      <w:keepNext/>
      <w:numPr>
        <w:numId w:val="1"/>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nhideWhenUsed/>
    <w:qFormat/>
    <w:pPr>
      <w:keepNext/>
      <w:numPr>
        <w:ilvl w:val="1"/>
        <w:numId w:val="1"/>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nhideWhenUsed/>
    <w:qFormat/>
    <w:pPr>
      <w:keepNext/>
      <w:numPr>
        <w:ilvl w:val="2"/>
        <w:numId w:val="1"/>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pPr>
      <w:keepNext/>
      <w:numPr>
        <w:ilvl w:val="3"/>
        <w:numId w:val="1"/>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pPr>
      <w:numPr>
        <w:ilvl w:val="4"/>
        <w:numId w:val="1"/>
      </w:numPr>
      <w:spacing w:before="240" w:after="60"/>
      <w:outlineLvl w:val="4"/>
    </w:pPr>
    <w:rPr>
      <w:b/>
      <w:bCs/>
      <w:i/>
      <w:iCs/>
      <w:sz w:val="26"/>
      <w:szCs w:val="26"/>
    </w:rPr>
  </w:style>
  <w:style w:type="paragraph" w:styleId="6">
    <w:name w:val="heading 6"/>
    <w:basedOn w:val="a"/>
    <w:next w:val="a"/>
    <w:link w:val="6Char"/>
    <w:uiPriority w:val="9"/>
    <w:semiHidden/>
    <w:unhideWhenUsed/>
    <w:qFormat/>
    <w:pPr>
      <w:numPr>
        <w:ilvl w:val="5"/>
        <w:numId w:val="1"/>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pPr>
      <w:numPr>
        <w:ilvl w:val="6"/>
        <w:numId w:val="1"/>
      </w:numPr>
      <w:spacing w:before="240" w:after="60"/>
      <w:outlineLvl w:val="6"/>
    </w:pPr>
  </w:style>
  <w:style w:type="paragraph" w:styleId="8">
    <w:name w:val="heading 8"/>
    <w:basedOn w:val="a"/>
    <w:next w:val="a"/>
    <w:link w:val="8Char"/>
    <w:uiPriority w:val="9"/>
    <w:semiHidden/>
    <w:unhideWhenUsed/>
    <w:qFormat/>
    <w:pPr>
      <w:numPr>
        <w:ilvl w:val="7"/>
        <w:numId w:val="1"/>
      </w:numPr>
      <w:spacing w:before="240" w:after="60"/>
      <w:outlineLvl w:val="7"/>
    </w:pPr>
    <w:rPr>
      <w:rFonts w:cstheme="majorBidi"/>
      <w:i/>
      <w:iCs/>
    </w:rPr>
  </w:style>
  <w:style w:type="paragraph" w:styleId="9">
    <w:name w:val="heading 9"/>
    <w:basedOn w:val="a"/>
    <w:next w:val="a"/>
    <w:link w:val="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Pr>
      <w:rFonts w:asciiTheme="majorHAnsi" w:eastAsia="黑体" w:hAnsiTheme="majorHAnsi" w:cstheme="majorBidi"/>
      <w:sz w:val="20"/>
      <w:szCs w:val="20"/>
    </w:rPr>
  </w:style>
  <w:style w:type="paragraph" w:styleId="a4">
    <w:name w:val="Document Map"/>
    <w:basedOn w:val="a"/>
    <w:link w:val="Char"/>
    <w:uiPriority w:val="99"/>
    <w:semiHidden/>
    <w:unhideWhenUsed/>
    <w:qFormat/>
    <w:pPr>
      <w:spacing w:line="400" w:lineRule="exact"/>
      <w:jc w:val="both"/>
    </w:pPr>
    <w:rPr>
      <w:rFonts w:ascii="宋体" w:eastAsia="宋体" w:hAnsi="Calibri Light" w:cs="Calibri Light"/>
      <w:kern w:val="2"/>
      <w:sz w:val="18"/>
      <w:szCs w:val="18"/>
    </w:rPr>
  </w:style>
  <w:style w:type="paragraph" w:styleId="a5">
    <w:name w:val="annotation text"/>
    <w:basedOn w:val="a"/>
    <w:link w:val="Char0"/>
    <w:uiPriority w:val="99"/>
    <w:unhideWhenUsed/>
    <w:qFormat/>
    <w:pPr>
      <w:spacing w:line="400" w:lineRule="exact"/>
    </w:pPr>
    <w:rPr>
      <w:rFonts w:ascii="Calibri Light" w:eastAsia="华文仿宋" w:hAnsi="Calibri Light" w:cs="Calibri Light"/>
      <w:kern w:val="2"/>
      <w:sz w:val="28"/>
      <w:szCs w:val="28"/>
    </w:rPr>
  </w:style>
  <w:style w:type="paragraph" w:styleId="a6">
    <w:name w:val="Plain Text"/>
    <w:basedOn w:val="a"/>
    <w:link w:val="Char1"/>
    <w:unhideWhenUsed/>
    <w:qFormat/>
    <w:rPr>
      <w:rFonts w:ascii="宋体" w:eastAsia="宋体" w:hAnsi="Courier New" w:cs="Courier New"/>
      <w:sz w:val="21"/>
      <w:szCs w:val="21"/>
    </w:rPr>
  </w:style>
  <w:style w:type="paragraph" w:styleId="a7">
    <w:name w:val="Date"/>
    <w:basedOn w:val="a"/>
    <w:next w:val="a"/>
    <w:link w:val="Char2"/>
    <w:uiPriority w:val="99"/>
    <w:semiHidden/>
    <w:unhideWhenUsed/>
    <w:qFormat/>
    <w:pPr>
      <w:ind w:leftChars="2500" w:left="10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spacing w:line="240" w:lineRule="atLeast"/>
    </w:pPr>
    <w:rPr>
      <w:sz w:val="18"/>
      <w:szCs w:val="18"/>
    </w:rPr>
  </w:style>
  <w:style w:type="paragraph" w:styleId="aa">
    <w:name w:val="header"/>
    <w:basedOn w:val="a"/>
    <w:link w:val="Char5"/>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unhideWhenUsed/>
    <w:qFormat/>
    <w:pPr>
      <w:spacing w:beforeLines="100" w:before="100" w:afterLines="100" w:after="100"/>
    </w:pPr>
    <w:rPr>
      <w:rFonts w:ascii="Calibri" w:eastAsia="宋体" w:hAnsi="Calibri"/>
      <w:kern w:val="32"/>
      <w:sz w:val="32"/>
    </w:rPr>
  </w:style>
  <w:style w:type="paragraph" w:styleId="ab">
    <w:name w:val="Subtitle"/>
    <w:basedOn w:val="a"/>
    <w:next w:val="a"/>
    <w:link w:val="Char6"/>
    <w:uiPriority w:val="11"/>
    <w:qFormat/>
    <w:pPr>
      <w:keepNext/>
      <w:spacing w:beforeLines="50" w:before="50" w:afterLines="50" w:after="50"/>
      <w:jc w:val="center"/>
      <w:outlineLvl w:val="1"/>
    </w:pPr>
    <w:rPr>
      <w:rFonts w:ascii="Calibri" w:eastAsia="黑体" w:hAnsi="Calibri" w:cstheme="majorBidi"/>
      <w:sz w:val="32"/>
    </w:rPr>
  </w:style>
  <w:style w:type="paragraph" w:styleId="ac">
    <w:name w:val="Normal (Web)"/>
    <w:basedOn w:val="a"/>
    <w:qFormat/>
  </w:style>
  <w:style w:type="paragraph" w:styleId="ad">
    <w:name w:val="Title"/>
    <w:basedOn w:val="a"/>
    <w:next w:val="a"/>
    <w:link w:val="Char7"/>
    <w:uiPriority w:val="10"/>
    <w:qFormat/>
    <w:pPr>
      <w:spacing w:before="240" w:after="60"/>
      <w:jc w:val="center"/>
      <w:outlineLvl w:val="0"/>
    </w:pPr>
    <w:rPr>
      <w:rFonts w:asciiTheme="majorHAnsi" w:eastAsiaTheme="majorEastAsia" w:hAnsiTheme="majorHAnsi" w:cstheme="majorBidi"/>
      <w:b/>
      <w:bCs/>
      <w:kern w:val="28"/>
      <w:sz w:val="32"/>
      <w:szCs w:val="32"/>
    </w:rPr>
  </w:style>
  <w:style w:type="paragraph" w:styleId="ae">
    <w:name w:val="annotation subject"/>
    <w:basedOn w:val="a5"/>
    <w:next w:val="a5"/>
    <w:link w:val="Char8"/>
    <w:uiPriority w:val="99"/>
    <w:semiHidden/>
    <w:unhideWhenUsed/>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page number"/>
    <w:qFormat/>
    <w:rPr>
      <w:rFonts w:ascii="Times New Roman" w:eastAsia="宋体" w:hAnsi="Times New Roman" w:cs="Times New Roman"/>
    </w:rPr>
  </w:style>
  <w:style w:type="character" w:styleId="af2">
    <w:name w:val="FollowedHyperlink"/>
    <w:basedOn w:val="a0"/>
    <w:uiPriority w:val="99"/>
    <w:semiHidden/>
    <w:unhideWhenUsed/>
    <w:qFormat/>
    <w:rPr>
      <w:color w:val="954F72" w:themeColor="followedHyperlink"/>
      <w:u w:val="single"/>
    </w:rPr>
  </w:style>
  <w:style w:type="character" w:styleId="af3">
    <w:name w:val="Emphasis"/>
    <w:basedOn w:val="a0"/>
    <w:uiPriority w:val="20"/>
    <w:qFormat/>
    <w:rPr>
      <w:rFonts w:asciiTheme="minorHAnsi" w:hAnsiTheme="minorHAnsi"/>
      <w:b/>
      <w:i/>
      <w:iCs/>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paragraph" w:customStyle="1" w:styleId="af6">
    <w:name w:val="※封面大标题"/>
    <w:basedOn w:val="a"/>
    <w:next w:val="a"/>
    <w:qFormat/>
    <w:pPr>
      <w:jc w:val="center"/>
    </w:pPr>
    <w:rPr>
      <w:rFonts w:ascii="华文中宋" w:eastAsia="华文中宋" w:hAnsi="华文中宋"/>
      <w:sz w:val="96"/>
      <w:szCs w:val="96"/>
    </w:rPr>
  </w:style>
  <w:style w:type="paragraph" w:customStyle="1" w:styleId="af7">
    <w:name w:val="※封面题颌"/>
    <w:basedOn w:val="a"/>
    <w:next w:val="a"/>
    <w:qFormat/>
    <w:pPr>
      <w:jc w:val="center"/>
    </w:pPr>
    <w:rPr>
      <w:rFonts w:ascii="Calibri Light" w:eastAsia="华文仿宋" w:hAnsi="Calibri Light"/>
      <w:sz w:val="36"/>
      <w:szCs w:val="36"/>
    </w:rPr>
  </w:style>
  <w:style w:type="paragraph" w:customStyle="1" w:styleId="af8">
    <w:name w:val="※封面题眉"/>
    <w:basedOn w:val="a"/>
    <w:next w:val="af6"/>
    <w:qFormat/>
    <w:pPr>
      <w:jc w:val="center"/>
    </w:pPr>
    <w:rPr>
      <w:rFonts w:ascii="华文仿宋" w:eastAsia="华文仿宋" w:hAnsi="华文仿宋"/>
      <w:sz w:val="52"/>
      <w:szCs w:val="28"/>
    </w:rPr>
  </w:style>
  <w:style w:type="paragraph" w:customStyle="1" w:styleId="af9">
    <w:name w:val="※封面题须"/>
    <w:basedOn w:val="a"/>
    <w:qFormat/>
    <w:pPr>
      <w:ind w:leftChars="350" w:left="850" w:rightChars="250" w:right="250" w:hangingChars="500" w:hanging="500"/>
    </w:pPr>
    <w:rPr>
      <w:rFonts w:ascii="Calibri" w:eastAsia="宋体" w:hAnsi="Calibri"/>
      <w:sz w:val="36"/>
      <w:szCs w:val="36"/>
    </w:rPr>
  </w:style>
  <w:style w:type="paragraph" w:customStyle="1" w:styleId="afa">
    <w:name w:val="※目录（次）"/>
    <w:basedOn w:val="a"/>
    <w:qFormat/>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fb">
    <w:name w:val="※目录（主）"/>
    <w:basedOn w:val="a"/>
    <w:qFormat/>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1">
    <w:name w:val="※小标题 1"/>
    <w:basedOn w:val="a"/>
    <w:next w:val="a"/>
    <w:qFormat/>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fc">
    <w:name w:val="※正文"/>
    <w:basedOn w:val="a"/>
    <w:next w:val="a"/>
    <w:qFormat/>
    <w:pPr>
      <w:wordWrap w:val="0"/>
      <w:spacing w:line="400" w:lineRule="exact"/>
    </w:pPr>
    <w:rPr>
      <w:rFonts w:ascii="Calibri Light" w:eastAsia="华文仿宋" w:hAnsi="Calibri Light"/>
      <w:sz w:val="28"/>
      <w:szCs w:val="28"/>
    </w:rPr>
  </w:style>
  <w:style w:type="paragraph" w:customStyle="1" w:styleId="afd">
    <w:name w:val="※小标题 一"/>
    <w:basedOn w:val="afc"/>
    <w:next w:val="afc"/>
    <w:qFormat/>
    <w:pPr>
      <w:spacing w:before="120" w:line="240" w:lineRule="auto"/>
      <w:outlineLvl w:val="2"/>
    </w:pPr>
    <w:rPr>
      <w:b/>
      <w:color w:val="1F3864" w:themeColor="accent5" w:themeShade="80"/>
      <w:sz w:val="32"/>
    </w:rPr>
  </w:style>
  <w:style w:type="paragraph" w:customStyle="1" w:styleId="12">
    <w:name w:val="※小标题（1）"/>
    <w:basedOn w:val="a"/>
    <w:next w:val="afc"/>
    <w:qFormat/>
    <w:pPr>
      <w:wordWrap w:val="0"/>
      <w:spacing w:line="400" w:lineRule="exact"/>
      <w:ind w:firstLineChars="200" w:firstLine="200"/>
      <w:outlineLvl w:val="5"/>
    </w:pPr>
    <w:rPr>
      <w:rFonts w:ascii="Calibri Light" w:eastAsia="华文仿宋" w:hAnsi="Calibri Light"/>
      <w:b/>
      <w:sz w:val="28"/>
      <w:szCs w:val="28"/>
    </w:rPr>
  </w:style>
  <w:style w:type="paragraph" w:customStyle="1" w:styleId="afe">
    <w:name w:val="※小标题（一）"/>
    <w:basedOn w:val="a"/>
    <w:next w:val="afc"/>
    <w:qFormat/>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f">
    <w:name w:val="※页脚（横屏）"/>
    <w:basedOn w:val="a"/>
    <w:qFormat/>
    <w:pPr>
      <w:tabs>
        <w:tab w:val="center" w:pos="7000"/>
      </w:tabs>
      <w:wordWrap w:val="0"/>
      <w:spacing w:line="240" w:lineRule="atLeast"/>
    </w:pPr>
    <w:rPr>
      <w:rFonts w:ascii="宋体" w:eastAsia="宋体" w:hAnsi="宋体"/>
      <w:sz w:val="18"/>
      <w:szCs w:val="18"/>
    </w:rPr>
  </w:style>
  <w:style w:type="paragraph" w:customStyle="1" w:styleId="aff0">
    <w:name w:val="※页脚（竖屏）"/>
    <w:basedOn w:val="a"/>
    <w:qFormat/>
    <w:pPr>
      <w:tabs>
        <w:tab w:val="center" w:pos="4536"/>
      </w:tabs>
      <w:wordWrap w:val="0"/>
      <w:spacing w:line="240" w:lineRule="atLeast"/>
    </w:pPr>
    <w:rPr>
      <w:rFonts w:ascii="宋体" w:eastAsia="宋体" w:hAnsi="宋体"/>
      <w:sz w:val="18"/>
      <w:szCs w:val="18"/>
    </w:rPr>
  </w:style>
  <w:style w:type="paragraph" w:customStyle="1" w:styleId="aff1">
    <w:name w:val="※页眉"/>
    <w:basedOn w:val="afc"/>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pPr>
      <w:jc w:val="center"/>
      <w:outlineLvl w:val="0"/>
    </w:pPr>
    <w:rPr>
      <w:rFonts w:ascii="Calibri Light" w:eastAsia="黑体" w:hAnsi="Calibri Light"/>
      <w:sz w:val="36"/>
      <w:szCs w:val="28"/>
    </w:rPr>
  </w:style>
  <w:style w:type="paragraph" w:customStyle="1" w:styleId="Y">
    <w:name w:val="※章节标题（第Y部分）"/>
    <w:basedOn w:val="a"/>
    <w:next w:val="a"/>
    <w:qFormat/>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f2">
    <w:name w:val="※正文（落款）"/>
    <w:basedOn w:val="a"/>
    <w:qFormat/>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fc"/>
    <w:qFormat/>
    <w:pPr>
      <w:ind w:firstLineChars="200" w:firstLine="200"/>
    </w:pPr>
  </w:style>
  <w:style w:type="paragraph" w:customStyle="1" w:styleId="40">
    <w:name w:val="※正文（缩进4）"/>
    <w:basedOn w:val="afc"/>
    <w:qFormat/>
    <w:pPr>
      <w:ind w:firstLineChars="400" w:firstLine="400"/>
    </w:pPr>
  </w:style>
  <w:style w:type="character" w:customStyle="1" w:styleId="Char2">
    <w:name w:val="日期 Char"/>
    <w:basedOn w:val="a0"/>
    <w:link w:val="a7"/>
    <w:uiPriority w:val="99"/>
    <w:semiHidden/>
    <w:qFormat/>
    <w:rPr>
      <w:rFonts w:ascii="华文仿宋" w:eastAsia="华文仿宋" w:hAnsi="华文仿宋"/>
      <w:sz w:val="28"/>
      <w:szCs w:val="28"/>
    </w:rPr>
  </w:style>
  <w:style w:type="character" w:customStyle="1" w:styleId="Char5">
    <w:name w:val="页眉 Char"/>
    <w:basedOn w:val="a0"/>
    <w:link w:val="aa"/>
    <w:qFormat/>
    <w:rPr>
      <w:rFonts w:ascii="华文仿宋" w:eastAsia="华文仿宋" w:hAnsi="华文仿宋"/>
      <w:sz w:val="18"/>
      <w:szCs w:val="18"/>
    </w:rPr>
  </w:style>
  <w:style w:type="character" w:customStyle="1" w:styleId="Char4">
    <w:name w:val="页脚 Char"/>
    <w:basedOn w:val="a0"/>
    <w:link w:val="a9"/>
    <w:uiPriority w:val="99"/>
    <w:qFormat/>
    <w:rPr>
      <w:rFonts w:ascii="华文仿宋" w:eastAsia="华文仿宋" w:hAnsi="华文仿宋"/>
      <w:sz w:val="18"/>
      <w:szCs w:val="18"/>
    </w:rPr>
  </w:style>
  <w:style w:type="character" w:customStyle="1" w:styleId="1Char">
    <w:name w:val="标题 1 Char"/>
    <w:basedOn w:val="a0"/>
    <w:link w:val="1"/>
    <w:uiPriority w:val="9"/>
    <w:qFormat/>
    <w:rPr>
      <w:rFonts w:ascii="Calibri" w:eastAsia="黑体" w:hAnsi="Calibri"/>
      <w:bCs/>
      <w:kern w:val="36"/>
      <w:sz w:val="32"/>
      <w:szCs w:val="32"/>
    </w:rPr>
  </w:style>
  <w:style w:type="character" w:customStyle="1" w:styleId="2Char">
    <w:name w:val="标题 2 Char"/>
    <w:basedOn w:val="a0"/>
    <w:link w:val="2"/>
    <w:qFormat/>
    <w:rPr>
      <w:rFonts w:ascii="Calibri" w:eastAsia="黑体" w:hAnsi="Calibri" w:cstheme="majorBidi"/>
      <w:bCs/>
      <w:iCs/>
      <w:kern w:val="32"/>
      <w:sz w:val="28"/>
      <w:szCs w:val="28"/>
    </w:rPr>
  </w:style>
  <w:style w:type="character" w:customStyle="1" w:styleId="3Char">
    <w:name w:val="标题 3 Char"/>
    <w:basedOn w:val="a0"/>
    <w:link w:val="3"/>
    <w:uiPriority w:val="9"/>
    <w:qFormat/>
    <w:rPr>
      <w:rFonts w:ascii="Calibri Light" w:eastAsia="宋体" w:hAnsi="Calibri Light"/>
      <w:b/>
      <w:bCs/>
      <w:kern w:val="30"/>
      <w:sz w:val="24"/>
      <w:szCs w:val="26"/>
    </w:rPr>
  </w:style>
  <w:style w:type="character" w:customStyle="1" w:styleId="4Char">
    <w:name w:val="标题 4 Char"/>
    <w:basedOn w:val="a0"/>
    <w:link w:val="4"/>
    <w:uiPriority w:val="9"/>
    <w:semiHidden/>
    <w:qFormat/>
    <w:rPr>
      <w:rFonts w:cstheme="majorBidi"/>
      <w:b/>
      <w:bCs/>
      <w:sz w:val="28"/>
      <w:szCs w:val="28"/>
    </w:rPr>
  </w:style>
  <w:style w:type="character" w:customStyle="1" w:styleId="5Char">
    <w:name w:val="标题 5 Char"/>
    <w:basedOn w:val="a0"/>
    <w:link w:val="5"/>
    <w:uiPriority w:val="9"/>
    <w:semiHidden/>
    <w:qFormat/>
    <w:rPr>
      <w:b/>
      <w:bCs/>
      <w:i/>
      <w:iCs/>
      <w:sz w:val="26"/>
      <w:szCs w:val="26"/>
    </w:rPr>
  </w:style>
  <w:style w:type="character" w:customStyle="1" w:styleId="6Char">
    <w:name w:val="标题 6 Char"/>
    <w:basedOn w:val="a0"/>
    <w:link w:val="6"/>
    <w:uiPriority w:val="9"/>
    <w:semiHidden/>
    <w:qFormat/>
    <w:rPr>
      <w:rFonts w:cstheme="majorBidi"/>
      <w:b/>
      <w:bCs/>
    </w:rPr>
  </w:style>
  <w:style w:type="character" w:customStyle="1" w:styleId="7Char">
    <w:name w:val="标题 7 Char"/>
    <w:basedOn w:val="a0"/>
    <w:link w:val="7"/>
    <w:uiPriority w:val="9"/>
    <w:semiHidden/>
    <w:qFormat/>
    <w:rPr>
      <w:sz w:val="24"/>
      <w:szCs w:val="24"/>
    </w:rPr>
  </w:style>
  <w:style w:type="character" w:customStyle="1" w:styleId="8Char">
    <w:name w:val="标题 8 Char"/>
    <w:basedOn w:val="a0"/>
    <w:link w:val="8"/>
    <w:uiPriority w:val="9"/>
    <w:semiHidden/>
    <w:qFormat/>
    <w:rPr>
      <w:rFonts w:cstheme="majorBidi"/>
      <w:i/>
      <w:iCs/>
      <w:sz w:val="24"/>
      <w:szCs w:val="24"/>
    </w:rPr>
  </w:style>
  <w:style w:type="character" w:customStyle="1" w:styleId="9Char">
    <w:name w:val="标题 9 Char"/>
    <w:basedOn w:val="a0"/>
    <w:link w:val="9"/>
    <w:uiPriority w:val="9"/>
    <w:semiHidden/>
    <w:qFormat/>
    <w:rPr>
      <w:rFonts w:asciiTheme="majorHAnsi" w:eastAsiaTheme="majorEastAsia" w:hAnsiTheme="majorHAnsi" w:cstheme="majorBidi"/>
    </w:rPr>
  </w:style>
  <w:style w:type="character" w:customStyle="1" w:styleId="Char7">
    <w:name w:val="标题 Char"/>
    <w:basedOn w:val="a0"/>
    <w:link w:val="ad"/>
    <w:uiPriority w:val="10"/>
    <w:qFormat/>
    <w:rPr>
      <w:rFonts w:asciiTheme="majorHAnsi" w:eastAsiaTheme="majorEastAsia" w:hAnsiTheme="majorHAnsi" w:cstheme="majorBidi"/>
      <w:b/>
      <w:bCs/>
      <w:kern w:val="28"/>
      <w:sz w:val="32"/>
      <w:szCs w:val="32"/>
    </w:rPr>
  </w:style>
  <w:style w:type="character" w:customStyle="1" w:styleId="Char6">
    <w:name w:val="副标题 Char"/>
    <w:basedOn w:val="a0"/>
    <w:link w:val="ab"/>
    <w:uiPriority w:val="11"/>
    <w:qFormat/>
    <w:rPr>
      <w:rFonts w:ascii="Calibri" w:eastAsia="黑体" w:hAnsi="Calibri" w:cstheme="majorBidi"/>
      <w:sz w:val="32"/>
      <w:szCs w:val="24"/>
    </w:rPr>
  </w:style>
  <w:style w:type="paragraph" w:styleId="aff3">
    <w:name w:val="No Spacing"/>
    <w:basedOn w:val="a"/>
    <w:uiPriority w:val="1"/>
    <w:qFormat/>
    <w:rPr>
      <w:szCs w:val="32"/>
    </w:rPr>
  </w:style>
  <w:style w:type="paragraph" w:styleId="aff4">
    <w:name w:val="List Paragraph"/>
    <w:basedOn w:val="a"/>
    <w:qFormat/>
    <w:pPr>
      <w:ind w:left="720"/>
      <w:contextualSpacing/>
    </w:pPr>
  </w:style>
  <w:style w:type="paragraph" w:styleId="aff5">
    <w:name w:val="Quote"/>
    <w:basedOn w:val="a"/>
    <w:next w:val="a"/>
    <w:link w:val="Char9"/>
    <w:uiPriority w:val="29"/>
    <w:qFormat/>
    <w:rPr>
      <w:i/>
    </w:rPr>
  </w:style>
  <w:style w:type="character" w:customStyle="1" w:styleId="Char9">
    <w:name w:val="引用 Char"/>
    <w:basedOn w:val="a0"/>
    <w:link w:val="aff5"/>
    <w:uiPriority w:val="29"/>
    <w:qFormat/>
    <w:rPr>
      <w:i/>
      <w:sz w:val="24"/>
      <w:szCs w:val="24"/>
    </w:rPr>
  </w:style>
  <w:style w:type="paragraph" w:styleId="aff6">
    <w:name w:val="Intense Quote"/>
    <w:basedOn w:val="a"/>
    <w:next w:val="a"/>
    <w:link w:val="Chara"/>
    <w:uiPriority w:val="30"/>
    <w:qFormat/>
    <w:pPr>
      <w:ind w:left="720" w:right="720"/>
    </w:pPr>
    <w:rPr>
      <w:b/>
      <w:i/>
      <w:szCs w:val="22"/>
    </w:rPr>
  </w:style>
  <w:style w:type="character" w:customStyle="1" w:styleId="Chara">
    <w:name w:val="明显引用 Char"/>
    <w:basedOn w:val="a0"/>
    <w:link w:val="aff6"/>
    <w:uiPriority w:val="30"/>
    <w:qFormat/>
    <w:rPr>
      <w:b/>
      <w:i/>
      <w:sz w:val="24"/>
    </w:rPr>
  </w:style>
  <w:style w:type="character" w:customStyle="1" w:styleId="13">
    <w:name w:val="不明显强调1"/>
    <w:uiPriority w:val="19"/>
    <w:qFormat/>
    <w:rPr>
      <w:i/>
      <w:color w:val="595959" w:themeColor="text1" w:themeTint="A6"/>
    </w:rPr>
  </w:style>
  <w:style w:type="character" w:customStyle="1" w:styleId="14">
    <w:name w:val="明显强调1"/>
    <w:basedOn w:val="a0"/>
    <w:uiPriority w:val="21"/>
    <w:qFormat/>
    <w:rPr>
      <w:b/>
      <w:i/>
      <w:sz w:val="24"/>
      <w:szCs w:val="24"/>
      <w:u w:val="single"/>
    </w:rPr>
  </w:style>
  <w:style w:type="character" w:customStyle="1" w:styleId="15">
    <w:name w:val="不明显参考1"/>
    <w:basedOn w:val="a0"/>
    <w:uiPriority w:val="31"/>
    <w:qFormat/>
    <w:rPr>
      <w:sz w:val="24"/>
      <w:szCs w:val="24"/>
      <w:u w:val="single"/>
    </w:rPr>
  </w:style>
  <w:style w:type="character" w:customStyle="1" w:styleId="16">
    <w:name w:val="明显参考1"/>
    <w:basedOn w:val="a0"/>
    <w:uiPriority w:val="32"/>
    <w:qFormat/>
    <w:rPr>
      <w:b/>
      <w:sz w:val="24"/>
      <w:u w:val="single"/>
    </w:rPr>
  </w:style>
  <w:style w:type="character" w:customStyle="1" w:styleId="17">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style>
  <w:style w:type="character" w:customStyle="1" w:styleId="Char3">
    <w:name w:val="批注框文本 Char"/>
    <w:basedOn w:val="a0"/>
    <w:link w:val="a8"/>
    <w:uiPriority w:val="99"/>
    <w:semiHidden/>
    <w:qFormat/>
    <w:rPr>
      <w:sz w:val="18"/>
      <w:szCs w:val="18"/>
    </w:rPr>
  </w:style>
  <w:style w:type="character" w:customStyle="1" w:styleId="Char0">
    <w:name w:val="批注文字 Char"/>
    <w:basedOn w:val="a0"/>
    <w:link w:val="a5"/>
    <w:uiPriority w:val="99"/>
    <w:qFormat/>
    <w:rPr>
      <w:rFonts w:ascii="Calibri Light" w:eastAsia="华文仿宋" w:hAnsi="Calibri Light" w:cs="Calibri Light"/>
      <w:kern w:val="2"/>
      <w:sz w:val="28"/>
      <w:szCs w:val="28"/>
    </w:rPr>
  </w:style>
  <w:style w:type="paragraph" w:customStyle="1" w:styleId="aff7">
    <w:name w:val="@正文"/>
    <w:basedOn w:val="afc"/>
    <w:qFormat/>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8">
    <w:name w:val="@一级小标题"/>
    <w:basedOn w:val="a"/>
    <w:next w:val="aff7"/>
    <w:qFormat/>
    <w:pPr>
      <w:keepNext/>
      <w:spacing w:before="120" w:after="60"/>
      <w:outlineLvl w:val="2"/>
    </w:pPr>
    <w:rPr>
      <w:rFonts w:ascii="Calibri" w:eastAsia="黑体" w:hAnsi="Calibri"/>
      <w:kern w:val="28"/>
      <w:sz w:val="28"/>
    </w:rPr>
  </w:style>
  <w:style w:type="paragraph" w:customStyle="1" w:styleId="aff9">
    <w:name w:val="@标题"/>
    <w:basedOn w:val="a"/>
    <w:next w:val="aff7"/>
    <w:qFormat/>
    <w:pPr>
      <w:keepNext/>
      <w:spacing w:beforeLines="50" w:before="50" w:afterLines="50" w:after="50"/>
      <w:jc w:val="center"/>
      <w:outlineLvl w:val="1"/>
    </w:pPr>
    <w:rPr>
      <w:rFonts w:ascii="Calibri" w:eastAsia="黑体" w:hAnsi="Calibri"/>
      <w:kern w:val="32"/>
      <w:sz w:val="32"/>
    </w:rPr>
  </w:style>
  <w:style w:type="table" w:customStyle="1" w:styleId="18">
    <w:name w:val="网格型1"/>
    <w:basedOn w:val="a1"/>
    <w:uiPriority w:val="39"/>
    <w:qFormat/>
    <w:pPr>
      <w:ind w:firstLine="200"/>
    </w:pPr>
    <w:rPr>
      <w:rFonts w:ascii="Calibri Light" w:eastAsia="华文仿宋" w:hAnsi="Calibri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basedOn w:val="a0"/>
    <w:uiPriority w:val="99"/>
    <w:semiHidden/>
    <w:qFormat/>
    <w:rPr>
      <w:rFonts w:cs="Calibri Light"/>
      <w:sz w:val="18"/>
      <w:szCs w:val="18"/>
    </w:rPr>
  </w:style>
  <w:style w:type="character" w:customStyle="1" w:styleId="Char11">
    <w:name w:val="页脚 Char1"/>
    <w:basedOn w:val="a0"/>
    <w:uiPriority w:val="99"/>
    <w:semiHidden/>
    <w:qFormat/>
    <w:rPr>
      <w:rFonts w:cs="Calibri Light"/>
      <w:sz w:val="18"/>
      <w:szCs w:val="18"/>
    </w:rPr>
  </w:style>
  <w:style w:type="character" w:customStyle="1" w:styleId="Char8">
    <w:name w:val="批注主题 Char"/>
    <w:basedOn w:val="Char0"/>
    <w:link w:val="ae"/>
    <w:uiPriority w:val="99"/>
    <w:semiHidden/>
    <w:qFormat/>
    <w:rPr>
      <w:rFonts w:ascii="Calibri Light" w:eastAsia="华文仿宋" w:hAnsi="Calibri Light" w:cs="Calibri Light"/>
      <w:b/>
      <w:bCs/>
      <w:kern w:val="2"/>
      <w:sz w:val="28"/>
      <w:szCs w:val="28"/>
    </w:rPr>
  </w:style>
  <w:style w:type="character" w:customStyle="1" w:styleId="Char">
    <w:name w:val="文档结构图 Char"/>
    <w:basedOn w:val="a0"/>
    <w:link w:val="a4"/>
    <w:uiPriority w:val="99"/>
    <w:semiHidden/>
    <w:qFormat/>
    <w:rPr>
      <w:rFonts w:ascii="宋体" w:eastAsia="宋体" w:hAnsi="Calibri Light" w:cs="Calibri Light"/>
      <w:kern w:val="2"/>
      <w:sz w:val="18"/>
      <w:szCs w:val="18"/>
    </w:rPr>
  </w:style>
  <w:style w:type="character" w:styleId="affa">
    <w:name w:val="Placeholder Text"/>
    <w:basedOn w:val="a0"/>
    <w:uiPriority w:val="99"/>
    <w:semiHidden/>
    <w:qFormat/>
    <w:rPr>
      <w:color w:val="808080"/>
    </w:rPr>
  </w:style>
  <w:style w:type="table" w:customStyle="1" w:styleId="110">
    <w:name w:val="网格型11"/>
    <w:basedOn w:val="a1"/>
    <w:uiPriority w:val="39"/>
    <w:qFormat/>
    <w:pPr>
      <w:ind w:firstLine="200"/>
    </w:pPr>
    <w:rPr>
      <w:rFonts w:ascii="Calibri Light" w:eastAsia="华文仿宋" w:hAnsi="Calibri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
    <w:basedOn w:val="a0"/>
    <w:link w:val="a6"/>
    <w:qFormat/>
    <w:rPr>
      <w:rFonts w:ascii="宋体" w:eastAsia="宋体" w:hAnsi="Courier New" w:cs="Courier New"/>
      <w:sz w:val="21"/>
      <w:szCs w:val="21"/>
    </w:rPr>
  </w:style>
  <w:style w:type="character" w:customStyle="1" w:styleId="111">
    <w:name w:val="不明显强调11"/>
    <w:uiPriority w:val="19"/>
    <w:qFormat/>
    <w:rPr>
      <w:i/>
      <w:color w:val="595959" w:themeColor="text1" w:themeTint="A6"/>
    </w:rPr>
  </w:style>
  <w:style w:type="character" w:customStyle="1" w:styleId="112">
    <w:name w:val="明显强调11"/>
    <w:basedOn w:val="a0"/>
    <w:uiPriority w:val="21"/>
    <w:qFormat/>
    <w:rPr>
      <w:b/>
      <w:i/>
      <w:sz w:val="24"/>
      <w:szCs w:val="24"/>
      <w:u w:val="single"/>
    </w:rPr>
  </w:style>
  <w:style w:type="character" w:customStyle="1" w:styleId="113">
    <w:name w:val="不明显参考11"/>
    <w:basedOn w:val="a0"/>
    <w:uiPriority w:val="31"/>
    <w:qFormat/>
    <w:rPr>
      <w:sz w:val="24"/>
      <w:szCs w:val="24"/>
      <w:u w:val="single"/>
    </w:rPr>
  </w:style>
  <w:style w:type="character" w:customStyle="1" w:styleId="114">
    <w:name w:val="明显参考11"/>
    <w:basedOn w:val="a0"/>
    <w:uiPriority w:val="32"/>
    <w:qFormat/>
    <w:rPr>
      <w:b/>
      <w:sz w:val="24"/>
      <w:u w:val="single"/>
    </w:rPr>
  </w:style>
  <w:style w:type="character" w:customStyle="1" w:styleId="115">
    <w:name w:val="书籍标题11"/>
    <w:basedOn w:val="a0"/>
    <w:uiPriority w:val="33"/>
    <w:qFormat/>
    <w:rPr>
      <w:rFonts w:asciiTheme="majorHAnsi" w:eastAsiaTheme="majorEastAsia" w:hAnsiTheme="majorHAnsi"/>
      <w:b/>
      <w:i/>
      <w:sz w:val="24"/>
      <w:szCs w:val="24"/>
    </w:rPr>
  </w:style>
  <w:style w:type="paragraph" w:customStyle="1" w:styleId="TOC11">
    <w:name w:val="TOC 标题11"/>
    <w:basedOn w:val="1"/>
    <w:next w:val="a"/>
    <w:uiPriority w:val="39"/>
    <w:semiHidden/>
    <w:unhideWhenUsed/>
    <w:qFormat/>
    <w:pPr>
      <w:numPr>
        <w:numId w:val="2"/>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download.ccgp.gov.cn/2018/zhiyihanfanben.zip"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footer" Target="footer14.xml"/><Relationship Id="rId3" Type="http://schemas.openxmlformats.org/officeDocument/2006/relationships/settings" Target="settings.xml"/><Relationship Id="rId21" Type="http://schemas.openxmlformats.org/officeDocument/2006/relationships/hyperlink" Target="http://www.ccgp.gov.cn/" TargetMode="External"/><Relationship Id="rId34" Type="http://schemas.openxmlformats.org/officeDocument/2006/relationships/footer" Target="footer9.xml"/><Relationship Id="rId42" Type="http://schemas.openxmlformats.org/officeDocument/2006/relationships/footer" Target="footer17.xml"/><Relationship Id="rId47" Type="http://schemas.openxmlformats.org/officeDocument/2006/relationships/footer" Target="footer22.xml"/><Relationship Id="rId50" Type="http://schemas.openxmlformats.org/officeDocument/2006/relationships/footer" Target="footer25.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http://www.sxggzyjy.cn:9002/TPBidder/memberLogin" TargetMode="External"/><Relationship Id="rId25" Type="http://schemas.openxmlformats.org/officeDocument/2006/relationships/hyperlink" Target="http://sxggzyjy.xa.gov.cn/" TargetMode="External"/><Relationship Id="rId33" Type="http://schemas.openxmlformats.org/officeDocument/2006/relationships/footer" Target="footer8.xml"/><Relationship Id="rId38" Type="http://schemas.openxmlformats.org/officeDocument/2006/relationships/footer" Target="footer13.xml"/><Relationship Id="rId46" Type="http://schemas.openxmlformats.org/officeDocument/2006/relationships/footer" Target="footer21.xml"/><Relationship Id="rId2" Type="http://schemas.openxmlformats.org/officeDocument/2006/relationships/styles" Target="styles.xml"/><Relationship Id="rId16" Type="http://schemas.openxmlformats.org/officeDocument/2006/relationships/hyperlink" Target="http://sxggzyjy.xa.gov.cn/" TargetMode="External"/><Relationship Id="rId20" Type="http://schemas.openxmlformats.org/officeDocument/2006/relationships/hyperlink" Target="https://www.creditchina.gov.cn" TargetMode="External"/><Relationship Id="rId29" Type="http://schemas.openxmlformats.org/officeDocument/2006/relationships/hyperlink" Target="http://www.ccgp-shaanxi.gov.cn/" TargetMode="External"/><Relationship Id="rId41" Type="http://schemas.openxmlformats.org/officeDocument/2006/relationships/footer" Target="footer16.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xggzyjy.xa.gov.cn/" TargetMode="External"/><Relationship Id="rId24" Type="http://schemas.openxmlformats.org/officeDocument/2006/relationships/hyperlink" Target="http://xa.sxggzyjy.cn/" TargetMode="External"/><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footer" Target="footer15.xml"/><Relationship Id="rId45" Type="http://schemas.openxmlformats.org/officeDocument/2006/relationships/footer" Target="footer20.xml"/><Relationship Id="rId53" Type="http://schemas.microsoft.com/office/2011/relationships/people" Target="peop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ccgp-shaanxi.gov.cn/" TargetMode="External"/><Relationship Id="rId28" Type="http://schemas.openxmlformats.org/officeDocument/2006/relationships/hyperlink" Target="http://www.ccgp-shaanxi.gov.cn/" TargetMode="External"/><Relationship Id="rId36" Type="http://schemas.openxmlformats.org/officeDocument/2006/relationships/footer" Target="footer11.xml"/><Relationship Id="rId49" Type="http://schemas.openxmlformats.org/officeDocument/2006/relationships/footer" Target="footer24.xml"/><Relationship Id="rId10" Type="http://schemas.openxmlformats.org/officeDocument/2006/relationships/footer" Target="footer2.xml"/><Relationship Id="rId19" Type="http://schemas.openxmlformats.org/officeDocument/2006/relationships/hyperlink" Target="http://download.ccgp.gov.cn/2018/tousushufanben.zip" TargetMode="External"/><Relationship Id="rId31" Type="http://schemas.openxmlformats.org/officeDocument/2006/relationships/footer" Target="footer6.xml"/><Relationship Id="rId44" Type="http://schemas.openxmlformats.org/officeDocument/2006/relationships/footer" Target="footer19.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ccgp-shaanxi.gov.cn" TargetMode="External"/><Relationship Id="rId27" Type="http://schemas.openxmlformats.org/officeDocument/2006/relationships/hyperlink" Target="http://sxggzyjy.xa.gov.cn/fwzn/004003/20200426/bc8b2c1e-abe2-4168-913c-68ff93345faf.html" TargetMode="External"/><Relationship Id="rId30" Type="http://schemas.openxmlformats.org/officeDocument/2006/relationships/footer" Target="footer5.xml"/><Relationship Id="rId35" Type="http://schemas.openxmlformats.org/officeDocument/2006/relationships/footer" Target="footer10.xml"/><Relationship Id="rId43" Type="http://schemas.openxmlformats.org/officeDocument/2006/relationships/footer" Target="footer18.xml"/><Relationship Id="rId48" Type="http://schemas.openxmlformats.org/officeDocument/2006/relationships/footer" Target="footer23.xml"/><Relationship Id="rId8" Type="http://schemas.openxmlformats.org/officeDocument/2006/relationships/header" Target="header2.xml"/><Relationship Id="rId51" Type="http://schemas.openxmlformats.org/officeDocument/2006/relationships/footer" Target="footer2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65</Pages>
  <Words>6131</Words>
  <Characters>34951</Characters>
  <Application>Microsoft Office Word</Application>
  <DocSecurity>0</DocSecurity>
  <Lines>291</Lines>
  <Paragraphs>81</Paragraphs>
  <ScaleCrop>false</ScaleCrop>
  <Company>Lenovo</Company>
  <LinksUpToDate>false</LinksUpToDate>
  <CharactersWithSpaces>41001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cp:lastPrinted>2025-08-18T03:38:00Z</cp:lastPrinted>
  <dcterms:created xsi:type="dcterms:W3CDTF">2025-08-14T01:33:00Z</dcterms:created>
  <dcterms:modified xsi:type="dcterms:W3CDTF">2025-08-19T08:25:00Z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eyJoZGlkIjoiMWY4ZGM3ZDhhNjY3ZWE2ODg0ZjBhOGU4ZTRjMDU5YzciLCJ1c2VySWQiOiIxMDY3OTY2MjgyIn0=</vt:lpwstr>
  </property>
  <property fmtid="{D5CDD505-2E9C-101B-9397-08002B2CF9AE}" pid="3" name="KSOProductBuildVer">
    <vt:lpwstr>2052-12.1.0.21915</vt:lpwstr>
  </property>
  <property fmtid="{D5CDD505-2E9C-101B-9397-08002B2CF9AE}" pid="4" name="ICV">
    <vt:lpwstr>F5DA5800EE8842038C628B3B7BA86ED7_13</vt:lpwstr>
  </property>
</Properties>
</file>