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2ADB8">
      <w:pPr>
        <w:pStyle w:val="3"/>
        <w:spacing w:line="500" w:lineRule="exact"/>
        <w:ind w:left="0" w:leftChars="0" w:firstLine="0" w:firstLineChars="0"/>
        <w:jc w:val="both"/>
        <w:outlineLvl w:val="1"/>
        <w:rPr>
          <w:rFonts w:hint="eastAsia" w:ascii="FangSong" w:hAnsi="FangSong" w:eastAsia="FangSong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FangSong" w:hAnsi="FangSong" w:eastAsia="FangSong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6"/>
        <w:tblW w:w="911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705"/>
        <w:gridCol w:w="3982"/>
        <w:gridCol w:w="1349"/>
        <w:gridCol w:w="1208"/>
      </w:tblGrid>
      <w:tr w14:paraId="593B1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7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noWrap w:val="0"/>
            <w:vAlign w:val="bottom"/>
          </w:tcPr>
          <w:p w14:paraId="4535CCBE">
            <w:pPr>
              <w:spacing w:before="259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bottom"/>
          </w:tcPr>
          <w:p w14:paraId="12BB7E9A">
            <w:pPr>
              <w:spacing w:before="259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982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bottom"/>
          </w:tcPr>
          <w:p w14:paraId="04AEDA68">
            <w:pPr>
              <w:spacing w:before="259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349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bottom"/>
          </w:tcPr>
          <w:p w14:paraId="64F55BD4">
            <w:pPr>
              <w:spacing w:before="155" w:line="209" w:lineRule="auto"/>
              <w:ind w:left="183" w:right="167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08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bottom"/>
          </w:tcPr>
          <w:p w14:paraId="21D4F980">
            <w:pPr>
              <w:spacing w:before="259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4C89C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73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5FB40D71">
            <w:pPr>
              <w:pStyle w:val="7"/>
            </w:pPr>
          </w:p>
        </w:tc>
        <w:tc>
          <w:tcPr>
            <w:tcW w:w="1705" w:type="dxa"/>
            <w:vMerge w:val="continue"/>
            <w:tcBorders>
              <w:top w:val="nil"/>
            </w:tcBorders>
            <w:noWrap w:val="0"/>
            <w:vAlign w:val="top"/>
          </w:tcPr>
          <w:p w14:paraId="5831DE13">
            <w:pPr>
              <w:pStyle w:val="7"/>
            </w:pPr>
          </w:p>
        </w:tc>
        <w:tc>
          <w:tcPr>
            <w:tcW w:w="3982" w:type="dxa"/>
            <w:vMerge w:val="continue"/>
            <w:tcBorders>
              <w:top w:val="nil"/>
            </w:tcBorders>
            <w:noWrap w:val="0"/>
            <w:vAlign w:val="top"/>
          </w:tcPr>
          <w:p w14:paraId="72D1D844">
            <w:pPr>
              <w:pStyle w:val="7"/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30A205F6">
            <w:pPr>
              <w:pStyle w:val="7"/>
              <w:jc w:val="center"/>
            </w:pPr>
          </w:p>
        </w:tc>
        <w:tc>
          <w:tcPr>
            <w:tcW w:w="1208" w:type="dxa"/>
            <w:vMerge w:val="continue"/>
            <w:tcBorders>
              <w:top w:val="nil"/>
            </w:tcBorders>
            <w:noWrap w:val="0"/>
            <w:vAlign w:val="top"/>
          </w:tcPr>
          <w:p w14:paraId="2C3A60AF">
            <w:pPr>
              <w:pStyle w:val="7"/>
              <w:jc w:val="center"/>
            </w:pPr>
          </w:p>
        </w:tc>
      </w:tr>
      <w:tr w14:paraId="3F9D0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873" w:type="dxa"/>
            <w:tcBorders>
              <w:left w:val="single" w:color="000000" w:sz="10" w:space="0"/>
            </w:tcBorders>
            <w:noWrap w:val="0"/>
            <w:vAlign w:val="top"/>
          </w:tcPr>
          <w:p w14:paraId="3739B7B9">
            <w:pPr>
              <w:pStyle w:val="7"/>
              <w:spacing w:line="313" w:lineRule="auto"/>
            </w:pPr>
          </w:p>
          <w:p w14:paraId="04679EBB">
            <w:pPr>
              <w:pStyle w:val="7"/>
              <w:spacing w:line="314" w:lineRule="auto"/>
            </w:pPr>
          </w:p>
          <w:p w14:paraId="40650F4D">
            <w:pPr>
              <w:spacing w:before="61" w:line="258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 w14:paraId="5A3A189D">
            <w:pPr>
              <w:pStyle w:val="7"/>
              <w:spacing w:line="313" w:lineRule="auto"/>
            </w:pPr>
          </w:p>
          <w:p w14:paraId="0E037E1C">
            <w:pPr>
              <w:pStyle w:val="7"/>
              <w:spacing w:line="314" w:lineRule="auto"/>
            </w:pPr>
          </w:p>
          <w:p w14:paraId="43128052">
            <w:pPr>
              <w:spacing w:before="61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040203005001</w:t>
            </w:r>
          </w:p>
        </w:tc>
        <w:tc>
          <w:tcPr>
            <w:tcW w:w="3982" w:type="dxa"/>
            <w:noWrap w:val="0"/>
            <w:vAlign w:val="top"/>
          </w:tcPr>
          <w:p w14:paraId="089F3568">
            <w:pPr>
              <w:spacing w:before="213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水泥混凝土</w:t>
            </w:r>
          </w:p>
          <w:p w14:paraId="241888E2">
            <w:pPr>
              <w:spacing w:line="189" w:lineRule="auto"/>
              <w:ind w:left="36" w:right="16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1.180厚C30混凝土面层分块捣制，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随打随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  <w:u w:val="wave" w:color="auto"/>
              </w:rPr>
              <w:t>抹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平，每块长度不大于6m，</w:t>
            </w:r>
          </w:p>
          <w:p w14:paraId="1BFB4604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缝宽10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，沥青沙子嵌缝</w:t>
            </w:r>
          </w:p>
          <w:p w14:paraId="7B863E98"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2.300厚级配砂石垫层（另计）</w:t>
            </w:r>
          </w:p>
          <w:p w14:paraId="22D1AC50">
            <w:pPr>
              <w:spacing w:line="22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3.路基碾压，压实系数大于0.93</w:t>
            </w:r>
          </w:p>
        </w:tc>
        <w:tc>
          <w:tcPr>
            <w:tcW w:w="1349" w:type="dxa"/>
            <w:noWrap w:val="0"/>
            <w:vAlign w:val="top"/>
          </w:tcPr>
          <w:p w14:paraId="1FAEC8CA">
            <w:pPr>
              <w:pStyle w:val="7"/>
              <w:spacing w:line="313" w:lineRule="auto"/>
              <w:jc w:val="center"/>
            </w:pPr>
          </w:p>
          <w:p w14:paraId="73D566E4">
            <w:pPr>
              <w:pStyle w:val="7"/>
              <w:spacing w:line="314" w:lineRule="auto"/>
              <w:jc w:val="center"/>
            </w:pPr>
          </w:p>
          <w:p w14:paraId="3F22FFCA">
            <w:pPr>
              <w:spacing w:before="61" w:line="258" w:lineRule="exact"/>
              <w:ind w:left="26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208" w:type="dxa"/>
            <w:noWrap w:val="0"/>
            <w:vAlign w:val="top"/>
          </w:tcPr>
          <w:p w14:paraId="58C46FEB">
            <w:pPr>
              <w:pStyle w:val="7"/>
              <w:spacing w:line="313" w:lineRule="auto"/>
              <w:jc w:val="center"/>
            </w:pPr>
          </w:p>
          <w:p w14:paraId="3FA34E71">
            <w:pPr>
              <w:pStyle w:val="7"/>
              <w:spacing w:line="314" w:lineRule="auto"/>
              <w:jc w:val="center"/>
            </w:pPr>
          </w:p>
          <w:p w14:paraId="4A13588C">
            <w:pPr>
              <w:spacing w:before="61" w:line="256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3328.57</w:t>
            </w:r>
          </w:p>
        </w:tc>
      </w:tr>
      <w:tr w14:paraId="307AF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873" w:type="dxa"/>
            <w:tcBorders>
              <w:left w:val="single" w:color="000000" w:sz="10" w:space="0"/>
            </w:tcBorders>
            <w:noWrap w:val="0"/>
            <w:vAlign w:val="top"/>
          </w:tcPr>
          <w:p w14:paraId="7E57EB17">
            <w:pPr>
              <w:pStyle w:val="7"/>
              <w:spacing w:line="312" w:lineRule="auto"/>
            </w:pPr>
          </w:p>
          <w:p w14:paraId="72D656D1">
            <w:pPr>
              <w:pStyle w:val="7"/>
              <w:spacing w:line="313" w:lineRule="auto"/>
            </w:pPr>
          </w:p>
          <w:p w14:paraId="5532A9BD">
            <w:pPr>
              <w:spacing w:before="62" w:line="258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705" w:type="dxa"/>
            <w:noWrap w:val="0"/>
            <w:vAlign w:val="top"/>
          </w:tcPr>
          <w:p w14:paraId="7A74F10E">
            <w:pPr>
              <w:pStyle w:val="7"/>
              <w:spacing w:line="312" w:lineRule="auto"/>
            </w:pPr>
          </w:p>
          <w:p w14:paraId="2B1DB97D">
            <w:pPr>
              <w:pStyle w:val="7"/>
              <w:spacing w:line="313" w:lineRule="auto"/>
            </w:pPr>
          </w:p>
          <w:p w14:paraId="557A8C3A">
            <w:pPr>
              <w:spacing w:before="62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040203005002</w:t>
            </w:r>
          </w:p>
        </w:tc>
        <w:tc>
          <w:tcPr>
            <w:tcW w:w="3982" w:type="dxa"/>
            <w:noWrap w:val="0"/>
            <w:vAlign w:val="top"/>
          </w:tcPr>
          <w:p w14:paraId="3A379802">
            <w:pPr>
              <w:spacing w:before="211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水泥混凝土</w:t>
            </w:r>
          </w:p>
          <w:p w14:paraId="1FECCFE1">
            <w:pPr>
              <w:spacing w:line="189" w:lineRule="auto"/>
              <w:ind w:left="36" w:right="16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1.180厚C30混凝土面层分块捣制，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随打随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  <w:u w:val="wave" w:color="auto"/>
              </w:rPr>
              <w:t>抹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平，每块长度不大于6m，</w:t>
            </w:r>
          </w:p>
          <w:p w14:paraId="5778F42E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缝宽10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，沥青沙子嵌缝</w:t>
            </w:r>
          </w:p>
          <w:p w14:paraId="421E7FB6"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2.300厚级配砂石垫层（另计）</w:t>
            </w:r>
          </w:p>
          <w:p w14:paraId="33F0A495">
            <w:pPr>
              <w:spacing w:line="22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3.路基碾压，压实系数大于0.93</w:t>
            </w:r>
          </w:p>
        </w:tc>
        <w:tc>
          <w:tcPr>
            <w:tcW w:w="1349" w:type="dxa"/>
            <w:noWrap w:val="0"/>
            <w:vAlign w:val="top"/>
          </w:tcPr>
          <w:p w14:paraId="2D281216">
            <w:pPr>
              <w:pStyle w:val="7"/>
              <w:spacing w:line="312" w:lineRule="auto"/>
              <w:jc w:val="center"/>
            </w:pPr>
          </w:p>
          <w:p w14:paraId="1F8B8B20">
            <w:pPr>
              <w:pStyle w:val="7"/>
              <w:spacing w:line="313" w:lineRule="auto"/>
              <w:jc w:val="center"/>
            </w:pPr>
          </w:p>
          <w:p w14:paraId="0F9F8071">
            <w:pPr>
              <w:spacing w:before="62" w:line="258" w:lineRule="exact"/>
              <w:ind w:left="26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208" w:type="dxa"/>
            <w:noWrap w:val="0"/>
            <w:vAlign w:val="top"/>
          </w:tcPr>
          <w:p w14:paraId="2F9FD3B0">
            <w:pPr>
              <w:pStyle w:val="7"/>
              <w:spacing w:line="312" w:lineRule="auto"/>
              <w:jc w:val="center"/>
            </w:pPr>
          </w:p>
          <w:p w14:paraId="5F3B0D84">
            <w:pPr>
              <w:pStyle w:val="7"/>
              <w:spacing w:line="313" w:lineRule="auto"/>
              <w:jc w:val="center"/>
            </w:pPr>
          </w:p>
          <w:p w14:paraId="3CFE74A5">
            <w:pPr>
              <w:spacing w:before="62" w:line="256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2515</w:t>
            </w:r>
          </w:p>
        </w:tc>
      </w:tr>
      <w:tr w14:paraId="373D3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873" w:type="dxa"/>
            <w:tcBorders>
              <w:left w:val="single" w:color="000000" w:sz="10" w:space="0"/>
            </w:tcBorders>
            <w:noWrap w:val="0"/>
            <w:vAlign w:val="top"/>
          </w:tcPr>
          <w:p w14:paraId="1C4A2AA1">
            <w:pPr>
              <w:pStyle w:val="7"/>
              <w:spacing w:line="312" w:lineRule="auto"/>
            </w:pPr>
          </w:p>
          <w:p w14:paraId="384BF8D4">
            <w:pPr>
              <w:pStyle w:val="7"/>
              <w:spacing w:line="312" w:lineRule="auto"/>
            </w:pPr>
          </w:p>
          <w:p w14:paraId="49AC57A7">
            <w:pPr>
              <w:spacing w:before="61" w:line="257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705" w:type="dxa"/>
            <w:noWrap w:val="0"/>
            <w:vAlign w:val="top"/>
          </w:tcPr>
          <w:p w14:paraId="79CB9F75">
            <w:pPr>
              <w:pStyle w:val="7"/>
              <w:spacing w:line="312" w:lineRule="auto"/>
            </w:pPr>
          </w:p>
          <w:p w14:paraId="4B6DE7E0">
            <w:pPr>
              <w:pStyle w:val="7"/>
              <w:spacing w:line="312" w:lineRule="auto"/>
            </w:pPr>
          </w:p>
          <w:p w14:paraId="64D9D62C">
            <w:pPr>
              <w:spacing w:before="61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040203005003</w:t>
            </w:r>
          </w:p>
        </w:tc>
        <w:tc>
          <w:tcPr>
            <w:tcW w:w="3982" w:type="dxa"/>
            <w:noWrap w:val="0"/>
            <w:vAlign w:val="top"/>
          </w:tcPr>
          <w:p w14:paraId="6EC84B73">
            <w:pPr>
              <w:spacing w:before="209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水泥混凝土</w:t>
            </w:r>
          </w:p>
          <w:p w14:paraId="0BC10A6C">
            <w:pPr>
              <w:spacing w:line="189" w:lineRule="auto"/>
              <w:ind w:left="36" w:right="16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1.180厚C30混凝土面层分块捣制，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随打随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  <w:u w:val="wave" w:color="auto"/>
              </w:rPr>
              <w:t>抹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平，每块长度不大于6m，</w:t>
            </w:r>
          </w:p>
          <w:p w14:paraId="1E5C5CB4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缝宽10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，沥青沙子嵌缝</w:t>
            </w:r>
          </w:p>
          <w:p w14:paraId="36BEB113"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2.300厚级配砂石垫层（另计）</w:t>
            </w:r>
          </w:p>
          <w:p w14:paraId="15F1390B">
            <w:pPr>
              <w:spacing w:line="22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3.路基碾压，压实系数大于0.93</w:t>
            </w:r>
          </w:p>
        </w:tc>
        <w:tc>
          <w:tcPr>
            <w:tcW w:w="1349" w:type="dxa"/>
            <w:noWrap w:val="0"/>
            <w:vAlign w:val="top"/>
          </w:tcPr>
          <w:p w14:paraId="21EADDF9">
            <w:pPr>
              <w:pStyle w:val="7"/>
              <w:spacing w:line="312" w:lineRule="auto"/>
              <w:jc w:val="center"/>
            </w:pPr>
          </w:p>
          <w:p w14:paraId="50A89D3E">
            <w:pPr>
              <w:pStyle w:val="7"/>
              <w:spacing w:line="312" w:lineRule="auto"/>
              <w:jc w:val="center"/>
            </w:pPr>
          </w:p>
          <w:p w14:paraId="4C8E78F7">
            <w:pPr>
              <w:spacing w:before="61" w:line="258" w:lineRule="exact"/>
              <w:ind w:left="26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208" w:type="dxa"/>
            <w:noWrap w:val="0"/>
            <w:vAlign w:val="top"/>
          </w:tcPr>
          <w:p w14:paraId="3C9748A0">
            <w:pPr>
              <w:pStyle w:val="7"/>
              <w:spacing w:line="312" w:lineRule="auto"/>
              <w:jc w:val="center"/>
            </w:pPr>
          </w:p>
          <w:p w14:paraId="13E0B204">
            <w:pPr>
              <w:pStyle w:val="7"/>
              <w:spacing w:line="312" w:lineRule="auto"/>
              <w:jc w:val="center"/>
            </w:pPr>
          </w:p>
          <w:p w14:paraId="23E71E89">
            <w:pPr>
              <w:spacing w:before="61" w:line="257" w:lineRule="exact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2012</w:t>
            </w:r>
          </w:p>
        </w:tc>
      </w:tr>
      <w:tr w14:paraId="68C92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73" w:type="dxa"/>
            <w:tcBorders>
              <w:left w:val="single" w:color="000000" w:sz="10" w:space="0"/>
            </w:tcBorders>
            <w:noWrap w:val="0"/>
            <w:vAlign w:val="top"/>
          </w:tcPr>
          <w:p w14:paraId="21826B11">
            <w:pPr>
              <w:spacing w:before="61" w:line="257" w:lineRule="exact"/>
              <w:ind w:left="286"/>
              <w:rPr>
                <w:rFonts w:hint="eastAsia" w:ascii="宋体" w:hAnsi="宋体" w:eastAsia="宋体" w:cs="宋体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1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705" w:type="dxa"/>
            <w:noWrap w:val="0"/>
            <w:vAlign w:val="top"/>
          </w:tcPr>
          <w:p w14:paraId="779EB14E">
            <w:pPr>
              <w:spacing w:before="61" w:line="257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3982" w:type="dxa"/>
            <w:noWrap w:val="0"/>
            <w:vAlign w:val="top"/>
          </w:tcPr>
          <w:p w14:paraId="2D4539B9">
            <w:pPr>
              <w:spacing w:before="86" w:line="230" w:lineRule="auto"/>
              <w:ind w:left="23" w:leftChars="0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土地平整</w:t>
            </w:r>
          </w:p>
        </w:tc>
        <w:tc>
          <w:tcPr>
            <w:tcW w:w="1349" w:type="dxa"/>
            <w:noWrap w:val="0"/>
            <w:vAlign w:val="top"/>
          </w:tcPr>
          <w:p w14:paraId="2B98F7B0">
            <w:pPr>
              <w:spacing w:before="61" w:line="258" w:lineRule="exact"/>
              <w:ind w:left="266"/>
              <w:jc w:val="center"/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>m³</w:t>
            </w:r>
          </w:p>
        </w:tc>
        <w:tc>
          <w:tcPr>
            <w:tcW w:w="1208" w:type="dxa"/>
            <w:noWrap w:val="0"/>
            <w:vAlign w:val="top"/>
          </w:tcPr>
          <w:p w14:paraId="0BEB8BD2">
            <w:pPr>
              <w:spacing w:before="61" w:line="257" w:lineRule="exact"/>
              <w:ind w:right="8"/>
              <w:jc w:val="center"/>
              <w:rPr>
                <w:rFonts w:hint="default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>1164.285</w:t>
            </w:r>
          </w:p>
        </w:tc>
      </w:tr>
      <w:tr w14:paraId="46061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73" w:type="dxa"/>
            <w:tcBorders>
              <w:left w:val="single" w:color="000000" w:sz="10" w:space="0"/>
            </w:tcBorders>
            <w:noWrap w:val="0"/>
            <w:vAlign w:val="top"/>
          </w:tcPr>
          <w:p w14:paraId="4B284099">
            <w:pPr>
              <w:spacing w:before="61" w:line="257" w:lineRule="exact"/>
              <w:ind w:left="286"/>
              <w:rPr>
                <w:rFonts w:hint="eastAsia" w:ascii="宋体" w:hAnsi="宋体" w:eastAsia="宋体" w:cs="宋体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1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top"/>
          </w:tcPr>
          <w:p w14:paraId="3144810A">
            <w:pPr>
              <w:spacing w:before="61" w:line="257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3982" w:type="dxa"/>
            <w:noWrap w:val="0"/>
            <w:vAlign w:val="top"/>
          </w:tcPr>
          <w:p w14:paraId="5F8F4251">
            <w:pPr>
              <w:spacing w:before="82" w:line="229" w:lineRule="auto"/>
              <w:ind w:left="26" w:leftChars="0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300厚级配碎石垫层</w:t>
            </w:r>
          </w:p>
        </w:tc>
        <w:tc>
          <w:tcPr>
            <w:tcW w:w="1349" w:type="dxa"/>
            <w:noWrap w:val="0"/>
            <w:vAlign w:val="top"/>
          </w:tcPr>
          <w:p w14:paraId="4EDB9511">
            <w:pPr>
              <w:spacing w:before="61" w:line="258" w:lineRule="exact"/>
              <w:ind w:left="266"/>
              <w:jc w:val="center"/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>m³</w:t>
            </w:r>
          </w:p>
        </w:tc>
        <w:tc>
          <w:tcPr>
            <w:tcW w:w="1208" w:type="dxa"/>
            <w:noWrap w:val="0"/>
            <w:vAlign w:val="top"/>
          </w:tcPr>
          <w:p w14:paraId="05EFB27E">
            <w:pPr>
              <w:spacing w:before="61" w:line="257" w:lineRule="exact"/>
              <w:ind w:right="8"/>
              <w:jc w:val="center"/>
              <w:rPr>
                <w:rFonts w:hint="default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>998.571</w:t>
            </w:r>
          </w:p>
        </w:tc>
      </w:tr>
      <w:tr w14:paraId="195EC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73" w:type="dxa"/>
            <w:tcBorders>
              <w:left w:val="single" w:color="000000" w:sz="10" w:space="0"/>
            </w:tcBorders>
            <w:noWrap w:val="0"/>
            <w:vAlign w:val="top"/>
          </w:tcPr>
          <w:p w14:paraId="2DC40A41">
            <w:pPr>
              <w:spacing w:before="61" w:line="257" w:lineRule="exact"/>
              <w:ind w:left="286"/>
              <w:rPr>
                <w:rFonts w:hint="eastAsia" w:ascii="宋体" w:hAnsi="宋体" w:eastAsia="宋体" w:cs="宋体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1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705" w:type="dxa"/>
            <w:noWrap w:val="0"/>
            <w:vAlign w:val="top"/>
          </w:tcPr>
          <w:p w14:paraId="12EE3AC9">
            <w:pPr>
              <w:spacing w:before="61" w:line="257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3982" w:type="dxa"/>
            <w:noWrap w:val="0"/>
            <w:vAlign w:val="top"/>
          </w:tcPr>
          <w:p w14:paraId="60A59A33">
            <w:pPr>
              <w:spacing w:before="84" w:line="228" w:lineRule="auto"/>
              <w:ind w:left="21" w:leftChars="0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机械土方开挖</w:t>
            </w:r>
          </w:p>
        </w:tc>
        <w:tc>
          <w:tcPr>
            <w:tcW w:w="1349" w:type="dxa"/>
            <w:noWrap w:val="0"/>
            <w:vAlign w:val="top"/>
          </w:tcPr>
          <w:p w14:paraId="5CDCCEB5">
            <w:pPr>
              <w:spacing w:before="61" w:line="258" w:lineRule="exact"/>
              <w:ind w:left="266"/>
              <w:jc w:val="center"/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>m³</w:t>
            </w:r>
          </w:p>
        </w:tc>
        <w:tc>
          <w:tcPr>
            <w:tcW w:w="1208" w:type="dxa"/>
            <w:noWrap w:val="0"/>
            <w:vAlign w:val="top"/>
          </w:tcPr>
          <w:p w14:paraId="53110142">
            <w:pPr>
              <w:spacing w:before="61" w:line="257" w:lineRule="exact"/>
              <w:ind w:right="8"/>
              <w:jc w:val="center"/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12446.3</w:t>
            </w:r>
          </w:p>
        </w:tc>
      </w:tr>
      <w:tr w14:paraId="44214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73" w:type="dxa"/>
            <w:tcBorders>
              <w:left w:val="single" w:color="000000" w:sz="10" w:space="0"/>
            </w:tcBorders>
            <w:noWrap w:val="0"/>
            <w:vAlign w:val="top"/>
          </w:tcPr>
          <w:p w14:paraId="7C4DB778">
            <w:pPr>
              <w:spacing w:before="61" w:line="257" w:lineRule="exact"/>
              <w:ind w:left="286"/>
              <w:rPr>
                <w:rFonts w:hint="eastAsia" w:ascii="宋体" w:hAnsi="宋体" w:eastAsia="宋体" w:cs="宋体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1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1705" w:type="dxa"/>
            <w:noWrap w:val="0"/>
            <w:vAlign w:val="top"/>
          </w:tcPr>
          <w:p w14:paraId="7B7B4365">
            <w:pPr>
              <w:spacing w:before="61" w:line="257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3982" w:type="dxa"/>
            <w:noWrap w:val="0"/>
            <w:vAlign w:val="top"/>
          </w:tcPr>
          <w:p w14:paraId="6BAD0F6F">
            <w:pPr>
              <w:spacing w:before="85" w:line="229" w:lineRule="auto"/>
              <w:ind w:left="26" w:leftChars="0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300厚级配碎石垫层</w:t>
            </w:r>
          </w:p>
        </w:tc>
        <w:tc>
          <w:tcPr>
            <w:tcW w:w="1349" w:type="dxa"/>
            <w:noWrap w:val="0"/>
            <w:vAlign w:val="top"/>
          </w:tcPr>
          <w:p w14:paraId="1115F8D4">
            <w:pPr>
              <w:spacing w:before="61" w:line="258" w:lineRule="exact"/>
              <w:ind w:left="266"/>
              <w:jc w:val="center"/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>m³</w:t>
            </w:r>
          </w:p>
        </w:tc>
        <w:tc>
          <w:tcPr>
            <w:tcW w:w="1208" w:type="dxa"/>
            <w:noWrap w:val="0"/>
            <w:vAlign w:val="top"/>
          </w:tcPr>
          <w:p w14:paraId="384B225A">
            <w:pPr>
              <w:spacing w:before="61" w:line="257" w:lineRule="exact"/>
              <w:ind w:right="8"/>
              <w:jc w:val="center"/>
              <w:rPr>
                <w:rFonts w:hint="default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>754.5</w:t>
            </w:r>
          </w:p>
        </w:tc>
      </w:tr>
      <w:tr w14:paraId="37F9F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73" w:type="dxa"/>
            <w:tcBorders>
              <w:left w:val="single" w:color="000000" w:sz="10" w:space="0"/>
            </w:tcBorders>
            <w:noWrap w:val="0"/>
            <w:vAlign w:val="top"/>
          </w:tcPr>
          <w:p w14:paraId="32884E58">
            <w:pPr>
              <w:spacing w:before="61" w:line="257" w:lineRule="exact"/>
              <w:ind w:left="286"/>
              <w:rPr>
                <w:rFonts w:hint="eastAsia" w:ascii="宋体" w:hAnsi="宋体" w:eastAsia="宋体" w:cs="宋体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1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705" w:type="dxa"/>
            <w:noWrap w:val="0"/>
            <w:vAlign w:val="top"/>
          </w:tcPr>
          <w:p w14:paraId="14829C5F">
            <w:pPr>
              <w:spacing w:before="61" w:line="257" w:lineRule="exact"/>
              <w:ind w:left="22"/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</w:pPr>
          </w:p>
        </w:tc>
        <w:tc>
          <w:tcPr>
            <w:tcW w:w="3982" w:type="dxa"/>
            <w:noWrap w:val="0"/>
            <w:vAlign w:val="top"/>
          </w:tcPr>
          <w:p w14:paraId="458AB69A">
            <w:pPr>
              <w:spacing w:before="87" w:line="229" w:lineRule="auto"/>
              <w:ind w:left="26" w:leftChars="0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300厚级配碎石垫层</w:t>
            </w:r>
          </w:p>
        </w:tc>
        <w:tc>
          <w:tcPr>
            <w:tcW w:w="1349" w:type="dxa"/>
            <w:noWrap w:val="0"/>
            <w:vAlign w:val="top"/>
          </w:tcPr>
          <w:p w14:paraId="263DC4A3">
            <w:pPr>
              <w:spacing w:before="61" w:line="258" w:lineRule="exact"/>
              <w:ind w:left="266"/>
              <w:jc w:val="center"/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>m³</w:t>
            </w:r>
          </w:p>
        </w:tc>
        <w:tc>
          <w:tcPr>
            <w:tcW w:w="1208" w:type="dxa"/>
            <w:noWrap w:val="0"/>
            <w:vAlign w:val="top"/>
          </w:tcPr>
          <w:p w14:paraId="76911C58">
            <w:pPr>
              <w:spacing w:before="61" w:line="257" w:lineRule="exact"/>
              <w:ind w:right="8"/>
              <w:jc w:val="center"/>
              <w:rPr>
                <w:rFonts w:hint="default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19"/>
                <w:szCs w:val="19"/>
                <w:lang w:val="en-US" w:eastAsia="zh-CN"/>
              </w:rPr>
              <w:t>471</w:t>
            </w:r>
          </w:p>
        </w:tc>
      </w:tr>
    </w:tbl>
    <w:p w14:paraId="7E5ECA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2025-09-10T07:16:11Z</dcterms:created>
  <dc:creator>Administrator</dc:creator>
  <cp:lastModifiedBy>Xbox</cp:lastModifiedBy>
  <dcterms:modified xsi:type="dcterms:W3CDTF">2025-09-10T07:16:31Z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eyJoZGlkIjoiZTI1NDJiMmYzNDRiZjQ2ZGU1ZTYzYTAyZGU5MDY0ZjAiLCJ1c2VySWQiOiI0ODAwNDY1MTUifQ==</vt:lpwstr>
  </property>
  <property fmtid="{D5CDD505-2E9C-101B-9397-08002B2CF9AE}" pid="4" name="ICV">
    <vt:lpwstr>BCD5CCF7D4AE4789AD1CA90159ABEA3E_12</vt:lpwstr>
  </property>
</Properties>
</file>