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15B" w:rsidRDefault="00B8404B">
      <w:pPr>
        <w:autoSpaceDE w:val="0"/>
        <w:autoSpaceDN w:val="0"/>
        <w:adjustRightInd w:val="0"/>
        <w:snapToGrid w:val="0"/>
        <w:spacing w:line="360" w:lineRule="auto"/>
        <w:jc w:val="left"/>
        <w:rPr>
          <w:rFonts w:eastAsia="仿宋"/>
          <w:b/>
          <w:bCs/>
          <w:sz w:val="30"/>
          <w:szCs w:val="30"/>
          <w:lang w:val="zh-CN"/>
        </w:rPr>
      </w:pPr>
      <w:r>
        <w:rPr>
          <w:rFonts w:eastAsia="仿宋"/>
          <w:b/>
          <w:bCs/>
          <w:sz w:val="30"/>
          <w:szCs w:val="30"/>
          <w:lang w:val="zh-CN"/>
        </w:rPr>
        <w:t>政府采购项目</w:t>
      </w:r>
    </w:p>
    <w:p w:rsidR="0098315B" w:rsidRDefault="00B8404B">
      <w:pPr>
        <w:autoSpaceDE w:val="0"/>
        <w:autoSpaceDN w:val="0"/>
        <w:adjustRightInd w:val="0"/>
        <w:snapToGrid w:val="0"/>
        <w:spacing w:line="360" w:lineRule="auto"/>
        <w:jc w:val="left"/>
        <w:rPr>
          <w:rFonts w:eastAsia="仿宋"/>
          <w:b/>
          <w:bCs/>
          <w:sz w:val="30"/>
          <w:szCs w:val="30"/>
          <w:lang w:val="zh-CN"/>
        </w:rPr>
      </w:pPr>
      <w:r>
        <w:rPr>
          <w:rFonts w:eastAsia="仿宋"/>
          <w:b/>
          <w:bCs/>
          <w:sz w:val="30"/>
          <w:szCs w:val="30"/>
          <w:lang w:val="zh-CN"/>
        </w:rPr>
        <w:t>采购项目编号：</w:t>
      </w:r>
      <w:r>
        <w:rPr>
          <w:rFonts w:eastAsia="仿宋" w:hint="eastAsia"/>
          <w:b/>
          <w:bCs/>
          <w:sz w:val="30"/>
          <w:szCs w:val="30"/>
          <w:lang w:val="zh-CN"/>
        </w:rPr>
        <w:t>SCZD2025-JT-2202/001</w:t>
      </w:r>
    </w:p>
    <w:p w:rsidR="0098315B" w:rsidRDefault="0098315B">
      <w:pPr>
        <w:tabs>
          <w:tab w:val="left" w:pos="5670"/>
        </w:tabs>
        <w:autoSpaceDE w:val="0"/>
        <w:autoSpaceDN w:val="0"/>
        <w:adjustRightInd w:val="0"/>
        <w:snapToGrid w:val="0"/>
        <w:spacing w:line="360" w:lineRule="auto"/>
        <w:jc w:val="center"/>
        <w:rPr>
          <w:rFonts w:eastAsia="仿宋"/>
          <w:sz w:val="30"/>
          <w:szCs w:val="30"/>
        </w:rPr>
      </w:pPr>
    </w:p>
    <w:p w:rsidR="0098315B" w:rsidRDefault="0098315B">
      <w:pPr>
        <w:tabs>
          <w:tab w:val="left" w:pos="5670"/>
        </w:tabs>
        <w:autoSpaceDE w:val="0"/>
        <w:autoSpaceDN w:val="0"/>
        <w:adjustRightInd w:val="0"/>
        <w:snapToGrid w:val="0"/>
        <w:spacing w:line="360" w:lineRule="auto"/>
        <w:jc w:val="center"/>
        <w:rPr>
          <w:rFonts w:eastAsia="仿宋"/>
          <w:sz w:val="32"/>
          <w:szCs w:val="32"/>
        </w:rPr>
      </w:pPr>
    </w:p>
    <w:p w:rsidR="0098315B" w:rsidRDefault="00B8404B">
      <w:pPr>
        <w:tabs>
          <w:tab w:val="left" w:pos="5670"/>
        </w:tabs>
        <w:autoSpaceDE w:val="0"/>
        <w:autoSpaceDN w:val="0"/>
        <w:adjustRightInd w:val="0"/>
        <w:snapToGrid w:val="0"/>
        <w:spacing w:line="360" w:lineRule="auto"/>
        <w:jc w:val="center"/>
        <w:rPr>
          <w:rFonts w:eastAsia="仿宋"/>
          <w:sz w:val="32"/>
          <w:szCs w:val="32"/>
        </w:rPr>
      </w:pPr>
      <w:r>
        <w:rPr>
          <w:rFonts w:eastAsia="仿宋"/>
          <w:sz w:val="32"/>
          <w:szCs w:val="32"/>
        </w:rPr>
        <w:t xml:space="preserve"> </w:t>
      </w:r>
    </w:p>
    <w:p w:rsidR="0098315B" w:rsidRDefault="0098315B">
      <w:pPr>
        <w:tabs>
          <w:tab w:val="left" w:pos="5670"/>
        </w:tabs>
        <w:autoSpaceDE w:val="0"/>
        <w:autoSpaceDN w:val="0"/>
        <w:adjustRightInd w:val="0"/>
        <w:snapToGrid w:val="0"/>
        <w:spacing w:line="360" w:lineRule="auto"/>
        <w:jc w:val="center"/>
        <w:rPr>
          <w:rFonts w:eastAsia="仿宋"/>
          <w:sz w:val="32"/>
          <w:szCs w:val="32"/>
        </w:rPr>
      </w:pPr>
    </w:p>
    <w:p w:rsidR="0098315B" w:rsidRDefault="00B8404B">
      <w:pPr>
        <w:autoSpaceDE w:val="0"/>
        <w:autoSpaceDN w:val="0"/>
        <w:adjustRightInd w:val="0"/>
        <w:snapToGrid w:val="0"/>
        <w:spacing w:line="360" w:lineRule="auto"/>
        <w:jc w:val="center"/>
        <w:rPr>
          <w:rFonts w:eastAsia="仿宋"/>
          <w:b/>
          <w:bCs/>
          <w:sz w:val="40"/>
          <w:szCs w:val="40"/>
        </w:rPr>
      </w:pPr>
      <w:r>
        <w:rPr>
          <w:rFonts w:eastAsia="仿宋" w:hint="eastAsia"/>
          <w:b/>
          <w:bCs/>
          <w:sz w:val="40"/>
          <w:szCs w:val="40"/>
        </w:rPr>
        <w:t>宝鸡市中心医院第二批窗帘、隐私帘采购项目</w:t>
      </w:r>
    </w:p>
    <w:p w:rsidR="0098315B" w:rsidRDefault="0098315B">
      <w:pPr>
        <w:tabs>
          <w:tab w:val="left" w:pos="5670"/>
        </w:tabs>
        <w:autoSpaceDE w:val="0"/>
        <w:autoSpaceDN w:val="0"/>
        <w:adjustRightInd w:val="0"/>
        <w:snapToGrid w:val="0"/>
        <w:spacing w:line="360" w:lineRule="auto"/>
        <w:jc w:val="center"/>
        <w:rPr>
          <w:rFonts w:eastAsia="仿宋"/>
          <w:b/>
          <w:bCs/>
          <w:sz w:val="36"/>
          <w:szCs w:val="36"/>
          <w:lang w:val="zh-CN"/>
        </w:rPr>
      </w:pPr>
    </w:p>
    <w:p w:rsidR="0098315B" w:rsidRDefault="00B8404B">
      <w:pPr>
        <w:tabs>
          <w:tab w:val="left" w:pos="5670"/>
        </w:tabs>
        <w:autoSpaceDE w:val="0"/>
        <w:autoSpaceDN w:val="0"/>
        <w:adjustRightInd w:val="0"/>
        <w:snapToGrid w:val="0"/>
        <w:spacing w:line="360" w:lineRule="auto"/>
        <w:jc w:val="center"/>
        <w:rPr>
          <w:rFonts w:eastAsia="仿宋"/>
          <w:b/>
          <w:bCs/>
          <w:sz w:val="52"/>
          <w:szCs w:val="52"/>
          <w:lang w:val="zh-CN"/>
        </w:rPr>
      </w:pPr>
      <w:r>
        <w:rPr>
          <w:rFonts w:eastAsia="仿宋"/>
          <w:b/>
          <w:bCs/>
          <w:sz w:val="52"/>
          <w:szCs w:val="52"/>
          <w:lang w:val="zh-CN"/>
        </w:rPr>
        <w:t>竞争性谈判文件</w:t>
      </w:r>
    </w:p>
    <w:p w:rsidR="0098315B" w:rsidRDefault="0098315B">
      <w:pPr>
        <w:tabs>
          <w:tab w:val="left" w:pos="5670"/>
        </w:tabs>
        <w:autoSpaceDE w:val="0"/>
        <w:autoSpaceDN w:val="0"/>
        <w:adjustRightInd w:val="0"/>
        <w:snapToGrid w:val="0"/>
        <w:spacing w:line="360" w:lineRule="auto"/>
        <w:jc w:val="center"/>
        <w:rPr>
          <w:rFonts w:eastAsia="仿宋"/>
          <w:sz w:val="50"/>
          <w:szCs w:val="50"/>
        </w:rPr>
      </w:pPr>
    </w:p>
    <w:p w:rsidR="0098315B" w:rsidRDefault="0098315B">
      <w:pPr>
        <w:tabs>
          <w:tab w:val="left" w:pos="5670"/>
        </w:tabs>
        <w:autoSpaceDE w:val="0"/>
        <w:autoSpaceDN w:val="0"/>
        <w:adjustRightInd w:val="0"/>
        <w:snapToGrid w:val="0"/>
        <w:spacing w:line="360" w:lineRule="auto"/>
        <w:jc w:val="center"/>
        <w:rPr>
          <w:rFonts w:eastAsia="仿宋"/>
          <w:sz w:val="50"/>
          <w:szCs w:val="50"/>
        </w:rPr>
      </w:pPr>
    </w:p>
    <w:p w:rsidR="0098315B" w:rsidRDefault="0098315B">
      <w:pPr>
        <w:tabs>
          <w:tab w:val="left" w:pos="5670"/>
        </w:tabs>
        <w:autoSpaceDE w:val="0"/>
        <w:autoSpaceDN w:val="0"/>
        <w:adjustRightInd w:val="0"/>
        <w:snapToGrid w:val="0"/>
        <w:spacing w:line="360" w:lineRule="auto"/>
        <w:jc w:val="center"/>
        <w:rPr>
          <w:rFonts w:eastAsia="仿宋"/>
          <w:b/>
          <w:bCs/>
          <w:sz w:val="30"/>
          <w:szCs w:val="30"/>
        </w:rPr>
      </w:pPr>
    </w:p>
    <w:p w:rsidR="0098315B" w:rsidRDefault="0098315B">
      <w:pPr>
        <w:tabs>
          <w:tab w:val="left" w:pos="5670"/>
        </w:tabs>
        <w:autoSpaceDE w:val="0"/>
        <w:autoSpaceDN w:val="0"/>
        <w:adjustRightInd w:val="0"/>
        <w:snapToGrid w:val="0"/>
        <w:spacing w:line="360" w:lineRule="auto"/>
        <w:jc w:val="center"/>
        <w:rPr>
          <w:rFonts w:eastAsia="仿宋"/>
          <w:b/>
          <w:bCs/>
          <w:sz w:val="30"/>
          <w:szCs w:val="30"/>
        </w:rPr>
      </w:pPr>
    </w:p>
    <w:p w:rsidR="0098315B" w:rsidRDefault="0098315B">
      <w:pPr>
        <w:tabs>
          <w:tab w:val="left" w:pos="5670"/>
        </w:tabs>
        <w:autoSpaceDE w:val="0"/>
        <w:autoSpaceDN w:val="0"/>
        <w:adjustRightInd w:val="0"/>
        <w:snapToGrid w:val="0"/>
        <w:spacing w:line="360" w:lineRule="auto"/>
        <w:jc w:val="center"/>
        <w:rPr>
          <w:rFonts w:eastAsia="仿宋"/>
          <w:b/>
          <w:bCs/>
          <w:sz w:val="30"/>
          <w:szCs w:val="30"/>
        </w:rPr>
      </w:pPr>
    </w:p>
    <w:p w:rsidR="0098315B" w:rsidRDefault="0098315B">
      <w:pPr>
        <w:tabs>
          <w:tab w:val="left" w:pos="5670"/>
        </w:tabs>
        <w:autoSpaceDE w:val="0"/>
        <w:autoSpaceDN w:val="0"/>
        <w:adjustRightInd w:val="0"/>
        <w:snapToGrid w:val="0"/>
        <w:spacing w:line="360" w:lineRule="auto"/>
        <w:jc w:val="center"/>
        <w:rPr>
          <w:rFonts w:eastAsia="仿宋"/>
          <w:b/>
          <w:bCs/>
          <w:sz w:val="30"/>
          <w:szCs w:val="30"/>
        </w:rPr>
      </w:pPr>
    </w:p>
    <w:p w:rsidR="0098315B" w:rsidRDefault="0098315B">
      <w:pPr>
        <w:tabs>
          <w:tab w:val="left" w:pos="5670"/>
        </w:tabs>
        <w:autoSpaceDE w:val="0"/>
        <w:autoSpaceDN w:val="0"/>
        <w:adjustRightInd w:val="0"/>
        <w:snapToGrid w:val="0"/>
        <w:spacing w:line="360" w:lineRule="auto"/>
        <w:jc w:val="center"/>
        <w:rPr>
          <w:rFonts w:eastAsia="仿宋"/>
          <w:b/>
          <w:bCs/>
          <w:sz w:val="30"/>
          <w:szCs w:val="30"/>
        </w:rPr>
      </w:pPr>
    </w:p>
    <w:p w:rsidR="0098315B" w:rsidRDefault="0098315B">
      <w:pPr>
        <w:tabs>
          <w:tab w:val="left" w:pos="5670"/>
        </w:tabs>
        <w:autoSpaceDE w:val="0"/>
        <w:autoSpaceDN w:val="0"/>
        <w:adjustRightInd w:val="0"/>
        <w:snapToGrid w:val="0"/>
        <w:spacing w:line="360" w:lineRule="auto"/>
        <w:jc w:val="center"/>
        <w:rPr>
          <w:rFonts w:eastAsia="仿宋"/>
          <w:b/>
          <w:bCs/>
          <w:sz w:val="30"/>
          <w:szCs w:val="30"/>
        </w:rPr>
      </w:pPr>
    </w:p>
    <w:p w:rsidR="0098315B" w:rsidRDefault="0098315B">
      <w:pPr>
        <w:tabs>
          <w:tab w:val="left" w:pos="5670"/>
        </w:tabs>
        <w:autoSpaceDE w:val="0"/>
        <w:autoSpaceDN w:val="0"/>
        <w:adjustRightInd w:val="0"/>
        <w:snapToGrid w:val="0"/>
        <w:spacing w:line="360" w:lineRule="auto"/>
        <w:jc w:val="center"/>
        <w:rPr>
          <w:rFonts w:eastAsia="仿宋"/>
          <w:b/>
          <w:bCs/>
          <w:sz w:val="30"/>
          <w:szCs w:val="30"/>
        </w:rPr>
      </w:pPr>
    </w:p>
    <w:p w:rsidR="0098315B" w:rsidRDefault="00B8404B">
      <w:pPr>
        <w:tabs>
          <w:tab w:val="left" w:pos="5670"/>
        </w:tabs>
        <w:autoSpaceDE w:val="0"/>
        <w:autoSpaceDN w:val="0"/>
        <w:adjustRightInd w:val="0"/>
        <w:snapToGrid w:val="0"/>
        <w:spacing w:line="360" w:lineRule="auto"/>
        <w:jc w:val="center"/>
        <w:rPr>
          <w:rFonts w:eastAsia="仿宋"/>
          <w:b/>
          <w:bCs/>
          <w:sz w:val="30"/>
          <w:szCs w:val="30"/>
        </w:rPr>
      </w:pPr>
      <w:r>
        <w:rPr>
          <w:rFonts w:eastAsia="仿宋"/>
          <w:b/>
          <w:bCs/>
          <w:sz w:val="30"/>
          <w:szCs w:val="30"/>
          <w:lang w:val="zh-CN"/>
        </w:rPr>
        <w:t xml:space="preserve"> </w:t>
      </w:r>
      <w:r>
        <w:rPr>
          <w:rFonts w:eastAsia="仿宋"/>
          <w:b/>
          <w:bCs/>
          <w:sz w:val="30"/>
          <w:szCs w:val="30"/>
          <w:lang w:val="zh-CN"/>
        </w:rPr>
        <w:t>陕西省采购招标有限责任公司</w:t>
      </w:r>
      <w:r>
        <w:rPr>
          <w:rFonts w:eastAsia="仿宋"/>
          <w:b/>
          <w:bCs/>
          <w:sz w:val="30"/>
          <w:szCs w:val="30"/>
        </w:rPr>
        <w:t xml:space="preserve"> </w:t>
      </w:r>
    </w:p>
    <w:p w:rsidR="0098315B" w:rsidRDefault="00B8404B">
      <w:pPr>
        <w:tabs>
          <w:tab w:val="left" w:pos="5460"/>
        </w:tabs>
        <w:autoSpaceDE w:val="0"/>
        <w:autoSpaceDN w:val="0"/>
        <w:adjustRightInd w:val="0"/>
        <w:snapToGrid w:val="0"/>
        <w:spacing w:line="360" w:lineRule="auto"/>
        <w:jc w:val="center"/>
        <w:rPr>
          <w:rFonts w:eastAsia="仿宋"/>
          <w:b/>
          <w:bCs/>
          <w:sz w:val="30"/>
          <w:szCs w:val="30"/>
          <w:lang w:val="zh-CN"/>
        </w:rPr>
      </w:pPr>
      <w:r>
        <w:rPr>
          <w:rFonts w:eastAsia="仿宋"/>
          <w:b/>
          <w:bCs/>
          <w:sz w:val="30"/>
          <w:szCs w:val="30"/>
          <w:lang w:val="zh-CN"/>
        </w:rPr>
        <w:t>二〇二五年</w:t>
      </w:r>
      <w:r>
        <w:rPr>
          <w:rFonts w:eastAsia="仿宋" w:hint="eastAsia"/>
          <w:b/>
          <w:bCs/>
          <w:sz w:val="30"/>
          <w:szCs w:val="30"/>
        </w:rPr>
        <w:t>八</w:t>
      </w:r>
      <w:r>
        <w:rPr>
          <w:rFonts w:eastAsia="仿宋"/>
          <w:b/>
          <w:bCs/>
          <w:sz w:val="30"/>
          <w:szCs w:val="30"/>
          <w:lang w:val="zh-CN"/>
        </w:rPr>
        <w:t>月</w:t>
      </w:r>
    </w:p>
    <w:p w:rsidR="0098315B" w:rsidRDefault="00B8404B">
      <w:pPr>
        <w:tabs>
          <w:tab w:val="left" w:pos="3739"/>
        </w:tabs>
        <w:jc w:val="left"/>
        <w:rPr>
          <w:rFonts w:eastAsia="仿宋"/>
          <w:sz w:val="32"/>
          <w:szCs w:val="32"/>
        </w:rPr>
      </w:pPr>
      <w:r>
        <w:rPr>
          <w:rFonts w:eastAsia="仿宋"/>
          <w:sz w:val="32"/>
          <w:szCs w:val="32"/>
        </w:rPr>
        <w:tab/>
      </w:r>
    </w:p>
    <w:p w:rsidR="0098315B" w:rsidRDefault="00B8404B">
      <w:pPr>
        <w:rPr>
          <w:rFonts w:eastAsia="仿宋"/>
          <w:sz w:val="32"/>
          <w:szCs w:val="32"/>
        </w:rPr>
      </w:pPr>
      <w:r>
        <w:rPr>
          <w:rFonts w:eastAsia="仿宋"/>
          <w:sz w:val="32"/>
          <w:szCs w:val="32"/>
        </w:rPr>
        <w:br w:type="page"/>
      </w:r>
    </w:p>
    <w:p w:rsidR="0098315B" w:rsidRDefault="0098315B">
      <w:pPr>
        <w:pStyle w:val="af9"/>
        <w:rPr>
          <w:rFonts w:ascii="Times New Roman" w:eastAsia="仿宋" w:hAnsi="Times New Roman"/>
        </w:rPr>
        <w:sectPr w:rsidR="0098315B">
          <w:headerReference w:type="default" r:id="rId9"/>
          <w:footerReference w:type="even" r:id="rId10"/>
          <w:headerReference w:type="first" r:id="rId11"/>
          <w:pgSz w:w="11906" w:h="16838"/>
          <w:pgMar w:top="1440" w:right="1800" w:bottom="1440" w:left="1800" w:header="851" w:footer="992" w:gutter="0"/>
          <w:pgNumType w:start="0"/>
          <w:cols w:space="720"/>
          <w:titlePg/>
          <w:docGrid w:linePitch="312"/>
        </w:sectPr>
      </w:pPr>
    </w:p>
    <w:p w:rsidR="0098315B" w:rsidRDefault="00B8404B">
      <w:pPr>
        <w:pStyle w:val="a9"/>
        <w:rPr>
          <w:rFonts w:eastAsia="仿宋"/>
        </w:rPr>
      </w:pPr>
      <w:r>
        <w:rPr>
          <w:rFonts w:eastAsia="仿宋"/>
        </w:rPr>
        <w:lastRenderedPageBreak/>
        <w:t>目</w:t>
      </w:r>
      <w:r>
        <w:rPr>
          <w:rFonts w:eastAsia="仿宋"/>
        </w:rPr>
        <w:t xml:space="preserve">  </w:t>
      </w:r>
      <w:r>
        <w:rPr>
          <w:rFonts w:eastAsia="仿宋"/>
        </w:rPr>
        <w:t>录</w:t>
      </w:r>
    </w:p>
    <w:p w:rsidR="0098315B" w:rsidRDefault="00B8404B">
      <w:pPr>
        <w:pStyle w:val="12"/>
        <w:tabs>
          <w:tab w:val="clear" w:pos="9344"/>
          <w:tab w:val="left" w:pos="1120"/>
          <w:tab w:val="right" w:leader="dot" w:pos="8300"/>
        </w:tabs>
        <w:rPr>
          <w:rFonts w:ascii="Times New Roman" w:eastAsia="仿宋"/>
          <w:b w:val="0"/>
          <w:bCs w:val="0"/>
          <w:caps w:val="0"/>
          <w:noProof/>
          <w:szCs w:val="24"/>
        </w:rPr>
      </w:pPr>
      <w:r>
        <w:rPr>
          <w:rFonts w:ascii="Times New Roman" w:eastAsia="仿宋"/>
          <w:sz w:val="20"/>
        </w:rPr>
        <w:fldChar w:fldCharType="begin"/>
      </w:r>
      <w:r>
        <w:rPr>
          <w:rFonts w:ascii="Times New Roman" w:eastAsia="仿宋"/>
          <w:sz w:val="20"/>
        </w:rPr>
        <w:instrText xml:space="preserve"> TOC \o "1-2" \h \z \u </w:instrText>
      </w:r>
      <w:r>
        <w:rPr>
          <w:rFonts w:ascii="Times New Roman" w:eastAsia="仿宋"/>
          <w:sz w:val="20"/>
        </w:rPr>
        <w:fldChar w:fldCharType="separate"/>
      </w:r>
      <w:hyperlink w:anchor="_Toc58504659" w:history="1">
        <w:r>
          <w:rPr>
            <w:rStyle w:val="afff4"/>
            <w:rFonts w:ascii="Times New Roman" w:eastAsia="仿宋" w:hAnsi="Times New Roman" w:cs="Times New Roman" w:hint="default"/>
            <w:b w:val="0"/>
            <w:bCs w:val="0"/>
            <w:noProof/>
            <w:color w:val="auto"/>
            <w:kern w:val="0"/>
            <w:sz w:val="24"/>
            <w:szCs w:val="24"/>
          </w:rPr>
          <w:t>第一章</w:t>
        </w:r>
        <w:r>
          <w:rPr>
            <w:rFonts w:ascii="Times New Roman" w:eastAsia="仿宋"/>
            <w:b w:val="0"/>
            <w:bCs w:val="0"/>
            <w:caps w:val="0"/>
            <w:noProof/>
            <w:szCs w:val="24"/>
          </w:rPr>
          <w:tab/>
        </w:r>
        <w:r>
          <w:rPr>
            <w:rStyle w:val="afff4"/>
            <w:rFonts w:ascii="Times New Roman" w:eastAsia="仿宋" w:hAnsi="Times New Roman" w:cs="Times New Roman" w:hint="default"/>
            <w:b w:val="0"/>
            <w:bCs w:val="0"/>
            <w:noProof/>
            <w:color w:val="auto"/>
            <w:kern w:val="0"/>
            <w:sz w:val="24"/>
            <w:szCs w:val="24"/>
          </w:rPr>
          <w:t>谈判公告</w:t>
        </w:r>
        <w:r>
          <w:rPr>
            <w:rFonts w:ascii="Times New Roman" w:eastAsia="仿宋"/>
            <w:b w:val="0"/>
            <w:bCs w:val="0"/>
            <w:noProof/>
            <w:szCs w:val="24"/>
          </w:rPr>
          <w:tab/>
        </w:r>
        <w:r>
          <w:rPr>
            <w:rFonts w:ascii="Times New Roman" w:eastAsia="仿宋"/>
            <w:b w:val="0"/>
            <w:bCs w:val="0"/>
            <w:noProof/>
            <w:szCs w:val="24"/>
          </w:rPr>
          <w:fldChar w:fldCharType="begin"/>
        </w:r>
        <w:r>
          <w:rPr>
            <w:rFonts w:ascii="Times New Roman" w:eastAsia="仿宋"/>
            <w:b w:val="0"/>
            <w:bCs w:val="0"/>
            <w:noProof/>
            <w:szCs w:val="24"/>
          </w:rPr>
          <w:instrText xml:space="preserve"> PAGEREF _Toc58504659 \h </w:instrText>
        </w:r>
        <w:r>
          <w:rPr>
            <w:rFonts w:ascii="Times New Roman" w:eastAsia="仿宋"/>
            <w:b w:val="0"/>
            <w:bCs w:val="0"/>
            <w:noProof/>
            <w:szCs w:val="24"/>
          </w:rPr>
        </w:r>
        <w:r>
          <w:rPr>
            <w:rFonts w:ascii="Times New Roman" w:eastAsia="仿宋"/>
            <w:b w:val="0"/>
            <w:bCs w:val="0"/>
            <w:noProof/>
            <w:szCs w:val="24"/>
          </w:rPr>
          <w:fldChar w:fldCharType="separate"/>
        </w:r>
        <w:r w:rsidR="00570F18">
          <w:rPr>
            <w:rFonts w:ascii="Times New Roman" w:eastAsia="仿宋"/>
            <w:b w:val="0"/>
            <w:bCs w:val="0"/>
            <w:noProof/>
            <w:szCs w:val="24"/>
          </w:rPr>
          <w:t>2</w:t>
        </w:r>
        <w:r>
          <w:rPr>
            <w:rFonts w:ascii="Times New Roman" w:eastAsia="仿宋"/>
            <w:b w:val="0"/>
            <w:bCs w:val="0"/>
            <w:noProof/>
            <w:szCs w:val="24"/>
          </w:rPr>
          <w:fldChar w:fldCharType="end"/>
        </w:r>
      </w:hyperlink>
    </w:p>
    <w:p w:rsidR="0098315B" w:rsidRDefault="003C6DE4">
      <w:pPr>
        <w:pStyle w:val="12"/>
        <w:tabs>
          <w:tab w:val="clear" w:pos="9344"/>
          <w:tab w:val="left" w:pos="1120"/>
          <w:tab w:val="right" w:leader="dot" w:pos="8300"/>
        </w:tabs>
        <w:rPr>
          <w:rFonts w:ascii="Times New Roman" w:eastAsia="仿宋"/>
          <w:b w:val="0"/>
          <w:bCs w:val="0"/>
          <w:caps w:val="0"/>
          <w:noProof/>
          <w:szCs w:val="24"/>
        </w:rPr>
      </w:pPr>
      <w:hyperlink w:anchor="_Toc58504660" w:history="1">
        <w:r w:rsidR="00B8404B">
          <w:rPr>
            <w:rStyle w:val="afff4"/>
            <w:rFonts w:ascii="Times New Roman" w:eastAsia="仿宋" w:hAnsi="Times New Roman" w:cs="Times New Roman" w:hint="default"/>
            <w:b w:val="0"/>
            <w:bCs w:val="0"/>
            <w:noProof/>
            <w:color w:val="auto"/>
            <w:kern w:val="0"/>
            <w:sz w:val="24"/>
            <w:szCs w:val="24"/>
          </w:rPr>
          <w:t>第二章</w:t>
        </w:r>
        <w:r w:rsidR="00B8404B">
          <w:rPr>
            <w:rFonts w:ascii="Times New Roman" w:eastAsia="仿宋"/>
            <w:b w:val="0"/>
            <w:bCs w:val="0"/>
            <w:caps w:val="0"/>
            <w:noProof/>
            <w:szCs w:val="24"/>
          </w:rPr>
          <w:tab/>
        </w:r>
        <w:r w:rsidR="00B8404B">
          <w:rPr>
            <w:rStyle w:val="afff4"/>
            <w:rFonts w:ascii="Times New Roman" w:eastAsia="仿宋" w:hAnsi="Times New Roman" w:cs="Times New Roman" w:hint="default"/>
            <w:b w:val="0"/>
            <w:bCs w:val="0"/>
            <w:noProof/>
            <w:color w:val="auto"/>
            <w:kern w:val="0"/>
            <w:sz w:val="24"/>
            <w:szCs w:val="24"/>
          </w:rPr>
          <w:t>供应商须知</w:t>
        </w:r>
        <w:r w:rsidR="00B8404B">
          <w:rPr>
            <w:rFonts w:ascii="Times New Roman" w:eastAsia="仿宋"/>
            <w:b w:val="0"/>
            <w:bCs w:val="0"/>
            <w:noProof/>
            <w:szCs w:val="24"/>
          </w:rPr>
          <w:tab/>
        </w:r>
        <w:r w:rsidR="00B8404B">
          <w:rPr>
            <w:rFonts w:ascii="Times New Roman" w:eastAsia="仿宋"/>
            <w:b w:val="0"/>
            <w:bCs w:val="0"/>
            <w:noProof/>
            <w:szCs w:val="24"/>
          </w:rPr>
          <w:fldChar w:fldCharType="begin"/>
        </w:r>
        <w:r w:rsidR="00B8404B">
          <w:rPr>
            <w:rFonts w:ascii="Times New Roman" w:eastAsia="仿宋"/>
            <w:b w:val="0"/>
            <w:bCs w:val="0"/>
            <w:noProof/>
            <w:szCs w:val="24"/>
          </w:rPr>
          <w:instrText xml:space="preserve"> PAGEREF _Toc58504660 \h </w:instrText>
        </w:r>
        <w:r w:rsidR="00B8404B">
          <w:rPr>
            <w:rFonts w:ascii="Times New Roman" w:eastAsia="仿宋"/>
            <w:b w:val="0"/>
            <w:bCs w:val="0"/>
            <w:noProof/>
            <w:szCs w:val="24"/>
          </w:rPr>
        </w:r>
        <w:r w:rsidR="00B8404B">
          <w:rPr>
            <w:rFonts w:ascii="Times New Roman" w:eastAsia="仿宋"/>
            <w:b w:val="0"/>
            <w:bCs w:val="0"/>
            <w:noProof/>
            <w:szCs w:val="24"/>
          </w:rPr>
          <w:fldChar w:fldCharType="separate"/>
        </w:r>
        <w:r w:rsidR="00570F18">
          <w:rPr>
            <w:rFonts w:ascii="Times New Roman" w:eastAsia="仿宋"/>
            <w:b w:val="0"/>
            <w:bCs w:val="0"/>
            <w:noProof/>
            <w:szCs w:val="24"/>
          </w:rPr>
          <w:t>2</w:t>
        </w:r>
        <w:r w:rsidR="00B8404B">
          <w:rPr>
            <w:rFonts w:ascii="Times New Roman" w:eastAsia="仿宋"/>
            <w:b w:val="0"/>
            <w:bCs w:val="0"/>
            <w:noProof/>
            <w:szCs w:val="24"/>
          </w:rPr>
          <w:fldChar w:fldCharType="end"/>
        </w:r>
      </w:hyperlink>
    </w:p>
    <w:p w:rsidR="0098315B" w:rsidRDefault="003C6DE4">
      <w:pPr>
        <w:pStyle w:val="12"/>
        <w:tabs>
          <w:tab w:val="clear" w:pos="9344"/>
          <w:tab w:val="right" w:leader="dot" w:pos="8300"/>
        </w:tabs>
        <w:ind w:firstLineChars="200" w:firstLine="504"/>
        <w:rPr>
          <w:rFonts w:ascii="Times New Roman" w:eastAsia="仿宋"/>
          <w:b w:val="0"/>
          <w:bCs w:val="0"/>
          <w:caps w:val="0"/>
          <w:noProof/>
          <w:szCs w:val="24"/>
        </w:rPr>
      </w:pPr>
      <w:hyperlink w:anchor="_Toc58504661" w:history="1">
        <w:r w:rsidR="00B8404B">
          <w:rPr>
            <w:rStyle w:val="afff4"/>
            <w:rFonts w:ascii="Times New Roman" w:eastAsia="仿宋" w:hAnsi="Times New Roman" w:cs="Times New Roman" w:hint="default"/>
            <w:b w:val="0"/>
            <w:bCs w:val="0"/>
            <w:noProof/>
            <w:color w:val="auto"/>
            <w:kern w:val="0"/>
            <w:sz w:val="24"/>
            <w:szCs w:val="24"/>
          </w:rPr>
          <w:t>供应商须知前附表</w:t>
        </w:r>
        <w:r w:rsidR="00B8404B">
          <w:rPr>
            <w:rFonts w:ascii="Times New Roman" w:eastAsia="仿宋"/>
            <w:b w:val="0"/>
            <w:bCs w:val="0"/>
            <w:noProof/>
            <w:szCs w:val="24"/>
          </w:rPr>
          <w:tab/>
        </w:r>
        <w:r w:rsidR="00B8404B">
          <w:rPr>
            <w:rFonts w:ascii="Times New Roman" w:eastAsia="仿宋"/>
            <w:b w:val="0"/>
            <w:bCs w:val="0"/>
            <w:noProof/>
            <w:szCs w:val="24"/>
          </w:rPr>
          <w:fldChar w:fldCharType="begin"/>
        </w:r>
        <w:r w:rsidR="00B8404B">
          <w:rPr>
            <w:rFonts w:ascii="Times New Roman" w:eastAsia="仿宋"/>
            <w:b w:val="0"/>
            <w:bCs w:val="0"/>
            <w:noProof/>
            <w:szCs w:val="24"/>
          </w:rPr>
          <w:instrText xml:space="preserve"> PAGEREF _Toc58504661 \h </w:instrText>
        </w:r>
        <w:r w:rsidR="00B8404B">
          <w:rPr>
            <w:rFonts w:ascii="Times New Roman" w:eastAsia="仿宋"/>
            <w:b w:val="0"/>
            <w:bCs w:val="0"/>
            <w:noProof/>
            <w:szCs w:val="24"/>
          </w:rPr>
        </w:r>
        <w:r w:rsidR="00B8404B">
          <w:rPr>
            <w:rFonts w:ascii="Times New Roman" w:eastAsia="仿宋"/>
            <w:b w:val="0"/>
            <w:bCs w:val="0"/>
            <w:noProof/>
            <w:szCs w:val="24"/>
          </w:rPr>
          <w:fldChar w:fldCharType="separate"/>
        </w:r>
        <w:r w:rsidR="00570F18">
          <w:rPr>
            <w:rFonts w:ascii="Times New Roman" w:eastAsia="仿宋"/>
            <w:b w:val="0"/>
            <w:bCs w:val="0"/>
            <w:noProof/>
            <w:szCs w:val="24"/>
          </w:rPr>
          <w:t>6</w:t>
        </w:r>
        <w:r w:rsidR="00B8404B">
          <w:rPr>
            <w:rFonts w:ascii="Times New Roman" w:eastAsia="仿宋"/>
            <w:b w:val="0"/>
            <w:bCs w:val="0"/>
            <w:noProof/>
            <w:szCs w:val="24"/>
          </w:rPr>
          <w:fldChar w:fldCharType="end"/>
        </w:r>
      </w:hyperlink>
    </w:p>
    <w:p w:rsidR="0098315B" w:rsidRDefault="003C6DE4">
      <w:pPr>
        <w:pStyle w:val="12"/>
        <w:tabs>
          <w:tab w:val="clear" w:pos="9344"/>
          <w:tab w:val="right" w:leader="dot" w:pos="8300"/>
        </w:tabs>
        <w:ind w:firstLineChars="200" w:firstLine="504"/>
        <w:rPr>
          <w:rFonts w:ascii="Times New Roman" w:eastAsia="仿宋"/>
          <w:b w:val="0"/>
          <w:bCs w:val="0"/>
          <w:caps w:val="0"/>
          <w:noProof/>
          <w:szCs w:val="24"/>
        </w:rPr>
      </w:pPr>
      <w:hyperlink w:anchor="_Toc58504662" w:history="1">
        <w:r w:rsidR="00B8404B">
          <w:rPr>
            <w:rStyle w:val="afff4"/>
            <w:rFonts w:ascii="Times New Roman" w:eastAsia="仿宋" w:hAnsi="Times New Roman" w:cs="Times New Roman" w:hint="default"/>
            <w:b w:val="0"/>
            <w:bCs w:val="0"/>
            <w:noProof/>
            <w:color w:val="auto"/>
            <w:kern w:val="0"/>
            <w:sz w:val="24"/>
            <w:szCs w:val="24"/>
          </w:rPr>
          <w:t>一、总则</w:t>
        </w:r>
        <w:r w:rsidR="00B8404B">
          <w:rPr>
            <w:rFonts w:ascii="Times New Roman" w:eastAsia="仿宋"/>
            <w:b w:val="0"/>
            <w:bCs w:val="0"/>
            <w:noProof/>
            <w:szCs w:val="24"/>
          </w:rPr>
          <w:tab/>
        </w:r>
        <w:r w:rsidR="00B8404B">
          <w:rPr>
            <w:rFonts w:ascii="Times New Roman" w:eastAsia="仿宋"/>
            <w:b w:val="0"/>
            <w:bCs w:val="0"/>
            <w:noProof/>
            <w:szCs w:val="24"/>
          </w:rPr>
          <w:fldChar w:fldCharType="begin"/>
        </w:r>
        <w:r w:rsidR="00B8404B">
          <w:rPr>
            <w:rFonts w:ascii="Times New Roman" w:eastAsia="仿宋"/>
            <w:b w:val="0"/>
            <w:bCs w:val="0"/>
            <w:noProof/>
            <w:szCs w:val="24"/>
          </w:rPr>
          <w:instrText xml:space="preserve"> PAGEREF _Toc58504662 \h </w:instrText>
        </w:r>
        <w:r w:rsidR="00B8404B">
          <w:rPr>
            <w:rFonts w:ascii="Times New Roman" w:eastAsia="仿宋"/>
            <w:b w:val="0"/>
            <w:bCs w:val="0"/>
            <w:noProof/>
            <w:szCs w:val="24"/>
          </w:rPr>
        </w:r>
        <w:r w:rsidR="00B8404B">
          <w:rPr>
            <w:rFonts w:ascii="Times New Roman" w:eastAsia="仿宋"/>
            <w:b w:val="0"/>
            <w:bCs w:val="0"/>
            <w:noProof/>
            <w:szCs w:val="24"/>
          </w:rPr>
          <w:fldChar w:fldCharType="separate"/>
        </w:r>
        <w:r w:rsidR="00570F18">
          <w:rPr>
            <w:rFonts w:ascii="Times New Roman" w:eastAsia="仿宋"/>
            <w:b w:val="0"/>
            <w:bCs w:val="0"/>
            <w:noProof/>
            <w:szCs w:val="24"/>
          </w:rPr>
          <w:t>9</w:t>
        </w:r>
        <w:r w:rsidR="00B8404B">
          <w:rPr>
            <w:rFonts w:ascii="Times New Roman" w:eastAsia="仿宋"/>
            <w:b w:val="0"/>
            <w:bCs w:val="0"/>
            <w:noProof/>
            <w:szCs w:val="24"/>
          </w:rPr>
          <w:fldChar w:fldCharType="end"/>
        </w:r>
      </w:hyperlink>
    </w:p>
    <w:p w:rsidR="0098315B" w:rsidRDefault="003C6DE4">
      <w:pPr>
        <w:pStyle w:val="12"/>
        <w:tabs>
          <w:tab w:val="clear" w:pos="9344"/>
          <w:tab w:val="right" w:leader="dot" w:pos="8300"/>
        </w:tabs>
        <w:ind w:firstLineChars="200" w:firstLine="504"/>
        <w:rPr>
          <w:rFonts w:ascii="Times New Roman" w:eastAsia="仿宋"/>
          <w:b w:val="0"/>
          <w:bCs w:val="0"/>
          <w:caps w:val="0"/>
          <w:noProof/>
          <w:szCs w:val="24"/>
        </w:rPr>
      </w:pPr>
      <w:hyperlink w:anchor="_Toc58504663" w:history="1">
        <w:r w:rsidR="00B8404B">
          <w:rPr>
            <w:rStyle w:val="afff4"/>
            <w:rFonts w:ascii="Times New Roman" w:eastAsia="仿宋" w:hAnsi="Times New Roman" w:cs="Times New Roman" w:hint="default"/>
            <w:b w:val="0"/>
            <w:bCs w:val="0"/>
            <w:noProof/>
            <w:color w:val="auto"/>
            <w:kern w:val="0"/>
            <w:sz w:val="24"/>
            <w:szCs w:val="24"/>
          </w:rPr>
          <w:t>二、谈判文件说明</w:t>
        </w:r>
        <w:r w:rsidR="00B8404B">
          <w:rPr>
            <w:rFonts w:ascii="Times New Roman" w:eastAsia="仿宋"/>
            <w:b w:val="0"/>
            <w:bCs w:val="0"/>
            <w:noProof/>
            <w:szCs w:val="24"/>
          </w:rPr>
          <w:tab/>
        </w:r>
        <w:r w:rsidR="00B8404B">
          <w:rPr>
            <w:rFonts w:ascii="Times New Roman" w:eastAsia="仿宋"/>
            <w:b w:val="0"/>
            <w:bCs w:val="0"/>
            <w:noProof/>
            <w:szCs w:val="24"/>
          </w:rPr>
          <w:fldChar w:fldCharType="begin"/>
        </w:r>
        <w:r w:rsidR="00B8404B">
          <w:rPr>
            <w:rFonts w:ascii="Times New Roman" w:eastAsia="仿宋"/>
            <w:b w:val="0"/>
            <w:bCs w:val="0"/>
            <w:noProof/>
            <w:szCs w:val="24"/>
          </w:rPr>
          <w:instrText xml:space="preserve"> PAGEREF _Toc58504663 \h </w:instrText>
        </w:r>
        <w:r w:rsidR="00B8404B">
          <w:rPr>
            <w:rFonts w:ascii="Times New Roman" w:eastAsia="仿宋"/>
            <w:b w:val="0"/>
            <w:bCs w:val="0"/>
            <w:noProof/>
            <w:szCs w:val="24"/>
          </w:rPr>
        </w:r>
        <w:r w:rsidR="00B8404B">
          <w:rPr>
            <w:rFonts w:ascii="Times New Roman" w:eastAsia="仿宋"/>
            <w:b w:val="0"/>
            <w:bCs w:val="0"/>
            <w:noProof/>
            <w:szCs w:val="24"/>
          </w:rPr>
          <w:fldChar w:fldCharType="separate"/>
        </w:r>
        <w:r w:rsidR="00570F18">
          <w:rPr>
            <w:rFonts w:ascii="Times New Roman" w:eastAsia="仿宋"/>
            <w:b w:val="0"/>
            <w:bCs w:val="0"/>
            <w:noProof/>
            <w:szCs w:val="24"/>
          </w:rPr>
          <w:t>10</w:t>
        </w:r>
        <w:r w:rsidR="00B8404B">
          <w:rPr>
            <w:rFonts w:ascii="Times New Roman" w:eastAsia="仿宋"/>
            <w:b w:val="0"/>
            <w:bCs w:val="0"/>
            <w:noProof/>
            <w:szCs w:val="24"/>
          </w:rPr>
          <w:fldChar w:fldCharType="end"/>
        </w:r>
      </w:hyperlink>
    </w:p>
    <w:p w:rsidR="0098315B" w:rsidRDefault="003C6DE4">
      <w:pPr>
        <w:pStyle w:val="12"/>
        <w:tabs>
          <w:tab w:val="clear" w:pos="9344"/>
          <w:tab w:val="right" w:leader="dot" w:pos="8300"/>
        </w:tabs>
        <w:ind w:firstLineChars="200" w:firstLine="504"/>
        <w:rPr>
          <w:rFonts w:ascii="Times New Roman" w:eastAsia="仿宋"/>
          <w:b w:val="0"/>
          <w:bCs w:val="0"/>
          <w:caps w:val="0"/>
          <w:noProof/>
          <w:szCs w:val="24"/>
        </w:rPr>
      </w:pPr>
      <w:hyperlink w:anchor="_Toc58504664" w:history="1">
        <w:r w:rsidR="00B8404B">
          <w:rPr>
            <w:rStyle w:val="afff4"/>
            <w:rFonts w:ascii="Times New Roman" w:eastAsia="仿宋" w:hAnsi="Times New Roman" w:cs="Times New Roman" w:hint="default"/>
            <w:b w:val="0"/>
            <w:bCs w:val="0"/>
            <w:noProof/>
            <w:color w:val="auto"/>
            <w:kern w:val="0"/>
            <w:sz w:val="24"/>
            <w:szCs w:val="24"/>
          </w:rPr>
          <w:t>三、响应文件的编写</w:t>
        </w:r>
        <w:r w:rsidR="00B8404B">
          <w:rPr>
            <w:rFonts w:ascii="Times New Roman" w:eastAsia="仿宋"/>
            <w:b w:val="0"/>
            <w:bCs w:val="0"/>
            <w:noProof/>
            <w:szCs w:val="24"/>
          </w:rPr>
          <w:tab/>
        </w:r>
        <w:r w:rsidR="00B8404B">
          <w:rPr>
            <w:rFonts w:ascii="Times New Roman" w:eastAsia="仿宋"/>
            <w:b w:val="0"/>
            <w:bCs w:val="0"/>
            <w:noProof/>
            <w:szCs w:val="24"/>
          </w:rPr>
          <w:fldChar w:fldCharType="begin"/>
        </w:r>
        <w:r w:rsidR="00B8404B">
          <w:rPr>
            <w:rFonts w:ascii="Times New Roman" w:eastAsia="仿宋"/>
            <w:b w:val="0"/>
            <w:bCs w:val="0"/>
            <w:noProof/>
            <w:szCs w:val="24"/>
          </w:rPr>
          <w:instrText xml:space="preserve"> PAGEREF _Toc58504664 \h </w:instrText>
        </w:r>
        <w:r w:rsidR="00B8404B">
          <w:rPr>
            <w:rFonts w:ascii="Times New Roman" w:eastAsia="仿宋"/>
            <w:b w:val="0"/>
            <w:bCs w:val="0"/>
            <w:noProof/>
            <w:szCs w:val="24"/>
          </w:rPr>
        </w:r>
        <w:r w:rsidR="00B8404B">
          <w:rPr>
            <w:rFonts w:ascii="Times New Roman" w:eastAsia="仿宋"/>
            <w:b w:val="0"/>
            <w:bCs w:val="0"/>
            <w:noProof/>
            <w:szCs w:val="24"/>
          </w:rPr>
          <w:fldChar w:fldCharType="separate"/>
        </w:r>
        <w:r w:rsidR="00570F18">
          <w:rPr>
            <w:rFonts w:ascii="Times New Roman" w:eastAsia="仿宋"/>
            <w:b w:val="0"/>
            <w:bCs w:val="0"/>
            <w:noProof/>
            <w:szCs w:val="24"/>
          </w:rPr>
          <w:t>11</w:t>
        </w:r>
        <w:r w:rsidR="00B8404B">
          <w:rPr>
            <w:rFonts w:ascii="Times New Roman" w:eastAsia="仿宋"/>
            <w:b w:val="0"/>
            <w:bCs w:val="0"/>
            <w:noProof/>
            <w:szCs w:val="24"/>
          </w:rPr>
          <w:fldChar w:fldCharType="end"/>
        </w:r>
      </w:hyperlink>
    </w:p>
    <w:p w:rsidR="0098315B" w:rsidRDefault="003C6DE4">
      <w:pPr>
        <w:pStyle w:val="12"/>
        <w:tabs>
          <w:tab w:val="clear" w:pos="9344"/>
          <w:tab w:val="right" w:leader="dot" w:pos="8300"/>
        </w:tabs>
        <w:ind w:firstLineChars="200" w:firstLine="504"/>
        <w:rPr>
          <w:rFonts w:ascii="Times New Roman" w:eastAsia="仿宋"/>
          <w:b w:val="0"/>
          <w:bCs w:val="0"/>
          <w:caps w:val="0"/>
          <w:noProof/>
          <w:szCs w:val="24"/>
        </w:rPr>
      </w:pPr>
      <w:hyperlink w:anchor="_Toc58504665" w:history="1">
        <w:r w:rsidR="00B8404B">
          <w:rPr>
            <w:rStyle w:val="afff4"/>
            <w:rFonts w:ascii="Times New Roman" w:eastAsia="仿宋" w:hAnsi="Times New Roman" w:cs="Times New Roman" w:hint="default"/>
            <w:b w:val="0"/>
            <w:bCs w:val="0"/>
            <w:noProof/>
            <w:color w:val="auto"/>
            <w:kern w:val="0"/>
            <w:sz w:val="24"/>
            <w:szCs w:val="24"/>
          </w:rPr>
          <w:t>四、响应文件的密封和递交</w:t>
        </w:r>
        <w:r w:rsidR="00B8404B">
          <w:rPr>
            <w:rFonts w:ascii="Times New Roman" w:eastAsia="仿宋"/>
            <w:b w:val="0"/>
            <w:bCs w:val="0"/>
            <w:noProof/>
            <w:szCs w:val="24"/>
          </w:rPr>
          <w:tab/>
        </w:r>
        <w:r w:rsidR="00B8404B">
          <w:rPr>
            <w:rFonts w:ascii="Times New Roman" w:eastAsia="仿宋"/>
            <w:b w:val="0"/>
            <w:bCs w:val="0"/>
            <w:noProof/>
            <w:szCs w:val="24"/>
          </w:rPr>
          <w:fldChar w:fldCharType="begin"/>
        </w:r>
        <w:r w:rsidR="00B8404B">
          <w:rPr>
            <w:rFonts w:ascii="Times New Roman" w:eastAsia="仿宋"/>
            <w:b w:val="0"/>
            <w:bCs w:val="0"/>
            <w:noProof/>
            <w:szCs w:val="24"/>
          </w:rPr>
          <w:instrText xml:space="preserve"> PAGEREF _Toc58504665 \h </w:instrText>
        </w:r>
        <w:r w:rsidR="00B8404B">
          <w:rPr>
            <w:rFonts w:ascii="Times New Roman" w:eastAsia="仿宋"/>
            <w:b w:val="0"/>
            <w:bCs w:val="0"/>
            <w:noProof/>
            <w:szCs w:val="24"/>
          </w:rPr>
        </w:r>
        <w:r w:rsidR="00B8404B">
          <w:rPr>
            <w:rFonts w:ascii="Times New Roman" w:eastAsia="仿宋"/>
            <w:b w:val="0"/>
            <w:bCs w:val="0"/>
            <w:noProof/>
            <w:szCs w:val="24"/>
          </w:rPr>
          <w:fldChar w:fldCharType="separate"/>
        </w:r>
        <w:r w:rsidR="00570F18">
          <w:rPr>
            <w:rFonts w:ascii="Times New Roman" w:eastAsia="仿宋"/>
            <w:b w:val="0"/>
            <w:bCs w:val="0"/>
            <w:noProof/>
            <w:szCs w:val="24"/>
          </w:rPr>
          <w:t>15</w:t>
        </w:r>
        <w:r w:rsidR="00B8404B">
          <w:rPr>
            <w:rFonts w:ascii="Times New Roman" w:eastAsia="仿宋"/>
            <w:b w:val="0"/>
            <w:bCs w:val="0"/>
            <w:noProof/>
            <w:szCs w:val="24"/>
          </w:rPr>
          <w:fldChar w:fldCharType="end"/>
        </w:r>
      </w:hyperlink>
    </w:p>
    <w:p w:rsidR="0098315B" w:rsidRDefault="003C6DE4">
      <w:pPr>
        <w:pStyle w:val="12"/>
        <w:tabs>
          <w:tab w:val="clear" w:pos="9344"/>
          <w:tab w:val="right" w:leader="dot" w:pos="8300"/>
        </w:tabs>
        <w:ind w:firstLineChars="200" w:firstLine="504"/>
        <w:rPr>
          <w:rFonts w:ascii="Times New Roman" w:eastAsia="仿宋"/>
          <w:b w:val="0"/>
          <w:bCs w:val="0"/>
          <w:caps w:val="0"/>
          <w:noProof/>
          <w:szCs w:val="24"/>
        </w:rPr>
      </w:pPr>
      <w:hyperlink w:anchor="_Toc58504666" w:history="1">
        <w:r w:rsidR="00B8404B">
          <w:rPr>
            <w:rStyle w:val="afff4"/>
            <w:rFonts w:ascii="Times New Roman" w:eastAsia="仿宋" w:hAnsi="Times New Roman" w:cs="Times New Roman" w:hint="default"/>
            <w:b w:val="0"/>
            <w:bCs w:val="0"/>
            <w:noProof/>
            <w:color w:val="auto"/>
            <w:kern w:val="0"/>
            <w:sz w:val="24"/>
            <w:szCs w:val="24"/>
          </w:rPr>
          <w:t>五、评审与谈判</w:t>
        </w:r>
        <w:r w:rsidR="00B8404B">
          <w:rPr>
            <w:rFonts w:ascii="Times New Roman" w:eastAsia="仿宋"/>
            <w:b w:val="0"/>
            <w:bCs w:val="0"/>
            <w:noProof/>
            <w:szCs w:val="24"/>
          </w:rPr>
          <w:tab/>
        </w:r>
        <w:r w:rsidR="00B8404B">
          <w:rPr>
            <w:rFonts w:ascii="Times New Roman" w:eastAsia="仿宋"/>
            <w:b w:val="0"/>
            <w:bCs w:val="0"/>
            <w:noProof/>
            <w:szCs w:val="24"/>
          </w:rPr>
          <w:fldChar w:fldCharType="begin"/>
        </w:r>
        <w:r w:rsidR="00B8404B">
          <w:rPr>
            <w:rFonts w:ascii="Times New Roman" w:eastAsia="仿宋"/>
            <w:b w:val="0"/>
            <w:bCs w:val="0"/>
            <w:noProof/>
            <w:szCs w:val="24"/>
          </w:rPr>
          <w:instrText xml:space="preserve"> PAGEREF _Toc58504666 \h </w:instrText>
        </w:r>
        <w:r w:rsidR="00B8404B">
          <w:rPr>
            <w:rFonts w:ascii="Times New Roman" w:eastAsia="仿宋"/>
            <w:b w:val="0"/>
            <w:bCs w:val="0"/>
            <w:noProof/>
            <w:szCs w:val="24"/>
          </w:rPr>
        </w:r>
        <w:r w:rsidR="00B8404B">
          <w:rPr>
            <w:rFonts w:ascii="Times New Roman" w:eastAsia="仿宋"/>
            <w:b w:val="0"/>
            <w:bCs w:val="0"/>
            <w:noProof/>
            <w:szCs w:val="24"/>
          </w:rPr>
          <w:fldChar w:fldCharType="separate"/>
        </w:r>
        <w:r w:rsidR="00570F18">
          <w:rPr>
            <w:rFonts w:ascii="Times New Roman" w:eastAsia="仿宋"/>
            <w:b w:val="0"/>
            <w:bCs w:val="0"/>
            <w:noProof/>
            <w:szCs w:val="24"/>
          </w:rPr>
          <w:t>16</w:t>
        </w:r>
        <w:r w:rsidR="00B8404B">
          <w:rPr>
            <w:rFonts w:ascii="Times New Roman" w:eastAsia="仿宋"/>
            <w:b w:val="0"/>
            <w:bCs w:val="0"/>
            <w:noProof/>
            <w:szCs w:val="24"/>
          </w:rPr>
          <w:fldChar w:fldCharType="end"/>
        </w:r>
      </w:hyperlink>
    </w:p>
    <w:p w:rsidR="0098315B" w:rsidRDefault="003C6DE4">
      <w:pPr>
        <w:pStyle w:val="12"/>
        <w:tabs>
          <w:tab w:val="clear" w:pos="9344"/>
          <w:tab w:val="right" w:leader="dot" w:pos="8300"/>
        </w:tabs>
        <w:ind w:firstLineChars="200" w:firstLine="504"/>
        <w:rPr>
          <w:rFonts w:ascii="Times New Roman" w:eastAsia="仿宋"/>
          <w:b w:val="0"/>
          <w:bCs w:val="0"/>
          <w:caps w:val="0"/>
          <w:noProof/>
          <w:szCs w:val="24"/>
        </w:rPr>
      </w:pPr>
      <w:hyperlink w:anchor="_Toc58504667" w:history="1">
        <w:r w:rsidR="00B8404B">
          <w:rPr>
            <w:rStyle w:val="afff4"/>
            <w:rFonts w:ascii="Times New Roman" w:eastAsia="仿宋" w:hAnsi="Times New Roman" w:cs="Times New Roman" w:hint="default"/>
            <w:b w:val="0"/>
            <w:bCs w:val="0"/>
            <w:noProof/>
            <w:color w:val="auto"/>
            <w:kern w:val="0"/>
            <w:sz w:val="24"/>
            <w:szCs w:val="24"/>
          </w:rPr>
          <w:t>六、确定成交单位、授予合同</w:t>
        </w:r>
        <w:r w:rsidR="00B8404B">
          <w:rPr>
            <w:rFonts w:ascii="Times New Roman" w:eastAsia="仿宋"/>
            <w:b w:val="0"/>
            <w:bCs w:val="0"/>
            <w:noProof/>
            <w:szCs w:val="24"/>
          </w:rPr>
          <w:tab/>
        </w:r>
        <w:r w:rsidR="00B8404B">
          <w:rPr>
            <w:rFonts w:ascii="Times New Roman" w:eastAsia="仿宋"/>
            <w:b w:val="0"/>
            <w:bCs w:val="0"/>
            <w:noProof/>
            <w:szCs w:val="24"/>
          </w:rPr>
          <w:fldChar w:fldCharType="begin"/>
        </w:r>
        <w:r w:rsidR="00B8404B">
          <w:rPr>
            <w:rFonts w:ascii="Times New Roman" w:eastAsia="仿宋"/>
            <w:b w:val="0"/>
            <w:bCs w:val="0"/>
            <w:noProof/>
            <w:szCs w:val="24"/>
          </w:rPr>
          <w:instrText xml:space="preserve"> PAGEREF _Toc58504667 \h </w:instrText>
        </w:r>
        <w:r w:rsidR="00B8404B">
          <w:rPr>
            <w:rFonts w:ascii="Times New Roman" w:eastAsia="仿宋"/>
            <w:b w:val="0"/>
            <w:bCs w:val="0"/>
            <w:noProof/>
            <w:szCs w:val="24"/>
          </w:rPr>
        </w:r>
        <w:r w:rsidR="00B8404B">
          <w:rPr>
            <w:rFonts w:ascii="Times New Roman" w:eastAsia="仿宋"/>
            <w:b w:val="0"/>
            <w:bCs w:val="0"/>
            <w:noProof/>
            <w:szCs w:val="24"/>
          </w:rPr>
          <w:fldChar w:fldCharType="separate"/>
        </w:r>
        <w:r w:rsidR="00570F18">
          <w:rPr>
            <w:rFonts w:ascii="Times New Roman" w:eastAsia="仿宋"/>
            <w:b w:val="0"/>
            <w:bCs w:val="0"/>
            <w:noProof/>
            <w:szCs w:val="24"/>
          </w:rPr>
          <w:t>24</w:t>
        </w:r>
        <w:r w:rsidR="00B8404B">
          <w:rPr>
            <w:rFonts w:ascii="Times New Roman" w:eastAsia="仿宋"/>
            <w:b w:val="0"/>
            <w:bCs w:val="0"/>
            <w:noProof/>
            <w:szCs w:val="24"/>
          </w:rPr>
          <w:fldChar w:fldCharType="end"/>
        </w:r>
      </w:hyperlink>
    </w:p>
    <w:p w:rsidR="0098315B" w:rsidRDefault="003C6DE4">
      <w:pPr>
        <w:pStyle w:val="12"/>
        <w:tabs>
          <w:tab w:val="clear" w:pos="9344"/>
          <w:tab w:val="left" w:pos="1120"/>
          <w:tab w:val="right" w:leader="dot" w:pos="8300"/>
        </w:tabs>
        <w:rPr>
          <w:rFonts w:ascii="Times New Roman" w:eastAsia="仿宋"/>
          <w:b w:val="0"/>
          <w:bCs w:val="0"/>
          <w:caps w:val="0"/>
          <w:noProof/>
          <w:szCs w:val="24"/>
        </w:rPr>
      </w:pPr>
      <w:hyperlink w:anchor="_Toc58504668" w:history="1">
        <w:r w:rsidR="00B8404B">
          <w:rPr>
            <w:rStyle w:val="afff4"/>
            <w:rFonts w:ascii="Times New Roman" w:eastAsia="仿宋" w:hAnsi="Times New Roman" w:cs="Times New Roman" w:hint="default"/>
            <w:b w:val="0"/>
            <w:bCs w:val="0"/>
            <w:noProof/>
            <w:color w:val="auto"/>
            <w:kern w:val="0"/>
            <w:sz w:val="24"/>
            <w:szCs w:val="24"/>
          </w:rPr>
          <w:t>第三章</w:t>
        </w:r>
        <w:r w:rsidR="00B8404B">
          <w:rPr>
            <w:rFonts w:ascii="Times New Roman" w:eastAsia="仿宋"/>
            <w:b w:val="0"/>
            <w:bCs w:val="0"/>
            <w:caps w:val="0"/>
            <w:noProof/>
            <w:szCs w:val="24"/>
          </w:rPr>
          <w:tab/>
        </w:r>
        <w:r w:rsidR="00B8404B">
          <w:rPr>
            <w:rFonts w:ascii="Times New Roman" w:eastAsia="仿宋"/>
            <w:b w:val="0"/>
            <w:bCs w:val="0"/>
            <w:caps w:val="0"/>
            <w:noProof/>
            <w:szCs w:val="24"/>
          </w:rPr>
          <w:t>拟签订的合同文本</w:t>
        </w:r>
        <w:r w:rsidR="00B8404B">
          <w:rPr>
            <w:rFonts w:ascii="Times New Roman" w:eastAsia="仿宋"/>
            <w:b w:val="0"/>
            <w:bCs w:val="0"/>
            <w:noProof/>
            <w:szCs w:val="24"/>
          </w:rPr>
          <w:tab/>
        </w:r>
        <w:r w:rsidR="00B8404B">
          <w:rPr>
            <w:rFonts w:ascii="Times New Roman" w:eastAsia="仿宋"/>
            <w:b w:val="0"/>
            <w:bCs w:val="0"/>
            <w:noProof/>
            <w:szCs w:val="24"/>
          </w:rPr>
          <w:fldChar w:fldCharType="begin"/>
        </w:r>
        <w:r w:rsidR="00B8404B">
          <w:rPr>
            <w:rFonts w:ascii="Times New Roman" w:eastAsia="仿宋"/>
            <w:b w:val="0"/>
            <w:bCs w:val="0"/>
            <w:noProof/>
            <w:szCs w:val="24"/>
          </w:rPr>
          <w:instrText xml:space="preserve"> PAGEREF _Toc58504668 \h </w:instrText>
        </w:r>
        <w:r w:rsidR="00B8404B">
          <w:rPr>
            <w:rFonts w:ascii="Times New Roman" w:eastAsia="仿宋"/>
            <w:b w:val="0"/>
            <w:bCs w:val="0"/>
            <w:noProof/>
            <w:szCs w:val="24"/>
          </w:rPr>
        </w:r>
        <w:r w:rsidR="00B8404B">
          <w:rPr>
            <w:rFonts w:ascii="Times New Roman" w:eastAsia="仿宋"/>
            <w:b w:val="0"/>
            <w:bCs w:val="0"/>
            <w:noProof/>
            <w:szCs w:val="24"/>
          </w:rPr>
          <w:fldChar w:fldCharType="separate"/>
        </w:r>
        <w:r w:rsidR="00570F18">
          <w:rPr>
            <w:rFonts w:ascii="Times New Roman" w:eastAsia="仿宋"/>
            <w:b w:val="0"/>
            <w:bCs w:val="0"/>
            <w:noProof/>
            <w:szCs w:val="24"/>
          </w:rPr>
          <w:t>33</w:t>
        </w:r>
        <w:r w:rsidR="00B8404B">
          <w:rPr>
            <w:rFonts w:ascii="Times New Roman" w:eastAsia="仿宋"/>
            <w:b w:val="0"/>
            <w:bCs w:val="0"/>
            <w:noProof/>
            <w:szCs w:val="24"/>
          </w:rPr>
          <w:fldChar w:fldCharType="end"/>
        </w:r>
      </w:hyperlink>
    </w:p>
    <w:p w:rsidR="0098315B" w:rsidRDefault="003C6DE4">
      <w:pPr>
        <w:pStyle w:val="12"/>
        <w:tabs>
          <w:tab w:val="clear" w:pos="9344"/>
          <w:tab w:val="left" w:pos="1120"/>
          <w:tab w:val="right" w:leader="dot" w:pos="8300"/>
        </w:tabs>
        <w:rPr>
          <w:rFonts w:ascii="Times New Roman" w:eastAsia="仿宋"/>
          <w:b w:val="0"/>
          <w:bCs w:val="0"/>
          <w:caps w:val="0"/>
          <w:noProof/>
          <w:szCs w:val="24"/>
        </w:rPr>
      </w:pPr>
      <w:hyperlink w:anchor="_Toc58504669" w:history="1">
        <w:r w:rsidR="00B8404B">
          <w:rPr>
            <w:rStyle w:val="afff4"/>
            <w:rFonts w:ascii="Times New Roman" w:eastAsia="仿宋" w:hAnsi="Times New Roman" w:cs="Times New Roman" w:hint="default"/>
            <w:b w:val="0"/>
            <w:bCs w:val="0"/>
            <w:noProof/>
            <w:color w:val="auto"/>
            <w:kern w:val="0"/>
            <w:sz w:val="24"/>
            <w:szCs w:val="24"/>
          </w:rPr>
          <w:t>第四章</w:t>
        </w:r>
        <w:r w:rsidR="00B8404B">
          <w:rPr>
            <w:rFonts w:ascii="Times New Roman" w:eastAsia="仿宋"/>
            <w:b w:val="0"/>
            <w:bCs w:val="0"/>
            <w:caps w:val="0"/>
            <w:noProof/>
            <w:szCs w:val="24"/>
          </w:rPr>
          <w:tab/>
        </w:r>
        <w:r w:rsidR="00B8404B">
          <w:rPr>
            <w:rStyle w:val="afff4"/>
            <w:rFonts w:ascii="Times New Roman" w:eastAsia="仿宋" w:hAnsi="Times New Roman" w:cs="Times New Roman" w:hint="default"/>
            <w:b w:val="0"/>
            <w:bCs w:val="0"/>
            <w:noProof/>
            <w:color w:val="auto"/>
            <w:kern w:val="0"/>
            <w:sz w:val="24"/>
            <w:szCs w:val="24"/>
          </w:rPr>
          <w:t>采购内容及要求</w:t>
        </w:r>
        <w:r w:rsidR="00B8404B">
          <w:rPr>
            <w:rFonts w:ascii="Times New Roman" w:eastAsia="仿宋"/>
            <w:b w:val="0"/>
            <w:bCs w:val="0"/>
            <w:noProof/>
            <w:szCs w:val="24"/>
          </w:rPr>
          <w:tab/>
        </w:r>
        <w:r w:rsidR="00B8404B">
          <w:rPr>
            <w:rFonts w:ascii="Times New Roman" w:eastAsia="仿宋"/>
            <w:b w:val="0"/>
            <w:bCs w:val="0"/>
            <w:noProof/>
            <w:szCs w:val="24"/>
          </w:rPr>
          <w:fldChar w:fldCharType="begin"/>
        </w:r>
        <w:r w:rsidR="00B8404B">
          <w:rPr>
            <w:rFonts w:ascii="Times New Roman" w:eastAsia="仿宋"/>
            <w:b w:val="0"/>
            <w:bCs w:val="0"/>
            <w:noProof/>
            <w:szCs w:val="24"/>
          </w:rPr>
          <w:instrText xml:space="preserve"> PAGEREF _Toc58504669 \h </w:instrText>
        </w:r>
        <w:r w:rsidR="00B8404B">
          <w:rPr>
            <w:rFonts w:ascii="Times New Roman" w:eastAsia="仿宋"/>
            <w:b w:val="0"/>
            <w:bCs w:val="0"/>
            <w:noProof/>
            <w:szCs w:val="24"/>
          </w:rPr>
        </w:r>
        <w:r w:rsidR="00B8404B">
          <w:rPr>
            <w:rFonts w:ascii="Times New Roman" w:eastAsia="仿宋"/>
            <w:b w:val="0"/>
            <w:bCs w:val="0"/>
            <w:noProof/>
            <w:szCs w:val="24"/>
          </w:rPr>
          <w:fldChar w:fldCharType="separate"/>
        </w:r>
        <w:r w:rsidR="00570F18">
          <w:rPr>
            <w:rFonts w:ascii="Times New Roman" w:eastAsia="仿宋"/>
            <w:b w:val="0"/>
            <w:bCs w:val="0"/>
            <w:noProof/>
            <w:szCs w:val="24"/>
          </w:rPr>
          <w:t>39</w:t>
        </w:r>
        <w:r w:rsidR="00B8404B">
          <w:rPr>
            <w:rFonts w:ascii="Times New Roman" w:eastAsia="仿宋"/>
            <w:b w:val="0"/>
            <w:bCs w:val="0"/>
            <w:noProof/>
            <w:szCs w:val="24"/>
          </w:rPr>
          <w:fldChar w:fldCharType="end"/>
        </w:r>
      </w:hyperlink>
    </w:p>
    <w:p w:rsidR="0098315B" w:rsidRDefault="003C6DE4">
      <w:pPr>
        <w:pStyle w:val="12"/>
        <w:tabs>
          <w:tab w:val="clear" w:pos="9344"/>
          <w:tab w:val="left" w:pos="1120"/>
          <w:tab w:val="right" w:leader="dot" w:pos="8300"/>
        </w:tabs>
        <w:rPr>
          <w:rFonts w:ascii="Times New Roman" w:eastAsia="仿宋"/>
          <w:noProof/>
          <w:szCs w:val="24"/>
        </w:rPr>
      </w:pPr>
      <w:hyperlink w:anchor="_Toc58504670" w:history="1">
        <w:r w:rsidR="00B8404B">
          <w:rPr>
            <w:rStyle w:val="afff4"/>
            <w:rFonts w:ascii="Times New Roman" w:eastAsia="仿宋" w:hAnsi="Times New Roman" w:cs="Times New Roman" w:hint="default"/>
            <w:b w:val="0"/>
            <w:bCs w:val="0"/>
            <w:noProof/>
            <w:color w:val="auto"/>
            <w:kern w:val="0"/>
            <w:sz w:val="24"/>
            <w:szCs w:val="24"/>
          </w:rPr>
          <w:t>第五章</w:t>
        </w:r>
        <w:r w:rsidR="00B8404B">
          <w:rPr>
            <w:rFonts w:ascii="Times New Roman" w:eastAsia="仿宋"/>
            <w:b w:val="0"/>
            <w:bCs w:val="0"/>
            <w:caps w:val="0"/>
            <w:noProof/>
            <w:szCs w:val="24"/>
          </w:rPr>
          <w:tab/>
        </w:r>
        <w:r w:rsidR="00B8404B">
          <w:rPr>
            <w:rStyle w:val="afff4"/>
            <w:rFonts w:ascii="Times New Roman" w:eastAsia="仿宋" w:hAnsi="Times New Roman" w:cs="Times New Roman" w:hint="default"/>
            <w:b w:val="0"/>
            <w:bCs w:val="0"/>
            <w:noProof/>
            <w:color w:val="auto"/>
            <w:kern w:val="0"/>
            <w:sz w:val="24"/>
            <w:szCs w:val="24"/>
          </w:rPr>
          <w:t>谈判响应文件格式</w:t>
        </w:r>
        <w:r w:rsidR="00B8404B">
          <w:rPr>
            <w:rFonts w:ascii="Times New Roman" w:eastAsia="仿宋"/>
            <w:b w:val="0"/>
            <w:bCs w:val="0"/>
            <w:noProof/>
            <w:szCs w:val="24"/>
          </w:rPr>
          <w:tab/>
        </w:r>
        <w:r w:rsidR="00B8404B">
          <w:rPr>
            <w:rFonts w:ascii="Times New Roman" w:eastAsia="仿宋"/>
            <w:b w:val="0"/>
            <w:bCs w:val="0"/>
            <w:noProof/>
            <w:szCs w:val="24"/>
          </w:rPr>
          <w:fldChar w:fldCharType="begin"/>
        </w:r>
        <w:r w:rsidR="00B8404B">
          <w:rPr>
            <w:rFonts w:ascii="Times New Roman" w:eastAsia="仿宋"/>
            <w:b w:val="0"/>
            <w:bCs w:val="0"/>
            <w:noProof/>
            <w:szCs w:val="24"/>
          </w:rPr>
          <w:instrText xml:space="preserve"> PAGEREF _Toc58504670 \h </w:instrText>
        </w:r>
        <w:r w:rsidR="00B8404B">
          <w:rPr>
            <w:rFonts w:ascii="Times New Roman" w:eastAsia="仿宋"/>
            <w:b w:val="0"/>
            <w:bCs w:val="0"/>
            <w:noProof/>
            <w:szCs w:val="24"/>
          </w:rPr>
        </w:r>
        <w:r w:rsidR="00B8404B">
          <w:rPr>
            <w:rFonts w:ascii="Times New Roman" w:eastAsia="仿宋"/>
            <w:b w:val="0"/>
            <w:bCs w:val="0"/>
            <w:noProof/>
            <w:szCs w:val="24"/>
          </w:rPr>
          <w:fldChar w:fldCharType="separate"/>
        </w:r>
        <w:r w:rsidR="00570F18">
          <w:rPr>
            <w:rFonts w:ascii="Times New Roman" w:eastAsia="仿宋"/>
            <w:b w:val="0"/>
            <w:bCs w:val="0"/>
            <w:noProof/>
            <w:szCs w:val="24"/>
          </w:rPr>
          <w:t>41</w:t>
        </w:r>
        <w:r w:rsidR="00B8404B">
          <w:rPr>
            <w:rFonts w:ascii="Times New Roman" w:eastAsia="仿宋"/>
            <w:b w:val="0"/>
            <w:bCs w:val="0"/>
            <w:noProof/>
            <w:szCs w:val="24"/>
          </w:rPr>
          <w:fldChar w:fldCharType="end"/>
        </w:r>
      </w:hyperlink>
    </w:p>
    <w:p w:rsidR="0098315B" w:rsidRDefault="0098315B">
      <w:pPr>
        <w:rPr>
          <w:rFonts w:eastAsia="仿宋"/>
          <w:noProof/>
          <w:sz w:val="24"/>
        </w:rPr>
      </w:pPr>
    </w:p>
    <w:p w:rsidR="0098315B" w:rsidRDefault="0098315B">
      <w:pPr>
        <w:pStyle w:val="af9"/>
        <w:rPr>
          <w:rFonts w:ascii="Times New Roman" w:eastAsia="仿宋" w:hAnsi="Times New Roman"/>
          <w:noProof/>
        </w:rPr>
      </w:pPr>
    </w:p>
    <w:p w:rsidR="0098315B" w:rsidRDefault="0098315B">
      <w:pPr>
        <w:pStyle w:val="af9"/>
        <w:rPr>
          <w:rFonts w:ascii="Times New Roman" w:eastAsia="仿宋" w:hAnsi="Times New Roman"/>
          <w:noProof/>
        </w:rPr>
      </w:pPr>
    </w:p>
    <w:p w:rsidR="0098315B" w:rsidRDefault="0098315B">
      <w:pPr>
        <w:pStyle w:val="af9"/>
        <w:rPr>
          <w:rFonts w:ascii="Times New Roman" w:eastAsia="仿宋" w:hAnsi="Times New Roman"/>
          <w:noProof/>
        </w:rPr>
      </w:pPr>
    </w:p>
    <w:p w:rsidR="0098315B" w:rsidRDefault="0098315B">
      <w:pPr>
        <w:pStyle w:val="af9"/>
        <w:rPr>
          <w:rFonts w:ascii="Times New Roman" w:eastAsia="仿宋" w:hAnsi="Times New Roman"/>
          <w:noProof/>
        </w:rPr>
      </w:pPr>
    </w:p>
    <w:p w:rsidR="0098315B" w:rsidRDefault="0098315B">
      <w:pPr>
        <w:pStyle w:val="af9"/>
        <w:rPr>
          <w:rFonts w:ascii="Times New Roman" w:eastAsia="仿宋" w:hAnsi="Times New Roman"/>
          <w:noProof/>
        </w:rPr>
      </w:pPr>
    </w:p>
    <w:p w:rsidR="0098315B" w:rsidRDefault="0098315B">
      <w:pPr>
        <w:pStyle w:val="af9"/>
        <w:rPr>
          <w:rFonts w:ascii="Times New Roman" w:eastAsia="仿宋" w:hAnsi="Times New Roman"/>
          <w:noProof/>
        </w:rPr>
      </w:pPr>
    </w:p>
    <w:p w:rsidR="0098315B" w:rsidRDefault="00B8404B">
      <w:pPr>
        <w:pStyle w:val="afff7"/>
        <w:adjustRightInd w:val="0"/>
        <w:spacing w:beforeLines="100" w:before="312" w:line="360" w:lineRule="auto"/>
        <w:ind w:right="-22" w:firstLineChars="0" w:firstLine="0"/>
        <w:jc w:val="center"/>
        <w:textAlignment w:val="baseline"/>
        <w:outlineLvl w:val="0"/>
        <w:rPr>
          <w:rFonts w:ascii="Times New Roman" w:eastAsia="仿宋" w:hAnsi="Times New Roman"/>
          <w:szCs w:val="20"/>
        </w:rPr>
      </w:pPr>
      <w:r>
        <w:rPr>
          <w:rFonts w:ascii="Times New Roman" w:eastAsia="仿宋" w:hAnsi="Times New Roman"/>
          <w:szCs w:val="20"/>
        </w:rPr>
        <w:fldChar w:fldCharType="end"/>
      </w:r>
      <w:bookmarkStart w:id="0" w:name="_Toc21755"/>
      <w:bookmarkStart w:id="1" w:name="_Toc58504659"/>
      <w:bookmarkStart w:id="2" w:name="_Toc415499894"/>
      <w:bookmarkStart w:id="3" w:name="_Toc58504445"/>
      <w:bookmarkStart w:id="4" w:name="_Toc176882541"/>
      <w:bookmarkStart w:id="5" w:name="_Toc503063420"/>
      <w:bookmarkStart w:id="6" w:name="_Toc177189234"/>
      <w:bookmarkStart w:id="7" w:name="_Toc500747187"/>
      <w:bookmarkStart w:id="8" w:name="_Toc500747060"/>
      <w:bookmarkStart w:id="9" w:name="_Toc500746964"/>
      <w:bookmarkStart w:id="10" w:name="_Toc70687138"/>
      <w:bookmarkStart w:id="11" w:name="_Toc177817333"/>
      <w:bookmarkStart w:id="12" w:name="_Toc177995472"/>
      <w:bookmarkStart w:id="13" w:name="_Toc499711041"/>
      <w:bookmarkStart w:id="14" w:name="_Toc496324577"/>
      <w:bookmarkStart w:id="15" w:name="_Toc492955413"/>
      <w:bookmarkStart w:id="16" w:name="_Toc499711882"/>
      <w:bookmarkStart w:id="17" w:name="_Toc53722839"/>
      <w:bookmarkStart w:id="18" w:name="_Toc385992325"/>
      <w:bookmarkStart w:id="19" w:name="_Toc385992324"/>
    </w:p>
    <w:p w:rsidR="0098315B" w:rsidRDefault="00B8404B">
      <w:pPr>
        <w:rPr>
          <w:rFonts w:eastAsia="仿宋"/>
          <w:szCs w:val="20"/>
        </w:rPr>
      </w:pPr>
      <w:r>
        <w:rPr>
          <w:rFonts w:eastAsia="仿宋"/>
          <w:szCs w:val="20"/>
        </w:rPr>
        <w:br w:type="page"/>
      </w:r>
    </w:p>
    <w:p w:rsidR="0098315B" w:rsidRDefault="00B8404B">
      <w:pPr>
        <w:pStyle w:val="afff7"/>
        <w:adjustRightInd w:val="0"/>
        <w:spacing w:beforeLines="100" w:before="312" w:line="360" w:lineRule="auto"/>
        <w:ind w:right="-22" w:firstLineChars="0" w:firstLine="0"/>
        <w:jc w:val="center"/>
        <w:textAlignment w:val="baseline"/>
        <w:outlineLvl w:val="0"/>
        <w:rPr>
          <w:rFonts w:ascii="Times New Roman" w:eastAsia="仿宋" w:hAnsi="Times New Roman"/>
          <w:b/>
          <w:kern w:val="0"/>
          <w:sz w:val="32"/>
          <w:szCs w:val="32"/>
        </w:rPr>
      </w:pPr>
      <w:r>
        <w:rPr>
          <w:rFonts w:ascii="Times New Roman" w:eastAsia="仿宋" w:hAnsi="Times New Roman"/>
          <w:b/>
          <w:kern w:val="0"/>
          <w:sz w:val="32"/>
          <w:szCs w:val="32"/>
        </w:rPr>
        <w:lastRenderedPageBreak/>
        <w:t>第一章</w:t>
      </w:r>
      <w:r>
        <w:rPr>
          <w:rFonts w:ascii="Times New Roman" w:eastAsia="仿宋" w:hAnsi="Times New Roman"/>
          <w:b/>
          <w:kern w:val="0"/>
          <w:sz w:val="32"/>
          <w:szCs w:val="32"/>
        </w:rPr>
        <w:t xml:space="preserve">  </w:t>
      </w:r>
      <w:r>
        <w:rPr>
          <w:rFonts w:ascii="Times New Roman" w:eastAsia="仿宋" w:hAnsi="Times New Roman"/>
          <w:b/>
          <w:kern w:val="0"/>
          <w:sz w:val="32"/>
          <w:szCs w:val="32"/>
        </w:rPr>
        <w:t>谈判公告</w:t>
      </w:r>
      <w:bookmarkEnd w:id="0"/>
      <w:bookmarkEnd w:id="1"/>
      <w:bookmarkEnd w:id="2"/>
      <w:bookmarkEnd w:id="3"/>
    </w:p>
    <w:p w:rsidR="0098315B" w:rsidRDefault="00B8404B">
      <w:pPr>
        <w:jc w:val="center"/>
        <w:rPr>
          <w:rFonts w:eastAsia="仿宋"/>
          <w:b/>
          <w:bCs/>
          <w:sz w:val="28"/>
          <w:szCs w:val="36"/>
        </w:rPr>
      </w:pPr>
      <w:r>
        <w:rPr>
          <w:rFonts w:eastAsia="仿宋" w:hint="eastAsia"/>
          <w:b/>
          <w:bCs/>
          <w:sz w:val="28"/>
          <w:szCs w:val="36"/>
        </w:rPr>
        <w:t>宝鸡市中心医院第二批窗帘、隐私帘采购项目</w:t>
      </w:r>
      <w:r>
        <w:rPr>
          <w:rFonts w:eastAsia="仿宋" w:hint="eastAsia"/>
          <w:b/>
          <w:bCs/>
          <w:sz w:val="28"/>
          <w:szCs w:val="36"/>
        </w:rPr>
        <w:t>-</w:t>
      </w:r>
      <w:r>
        <w:rPr>
          <w:rFonts w:eastAsia="仿宋"/>
          <w:b/>
          <w:bCs/>
          <w:sz w:val="28"/>
          <w:szCs w:val="36"/>
        </w:rPr>
        <w:t>竞争性谈判公告</w:t>
      </w:r>
    </w:p>
    <w:p w:rsidR="0098315B" w:rsidRDefault="00B8404B">
      <w:pPr>
        <w:rPr>
          <w:rFonts w:eastAsia="仿宋"/>
          <w:b/>
          <w:bCs/>
        </w:rPr>
      </w:pPr>
      <w:bookmarkStart w:id="20" w:name="_Toc232395211"/>
      <w:bookmarkStart w:id="21" w:name="_Toc249515389"/>
      <w:bookmarkStart w:id="22" w:name="_Toc249515277"/>
      <w:bookmarkStart w:id="23" w:name="_Toc249525158"/>
      <w:bookmarkStart w:id="24" w:name="_Toc256342142"/>
      <w:bookmarkStart w:id="25" w:name="_Toc230013631"/>
      <w:bookmarkStart w:id="26" w:name="_Toc232176271"/>
      <w:bookmarkStart w:id="27" w:name="_Toc230583540"/>
      <w:bookmarkStart w:id="28" w:name="_Toc184043011"/>
      <w:bookmarkStart w:id="29" w:name="_Toc58504660"/>
      <w:bookmarkStart w:id="30" w:name="_Toc230099796"/>
      <w:bookmarkStart w:id="31" w:name="_Toc415499895"/>
      <w:bookmarkStart w:id="32" w:name="_Toc21126"/>
      <w:bookmarkStart w:id="33" w:name="_Toc58504446"/>
      <w:bookmarkStart w:id="34" w:name="_Toc177189235"/>
      <w:bookmarkStart w:id="35" w:name="_Toc230099797"/>
      <w:bookmarkStart w:id="36" w:name="_Toc177995473"/>
      <w:bookmarkStart w:id="37" w:name="_Toc232395212"/>
      <w:bookmarkStart w:id="38" w:name="_Toc499711883"/>
      <w:bookmarkStart w:id="39" w:name="_Toc500747061"/>
      <w:bookmarkStart w:id="40" w:name="_Toc496324578"/>
      <w:bookmarkStart w:id="41" w:name="_Toc177817334"/>
      <w:bookmarkStart w:id="42" w:name="_Toc232176272"/>
      <w:bookmarkStart w:id="43" w:name="_Toc500746965"/>
      <w:bookmarkStart w:id="44" w:name="_Toc230013632"/>
      <w:bookmarkStart w:id="45" w:name="_Toc70687139"/>
      <w:bookmarkStart w:id="46" w:name="_Toc499711042"/>
      <w:bookmarkStart w:id="47" w:name="_Toc256342143"/>
      <w:bookmarkStart w:id="48" w:name="_Toc249515278"/>
      <w:bookmarkStart w:id="49" w:name="_Toc500747188"/>
      <w:bookmarkStart w:id="50" w:name="_Toc53722840"/>
      <w:bookmarkStart w:id="51" w:name="_Toc249525159"/>
      <w:bookmarkStart w:id="52" w:name="_Toc492955414"/>
      <w:bookmarkStart w:id="53" w:name="_Toc176882542"/>
      <w:bookmarkStart w:id="54" w:name="_Toc184043012"/>
      <w:bookmarkStart w:id="55" w:name="_Toc230583541"/>
      <w:bookmarkStart w:id="56" w:name="_Toc503063421"/>
      <w:bookmarkStart w:id="57" w:name="_Toc249515390"/>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afff0"/>
          <w:rFonts w:eastAsia="仿宋"/>
          <w:color w:val="333333"/>
          <w:shd w:val="clear" w:color="auto" w:fill="FFFFFF"/>
        </w:rPr>
        <w:t>项目概况</w:t>
      </w:r>
    </w:p>
    <w:p w:rsidR="0098315B" w:rsidRDefault="00B8404B">
      <w:pPr>
        <w:pStyle w:val="aff8"/>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line="480" w:lineRule="atLeast"/>
        <w:ind w:firstLine="480"/>
        <w:jc w:val="both"/>
        <w:rPr>
          <w:rFonts w:ascii="Times New Roman" w:eastAsia="仿宋" w:hAnsi="Times New Roman" w:cs="Times New Roman"/>
        </w:rPr>
      </w:pPr>
      <w:r>
        <w:rPr>
          <w:rFonts w:ascii="Times New Roman" w:eastAsia="仿宋" w:hAnsi="Times New Roman" w:cs="Times New Roman" w:hint="eastAsia"/>
          <w:color w:val="333333"/>
          <w:u w:val="single"/>
          <w:shd w:val="clear" w:color="auto" w:fill="FFFFFF"/>
        </w:rPr>
        <w:t>宝鸡市中心医院第二批窗帘、隐私帘采购项目</w:t>
      </w:r>
      <w:r>
        <w:rPr>
          <w:rFonts w:ascii="Times New Roman" w:eastAsia="仿宋" w:hAnsi="Times New Roman" w:cs="Times New Roman"/>
          <w:shd w:val="clear" w:color="auto" w:fill="FFFFFF"/>
        </w:rPr>
        <w:t>的潜在供应商应在</w:t>
      </w:r>
      <w:r>
        <w:rPr>
          <w:rFonts w:ascii="Times New Roman" w:eastAsia="仿宋" w:hAnsi="Times New Roman" w:cs="Times New Roman"/>
          <w:u w:val="single"/>
          <w:shd w:val="clear" w:color="auto" w:fill="FFFFFF"/>
        </w:rPr>
        <w:t xml:space="preserve"> </w:t>
      </w:r>
      <w:r>
        <w:rPr>
          <w:rFonts w:ascii="Times New Roman" w:eastAsia="仿宋" w:hAnsi="Times New Roman" w:cs="Times New Roman"/>
          <w:u w:val="single"/>
          <w:shd w:val="clear" w:color="auto" w:fill="FFFFFF"/>
        </w:rPr>
        <w:t>中招联合招标采购平台（</w:t>
      </w:r>
      <w:r>
        <w:rPr>
          <w:rFonts w:ascii="Times New Roman" w:eastAsia="仿宋" w:hAnsi="Times New Roman" w:cs="Times New Roman"/>
          <w:u w:val="single"/>
          <w:shd w:val="clear" w:color="auto" w:fill="FFFFFF"/>
        </w:rPr>
        <w:t>http://www.365trade.com.cn/</w:t>
      </w:r>
      <w:r>
        <w:rPr>
          <w:rFonts w:ascii="Times New Roman" w:eastAsia="仿宋" w:hAnsi="Times New Roman" w:cs="Times New Roman"/>
          <w:u w:val="single"/>
          <w:shd w:val="clear" w:color="auto" w:fill="FFFFFF"/>
        </w:rPr>
        <w:t>）</w:t>
      </w:r>
      <w:r>
        <w:rPr>
          <w:rFonts w:ascii="Times New Roman" w:eastAsia="仿宋" w:hAnsi="Times New Roman" w:cs="Times New Roman"/>
          <w:u w:val="single"/>
          <w:shd w:val="clear" w:color="auto" w:fill="FFFFFF"/>
        </w:rPr>
        <w:t xml:space="preserve"> </w:t>
      </w:r>
      <w:r>
        <w:rPr>
          <w:rFonts w:ascii="Times New Roman" w:eastAsia="仿宋" w:hAnsi="Times New Roman" w:cs="Times New Roman"/>
          <w:shd w:val="clear" w:color="auto" w:fill="FFFFFF"/>
        </w:rPr>
        <w:t>获取采购文件，并于</w:t>
      </w:r>
      <w:r>
        <w:rPr>
          <w:rFonts w:ascii="Times New Roman" w:eastAsia="仿宋" w:hAnsi="Times New Roman" w:cs="Times New Roman"/>
          <w:u w:val="single"/>
          <w:shd w:val="clear" w:color="auto" w:fill="FFFFFF"/>
        </w:rPr>
        <w:t xml:space="preserve"> </w:t>
      </w:r>
      <w:r>
        <w:rPr>
          <w:rFonts w:ascii="Times New Roman" w:eastAsia="仿宋" w:hAnsi="Times New Roman" w:cs="Times New Roman"/>
          <w:highlight w:val="yellow"/>
          <w:u w:val="single"/>
          <w:shd w:val="clear" w:color="auto" w:fill="FFFFFF"/>
        </w:rPr>
        <w:t>2025</w:t>
      </w:r>
      <w:r>
        <w:rPr>
          <w:rFonts w:ascii="Times New Roman" w:eastAsia="仿宋" w:hAnsi="Times New Roman" w:cs="Times New Roman"/>
          <w:highlight w:val="yellow"/>
          <w:u w:val="single"/>
          <w:shd w:val="clear" w:color="auto" w:fill="FFFFFF"/>
        </w:rPr>
        <w:t>年</w:t>
      </w:r>
      <w:r w:rsidR="005078E3">
        <w:rPr>
          <w:rFonts w:ascii="Times New Roman" w:eastAsia="仿宋" w:hAnsi="Times New Roman" w:cs="Times New Roman"/>
          <w:highlight w:val="yellow"/>
          <w:u w:val="single"/>
          <w:shd w:val="clear" w:color="auto" w:fill="FFFFFF"/>
        </w:rPr>
        <w:t>09</w:t>
      </w:r>
      <w:r>
        <w:rPr>
          <w:rFonts w:ascii="Times New Roman" w:eastAsia="仿宋" w:hAnsi="Times New Roman" w:cs="Times New Roman"/>
          <w:highlight w:val="yellow"/>
          <w:u w:val="single"/>
          <w:shd w:val="clear" w:color="auto" w:fill="FFFFFF"/>
        </w:rPr>
        <w:t>月</w:t>
      </w:r>
      <w:r w:rsidR="005078E3">
        <w:rPr>
          <w:rFonts w:ascii="Times New Roman" w:eastAsia="仿宋" w:hAnsi="Times New Roman" w:cs="Times New Roman"/>
          <w:highlight w:val="yellow"/>
          <w:u w:val="single"/>
          <w:shd w:val="clear" w:color="auto" w:fill="FFFFFF"/>
        </w:rPr>
        <w:t>03</w:t>
      </w:r>
      <w:r>
        <w:rPr>
          <w:rFonts w:ascii="Times New Roman" w:eastAsia="仿宋" w:hAnsi="Times New Roman" w:cs="Times New Roman"/>
          <w:highlight w:val="yellow"/>
          <w:u w:val="single"/>
          <w:shd w:val="clear" w:color="auto" w:fill="FFFFFF"/>
        </w:rPr>
        <w:t>日</w:t>
      </w:r>
      <w:r>
        <w:rPr>
          <w:rFonts w:ascii="Times New Roman" w:eastAsia="仿宋" w:hAnsi="Times New Roman" w:cs="Times New Roman"/>
          <w:highlight w:val="yellow"/>
          <w:u w:val="single"/>
          <w:shd w:val="clear" w:color="auto" w:fill="FFFFFF"/>
        </w:rPr>
        <w:t>09</w:t>
      </w:r>
      <w:r>
        <w:rPr>
          <w:rFonts w:ascii="Times New Roman" w:eastAsia="仿宋" w:hAnsi="Times New Roman" w:cs="Times New Roman"/>
          <w:highlight w:val="yellow"/>
          <w:u w:val="single"/>
          <w:shd w:val="clear" w:color="auto" w:fill="FFFFFF"/>
        </w:rPr>
        <w:t>时</w:t>
      </w:r>
      <w:r>
        <w:rPr>
          <w:rFonts w:ascii="Times New Roman" w:eastAsia="仿宋" w:hAnsi="Times New Roman" w:cs="Times New Roman"/>
          <w:highlight w:val="yellow"/>
          <w:u w:val="single"/>
          <w:shd w:val="clear" w:color="auto" w:fill="FFFFFF"/>
        </w:rPr>
        <w:t>30</w:t>
      </w:r>
      <w:r>
        <w:rPr>
          <w:rFonts w:ascii="Times New Roman" w:eastAsia="仿宋" w:hAnsi="Times New Roman" w:cs="Times New Roman"/>
          <w:highlight w:val="yellow"/>
          <w:u w:val="single"/>
          <w:shd w:val="clear" w:color="auto" w:fill="FFFFFF"/>
        </w:rPr>
        <w:t>分</w:t>
      </w:r>
      <w:r>
        <w:rPr>
          <w:rFonts w:ascii="Times New Roman" w:eastAsia="仿宋" w:hAnsi="Times New Roman" w:cs="Times New Roman"/>
          <w:u w:val="single"/>
          <w:shd w:val="clear" w:color="auto" w:fill="FFFFFF"/>
        </w:rPr>
        <w:t xml:space="preserve"> </w:t>
      </w:r>
      <w:r>
        <w:rPr>
          <w:rFonts w:ascii="Times New Roman" w:eastAsia="仿宋" w:hAnsi="Times New Roman" w:cs="Times New Roman"/>
          <w:shd w:val="clear" w:color="auto" w:fill="FFFFFF"/>
        </w:rPr>
        <w:t>（北京时间）前递交响应文件。</w:t>
      </w:r>
    </w:p>
    <w:p w:rsidR="0098315B" w:rsidRDefault="00B8404B">
      <w:pPr>
        <w:spacing w:line="520" w:lineRule="exact"/>
        <w:ind w:firstLineChars="200" w:firstLine="482"/>
        <w:outlineLvl w:val="1"/>
        <w:rPr>
          <w:rFonts w:eastAsia="仿宋"/>
          <w:b/>
          <w:sz w:val="24"/>
        </w:rPr>
      </w:pPr>
      <w:r>
        <w:rPr>
          <w:rFonts w:eastAsia="仿宋"/>
          <w:b/>
          <w:sz w:val="24"/>
        </w:rPr>
        <w:t>一、项目基本情况</w:t>
      </w:r>
    </w:p>
    <w:p w:rsidR="0098315B" w:rsidRDefault="00B8404B">
      <w:pPr>
        <w:spacing w:line="520" w:lineRule="exact"/>
        <w:ind w:firstLineChars="200" w:firstLine="480"/>
        <w:rPr>
          <w:rFonts w:eastAsia="仿宋"/>
          <w:sz w:val="24"/>
        </w:rPr>
      </w:pPr>
      <w:r>
        <w:rPr>
          <w:rFonts w:eastAsia="仿宋"/>
          <w:sz w:val="24"/>
        </w:rPr>
        <w:t>项目编号：</w:t>
      </w:r>
      <w:r>
        <w:rPr>
          <w:rFonts w:eastAsia="仿宋" w:hint="eastAsia"/>
          <w:sz w:val="24"/>
        </w:rPr>
        <w:t>SCZD2025-JT-2202/001</w:t>
      </w:r>
    </w:p>
    <w:p w:rsidR="0098315B" w:rsidRDefault="00B8404B">
      <w:pPr>
        <w:spacing w:line="520" w:lineRule="exact"/>
        <w:ind w:firstLineChars="200" w:firstLine="480"/>
        <w:rPr>
          <w:rFonts w:eastAsia="仿宋"/>
          <w:sz w:val="24"/>
        </w:rPr>
      </w:pPr>
      <w:r>
        <w:rPr>
          <w:rFonts w:eastAsia="仿宋"/>
          <w:sz w:val="24"/>
        </w:rPr>
        <w:t>项目名称：</w:t>
      </w:r>
      <w:r>
        <w:rPr>
          <w:rFonts w:eastAsia="仿宋" w:hint="eastAsia"/>
          <w:sz w:val="24"/>
        </w:rPr>
        <w:t>宝鸡市中心医院第二批窗帘、隐私帘采购项目</w:t>
      </w:r>
    </w:p>
    <w:p w:rsidR="0098315B" w:rsidRDefault="00B8404B" w:rsidP="00765C5A">
      <w:pPr>
        <w:spacing w:line="520" w:lineRule="exact"/>
        <w:ind w:firstLineChars="200" w:firstLine="480"/>
        <w:jc w:val="left"/>
        <w:rPr>
          <w:rFonts w:eastAsia="仿宋"/>
          <w:sz w:val="24"/>
        </w:rPr>
      </w:pPr>
      <w:r>
        <w:rPr>
          <w:rFonts w:eastAsia="仿宋"/>
          <w:sz w:val="24"/>
        </w:rPr>
        <w:t>采购方式：竞争性谈判</w:t>
      </w:r>
    </w:p>
    <w:p w:rsidR="0098315B" w:rsidRDefault="00B8404B">
      <w:pPr>
        <w:spacing w:line="520" w:lineRule="exact"/>
        <w:ind w:firstLineChars="200" w:firstLine="480"/>
        <w:rPr>
          <w:rFonts w:eastAsia="仿宋"/>
          <w:sz w:val="24"/>
        </w:rPr>
      </w:pPr>
      <w:r>
        <w:rPr>
          <w:rFonts w:eastAsia="仿宋"/>
          <w:sz w:val="24"/>
        </w:rPr>
        <w:t>预算金额：</w:t>
      </w:r>
      <w:r>
        <w:rPr>
          <w:rFonts w:eastAsia="仿宋" w:hint="eastAsia"/>
          <w:sz w:val="24"/>
        </w:rPr>
        <w:t>294,123.20</w:t>
      </w:r>
      <w:r>
        <w:rPr>
          <w:rFonts w:eastAsia="仿宋"/>
          <w:sz w:val="24"/>
        </w:rPr>
        <w:t>元</w:t>
      </w:r>
    </w:p>
    <w:p w:rsidR="0098315B" w:rsidRDefault="00B8404B">
      <w:pPr>
        <w:spacing w:line="520" w:lineRule="exact"/>
        <w:ind w:firstLineChars="200" w:firstLine="480"/>
        <w:rPr>
          <w:rFonts w:eastAsia="仿宋"/>
          <w:sz w:val="24"/>
        </w:rPr>
      </w:pPr>
      <w:r>
        <w:rPr>
          <w:rFonts w:eastAsia="仿宋"/>
          <w:sz w:val="24"/>
        </w:rPr>
        <w:t>采购需求：</w:t>
      </w:r>
    </w:p>
    <w:p w:rsidR="0098315B" w:rsidRDefault="00B8404B">
      <w:pPr>
        <w:spacing w:line="520" w:lineRule="exact"/>
        <w:ind w:firstLineChars="200" w:firstLine="480"/>
        <w:rPr>
          <w:rFonts w:eastAsia="仿宋"/>
          <w:sz w:val="24"/>
        </w:rPr>
      </w:pPr>
      <w:r>
        <w:rPr>
          <w:rFonts w:eastAsia="仿宋"/>
          <w:sz w:val="24"/>
        </w:rPr>
        <w:t>合同包</w:t>
      </w:r>
      <w:r>
        <w:rPr>
          <w:rFonts w:eastAsia="仿宋"/>
          <w:sz w:val="24"/>
        </w:rPr>
        <w:t>1</w:t>
      </w:r>
      <w:r>
        <w:rPr>
          <w:rFonts w:eastAsia="仿宋"/>
          <w:sz w:val="24"/>
        </w:rPr>
        <w:t>（</w:t>
      </w:r>
      <w:r>
        <w:rPr>
          <w:rFonts w:eastAsia="仿宋" w:hint="eastAsia"/>
          <w:sz w:val="24"/>
        </w:rPr>
        <w:t>宝鸡市中心医院第二批窗帘、隐私帘采购项目</w:t>
      </w:r>
      <w:r>
        <w:rPr>
          <w:rFonts w:eastAsia="仿宋"/>
          <w:sz w:val="24"/>
        </w:rPr>
        <w:t>）</w:t>
      </w:r>
      <w:r>
        <w:rPr>
          <w:rFonts w:eastAsia="仿宋"/>
          <w:sz w:val="24"/>
        </w:rPr>
        <w:t xml:space="preserve"> </w:t>
      </w:r>
    </w:p>
    <w:p w:rsidR="0098315B" w:rsidRDefault="00B8404B">
      <w:pPr>
        <w:spacing w:line="520" w:lineRule="exact"/>
        <w:ind w:firstLineChars="200" w:firstLine="480"/>
        <w:rPr>
          <w:rFonts w:eastAsia="仿宋"/>
          <w:sz w:val="24"/>
        </w:rPr>
      </w:pPr>
      <w:r>
        <w:rPr>
          <w:rFonts w:eastAsia="仿宋"/>
          <w:sz w:val="24"/>
        </w:rPr>
        <w:t>合同包预算金额：</w:t>
      </w:r>
      <w:r>
        <w:rPr>
          <w:rFonts w:eastAsia="仿宋" w:hint="eastAsia"/>
          <w:sz w:val="24"/>
        </w:rPr>
        <w:t>294,123.20</w:t>
      </w:r>
      <w:r>
        <w:rPr>
          <w:rFonts w:eastAsia="仿宋"/>
          <w:sz w:val="24"/>
        </w:rPr>
        <w:t>元</w:t>
      </w:r>
    </w:p>
    <w:p w:rsidR="0098315B" w:rsidRDefault="00B8404B">
      <w:pPr>
        <w:spacing w:line="520" w:lineRule="exact"/>
        <w:ind w:firstLineChars="200" w:firstLine="480"/>
        <w:rPr>
          <w:rFonts w:eastAsia="仿宋"/>
          <w:sz w:val="24"/>
        </w:rPr>
      </w:pPr>
      <w:r>
        <w:rPr>
          <w:rFonts w:eastAsia="仿宋"/>
          <w:sz w:val="24"/>
        </w:rPr>
        <w:t>合同包最高限价：</w:t>
      </w:r>
      <w:r>
        <w:rPr>
          <w:rFonts w:eastAsia="仿宋" w:hint="eastAsia"/>
          <w:sz w:val="24"/>
        </w:rPr>
        <w:t>294,123.20</w:t>
      </w:r>
      <w:r>
        <w:rPr>
          <w:rFonts w:eastAsia="仿宋"/>
          <w:sz w:val="24"/>
        </w:rPr>
        <w:t>元</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024"/>
        <w:gridCol w:w="1461"/>
        <w:gridCol w:w="1343"/>
        <w:gridCol w:w="1941"/>
        <w:gridCol w:w="2042"/>
      </w:tblGrid>
      <w:tr w:rsidR="00765C5A" w:rsidTr="00765C5A">
        <w:trPr>
          <w:trHeight w:val="776"/>
        </w:trPr>
        <w:tc>
          <w:tcPr>
            <w:tcW w:w="1124" w:type="dxa"/>
            <w:vAlign w:val="center"/>
          </w:tcPr>
          <w:p w:rsidR="00765C5A" w:rsidRDefault="00765C5A">
            <w:pPr>
              <w:jc w:val="center"/>
              <w:rPr>
                <w:rFonts w:eastAsia="仿宋"/>
                <w:b/>
                <w:sz w:val="24"/>
              </w:rPr>
            </w:pPr>
            <w:r>
              <w:rPr>
                <w:rFonts w:eastAsia="仿宋"/>
                <w:b/>
                <w:sz w:val="24"/>
              </w:rPr>
              <w:t>品目号</w:t>
            </w:r>
          </w:p>
        </w:tc>
        <w:tc>
          <w:tcPr>
            <w:tcW w:w="1024" w:type="dxa"/>
            <w:vAlign w:val="center"/>
          </w:tcPr>
          <w:p w:rsidR="00765C5A" w:rsidRDefault="00765C5A">
            <w:pPr>
              <w:jc w:val="center"/>
              <w:rPr>
                <w:rFonts w:eastAsia="仿宋"/>
                <w:b/>
                <w:sz w:val="24"/>
              </w:rPr>
            </w:pPr>
            <w:r>
              <w:rPr>
                <w:rFonts w:eastAsia="仿宋"/>
                <w:b/>
                <w:sz w:val="24"/>
              </w:rPr>
              <w:t>品目名称</w:t>
            </w:r>
          </w:p>
        </w:tc>
        <w:tc>
          <w:tcPr>
            <w:tcW w:w="1461" w:type="dxa"/>
            <w:vAlign w:val="center"/>
          </w:tcPr>
          <w:p w:rsidR="00765C5A" w:rsidRDefault="00765C5A">
            <w:pPr>
              <w:jc w:val="center"/>
              <w:rPr>
                <w:rFonts w:eastAsia="仿宋"/>
                <w:b/>
                <w:sz w:val="24"/>
              </w:rPr>
            </w:pPr>
            <w:r>
              <w:rPr>
                <w:rFonts w:eastAsia="仿宋"/>
                <w:b/>
                <w:sz w:val="24"/>
              </w:rPr>
              <w:t>采购标的</w:t>
            </w:r>
          </w:p>
        </w:tc>
        <w:tc>
          <w:tcPr>
            <w:tcW w:w="1343" w:type="dxa"/>
            <w:vAlign w:val="center"/>
          </w:tcPr>
          <w:p w:rsidR="00765C5A" w:rsidRDefault="00765C5A">
            <w:pPr>
              <w:jc w:val="center"/>
              <w:rPr>
                <w:rFonts w:eastAsia="仿宋"/>
                <w:b/>
                <w:sz w:val="24"/>
              </w:rPr>
            </w:pPr>
            <w:r>
              <w:rPr>
                <w:rFonts w:eastAsia="仿宋"/>
                <w:b/>
                <w:sz w:val="24"/>
              </w:rPr>
              <w:t>数量</w:t>
            </w:r>
          </w:p>
          <w:p w:rsidR="00765C5A" w:rsidRDefault="00765C5A">
            <w:pPr>
              <w:jc w:val="center"/>
              <w:rPr>
                <w:rFonts w:eastAsia="仿宋"/>
                <w:b/>
                <w:sz w:val="24"/>
              </w:rPr>
            </w:pPr>
            <w:r>
              <w:rPr>
                <w:rFonts w:eastAsia="仿宋"/>
                <w:b/>
                <w:sz w:val="24"/>
              </w:rPr>
              <w:t>（单位）</w:t>
            </w:r>
          </w:p>
        </w:tc>
        <w:tc>
          <w:tcPr>
            <w:tcW w:w="1941" w:type="dxa"/>
            <w:vAlign w:val="center"/>
          </w:tcPr>
          <w:p w:rsidR="00765C5A" w:rsidRDefault="00765C5A">
            <w:pPr>
              <w:jc w:val="center"/>
              <w:rPr>
                <w:rFonts w:eastAsia="仿宋"/>
                <w:b/>
                <w:sz w:val="24"/>
              </w:rPr>
            </w:pPr>
            <w:r>
              <w:rPr>
                <w:rFonts w:eastAsia="仿宋"/>
                <w:b/>
                <w:sz w:val="24"/>
              </w:rPr>
              <w:t>技术规格、参数及要求</w:t>
            </w:r>
          </w:p>
        </w:tc>
        <w:tc>
          <w:tcPr>
            <w:tcW w:w="2042" w:type="dxa"/>
            <w:vAlign w:val="center"/>
          </w:tcPr>
          <w:p w:rsidR="00765C5A" w:rsidRDefault="00765C5A">
            <w:pPr>
              <w:jc w:val="center"/>
              <w:rPr>
                <w:rFonts w:eastAsia="仿宋"/>
                <w:b/>
                <w:sz w:val="24"/>
              </w:rPr>
            </w:pPr>
            <w:r>
              <w:rPr>
                <w:rFonts w:eastAsia="仿宋"/>
                <w:b/>
                <w:sz w:val="24"/>
              </w:rPr>
              <w:t>品目预算（元）</w:t>
            </w:r>
          </w:p>
        </w:tc>
      </w:tr>
      <w:tr w:rsidR="00765C5A" w:rsidTr="00765C5A">
        <w:trPr>
          <w:trHeight w:val="399"/>
        </w:trPr>
        <w:tc>
          <w:tcPr>
            <w:tcW w:w="1124" w:type="dxa"/>
            <w:vAlign w:val="center"/>
          </w:tcPr>
          <w:p w:rsidR="00765C5A" w:rsidRDefault="00765C5A">
            <w:pPr>
              <w:jc w:val="center"/>
              <w:rPr>
                <w:rFonts w:eastAsia="仿宋"/>
                <w:sz w:val="24"/>
              </w:rPr>
            </w:pPr>
            <w:r>
              <w:rPr>
                <w:rFonts w:eastAsia="仿宋"/>
                <w:sz w:val="24"/>
              </w:rPr>
              <w:t>1-1</w:t>
            </w:r>
          </w:p>
        </w:tc>
        <w:tc>
          <w:tcPr>
            <w:tcW w:w="1024" w:type="dxa"/>
            <w:vAlign w:val="center"/>
          </w:tcPr>
          <w:p w:rsidR="00765C5A" w:rsidRDefault="00765C5A">
            <w:pPr>
              <w:jc w:val="center"/>
              <w:rPr>
                <w:rFonts w:eastAsia="仿宋"/>
                <w:sz w:val="24"/>
              </w:rPr>
            </w:pPr>
            <w:r>
              <w:rPr>
                <w:rFonts w:eastAsia="仿宋"/>
                <w:sz w:val="24"/>
              </w:rPr>
              <w:t>窗帘及类似品</w:t>
            </w:r>
          </w:p>
        </w:tc>
        <w:tc>
          <w:tcPr>
            <w:tcW w:w="1461" w:type="dxa"/>
            <w:vAlign w:val="center"/>
          </w:tcPr>
          <w:p w:rsidR="00765C5A" w:rsidRDefault="00765C5A">
            <w:pPr>
              <w:jc w:val="center"/>
              <w:rPr>
                <w:rFonts w:eastAsia="仿宋"/>
                <w:sz w:val="24"/>
              </w:rPr>
            </w:pPr>
            <w:r>
              <w:rPr>
                <w:rFonts w:eastAsia="仿宋" w:hint="eastAsia"/>
                <w:sz w:val="24"/>
              </w:rPr>
              <w:t>宝鸡市中心医院第二批窗帘、隐私帘采购项目</w:t>
            </w:r>
          </w:p>
        </w:tc>
        <w:tc>
          <w:tcPr>
            <w:tcW w:w="1343" w:type="dxa"/>
            <w:vAlign w:val="center"/>
          </w:tcPr>
          <w:p w:rsidR="00765C5A" w:rsidRDefault="00765C5A" w:rsidP="003A26FC">
            <w:pPr>
              <w:jc w:val="center"/>
              <w:rPr>
                <w:rFonts w:eastAsia="仿宋"/>
                <w:sz w:val="24"/>
              </w:rPr>
            </w:pPr>
            <w:r>
              <w:rPr>
                <w:rFonts w:eastAsia="仿宋"/>
                <w:sz w:val="24"/>
              </w:rPr>
              <w:t>1</w:t>
            </w:r>
            <w:r w:rsidR="003A26FC">
              <w:rPr>
                <w:rFonts w:eastAsia="仿宋" w:hint="eastAsia"/>
                <w:sz w:val="24"/>
              </w:rPr>
              <w:t>（</w:t>
            </w:r>
            <w:r w:rsidR="003A26FC" w:rsidRPr="003A26FC">
              <w:rPr>
                <w:rFonts w:eastAsia="仿宋" w:hint="eastAsia"/>
                <w:sz w:val="24"/>
              </w:rPr>
              <w:t>批次</w:t>
            </w:r>
            <w:r w:rsidR="003A26FC">
              <w:rPr>
                <w:rFonts w:eastAsia="仿宋" w:hint="eastAsia"/>
                <w:sz w:val="24"/>
              </w:rPr>
              <w:t>）</w:t>
            </w:r>
          </w:p>
        </w:tc>
        <w:tc>
          <w:tcPr>
            <w:tcW w:w="1941" w:type="dxa"/>
            <w:vAlign w:val="center"/>
          </w:tcPr>
          <w:p w:rsidR="00765C5A" w:rsidRDefault="00765C5A">
            <w:pPr>
              <w:jc w:val="center"/>
              <w:rPr>
                <w:rFonts w:eastAsia="仿宋"/>
                <w:sz w:val="24"/>
              </w:rPr>
            </w:pPr>
            <w:r>
              <w:rPr>
                <w:rFonts w:eastAsia="仿宋"/>
                <w:sz w:val="24"/>
              </w:rPr>
              <w:t>详见采购文件</w:t>
            </w:r>
          </w:p>
        </w:tc>
        <w:tc>
          <w:tcPr>
            <w:tcW w:w="2042" w:type="dxa"/>
            <w:vAlign w:val="center"/>
          </w:tcPr>
          <w:p w:rsidR="00765C5A" w:rsidRDefault="00765C5A">
            <w:pPr>
              <w:jc w:val="center"/>
              <w:rPr>
                <w:rFonts w:eastAsia="仿宋"/>
                <w:sz w:val="24"/>
              </w:rPr>
            </w:pPr>
            <w:r>
              <w:rPr>
                <w:rFonts w:eastAsia="仿宋" w:hint="eastAsia"/>
                <w:sz w:val="24"/>
              </w:rPr>
              <w:t>294,123.20</w:t>
            </w:r>
          </w:p>
        </w:tc>
      </w:tr>
    </w:tbl>
    <w:p w:rsidR="0098315B" w:rsidRDefault="00B8404B">
      <w:pPr>
        <w:spacing w:line="520" w:lineRule="exact"/>
        <w:ind w:firstLineChars="200" w:firstLine="480"/>
        <w:rPr>
          <w:rFonts w:eastAsia="仿宋"/>
          <w:sz w:val="24"/>
        </w:rPr>
      </w:pPr>
      <w:r>
        <w:rPr>
          <w:rFonts w:eastAsia="仿宋"/>
          <w:sz w:val="24"/>
        </w:rPr>
        <w:t>本合同包</w:t>
      </w:r>
      <w:r>
        <w:rPr>
          <w:rFonts w:eastAsia="仿宋"/>
          <w:sz w:val="24"/>
          <w:u w:val="single"/>
        </w:rPr>
        <w:t xml:space="preserve">  </w:t>
      </w:r>
      <w:r>
        <w:rPr>
          <w:rFonts w:eastAsia="仿宋"/>
          <w:sz w:val="24"/>
          <w:u w:val="single"/>
        </w:rPr>
        <w:t>（</w:t>
      </w:r>
      <w:r>
        <w:rPr>
          <w:rFonts w:eastAsia="仿宋" w:hint="eastAsia"/>
          <w:sz w:val="24"/>
          <w:u w:val="single"/>
        </w:rPr>
        <w:t>不</w:t>
      </w:r>
      <w:r>
        <w:rPr>
          <w:rFonts w:eastAsia="仿宋"/>
          <w:sz w:val="24"/>
          <w:u w:val="single"/>
        </w:rPr>
        <w:t>接受）</w:t>
      </w:r>
      <w:r>
        <w:rPr>
          <w:rFonts w:eastAsia="仿宋"/>
          <w:sz w:val="24"/>
          <w:u w:val="single"/>
        </w:rPr>
        <w:t xml:space="preserve">  </w:t>
      </w:r>
      <w:r>
        <w:rPr>
          <w:rFonts w:eastAsia="仿宋"/>
          <w:sz w:val="24"/>
        </w:rPr>
        <w:t>联合体</w:t>
      </w:r>
      <w:r>
        <w:rPr>
          <w:rFonts w:eastAsia="仿宋" w:hint="eastAsia"/>
          <w:sz w:val="24"/>
        </w:rPr>
        <w:t>参与</w:t>
      </w:r>
      <w:r>
        <w:rPr>
          <w:rFonts w:eastAsia="仿宋"/>
          <w:sz w:val="24"/>
        </w:rPr>
        <w:t>。</w:t>
      </w:r>
    </w:p>
    <w:p w:rsidR="0098315B" w:rsidRDefault="00B8404B">
      <w:pPr>
        <w:spacing w:line="520" w:lineRule="exact"/>
        <w:ind w:firstLineChars="200" w:firstLine="480"/>
        <w:rPr>
          <w:rFonts w:eastAsia="仿宋"/>
          <w:sz w:val="24"/>
        </w:rPr>
      </w:pPr>
      <w:r>
        <w:rPr>
          <w:rFonts w:eastAsia="仿宋"/>
          <w:sz w:val="24"/>
        </w:rPr>
        <w:t>合同履行期限：合同签订后至质保期结束</w:t>
      </w:r>
    </w:p>
    <w:p w:rsidR="0098315B" w:rsidRDefault="00B8404B">
      <w:pPr>
        <w:spacing w:line="520" w:lineRule="exact"/>
        <w:ind w:firstLineChars="200" w:firstLine="482"/>
        <w:outlineLvl w:val="1"/>
        <w:rPr>
          <w:rFonts w:eastAsia="仿宋"/>
          <w:b/>
          <w:sz w:val="24"/>
        </w:rPr>
      </w:pPr>
      <w:r>
        <w:rPr>
          <w:rFonts w:eastAsia="仿宋"/>
          <w:b/>
          <w:sz w:val="24"/>
        </w:rPr>
        <w:t>二、申请人的资格要求</w:t>
      </w:r>
    </w:p>
    <w:p w:rsidR="0098315B" w:rsidRDefault="00B8404B">
      <w:pPr>
        <w:spacing w:line="520" w:lineRule="exact"/>
        <w:ind w:firstLineChars="200" w:firstLine="480"/>
        <w:rPr>
          <w:rFonts w:eastAsia="仿宋"/>
          <w:sz w:val="24"/>
        </w:rPr>
      </w:pPr>
      <w:r>
        <w:rPr>
          <w:rFonts w:eastAsia="仿宋"/>
          <w:sz w:val="24"/>
        </w:rPr>
        <w:t>1</w:t>
      </w:r>
      <w:r>
        <w:rPr>
          <w:rFonts w:eastAsia="仿宋"/>
          <w:sz w:val="24"/>
        </w:rPr>
        <w:t>、满足《中华人民共和国政府采购法》第二十二条规定；</w:t>
      </w:r>
    </w:p>
    <w:p w:rsidR="0098315B" w:rsidRDefault="00B8404B">
      <w:pPr>
        <w:spacing w:line="520" w:lineRule="exact"/>
        <w:ind w:firstLineChars="200" w:firstLine="480"/>
        <w:rPr>
          <w:rFonts w:eastAsia="仿宋"/>
          <w:sz w:val="24"/>
        </w:rPr>
      </w:pPr>
      <w:r>
        <w:rPr>
          <w:rFonts w:eastAsia="仿宋"/>
          <w:sz w:val="24"/>
        </w:rPr>
        <w:t>2</w:t>
      </w:r>
      <w:r>
        <w:rPr>
          <w:rFonts w:eastAsia="仿宋"/>
          <w:sz w:val="24"/>
        </w:rPr>
        <w:t>、落实政府采购政策需满足的资格要求：</w:t>
      </w:r>
      <w:r>
        <w:rPr>
          <w:rFonts w:eastAsia="仿宋"/>
          <w:sz w:val="24"/>
        </w:rPr>
        <w:t xml:space="preserve"> </w:t>
      </w:r>
    </w:p>
    <w:p w:rsidR="0098315B" w:rsidRDefault="00B8404B">
      <w:pPr>
        <w:spacing w:line="520" w:lineRule="exact"/>
        <w:ind w:firstLineChars="200" w:firstLine="480"/>
        <w:rPr>
          <w:rFonts w:eastAsia="仿宋"/>
          <w:sz w:val="24"/>
        </w:rPr>
      </w:pPr>
      <w:r>
        <w:rPr>
          <w:rFonts w:eastAsia="仿宋" w:hint="eastAsia"/>
          <w:sz w:val="24"/>
        </w:rPr>
        <w:t>合同包</w:t>
      </w:r>
      <w:r>
        <w:rPr>
          <w:rFonts w:eastAsia="仿宋" w:hint="eastAsia"/>
          <w:sz w:val="24"/>
        </w:rPr>
        <w:t>1</w:t>
      </w:r>
      <w:r>
        <w:rPr>
          <w:rFonts w:eastAsia="仿宋" w:hint="eastAsia"/>
          <w:sz w:val="24"/>
        </w:rPr>
        <w:t>（宝鸡市中心医院第二批窗帘、隐私帘采购项目）落实政府采购政策需满足的资格要求如下：</w:t>
      </w:r>
    </w:p>
    <w:p w:rsidR="0098315B" w:rsidRDefault="00B8404B">
      <w:pPr>
        <w:spacing w:line="520" w:lineRule="exact"/>
        <w:ind w:firstLineChars="200" w:firstLine="480"/>
        <w:rPr>
          <w:rFonts w:eastAsia="仿宋"/>
          <w:sz w:val="24"/>
        </w:rPr>
      </w:pPr>
      <w:r>
        <w:rPr>
          <w:rFonts w:eastAsia="仿宋"/>
          <w:sz w:val="24"/>
        </w:rPr>
        <w:t>本项目为专门面向中小企业的项目，供应商应为中小微企业、监狱企业或残</w:t>
      </w:r>
      <w:r>
        <w:rPr>
          <w:rFonts w:eastAsia="仿宋"/>
          <w:sz w:val="24"/>
        </w:rPr>
        <w:lastRenderedPageBreak/>
        <w:t>疾人福利性单位。</w:t>
      </w:r>
    </w:p>
    <w:p w:rsidR="0098315B" w:rsidRDefault="00B8404B">
      <w:pPr>
        <w:spacing w:line="520" w:lineRule="exact"/>
        <w:ind w:firstLineChars="200" w:firstLine="480"/>
        <w:rPr>
          <w:rFonts w:eastAsia="仿宋"/>
          <w:sz w:val="24"/>
        </w:rPr>
      </w:pPr>
      <w:r>
        <w:rPr>
          <w:rFonts w:eastAsia="仿宋"/>
          <w:sz w:val="24"/>
        </w:rPr>
        <w:t>3</w:t>
      </w:r>
      <w:r>
        <w:rPr>
          <w:rFonts w:eastAsia="仿宋"/>
          <w:sz w:val="24"/>
        </w:rPr>
        <w:t>、本项目的特定资格要求：</w:t>
      </w:r>
    </w:p>
    <w:p w:rsidR="0098315B" w:rsidRDefault="00B8404B">
      <w:pPr>
        <w:spacing w:line="520" w:lineRule="exact"/>
        <w:ind w:firstLineChars="200" w:firstLine="480"/>
        <w:rPr>
          <w:rFonts w:eastAsia="仿宋"/>
          <w:sz w:val="24"/>
        </w:rPr>
      </w:pPr>
      <w:r>
        <w:rPr>
          <w:rFonts w:eastAsia="仿宋" w:hint="eastAsia"/>
          <w:sz w:val="24"/>
        </w:rPr>
        <w:t>合同包</w:t>
      </w:r>
      <w:r>
        <w:rPr>
          <w:rFonts w:eastAsia="仿宋" w:hint="eastAsia"/>
          <w:sz w:val="24"/>
        </w:rPr>
        <w:t>1</w:t>
      </w:r>
      <w:r>
        <w:rPr>
          <w:rFonts w:eastAsia="仿宋" w:hint="eastAsia"/>
          <w:sz w:val="24"/>
        </w:rPr>
        <w:t>（宝鸡市中心医院第二批窗帘、隐私帘采购项目）特定资格要求如下：</w:t>
      </w:r>
    </w:p>
    <w:p w:rsidR="0098315B" w:rsidRDefault="00B8404B">
      <w:pPr>
        <w:spacing w:line="520" w:lineRule="exact"/>
        <w:ind w:firstLineChars="200" w:firstLine="480"/>
        <w:rPr>
          <w:rFonts w:eastAsia="仿宋"/>
          <w:sz w:val="24"/>
        </w:rPr>
      </w:pPr>
      <w:r>
        <w:rPr>
          <w:rFonts w:eastAsia="仿宋"/>
          <w:sz w:val="24"/>
        </w:rPr>
        <w:t>3.1</w:t>
      </w:r>
      <w:r>
        <w:rPr>
          <w:rFonts w:eastAsia="仿宋"/>
          <w:sz w:val="24"/>
        </w:rPr>
        <w:t>供应商在递交响应文件截止时间前被</w:t>
      </w:r>
      <w:r>
        <w:rPr>
          <w:rFonts w:eastAsia="仿宋"/>
          <w:sz w:val="24"/>
        </w:rPr>
        <w:t>“</w:t>
      </w:r>
      <w:r>
        <w:rPr>
          <w:rFonts w:eastAsia="仿宋"/>
          <w:sz w:val="24"/>
        </w:rPr>
        <w:t>信用中国</w:t>
      </w:r>
      <w:r>
        <w:rPr>
          <w:rFonts w:eastAsia="仿宋"/>
          <w:sz w:val="24"/>
        </w:rPr>
        <w:t>”</w:t>
      </w:r>
      <w:r>
        <w:rPr>
          <w:rFonts w:eastAsia="仿宋"/>
          <w:sz w:val="24"/>
        </w:rPr>
        <w:t>网站（</w:t>
      </w:r>
      <w:r>
        <w:rPr>
          <w:rFonts w:eastAsia="仿宋"/>
          <w:sz w:val="24"/>
        </w:rPr>
        <w:t>www.creditchina.gov.cn</w:t>
      </w:r>
      <w:r>
        <w:rPr>
          <w:rFonts w:eastAsia="仿宋"/>
          <w:sz w:val="24"/>
        </w:rPr>
        <w:t>）和中国政府采购网（</w:t>
      </w:r>
      <w:r>
        <w:rPr>
          <w:rFonts w:eastAsia="仿宋"/>
          <w:sz w:val="24"/>
        </w:rPr>
        <w:t>www.ccgp.gov.cn</w:t>
      </w:r>
      <w:r>
        <w:rPr>
          <w:rFonts w:eastAsia="仿宋"/>
          <w:sz w:val="24"/>
        </w:rPr>
        <w:t>）上被列入失信被执行人、重大税收违法失信主体、政府采购严重违法失信行为记录名单的，不得参加磋商；</w:t>
      </w:r>
    </w:p>
    <w:p w:rsidR="0098315B" w:rsidRDefault="00B8404B">
      <w:pPr>
        <w:spacing w:line="520" w:lineRule="exact"/>
        <w:ind w:firstLineChars="200" w:firstLine="480"/>
        <w:rPr>
          <w:rFonts w:eastAsia="仿宋"/>
          <w:sz w:val="24"/>
        </w:rPr>
      </w:pPr>
      <w:r>
        <w:rPr>
          <w:rFonts w:eastAsia="仿宋"/>
          <w:sz w:val="24"/>
        </w:rPr>
        <w:t>3.2</w:t>
      </w:r>
      <w:r>
        <w:rPr>
          <w:rFonts w:eastAsia="仿宋" w:hint="eastAsia"/>
          <w:sz w:val="24"/>
        </w:rPr>
        <w:t>供应商参加本项目的合法授权人授权委托书；</w:t>
      </w:r>
      <w:r>
        <w:rPr>
          <w:rFonts w:eastAsia="仿宋" w:hint="eastAsia"/>
          <w:sz w:val="24"/>
        </w:rPr>
        <w:t xml:space="preserve"> </w:t>
      </w:r>
      <w:r>
        <w:rPr>
          <w:rFonts w:eastAsia="仿宋" w:hint="eastAsia"/>
          <w:sz w:val="24"/>
        </w:rPr>
        <w:t>供应商应授权合法的人员参加谈判全过程，其中法定代表人（单位负责人）直接参加谈判的，须出具法定代表人（单位负责人）身份证，并与营业执照上信息一致。法定代表人（单位负责人）授权代表参加谈判的，须出具法定代表人（单位负责人）授权书及授权代表身份证、授权代表本单位证明（提供授权代表在本单位养老保险缴纳证明）</w:t>
      </w:r>
      <w:r>
        <w:rPr>
          <w:rFonts w:eastAsia="仿宋"/>
          <w:sz w:val="24"/>
        </w:rPr>
        <w:t>；</w:t>
      </w:r>
    </w:p>
    <w:p w:rsidR="0098315B" w:rsidRDefault="00B8404B">
      <w:pPr>
        <w:spacing w:line="520" w:lineRule="exact"/>
        <w:ind w:firstLineChars="200" w:firstLine="480"/>
        <w:rPr>
          <w:rFonts w:eastAsia="仿宋"/>
          <w:sz w:val="24"/>
        </w:rPr>
      </w:pPr>
      <w:r>
        <w:rPr>
          <w:rFonts w:eastAsia="仿宋"/>
          <w:sz w:val="24"/>
        </w:rPr>
        <w:t>3.3</w:t>
      </w:r>
      <w:r>
        <w:rPr>
          <w:rFonts w:eastAsia="仿宋"/>
          <w:sz w:val="24"/>
        </w:rPr>
        <w:t>供应商不得存在下列情形之一：</w:t>
      </w:r>
    </w:p>
    <w:p w:rsidR="0098315B" w:rsidRDefault="00B8404B">
      <w:pPr>
        <w:spacing w:line="520" w:lineRule="exact"/>
        <w:ind w:firstLineChars="200" w:firstLine="480"/>
        <w:rPr>
          <w:rFonts w:eastAsia="仿宋"/>
          <w:sz w:val="24"/>
        </w:rPr>
      </w:pPr>
      <w:r>
        <w:rPr>
          <w:rFonts w:eastAsia="仿宋"/>
          <w:sz w:val="24"/>
        </w:rPr>
        <w:t>（</w:t>
      </w:r>
      <w:r>
        <w:rPr>
          <w:rFonts w:eastAsia="仿宋"/>
          <w:sz w:val="24"/>
        </w:rPr>
        <w:t>1</w:t>
      </w:r>
      <w:r>
        <w:rPr>
          <w:rFonts w:eastAsia="仿宋"/>
          <w:sz w:val="24"/>
        </w:rPr>
        <w:t>）单位负责人为同一人或者存在直接控股、管理关系的不同供应商，不得参加本次采购活动；</w:t>
      </w:r>
    </w:p>
    <w:p w:rsidR="0098315B" w:rsidRDefault="00B8404B">
      <w:pPr>
        <w:spacing w:line="520" w:lineRule="exact"/>
        <w:ind w:firstLineChars="200" w:firstLine="480"/>
        <w:rPr>
          <w:rFonts w:eastAsia="仿宋"/>
          <w:sz w:val="24"/>
        </w:rPr>
      </w:pPr>
      <w:r>
        <w:rPr>
          <w:rFonts w:eastAsia="仿宋"/>
          <w:sz w:val="24"/>
        </w:rPr>
        <w:t>（</w:t>
      </w:r>
      <w:r>
        <w:rPr>
          <w:rFonts w:eastAsia="仿宋"/>
          <w:sz w:val="24"/>
        </w:rPr>
        <w:t>2</w:t>
      </w:r>
      <w:r>
        <w:rPr>
          <w:rFonts w:eastAsia="仿宋"/>
          <w:sz w:val="24"/>
        </w:rPr>
        <w:t>）为本项目提供整体设计、规范编制或者项目管理、监理、检测等服务的供应商，不得再参加本项目的采购活动；</w:t>
      </w:r>
    </w:p>
    <w:p w:rsidR="0098315B" w:rsidRDefault="00B8404B">
      <w:pPr>
        <w:spacing w:line="520" w:lineRule="exact"/>
        <w:ind w:firstLineChars="200" w:firstLine="480"/>
        <w:rPr>
          <w:rFonts w:eastAsia="仿宋"/>
          <w:sz w:val="24"/>
        </w:rPr>
      </w:pPr>
      <w:r>
        <w:rPr>
          <w:rFonts w:eastAsia="仿宋"/>
          <w:sz w:val="24"/>
        </w:rPr>
        <w:t>3.4</w:t>
      </w:r>
      <w:r>
        <w:rPr>
          <w:rFonts w:eastAsia="仿宋"/>
          <w:sz w:val="24"/>
        </w:rPr>
        <w:t>需向采购代理机构获取采购文件并登记备案，未向采购代理机构获取采购文件并登记备案的供应商均无资格参加磋商。</w:t>
      </w:r>
    </w:p>
    <w:p w:rsidR="0098315B" w:rsidRDefault="00B8404B">
      <w:pPr>
        <w:spacing w:line="520" w:lineRule="exact"/>
        <w:ind w:firstLineChars="200" w:firstLine="482"/>
        <w:outlineLvl w:val="1"/>
        <w:rPr>
          <w:rFonts w:eastAsia="仿宋"/>
          <w:b/>
          <w:sz w:val="24"/>
        </w:rPr>
      </w:pPr>
      <w:r>
        <w:rPr>
          <w:rFonts w:eastAsia="仿宋"/>
          <w:b/>
          <w:sz w:val="24"/>
        </w:rPr>
        <w:t>三、获取采购文件</w:t>
      </w:r>
    </w:p>
    <w:p w:rsidR="0098315B" w:rsidRDefault="00B8404B">
      <w:pPr>
        <w:spacing w:line="520" w:lineRule="exact"/>
        <w:ind w:firstLineChars="200" w:firstLine="480"/>
        <w:rPr>
          <w:rFonts w:eastAsia="仿宋"/>
          <w:sz w:val="24"/>
        </w:rPr>
      </w:pPr>
      <w:r>
        <w:rPr>
          <w:rFonts w:eastAsia="仿宋"/>
          <w:sz w:val="24"/>
          <w:highlight w:val="yellow"/>
        </w:rPr>
        <w:t>时间：</w:t>
      </w:r>
      <w:r>
        <w:rPr>
          <w:rFonts w:eastAsia="仿宋" w:hint="eastAsia"/>
          <w:sz w:val="24"/>
          <w:highlight w:val="yellow"/>
        </w:rPr>
        <w:t>2025</w:t>
      </w:r>
      <w:r>
        <w:rPr>
          <w:rFonts w:eastAsia="仿宋" w:hint="eastAsia"/>
          <w:sz w:val="24"/>
          <w:highlight w:val="yellow"/>
        </w:rPr>
        <w:t>年</w:t>
      </w:r>
      <w:r>
        <w:rPr>
          <w:rFonts w:eastAsia="仿宋" w:hint="eastAsia"/>
          <w:sz w:val="24"/>
          <w:highlight w:val="yellow"/>
        </w:rPr>
        <w:t>08</w:t>
      </w:r>
      <w:r>
        <w:rPr>
          <w:rFonts w:eastAsia="仿宋" w:hint="eastAsia"/>
          <w:sz w:val="24"/>
          <w:highlight w:val="yellow"/>
        </w:rPr>
        <w:t>月</w:t>
      </w:r>
      <w:r w:rsidR="005078E3">
        <w:rPr>
          <w:rFonts w:eastAsia="仿宋"/>
          <w:sz w:val="24"/>
          <w:highlight w:val="yellow"/>
        </w:rPr>
        <w:t>26</w:t>
      </w:r>
      <w:r>
        <w:rPr>
          <w:rFonts w:eastAsia="仿宋" w:hint="eastAsia"/>
          <w:sz w:val="24"/>
          <w:highlight w:val="yellow"/>
        </w:rPr>
        <w:t>日</w:t>
      </w:r>
      <w:r>
        <w:rPr>
          <w:rFonts w:eastAsia="仿宋" w:hint="eastAsia"/>
          <w:sz w:val="24"/>
          <w:highlight w:val="yellow"/>
        </w:rPr>
        <w:t xml:space="preserve"> </w:t>
      </w:r>
      <w:r>
        <w:rPr>
          <w:rFonts w:eastAsia="仿宋" w:hint="eastAsia"/>
          <w:sz w:val="24"/>
          <w:highlight w:val="yellow"/>
        </w:rPr>
        <w:t>至</w:t>
      </w:r>
      <w:r>
        <w:rPr>
          <w:rFonts w:eastAsia="仿宋" w:hint="eastAsia"/>
          <w:sz w:val="24"/>
          <w:highlight w:val="yellow"/>
        </w:rPr>
        <w:t xml:space="preserve"> 2025</w:t>
      </w:r>
      <w:r>
        <w:rPr>
          <w:rFonts w:eastAsia="仿宋" w:hint="eastAsia"/>
          <w:sz w:val="24"/>
          <w:highlight w:val="yellow"/>
        </w:rPr>
        <w:t>年</w:t>
      </w:r>
      <w:r>
        <w:rPr>
          <w:rFonts w:eastAsia="仿宋" w:hint="eastAsia"/>
          <w:sz w:val="24"/>
          <w:highlight w:val="yellow"/>
        </w:rPr>
        <w:t>08</w:t>
      </w:r>
      <w:r>
        <w:rPr>
          <w:rFonts w:eastAsia="仿宋" w:hint="eastAsia"/>
          <w:sz w:val="24"/>
          <w:highlight w:val="yellow"/>
        </w:rPr>
        <w:t>月</w:t>
      </w:r>
      <w:r w:rsidR="005078E3">
        <w:rPr>
          <w:rFonts w:eastAsia="仿宋"/>
          <w:sz w:val="24"/>
          <w:highlight w:val="yellow"/>
        </w:rPr>
        <w:t>28</w:t>
      </w:r>
      <w:r>
        <w:rPr>
          <w:rFonts w:eastAsia="仿宋" w:hint="eastAsia"/>
          <w:sz w:val="24"/>
          <w:highlight w:val="yellow"/>
        </w:rPr>
        <w:t>日</w:t>
      </w:r>
      <w:r>
        <w:rPr>
          <w:rFonts w:eastAsia="仿宋" w:hint="eastAsia"/>
          <w:sz w:val="24"/>
          <w:highlight w:val="yellow"/>
        </w:rPr>
        <w:t xml:space="preserve"> </w:t>
      </w:r>
      <w:r>
        <w:rPr>
          <w:rFonts w:eastAsia="仿宋" w:hint="eastAsia"/>
          <w:sz w:val="24"/>
          <w:highlight w:val="yellow"/>
        </w:rPr>
        <w:t>，每天上午</w:t>
      </w:r>
      <w:r>
        <w:rPr>
          <w:rFonts w:eastAsia="仿宋" w:hint="eastAsia"/>
          <w:sz w:val="24"/>
          <w:highlight w:val="yellow"/>
        </w:rPr>
        <w:t xml:space="preserve"> 08:00:00 </w:t>
      </w:r>
      <w:r>
        <w:rPr>
          <w:rFonts w:eastAsia="仿宋" w:hint="eastAsia"/>
          <w:sz w:val="24"/>
          <w:highlight w:val="yellow"/>
        </w:rPr>
        <w:t>至</w:t>
      </w:r>
      <w:r>
        <w:rPr>
          <w:rFonts w:eastAsia="仿宋" w:hint="eastAsia"/>
          <w:sz w:val="24"/>
          <w:highlight w:val="yellow"/>
        </w:rPr>
        <w:t xml:space="preserve"> 12:00:00 </w:t>
      </w:r>
      <w:r>
        <w:rPr>
          <w:rFonts w:eastAsia="仿宋" w:hint="eastAsia"/>
          <w:sz w:val="24"/>
          <w:highlight w:val="yellow"/>
        </w:rPr>
        <w:t>，下午</w:t>
      </w:r>
      <w:r>
        <w:rPr>
          <w:rFonts w:eastAsia="仿宋" w:hint="eastAsia"/>
          <w:sz w:val="24"/>
          <w:highlight w:val="yellow"/>
        </w:rPr>
        <w:t xml:space="preserve"> 12:00:00 </w:t>
      </w:r>
      <w:r>
        <w:rPr>
          <w:rFonts w:eastAsia="仿宋" w:hint="eastAsia"/>
          <w:sz w:val="24"/>
          <w:highlight w:val="yellow"/>
        </w:rPr>
        <w:t>至</w:t>
      </w:r>
      <w:r>
        <w:rPr>
          <w:rFonts w:eastAsia="仿宋" w:hint="eastAsia"/>
          <w:sz w:val="24"/>
          <w:highlight w:val="yellow"/>
        </w:rPr>
        <w:t xml:space="preserve"> 17:00:00 </w:t>
      </w:r>
      <w:r>
        <w:rPr>
          <w:rFonts w:eastAsia="仿宋" w:hint="eastAsia"/>
          <w:sz w:val="24"/>
          <w:highlight w:val="yellow"/>
        </w:rPr>
        <w:t>（北京时间）</w:t>
      </w:r>
    </w:p>
    <w:p w:rsidR="0098315B" w:rsidRDefault="00B8404B">
      <w:pPr>
        <w:widowControl/>
        <w:shd w:val="clear" w:color="auto" w:fill="FFFFFF"/>
        <w:spacing w:line="480" w:lineRule="atLeast"/>
        <w:ind w:firstLine="482"/>
        <w:rPr>
          <w:rFonts w:eastAsia="仿宋"/>
          <w:sz w:val="24"/>
        </w:rPr>
      </w:pPr>
      <w:r>
        <w:rPr>
          <w:rFonts w:eastAsia="仿宋"/>
          <w:sz w:val="24"/>
        </w:rPr>
        <w:t>地点：中招联合招标采购平台（</w:t>
      </w:r>
      <w:r>
        <w:rPr>
          <w:rFonts w:eastAsia="仿宋"/>
          <w:sz w:val="24"/>
        </w:rPr>
        <w:t>http://www.365trade.com.cn/</w:t>
      </w:r>
      <w:r>
        <w:rPr>
          <w:rFonts w:eastAsia="仿宋"/>
          <w:sz w:val="24"/>
        </w:rPr>
        <w:t>）</w:t>
      </w:r>
    </w:p>
    <w:p w:rsidR="0098315B" w:rsidRDefault="00B8404B">
      <w:pPr>
        <w:widowControl/>
        <w:shd w:val="clear" w:color="auto" w:fill="FFFFFF"/>
        <w:spacing w:line="480" w:lineRule="atLeast"/>
        <w:ind w:firstLine="482"/>
        <w:rPr>
          <w:rFonts w:eastAsia="仿宋"/>
          <w:sz w:val="24"/>
        </w:rPr>
      </w:pPr>
      <w:r>
        <w:rPr>
          <w:rFonts w:eastAsia="仿宋"/>
          <w:sz w:val="24"/>
        </w:rPr>
        <w:t>方式：在线获取</w:t>
      </w:r>
    </w:p>
    <w:p w:rsidR="0098315B" w:rsidRDefault="00B8404B">
      <w:pPr>
        <w:spacing w:line="520" w:lineRule="exact"/>
        <w:ind w:firstLineChars="200" w:firstLine="480"/>
        <w:rPr>
          <w:rFonts w:eastAsia="仿宋"/>
          <w:sz w:val="24"/>
        </w:rPr>
      </w:pPr>
      <w:r>
        <w:rPr>
          <w:rFonts w:eastAsia="仿宋"/>
          <w:sz w:val="24"/>
        </w:rPr>
        <w:t>售价：</w:t>
      </w:r>
      <w:r>
        <w:rPr>
          <w:rFonts w:eastAsia="仿宋"/>
          <w:sz w:val="24"/>
        </w:rPr>
        <w:t>0</w:t>
      </w:r>
      <w:r>
        <w:rPr>
          <w:rFonts w:eastAsia="仿宋"/>
          <w:sz w:val="24"/>
        </w:rPr>
        <w:t>元</w:t>
      </w:r>
    </w:p>
    <w:p w:rsidR="0098315B" w:rsidRDefault="00B8404B">
      <w:pPr>
        <w:spacing w:line="520" w:lineRule="exact"/>
        <w:ind w:firstLineChars="200" w:firstLine="482"/>
        <w:outlineLvl w:val="1"/>
        <w:rPr>
          <w:rFonts w:eastAsia="仿宋"/>
          <w:b/>
          <w:sz w:val="24"/>
        </w:rPr>
      </w:pPr>
      <w:r>
        <w:rPr>
          <w:rFonts w:eastAsia="仿宋"/>
          <w:b/>
          <w:sz w:val="24"/>
        </w:rPr>
        <w:lastRenderedPageBreak/>
        <w:t>四、响应文件提交</w:t>
      </w:r>
    </w:p>
    <w:p w:rsidR="0098315B" w:rsidRDefault="00B8404B">
      <w:pPr>
        <w:spacing w:line="520" w:lineRule="exact"/>
        <w:ind w:firstLineChars="200" w:firstLine="480"/>
        <w:rPr>
          <w:rFonts w:eastAsia="仿宋"/>
          <w:sz w:val="24"/>
        </w:rPr>
      </w:pPr>
      <w:r>
        <w:rPr>
          <w:rFonts w:eastAsia="仿宋"/>
          <w:sz w:val="24"/>
          <w:highlight w:val="yellow"/>
        </w:rPr>
        <w:t>截止时间：</w:t>
      </w:r>
      <w:r>
        <w:rPr>
          <w:rFonts w:eastAsia="仿宋"/>
          <w:sz w:val="24"/>
          <w:highlight w:val="yellow"/>
        </w:rPr>
        <w:t>2025-0</w:t>
      </w:r>
      <w:r w:rsidR="005078E3">
        <w:rPr>
          <w:rFonts w:eastAsia="仿宋"/>
          <w:sz w:val="24"/>
          <w:highlight w:val="yellow"/>
        </w:rPr>
        <w:t>9</w:t>
      </w:r>
      <w:r>
        <w:rPr>
          <w:rFonts w:eastAsia="仿宋"/>
          <w:sz w:val="24"/>
          <w:highlight w:val="yellow"/>
        </w:rPr>
        <w:t>-</w:t>
      </w:r>
      <w:r w:rsidR="005078E3">
        <w:rPr>
          <w:rFonts w:eastAsia="仿宋"/>
          <w:sz w:val="24"/>
          <w:highlight w:val="yellow"/>
        </w:rPr>
        <w:t>03</w:t>
      </w:r>
      <w:r>
        <w:rPr>
          <w:rFonts w:eastAsia="仿宋"/>
          <w:sz w:val="24"/>
          <w:highlight w:val="yellow"/>
        </w:rPr>
        <w:t xml:space="preserve">  09:30:00</w:t>
      </w:r>
      <w:r>
        <w:rPr>
          <w:rFonts w:eastAsia="仿宋"/>
          <w:sz w:val="24"/>
        </w:rPr>
        <w:t xml:space="preserve"> </w:t>
      </w:r>
    </w:p>
    <w:p w:rsidR="0098315B" w:rsidRDefault="00B8404B">
      <w:pPr>
        <w:spacing w:line="520" w:lineRule="exact"/>
        <w:ind w:firstLineChars="200" w:firstLine="480"/>
        <w:rPr>
          <w:rFonts w:eastAsia="仿宋"/>
          <w:sz w:val="24"/>
          <w:highlight w:val="yellow"/>
        </w:rPr>
      </w:pPr>
      <w:r>
        <w:rPr>
          <w:rFonts w:eastAsia="仿宋"/>
          <w:sz w:val="24"/>
          <w:highlight w:val="yellow"/>
        </w:rPr>
        <w:t>地点：</w:t>
      </w:r>
      <w:r>
        <w:rPr>
          <w:rFonts w:eastAsia="仿宋" w:hint="eastAsia"/>
          <w:sz w:val="24"/>
          <w:highlight w:val="yellow"/>
        </w:rPr>
        <w:t>西安市高新区锦业路</w:t>
      </w:r>
      <w:r>
        <w:rPr>
          <w:rFonts w:eastAsia="仿宋" w:hint="eastAsia"/>
          <w:sz w:val="24"/>
          <w:highlight w:val="yellow"/>
        </w:rPr>
        <w:t>1</w:t>
      </w:r>
      <w:r>
        <w:rPr>
          <w:rFonts w:eastAsia="仿宋" w:hint="eastAsia"/>
          <w:sz w:val="24"/>
          <w:highlight w:val="yellow"/>
        </w:rPr>
        <w:t>号都市之门</w:t>
      </w:r>
      <w:r>
        <w:rPr>
          <w:rFonts w:eastAsia="仿宋" w:hint="eastAsia"/>
          <w:sz w:val="24"/>
          <w:highlight w:val="yellow"/>
        </w:rPr>
        <w:t>C</w:t>
      </w:r>
      <w:r>
        <w:rPr>
          <w:rFonts w:eastAsia="仿宋" w:hint="eastAsia"/>
          <w:sz w:val="24"/>
          <w:highlight w:val="yellow"/>
        </w:rPr>
        <w:t>座</w:t>
      </w:r>
      <w:r>
        <w:rPr>
          <w:rFonts w:eastAsia="仿宋" w:hint="eastAsia"/>
          <w:sz w:val="24"/>
          <w:highlight w:val="yellow"/>
        </w:rPr>
        <w:t>9</w:t>
      </w:r>
      <w:r>
        <w:rPr>
          <w:rFonts w:eastAsia="仿宋" w:hint="eastAsia"/>
          <w:sz w:val="24"/>
          <w:highlight w:val="yellow"/>
        </w:rPr>
        <w:t>层第</w:t>
      </w:r>
      <w:r w:rsidR="005078E3">
        <w:rPr>
          <w:rFonts w:eastAsia="仿宋" w:hint="eastAsia"/>
          <w:sz w:val="24"/>
          <w:highlight w:val="yellow"/>
        </w:rPr>
        <w:t>六</w:t>
      </w:r>
      <w:r>
        <w:rPr>
          <w:rFonts w:eastAsia="仿宋" w:hint="eastAsia"/>
          <w:sz w:val="24"/>
          <w:highlight w:val="yellow"/>
        </w:rPr>
        <w:t>会议室</w:t>
      </w:r>
      <w:r>
        <w:rPr>
          <w:rFonts w:eastAsia="仿宋"/>
          <w:sz w:val="24"/>
          <w:highlight w:val="yellow"/>
        </w:rPr>
        <w:t xml:space="preserve"> </w:t>
      </w:r>
    </w:p>
    <w:p w:rsidR="0098315B" w:rsidRDefault="00B8404B">
      <w:pPr>
        <w:spacing w:line="520" w:lineRule="exact"/>
        <w:ind w:firstLineChars="200" w:firstLine="482"/>
        <w:outlineLvl w:val="1"/>
        <w:rPr>
          <w:rFonts w:eastAsia="仿宋"/>
          <w:b/>
          <w:sz w:val="24"/>
        </w:rPr>
      </w:pPr>
      <w:r>
        <w:rPr>
          <w:rFonts w:eastAsia="仿宋"/>
          <w:b/>
          <w:sz w:val="24"/>
        </w:rPr>
        <w:t>五、开启</w:t>
      </w:r>
    </w:p>
    <w:p w:rsidR="0098315B" w:rsidRDefault="00B8404B">
      <w:pPr>
        <w:spacing w:line="520" w:lineRule="exact"/>
        <w:ind w:firstLineChars="200" w:firstLine="480"/>
        <w:rPr>
          <w:rFonts w:eastAsia="仿宋"/>
          <w:sz w:val="24"/>
        </w:rPr>
      </w:pPr>
      <w:r>
        <w:rPr>
          <w:rFonts w:eastAsia="仿宋"/>
          <w:sz w:val="24"/>
          <w:highlight w:val="yellow"/>
        </w:rPr>
        <w:t>时间：</w:t>
      </w:r>
      <w:r>
        <w:rPr>
          <w:rFonts w:eastAsia="仿宋"/>
          <w:sz w:val="24"/>
          <w:highlight w:val="yellow"/>
        </w:rPr>
        <w:t xml:space="preserve"> </w:t>
      </w:r>
      <w:r w:rsidR="005078E3">
        <w:rPr>
          <w:rFonts w:eastAsia="仿宋"/>
          <w:sz w:val="24"/>
          <w:highlight w:val="yellow"/>
        </w:rPr>
        <w:t>2025-09-03</w:t>
      </w:r>
      <w:r>
        <w:rPr>
          <w:rFonts w:eastAsia="仿宋" w:hint="eastAsia"/>
          <w:sz w:val="24"/>
          <w:highlight w:val="yellow"/>
        </w:rPr>
        <w:t xml:space="preserve"> </w:t>
      </w:r>
      <w:r>
        <w:rPr>
          <w:rFonts w:eastAsia="仿宋"/>
          <w:sz w:val="24"/>
          <w:highlight w:val="yellow"/>
        </w:rPr>
        <w:t xml:space="preserve">  09:30:00</w:t>
      </w:r>
    </w:p>
    <w:p w:rsidR="0098315B" w:rsidRDefault="00B8404B">
      <w:pPr>
        <w:spacing w:line="520" w:lineRule="exact"/>
        <w:ind w:firstLineChars="200" w:firstLine="480"/>
        <w:rPr>
          <w:rFonts w:eastAsia="仿宋"/>
          <w:sz w:val="24"/>
          <w:highlight w:val="yellow"/>
        </w:rPr>
      </w:pPr>
      <w:r>
        <w:rPr>
          <w:rFonts w:eastAsia="仿宋"/>
          <w:sz w:val="24"/>
          <w:highlight w:val="yellow"/>
        </w:rPr>
        <w:t>地点：</w:t>
      </w:r>
      <w:r>
        <w:rPr>
          <w:rFonts w:eastAsia="仿宋" w:hint="eastAsia"/>
          <w:sz w:val="24"/>
          <w:highlight w:val="yellow"/>
        </w:rPr>
        <w:t>西安市高新区锦业路</w:t>
      </w:r>
      <w:r>
        <w:rPr>
          <w:rFonts w:eastAsia="仿宋" w:hint="eastAsia"/>
          <w:sz w:val="24"/>
          <w:highlight w:val="yellow"/>
        </w:rPr>
        <w:t>1</w:t>
      </w:r>
      <w:r>
        <w:rPr>
          <w:rFonts w:eastAsia="仿宋" w:hint="eastAsia"/>
          <w:sz w:val="24"/>
          <w:highlight w:val="yellow"/>
        </w:rPr>
        <w:t>号都市之门</w:t>
      </w:r>
      <w:r>
        <w:rPr>
          <w:rFonts w:eastAsia="仿宋" w:hint="eastAsia"/>
          <w:sz w:val="24"/>
          <w:highlight w:val="yellow"/>
        </w:rPr>
        <w:t>C</w:t>
      </w:r>
      <w:r>
        <w:rPr>
          <w:rFonts w:eastAsia="仿宋" w:hint="eastAsia"/>
          <w:sz w:val="24"/>
          <w:highlight w:val="yellow"/>
        </w:rPr>
        <w:t>座</w:t>
      </w:r>
      <w:r>
        <w:rPr>
          <w:rFonts w:eastAsia="仿宋" w:hint="eastAsia"/>
          <w:sz w:val="24"/>
          <w:highlight w:val="yellow"/>
        </w:rPr>
        <w:t>9</w:t>
      </w:r>
      <w:r>
        <w:rPr>
          <w:rFonts w:eastAsia="仿宋" w:hint="eastAsia"/>
          <w:sz w:val="24"/>
          <w:highlight w:val="yellow"/>
        </w:rPr>
        <w:t>层第</w:t>
      </w:r>
      <w:r w:rsidR="005078E3">
        <w:rPr>
          <w:rFonts w:eastAsia="仿宋" w:hint="eastAsia"/>
          <w:sz w:val="24"/>
          <w:highlight w:val="yellow"/>
        </w:rPr>
        <w:t>六</w:t>
      </w:r>
      <w:r>
        <w:rPr>
          <w:rFonts w:eastAsia="仿宋" w:hint="eastAsia"/>
          <w:sz w:val="24"/>
          <w:highlight w:val="yellow"/>
        </w:rPr>
        <w:t>会议室</w:t>
      </w:r>
      <w:r>
        <w:rPr>
          <w:rFonts w:eastAsia="仿宋"/>
          <w:sz w:val="24"/>
          <w:highlight w:val="yellow"/>
        </w:rPr>
        <w:t xml:space="preserve"> </w:t>
      </w:r>
    </w:p>
    <w:p w:rsidR="0098315B" w:rsidRDefault="00B8404B">
      <w:pPr>
        <w:spacing w:line="520" w:lineRule="exact"/>
        <w:ind w:firstLineChars="200" w:firstLine="482"/>
        <w:outlineLvl w:val="1"/>
        <w:rPr>
          <w:rFonts w:eastAsia="仿宋"/>
          <w:b/>
          <w:sz w:val="24"/>
        </w:rPr>
      </w:pPr>
      <w:r>
        <w:rPr>
          <w:rFonts w:eastAsia="仿宋"/>
          <w:b/>
          <w:sz w:val="24"/>
        </w:rPr>
        <w:t>六、公告期限</w:t>
      </w:r>
    </w:p>
    <w:p w:rsidR="0098315B" w:rsidRDefault="00B8404B">
      <w:pPr>
        <w:spacing w:line="520" w:lineRule="exact"/>
        <w:ind w:firstLineChars="200" w:firstLine="480"/>
        <w:rPr>
          <w:rFonts w:eastAsia="仿宋"/>
          <w:sz w:val="24"/>
        </w:rPr>
      </w:pPr>
      <w:r>
        <w:rPr>
          <w:rFonts w:eastAsia="仿宋"/>
          <w:sz w:val="24"/>
        </w:rPr>
        <w:t>自本公告发布之日起</w:t>
      </w:r>
      <w:r>
        <w:rPr>
          <w:rFonts w:eastAsia="仿宋"/>
          <w:sz w:val="24"/>
        </w:rPr>
        <w:t>3</w:t>
      </w:r>
      <w:r>
        <w:rPr>
          <w:rFonts w:eastAsia="仿宋"/>
          <w:sz w:val="24"/>
        </w:rPr>
        <w:t>个工作日。</w:t>
      </w:r>
    </w:p>
    <w:p w:rsidR="0098315B" w:rsidRDefault="00B8404B">
      <w:pPr>
        <w:spacing w:line="520" w:lineRule="exact"/>
        <w:ind w:firstLineChars="200" w:firstLine="482"/>
        <w:outlineLvl w:val="1"/>
        <w:rPr>
          <w:rFonts w:eastAsia="仿宋"/>
          <w:b/>
          <w:sz w:val="24"/>
        </w:rPr>
      </w:pPr>
      <w:r>
        <w:rPr>
          <w:rFonts w:eastAsia="仿宋"/>
          <w:b/>
          <w:sz w:val="24"/>
        </w:rPr>
        <w:t>七、其他补充事宜</w:t>
      </w:r>
    </w:p>
    <w:p w:rsidR="0098315B" w:rsidRDefault="00B8404B">
      <w:pPr>
        <w:spacing w:line="520" w:lineRule="exact"/>
        <w:ind w:firstLineChars="200" w:firstLine="480"/>
        <w:rPr>
          <w:rFonts w:eastAsia="仿宋"/>
          <w:sz w:val="24"/>
        </w:rPr>
      </w:pPr>
      <w:r>
        <w:rPr>
          <w:rFonts w:eastAsia="仿宋"/>
          <w:sz w:val="24"/>
        </w:rPr>
        <w:t>1</w:t>
      </w:r>
      <w:r>
        <w:rPr>
          <w:rFonts w:eastAsia="仿宋"/>
          <w:sz w:val="24"/>
        </w:rPr>
        <w:t>、落实政府采购政策：</w:t>
      </w:r>
    </w:p>
    <w:p w:rsidR="0098315B" w:rsidRDefault="00B8404B">
      <w:pPr>
        <w:spacing w:line="520" w:lineRule="exact"/>
        <w:ind w:firstLineChars="200" w:firstLine="480"/>
        <w:rPr>
          <w:rFonts w:eastAsia="仿宋"/>
          <w:sz w:val="24"/>
        </w:rPr>
      </w:pPr>
      <w:r>
        <w:rPr>
          <w:rFonts w:eastAsia="仿宋"/>
          <w:sz w:val="24"/>
        </w:rPr>
        <w:t>1.1</w:t>
      </w:r>
      <w:r>
        <w:rPr>
          <w:rFonts w:eastAsia="仿宋"/>
          <w:sz w:val="24"/>
        </w:rPr>
        <w:t>《关于进一步加大政府采购支持中小企业力度的通知》（财库〔</w:t>
      </w:r>
      <w:r>
        <w:rPr>
          <w:rFonts w:eastAsia="仿宋"/>
          <w:sz w:val="24"/>
        </w:rPr>
        <w:t>2022</w:t>
      </w:r>
      <w:r>
        <w:rPr>
          <w:rFonts w:eastAsia="仿宋"/>
          <w:sz w:val="24"/>
        </w:rPr>
        <w:t>〕</w:t>
      </w:r>
      <w:r>
        <w:rPr>
          <w:rFonts w:eastAsia="仿宋"/>
          <w:sz w:val="24"/>
        </w:rPr>
        <w:t>19</w:t>
      </w:r>
      <w:r>
        <w:rPr>
          <w:rFonts w:eastAsia="仿宋"/>
          <w:sz w:val="24"/>
        </w:rPr>
        <w:t>号）、《政府采购促进中小企业发展管理办法》（财库〔</w:t>
      </w:r>
      <w:r>
        <w:rPr>
          <w:rFonts w:eastAsia="仿宋"/>
          <w:sz w:val="24"/>
        </w:rPr>
        <w:t>2020</w:t>
      </w:r>
      <w:r>
        <w:rPr>
          <w:rFonts w:eastAsia="仿宋"/>
          <w:sz w:val="24"/>
        </w:rPr>
        <w:t>〕</w:t>
      </w:r>
      <w:r>
        <w:rPr>
          <w:rFonts w:eastAsia="仿宋"/>
          <w:sz w:val="24"/>
        </w:rPr>
        <w:t>46</w:t>
      </w:r>
      <w:r>
        <w:rPr>
          <w:rFonts w:eastAsia="仿宋"/>
          <w:sz w:val="24"/>
        </w:rPr>
        <w:t>号）、《财政部</w:t>
      </w:r>
      <w:r>
        <w:rPr>
          <w:rFonts w:eastAsia="仿宋"/>
          <w:sz w:val="24"/>
        </w:rPr>
        <w:t xml:space="preserve"> </w:t>
      </w:r>
      <w:r>
        <w:rPr>
          <w:rFonts w:eastAsia="仿宋"/>
          <w:sz w:val="24"/>
        </w:rPr>
        <w:t>司法部关于政府采购支持监狱企业发展有关问题的通知》（财库〔</w:t>
      </w:r>
      <w:r>
        <w:rPr>
          <w:rFonts w:eastAsia="仿宋"/>
          <w:sz w:val="24"/>
        </w:rPr>
        <w:t>2014</w:t>
      </w:r>
      <w:r>
        <w:rPr>
          <w:rFonts w:eastAsia="仿宋"/>
          <w:sz w:val="24"/>
        </w:rPr>
        <w:t>〕</w:t>
      </w:r>
      <w:r>
        <w:rPr>
          <w:rFonts w:eastAsia="仿宋"/>
          <w:sz w:val="24"/>
        </w:rPr>
        <w:t>68</w:t>
      </w:r>
      <w:r>
        <w:rPr>
          <w:rFonts w:eastAsia="仿宋"/>
          <w:sz w:val="24"/>
        </w:rPr>
        <w:t>号）、《关于促进残疾人就业政府采购政策的通知》（财库〔</w:t>
      </w:r>
      <w:r>
        <w:rPr>
          <w:rFonts w:eastAsia="仿宋"/>
          <w:sz w:val="24"/>
        </w:rPr>
        <w:t>2017</w:t>
      </w:r>
      <w:r>
        <w:rPr>
          <w:rFonts w:eastAsia="仿宋"/>
          <w:sz w:val="24"/>
        </w:rPr>
        <w:t>〕</w:t>
      </w:r>
      <w:r>
        <w:rPr>
          <w:rFonts w:eastAsia="仿宋"/>
          <w:sz w:val="24"/>
        </w:rPr>
        <w:t>141</w:t>
      </w:r>
      <w:r>
        <w:rPr>
          <w:rFonts w:eastAsia="仿宋"/>
          <w:sz w:val="24"/>
        </w:rPr>
        <w:t>号）。</w:t>
      </w:r>
    </w:p>
    <w:p w:rsidR="0098315B" w:rsidRDefault="00B8404B">
      <w:pPr>
        <w:spacing w:line="520" w:lineRule="exact"/>
        <w:ind w:firstLineChars="200" w:firstLine="480"/>
        <w:rPr>
          <w:rFonts w:eastAsia="仿宋"/>
          <w:sz w:val="24"/>
        </w:rPr>
      </w:pPr>
      <w:r>
        <w:rPr>
          <w:rFonts w:eastAsia="仿宋"/>
          <w:sz w:val="24"/>
        </w:rPr>
        <w:t>1.2</w:t>
      </w:r>
      <w:r>
        <w:rPr>
          <w:rFonts w:eastAsia="仿宋"/>
          <w:sz w:val="24"/>
        </w:rPr>
        <w:t>《国务院办公厅关于建立政府强制采购节能产品制度的通知》（国办发〔</w:t>
      </w:r>
      <w:r>
        <w:rPr>
          <w:rFonts w:eastAsia="仿宋"/>
          <w:sz w:val="24"/>
        </w:rPr>
        <w:t>2007</w:t>
      </w:r>
      <w:r>
        <w:rPr>
          <w:rFonts w:eastAsia="仿宋"/>
          <w:sz w:val="24"/>
        </w:rPr>
        <w:t>〕</w:t>
      </w:r>
      <w:r>
        <w:rPr>
          <w:rFonts w:eastAsia="仿宋"/>
          <w:sz w:val="24"/>
        </w:rPr>
        <w:t>51</w:t>
      </w:r>
      <w:r>
        <w:rPr>
          <w:rFonts w:eastAsia="仿宋"/>
          <w:sz w:val="24"/>
        </w:rPr>
        <w:t>号）、《财政部</w:t>
      </w:r>
      <w:r>
        <w:rPr>
          <w:rFonts w:eastAsia="仿宋"/>
          <w:sz w:val="24"/>
        </w:rPr>
        <w:t xml:space="preserve"> </w:t>
      </w:r>
      <w:r>
        <w:rPr>
          <w:rFonts w:eastAsia="仿宋"/>
          <w:sz w:val="24"/>
        </w:rPr>
        <w:t>发展改革委</w:t>
      </w:r>
      <w:r>
        <w:rPr>
          <w:rFonts w:eastAsia="仿宋"/>
          <w:sz w:val="24"/>
        </w:rPr>
        <w:t xml:space="preserve"> </w:t>
      </w:r>
      <w:r>
        <w:rPr>
          <w:rFonts w:eastAsia="仿宋"/>
          <w:sz w:val="24"/>
        </w:rPr>
        <w:t>生态环境部</w:t>
      </w:r>
      <w:r>
        <w:rPr>
          <w:rFonts w:eastAsia="仿宋"/>
          <w:sz w:val="24"/>
        </w:rPr>
        <w:t xml:space="preserve"> </w:t>
      </w:r>
      <w:r>
        <w:rPr>
          <w:rFonts w:eastAsia="仿宋"/>
          <w:sz w:val="24"/>
        </w:rPr>
        <w:t>市场监管总局关于调整优化节能产品、环境标志产品政府采购执行机制的通知》（财库〔</w:t>
      </w:r>
      <w:r>
        <w:rPr>
          <w:rFonts w:eastAsia="仿宋"/>
          <w:sz w:val="24"/>
        </w:rPr>
        <w:t>2019</w:t>
      </w:r>
      <w:r>
        <w:rPr>
          <w:rFonts w:eastAsia="仿宋"/>
          <w:sz w:val="24"/>
        </w:rPr>
        <w:t>〕</w:t>
      </w:r>
      <w:r>
        <w:rPr>
          <w:rFonts w:eastAsia="仿宋"/>
          <w:sz w:val="24"/>
        </w:rPr>
        <w:t>9</w:t>
      </w:r>
      <w:r>
        <w:rPr>
          <w:rFonts w:eastAsia="仿宋"/>
          <w:sz w:val="24"/>
        </w:rPr>
        <w:t>号）、《关于印发环境标志产品政府采购品目清单的通知》（财库〔</w:t>
      </w:r>
      <w:r>
        <w:rPr>
          <w:rFonts w:eastAsia="仿宋"/>
          <w:sz w:val="24"/>
        </w:rPr>
        <w:t>2019</w:t>
      </w:r>
      <w:r>
        <w:rPr>
          <w:rFonts w:eastAsia="仿宋"/>
          <w:sz w:val="24"/>
        </w:rPr>
        <w:t>〕</w:t>
      </w:r>
      <w:r>
        <w:rPr>
          <w:rFonts w:eastAsia="仿宋"/>
          <w:sz w:val="24"/>
        </w:rPr>
        <w:t>18</w:t>
      </w:r>
      <w:r>
        <w:rPr>
          <w:rFonts w:eastAsia="仿宋"/>
          <w:sz w:val="24"/>
        </w:rPr>
        <w:t>号）、《关于印发节能产品政府采购品目清单的通知》（财库〔</w:t>
      </w:r>
      <w:r>
        <w:rPr>
          <w:rFonts w:eastAsia="仿宋"/>
          <w:sz w:val="24"/>
        </w:rPr>
        <w:t>2019</w:t>
      </w:r>
      <w:r>
        <w:rPr>
          <w:rFonts w:eastAsia="仿宋"/>
          <w:sz w:val="24"/>
        </w:rPr>
        <w:t>〕</w:t>
      </w:r>
      <w:r>
        <w:rPr>
          <w:rFonts w:eastAsia="仿宋"/>
          <w:sz w:val="24"/>
        </w:rPr>
        <w:t>19</w:t>
      </w:r>
      <w:r>
        <w:rPr>
          <w:rFonts w:eastAsia="仿宋"/>
          <w:sz w:val="24"/>
        </w:rPr>
        <w:t>号）。</w:t>
      </w:r>
    </w:p>
    <w:p w:rsidR="0098315B" w:rsidRDefault="00B8404B">
      <w:pPr>
        <w:spacing w:line="520" w:lineRule="exact"/>
        <w:ind w:firstLineChars="200" w:firstLine="480"/>
        <w:rPr>
          <w:rFonts w:eastAsia="仿宋"/>
          <w:sz w:val="24"/>
        </w:rPr>
      </w:pPr>
      <w:r>
        <w:rPr>
          <w:rFonts w:eastAsia="仿宋"/>
          <w:sz w:val="24"/>
        </w:rPr>
        <w:t>1.3</w:t>
      </w:r>
      <w:r>
        <w:rPr>
          <w:rFonts w:eastAsia="仿宋"/>
          <w:sz w:val="24"/>
        </w:rPr>
        <w:t>《关于运用政府采购政策支持乡村产业振兴的通知》（财库〔</w:t>
      </w:r>
      <w:r>
        <w:rPr>
          <w:rFonts w:eastAsia="仿宋"/>
          <w:sz w:val="24"/>
        </w:rPr>
        <w:t>2021</w:t>
      </w:r>
      <w:r>
        <w:rPr>
          <w:rFonts w:eastAsia="仿宋"/>
          <w:sz w:val="24"/>
        </w:rPr>
        <w:t>〕</w:t>
      </w:r>
      <w:r>
        <w:rPr>
          <w:rFonts w:eastAsia="仿宋"/>
          <w:sz w:val="24"/>
        </w:rPr>
        <w:t xml:space="preserve">19 </w:t>
      </w:r>
      <w:r>
        <w:rPr>
          <w:rFonts w:eastAsia="仿宋"/>
          <w:sz w:val="24"/>
        </w:rPr>
        <w:t>号）、《关于印发</w:t>
      </w:r>
      <w:r>
        <w:rPr>
          <w:rFonts w:eastAsia="仿宋"/>
          <w:sz w:val="24"/>
        </w:rPr>
        <w:t>&lt;</w:t>
      </w:r>
      <w:r>
        <w:rPr>
          <w:rFonts w:eastAsia="仿宋"/>
          <w:sz w:val="24"/>
        </w:rPr>
        <w:t>关于深入开展政府采购脱贫地区农副产品工作推进乡村产业振兴的实施意见</w:t>
      </w:r>
      <w:r>
        <w:rPr>
          <w:rFonts w:eastAsia="仿宋"/>
          <w:sz w:val="24"/>
        </w:rPr>
        <w:t>&gt;</w:t>
      </w:r>
      <w:r>
        <w:rPr>
          <w:rFonts w:eastAsia="仿宋"/>
          <w:sz w:val="24"/>
        </w:rPr>
        <w:t>的通知》（财库〔</w:t>
      </w:r>
      <w:r>
        <w:rPr>
          <w:rFonts w:eastAsia="仿宋"/>
          <w:sz w:val="24"/>
        </w:rPr>
        <w:t>2021</w:t>
      </w:r>
      <w:r>
        <w:rPr>
          <w:rFonts w:eastAsia="仿宋"/>
          <w:sz w:val="24"/>
        </w:rPr>
        <w:t>〕</w:t>
      </w:r>
      <w:r>
        <w:rPr>
          <w:rFonts w:eastAsia="仿宋"/>
          <w:sz w:val="24"/>
        </w:rPr>
        <w:t xml:space="preserve">20 </w:t>
      </w:r>
      <w:r>
        <w:rPr>
          <w:rFonts w:eastAsia="仿宋"/>
          <w:sz w:val="24"/>
        </w:rPr>
        <w:t>号）。</w:t>
      </w:r>
    </w:p>
    <w:p w:rsidR="0098315B" w:rsidRDefault="00B8404B">
      <w:pPr>
        <w:spacing w:line="520" w:lineRule="exact"/>
        <w:ind w:firstLineChars="200" w:firstLine="480"/>
        <w:rPr>
          <w:rFonts w:eastAsia="仿宋"/>
          <w:sz w:val="24"/>
        </w:rPr>
      </w:pPr>
      <w:r>
        <w:rPr>
          <w:rFonts w:eastAsia="仿宋"/>
          <w:sz w:val="24"/>
        </w:rPr>
        <w:t>1.4</w:t>
      </w:r>
      <w:r>
        <w:rPr>
          <w:rFonts w:eastAsia="仿宋"/>
          <w:sz w:val="24"/>
        </w:rPr>
        <w:t>《国家互联网信息办公室</w:t>
      </w:r>
      <w:r>
        <w:rPr>
          <w:rFonts w:eastAsia="仿宋"/>
          <w:sz w:val="24"/>
        </w:rPr>
        <w:t xml:space="preserve"> </w:t>
      </w:r>
      <w:r>
        <w:rPr>
          <w:rFonts w:eastAsia="仿宋"/>
          <w:sz w:val="24"/>
        </w:rPr>
        <w:t>工业和信息化部</w:t>
      </w:r>
      <w:r>
        <w:rPr>
          <w:rFonts w:eastAsia="仿宋"/>
          <w:sz w:val="24"/>
        </w:rPr>
        <w:t xml:space="preserve"> </w:t>
      </w:r>
      <w:r>
        <w:rPr>
          <w:rFonts w:eastAsia="仿宋"/>
          <w:sz w:val="24"/>
        </w:rPr>
        <w:t>公安部</w:t>
      </w:r>
      <w:r>
        <w:rPr>
          <w:rFonts w:eastAsia="仿宋"/>
          <w:sz w:val="24"/>
        </w:rPr>
        <w:t xml:space="preserve"> </w:t>
      </w:r>
      <w:r>
        <w:rPr>
          <w:rFonts w:eastAsia="仿宋"/>
          <w:sz w:val="24"/>
        </w:rPr>
        <w:t>财政部</w:t>
      </w:r>
      <w:r>
        <w:rPr>
          <w:rFonts w:eastAsia="仿宋"/>
          <w:sz w:val="24"/>
        </w:rPr>
        <w:t xml:space="preserve"> </w:t>
      </w:r>
      <w:r>
        <w:rPr>
          <w:rFonts w:eastAsia="仿宋"/>
          <w:sz w:val="24"/>
        </w:rPr>
        <w:t>国家认证认可监督管理委员会关于调整网络安全专用产品安全管理有关事项的公告》（</w:t>
      </w:r>
      <w:r>
        <w:rPr>
          <w:rFonts w:eastAsia="仿宋"/>
          <w:sz w:val="24"/>
        </w:rPr>
        <w:t>2023</w:t>
      </w:r>
      <w:r>
        <w:rPr>
          <w:rFonts w:eastAsia="仿宋"/>
          <w:sz w:val="24"/>
        </w:rPr>
        <w:t>年第</w:t>
      </w:r>
      <w:r>
        <w:rPr>
          <w:rFonts w:eastAsia="仿宋"/>
          <w:sz w:val="24"/>
        </w:rPr>
        <w:t>1</w:t>
      </w:r>
      <w:r>
        <w:rPr>
          <w:rFonts w:eastAsia="仿宋"/>
          <w:sz w:val="24"/>
        </w:rPr>
        <w:t>号）。</w:t>
      </w:r>
    </w:p>
    <w:p w:rsidR="0098315B" w:rsidRDefault="00B8404B">
      <w:pPr>
        <w:spacing w:line="520" w:lineRule="exact"/>
        <w:ind w:firstLineChars="200" w:firstLine="480"/>
        <w:rPr>
          <w:rFonts w:eastAsia="仿宋"/>
          <w:sz w:val="24"/>
        </w:rPr>
      </w:pPr>
      <w:r>
        <w:rPr>
          <w:rFonts w:eastAsia="仿宋"/>
          <w:sz w:val="24"/>
        </w:rPr>
        <w:t>1.5</w:t>
      </w:r>
      <w:r>
        <w:rPr>
          <w:rFonts w:eastAsia="仿宋"/>
          <w:sz w:val="24"/>
        </w:rPr>
        <w:t>《陕西省财政厅关于加快推进我省中小企业政府采购信用融资工作的通</w:t>
      </w:r>
      <w:r>
        <w:rPr>
          <w:rFonts w:eastAsia="仿宋"/>
          <w:sz w:val="24"/>
        </w:rPr>
        <w:lastRenderedPageBreak/>
        <w:t>知》（陕财办采〔</w:t>
      </w:r>
      <w:r>
        <w:rPr>
          <w:rFonts w:eastAsia="仿宋"/>
          <w:sz w:val="24"/>
        </w:rPr>
        <w:t>2020</w:t>
      </w:r>
      <w:r>
        <w:rPr>
          <w:rFonts w:eastAsia="仿宋"/>
          <w:sz w:val="24"/>
        </w:rPr>
        <w:t>〕</w:t>
      </w:r>
      <w:r>
        <w:rPr>
          <w:rFonts w:eastAsia="仿宋"/>
          <w:sz w:val="24"/>
        </w:rPr>
        <w:t xml:space="preserve">15 </w:t>
      </w:r>
      <w:r>
        <w:rPr>
          <w:rFonts w:eastAsia="仿宋"/>
          <w:sz w:val="24"/>
        </w:rPr>
        <w:t>号）、《陕西省财政厅关于印发</w:t>
      </w:r>
      <w:r>
        <w:rPr>
          <w:rFonts w:eastAsia="仿宋"/>
          <w:sz w:val="24"/>
        </w:rPr>
        <w:t>&lt;</w:t>
      </w:r>
      <w:r>
        <w:rPr>
          <w:rFonts w:eastAsia="仿宋"/>
          <w:sz w:val="24"/>
        </w:rPr>
        <w:t>陕西省中小企业政府采购信用融资办法</w:t>
      </w:r>
      <w:r>
        <w:rPr>
          <w:rFonts w:eastAsia="仿宋"/>
          <w:sz w:val="24"/>
        </w:rPr>
        <w:t>&gt;</w:t>
      </w:r>
      <w:r>
        <w:rPr>
          <w:rFonts w:eastAsia="仿宋"/>
          <w:sz w:val="24"/>
        </w:rPr>
        <w:t>的通知》（陕财办采〔</w:t>
      </w:r>
      <w:r>
        <w:rPr>
          <w:rFonts w:eastAsia="仿宋"/>
          <w:sz w:val="24"/>
        </w:rPr>
        <w:t>2018</w:t>
      </w:r>
      <w:r>
        <w:rPr>
          <w:rFonts w:eastAsia="仿宋"/>
          <w:sz w:val="24"/>
        </w:rPr>
        <w:t>〕</w:t>
      </w:r>
      <w:r>
        <w:rPr>
          <w:rFonts w:eastAsia="仿宋"/>
          <w:sz w:val="24"/>
        </w:rPr>
        <w:t xml:space="preserve">23 </w:t>
      </w:r>
      <w:r>
        <w:rPr>
          <w:rFonts w:eastAsia="仿宋"/>
          <w:sz w:val="24"/>
        </w:rPr>
        <w:t>号）。</w:t>
      </w:r>
    </w:p>
    <w:p w:rsidR="0098315B" w:rsidRDefault="00B8404B">
      <w:pPr>
        <w:spacing w:line="520" w:lineRule="exact"/>
        <w:ind w:firstLineChars="200" w:firstLine="480"/>
        <w:rPr>
          <w:rFonts w:eastAsia="仿宋"/>
          <w:sz w:val="24"/>
        </w:rPr>
      </w:pPr>
      <w:r>
        <w:rPr>
          <w:rFonts w:eastAsia="仿宋"/>
          <w:sz w:val="24"/>
        </w:rPr>
        <w:t>1.6</w:t>
      </w:r>
      <w:r>
        <w:rPr>
          <w:rFonts w:eastAsia="仿宋"/>
          <w:sz w:val="24"/>
        </w:rPr>
        <w:t>《关于扩大政府采购支持绿色建材促进建筑品质提升政策实施范围的通知》（财库〔</w:t>
      </w:r>
      <w:r>
        <w:rPr>
          <w:rFonts w:eastAsia="仿宋"/>
          <w:sz w:val="24"/>
        </w:rPr>
        <w:t>2022</w:t>
      </w:r>
      <w:r>
        <w:rPr>
          <w:rFonts w:eastAsia="仿宋"/>
          <w:sz w:val="24"/>
        </w:rPr>
        <w:t>〕</w:t>
      </w:r>
      <w:r>
        <w:rPr>
          <w:rFonts w:eastAsia="仿宋"/>
          <w:sz w:val="24"/>
        </w:rPr>
        <w:t>35</w:t>
      </w:r>
      <w:r>
        <w:rPr>
          <w:rFonts w:eastAsia="仿宋"/>
          <w:sz w:val="24"/>
        </w:rPr>
        <w:t>号）、《财政部办公厅</w:t>
      </w:r>
      <w:r>
        <w:rPr>
          <w:rFonts w:eastAsia="仿宋"/>
          <w:sz w:val="24"/>
        </w:rPr>
        <w:t xml:space="preserve"> </w:t>
      </w:r>
      <w:r>
        <w:rPr>
          <w:rFonts w:eastAsia="仿宋"/>
          <w:sz w:val="24"/>
        </w:rPr>
        <w:t>住房城乡建设部办公厅</w:t>
      </w:r>
      <w:r>
        <w:rPr>
          <w:rFonts w:eastAsia="仿宋"/>
          <w:sz w:val="24"/>
        </w:rPr>
        <w:t xml:space="preserve"> </w:t>
      </w:r>
      <w:r>
        <w:rPr>
          <w:rFonts w:eastAsia="仿宋"/>
          <w:sz w:val="24"/>
        </w:rPr>
        <w:t>工业和信息化部办公厅关于印发</w:t>
      </w:r>
      <w:r>
        <w:rPr>
          <w:rFonts w:eastAsia="仿宋"/>
          <w:sz w:val="24"/>
        </w:rPr>
        <w:t>&lt;</w:t>
      </w:r>
      <w:r>
        <w:rPr>
          <w:rFonts w:eastAsia="仿宋"/>
          <w:sz w:val="24"/>
        </w:rPr>
        <w:t>政府采购支持绿色建材促进建筑品质提升政策项目实施指南</w:t>
      </w:r>
      <w:r>
        <w:rPr>
          <w:rFonts w:eastAsia="仿宋"/>
          <w:sz w:val="24"/>
        </w:rPr>
        <w:t>&gt;</w:t>
      </w:r>
      <w:r>
        <w:rPr>
          <w:rFonts w:eastAsia="仿宋"/>
          <w:sz w:val="24"/>
        </w:rPr>
        <w:t>的通知》（</w:t>
      </w:r>
      <w:r>
        <w:rPr>
          <w:rFonts w:eastAsia="仿宋"/>
          <w:sz w:val="24"/>
        </w:rPr>
        <w:t xml:space="preserve"> </w:t>
      </w:r>
      <w:r>
        <w:rPr>
          <w:rFonts w:eastAsia="仿宋"/>
          <w:sz w:val="24"/>
        </w:rPr>
        <w:t>财办库〔</w:t>
      </w:r>
      <w:r>
        <w:rPr>
          <w:rFonts w:eastAsia="仿宋"/>
          <w:sz w:val="24"/>
        </w:rPr>
        <w:t>2023</w:t>
      </w:r>
      <w:r>
        <w:rPr>
          <w:rFonts w:eastAsia="仿宋"/>
          <w:sz w:val="24"/>
        </w:rPr>
        <w:t>〕</w:t>
      </w:r>
      <w:r>
        <w:rPr>
          <w:rFonts w:eastAsia="仿宋"/>
          <w:sz w:val="24"/>
        </w:rPr>
        <w:t>52</w:t>
      </w:r>
      <w:r>
        <w:rPr>
          <w:rFonts w:eastAsia="仿宋"/>
          <w:sz w:val="24"/>
        </w:rPr>
        <w:t>号）。</w:t>
      </w:r>
    </w:p>
    <w:p w:rsidR="0098315B" w:rsidRDefault="00B8404B">
      <w:pPr>
        <w:spacing w:line="520" w:lineRule="exact"/>
        <w:ind w:firstLineChars="200" w:firstLine="480"/>
        <w:rPr>
          <w:rFonts w:eastAsia="仿宋"/>
          <w:sz w:val="24"/>
        </w:rPr>
      </w:pPr>
      <w:r>
        <w:rPr>
          <w:rFonts w:eastAsia="仿宋"/>
          <w:sz w:val="24"/>
        </w:rPr>
        <w:t>若享受以上政策优惠的企业，提供相应声明函或品目清单范围内产品的有效认证证书或相关证明。</w:t>
      </w:r>
    </w:p>
    <w:p w:rsidR="0098315B" w:rsidRDefault="00B8404B">
      <w:pPr>
        <w:spacing w:line="520" w:lineRule="exact"/>
        <w:ind w:firstLineChars="200" w:firstLine="480"/>
        <w:rPr>
          <w:rFonts w:eastAsia="仿宋"/>
          <w:sz w:val="24"/>
        </w:rPr>
      </w:pPr>
      <w:r>
        <w:rPr>
          <w:rFonts w:eastAsia="仿宋"/>
          <w:sz w:val="24"/>
        </w:rPr>
        <w:t>2</w:t>
      </w:r>
      <w:r>
        <w:rPr>
          <w:rFonts w:eastAsia="仿宋"/>
          <w:sz w:val="24"/>
        </w:rPr>
        <w:t>、凡有意参加投标者在发售期限内登陆中招联合招标采购平台</w:t>
      </w:r>
      <w:r>
        <w:rPr>
          <w:rFonts w:eastAsia="仿宋"/>
          <w:sz w:val="24"/>
        </w:rPr>
        <w:t>:http://www.365trade.com.cn</w:t>
      </w:r>
      <w:r>
        <w:rPr>
          <w:rFonts w:eastAsia="仿宋"/>
          <w:sz w:val="24"/>
        </w:rPr>
        <w:t>下载电子采购文件。下载者须通过平台填写</w:t>
      </w:r>
      <w:r>
        <w:rPr>
          <w:rFonts w:eastAsia="仿宋"/>
          <w:sz w:val="24"/>
        </w:rPr>
        <w:t>“</w:t>
      </w:r>
      <w:r>
        <w:rPr>
          <w:rFonts w:eastAsia="仿宋"/>
          <w:sz w:val="24"/>
        </w:rPr>
        <w:t>购标申请</w:t>
      </w:r>
      <w:r>
        <w:rPr>
          <w:rFonts w:eastAsia="仿宋"/>
          <w:sz w:val="24"/>
        </w:rPr>
        <w:t>”</w:t>
      </w:r>
      <w:r>
        <w:rPr>
          <w:rFonts w:eastAsia="仿宋"/>
          <w:sz w:val="24"/>
        </w:rPr>
        <w:t>，并按要求上传法人授权委托书，否则操作无法完成。</w:t>
      </w:r>
    </w:p>
    <w:p w:rsidR="0098315B" w:rsidRDefault="00B8404B">
      <w:pPr>
        <w:spacing w:line="520" w:lineRule="exact"/>
        <w:ind w:firstLineChars="200" w:firstLine="482"/>
        <w:outlineLvl w:val="1"/>
        <w:rPr>
          <w:rFonts w:eastAsia="仿宋"/>
          <w:b/>
          <w:sz w:val="24"/>
        </w:rPr>
      </w:pPr>
      <w:r>
        <w:rPr>
          <w:rFonts w:eastAsia="仿宋"/>
          <w:b/>
          <w:sz w:val="24"/>
        </w:rPr>
        <w:t>八、对本次采购提出询问，请按以下方式联系。</w:t>
      </w:r>
    </w:p>
    <w:p w:rsidR="0098315B" w:rsidRDefault="00B8404B">
      <w:pPr>
        <w:spacing w:line="520" w:lineRule="exact"/>
        <w:ind w:firstLineChars="200" w:firstLine="480"/>
        <w:rPr>
          <w:rFonts w:eastAsia="仿宋"/>
          <w:sz w:val="24"/>
        </w:rPr>
      </w:pPr>
      <w:r>
        <w:rPr>
          <w:rFonts w:eastAsia="仿宋"/>
          <w:sz w:val="24"/>
        </w:rPr>
        <w:t>1</w:t>
      </w:r>
      <w:r>
        <w:rPr>
          <w:rFonts w:eastAsia="仿宋"/>
          <w:sz w:val="24"/>
        </w:rPr>
        <w:t>、采购人信息</w:t>
      </w:r>
      <w:r>
        <w:rPr>
          <w:rFonts w:eastAsia="仿宋"/>
          <w:sz w:val="24"/>
        </w:rPr>
        <w:t xml:space="preserve"> </w:t>
      </w:r>
    </w:p>
    <w:p w:rsidR="0098315B" w:rsidRDefault="00B8404B">
      <w:pPr>
        <w:spacing w:line="520" w:lineRule="exact"/>
        <w:ind w:firstLineChars="200" w:firstLine="480"/>
        <w:rPr>
          <w:rFonts w:eastAsia="仿宋"/>
          <w:sz w:val="24"/>
        </w:rPr>
      </w:pPr>
      <w:r>
        <w:rPr>
          <w:rFonts w:eastAsia="仿宋"/>
          <w:sz w:val="24"/>
        </w:rPr>
        <w:t>名称：宝鸡市中心医院</w:t>
      </w:r>
    </w:p>
    <w:p w:rsidR="0098315B" w:rsidRDefault="00B8404B">
      <w:pPr>
        <w:spacing w:line="520" w:lineRule="exact"/>
        <w:ind w:firstLineChars="200" w:firstLine="480"/>
        <w:rPr>
          <w:rFonts w:eastAsia="仿宋"/>
          <w:sz w:val="24"/>
        </w:rPr>
      </w:pPr>
      <w:r>
        <w:rPr>
          <w:rFonts w:eastAsia="仿宋"/>
          <w:sz w:val="24"/>
        </w:rPr>
        <w:t>地址：宝鸡市渭滨区姜谭路</w:t>
      </w:r>
      <w:r>
        <w:rPr>
          <w:rFonts w:eastAsia="仿宋"/>
          <w:sz w:val="24"/>
        </w:rPr>
        <w:t>8</w:t>
      </w:r>
      <w:r>
        <w:rPr>
          <w:rFonts w:eastAsia="仿宋"/>
          <w:sz w:val="24"/>
        </w:rPr>
        <w:t>号</w:t>
      </w:r>
    </w:p>
    <w:p w:rsidR="0098315B" w:rsidRDefault="00B8404B">
      <w:pPr>
        <w:spacing w:line="520" w:lineRule="exact"/>
        <w:ind w:firstLineChars="200" w:firstLine="480"/>
        <w:rPr>
          <w:rFonts w:eastAsia="仿宋"/>
          <w:sz w:val="24"/>
        </w:rPr>
      </w:pPr>
      <w:r>
        <w:rPr>
          <w:rFonts w:eastAsia="仿宋"/>
          <w:sz w:val="24"/>
        </w:rPr>
        <w:t>联系方式：</w:t>
      </w:r>
      <w:r>
        <w:rPr>
          <w:rFonts w:eastAsia="仿宋"/>
          <w:sz w:val="24"/>
        </w:rPr>
        <w:t>0917-3397984</w:t>
      </w:r>
    </w:p>
    <w:p w:rsidR="0098315B" w:rsidRDefault="00B8404B">
      <w:pPr>
        <w:spacing w:line="520" w:lineRule="exact"/>
        <w:ind w:firstLineChars="200" w:firstLine="480"/>
        <w:rPr>
          <w:rFonts w:eastAsia="仿宋"/>
          <w:sz w:val="24"/>
        </w:rPr>
      </w:pPr>
      <w:r>
        <w:rPr>
          <w:rFonts w:eastAsia="仿宋"/>
          <w:sz w:val="24"/>
        </w:rPr>
        <w:t>2</w:t>
      </w:r>
      <w:r>
        <w:rPr>
          <w:rFonts w:eastAsia="仿宋"/>
          <w:sz w:val="24"/>
        </w:rPr>
        <w:t>、采购代理机构信息</w:t>
      </w:r>
    </w:p>
    <w:p w:rsidR="0098315B" w:rsidRDefault="00B8404B">
      <w:pPr>
        <w:spacing w:line="520" w:lineRule="exact"/>
        <w:ind w:firstLineChars="200" w:firstLine="480"/>
        <w:rPr>
          <w:rFonts w:eastAsia="仿宋"/>
          <w:sz w:val="24"/>
        </w:rPr>
      </w:pPr>
      <w:r>
        <w:rPr>
          <w:rFonts w:eastAsia="仿宋"/>
          <w:sz w:val="24"/>
        </w:rPr>
        <w:t>名称：陕西省采购招标有限责任公司</w:t>
      </w:r>
    </w:p>
    <w:p w:rsidR="0098315B" w:rsidRDefault="00B8404B">
      <w:pPr>
        <w:spacing w:line="520" w:lineRule="exact"/>
        <w:ind w:firstLineChars="200" w:firstLine="480"/>
        <w:rPr>
          <w:rFonts w:eastAsia="仿宋"/>
          <w:sz w:val="24"/>
        </w:rPr>
      </w:pPr>
      <w:r>
        <w:rPr>
          <w:rFonts w:eastAsia="仿宋"/>
          <w:sz w:val="24"/>
        </w:rPr>
        <w:t>地址：</w:t>
      </w:r>
      <w:r>
        <w:rPr>
          <w:rFonts w:eastAsia="仿宋" w:hint="eastAsia"/>
          <w:sz w:val="24"/>
        </w:rPr>
        <w:t>西安市高新区锦业路</w:t>
      </w:r>
      <w:r>
        <w:rPr>
          <w:rFonts w:eastAsia="仿宋" w:hint="eastAsia"/>
          <w:sz w:val="24"/>
        </w:rPr>
        <w:t>1</w:t>
      </w:r>
      <w:r>
        <w:rPr>
          <w:rFonts w:eastAsia="仿宋" w:hint="eastAsia"/>
          <w:sz w:val="24"/>
        </w:rPr>
        <w:t>号都市之门</w:t>
      </w:r>
      <w:r>
        <w:rPr>
          <w:rFonts w:eastAsia="仿宋" w:hint="eastAsia"/>
          <w:sz w:val="24"/>
        </w:rPr>
        <w:t>C</w:t>
      </w:r>
      <w:r>
        <w:rPr>
          <w:rFonts w:eastAsia="仿宋" w:hint="eastAsia"/>
          <w:sz w:val="24"/>
        </w:rPr>
        <w:t>座</w:t>
      </w:r>
      <w:r>
        <w:rPr>
          <w:rFonts w:eastAsia="仿宋" w:hint="eastAsia"/>
          <w:sz w:val="24"/>
        </w:rPr>
        <w:t>9</w:t>
      </w:r>
      <w:r>
        <w:rPr>
          <w:rFonts w:eastAsia="仿宋" w:hint="eastAsia"/>
          <w:sz w:val="24"/>
        </w:rPr>
        <w:t>层</w:t>
      </w:r>
    </w:p>
    <w:p w:rsidR="0098315B" w:rsidRDefault="00B8404B">
      <w:pPr>
        <w:spacing w:line="520" w:lineRule="exact"/>
        <w:ind w:firstLineChars="200" w:firstLine="480"/>
        <w:rPr>
          <w:rFonts w:eastAsia="仿宋"/>
          <w:sz w:val="24"/>
        </w:rPr>
      </w:pPr>
      <w:r>
        <w:rPr>
          <w:rFonts w:eastAsia="仿宋"/>
          <w:sz w:val="24"/>
        </w:rPr>
        <w:t>联系方式：</w:t>
      </w:r>
      <w:r>
        <w:rPr>
          <w:rFonts w:eastAsia="仿宋"/>
          <w:sz w:val="24"/>
        </w:rPr>
        <w:t>029-88497916</w:t>
      </w:r>
    </w:p>
    <w:p w:rsidR="0098315B" w:rsidRDefault="00B8404B">
      <w:pPr>
        <w:spacing w:line="520" w:lineRule="exact"/>
        <w:ind w:firstLineChars="200" w:firstLine="480"/>
        <w:rPr>
          <w:rFonts w:eastAsia="仿宋"/>
          <w:sz w:val="24"/>
        </w:rPr>
      </w:pPr>
      <w:r>
        <w:rPr>
          <w:rFonts w:eastAsia="仿宋"/>
          <w:sz w:val="24"/>
        </w:rPr>
        <w:t>3</w:t>
      </w:r>
      <w:r>
        <w:rPr>
          <w:rFonts w:eastAsia="仿宋"/>
          <w:sz w:val="24"/>
        </w:rPr>
        <w:t>、项目联系方式</w:t>
      </w:r>
    </w:p>
    <w:p w:rsidR="0098315B" w:rsidRDefault="00B8404B">
      <w:pPr>
        <w:spacing w:line="520" w:lineRule="exact"/>
        <w:ind w:firstLineChars="200" w:firstLine="480"/>
        <w:rPr>
          <w:rFonts w:eastAsia="仿宋"/>
          <w:sz w:val="24"/>
        </w:rPr>
      </w:pPr>
      <w:r>
        <w:rPr>
          <w:rFonts w:eastAsia="仿宋"/>
          <w:sz w:val="24"/>
        </w:rPr>
        <w:t>项目联系人：曹文渊、雷鹏</w:t>
      </w:r>
      <w:r>
        <w:rPr>
          <w:rFonts w:eastAsia="仿宋"/>
          <w:sz w:val="24"/>
        </w:rPr>
        <w:t xml:space="preserve">                  </w:t>
      </w:r>
    </w:p>
    <w:p w:rsidR="0098315B" w:rsidRDefault="00B8404B">
      <w:pPr>
        <w:spacing w:line="520" w:lineRule="exact"/>
        <w:ind w:firstLineChars="200" w:firstLine="480"/>
        <w:rPr>
          <w:rFonts w:eastAsia="仿宋"/>
          <w:sz w:val="24"/>
        </w:rPr>
      </w:pPr>
      <w:r>
        <w:rPr>
          <w:rFonts w:eastAsia="仿宋"/>
          <w:sz w:val="24"/>
        </w:rPr>
        <w:t>电</w:t>
      </w:r>
      <w:r>
        <w:rPr>
          <w:rFonts w:eastAsia="仿宋"/>
          <w:sz w:val="24"/>
        </w:rPr>
        <w:t xml:space="preserve"> </w:t>
      </w:r>
      <w:r>
        <w:rPr>
          <w:rFonts w:eastAsia="仿宋"/>
          <w:sz w:val="24"/>
        </w:rPr>
        <w:t>话：</w:t>
      </w:r>
      <w:r>
        <w:rPr>
          <w:rFonts w:eastAsia="仿宋"/>
          <w:sz w:val="24"/>
        </w:rPr>
        <w:t xml:space="preserve">029-88497916                           </w:t>
      </w:r>
    </w:p>
    <w:p w:rsidR="0098315B" w:rsidRDefault="00B8404B">
      <w:pPr>
        <w:rPr>
          <w:rFonts w:eastAsia="仿宋"/>
          <w:sz w:val="24"/>
        </w:rPr>
      </w:pPr>
      <w:r>
        <w:rPr>
          <w:rFonts w:eastAsia="仿宋"/>
          <w:sz w:val="24"/>
        </w:rPr>
        <w:br w:type="page"/>
      </w:r>
    </w:p>
    <w:p w:rsidR="0098315B" w:rsidRDefault="00B8404B">
      <w:pPr>
        <w:pStyle w:val="afff7"/>
        <w:snapToGrid w:val="0"/>
        <w:spacing w:line="360" w:lineRule="auto"/>
        <w:ind w:firstLineChars="0" w:firstLine="0"/>
        <w:jc w:val="center"/>
        <w:textAlignment w:val="baseline"/>
        <w:outlineLvl w:val="0"/>
        <w:rPr>
          <w:rFonts w:ascii="Times New Roman" w:eastAsia="仿宋" w:hAnsi="Times New Roman"/>
          <w:b/>
          <w:kern w:val="0"/>
          <w:sz w:val="32"/>
          <w:szCs w:val="32"/>
        </w:rPr>
      </w:pPr>
      <w:r>
        <w:rPr>
          <w:rFonts w:ascii="Times New Roman" w:eastAsia="仿宋" w:hAnsi="Times New Roman"/>
          <w:b/>
          <w:kern w:val="0"/>
          <w:sz w:val="32"/>
          <w:szCs w:val="32"/>
        </w:rPr>
        <w:lastRenderedPageBreak/>
        <w:t>第二章</w:t>
      </w:r>
      <w:r>
        <w:rPr>
          <w:rFonts w:ascii="Times New Roman" w:eastAsia="仿宋" w:hAnsi="Times New Roman"/>
          <w:b/>
          <w:kern w:val="0"/>
          <w:sz w:val="32"/>
          <w:szCs w:val="32"/>
        </w:rPr>
        <w:t xml:space="preserve">  </w:t>
      </w:r>
      <w:r>
        <w:rPr>
          <w:rFonts w:ascii="Times New Roman" w:eastAsia="仿宋" w:hAnsi="Times New Roman"/>
          <w:b/>
          <w:kern w:val="0"/>
          <w:sz w:val="32"/>
          <w:szCs w:val="32"/>
        </w:rPr>
        <w:t>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98315B" w:rsidRDefault="00B8404B">
      <w:pPr>
        <w:snapToGrid w:val="0"/>
        <w:spacing w:line="360" w:lineRule="auto"/>
        <w:jc w:val="center"/>
        <w:textAlignment w:val="baseline"/>
        <w:outlineLvl w:val="0"/>
        <w:rPr>
          <w:rFonts w:eastAsia="仿宋"/>
          <w:b/>
          <w:kern w:val="0"/>
          <w:sz w:val="28"/>
          <w:szCs w:val="28"/>
        </w:rPr>
      </w:pPr>
      <w:bookmarkStart w:id="58" w:name="_Toc58504661"/>
      <w:r>
        <w:rPr>
          <w:rFonts w:eastAsia="仿宋"/>
          <w:b/>
          <w:kern w:val="0"/>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98315B" w:rsidRDefault="00B8404B">
      <w:pPr>
        <w:rPr>
          <w:rFonts w:eastAsia="仿宋"/>
          <w:sz w:val="24"/>
        </w:rPr>
      </w:pPr>
      <w:r>
        <w:rPr>
          <w:rFonts w:eastAsia="仿宋"/>
          <w:sz w:val="24"/>
        </w:rPr>
        <w:t>本表是对供应商须知的具体补充和修改，如有矛盾，均以本表为准。</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650"/>
      </w:tblGrid>
      <w:tr w:rsidR="0098315B">
        <w:trPr>
          <w:trHeight w:val="20"/>
          <w:tblHeader/>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b/>
                <w:sz w:val="24"/>
                <w:szCs w:val="24"/>
              </w:rPr>
            </w:pPr>
            <w:bookmarkStart w:id="59" w:name="_Hlt14560610"/>
            <w:bookmarkStart w:id="60" w:name="_Toc496324580"/>
            <w:bookmarkStart w:id="61" w:name="_Toc500747190"/>
            <w:bookmarkStart w:id="62" w:name="_Toc500746967"/>
            <w:bookmarkStart w:id="63" w:name="_Toc500747063"/>
            <w:bookmarkStart w:id="64" w:name="_Toc503063423"/>
            <w:bookmarkStart w:id="65" w:name="_Toc499711885"/>
            <w:bookmarkStart w:id="66" w:name="_Toc492955416"/>
            <w:bookmarkStart w:id="67" w:name="_Toc389620165"/>
            <w:bookmarkStart w:id="68" w:name="_Toc385992326"/>
            <w:bookmarkStart w:id="69" w:name="_Toc499711044"/>
            <w:bookmarkEnd w:id="18"/>
            <w:bookmarkEnd w:id="59"/>
            <w:r>
              <w:rPr>
                <w:rFonts w:ascii="Times New Roman" w:eastAsia="仿宋" w:hAnsi="Times New Roman"/>
                <w:b/>
                <w:sz w:val="24"/>
                <w:szCs w:val="24"/>
              </w:rPr>
              <w:t>条款号</w:t>
            </w:r>
          </w:p>
        </w:tc>
        <w:tc>
          <w:tcPr>
            <w:tcW w:w="7650" w:type="dxa"/>
            <w:vAlign w:val="center"/>
          </w:tcPr>
          <w:p w:rsidR="0098315B" w:rsidRDefault="00B8404B">
            <w:pPr>
              <w:pStyle w:val="afd"/>
              <w:adjustRightInd w:val="0"/>
              <w:snapToGrid w:val="0"/>
              <w:spacing w:line="400" w:lineRule="exact"/>
              <w:jc w:val="center"/>
              <w:rPr>
                <w:rFonts w:ascii="Times New Roman" w:eastAsia="仿宋" w:hAnsi="Times New Roman"/>
                <w:b/>
                <w:sz w:val="24"/>
                <w:szCs w:val="24"/>
              </w:rPr>
            </w:pPr>
            <w:r>
              <w:rPr>
                <w:rFonts w:ascii="Times New Roman" w:eastAsia="仿宋" w:hAnsi="Times New Roman"/>
                <w:b/>
                <w:sz w:val="24"/>
                <w:szCs w:val="24"/>
              </w:rPr>
              <w:t>内容说明</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1.1</w:t>
            </w:r>
          </w:p>
        </w:tc>
        <w:tc>
          <w:tcPr>
            <w:tcW w:w="7650" w:type="dxa"/>
            <w:vAlign w:val="center"/>
          </w:tcPr>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项目名称：</w:t>
            </w:r>
            <w:r>
              <w:rPr>
                <w:rFonts w:ascii="Times New Roman" w:eastAsia="仿宋" w:hAnsi="Times New Roman" w:hint="eastAsia"/>
                <w:sz w:val="24"/>
                <w:szCs w:val="24"/>
                <w:u w:val="single"/>
              </w:rPr>
              <w:t>宝鸡市中心医院第二批窗帘、隐私帘采购项目</w:t>
            </w:r>
          </w:p>
          <w:p w:rsidR="0098315B" w:rsidRDefault="00B8404B">
            <w:pPr>
              <w:pStyle w:val="afd"/>
              <w:adjustRightInd w:val="0"/>
              <w:snapToGrid w:val="0"/>
              <w:spacing w:line="400" w:lineRule="exact"/>
              <w:rPr>
                <w:rFonts w:ascii="Times New Roman" w:eastAsia="仿宋" w:hAnsi="Times New Roman"/>
                <w:sz w:val="24"/>
                <w:szCs w:val="24"/>
                <w:u w:val="single"/>
              </w:rPr>
            </w:pPr>
            <w:r>
              <w:rPr>
                <w:rFonts w:ascii="Times New Roman" w:eastAsia="仿宋" w:hAnsi="Times New Roman"/>
                <w:sz w:val="24"/>
                <w:szCs w:val="24"/>
              </w:rPr>
              <w:t>项目编号：</w:t>
            </w:r>
            <w:r>
              <w:rPr>
                <w:rFonts w:ascii="Times New Roman" w:eastAsia="仿宋" w:hAnsi="Times New Roman" w:hint="eastAsia"/>
                <w:sz w:val="24"/>
                <w:szCs w:val="24"/>
                <w:u w:val="single"/>
              </w:rPr>
              <w:t>SCZD2025-JT-2202/001</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资金来源：</w:t>
            </w:r>
            <w:r>
              <w:rPr>
                <w:rFonts w:ascii="Times New Roman" w:eastAsia="仿宋" w:hAnsi="Times New Roman" w:hint="eastAsia"/>
                <w:sz w:val="24"/>
                <w:szCs w:val="24"/>
                <w:u w:val="single"/>
              </w:rPr>
              <w:t>专项债</w:t>
            </w:r>
          </w:p>
          <w:p w:rsidR="0098315B" w:rsidRDefault="00B8404B">
            <w:pPr>
              <w:pStyle w:val="afd"/>
              <w:adjustRightInd w:val="0"/>
              <w:snapToGrid w:val="0"/>
              <w:spacing w:line="400" w:lineRule="exact"/>
              <w:rPr>
                <w:rFonts w:ascii="Times New Roman" w:eastAsia="仿宋" w:hAnsi="Times New Roman"/>
                <w:sz w:val="24"/>
                <w:szCs w:val="24"/>
                <w:u w:val="single"/>
              </w:rPr>
            </w:pPr>
            <w:r>
              <w:rPr>
                <w:rFonts w:ascii="Times New Roman" w:eastAsia="仿宋" w:hAnsi="Times New Roman"/>
                <w:sz w:val="24"/>
                <w:szCs w:val="24"/>
              </w:rPr>
              <w:t>预算金额：</w:t>
            </w:r>
            <w:r>
              <w:rPr>
                <w:rFonts w:ascii="Times New Roman" w:eastAsia="仿宋" w:hAnsi="Times New Roman" w:hint="eastAsia"/>
                <w:sz w:val="24"/>
                <w:szCs w:val="24"/>
                <w:u w:val="single"/>
              </w:rPr>
              <w:t>294,123.20</w:t>
            </w:r>
            <w:r>
              <w:rPr>
                <w:rFonts w:ascii="Times New Roman" w:eastAsia="仿宋" w:hAnsi="Times New Roman" w:hint="eastAsia"/>
                <w:sz w:val="24"/>
                <w:szCs w:val="24"/>
                <w:u w:val="single"/>
              </w:rPr>
              <w:t>元</w:t>
            </w:r>
          </w:p>
          <w:p w:rsidR="0098315B" w:rsidRDefault="00B8404B">
            <w:pPr>
              <w:pStyle w:val="afd"/>
              <w:adjustRightInd w:val="0"/>
              <w:snapToGrid w:val="0"/>
              <w:spacing w:line="400" w:lineRule="exact"/>
              <w:rPr>
                <w:rFonts w:ascii="Times New Roman" w:eastAsia="仿宋" w:hAnsi="Times New Roman"/>
                <w:sz w:val="24"/>
                <w:szCs w:val="24"/>
                <w:u w:val="single"/>
              </w:rPr>
            </w:pPr>
            <w:r>
              <w:rPr>
                <w:rFonts w:ascii="Times New Roman" w:eastAsia="仿宋" w:hAnsi="Times New Roman"/>
                <w:sz w:val="24"/>
                <w:szCs w:val="24"/>
              </w:rPr>
              <w:t>采购方式：</w:t>
            </w:r>
            <w:r>
              <w:rPr>
                <w:rFonts w:ascii="Times New Roman" w:eastAsia="仿宋" w:hAnsi="Times New Roman"/>
                <w:sz w:val="24"/>
                <w:szCs w:val="24"/>
                <w:u w:val="single"/>
              </w:rPr>
              <w:t>竞争性谈判</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采购内容：</w:t>
            </w:r>
            <w:r>
              <w:rPr>
                <w:rFonts w:ascii="Times New Roman" w:eastAsia="仿宋" w:hAnsi="Times New Roman"/>
                <w:sz w:val="24"/>
                <w:szCs w:val="24"/>
                <w:u w:val="single"/>
              </w:rPr>
              <w:t>详见本谈判文件第四章</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项目所属行业：</w:t>
            </w:r>
            <w:r>
              <w:rPr>
                <w:rFonts w:ascii="Times New Roman" w:eastAsia="仿宋" w:hAnsi="Times New Roman"/>
                <w:sz w:val="24"/>
                <w:szCs w:val="24"/>
                <w:u w:val="single"/>
              </w:rPr>
              <w:t>工业（制造业）</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2.1</w:t>
            </w:r>
          </w:p>
        </w:tc>
        <w:tc>
          <w:tcPr>
            <w:tcW w:w="7650" w:type="dxa"/>
            <w:vAlign w:val="center"/>
          </w:tcPr>
          <w:p w:rsidR="0098315B" w:rsidRDefault="00B8404B">
            <w:pPr>
              <w:adjustRightInd w:val="0"/>
              <w:snapToGrid w:val="0"/>
              <w:spacing w:line="400" w:lineRule="exact"/>
              <w:rPr>
                <w:rFonts w:eastAsia="仿宋"/>
                <w:sz w:val="24"/>
                <w:u w:val="single"/>
              </w:rPr>
            </w:pPr>
            <w:r>
              <w:rPr>
                <w:rFonts w:eastAsia="仿宋"/>
                <w:sz w:val="24"/>
              </w:rPr>
              <w:t>采购人：</w:t>
            </w:r>
            <w:r>
              <w:rPr>
                <w:rFonts w:eastAsia="仿宋"/>
                <w:sz w:val="24"/>
                <w:u w:val="single"/>
              </w:rPr>
              <w:t>宝鸡市中心医院</w:t>
            </w:r>
          </w:p>
          <w:p w:rsidR="0098315B" w:rsidRDefault="00B8404B">
            <w:pPr>
              <w:adjustRightInd w:val="0"/>
              <w:snapToGrid w:val="0"/>
              <w:spacing w:line="400" w:lineRule="exact"/>
              <w:rPr>
                <w:rFonts w:eastAsia="仿宋"/>
                <w:sz w:val="24"/>
              </w:rPr>
            </w:pPr>
            <w:r>
              <w:rPr>
                <w:rFonts w:eastAsia="仿宋"/>
                <w:sz w:val="24"/>
              </w:rPr>
              <w:t>地</w:t>
            </w:r>
            <w:r>
              <w:rPr>
                <w:rFonts w:eastAsia="仿宋"/>
                <w:sz w:val="24"/>
              </w:rPr>
              <w:t xml:space="preserve">  </w:t>
            </w:r>
            <w:r>
              <w:rPr>
                <w:rFonts w:eastAsia="仿宋"/>
                <w:sz w:val="24"/>
              </w:rPr>
              <w:t>址：</w:t>
            </w:r>
            <w:r>
              <w:rPr>
                <w:rFonts w:eastAsia="仿宋"/>
                <w:sz w:val="24"/>
                <w:u w:val="single"/>
              </w:rPr>
              <w:t>宝鸡市渭滨区姜谭路</w:t>
            </w:r>
            <w:r>
              <w:rPr>
                <w:rFonts w:eastAsia="仿宋"/>
                <w:sz w:val="24"/>
                <w:u w:val="single"/>
              </w:rPr>
              <w:t>8</w:t>
            </w:r>
            <w:r>
              <w:rPr>
                <w:rFonts w:eastAsia="仿宋"/>
                <w:sz w:val="24"/>
                <w:u w:val="single"/>
              </w:rPr>
              <w:t>号</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rPr>
              <w:t>电</w:t>
            </w:r>
            <w:r>
              <w:rPr>
                <w:rFonts w:ascii="Times New Roman" w:eastAsia="仿宋" w:hAnsi="Times New Roman"/>
                <w:sz w:val="24"/>
              </w:rPr>
              <w:t xml:space="preserve">  </w:t>
            </w:r>
            <w:r>
              <w:rPr>
                <w:rFonts w:ascii="Times New Roman" w:eastAsia="仿宋" w:hAnsi="Times New Roman"/>
                <w:sz w:val="24"/>
              </w:rPr>
              <w:t>话：</w:t>
            </w:r>
            <w:r>
              <w:rPr>
                <w:rFonts w:ascii="Times New Roman" w:eastAsia="仿宋" w:hAnsi="Times New Roman"/>
                <w:sz w:val="24"/>
                <w:u w:val="single"/>
              </w:rPr>
              <w:t>0917-3397984</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2.2</w:t>
            </w:r>
          </w:p>
        </w:tc>
        <w:tc>
          <w:tcPr>
            <w:tcW w:w="7650" w:type="dxa"/>
            <w:vAlign w:val="center"/>
          </w:tcPr>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采购代理机构：</w:t>
            </w:r>
            <w:r>
              <w:rPr>
                <w:rFonts w:ascii="Times New Roman" w:eastAsia="仿宋" w:hAnsi="Times New Roman"/>
                <w:sz w:val="24"/>
                <w:szCs w:val="24"/>
                <w:u w:val="single"/>
              </w:rPr>
              <w:t>陕西省采购招标有限责任公司</w:t>
            </w:r>
          </w:p>
          <w:p w:rsidR="0098315B" w:rsidRDefault="00B8404B">
            <w:pPr>
              <w:adjustRightInd w:val="0"/>
              <w:snapToGrid w:val="0"/>
              <w:spacing w:line="400" w:lineRule="exact"/>
              <w:rPr>
                <w:rFonts w:eastAsia="仿宋"/>
                <w:sz w:val="24"/>
                <w:u w:val="single"/>
              </w:rPr>
            </w:pPr>
            <w:r>
              <w:rPr>
                <w:rFonts w:eastAsia="仿宋"/>
                <w:sz w:val="24"/>
              </w:rPr>
              <w:t>地址：</w:t>
            </w:r>
            <w:r>
              <w:rPr>
                <w:rFonts w:eastAsia="仿宋" w:hint="eastAsia"/>
                <w:sz w:val="24"/>
                <w:u w:val="single"/>
              </w:rPr>
              <w:t>西安市高新区锦业路</w:t>
            </w:r>
            <w:r>
              <w:rPr>
                <w:rFonts w:eastAsia="仿宋" w:hint="eastAsia"/>
                <w:sz w:val="24"/>
                <w:u w:val="single"/>
              </w:rPr>
              <w:t>1</w:t>
            </w:r>
            <w:r>
              <w:rPr>
                <w:rFonts w:eastAsia="仿宋" w:hint="eastAsia"/>
                <w:sz w:val="24"/>
                <w:u w:val="single"/>
              </w:rPr>
              <w:t>号都市之门</w:t>
            </w:r>
            <w:r>
              <w:rPr>
                <w:rFonts w:eastAsia="仿宋" w:hint="eastAsia"/>
                <w:sz w:val="24"/>
                <w:u w:val="single"/>
              </w:rPr>
              <w:t>C</w:t>
            </w:r>
            <w:r>
              <w:rPr>
                <w:rFonts w:eastAsia="仿宋" w:hint="eastAsia"/>
                <w:sz w:val="24"/>
                <w:u w:val="single"/>
              </w:rPr>
              <w:t>座</w:t>
            </w:r>
            <w:r>
              <w:rPr>
                <w:rFonts w:eastAsia="仿宋" w:hint="eastAsia"/>
                <w:sz w:val="24"/>
                <w:u w:val="single"/>
              </w:rPr>
              <w:t>9</w:t>
            </w:r>
            <w:r>
              <w:rPr>
                <w:rFonts w:eastAsia="仿宋" w:hint="eastAsia"/>
                <w:sz w:val="24"/>
                <w:u w:val="single"/>
              </w:rPr>
              <w:t>层</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rPr>
              <w:t>联系人：</w:t>
            </w:r>
            <w:r>
              <w:rPr>
                <w:rFonts w:ascii="Times New Roman" w:eastAsia="仿宋" w:hAnsi="Times New Roman"/>
                <w:sz w:val="24"/>
                <w:u w:val="single"/>
              </w:rPr>
              <w:t>曹文渊、雷鹏</w:t>
            </w:r>
            <w:r>
              <w:rPr>
                <w:rFonts w:ascii="Times New Roman" w:eastAsia="仿宋" w:hAnsi="Times New Roman"/>
                <w:sz w:val="24"/>
                <w:u w:val="single"/>
              </w:rPr>
              <w:t xml:space="preserve">  </w:t>
            </w:r>
            <w:r>
              <w:rPr>
                <w:rFonts w:ascii="Times New Roman" w:eastAsia="仿宋" w:hAnsi="Times New Roman"/>
                <w:sz w:val="24"/>
              </w:rPr>
              <w:t>电话：</w:t>
            </w:r>
            <w:r>
              <w:rPr>
                <w:rFonts w:ascii="Times New Roman" w:eastAsia="仿宋" w:hAnsi="Times New Roman"/>
                <w:sz w:val="24"/>
                <w:u w:val="single"/>
              </w:rPr>
              <w:t xml:space="preserve">029-88497916 </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2.3</w:t>
            </w:r>
          </w:p>
        </w:tc>
        <w:tc>
          <w:tcPr>
            <w:tcW w:w="7650" w:type="dxa"/>
            <w:vAlign w:val="center"/>
          </w:tcPr>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邀请供应商的方式：</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）发布邀请公告</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）采购人和评审专家分别书面推荐的方式邀请不少于</w:t>
            </w:r>
            <w:r>
              <w:rPr>
                <w:rFonts w:ascii="Times New Roman" w:eastAsia="仿宋" w:hAnsi="Times New Roman"/>
                <w:sz w:val="24"/>
                <w:szCs w:val="24"/>
              </w:rPr>
              <w:t xml:space="preserve">3 </w:t>
            </w:r>
            <w:r>
              <w:rPr>
                <w:rFonts w:ascii="Times New Roman" w:eastAsia="仿宋" w:hAnsi="Times New Roman"/>
                <w:sz w:val="24"/>
                <w:szCs w:val="24"/>
              </w:rPr>
              <w:t>家</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符合相应资格条件的供应商</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）随机从省级财政部门建立的供应商库中抽取</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3.1</w:t>
            </w:r>
          </w:p>
        </w:tc>
        <w:tc>
          <w:tcPr>
            <w:tcW w:w="7650" w:type="dxa"/>
            <w:vAlign w:val="center"/>
          </w:tcPr>
          <w:p w:rsidR="0098315B" w:rsidRDefault="00B8404B">
            <w:pPr>
              <w:pStyle w:val="Default"/>
              <w:snapToGrid w:val="0"/>
              <w:spacing w:line="400" w:lineRule="exact"/>
              <w:rPr>
                <w:rFonts w:ascii="Times New Roman" w:eastAsia="仿宋" w:cs="Times New Roman"/>
                <w:color w:val="auto"/>
              </w:rPr>
            </w:pPr>
            <w:r>
              <w:rPr>
                <w:rFonts w:ascii="Times New Roman" w:eastAsia="仿宋" w:cs="Times New Roman"/>
                <w:color w:val="auto"/>
                <w:kern w:val="2"/>
              </w:rPr>
              <w:t>对供应商的资格要求：见谈判公告</w:t>
            </w:r>
            <w:r>
              <w:rPr>
                <w:rFonts w:ascii="Times New Roman" w:eastAsia="仿宋" w:cs="Times New Roman"/>
                <w:color w:val="auto"/>
                <w:kern w:val="2"/>
              </w:rPr>
              <w:t xml:space="preserve"> </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3.2</w:t>
            </w:r>
          </w:p>
        </w:tc>
        <w:tc>
          <w:tcPr>
            <w:tcW w:w="7650" w:type="dxa"/>
            <w:vAlign w:val="center"/>
          </w:tcPr>
          <w:p w:rsidR="0098315B" w:rsidRDefault="00B8404B">
            <w:pPr>
              <w:pStyle w:val="Default"/>
              <w:snapToGrid w:val="0"/>
              <w:spacing w:line="400" w:lineRule="exact"/>
              <w:rPr>
                <w:rFonts w:ascii="Times New Roman" w:eastAsia="仿宋" w:cs="Times New Roman"/>
                <w:color w:val="auto"/>
                <w:kern w:val="2"/>
              </w:rPr>
            </w:pPr>
            <w:r>
              <w:rPr>
                <w:rFonts w:ascii="Times New Roman" w:eastAsia="仿宋" w:cs="Times New Roman"/>
                <w:kern w:val="24"/>
                <w:szCs w:val="21"/>
              </w:rPr>
              <w:t>信用信息查询的时间：本项目资格审查时。</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3.5</w:t>
            </w:r>
          </w:p>
        </w:tc>
        <w:tc>
          <w:tcPr>
            <w:tcW w:w="7650" w:type="dxa"/>
            <w:vAlign w:val="center"/>
          </w:tcPr>
          <w:p w:rsidR="0098315B" w:rsidRDefault="00B8404B">
            <w:pPr>
              <w:pStyle w:val="Default"/>
              <w:snapToGrid w:val="0"/>
              <w:spacing w:line="400" w:lineRule="exact"/>
              <w:rPr>
                <w:rFonts w:ascii="Times New Roman" w:eastAsia="仿宋" w:cs="Times New Roman"/>
                <w:color w:val="auto"/>
                <w:kern w:val="2"/>
              </w:rPr>
            </w:pPr>
            <w:r>
              <w:rPr>
                <w:rFonts w:ascii="Times New Roman" w:eastAsia="仿宋" w:cs="Times New Roman"/>
                <w:color w:val="auto"/>
                <w:kern w:val="2"/>
              </w:rPr>
              <w:t>是否允许采购进口产品：</w:t>
            </w:r>
            <w:r>
              <w:rPr>
                <w:rFonts w:ascii="Times New Roman" w:eastAsia="仿宋" w:cs="Times New Roman"/>
                <w:color w:val="auto"/>
                <w:kern w:val="2"/>
                <w:u w:val="single"/>
              </w:rPr>
              <w:t>否</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3.6</w:t>
            </w:r>
          </w:p>
        </w:tc>
        <w:tc>
          <w:tcPr>
            <w:tcW w:w="7650" w:type="dxa"/>
            <w:vAlign w:val="center"/>
          </w:tcPr>
          <w:p w:rsidR="0098315B" w:rsidRDefault="00B8404B">
            <w:pPr>
              <w:pStyle w:val="Default"/>
              <w:snapToGrid w:val="0"/>
              <w:spacing w:line="400" w:lineRule="exact"/>
              <w:rPr>
                <w:rFonts w:ascii="Times New Roman" w:eastAsia="仿宋" w:cs="Times New Roman"/>
                <w:color w:val="auto"/>
                <w:kern w:val="2"/>
              </w:rPr>
            </w:pPr>
            <w:r>
              <w:rPr>
                <w:rFonts w:ascii="Times New Roman" w:eastAsia="仿宋" w:cs="Times New Roman"/>
                <w:color w:val="auto"/>
                <w:kern w:val="2"/>
              </w:rPr>
              <w:t>是否允许联合体谈判：</w:t>
            </w:r>
            <w:r>
              <w:rPr>
                <w:rFonts w:ascii="Times New Roman" w:eastAsia="仿宋" w:cs="Times New Roman"/>
                <w:color w:val="auto"/>
                <w:kern w:val="2"/>
                <w:u w:val="single"/>
              </w:rPr>
              <w:t>否</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3.7</w:t>
            </w:r>
          </w:p>
        </w:tc>
        <w:tc>
          <w:tcPr>
            <w:tcW w:w="7650" w:type="dxa"/>
            <w:vAlign w:val="center"/>
          </w:tcPr>
          <w:p w:rsidR="0098315B" w:rsidRDefault="00B8404B">
            <w:pPr>
              <w:pStyle w:val="Default"/>
              <w:snapToGrid w:val="0"/>
              <w:spacing w:line="400" w:lineRule="exact"/>
              <w:rPr>
                <w:rFonts w:ascii="Times New Roman" w:eastAsia="仿宋" w:cs="Times New Roman"/>
                <w:color w:val="auto"/>
              </w:rPr>
            </w:pPr>
            <w:r>
              <w:rPr>
                <w:rFonts w:ascii="Times New Roman" w:eastAsia="仿宋" w:cs="Times New Roman"/>
                <w:color w:val="auto"/>
              </w:rPr>
              <w:t>是否为专门面向中小企业采购：</w:t>
            </w:r>
            <w:r>
              <w:rPr>
                <w:rFonts w:ascii="Times New Roman" w:eastAsia="仿宋" w:cs="Times New Roman"/>
                <w:color w:val="auto"/>
                <w:u w:val="single"/>
              </w:rPr>
              <w:t>是</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12.1</w:t>
            </w:r>
          </w:p>
        </w:tc>
        <w:tc>
          <w:tcPr>
            <w:tcW w:w="7650" w:type="dxa"/>
            <w:vAlign w:val="center"/>
          </w:tcPr>
          <w:p w:rsidR="0098315B" w:rsidRDefault="00B8404B">
            <w:pPr>
              <w:adjustRightInd w:val="0"/>
              <w:snapToGrid w:val="0"/>
              <w:spacing w:line="400" w:lineRule="exact"/>
              <w:rPr>
                <w:rFonts w:eastAsia="仿宋"/>
                <w:sz w:val="24"/>
              </w:rPr>
            </w:pPr>
            <w:r>
              <w:rPr>
                <w:rFonts w:eastAsia="仿宋"/>
                <w:sz w:val="24"/>
              </w:rPr>
              <w:t>货物响应报价为完成本项目并达到谈判文件要求所需要的全部费用。包括产品供货、安装调试、验收、培训售后服务、以及增值税等税费、运杂保险费等）。</w:t>
            </w:r>
            <w:r>
              <w:rPr>
                <w:rFonts w:eastAsia="仿宋"/>
                <w:sz w:val="24"/>
              </w:rPr>
              <w:t xml:space="preserve"> </w:t>
            </w:r>
          </w:p>
          <w:p w:rsidR="0098315B" w:rsidRDefault="00B8404B">
            <w:pPr>
              <w:pStyle w:val="afd"/>
              <w:adjustRightInd w:val="0"/>
              <w:snapToGrid w:val="0"/>
              <w:spacing w:line="400" w:lineRule="exact"/>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1</w:t>
            </w:r>
            <w:r>
              <w:rPr>
                <w:rFonts w:ascii="Times New Roman" w:eastAsia="仿宋" w:hAnsi="Times New Roman"/>
                <w:sz w:val="24"/>
              </w:rPr>
              <w:t>）报价货币：人民币；</w:t>
            </w:r>
          </w:p>
          <w:p w:rsidR="0098315B" w:rsidRDefault="00B8404B">
            <w:pPr>
              <w:pStyle w:val="afd"/>
              <w:adjustRightInd w:val="0"/>
              <w:snapToGrid w:val="0"/>
              <w:spacing w:line="400" w:lineRule="exact"/>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2</w:t>
            </w:r>
            <w:r>
              <w:rPr>
                <w:rFonts w:ascii="Times New Roman" w:eastAsia="仿宋" w:hAnsi="Times New Roman"/>
                <w:sz w:val="24"/>
              </w:rPr>
              <w:t>）按照分项报价表</w:t>
            </w:r>
            <w:r>
              <w:rPr>
                <w:rFonts w:ascii="Times New Roman" w:eastAsia="仿宋" w:hAnsi="Times New Roman" w:hint="eastAsia"/>
                <w:sz w:val="24"/>
              </w:rPr>
              <w:t>填报单价（元</w:t>
            </w:r>
            <w:r>
              <w:rPr>
                <w:rFonts w:ascii="Times New Roman" w:eastAsia="仿宋" w:hAnsi="Times New Roman" w:hint="eastAsia"/>
                <w:sz w:val="24"/>
              </w:rPr>
              <w:t>/</w:t>
            </w:r>
            <w:r>
              <w:rPr>
                <w:rFonts w:ascii="Times New Roman" w:eastAsia="仿宋" w:hAnsi="Times New Roman" w:hint="eastAsia"/>
                <w:sz w:val="24"/>
              </w:rPr>
              <w:t>米）及单价合计（元</w:t>
            </w:r>
            <w:r>
              <w:rPr>
                <w:rFonts w:ascii="Times New Roman" w:eastAsia="仿宋" w:hAnsi="Times New Roman" w:hint="eastAsia"/>
                <w:sz w:val="24"/>
              </w:rPr>
              <w:t>/</w:t>
            </w:r>
            <w:r>
              <w:rPr>
                <w:rFonts w:ascii="Times New Roman" w:eastAsia="仿宋" w:hAnsi="Times New Roman" w:hint="eastAsia"/>
                <w:sz w:val="24"/>
              </w:rPr>
              <w:t>米）</w:t>
            </w:r>
            <w:r>
              <w:rPr>
                <w:rFonts w:ascii="Times New Roman" w:eastAsia="仿宋" w:hAnsi="Times New Roman"/>
                <w:sz w:val="24"/>
              </w:rPr>
              <w:t>。</w:t>
            </w:r>
          </w:p>
          <w:p w:rsidR="0098315B" w:rsidRDefault="00B8404B">
            <w:pPr>
              <w:pStyle w:val="afd"/>
              <w:adjustRightInd w:val="0"/>
              <w:snapToGrid w:val="0"/>
              <w:spacing w:line="400" w:lineRule="exact"/>
              <w:rPr>
                <w:rFonts w:ascii="Times New Roman" w:eastAsia="仿宋" w:hAnsi="Times New Roman"/>
                <w:sz w:val="24"/>
              </w:rPr>
            </w:pPr>
            <w:r>
              <w:rPr>
                <w:rFonts w:ascii="Times New Roman" w:eastAsia="仿宋" w:hAnsi="Times New Roman" w:hint="eastAsia"/>
                <w:sz w:val="24"/>
              </w:rPr>
              <w:t>（</w:t>
            </w:r>
            <w:r>
              <w:rPr>
                <w:rFonts w:ascii="Times New Roman" w:eastAsia="仿宋" w:hAnsi="Times New Roman" w:hint="eastAsia"/>
                <w:sz w:val="24"/>
              </w:rPr>
              <w:t>3</w:t>
            </w:r>
            <w:r>
              <w:rPr>
                <w:rFonts w:ascii="Times New Roman" w:eastAsia="仿宋" w:hAnsi="Times New Roman" w:hint="eastAsia"/>
                <w:sz w:val="24"/>
              </w:rPr>
              <w:t>）最高限价：窗帘：</w:t>
            </w:r>
            <w:r>
              <w:rPr>
                <w:rFonts w:ascii="Times New Roman" w:eastAsia="仿宋" w:hAnsi="Times New Roman" w:hint="eastAsia"/>
                <w:sz w:val="24"/>
              </w:rPr>
              <w:t>70</w:t>
            </w:r>
            <w:r>
              <w:rPr>
                <w:rFonts w:ascii="Times New Roman" w:eastAsia="仿宋" w:hAnsi="Times New Roman" w:hint="eastAsia"/>
                <w:sz w:val="24"/>
              </w:rPr>
              <w:t>元</w:t>
            </w:r>
            <w:r>
              <w:rPr>
                <w:rFonts w:ascii="Times New Roman" w:eastAsia="仿宋" w:hAnsi="Times New Roman" w:hint="eastAsia"/>
                <w:sz w:val="24"/>
              </w:rPr>
              <w:t>/</w:t>
            </w:r>
            <w:r>
              <w:rPr>
                <w:rFonts w:ascii="Times New Roman" w:eastAsia="仿宋" w:hAnsi="Times New Roman" w:hint="eastAsia"/>
                <w:sz w:val="24"/>
              </w:rPr>
              <w:t>米；隐私帘：</w:t>
            </w:r>
            <w:r>
              <w:rPr>
                <w:rFonts w:ascii="Times New Roman" w:eastAsia="仿宋" w:hAnsi="Times New Roman" w:hint="eastAsia"/>
                <w:sz w:val="24"/>
              </w:rPr>
              <w:t>45</w:t>
            </w:r>
            <w:r>
              <w:rPr>
                <w:rFonts w:ascii="Times New Roman" w:eastAsia="仿宋" w:hAnsi="Times New Roman" w:hint="eastAsia"/>
                <w:sz w:val="24"/>
              </w:rPr>
              <w:t>元</w:t>
            </w:r>
            <w:r>
              <w:rPr>
                <w:rFonts w:ascii="Times New Roman" w:eastAsia="仿宋" w:hAnsi="Times New Roman" w:hint="eastAsia"/>
                <w:sz w:val="24"/>
              </w:rPr>
              <w:t>/</w:t>
            </w:r>
            <w:r>
              <w:rPr>
                <w:rFonts w:ascii="Times New Roman" w:eastAsia="仿宋" w:hAnsi="Times New Roman" w:hint="eastAsia"/>
                <w:sz w:val="24"/>
              </w:rPr>
              <w:t>米；</w:t>
            </w:r>
          </w:p>
        </w:tc>
      </w:tr>
      <w:tr w:rsidR="0098315B">
        <w:trPr>
          <w:trHeight w:val="20"/>
          <w:jc w:val="center"/>
        </w:trPr>
        <w:tc>
          <w:tcPr>
            <w:tcW w:w="1080" w:type="dxa"/>
            <w:vAlign w:val="center"/>
          </w:tcPr>
          <w:p w:rsidR="0098315B" w:rsidRDefault="0098315B">
            <w:pPr>
              <w:pStyle w:val="afd"/>
              <w:adjustRightInd w:val="0"/>
              <w:snapToGrid w:val="0"/>
              <w:spacing w:line="400" w:lineRule="exact"/>
              <w:jc w:val="center"/>
              <w:rPr>
                <w:rFonts w:ascii="Times New Roman" w:eastAsia="仿宋" w:hAnsi="Times New Roman"/>
                <w:sz w:val="24"/>
                <w:szCs w:val="24"/>
              </w:rPr>
            </w:pPr>
          </w:p>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14.1</w:t>
            </w:r>
          </w:p>
          <w:p w:rsidR="0098315B" w:rsidRDefault="0098315B">
            <w:pPr>
              <w:pStyle w:val="afd"/>
              <w:adjustRightInd w:val="0"/>
              <w:snapToGrid w:val="0"/>
              <w:spacing w:line="400" w:lineRule="exact"/>
              <w:rPr>
                <w:rFonts w:ascii="Times New Roman" w:eastAsia="仿宋" w:hAnsi="Times New Roman"/>
                <w:sz w:val="24"/>
                <w:szCs w:val="24"/>
              </w:rPr>
            </w:pPr>
          </w:p>
        </w:tc>
        <w:tc>
          <w:tcPr>
            <w:tcW w:w="7650" w:type="dxa"/>
            <w:vAlign w:val="center"/>
          </w:tcPr>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本项目须提供谈判保证金人民币</w:t>
            </w:r>
            <w:r>
              <w:rPr>
                <w:rFonts w:ascii="Times New Roman" w:eastAsia="仿宋" w:hAnsi="Times New Roman" w:hint="eastAsia"/>
                <w:sz w:val="24"/>
                <w:szCs w:val="24"/>
              </w:rPr>
              <w:t>伍仟</w:t>
            </w:r>
            <w:r>
              <w:rPr>
                <w:rFonts w:ascii="Times New Roman" w:eastAsia="仿宋" w:hAnsi="Times New Roman"/>
                <w:sz w:val="24"/>
                <w:szCs w:val="24"/>
              </w:rPr>
              <w:t>元整（人民币</w:t>
            </w:r>
            <w:r>
              <w:rPr>
                <w:rFonts w:ascii="Times New Roman" w:eastAsia="仿宋" w:hAnsi="Times New Roman"/>
                <w:sz w:val="24"/>
                <w:szCs w:val="24"/>
              </w:rPr>
              <w:t xml:space="preserve">¥ </w:t>
            </w:r>
            <w:r>
              <w:rPr>
                <w:rFonts w:ascii="Times New Roman" w:eastAsia="仿宋" w:hAnsi="Times New Roman" w:hint="eastAsia"/>
                <w:sz w:val="24"/>
                <w:szCs w:val="24"/>
              </w:rPr>
              <w:t>5</w:t>
            </w:r>
            <w:r>
              <w:rPr>
                <w:rFonts w:ascii="Times New Roman" w:eastAsia="仿宋" w:hAnsi="Times New Roman"/>
                <w:sz w:val="24"/>
                <w:szCs w:val="24"/>
              </w:rPr>
              <w:t>000.00</w:t>
            </w:r>
            <w:r>
              <w:rPr>
                <w:rFonts w:ascii="Times New Roman" w:eastAsia="仿宋" w:hAnsi="Times New Roman"/>
                <w:sz w:val="24"/>
                <w:szCs w:val="24"/>
              </w:rPr>
              <w:t>元）。</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保证金可自主选择采用电汇、银行转账、支票、汇票、本票、金融机构或担保机构出具的保函等非现金形式。</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保证金户名：陕西省采购招标有限责任公司</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开户银行：中国银行西安南郊支行营业部</w:t>
            </w:r>
            <w:r>
              <w:rPr>
                <w:rFonts w:ascii="Times New Roman" w:eastAsia="仿宋" w:hAnsi="Times New Roman"/>
                <w:sz w:val="24"/>
                <w:szCs w:val="24"/>
              </w:rPr>
              <w:t xml:space="preserve"> </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账</w:t>
            </w:r>
            <w:r>
              <w:rPr>
                <w:rFonts w:ascii="Times New Roman" w:eastAsia="仿宋" w:hAnsi="Times New Roman"/>
                <w:sz w:val="24"/>
                <w:szCs w:val="24"/>
              </w:rPr>
              <w:t xml:space="preserve">    </w:t>
            </w:r>
            <w:r>
              <w:rPr>
                <w:rFonts w:ascii="Times New Roman" w:eastAsia="仿宋" w:hAnsi="Times New Roman"/>
                <w:sz w:val="24"/>
                <w:szCs w:val="24"/>
              </w:rPr>
              <w:t>号：</w:t>
            </w:r>
            <w:r>
              <w:rPr>
                <w:rFonts w:ascii="Times New Roman" w:eastAsia="仿宋" w:hAnsi="Times New Roman" w:hint="eastAsia"/>
                <w:sz w:val="24"/>
                <w:szCs w:val="24"/>
              </w:rPr>
              <w:t>102461558728</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联系人：财务部</w:t>
            </w:r>
            <w:r>
              <w:rPr>
                <w:rFonts w:ascii="Times New Roman" w:eastAsia="仿宋" w:hAnsi="Times New Roman"/>
                <w:sz w:val="24"/>
                <w:szCs w:val="24"/>
              </w:rPr>
              <w:t xml:space="preserve">  </w:t>
            </w:r>
            <w:r>
              <w:rPr>
                <w:rFonts w:ascii="Times New Roman" w:eastAsia="仿宋" w:hAnsi="Times New Roman"/>
                <w:sz w:val="24"/>
                <w:szCs w:val="24"/>
              </w:rPr>
              <w:t>电话：</w:t>
            </w:r>
            <w:r>
              <w:rPr>
                <w:rFonts w:ascii="Times New Roman" w:eastAsia="仿宋" w:hAnsi="Times New Roman"/>
                <w:sz w:val="24"/>
                <w:szCs w:val="24"/>
              </w:rPr>
              <w:t>029-85256853</w:t>
            </w:r>
          </w:p>
          <w:p w:rsidR="0098315B" w:rsidRDefault="00B8404B">
            <w:pPr>
              <w:pStyle w:val="afd"/>
              <w:adjustRightInd w:val="0"/>
              <w:snapToGrid w:val="0"/>
              <w:spacing w:line="400" w:lineRule="exact"/>
              <w:rPr>
                <w:rFonts w:ascii="Times New Roman" w:eastAsia="仿宋" w:hAnsi="Times New Roman"/>
                <w:b/>
                <w:bCs/>
              </w:rPr>
            </w:pPr>
            <w:r>
              <w:rPr>
                <w:rFonts w:ascii="Times New Roman" w:eastAsia="仿宋" w:hAnsi="Times New Roman"/>
                <w:b/>
                <w:bCs/>
              </w:rPr>
              <w:t>备注：</w:t>
            </w:r>
          </w:p>
          <w:p w:rsidR="0098315B" w:rsidRDefault="00B8404B">
            <w:pPr>
              <w:pStyle w:val="afd"/>
              <w:adjustRightInd w:val="0"/>
              <w:snapToGrid w:val="0"/>
              <w:spacing w:line="400" w:lineRule="exact"/>
              <w:rPr>
                <w:rFonts w:ascii="Times New Roman" w:eastAsia="仿宋" w:hAnsi="Times New Roman"/>
                <w:b/>
                <w:bCs/>
              </w:rPr>
            </w:pPr>
            <w:r>
              <w:rPr>
                <w:rFonts w:ascii="Times New Roman" w:eastAsia="仿宋" w:hAnsi="Times New Roman"/>
                <w:b/>
                <w:bCs/>
              </w:rPr>
              <w:t>1</w:t>
            </w:r>
            <w:r>
              <w:rPr>
                <w:rFonts w:ascii="Times New Roman" w:eastAsia="仿宋" w:hAnsi="Times New Roman"/>
                <w:b/>
                <w:bCs/>
              </w:rPr>
              <w:t>、在汇款时务必注明所响应项目的项目编号，否则，因款项用途不明导致谈判无效等后果由供应商自行承担；</w:t>
            </w:r>
          </w:p>
          <w:p w:rsidR="0098315B" w:rsidRDefault="00B8404B">
            <w:pPr>
              <w:pStyle w:val="afd"/>
              <w:adjustRightInd w:val="0"/>
              <w:snapToGrid w:val="0"/>
              <w:spacing w:line="400" w:lineRule="exact"/>
              <w:rPr>
                <w:rFonts w:ascii="Times New Roman" w:eastAsia="仿宋" w:hAnsi="Times New Roman"/>
                <w:b/>
                <w:bCs/>
              </w:rPr>
            </w:pPr>
            <w:r>
              <w:rPr>
                <w:rFonts w:ascii="Times New Roman" w:eastAsia="仿宋" w:hAnsi="Times New Roman"/>
                <w:b/>
                <w:bCs/>
              </w:rPr>
              <w:t>2</w:t>
            </w:r>
            <w:r>
              <w:rPr>
                <w:rFonts w:ascii="Times New Roman" w:eastAsia="仿宋" w:hAnsi="Times New Roman"/>
                <w:b/>
                <w:bCs/>
              </w:rPr>
              <w:t>、请各供应商在响应文件递交截止时间前，按文件的要求向采购代理机构递交谈判保证金；</w:t>
            </w:r>
          </w:p>
          <w:p w:rsidR="0098315B" w:rsidRDefault="00B8404B">
            <w:pPr>
              <w:pStyle w:val="afd"/>
              <w:adjustRightInd w:val="0"/>
              <w:snapToGrid w:val="0"/>
              <w:spacing w:line="400" w:lineRule="exact"/>
              <w:rPr>
                <w:rFonts w:ascii="Times New Roman" w:eastAsia="仿宋" w:hAnsi="Times New Roman"/>
                <w:sz w:val="24"/>
              </w:rPr>
            </w:pPr>
            <w:r>
              <w:rPr>
                <w:rFonts w:ascii="Times New Roman" w:eastAsia="仿宋" w:hAnsi="Times New Roman"/>
                <w:b/>
                <w:bCs/>
              </w:rPr>
              <w:t>3</w:t>
            </w:r>
            <w:r>
              <w:rPr>
                <w:rFonts w:ascii="Times New Roman" w:eastAsia="仿宋" w:hAnsi="Times New Roman"/>
                <w:b/>
                <w:bCs/>
              </w:rPr>
              <w:t>、谈判保证金有效期同谈判有效期。</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15.1</w:t>
            </w:r>
          </w:p>
        </w:tc>
        <w:tc>
          <w:tcPr>
            <w:tcW w:w="7650" w:type="dxa"/>
            <w:vAlign w:val="center"/>
          </w:tcPr>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谈判有效期：自响应文件递交之日起</w:t>
            </w:r>
            <w:r>
              <w:rPr>
                <w:rFonts w:ascii="Times New Roman" w:eastAsia="仿宋" w:hAnsi="Times New Roman"/>
                <w:sz w:val="24"/>
                <w:szCs w:val="24"/>
                <w:u w:val="single"/>
              </w:rPr>
              <w:t xml:space="preserve">  60  </w:t>
            </w:r>
            <w:r>
              <w:rPr>
                <w:rFonts w:ascii="Times New Roman" w:eastAsia="仿宋" w:hAnsi="Times New Roman"/>
                <w:sz w:val="24"/>
                <w:szCs w:val="24"/>
              </w:rPr>
              <w:t>日历天。</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16.1</w:t>
            </w:r>
          </w:p>
        </w:tc>
        <w:tc>
          <w:tcPr>
            <w:tcW w:w="7650" w:type="dxa"/>
            <w:vAlign w:val="center"/>
          </w:tcPr>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响应文件的份数：正本</w:t>
            </w:r>
            <w:r>
              <w:rPr>
                <w:rFonts w:ascii="Times New Roman" w:eastAsia="仿宋" w:hAnsi="Times New Roman"/>
                <w:sz w:val="24"/>
                <w:szCs w:val="24"/>
              </w:rPr>
              <w:t>1</w:t>
            </w:r>
            <w:r>
              <w:rPr>
                <w:rFonts w:ascii="Times New Roman" w:eastAsia="仿宋" w:hAnsi="Times New Roman"/>
                <w:sz w:val="24"/>
                <w:szCs w:val="24"/>
              </w:rPr>
              <w:t>份，副本</w:t>
            </w:r>
            <w:r>
              <w:rPr>
                <w:rFonts w:ascii="Times New Roman" w:eastAsia="仿宋" w:hAnsi="Times New Roman"/>
                <w:sz w:val="24"/>
                <w:szCs w:val="24"/>
              </w:rPr>
              <w:t>2</w:t>
            </w:r>
            <w:r>
              <w:rPr>
                <w:rFonts w:ascii="Times New Roman" w:eastAsia="仿宋" w:hAnsi="Times New Roman"/>
                <w:sz w:val="24"/>
                <w:szCs w:val="24"/>
              </w:rPr>
              <w:t>份。</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rPr>
              <w:t>除上述文件外，还须密封递交响应文件电子文档</w:t>
            </w:r>
            <w:r>
              <w:rPr>
                <w:rFonts w:ascii="Times New Roman" w:eastAsia="仿宋" w:hAnsi="Times New Roman"/>
                <w:sz w:val="24"/>
                <w:u w:val="single"/>
              </w:rPr>
              <w:t xml:space="preserve"> 1 </w:t>
            </w:r>
            <w:r>
              <w:rPr>
                <w:rFonts w:ascii="Times New Roman" w:eastAsia="仿宋" w:hAnsi="Times New Roman"/>
                <w:sz w:val="24"/>
              </w:rPr>
              <w:t>份。</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17.2</w:t>
            </w:r>
          </w:p>
        </w:tc>
        <w:tc>
          <w:tcPr>
            <w:tcW w:w="7650" w:type="dxa"/>
            <w:vAlign w:val="center"/>
          </w:tcPr>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密封袋（箱）上须标注：</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rPr>
              <w:t>l</w:t>
            </w:r>
            <w:r>
              <w:rPr>
                <w:rFonts w:ascii="Times New Roman" w:eastAsia="仿宋" w:hAnsi="Times New Roman"/>
                <w:sz w:val="24"/>
                <w:szCs w:val="24"/>
              </w:rPr>
              <w:t>）采购编号</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）项目名称</w:t>
            </w:r>
          </w:p>
          <w:p w:rsidR="0098315B" w:rsidRDefault="00B8404B">
            <w:pPr>
              <w:pStyle w:val="afd"/>
              <w:adjustRightInd w:val="0"/>
              <w:snapToGrid w:val="0"/>
              <w:spacing w:line="400" w:lineRule="exact"/>
              <w:ind w:firstLineChars="200" w:firstLine="48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）供应商的名称、地址、联系人、电话。</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17.3</w:t>
            </w:r>
          </w:p>
        </w:tc>
        <w:tc>
          <w:tcPr>
            <w:tcW w:w="7650" w:type="dxa"/>
            <w:vAlign w:val="center"/>
          </w:tcPr>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sz w:val="24"/>
                <w:szCs w:val="24"/>
              </w:rPr>
              <w:t>本项目要求提交样品，随响应文件同时递交。</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hint="eastAsia"/>
                <w:sz w:val="24"/>
                <w:szCs w:val="24"/>
              </w:rPr>
              <w:t>一、样品提交要求：</w:t>
            </w:r>
            <w:r>
              <w:rPr>
                <w:rFonts w:ascii="Times New Roman" w:eastAsia="仿宋" w:hAnsi="Times New Roman"/>
                <w:sz w:val="24"/>
                <w:szCs w:val="24"/>
              </w:rPr>
              <w:t>样品需标明</w:t>
            </w:r>
            <w:r>
              <w:rPr>
                <w:rFonts w:ascii="Times New Roman" w:eastAsia="仿宋" w:hAnsi="Times New Roman" w:hint="eastAsia"/>
                <w:sz w:val="24"/>
                <w:szCs w:val="24"/>
              </w:rPr>
              <w:t>；</w:t>
            </w:r>
            <w:r>
              <w:rPr>
                <w:rFonts w:ascii="Times New Roman" w:eastAsia="仿宋" w:hAnsi="Times New Roman"/>
                <w:sz w:val="24"/>
                <w:szCs w:val="24"/>
              </w:rPr>
              <w:t>项目名称、供应商名称、样品名称等内容。</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hint="eastAsia"/>
                <w:sz w:val="24"/>
                <w:szCs w:val="24"/>
              </w:rPr>
              <w:t>二、样品内容：</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hint="eastAsia"/>
                <w:sz w:val="24"/>
                <w:szCs w:val="24"/>
              </w:rPr>
              <w:t>①窗帘：颜色浅卡其色、样品尺寸（≥</w:t>
            </w:r>
            <w:r>
              <w:rPr>
                <w:rFonts w:ascii="Times New Roman" w:eastAsia="仿宋" w:hAnsi="Times New Roman" w:hint="eastAsia"/>
                <w:sz w:val="24"/>
                <w:szCs w:val="24"/>
              </w:rPr>
              <w:t>1m</w:t>
            </w:r>
            <w:r>
              <w:rPr>
                <w:rFonts w:ascii="Times New Roman" w:eastAsia="仿宋" w:hAnsi="Times New Roman" w:hint="eastAsia"/>
                <w:sz w:val="24"/>
                <w:szCs w:val="24"/>
                <w:vertAlign w:val="superscript"/>
              </w:rPr>
              <w:t>2</w:t>
            </w:r>
            <w:r>
              <w:rPr>
                <w:rFonts w:ascii="Times New Roman" w:eastAsia="仿宋" w:hAnsi="Times New Roman" w:hint="eastAsia"/>
                <w:sz w:val="24"/>
                <w:szCs w:val="24"/>
              </w:rPr>
              <w:t>）；</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hint="eastAsia"/>
                <w:sz w:val="24"/>
                <w:szCs w:val="24"/>
              </w:rPr>
              <w:t>②隐私帘：颜色米卡色、样品尺寸（≥</w:t>
            </w:r>
            <w:r>
              <w:rPr>
                <w:rFonts w:ascii="Times New Roman" w:eastAsia="仿宋" w:hAnsi="Times New Roman" w:hint="eastAsia"/>
                <w:sz w:val="24"/>
                <w:szCs w:val="24"/>
              </w:rPr>
              <w:t>1</w:t>
            </w:r>
            <w:r>
              <w:rPr>
                <w:rFonts w:ascii="Times New Roman" w:eastAsia="仿宋" w:hAnsi="Times New Roman"/>
                <w:sz w:val="24"/>
                <w:szCs w:val="24"/>
              </w:rPr>
              <w:t>m</w:t>
            </w:r>
            <w:r>
              <w:rPr>
                <w:rFonts w:ascii="Times New Roman" w:eastAsia="仿宋" w:hAnsi="Times New Roman" w:hint="eastAsia"/>
                <w:sz w:val="24"/>
                <w:szCs w:val="24"/>
                <w:vertAlign w:val="superscript"/>
              </w:rPr>
              <w:t>2</w:t>
            </w:r>
            <w:r>
              <w:rPr>
                <w:rFonts w:ascii="Times New Roman" w:eastAsia="仿宋" w:hAnsi="Times New Roman" w:hint="eastAsia"/>
                <w:sz w:val="24"/>
                <w:szCs w:val="24"/>
              </w:rPr>
              <w:t>）；</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hint="eastAsia"/>
                <w:sz w:val="24"/>
                <w:szCs w:val="24"/>
              </w:rPr>
              <w:t>③轨道：尺寸≥</w:t>
            </w:r>
            <w:r>
              <w:rPr>
                <w:rFonts w:ascii="Times New Roman" w:eastAsia="仿宋" w:hAnsi="Times New Roman" w:hint="eastAsia"/>
                <w:sz w:val="24"/>
                <w:szCs w:val="24"/>
              </w:rPr>
              <w:t>30cm</w:t>
            </w:r>
            <w:r>
              <w:rPr>
                <w:rFonts w:ascii="Times New Roman" w:eastAsia="仿宋" w:hAnsi="Times New Roman" w:hint="eastAsia"/>
                <w:sz w:val="24"/>
                <w:szCs w:val="24"/>
              </w:rPr>
              <w:t>；</w:t>
            </w:r>
          </w:p>
          <w:p w:rsidR="0098315B" w:rsidRDefault="00B8404B">
            <w:pPr>
              <w:pStyle w:val="afd"/>
              <w:adjustRightInd w:val="0"/>
              <w:snapToGrid w:val="0"/>
              <w:spacing w:line="400" w:lineRule="exact"/>
              <w:rPr>
                <w:rFonts w:ascii="Times New Roman" w:eastAsia="仿宋" w:hAnsi="Times New Roman"/>
                <w:sz w:val="24"/>
                <w:szCs w:val="24"/>
              </w:rPr>
            </w:pPr>
            <w:r>
              <w:rPr>
                <w:rFonts w:ascii="Times New Roman" w:eastAsia="仿宋" w:hAnsi="Times New Roman" w:hint="eastAsia"/>
                <w:sz w:val="24"/>
                <w:szCs w:val="24"/>
              </w:rPr>
              <w:t>④滑钩：若干；</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18.1</w:t>
            </w:r>
          </w:p>
        </w:tc>
        <w:tc>
          <w:tcPr>
            <w:tcW w:w="7650" w:type="dxa"/>
            <w:vAlign w:val="center"/>
          </w:tcPr>
          <w:p w:rsidR="0098315B" w:rsidRDefault="00B8404B">
            <w:pPr>
              <w:tabs>
                <w:tab w:val="left" w:pos="588"/>
              </w:tabs>
              <w:adjustRightInd w:val="0"/>
              <w:snapToGrid w:val="0"/>
              <w:spacing w:line="400" w:lineRule="exact"/>
              <w:rPr>
                <w:rFonts w:eastAsia="仿宋"/>
                <w:kern w:val="24"/>
                <w:sz w:val="24"/>
                <w:szCs w:val="21"/>
              </w:rPr>
            </w:pPr>
            <w:r>
              <w:rPr>
                <w:rFonts w:eastAsia="仿宋"/>
                <w:kern w:val="24"/>
                <w:sz w:val="24"/>
                <w:szCs w:val="21"/>
                <w:highlight w:val="yellow"/>
              </w:rPr>
              <w:t>响应文件递交截止时间：</w:t>
            </w:r>
            <w:r>
              <w:rPr>
                <w:rFonts w:eastAsia="仿宋"/>
                <w:kern w:val="24"/>
                <w:sz w:val="24"/>
                <w:szCs w:val="21"/>
                <w:highlight w:val="yellow"/>
              </w:rPr>
              <w:t>2025</w:t>
            </w:r>
            <w:r>
              <w:rPr>
                <w:rFonts w:eastAsia="仿宋"/>
                <w:kern w:val="24"/>
                <w:sz w:val="24"/>
                <w:szCs w:val="21"/>
                <w:highlight w:val="yellow"/>
              </w:rPr>
              <w:t>年</w:t>
            </w:r>
            <w:r>
              <w:rPr>
                <w:rFonts w:eastAsia="仿宋" w:hint="eastAsia"/>
                <w:kern w:val="24"/>
                <w:sz w:val="24"/>
                <w:szCs w:val="21"/>
                <w:highlight w:val="yellow"/>
              </w:rPr>
              <w:t>0</w:t>
            </w:r>
            <w:r w:rsidR="005078E3">
              <w:rPr>
                <w:rFonts w:eastAsia="仿宋"/>
                <w:kern w:val="24"/>
                <w:sz w:val="24"/>
                <w:szCs w:val="21"/>
                <w:highlight w:val="yellow"/>
              </w:rPr>
              <w:t>9</w:t>
            </w:r>
            <w:r>
              <w:rPr>
                <w:rFonts w:eastAsia="仿宋"/>
                <w:kern w:val="24"/>
                <w:sz w:val="24"/>
                <w:szCs w:val="21"/>
                <w:highlight w:val="yellow"/>
              </w:rPr>
              <w:t>月</w:t>
            </w:r>
            <w:r w:rsidR="005078E3">
              <w:rPr>
                <w:rFonts w:eastAsia="仿宋"/>
                <w:kern w:val="24"/>
                <w:sz w:val="24"/>
                <w:szCs w:val="21"/>
                <w:highlight w:val="yellow"/>
              </w:rPr>
              <w:t>03</w:t>
            </w:r>
            <w:r>
              <w:rPr>
                <w:rFonts w:eastAsia="仿宋"/>
                <w:kern w:val="24"/>
                <w:sz w:val="24"/>
                <w:szCs w:val="21"/>
                <w:highlight w:val="yellow"/>
              </w:rPr>
              <w:t>日</w:t>
            </w:r>
            <w:r>
              <w:rPr>
                <w:rFonts w:eastAsia="仿宋"/>
                <w:kern w:val="24"/>
                <w:sz w:val="24"/>
                <w:szCs w:val="21"/>
                <w:highlight w:val="yellow"/>
              </w:rPr>
              <w:t>09</w:t>
            </w:r>
            <w:r>
              <w:rPr>
                <w:rFonts w:eastAsia="仿宋"/>
                <w:kern w:val="24"/>
                <w:sz w:val="24"/>
                <w:szCs w:val="21"/>
                <w:highlight w:val="yellow"/>
              </w:rPr>
              <w:t>：</w:t>
            </w:r>
            <w:r>
              <w:rPr>
                <w:rFonts w:eastAsia="仿宋"/>
                <w:kern w:val="24"/>
                <w:sz w:val="24"/>
                <w:szCs w:val="21"/>
                <w:highlight w:val="yellow"/>
              </w:rPr>
              <w:t>30</w:t>
            </w:r>
            <w:r>
              <w:rPr>
                <w:rFonts w:eastAsia="仿宋"/>
                <w:kern w:val="24"/>
                <w:sz w:val="24"/>
                <w:szCs w:val="21"/>
                <w:highlight w:val="yellow"/>
              </w:rPr>
              <w:t>（北京时间）。</w:t>
            </w:r>
          </w:p>
          <w:p w:rsidR="0098315B" w:rsidRDefault="00B8404B">
            <w:pPr>
              <w:tabs>
                <w:tab w:val="left" w:pos="588"/>
              </w:tabs>
              <w:adjustRightInd w:val="0"/>
              <w:snapToGrid w:val="0"/>
              <w:spacing w:line="400" w:lineRule="exact"/>
              <w:rPr>
                <w:rFonts w:eastAsia="仿宋"/>
                <w:kern w:val="24"/>
                <w:sz w:val="24"/>
                <w:szCs w:val="21"/>
                <w:highlight w:val="yellow"/>
              </w:rPr>
            </w:pPr>
            <w:r>
              <w:rPr>
                <w:rFonts w:eastAsia="仿宋"/>
                <w:kern w:val="24"/>
                <w:sz w:val="24"/>
                <w:szCs w:val="21"/>
              </w:rPr>
              <w:t>响应文件递交地点：</w:t>
            </w:r>
            <w:r>
              <w:rPr>
                <w:rFonts w:eastAsia="仿宋" w:hint="eastAsia"/>
                <w:kern w:val="24"/>
                <w:sz w:val="24"/>
                <w:szCs w:val="21"/>
                <w:highlight w:val="yellow"/>
              </w:rPr>
              <w:t>西安市高新区锦业路</w:t>
            </w:r>
            <w:r>
              <w:rPr>
                <w:rFonts w:eastAsia="仿宋" w:hint="eastAsia"/>
                <w:kern w:val="24"/>
                <w:sz w:val="24"/>
                <w:szCs w:val="21"/>
                <w:highlight w:val="yellow"/>
              </w:rPr>
              <w:t>1</w:t>
            </w:r>
            <w:r>
              <w:rPr>
                <w:rFonts w:eastAsia="仿宋" w:hint="eastAsia"/>
                <w:kern w:val="24"/>
                <w:sz w:val="24"/>
                <w:szCs w:val="21"/>
                <w:highlight w:val="yellow"/>
              </w:rPr>
              <w:t>号都市之门</w:t>
            </w:r>
            <w:r>
              <w:rPr>
                <w:rFonts w:eastAsia="仿宋" w:hint="eastAsia"/>
                <w:kern w:val="24"/>
                <w:sz w:val="24"/>
                <w:szCs w:val="21"/>
                <w:highlight w:val="yellow"/>
              </w:rPr>
              <w:t>C</w:t>
            </w:r>
            <w:r>
              <w:rPr>
                <w:rFonts w:eastAsia="仿宋" w:hint="eastAsia"/>
                <w:kern w:val="24"/>
                <w:sz w:val="24"/>
                <w:szCs w:val="21"/>
                <w:highlight w:val="yellow"/>
              </w:rPr>
              <w:t>座</w:t>
            </w:r>
            <w:r>
              <w:rPr>
                <w:rFonts w:eastAsia="仿宋" w:hint="eastAsia"/>
                <w:kern w:val="24"/>
                <w:sz w:val="24"/>
                <w:szCs w:val="21"/>
                <w:highlight w:val="yellow"/>
              </w:rPr>
              <w:t>9</w:t>
            </w:r>
            <w:r>
              <w:rPr>
                <w:rFonts w:eastAsia="仿宋" w:hint="eastAsia"/>
                <w:kern w:val="24"/>
                <w:sz w:val="24"/>
                <w:szCs w:val="21"/>
                <w:highlight w:val="yellow"/>
              </w:rPr>
              <w:t>层第</w:t>
            </w:r>
            <w:r w:rsidR="005078E3">
              <w:rPr>
                <w:rFonts w:eastAsia="仿宋" w:hint="eastAsia"/>
                <w:kern w:val="24"/>
                <w:sz w:val="24"/>
                <w:szCs w:val="21"/>
                <w:highlight w:val="yellow"/>
              </w:rPr>
              <w:t>六</w:t>
            </w:r>
            <w:r>
              <w:rPr>
                <w:rFonts w:eastAsia="仿宋" w:hint="eastAsia"/>
                <w:kern w:val="24"/>
                <w:sz w:val="24"/>
                <w:szCs w:val="21"/>
                <w:highlight w:val="yellow"/>
              </w:rPr>
              <w:t>会议室</w:t>
            </w:r>
            <w:r>
              <w:rPr>
                <w:rFonts w:eastAsia="仿宋" w:hint="eastAsia"/>
                <w:kern w:val="24"/>
                <w:sz w:val="24"/>
                <w:szCs w:val="21"/>
                <w:highlight w:val="yellow"/>
              </w:rPr>
              <w:t xml:space="preserve"> </w:t>
            </w:r>
            <w:r>
              <w:rPr>
                <w:rFonts w:eastAsia="仿宋"/>
                <w:kern w:val="24"/>
                <w:sz w:val="24"/>
                <w:szCs w:val="21"/>
                <w:highlight w:val="yellow"/>
              </w:rPr>
              <w:t>。</w:t>
            </w:r>
          </w:p>
          <w:p w:rsidR="0098315B" w:rsidRDefault="00B8404B">
            <w:pPr>
              <w:tabs>
                <w:tab w:val="left" w:pos="588"/>
              </w:tabs>
              <w:adjustRightInd w:val="0"/>
              <w:snapToGrid w:val="0"/>
              <w:spacing w:line="400" w:lineRule="exact"/>
              <w:rPr>
                <w:rFonts w:eastAsia="仿宋"/>
                <w:sz w:val="24"/>
              </w:rPr>
            </w:pPr>
            <w:r>
              <w:rPr>
                <w:rFonts w:eastAsia="仿宋"/>
                <w:kern w:val="24"/>
                <w:sz w:val="24"/>
                <w:szCs w:val="21"/>
              </w:rPr>
              <w:t>响应文件须于响应文件递交截止时间之前由专人密封送达响应文件递交地点，以电报、传真、电子邮件形式递交的响应文件将不予接受。</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lastRenderedPageBreak/>
              <w:t>21.1</w:t>
            </w:r>
          </w:p>
        </w:tc>
        <w:tc>
          <w:tcPr>
            <w:tcW w:w="7650" w:type="dxa"/>
            <w:vAlign w:val="center"/>
          </w:tcPr>
          <w:p w:rsidR="0098315B" w:rsidRDefault="00B8404B">
            <w:pPr>
              <w:adjustRightInd w:val="0"/>
              <w:snapToGrid w:val="0"/>
              <w:spacing w:line="400" w:lineRule="exact"/>
              <w:rPr>
                <w:rFonts w:eastAsia="仿宋"/>
                <w:sz w:val="24"/>
              </w:rPr>
            </w:pPr>
            <w:r>
              <w:rPr>
                <w:rFonts w:eastAsia="仿宋"/>
                <w:sz w:val="24"/>
              </w:rPr>
              <w:t>谈判小组由</w:t>
            </w:r>
            <w:r>
              <w:rPr>
                <w:rFonts w:eastAsia="仿宋"/>
                <w:sz w:val="24"/>
                <w:u w:val="single"/>
              </w:rPr>
              <w:t>（</w:t>
            </w:r>
            <w:r>
              <w:rPr>
                <w:rFonts w:eastAsia="仿宋"/>
                <w:sz w:val="24"/>
                <w:u w:val="single"/>
              </w:rPr>
              <w:t>3</w:t>
            </w:r>
            <w:r>
              <w:rPr>
                <w:rFonts w:eastAsia="仿宋"/>
                <w:sz w:val="24"/>
                <w:u w:val="single"/>
              </w:rPr>
              <w:t>）</w:t>
            </w:r>
            <w:r>
              <w:rPr>
                <w:rFonts w:eastAsia="仿宋"/>
                <w:sz w:val="24"/>
              </w:rPr>
              <w:t>人组成，其中评审专家</w:t>
            </w:r>
            <w:r>
              <w:rPr>
                <w:rFonts w:eastAsia="仿宋"/>
                <w:sz w:val="24"/>
                <w:u w:val="single"/>
              </w:rPr>
              <w:t xml:space="preserve"> 2 </w:t>
            </w:r>
            <w:r>
              <w:rPr>
                <w:rFonts w:eastAsia="仿宋"/>
                <w:sz w:val="24"/>
              </w:rPr>
              <w:t>人，采购人代表</w:t>
            </w:r>
            <w:r>
              <w:rPr>
                <w:rFonts w:eastAsia="仿宋"/>
                <w:sz w:val="24"/>
                <w:u w:val="single"/>
              </w:rPr>
              <w:t xml:space="preserve"> 1 </w:t>
            </w:r>
            <w:r>
              <w:rPr>
                <w:rFonts w:eastAsia="仿宋"/>
                <w:sz w:val="24"/>
              </w:rPr>
              <w:t>人。</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22.2.2</w:t>
            </w:r>
          </w:p>
        </w:tc>
        <w:tc>
          <w:tcPr>
            <w:tcW w:w="7650" w:type="dxa"/>
            <w:vAlign w:val="center"/>
          </w:tcPr>
          <w:p w:rsidR="0098315B" w:rsidRDefault="00B8404B">
            <w:pPr>
              <w:adjustRightInd w:val="0"/>
              <w:snapToGrid w:val="0"/>
              <w:spacing w:line="400" w:lineRule="exact"/>
              <w:rPr>
                <w:rFonts w:eastAsia="仿宋"/>
                <w:sz w:val="24"/>
                <w:u w:val="single"/>
              </w:rPr>
            </w:pPr>
            <w:r>
              <w:rPr>
                <w:rFonts w:eastAsia="仿宋"/>
                <w:sz w:val="24"/>
              </w:rPr>
              <w:t>本项目涉及的政府强制采购产品：</w:t>
            </w:r>
            <w:r>
              <w:rPr>
                <w:rFonts w:eastAsia="仿宋"/>
                <w:sz w:val="24"/>
                <w:u w:val="single"/>
              </w:rPr>
              <w:t xml:space="preserve">  /</w:t>
            </w:r>
          </w:p>
          <w:p w:rsidR="0098315B" w:rsidRDefault="00B8404B">
            <w:pPr>
              <w:adjustRightInd w:val="0"/>
              <w:snapToGrid w:val="0"/>
              <w:spacing w:line="400" w:lineRule="exact"/>
              <w:rPr>
                <w:rFonts w:eastAsia="仿宋"/>
                <w:sz w:val="24"/>
              </w:rPr>
            </w:pPr>
            <w:r>
              <w:rPr>
                <w:rFonts w:eastAsia="仿宋"/>
                <w:sz w:val="24"/>
              </w:rPr>
              <w:t>本项目涉及的网络关键设备和网络安全专用产品：</w:t>
            </w:r>
            <w:r>
              <w:rPr>
                <w:rFonts w:eastAsia="仿宋"/>
                <w:sz w:val="24"/>
                <w:u w:val="single"/>
              </w:rPr>
              <w:t xml:space="preserve">  /</w:t>
            </w:r>
          </w:p>
        </w:tc>
      </w:tr>
      <w:tr w:rsidR="0098315B">
        <w:trPr>
          <w:trHeight w:val="20"/>
          <w:jc w:val="center"/>
        </w:trPr>
        <w:tc>
          <w:tcPr>
            <w:tcW w:w="1080" w:type="dxa"/>
            <w:vAlign w:val="center"/>
          </w:tcPr>
          <w:p w:rsidR="0098315B" w:rsidRDefault="00B8404B">
            <w:pPr>
              <w:pStyle w:val="afd"/>
              <w:adjustRightInd w:val="0"/>
              <w:snapToGrid w:val="0"/>
              <w:spacing w:line="400" w:lineRule="exact"/>
              <w:jc w:val="center"/>
              <w:rPr>
                <w:rFonts w:ascii="Times New Roman" w:eastAsia="仿宋" w:hAnsi="Times New Roman"/>
                <w:sz w:val="24"/>
                <w:szCs w:val="24"/>
              </w:rPr>
            </w:pPr>
            <w:r>
              <w:rPr>
                <w:rFonts w:ascii="Times New Roman" w:eastAsia="仿宋" w:hAnsi="Times New Roman"/>
                <w:sz w:val="24"/>
                <w:szCs w:val="24"/>
              </w:rPr>
              <w:t>24.5</w:t>
            </w:r>
          </w:p>
        </w:tc>
        <w:tc>
          <w:tcPr>
            <w:tcW w:w="7650" w:type="dxa"/>
            <w:vAlign w:val="center"/>
          </w:tcPr>
          <w:p w:rsidR="0098315B" w:rsidRDefault="00B8404B">
            <w:pPr>
              <w:adjustRightInd w:val="0"/>
              <w:snapToGrid w:val="0"/>
              <w:spacing w:line="400" w:lineRule="exact"/>
              <w:rPr>
                <w:rFonts w:eastAsia="仿宋"/>
                <w:sz w:val="24"/>
              </w:rPr>
            </w:pPr>
            <w:r>
              <w:rPr>
                <w:rFonts w:eastAsia="仿宋"/>
                <w:sz w:val="24"/>
              </w:rPr>
              <w:t>本项目核心产品：窗帘</w:t>
            </w:r>
          </w:p>
        </w:tc>
      </w:tr>
      <w:tr w:rsidR="0098315B">
        <w:trPr>
          <w:trHeight w:val="20"/>
          <w:jc w:val="center"/>
        </w:trPr>
        <w:tc>
          <w:tcPr>
            <w:tcW w:w="1080" w:type="dxa"/>
            <w:vAlign w:val="center"/>
          </w:tcPr>
          <w:p w:rsidR="0098315B" w:rsidRDefault="00B8404B">
            <w:pPr>
              <w:adjustRightInd w:val="0"/>
              <w:snapToGrid w:val="0"/>
              <w:spacing w:line="400" w:lineRule="exact"/>
              <w:jc w:val="center"/>
              <w:rPr>
                <w:rFonts w:eastAsia="仿宋"/>
                <w:sz w:val="24"/>
              </w:rPr>
            </w:pPr>
            <w:r>
              <w:rPr>
                <w:rFonts w:eastAsia="仿宋"/>
                <w:sz w:val="24"/>
              </w:rPr>
              <w:t>28.1</w:t>
            </w:r>
          </w:p>
        </w:tc>
        <w:tc>
          <w:tcPr>
            <w:tcW w:w="7650" w:type="dxa"/>
            <w:vAlign w:val="center"/>
          </w:tcPr>
          <w:p w:rsidR="0098315B" w:rsidRDefault="00B8404B">
            <w:pPr>
              <w:adjustRightInd w:val="0"/>
              <w:snapToGrid w:val="0"/>
              <w:spacing w:line="400" w:lineRule="exact"/>
              <w:jc w:val="left"/>
              <w:rPr>
                <w:rFonts w:eastAsia="仿宋"/>
              </w:rPr>
            </w:pPr>
            <w:r>
              <w:rPr>
                <w:rFonts w:eastAsia="仿宋"/>
                <w:sz w:val="24"/>
              </w:rPr>
              <w:t>本项目不要求履约保证金。</w:t>
            </w:r>
          </w:p>
        </w:tc>
      </w:tr>
    </w:tbl>
    <w:p w:rsidR="0098315B" w:rsidRDefault="00B8404B">
      <w:pPr>
        <w:adjustRightInd w:val="0"/>
        <w:spacing w:beforeLines="100" w:before="312" w:line="360" w:lineRule="auto"/>
        <w:ind w:right="-22"/>
        <w:jc w:val="center"/>
        <w:textAlignment w:val="baseline"/>
        <w:rPr>
          <w:rFonts w:eastAsia="仿宋"/>
        </w:rPr>
      </w:pPr>
      <w:r>
        <w:rPr>
          <w:rFonts w:eastAsia="仿宋"/>
        </w:rPr>
        <w:br w:type="page"/>
      </w:r>
      <w:bookmarkStart w:id="70" w:name="_Toc230099798"/>
      <w:bookmarkStart w:id="71" w:name="_Toc230583542"/>
      <w:bookmarkStart w:id="72" w:name="_Toc256342144"/>
      <w:bookmarkStart w:id="73" w:name="_Toc58504662"/>
      <w:bookmarkStart w:id="74" w:name="_Toc177817335"/>
      <w:bookmarkStart w:id="75" w:name="_Toc249525160"/>
      <w:bookmarkStart w:id="76" w:name="_Toc70687140"/>
      <w:bookmarkStart w:id="77" w:name="_Toc184043013"/>
      <w:bookmarkStart w:id="78" w:name="_Toc232395213"/>
      <w:bookmarkStart w:id="79" w:name="_Toc232176273"/>
      <w:bookmarkStart w:id="80" w:name="_Toc177995474"/>
      <w:bookmarkStart w:id="81" w:name="_Toc176882543"/>
      <w:bookmarkStart w:id="82" w:name="_Toc53722841"/>
      <w:bookmarkStart w:id="83" w:name="_Toc249515279"/>
      <w:bookmarkStart w:id="84" w:name="_Toc230013633"/>
      <w:bookmarkStart w:id="85" w:name="_Toc177189236"/>
      <w:bookmarkStart w:id="86" w:name="_Toc249515391"/>
    </w:p>
    <w:p w:rsidR="0098315B" w:rsidRDefault="00B8404B">
      <w:pPr>
        <w:adjustRightInd w:val="0"/>
        <w:spacing w:beforeLines="100" w:before="312" w:line="360" w:lineRule="auto"/>
        <w:ind w:right="-22"/>
        <w:jc w:val="center"/>
        <w:textAlignment w:val="baseline"/>
        <w:outlineLvl w:val="0"/>
        <w:rPr>
          <w:rFonts w:eastAsia="仿宋"/>
          <w:b/>
          <w:kern w:val="0"/>
          <w:sz w:val="28"/>
          <w:szCs w:val="28"/>
        </w:rPr>
      </w:pPr>
      <w:r>
        <w:rPr>
          <w:rFonts w:eastAsia="仿宋"/>
          <w:b/>
          <w:kern w:val="0"/>
          <w:sz w:val="28"/>
          <w:szCs w:val="28"/>
        </w:rPr>
        <w:lastRenderedPageBreak/>
        <w:t>（二）供应商须知</w:t>
      </w:r>
    </w:p>
    <w:p w:rsidR="0098315B" w:rsidRDefault="00B8404B">
      <w:pPr>
        <w:adjustRightInd w:val="0"/>
        <w:spacing w:beforeLines="100" w:before="312" w:line="360" w:lineRule="auto"/>
        <w:ind w:right="-22"/>
        <w:jc w:val="center"/>
        <w:textAlignment w:val="baseline"/>
        <w:outlineLvl w:val="0"/>
        <w:rPr>
          <w:rFonts w:eastAsia="仿宋"/>
          <w:b/>
          <w:kern w:val="0"/>
          <w:sz w:val="28"/>
          <w:szCs w:val="28"/>
        </w:rPr>
      </w:pPr>
      <w:r>
        <w:rPr>
          <w:rFonts w:eastAsia="仿宋"/>
          <w:b/>
          <w:kern w:val="0"/>
          <w:sz w:val="28"/>
          <w:szCs w:val="28"/>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8315B" w:rsidRDefault="00B8404B">
      <w:pPr>
        <w:pStyle w:val="3"/>
        <w:rPr>
          <w:rFonts w:ascii="Times New Roman" w:eastAsia="仿宋" w:hAnsi="Times New Roman"/>
          <w:b/>
          <w:sz w:val="24"/>
        </w:rPr>
      </w:pPr>
      <w:bookmarkStart w:id="87" w:name="_Hlt14560612"/>
      <w:bookmarkStart w:id="88" w:name="_Toc249515280"/>
      <w:bookmarkStart w:id="89" w:name="_Toc249515392"/>
      <w:bookmarkStart w:id="90" w:name="_Toc249525161"/>
      <w:bookmarkStart w:id="91" w:name="_Toc25504"/>
      <w:bookmarkStart w:id="92" w:name="_Toc184043014"/>
      <w:bookmarkEnd w:id="87"/>
      <w:r>
        <w:rPr>
          <w:rFonts w:ascii="Times New Roman" w:eastAsia="仿宋" w:hAnsi="Times New Roman"/>
          <w:b/>
          <w:sz w:val="24"/>
        </w:rPr>
        <w:t xml:space="preserve">1.     </w:t>
      </w:r>
      <w:r>
        <w:rPr>
          <w:rFonts w:ascii="Times New Roman" w:eastAsia="仿宋" w:hAnsi="Times New Roman"/>
          <w:b/>
          <w:sz w:val="24"/>
        </w:rPr>
        <w:t>项目说明</w:t>
      </w:r>
      <w:bookmarkEnd w:id="88"/>
      <w:bookmarkEnd w:id="89"/>
      <w:bookmarkEnd w:id="90"/>
      <w:bookmarkEnd w:id="91"/>
      <w:bookmarkEnd w:id="92"/>
    </w:p>
    <w:p w:rsidR="0098315B" w:rsidRDefault="00B8404B">
      <w:pPr>
        <w:pStyle w:val="xl23"/>
        <w:widowControl w:val="0"/>
        <w:numPr>
          <w:ilvl w:val="1"/>
          <w:numId w:val="5"/>
        </w:numPr>
        <w:tabs>
          <w:tab w:val="left" w:pos="588"/>
        </w:tabs>
        <w:spacing w:before="0" w:beforeAutospacing="0" w:after="0" w:afterAutospacing="0"/>
        <w:textAlignment w:val="auto"/>
        <w:rPr>
          <w:rFonts w:eastAsia="仿宋"/>
          <w:kern w:val="24"/>
        </w:rPr>
      </w:pPr>
      <w:r>
        <w:rPr>
          <w:rFonts w:eastAsia="仿宋"/>
          <w:kern w:val="24"/>
        </w:rPr>
        <w:t xml:space="preserve">    </w:t>
      </w:r>
      <w:r>
        <w:rPr>
          <w:rFonts w:eastAsia="仿宋"/>
          <w:kern w:val="24"/>
        </w:rPr>
        <w:t>项目说明：</w:t>
      </w:r>
      <w:r>
        <w:rPr>
          <w:rFonts w:eastAsia="仿宋"/>
          <w:b/>
          <w:kern w:val="24"/>
        </w:rPr>
        <w:t>见供应商须知前附表</w:t>
      </w:r>
      <w:r>
        <w:rPr>
          <w:rFonts w:eastAsia="仿宋"/>
          <w:kern w:val="24"/>
        </w:rPr>
        <w:t>。</w:t>
      </w:r>
    </w:p>
    <w:p w:rsidR="0098315B" w:rsidRDefault="00B8404B">
      <w:pPr>
        <w:pStyle w:val="3"/>
        <w:rPr>
          <w:rFonts w:ascii="Times New Roman" w:eastAsia="仿宋" w:hAnsi="Times New Roman"/>
          <w:b/>
          <w:sz w:val="24"/>
        </w:rPr>
      </w:pPr>
      <w:bookmarkStart w:id="93" w:name="_Toc249515393"/>
      <w:bookmarkStart w:id="94" w:name="_Toc31509"/>
      <w:bookmarkStart w:id="95" w:name="_Toc184043015"/>
      <w:bookmarkStart w:id="96" w:name="_Toc70687142"/>
      <w:bookmarkStart w:id="97" w:name="_Toc249515281"/>
      <w:bookmarkStart w:id="98" w:name="_Toc249525162"/>
      <w:r>
        <w:rPr>
          <w:rFonts w:ascii="Times New Roman" w:eastAsia="仿宋" w:hAnsi="Times New Roman"/>
          <w:b/>
          <w:sz w:val="24"/>
        </w:rPr>
        <w:t xml:space="preserve">2.     </w:t>
      </w:r>
      <w:r>
        <w:rPr>
          <w:rFonts w:ascii="Times New Roman" w:eastAsia="仿宋" w:hAnsi="Times New Roman"/>
          <w:b/>
          <w:sz w:val="24"/>
        </w:rPr>
        <w:t>定义</w:t>
      </w:r>
      <w:bookmarkEnd w:id="93"/>
      <w:bookmarkEnd w:id="94"/>
      <w:bookmarkEnd w:id="95"/>
      <w:bookmarkEnd w:id="96"/>
      <w:bookmarkEnd w:id="97"/>
      <w:bookmarkEnd w:id="98"/>
    </w:p>
    <w:p w:rsidR="0098315B" w:rsidRDefault="00B8404B">
      <w:pPr>
        <w:tabs>
          <w:tab w:val="left" w:pos="588"/>
        </w:tabs>
        <w:spacing w:line="360" w:lineRule="auto"/>
        <w:rPr>
          <w:rFonts w:eastAsia="仿宋"/>
          <w:sz w:val="24"/>
        </w:rPr>
      </w:pPr>
      <w:r>
        <w:rPr>
          <w:rFonts w:eastAsia="仿宋"/>
          <w:sz w:val="24"/>
        </w:rPr>
        <w:t xml:space="preserve">2.1    </w:t>
      </w:r>
      <w:r>
        <w:rPr>
          <w:rFonts w:eastAsia="仿宋"/>
          <w:sz w:val="24"/>
        </w:rPr>
        <w:t>采购人：</w:t>
      </w:r>
      <w:r>
        <w:rPr>
          <w:rFonts w:eastAsia="仿宋"/>
          <w:b/>
          <w:sz w:val="24"/>
        </w:rPr>
        <w:t>见供应商须知前附表</w:t>
      </w:r>
      <w:r>
        <w:rPr>
          <w:rFonts w:eastAsia="仿宋"/>
          <w:sz w:val="24"/>
        </w:rPr>
        <w:t>。</w:t>
      </w:r>
    </w:p>
    <w:p w:rsidR="0098315B" w:rsidRDefault="00B8404B">
      <w:pPr>
        <w:tabs>
          <w:tab w:val="left" w:pos="588"/>
        </w:tabs>
        <w:spacing w:line="360" w:lineRule="auto"/>
        <w:rPr>
          <w:rFonts w:eastAsia="仿宋"/>
          <w:kern w:val="24"/>
          <w:sz w:val="24"/>
        </w:rPr>
      </w:pPr>
      <w:r>
        <w:rPr>
          <w:rFonts w:eastAsia="仿宋"/>
          <w:kern w:val="24"/>
          <w:sz w:val="24"/>
        </w:rPr>
        <w:t xml:space="preserve">2.2    </w:t>
      </w:r>
      <w:r>
        <w:rPr>
          <w:rFonts w:eastAsia="仿宋"/>
          <w:kern w:val="24"/>
          <w:sz w:val="24"/>
        </w:rPr>
        <w:t>采购代理机构：</w:t>
      </w:r>
      <w:r>
        <w:rPr>
          <w:rFonts w:eastAsia="仿宋"/>
          <w:b/>
          <w:kern w:val="24"/>
          <w:sz w:val="24"/>
        </w:rPr>
        <w:t>见供应商须知前附表</w:t>
      </w:r>
      <w:r>
        <w:rPr>
          <w:rFonts w:eastAsia="仿宋"/>
          <w:kern w:val="24"/>
          <w:sz w:val="24"/>
        </w:rPr>
        <w:t>。</w:t>
      </w:r>
    </w:p>
    <w:p w:rsidR="0098315B" w:rsidRDefault="00B8404B">
      <w:pPr>
        <w:tabs>
          <w:tab w:val="left" w:pos="588"/>
        </w:tabs>
        <w:spacing w:line="360" w:lineRule="auto"/>
        <w:rPr>
          <w:rFonts w:eastAsia="仿宋"/>
          <w:kern w:val="24"/>
          <w:sz w:val="24"/>
        </w:rPr>
      </w:pPr>
      <w:r>
        <w:rPr>
          <w:rFonts w:eastAsia="仿宋"/>
          <w:kern w:val="24"/>
          <w:sz w:val="24"/>
        </w:rPr>
        <w:t xml:space="preserve">2.3    </w:t>
      </w:r>
      <w:r>
        <w:rPr>
          <w:rFonts w:eastAsia="仿宋"/>
          <w:kern w:val="24"/>
          <w:sz w:val="24"/>
        </w:rPr>
        <w:t>供应商：指响应谈判文件要求、参加竞争性谈判采购的法人、其他组织或者自然人。本次政府采购项目邀请供应商方式见供应商须知前附表。</w:t>
      </w:r>
    </w:p>
    <w:p w:rsidR="0098315B" w:rsidRDefault="00B8404B">
      <w:pPr>
        <w:tabs>
          <w:tab w:val="left" w:pos="588"/>
        </w:tabs>
        <w:spacing w:line="360" w:lineRule="auto"/>
        <w:rPr>
          <w:rFonts w:eastAsia="仿宋"/>
          <w:kern w:val="24"/>
          <w:sz w:val="24"/>
        </w:rPr>
      </w:pPr>
      <w:r>
        <w:rPr>
          <w:rFonts w:eastAsia="仿宋"/>
          <w:kern w:val="24"/>
          <w:sz w:val="24"/>
        </w:rPr>
        <w:t xml:space="preserve">2.4    </w:t>
      </w:r>
      <w:r>
        <w:rPr>
          <w:rFonts w:eastAsia="仿宋"/>
          <w:kern w:val="24"/>
          <w:sz w:val="24"/>
        </w:rPr>
        <w:t>谈判小组：指依据《中华人民共和国政府采购法》和财政部《政府采购非招标采购方式管理办法》有关规定组建，依法依规履行其职责和义务的组织。</w:t>
      </w:r>
    </w:p>
    <w:p w:rsidR="0098315B" w:rsidRDefault="00B8404B">
      <w:pPr>
        <w:pStyle w:val="3"/>
        <w:rPr>
          <w:rFonts w:ascii="Times New Roman" w:eastAsia="仿宋" w:hAnsi="Times New Roman"/>
          <w:b/>
          <w:sz w:val="24"/>
        </w:rPr>
      </w:pPr>
      <w:bookmarkStart w:id="99" w:name="_Toc23705"/>
      <w:bookmarkStart w:id="100" w:name="_Toc249515282"/>
      <w:bookmarkStart w:id="101" w:name="_Toc249515394"/>
      <w:bookmarkStart w:id="102" w:name="_Toc389620168"/>
      <w:bookmarkStart w:id="103" w:name="_Toc385992329"/>
      <w:bookmarkStart w:id="104" w:name="_Toc249525163"/>
      <w:bookmarkStart w:id="105" w:name="_Toc184043016"/>
      <w:bookmarkStart w:id="106" w:name="_Toc70687143"/>
      <w:r>
        <w:rPr>
          <w:rFonts w:ascii="Times New Roman" w:eastAsia="仿宋" w:hAnsi="Times New Roman"/>
          <w:b/>
          <w:sz w:val="24"/>
        </w:rPr>
        <w:t xml:space="preserve">3.     </w:t>
      </w:r>
      <w:r>
        <w:rPr>
          <w:rFonts w:ascii="Times New Roman" w:eastAsia="仿宋" w:hAnsi="Times New Roman"/>
          <w:b/>
          <w:sz w:val="24"/>
        </w:rPr>
        <w:t>合格的供应商</w:t>
      </w:r>
      <w:bookmarkEnd w:id="99"/>
      <w:bookmarkEnd w:id="100"/>
      <w:bookmarkEnd w:id="101"/>
      <w:bookmarkEnd w:id="102"/>
      <w:bookmarkEnd w:id="103"/>
      <w:bookmarkEnd w:id="104"/>
      <w:bookmarkEnd w:id="105"/>
      <w:bookmarkEnd w:id="106"/>
    </w:p>
    <w:p w:rsidR="0098315B" w:rsidRDefault="00B8404B">
      <w:pPr>
        <w:tabs>
          <w:tab w:val="left" w:pos="588"/>
        </w:tabs>
        <w:spacing w:line="360" w:lineRule="auto"/>
        <w:rPr>
          <w:rFonts w:eastAsia="仿宋"/>
          <w:kern w:val="24"/>
          <w:sz w:val="24"/>
        </w:rPr>
      </w:pPr>
      <w:r>
        <w:rPr>
          <w:rFonts w:eastAsia="仿宋"/>
          <w:kern w:val="24"/>
          <w:sz w:val="24"/>
        </w:rPr>
        <w:t xml:space="preserve">3.1    </w:t>
      </w:r>
      <w:r>
        <w:rPr>
          <w:rFonts w:eastAsia="仿宋"/>
          <w:kern w:val="24"/>
          <w:sz w:val="24"/>
        </w:rPr>
        <w:t>供应商基本资质要求详见</w:t>
      </w:r>
      <w:r>
        <w:rPr>
          <w:rFonts w:eastAsia="仿宋"/>
          <w:b/>
          <w:kern w:val="24"/>
          <w:sz w:val="24"/>
        </w:rPr>
        <w:t>供应商须知前附表</w:t>
      </w:r>
      <w:r>
        <w:rPr>
          <w:rFonts w:eastAsia="仿宋"/>
          <w:kern w:val="24"/>
          <w:sz w:val="24"/>
        </w:rPr>
        <w:t>。</w:t>
      </w:r>
    </w:p>
    <w:p w:rsidR="0098315B" w:rsidRDefault="00B8404B">
      <w:pPr>
        <w:tabs>
          <w:tab w:val="left" w:pos="588"/>
        </w:tabs>
        <w:spacing w:line="360" w:lineRule="auto"/>
        <w:rPr>
          <w:rFonts w:eastAsia="仿宋"/>
          <w:kern w:val="24"/>
          <w:sz w:val="24"/>
        </w:rPr>
      </w:pPr>
      <w:r>
        <w:rPr>
          <w:rFonts w:eastAsia="仿宋"/>
          <w:kern w:val="24"/>
          <w:sz w:val="24"/>
        </w:rPr>
        <w:t xml:space="preserve">3.2    </w:t>
      </w:r>
      <w:r>
        <w:rPr>
          <w:rFonts w:eastAsia="仿宋"/>
          <w:kern w:val="24"/>
          <w:sz w:val="24"/>
        </w:rPr>
        <w:t>本项目将执行在政府采购活动中查询及使用信用记录的规定，具体要求为：</w:t>
      </w:r>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 xml:space="preserve">3.2.1  </w:t>
      </w:r>
      <w:r>
        <w:rPr>
          <w:rFonts w:eastAsia="仿宋"/>
          <w:kern w:val="24"/>
          <w:sz w:val="24"/>
        </w:rPr>
        <w:t>供应商应当未被列入失信被执行人、重大</w:t>
      </w:r>
      <w:r>
        <w:rPr>
          <w:rFonts w:eastAsia="仿宋"/>
          <w:sz w:val="24"/>
        </w:rPr>
        <w:t>税收违法失信主体</w:t>
      </w:r>
      <w:r>
        <w:rPr>
          <w:rFonts w:eastAsia="仿宋"/>
          <w:kern w:val="24"/>
          <w:sz w:val="24"/>
        </w:rPr>
        <w:t>、政府采购严重违法失信行为记录名单，否则不得参与政府采购活动。</w:t>
      </w:r>
    </w:p>
    <w:p w:rsidR="0098315B" w:rsidRDefault="00B8404B">
      <w:pPr>
        <w:tabs>
          <w:tab w:val="left" w:pos="588"/>
        </w:tabs>
        <w:spacing w:line="360" w:lineRule="auto"/>
        <w:rPr>
          <w:rFonts w:eastAsia="仿宋"/>
          <w:kern w:val="24"/>
          <w:sz w:val="24"/>
        </w:rPr>
      </w:pPr>
      <w:r>
        <w:rPr>
          <w:rFonts w:eastAsia="仿宋"/>
          <w:kern w:val="24"/>
          <w:sz w:val="24"/>
        </w:rPr>
        <w:t xml:space="preserve">3.2.2  </w:t>
      </w:r>
      <w:r>
        <w:rPr>
          <w:rFonts w:eastAsia="仿宋"/>
          <w:kern w:val="24"/>
          <w:sz w:val="24"/>
        </w:rPr>
        <w:t>信用信息查询的时间：本项目资格审查时。</w:t>
      </w:r>
      <w:r>
        <w:rPr>
          <w:rFonts w:eastAsia="仿宋"/>
          <w:kern w:val="24"/>
          <w:sz w:val="24"/>
        </w:rPr>
        <w:t xml:space="preserve"> </w:t>
      </w:r>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 xml:space="preserve">3.2.3  </w:t>
      </w:r>
      <w:r>
        <w:rPr>
          <w:rFonts w:eastAsia="仿宋"/>
          <w:kern w:val="24"/>
          <w:sz w:val="24"/>
        </w:rPr>
        <w:t>查询渠道：</w:t>
      </w:r>
      <w:r>
        <w:rPr>
          <w:rFonts w:eastAsia="仿宋"/>
          <w:kern w:val="24"/>
          <w:sz w:val="24"/>
        </w:rPr>
        <w:t>“</w:t>
      </w:r>
      <w:r>
        <w:rPr>
          <w:rFonts w:eastAsia="仿宋"/>
          <w:kern w:val="24"/>
          <w:sz w:val="24"/>
        </w:rPr>
        <w:t>信用中国</w:t>
      </w:r>
      <w:r>
        <w:rPr>
          <w:rFonts w:eastAsia="仿宋"/>
          <w:kern w:val="24"/>
          <w:sz w:val="24"/>
        </w:rPr>
        <w:t>”</w:t>
      </w:r>
      <w:r>
        <w:rPr>
          <w:rFonts w:eastAsia="仿宋"/>
          <w:kern w:val="24"/>
          <w:sz w:val="24"/>
        </w:rPr>
        <w:t>网站（</w:t>
      </w:r>
      <w:r>
        <w:rPr>
          <w:rFonts w:eastAsia="仿宋"/>
          <w:kern w:val="24"/>
          <w:sz w:val="24"/>
        </w:rPr>
        <w:t>www.creditchina.gov.cn</w:t>
      </w:r>
      <w:r>
        <w:rPr>
          <w:rFonts w:eastAsia="仿宋"/>
          <w:kern w:val="24"/>
          <w:sz w:val="24"/>
        </w:rPr>
        <w:t>）和中国政府采购网（</w:t>
      </w:r>
      <w:r>
        <w:rPr>
          <w:rFonts w:eastAsia="仿宋"/>
          <w:kern w:val="24"/>
          <w:sz w:val="24"/>
        </w:rPr>
        <w:t>www.ccgp.gov.cn</w:t>
      </w:r>
      <w:r>
        <w:rPr>
          <w:rFonts w:eastAsia="仿宋"/>
          <w:kern w:val="24"/>
          <w:sz w:val="24"/>
        </w:rPr>
        <w:t>）。</w:t>
      </w:r>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 xml:space="preserve">3.2.4  </w:t>
      </w:r>
      <w:r>
        <w:rPr>
          <w:rFonts w:eastAsia="仿宋"/>
          <w:kern w:val="24"/>
          <w:sz w:val="24"/>
        </w:rPr>
        <w:t>信用信息查询记录和证据留存具体方式：将供应商的查询结果网页截图作为查询记录和证据，与其他采购文件一并保存；</w:t>
      </w:r>
      <w:r>
        <w:rPr>
          <w:rFonts w:eastAsia="仿宋"/>
          <w:kern w:val="24"/>
          <w:sz w:val="24"/>
        </w:rPr>
        <w:t xml:space="preserve"> </w:t>
      </w:r>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 xml:space="preserve">3.2.5  </w:t>
      </w:r>
      <w:r>
        <w:rPr>
          <w:rFonts w:eastAsia="仿宋"/>
          <w:kern w:val="24"/>
          <w:sz w:val="24"/>
        </w:rPr>
        <w:t>信用信息的使用规则：采购人或采购代理机构若发现参与本项目政府采购活动的供应商在中国政府采购网（</w:t>
      </w:r>
      <w:r>
        <w:rPr>
          <w:rFonts w:eastAsia="仿宋"/>
          <w:kern w:val="24"/>
          <w:sz w:val="24"/>
        </w:rPr>
        <w:t>www.ccgp.gov.cn</w:t>
      </w:r>
      <w:r>
        <w:rPr>
          <w:rFonts w:eastAsia="仿宋"/>
          <w:kern w:val="24"/>
          <w:sz w:val="24"/>
        </w:rPr>
        <w:t>）被列入政府采购严重违法失信行为记录名单，或在</w:t>
      </w:r>
      <w:r>
        <w:rPr>
          <w:rFonts w:eastAsia="仿宋"/>
          <w:kern w:val="24"/>
          <w:sz w:val="24"/>
        </w:rPr>
        <w:t>“</w:t>
      </w:r>
      <w:r>
        <w:rPr>
          <w:rFonts w:eastAsia="仿宋"/>
          <w:kern w:val="24"/>
          <w:sz w:val="24"/>
        </w:rPr>
        <w:t>信用中国</w:t>
      </w:r>
      <w:r>
        <w:rPr>
          <w:rFonts w:eastAsia="仿宋"/>
          <w:kern w:val="24"/>
          <w:sz w:val="24"/>
        </w:rPr>
        <w:t>”</w:t>
      </w:r>
      <w:r>
        <w:rPr>
          <w:rFonts w:eastAsia="仿宋"/>
          <w:kern w:val="24"/>
          <w:sz w:val="24"/>
        </w:rPr>
        <w:t>网站（</w:t>
      </w:r>
      <w:r>
        <w:rPr>
          <w:rFonts w:eastAsia="仿宋"/>
          <w:kern w:val="24"/>
          <w:sz w:val="24"/>
        </w:rPr>
        <w:t>www.creditchina.gov.cn</w:t>
      </w:r>
      <w:r>
        <w:rPr>
          <w:rFonts w:eastAsia="仿宋"/>
          <w:kern w:val="24"/>
          <w:sz w:val="24"/>
        </w:rPr>
        <w:t>）被列入失信被执行人、重大税收违法失信主体、政府采购严重违法失信行为记录名单，以及存在《中华人民共和国政府采购法实施条例》第十九条规定的行政处罚记录的，将信用信息查询记录提交给</w:t>
      </w:r>
      <w:r>
        <w:rPr>
          <w:rFonts w:eastAsia="仿宋" w:hint="eastAsia"/>
          <w:kern w:val="24"/>
          <w:sz w:val="24"/>
        </w:rPr>
        <w:t>谈判</w:t>
      </w:r>
      <w:r>
        <w:rPr>
          <w:rFonts w:eastAsia="仿宋"/>
          <w:kern w:val="24"/>
          <w:sz w:val="24"/>
        </w:rPr>
        <w:t>小组，作</w:t>
      </w:r>
      <w:r>
        <w:rPr>
          <w:rFonts w:eastAsia="仿宋"/>
          <w:kern w:val="24"/>
          <w:sz w:val="24"/>
        </w:rPr>
        <w:lastRenderedPageBreak/>
        <w:t>无效文件进行处理。</w:t>
      </w:r>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 xml:space="preserve">3.3    </w:t>
      </w:r>
      <w:r>
        <w:rPr>
          <w:rFonts w:eastAsia="仿宋"/>
          <w:kern w:val="24"/>
          <w:sz w:val="24"/>
        </w:rPr>
        <w:t>供应商必须向采购人或采购代理机构获取谈判文件，未向采购人或采购代理机构获取谈判文件的潜在供应商均无资格参加本次采购。</w:t>
      </w:r>
    </w:p>
    <w:p w:rsidR="0098315B" w:rsidRDefault="00B8404B">
      <w:pPr>
        <w:tabs>
          <w:tab w:val="left" w:pos="588"/>
        </w:tabs>
        <w:spacing w:line="360" w:lineRule="auto"/>
        <w:rPr>
          <w:rFonts w:eastAsia="仿宋"/>
          <w:kern w:val="24"/>
          <w:sz w:val="24"/>
        </w:rPr>
      </w:pPr>
      <w:r>
        <w:rPr>
          <w:rFonts w:eastAsia="仿宋"/>
          <w:kern w:val="24"/>
          <w:sz w:val="24"/>
        </w:rPr>
        <w:t xml:space="preserve">3.4    </w:t>
      </w:r>
      <w:r>
        <w:rPr>
          <w:rFonts w:eastAsia="仿宋"/>
          <w:kern w:val="24"/>
          <w:sz w:val="24"/>
        </w:rPr>
        <w:t>供应商应遵守《中华人民共和国政府采购法》及其它有关的中国法律和法规。</w:t>
      </w:r>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 xml:space="preserve">3.5    </w:t>
      </w:r>
      <w:r>
        <w:rPr>
          <w:rFonts w:eastAsia="仿宋"/>
          <w:kern w:val="24"/>
          <w:sz w:val="24"/>
        </w:rPr>
        <w:t>若前附表中写明允许采购进口产品，供应商应保证所投产品可履行合法报通关手续进入中国关境内。</w:t>
      </w:r>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若前附表中不允许采购进口产品，如供应商所投产品为进口产品，其响应文件将被认定为无效。</w:t>
      </w:r>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 xml:space="preserve">3.6   </w:t>
      </w:r>
      <w:r>
        <w:rPr>
          <w:rFonts w:eastAsia="仿宋"/>
          <w:kern w:val="24"/>
          <w:sz w:val="24"/>
        </w:rPr>
        <w:t>如须知前附表中允许联合体投标，对联合体规定如下：</w:t>
      </w:r>
    </w:p>
    <w:p w:rsidR="0098315B" w:rsidRDefault="00B8404B">
      <w:pPr>
        <w:pStyle w:val="af9"/>
        <w:jc w:val="left"/>
        <w:rPr>
          <w:rFonts w:ascii="Times New Roman" w:eastAsia="仿宋" w:hAnsi="Times New Roman"/>
          <w:sz w:val="24"/>
        </w:rPr>
      </w:pPr>
      <w:r>
        <w:rPr>
          <w:rFonts w:ascii="Times New Roman" w:eastAsia="仿宋" w:hAnsi="Times New Roman"/>
          <w:sz w:val="24"/>
        </w:rPr>
        <w:t xml:space="preserve">3.6.1  </w:t>
      </w:r>
      <w:r>
        <w:rPr>
          <w:rFonts w:ascii="Times New Roman" w:eastAsia="仿宋" w:hAnsi="Times New Roman"/>
          <w:sz w:val="24"/>
        </w:rPr>
        <w:t>两个及以上供应商可以组成一个投标联合体，以一个供应商的身份投标。</w:t>
      </w:r>
    </w:p>
    <w:p w:rsidR="0098315B" w:rsidRDefault="00B8404B">
      <w:pPr>
        <w:pStyle w:val="af9"/>
        <w:jc w:val="left"/>
        <w:rPr>
          <w:rFonts w:ascii="Times New Roman" w:eastAsia="仿宋" w:hAnsi="Times New Roman"/>
          <w:sz w:val="24"/>
        </w:rPr>
      </w:pPr>
      <w:r>
        <w:rPr>
          <w:rFonts w:ascii="Times New Roman" w:eastAsia="仿宋" w:hAnsi="Times New Roman"/>
          <w:sz w:val="24"/>
        </w:rPr>
        <w:t xml:space="preserve">3.6.2  </w:t>
      </w:r>
      <w:r>
        <w:rPr>
          <w:rFonts w:ascii="Times New Roman" w:eastAsia="仿宋" w:hAnsi="Times New Roman"/>
          <w:sz w:val="24"/>
        </w:rPr>
        <w:t>联合体各方均应符合本须知规定。</w:t>
      </w:r>
    </w:p>
    <w:p w:rsidR="0098315B" w:rsidRDefault="00B8404B">
      <w:pPr>
        <w:pStyle w:val="af9"/>
        <w:jc w:val="left"/>
        <w:rPr>
          <w:rFonts w:ascii="Times New Roman" w:eastAsia="仿宋" w:hAnsi="Times New Roman"/>
          <w:sz w:val="24"/>
        </w:rPr>
      </w:pPr>
      <w:r>
        <w:rPr>
          <w:rFonts w:ascii="Times New Roman" w:eastAsia="仿宋" w:hAnsi="Times New Roman"/>
          <w:sz w:val="24"/>
        </w:rPr>
        <w:t xml:space="preserve">3.6.3  </w:t>
      </w:r>
      <w:r>
        <w:rPr>
          <w:rFonts w:ascii="Times New Roman" w:eastAsia="仿宋" w:hAnsi="Times New Roman"/>
          <w:sz w:val="24"/>
        </w:rPr>
        <w:t>采购人根据采购项目对供应商的特殊要求，联合体中至少应当有一方符合相关规定。</w:t>
      </w:r>
    </w:p>
    <w:p w:rsidR="0098315B" w:rsidRDefault="00B8404B">
      <w:pPr>
        <w:pStyle w:val="af9"/>
        <w:jc w:val="left"/>
        <w:rPr>
          <w:rFonts w:ascii="Times New Roman" w:eastAsia="仿宋" w:hAnsi="Times New Roman"/>
          <w:sz w:val="24"/>
        </w:rPr>
      </w:pPr>
      <w:r>
        <w:rPr>
          <w:rFonts w:ascii="Times New Roman" w:eastAsia="仿宋" w:hAnsi="Times New Roman"/>
          <w:sz w:val="24"/>
        </w:rPr>
        <w:t xml:space="preserve">3.6.4  </w:t>
      </w:r>
      <w:r>
        <w:rPr>
          <w:rFonts w:ascii="Times New Roman" w:eastAsia="仿宋" w:hAnsi="Times New Roman"/>
          <w:sz w:val="24"/>
        </w:rPr>
        <w:t>联合体各方应签订共同谈判响应协议，明确约定联合体各方承担的工作和相应的责任，并将共同响应协议作为响应文件的内容提交。</w:t>
      </w:r>
    </w:p>
    <w:p w:rsidR="0098315B" w:rsidRDefault="00B8404B">
      <w:pPr>
        <w:pStyle w:val="af9"/>
        <w:jc w:val="left"/>
        <w:rPr>
          <w:rFonts w:ascii="Times New Roman" w:eastAsia="仿宋" w:hAnsi="Times New Roman"/>
          <w:sz w:val="24"/>
        </w:rPr>
      </w:pPr>
      <w:r>
        <w:rPr>
          <w:rFonts w:ascii="Times New Roman" w:eastAsia="仿宋" w:hAnsi="Times New Roman"/>
          <w:sz w:val="24"/>
        </w:rPr>
        <w:t xml:space="preserve">3.6.5  </w:t>
      </w:r>
      <w:r>
        <w:rPr>
          <w:rFonts w:ascii="Times New Roman" w:eastAsia="仿宋" w:hAnsi="Times New Roman"/>
          <w:sz w:val="24"/>
        </w:rPr>
        <w:t>大中型企业、其他自然人、法人或者其他组织与小型、微型企业组成联合体共同参加谈判，共同响应协议中应写明小型、微型企业的协议合同金额占到共同响应协议报价总金额的比例。</w:t>
      </w:r>
    </w:p>
    <w:p w:rsidR="0098315B" w:rsidRDefault="00B8404B">
      <w:pPr>
        <w:pStyle w:val="af9"/>
        <w:jc w:val="left"/>
        <w:rPr>
          <w:rFonts w:ascii="Times New Roman" w:eastAsia="仿宋" w:hAnsi="Times New Roman"/>
          <w:sz w:val="24"/>
        </w:rPr>
      </w:pPr>
      <w:r>
        <w:rPr>
          <w:rFonts w:ascii="Times New Roman" w:eastAsia="仿宋" w:hAnsi="Times New Roman"/>
          <w:sz w:val="24"/>
        </w:rPr>
        <w:t xml:space="preserve">3.6.6  </w:t>
      </w:r>
      <w:r>
        <w:rPr>
          <w:rFonts w:ascii="Times New Roman" w:eastAsia="仿宋" w:hAnsi="Times New Roman"/>
          <w:sz w:val="24"/>
        </w:rPr>
        <w:t>以联合体形式参加政府采购活动的，联合体各方不得再单独参加或者与其他供应商另外组成联合体参加本项目同一合同项下的谈判，否则相关响应文件将被认定为无效。</w:t>
      </w:r>
    </w:p>
    <w:p w:rsidR="0098315B" w:rsidRDefault="00B8404B">
      <w:pPr>
        <w:pStyle w:val="af9"/>
        <w:jc w:val="left"/>
        <w:rPr>
          <w:rFonts w:ascii="Times New Roman" w:eastAsia="仿宋" w:hAnsi="Times New Roman"/>
          <w:sz w:val="24"/>
        </w:rPr>
      </w:pPr>
      <w:r>
        <w:rPr>
          <w:rFonts w:ascii="Times New Roman" w:eastAsia="仿宋" w:hAnsi="Times New Roman"/>
          <w:sz w:val="24"/>
        </w:rPr>
        <w:t xml:space="preserve">3.6.7  </w:t>
      </w:r>
      <w:r>
        <w:rPr>
          <w:rFonts w:ascii="Times New Roman" w:eastAsia="仿宋" w:hAnsi="Times New Roman"/>
          <w:sz w:val="24"/>
        </w:rPr>
        <w:t>对联合体谈判的其他资格要求见须知前附表。</w:t>
      </w:r>
    </w:p>
    <w:p w:rsidR="0098315B" w:rsidRDefault="00B8404B">
      <w:pPr>
        <w:pStyle w:val="af9"/>
        <w:jc w:val="left"/>
        <w:rPr>
          <w:rFonts w:ascii="Times New Roman" w:eastAsia="仿宋" w:hAnsi="Times New Roman"/>
          <w:sz w:val="24"/>
        </w:rPr>
      </w:pPr>
      <w:r>
        <w:rPr>
          <w:rFonts w:ascii="Times New Roman" w:eastAsia="仿宋" w:hAnsi="Times New Roman"/>
          <w:kern w:val="24"/>
          <w:sz w:val="24"/>
        </w:rPr>
        <w:t xml:space="preserve">3.7    </w:t>
      </w:r>
      <w:r>
        <w:rPr>
          <w:rFonts w:ascii="Times New Roman" w:eastAsia="仿宋" w:hAnsi="Times New Roman"/>
          <w:sz w:val="24"/>
        </w:rPr>
        <w:t>若前附表中写明专门面向中小企业采购的，如所投产品为非中小企业产品，其响应文件将被认定为无效。</w:t>
      </w:r>
    </w:p>
    <w:p w:rsidR="0098315B" w:rsidRDefault="00B8404B">
      <w:pPr>
        <w:pStyle w:val="3"/>
        <w:rPr>
          <w:rFonts w:ascii="Times New Roman" w:eastAsia="仿宋" w:hAnsi="Times New Roman"/>
          <w:b/>
          <w:sz w:val="24"/>
        </w:rPr>
      </w:pPr>
      <w:bookmarkStart w:id="107" w:name="_Toc26580"/>
      <w:bookmarkStart w:id="108" w:name="_Toc385992330"/>
      <w:bookmarkStart w:id="109" w:name="_Toc249515283"/>
      <w:bookmarkStart w:id="110" w:name="_Toc389620169"/>
      <w:bookmarkStart w:id="111" w:name="_Toc184043017"/>
      <w:bookmarkStart w:id="112" w:name="_Toc249525164"/>
      <w:bookmarkStart w:id="113" w:name="_Toc249515395"/>
      <w:bookmarkStart w:id="114" w:name="_Toc70687144"/>
      <w:r>
        <w:rPr>
          <w:rFonts w:ascii="Times New Roman" w:eastAsia="仿宋" w:hAnsi="Times New Roman"/>
          <w:b/>
          <w:sz w:val="24"/>
        </w:rPr>
        <w:t xml:space="preserve">4.     </w:t>
      </w:r>
      <w:r>
        <w:rPr>
          <w:rFonts w:ascii="Times New Roman" w:eastAsia="仿宋" w:hAnsi="Times New Roman"/>
          <w:b/>
          <w:sz w:val="24"/>
        </w:rPr>
        <w:t>响应费用</w:t>
      </w:r>
      <w:bookmarkEnd w:id="107"/>
      <w:bookmarkEnd w:id="108"/>
      <w:bookmarkEnd w:id="109"/>
      <w:bookmarkEnd w:id="110"/>
      <w:bookmarkEnd w:id="111"/>
      <w:bookmarkEnd w:id="112"/>
      <w:bookmarkEnd w:id="113"/>
      <w:bookmarkEnd w:id="114"/>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 xml:space="preserve">4.1    </w:t>
      </w:r>
      <w:r>
        <w:rPr>
          <w:rFonts w:eastAsia="仿宋"/>
          <w:kern w:val="24"/>
          <w:sz w:val="24"/>
        </w:rPr>
        <w:t>供应商应承担所有与编写和提交响应文件有关的费用，无论响应过程和结果如何，采购人在任何情况下均无义务和责任承担这些费用。</w:t>
      </w:r>
    </w:p>
    <w:p w:rsidR="0098315B" w:rsidRDefault="00B8404B">
      <w:pPr>
        <w:adjustRightInd w:val="0"/>
        <w:spacing w:beforeLines="100" w:before="312" w:line="360" w:lineRule="auto"/>
        <w:ind w:right="-22"/>
        <w:jc w:val="center"/>
        <w:textAlignment w:val="baseline"/>
        <w:outlineLvl w:val="0"/>
        <w:rPr>
          <w:rFonts w:eastAsia="仿宋"/>
          <w:b/>
          <w:kern w:val="0"/>
          <w:sz w:val="28"/>
          <w:szCs w:val="28"/>
        </w:rPr>
      </w:pPr>
      <w:bookmarkStart w:id="115" w:name="_Toc389620170"/>
      <w:bookmarkStart w:id="116" w:name="_Toc230013634"/>
      <w:bookmarkStart w:id="117" w:name="_Toc230583543"/>
      <w:bookmarkStart w:id="118" w:name="_Toc232395214"/>
      <w:bookmarkStart w:id="119" w:name="_Toc177995475"/>
      <w:bookmarkStart w:id="120" w:name="_Toc249515396"/>
      <w:bookmarkStart w:id="121" w:name="_Toc184043018"/>
      <w:bookmarkStart w:id="122" w:name="_Toc249525165"/>
      <w:bookmarkStart w:id="123" w:name="_Toc496324581"/>
      <w:bookmarkStart w:id="124" w:name="_Toc177817336"/>
      <w:bookmarkStart w:id="125" w:name="_Toc232176274"/>
      <w:bookmarkStart w:id="126" w:name="_Toc500747064"/>
      <w:bookmarkStart w:id="127" w:name="_Toc492955417"/>
      <w:bookmarkStart w:id="128" w:name="_Toc249515284"/>
      <w:bookmarkStart w:id="129" w:name="_Toc499711045"/>
      <w:bookmarkStart w:id="130" w:name="_Toc176882544"/>
      <w:bookmarkStart w:id="131" w:name="_Toc177189237"/>
      <w:bookmarkStart w:id="132" w:name="_Toc503063424"/>
      <w:bookmarkStart w:id="133" w:name="_Toc500746968"/>
      <w:bookmarkStart w:id="134" w:name="_Toc385992331"/>
      <w:bookmarkStart w:id="135" w:name="_Toc500747191"/>
      <w:bookmarkStart w:id="136" w:name="_Toc53722842"/>
      <w:bookmarkStart w:id="137" w:name="_Toc256342145"/>
      <w:bookmarkStart w:id="138" w:name="_Toc230099799"/>
      <w:bookmarkStart w:id="139" w:name="_Toc499711886"/>
      <w:bookmarkStart w:id="140" w:name="_Toc70687145"/>
      <w:bookmarkStart w:id="141" w:name="_Toc58504663"/>
      <w:r>
        <w:rPr>
          <w:rFonts w:eastAsia="仿宋"/>
          <w:b/>
          <w:kern w:val="0"/>
          <w:sz w:val="28"/>
          <w:szCs w:val="28"/>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eastAsia="仿宋"/>
          <w:b/>
          <w:kern w:val="0"/>
          <w:sz w:val="28"/>
          <w:szCs w:val="28"/>
        </w:rPr>
        <w:t>谈判文件说明</w:t>
      </w:r>
      <w:bookmarkEnd w:id="141"/>
    </w:p>
    <w:p w:rsidR="0098315B" w:rsidRDefault="00B8404B">
      <w:pPr>
        <w:pStyle w:val="3"/>
        <w:rPr>
          <w:rFonts w:ascii="Times New Roman" w:eastAsia="仿宋" w:hAnsi="Times New Roman"/>
          <w:b/>
          <w:sz w:val="24"/>
        </w:rPr>
      </w:pPr>
      <w:bookmarkStart w:id="142" w:name="_Toc128"/>
      <w:bookmarkStart w:id="143" w:name="_Toc184043019"/>
      <w:bookmarkStart w:id="144" w:name="_Toc249525166"/>
      <w:bookmarkStart w:id="145" w:name="_Toc70687146"/>
      <w:bookmarkStart w:id="146" w:name="_Toc249515285"/>
      <w:bookmarkStart w:id="147" w:name="_Toc389620171"/>
      <w:bookmarkStart w:id="148" w:name="_Toc249515397"/>
      <w:bookmarkStart w:id="149" w:name="_Toc385992332"/>
      <w:r>
        <w:rPr>
          <w:rFonts w:ascii="Times New Roman" w:eastAsia="仿宋" w:hAnsi="Times New Roman"/>
          <w:b/>
          <w:sz w:val="24"/>
        </w:rPr>
        <w:lastRenderedPageBreak/>
        <w:t xml:space="preserve">5.     </w:t>
      </w:r>
      <w:r>
        <w:rPr>
          <w:rFonts w:ascii="Times New Roman" w:eastAsia="仿宋" w:hAnsi="Times New Roman"/>
          <w:b/>
          <w:sz w:val="24"/>
        </w:rPr>
        <w:t>通知</w:t>
      </w:r>
      <w:bookmarkEnd w:id="142"/>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 xml:space="preserve">5.1    </w:t>
      </w:r>
      <w:r>
        <w:rPr>
          <w:rFonts w:eastAsia="仿宋"/>
          <w:kern w:val="24"/>
          <w:sz w:val="24"/>
        </w:rPr>
        <w:t>对与本项目有关的通知，采购人或采购代理机构将以书面（包括书面材料、信函、传真、电子邮件等，下同）的形式，送达所有与通知有关的已获取了谈判文件的供应商（潜在供应商）。供应商应于收到通知后按规定时间以书面方式予以回复确认。因登记有误或传真线路故障导致通知延迟送达或无法送达，采购人或采购代理机构不承担责任。</w:t>
      </w:r>
    </w:p>
    <w:p w:rsidR="0098315B" w:rsidRDefault="00B8404B">
      <w:pPr>
        <w:pStyle w:val="3"/>
        <w:rPr>
          <w:rFonts w:ascii="Times New Roman" w:eastAsia="仿宋" w:hAnsi="Times New Roman"/>
          <w:b/>
          <w:sz w:val="24"/>
        </w:rPr>
      </w:pPr>
      <w:bookmarkStart w:id="150" w:name="_Toc27223"/>
      <w:r>
        <w:rPr>
          <w:rFonts w:ascii="Times New Roman" w:eastAsia="仿宋" w:hAnsi="Times New Roman"/>
          <w:b/>
          <w:sz w:val="24"/>
        </w:rPr>
        <w:t xml:space="preserve">6.     </w:t>
      </w:r>
      <w:r>
        <w:rPr>
          <w:rFonts w:ascii="Times New Roman" w:eastAsia="仿宋" w:hAnsi="Times New Roman"/>
          <w:b/>
          <w:sz w:val="24"/>
        </w:rPr>
        <w:t>谈判文件的构成</w:t>
      </w:r>
      <w:bookmarkEnd w:id="143"/>
      <w:bookmarkEnd w:id="144"/>
      <w:bookmarkEnd w:id="145"/>
      <w:bookmarkEnd w:id="146"/>
      <w:bookmarkEnd w:id="147"/>
      <w:bookmarkEnd w:id="148"/>
      <w:bookmarkEnd w:id="149"/>
      <w:bookmarkEnd w:id="150"/>
    </w:p>
    <w:p w:rsidR="0098315B" w:rsidRDefault="00B8404B">
      <w:pPr>
        <w:tabs>
          <w:tab w:val="left" w:pos="588"/>
        </w:tabs>
        <w:spacing w:line="360" w:lineRule="auto"/>
        <w:ind w:left="840" w:hangingChars="350" w:hanging="840"/>
        <w:jc w:val="left"/>
        <w:rPr>
          <w:rFonts w:eastAsia="仿宋"/>
          <w:sz w:val="24"/>
        </w:rPr>
      </w:pPr>
      <w:r>
        <w:rPr>
          <w:rFonts w:eastAsia="仿宋"/>
          <w:sz w:val="24"/>
        </w:rPr>
        <w:t xml:space="preserve">6.1    </w:t>
      </w:r>
      <w:r>
        <w:rPr>
          <w:rFonts w:eastAsia="仿宋"/>
          <w:sz w:val="24"/>
        </w:rPr>
        <w:t>谈判文件用以阐明供应商所需提供的服务以及其它类似的义务、采购响应程序和合同条款。谈判文件包括如下五章内容：</w:t>
      </w:r>
    </w:p>
    <w:p w:rsidR="0098315B" w:rsidRDefault="00B8404B">
      <w:pPr>
        <w:tabs>
          <w:tab w:val="left" w:pos="588"/>
        </w:tabs>
        <w:spacing w:line="360" w:lineRule="auto"/>
        <w:ind w:leftChars="322" w:left="711" w:hanging="1"/>
        <w:jc w:val="left"/>
        <w:rPr>
          <w:rFonts w:eastAsia="仿宋"/>
          <w:sz w:val="24"/>
        </w:rPr>
      </w:pPr>
      <w:r>
        <w:rPr>
          <w:rFonts w:eastAsia="仿宋"/>
          <w:sz w:val="24"/>
        </w:rPr>
        <w:t>第一章</w:t>
      </w:r>
      <w:r>
        <w:rPr>
          <w:rFonts w:eastAsia="仿宋"/>
          <w:sz w:val="24"/>
        </w:rPr>
        <w:t xml:space="preserve"> </w:t>
      </w:r>
      <w:r>
        <w:rPr>
          <w:rFonts w:eastAsia="仿宋"/>
          <w:sz w:val="24"/>
        </w:rPr>
        <w:t>谈判公告</w:t>
      </w:r>
    </w:p>
    <w:p w:rsidR="0098315B" w:rsidRDefault="00B8404B">
      <w:pPr>
        <w:tabs>
          <w:tab w:val="left" w:pos="588"/>
        </w:tabs>
        <w:spacing w:line="360" w:lineRule="auto"/>
        <w:ind w:leftChars="322" w:left="711" w:hanging="1"/>
        <w:jc w:val="left"/>
        <w:rPr>
          <w:rFonts w:eastAsia="仿宋"/>
          <w:sz w:val="24"/>
        </w:rPr>
      </w:pPr>
      <w:r>
        <w:rPr>
          <w:rFonts w:eastAsia="仿宋"/>
          <w:sz w:val="24"/>
        </w:rPr>
        <w:t>第二章</w:t>
      </w:r>
      <w:r>
        <w:rPr>
          <w:rFonts w:eastAsia="仿宋"/>
          <w:sz w:val="24"/>
        </w:rPr>
        <w:t xml:space="preserve"> </w:t>
      </w:r>
      <w:r>
        <w:rPr>
          <w:rFonts w:eastAsia="仿宋"/>
          <w:sz w:val="24"/>
        </w:rPr>
        <w:t>供应商须知</w:t>
      </w:r>
    </w:p>
    <w:p w:rsidR="0098315B" w:rsidRDefault="00B8404B">
      <w:pPr>
        <w:tabs>
          <w:tab w:val="left" w:pos="588"/>
        </w:tabs>
        <w:spacing w:line="360" w:lineRule="auto"/>
        <w:ind w:leftChars="322" w:left="711" w:hanging="1"/>
        <w:jc w:val="left"/>
        <w:rPr>
          <w:rFonts w:eastAsia="仿宋"/>
          <w:sz w:val="24"/>
        </w:rPr>
      </w:pPr>
      <w:r>
        <w:rPr>
          <w:rFonts w:eastAsia="仿宋"/>
          <w:sz w:val="24"/>
        </w:rPr>
        <w:t>第三章</w:t>
      </w:r>
      <w:r>
        <w:rPr>
          <w:rFonts w:eastAsia="仿宋"/>
          <w:sz w:val="24"/>
        </w:rPr>
        <w:t xml:space="preserve"> </w:t>
      </w:r>
      <w:r>
        <w:rPr>
          <w:rFonts w:eastAsia="仿宋"/>
          <w:sz w:val="24"/>
        </w:rPr>
        <w:t>合同草案条款</w:t>
      </w:r>
    </w:p>
    <w:p w:rsidR="0098315B" w:rsidRDefault="00B8404B">
      <w:pPr>
        <w:tabs>
          <w:tab w:val="left" w:pos="588"/>
        </w:tabs>
        <w:spacing w:line="360" w:lineRule="auto"/>
        <w:ind w:leftChars="322" w:left="711" w:hanging="1"/>
        <w:jc w:val="left"/>
        <w:rPr>
          <w:rFonts w:eastAsia="仿宋"/>
          <w:sz w:val="24"/>
        </w:rPr>
      </w:pPr>
      <w:r>
        <w:rPr>
          <w:rFonts w:eastAsia="仿宋"/>
          <w:sz w:val="24"/>
        </w:rPr>
        <w:t>第四章</w:t>
      </w:r>
      <w:r>
        <w:rPr>
          <w:rFonts w:eastAsia="仿宋"/>
          <w:sz w:val="24"/>
        </w:rPr>
        <w:t xml:space="preserve"> </w:t>
      </w:r>
      <w:r>
        <w:rPr>
          <w:rFonts w:eastAsia="仿宋"/>
          <w:sz w:val="24"/>
        </w:rPr>
        <w:t>采购内容及要求</w:t>
      </w:r>
    </w:p>
    <w:p w:rsidR="0098315B" w:rsidRDefault="00B8404B">
      <w:pPr>
        <w:tabs>
          <w:tab w:val="left" w:pos="588"/>
        </w:tabs>
        <w:spacing w:line="360" w:lineRule="auto"/>
        <w:ind w:leftChars="322" w:left="711" w:hanging="1"/>
        <w:jc w:val="left"/>
        <w:rPr>
          <w:rFonts w:eastAsia="仿宋"/>
          <w:sz w:val="24"/>
        </w:rPr>
      </w:pPr>
      <w:r>
        <w:rPr>
          <w:rFonts w:eastAsia="仿宋"/>
          <w:sz w:val="24"/>
        </w:rPr>
        <w:t>第五章</w:t>
      </w:r>
      <w:r>
        <w:rPr>
          <w:rFonts w:eastAsia="仿宋"/>
          <w:sz w:val="24"/>
        </w:rPr>
        <w:t xml:space="preserve"> </w:t>
      </w:r>
      <w:r>
        <w:rPr>
          <w:rFonts w:eastAsia="仿宋"/>
          <w:sz w:val="24"/>
        </w:rPr>
        <w:t>谈判响应文件格式</w:t>
      </w:r>
    </w:p>
    <w:p w:rsidR="0098315B" w:rsidRDefault="00B8404B">
      <w:pPr>
        <w:tabs>
          <w:tab w:val="left" w:pos="588"/>
        </w:tabs>
        <w:spacing w:line="360" w:lineRule="auto"/>
        <w:ind w:left="840" w:hangingChars="350" w:hanging="840"/>
        <w:jc w:val="left"/>
        <w:rPr>
          <w:rFonts w:eastAsia="仿宋"/>
          <w:sz w:val="24"/>
        </w:rPr>
      </w:pPr>
      <w:r>
        <w:rPr>
          <w:rFonts w:eastAsia="仿宋"/>
          <w:sz w:val="24"/>
        </w:rPr>
        <w:t xml:space="preserve">6.2    </w:t>
      </w:r>
      <w:r>
        <w:rPr>
          <w:rFonts w:eastAsia="仿宋"/>
          <w:sz w:val="24"/>
        </w:rPr>
        <w:t>供应商应认真阅读谈判文件中所有的事项、格式条款和规范要求等。供应商没有对谈判文件做出全面的实质性响应是供应商的风险。采购人有权拒绝没有对谈判文件要求做出实质性响应的响应文件。</w:t>
      </w:r>
    </w:p>
    <w:p w:rsidR="0098315B" w:rsidRDefault="00B8404B">
      <w:pPr>
        <w:pStyle w:val="3"/>
        <w:jc w:val="left"/>
        <w:rPr>
          <w:rFonts w:ascii="Times New Roman" w:eastAsia="仿宋" w:hAnsi="Times New Roman"/>
          <w:b/>
          <w:sz w:val="24"/>
        </w:rPr>
      </w:pPr>
      <w:bookmarkStart w:id="151" w:name="_Toc184043020"/>
      <w:bookmarkStart w:id="152" w:name="_Toc249515286"/>
      <w:bookmarkStart w:id="153" w:name="_Toc249515398"/>
      <w:bookmarkStart w:id="154" w:name="_Toc389620172"/>
      <w:bookmarkStart w:id="155" w:name="_Toc249525167"/>
      <w:bookmarkStart w:id="156" w:name="_Toc385992333"/>
      <w:bookmarkStart w:id="157" w:name="_Toc70687147"/>
      <w:bookmarkStart w:id="158" w:name="_Toc10350"/>
      <w:r>
        <w:rPr>
          <w:rFonts w:ascii="Times New Roman" w:eastAsia="仿宋" w:hAnsi="Times New Roman"/>
          <w:b/>
          <w:sz w:val="24"/>
        </w:rPr>
        <w:t xml:space="preserve">7.     </w:t>
      </w:r>
      <w:r>
        <w:rPr>
          <w:rFonts w:ascii="Times New Roman" w:eastAsia="仿宋" w:hAnsi="Times New Roman"/>
          <w:b/>
          <w:sz w:val="24"/>
        </w:rPr>
        <w:t>谈判文件的澄清</w:t>
      </w:r>
      <w:bookmarkEnd w:id="151"/>
      <w:bookmarkEnd w:id="152"/>
      <w:bookmarkEnd w:id="153"/>
      <w:bookmarkEnd w:id="154"/>
      <w:bookmarkEnd w:id="155"/>
      <w:bookmarkEnd w:id="156"/>
      <w:bookmarkEnd w:id="157"/>
      <w:r>
        <w:rPr>
          <w:rFonts w:ascii="Times New Roman" w:eastAsia="仿宋" w:hAnsi="Times New Roman"/>
          <w:b/>
          <w:sz w:val="24"/>
        </w:rPr>
        <w:t>和修改</w:t>
      </w:r>
      <w:bookmarkEnd w:id="158"/>
    </w:p>
    <w:p w:rsidR="0098315B" w:rsidRDefault="00B8404B">
      <w:pPr>
        <w:tabs>
          <w:tab w:val="left" w:pos="588"/>
        </w:tabs>
        <w:spacing w:line="360" w:lineRule="auto"/>
        <w:ind w:left="840" w:hangingChars="350" w:hanging="840"/>
        <w:jc w:val="left"/>
        <w:rPr>
          <w:rFonts w:eastAsia="仿宋"/>
          <w:sz w:val="24"/>
        </w:rPr>
      </w:pPr>
      <w:bookmarkStart w:id="159" w:name="_Toc385992334"/>
      <w:bookmarkStart w:id="160" w:name="_Toc70687148"/>
      <w:bookmarkStart w:id="161" w:name="_Toc389620173"/>
      <w:r>
        <w:rPr>
          <w:rFonts w:eastAsia="仿宋"/>
          <w:sz w:val="24"/>
        </w:rPr>
        <w:t xml:space="preserve">7.1   </w:t>
      </w:r>
      <w:bookmarkStart w:id="162" w:name="_Hlt491765710"/>
      <w:bookmarkStart w:id="163" w:name="_Hlt497729436"/>
      <w:bookmarkStart w:id="164" w:name="_Toc503063425"/>
      <w:bookmarkStart w:id="165" w:name="_Toc500746969"/>
      <w:bookmarkStart w:id="166" w:name="_Toc70687149"/>
      <w:bookmarkStart w:id="167" w:name="_Toc385992335"/>
      <w:bookmarkStart w:id="168" w:name="_Toc500747065"/>
      <w:bookmarkStart w:id="169" w:name="_Toc496324582"/>
      <w:bookmarkStart w:id="170" w:name="_Toc492955418"/>
      <w:bookmarkStart w:id="171" w:name="_Toc499711887"/>
      <w:bookmarkStart w:id="172" w:name="_Toc499711046"/>
      <w:bookmarkStart w:id="173" w:name="_Toc53722843"/>
      <w:bookmarkStart w:id="174" w:name="_Toc500747192"/>
      <w:bookmarkStart w:id="175" w:name="_Toc389620174"/>
      <w:bookmarkEnd w:id="159"/>
      <w:bookmarkEnd w:id="160"/>
      <w:bookmarkEnd w:id="161"/>
      <w:bookmarkEnd w:id="162"/>
      <w:bookmarkEnd w:id="163"/>
      <w:r>
        <w:rPr>
          <w:rFonts w:eastAsia="仿宋"/>
          <w:sz w:val="24"/>
        </w:rPr>
        <w:t xml:space="preserve"> </w:t>
      </w:r>
      <w:r>
        <w:rPr>
          <w:rFonts w:eastAsia="仿宋"/>
          <w:sz w:val="24"/>
        </w:rPr>
        <w:t>在首次响应文件递交截止时间前，采购人或采购代理机构可主动地或在解答供应商提出的澄清问题时对谈判文件进行必要的澄清或修改，澄清或修改的内容为谈判文件的组成部分。</w:t>
      </w:r>
    </w:p>
    <w:p w:rsidR="0098315B" w:rsidRDefault="00B8404B">
      <w:pPr>
        <w:tabs>
          <w:tab w:val="left" w:pos="588"/>
        </w:tabs>
        <w:spacing w:line="360" w:lineRule="auto"/>
        <w:ind w:left="840" w:hangingChars="350" w:hanging="840"/>
        <w:jc w:val="left"/>
        <w:rPr>
          <w:rFonts w:eastAsia="仿宋"/>
          <w:sz w:val="24"/>
        </w:rPr>
      </w:pPr>
      <w:r>
        <w:rPr>
          <w:rFonts w:eastAsia="仿宋"/>
          <w:sz w:val="24"/>
        </w:rPr>
        <w:t xml:space="preserve">7.2    </w:t>
      </w:r>
      <w:r>
        <w:rPr>
          <w:rFonts w:eastAsia="仿宋"/>
          <w:sz w:val="24"/>
        </w:rPr>
        <w:t>谈判文件的修改将以书面形式通知所有获取谈判文件的供应商，并对其具有约束力。供应商在收到上述通知后，应立即向采购人回函确认。</w:t>
      </w:r>
    </w:p>
    <w:p w:rsidR="0098315B" w:rsidRDefault="00B8404B">
      <w:pPr>
        <w:tabs>
          <w:tab w:val="left" w:pos="588"/>
        </w:tabs>
        <w:spacing w:line="360" w:lineRule="auto"/>
        <w:ind w:left="840" w:hangingChars="350" w:hanging="840"/>
        <w:jc w:val="left"/>
        <w:rPr>
          <w:rFonts w:eastAsia="仿宋"/>
          <w:sz w:val="24"/>
        </w:rPr>
      </w:pPr>
      <w:r>
        <w:rPr>
          <w:rFonts w:eastAsia="仿宋"/>
          <w:sz w:val="24"/>
        </w:rPr>
        <w:t xml:space="preserve">7.3    </w:t>
      </w:r>
      <w:r>
        <w:rPr>
          <w:rFonts w:eastAsia="仿宋"/>
          <w:sz w:val="24"/>
        </w:rPr>
        <w:t>澄清或修改的内容可能影响响应文件编制的，采购人或采购代理机构可适当延长首次响应文件递交截止时间，并以书面形式通知所有获取谈判文件的供应商。</w:t>
      </w:r>
    </w:p>
    <w:p w:rsidR="0098315B" w:rsidRDefault="00B8404B">
      <w:pPr>
        <w:pStyle w:val="afff7"/>
        <w:adjustRightInd w:val="0"/>
        <w:spacing w:beforeLines="100" w:before="312" w:line="360" w:lineRule="auto"/>
        <w:ind w:right="-22" w:firstLineChars="0" w:firstLine="0"/>
        <w:jc w:val="center"/>
        <w:textAlignment w:val="baseline"/>
        <w:outlineLvl w:val="0"/>
        <w:rPr>
          <w:rFonts w:ascii="Times New Roman" w:eastAsia="仿宋" w:hAnsi="Times New Roman"/>
          <w:b/>
          <w:kern w:val="0"/>
          <w:sz w:val="28"/>
          <w:szCs w:val="28"/>
        </w:rPr>
      </w:pPr>
      <w:bookmarkStart w:id="176" w:name="_Toc230013635"/>
      <w:bookmarkStart w:id="177" w:name="_Toc256342146"/>
      <w:bookmarkStart w:id="178" w:name="_Toc230099800"/>
      <w:bookmarkStart w:id="179" w:name="_Toc232395215"/>
      <w:bookmarkStart w:id="180" w:name="_Toc58504664"/>
      <w:bookmarkStart w:id="181" w:name="_Toc176882545"/>
      <w:bookmarkStart w:id="182" w:name="_Toc177995476"/>
      <w:bookmarkStart w:id="183" w:name="_Toc230583544"/>
      <w:bookmarkStart w:id="184" w:name="_Toc177189238"/>
      <w:bookmarkStart w:id="185" w:name="_Toc249515288"/>
      <w:bookmarkStart w:id="186" w:name="_Toc232176275"/>
      <w:bookmarkStart w:id="187" w:name="_Toc249515400"/>
      <w:bookmarkStart w:id="188" w:name="_Toc249525169"/>
      <w:bookmarkStart w:id="189" w:name="_Toc177817337"/>
      <w:bookmarkStart w:id="190" w:name="_Toc184043022"/>
      <w:r>
        <w:rPr>
          <w:rFonts w:ascii="Times New Roman" w:eastAsia="仿宋" w:hAnsi="Times New Roman"/>
          <w:b/>
          <w:kern w:val="0"/>
          <w:sz w:val="28"/>
          <w:szCs w:val="28"/>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98315B" w:rsidRDefault="00B8404B">
      <w:pPr>
        <w:pStyle w:val="3"/>
        <w:tabs>
          <w:tab w:val="left" w:pos="360"/>
        </w:tabs>
        <w:rPr>
          <w:rFonts w:ascii="Times New Roman" w:eastAsia="仿宋" w:hAnsi="Times New Roman"/>
          <w:b/>
          <w:sz w:val="24"/>
        </w:rPr>
      </w:pPr>
      <w:bookmarkStart w:id="191" w:name="_Toc30150"/>
      <w:bookmarkStart w:id="192" w:name="_Toc70687150"/>
      <w:bookmarkStart w:id="193" w:name="_Toc249525170"/>
      <w:bookmarkStart w:id="194" w:name="_Toc249515289"/>
      <w:bookmarkStart w:id="195" w:name="_Toc249515401"/>
      <w:bookmarkStart w:id="196" w:name="_Toc184043023"/>
      <w:bookmarkStart w:id="197" w:name="_Toc389620176"/>
      <w:bookmarkStart w:id="198" w:name="_Toc385992337"/>
      <w:r>
        <w:rPr>
          <w:rFonts w:ascii="Times New Roman" w:eastAsia="仿宋" w:hAnsi="Times New Roman"/>
          <w:b/>
          <w:sz w:val="24"/>
        </w:rPr>
        <w:t xml:space="preserve">8.     </w:t>
      </w:r>
      <w:r>
        <w:rPr>
          <w:rFonts w:ascii="Times New Roman" w:eastAsia="仿宋" w:hAnsi="Times New Roman"/>
          <w:b/>
          <w:sz w:val="24"/>
        </w:rPr>
        <w:t>响应文件语言</w:t>
      </w:r>
      <w:bookmarkEnd w:id="191"/>
      <w:bookmarkEnd w:id="192"/>
      <w:bookmarkEnd w:id="193"/>
      <w:bookmarkEnd w:id="194"/>
      <w:bookmarkEnd w:id="195"/>
      <w:bookmarkEnd w:id="196"/>
    </w:p>
    <w:p w:rsidR="0098315B" w:rsidRDefault="00B8404B">
      <w:pPr>
        <w:tabs>
          <w:tab w:val="left" w:pos="588"/>
        </w:tabs>
        <w:spacing w:line="360" w:lineRule="auto"/>
        <w:rPr>
          <w:rFonts w:eastAsia="仿宋"/>
          <w:sz w:val="24"/>
        </w:rPr>
      </w:pPr>
      <w:r>
        <w:rPr>
          <w:rFonts w:eastAsia="仿宋"/>
          <w:sz w:val="24"/>
        </w:rPr>
        <w:lastRenderedPageBreak/>
        <w:t xml:space="preserve">8.1    </w:t>
      </w:r>
      <w:r>
        <w:rPr>
          <w:rFonts w:eastAsia="仿宋"/>
          <w:sz w:val="24"/>
        </w:rPr>
        <w:t>响应文件及与响应相关的所有文件均应以中文书写。</w:t>
      </w:r>
    </w:p>
    <w:p w:rsidR="0098315B" w:rsidRDefault="00B8404B">
      <w:pPr>
        <w:pStyle w:val="3"/>
        <w:tabs>
          <w:tab w:val="left" w:pos="360"/>
        </w:tabs>
        <w:rPr>
          <w:rFonts w:ascii="Times New Roman" w:eastAsia="仿宋" w:hAnsi="Times New Roman"/>
          <w:b/>
          <w:sz w:val="24"/>
        </w:rPr>
      </w:pPr>
      <w:bookmarkStart w:id="199" w:name="_Toc18327"/>
      <w:bookmarkStart w:id="200" w:name="_Toc249515290"/>
      <w:bookmarkStart w:id="201" w:name="_Toc184043024"/>
      <w:bookmarkStart w:id="202" w:name="_Toc249525171"/>
      <w:bookmarkStart w:id="203" w:name="_Toc70687151"/>
      <w:bookmarkStart w:id="204" w:name="_Toc249515402"/>
      <w:r>
        <w:rPr>
          <w:rFonts w:ascii="Times New Roman" w:eastAsia="仿宋" w:hAnsi="Times New Roman"/>
          <w:b/>
          <w:sz w:val="24"/>
        </w:rPr>
        <w:t xml:space="preserve">9.     </w:t>
      </w:r>
      <w:r>
        <w:rPr>
          <w:rFonts w:ascii="Times New Roman" w:eastAsia="仿宋" w:hAnsi="Times New Roman"/>
          <w:b/>
          <w:sz w:val="24"/>
        </w:rPr>
        <w:t>计量单位</w:t>
      </w:r>
      <w:bookmarkEnd w:id="197"/>
      <w:bookmarkEnd w:id="198"/>
      <w:bookmarkEnd w:id="199"/>
      <w:bookmarkEnd w:id="200"/>
      <w:bookmarkEnd w:id="201"/>
      <w:bookmarkEnd w:id="202"/>
      <w:bookmarkEnd w:id="203"/>
      <w:bookmarkEnd w:id="204"/>
    </w:p>
    <w:p w:rsidR="0098315B" w:rsidRDefault="00B8404B">
      <w:pPr>
        <w:tabs>
          <w:tab w:val="left" w:pos="588"/>
        </w:tabs>
        <w:spacing w:line="360" w:lineRule="auto"/>
        <w:ind w:left="840" w:hangingChars="350" w:hanging="840"/>
        <w:rPr>
          <w:rFonts w:eastAsia="仿宋"/>
          <w:sz w:val="24"/>
        </w:rPr>
      </w:pPr>
      <w:r>
        <w:rPr>
          <w:rFonts w:eastAsia="仿宋"/>
          <w:sz w:val="24"/>
        </w:rPr>
        <w:t xml:space="preserve">9.1    </w:t>
      </w:r>
      <w:r>
        <w:rPr>
          <w:rFonts w:eastAsia="仿宋"/>
          <w:sz w:val="24"/>
        </w:rPr>
        <w:t>除在谈判文件的技术规格中另有规定外，计量单位应使用中华人民共和国法定计量单位。</w:t>
      </w:r>
    </w:p>
    <w:p w:rsidR="0098315B" w:rsidRDefault="00B8404B">
      <w:pPr>
        <w:pStyle w:val="3"/>
        <w:tabs>
          <w:tab w:val="left" w:pos="360"/>
        </w:tabs>
        <w:rPr>
          <w:rFonts w:ascii="Times New Roman" w:eastAsia="仿宋" w:hAnsi="Times New Roman"/>
          <w:b/>
          <w:sz w:val="24"/>
        </w:rPr>
      </w:pPr>
      <w:bookmarkStart w:id="205" w:name="_Toc249515403"/>
      <w:bookmarkStart w:id="206" w:name="_Toc70687152"/>
      <w:bookmarkStart w:id="207" w:name="_Toc385992338"/>
      <w:bookmarkStart w:id="208" w:name="_Toc29318"/>
      <w:bookmarkStart w:id="209" w:name="_Toc249525172"/>
      <w:bookmarkStart w:id="210" w:name="_Toc184043025"/>
      <w:bookmarkStart w:id="211" w:name="_Toc389620177"/>
      <w:bookmarkStart w:id="212" w:name="_Toc249515291"/>
      <w:r>
        <w:rPr>
          <w:rFonts w:ascii="Times New Roman" w:eastAsia="仿宋" w:hAnsi="Times New Roman"/>
          <w:b/>
          <w:sz w:val="24"/>
        </w:rPr>
        <w:t xml:space="preserve">10.    </w:t>
      </w:r>
      <w:r>
        <w:rPr>
          <w:rFonts w:ascii="Times New Roman" w:eastAsia="仿宋" w:hAnsi="Times New Roman"/>
          <w:b/>
          <w:sz w:val="24"/>
        </w:rPr>
        <w:t>响应文件的组成</w:t>
      </w:r>
      <w:bookmarkEnd w:id="205"/>
      <w:bookmarkEnd w:id="206"/>
      <w:bookmarkEnd w:id="207"/>
      <w:bookmarkEnd w:id="208"/>
      <w:bookmarkEnd w:id="209"/>
      <w:bookmarkEnd w:id="210"/>
      <w:bookmarkEnd w:id="211"/>
      <w:bookmarkEnd w:id="212"/>
    </w:p>
    <w:p w:rsidR="0098315B" w:rsidRDefault="00B8404B">
      <w:pPr>
        <w:tabs>
          <w:tab w:val="left" w:pos="588"/>
        </w:tabs>
        <w:spacing w:line="360" w:lineRule="auto"/>
        <w:ind w:left="840" w:hangingChars="350" w:hanging="840"/>
        <w:rPr>
          <w:rFonts w:eastAsia="仿宋"/>
          <w:sz w:val="24"/>
        </w:rPr>
      </w:pPr>
      <w:r>
        <w:rPr>
          <w:rFonts w:eastAsia="仿宋"/>
          <w:sz w:val="24"/>
        </w:rPr>
        <w:t xml:space="preserve">10.1   </w:t>
      </w:r>
      <w:r>
        <w:rPr>
          <w:rFonts w:eastAsia="仿宋"/>
          <w:sz w:val="24"/>
        </w:rPr>
        <w:t>供应商编写的响应文件应完整地按照谈判文件提供的响应文件格式及要求编写响应文件。响应文件中资格审查和符合性审查涉及的事项不满足要求的，其响应文件将被认定为无效。</w:t>
      </w:r>
    </w:p>
    <w:p w:rsidR="0098315B" w:rsidRDefault="00B8404B">
      <w:pPr>
        <w:tabs>
          <w:tab w:val="left" w:pos="360"/>
          <w:tab w:val="left" w:pos="502"/>
          <w:tab w:val="left" w:pos="588"/>
        </w:tabs>
        <w:spacing w:line="360" w:lineRule="auto"/>
        <w:rPr>
          <w:rFonts w:eastAsia="仿宋"/>
          <w:sz w:val="24"/>
        </w:rPr>
      </w:pPr>
      <w:r>
        <w:rPr>
          <w:rFonts w:eastAsia="仿宋"/>
          <w:sz w:val="24"/>
        </w:rPr>
        <w:t xml:space="preserve">10.2    </w:t>
      </w:r>
      <w:r>
        <w:rPr>
          <w:rFonts w:eastAsia="仿宋"/>
          <w:sz w:val="24"/>
        </w:rPr>
        <w:t>供应商编写的响应文件由以下部分组成，应包括但不限于以下内容：</w:t>
      </w:r>
    </w:p>
    <w:p w:rsidR="0098315B" w:rsidRDefault="00B8404B">
      <w:pPr>
        <w:tabs>
          <w:tab w:val="left" w:pos="588"/>
        </w:tabs>
        <w:spacing w:line="360" w:lineRule="auto"/>
        <w:ind w:leftChars="322" w:left="711" w:hanging="1"/>
        <w:jc w:val="left"/>
        <w:rPr>
          <w:rFonts w:eastAsia="仿宋"/>
          <w:sz w:val="24"/>
        </w:rPr>
      </w:pPr>
      <w:r>
        <w:rPr>
          <w:rFonts w:eastAsia="仿宋"/>
          <w:sz w:val="24"/>
        </w:rPr>
        <w:t>第一部分</w:t>
      </w:r>
      <w:r>
        <w:rPr>
          <w:rFonts w:eastAsia="仿宋"/>
          <w:sz w:val="24"/>
        </w:rPr>
        <w:t xml:space="preserve">  </w:t>
      </w:r>
      <w:r>
        <w:rPr>
          <w:rFonts w:eastAsia="仿宋"/>
          <w:sz w:val="24"/>
        </w:rPr>
        <w:t>谈判响应函</w:t>
      </w:r>
    </w:p>
    <w:p w:rsidR="0098315B" w:rsidRDefault="00B8404B">
      <w:pPr>
        <w:tabs>
          <w:tab w:val="left" w:pos="588"/>
        </w:tabs>
        <w:spacing w:line="360" w:lineRule="auto"/>
        <w:ind w:leftChars="322" w:left="711" w:hanging="1"/>
        <w:jc w:val="left"/>
        <w:rPr>
          <w:rFonts w:eastAsia="仿宋"/>
          <w:sz w:val="24"/>
        </w:rPr>
      </w:pPr>
      <w:r>
        <w:rPr>
          <w:rFonts w:eastAsia="仿宋"/>
          <w:sz w:val="24"/>
        </w:rPr>
        <w:t>第二部分</w:t>
      </w:r>
      <w:r>
        <w:rPr>
          <w:rFonts w:eastAsia="仿宋"/>
          <w:sz w:val="24"/>
        </w:rPr>
        <w:t xml:space="preserve">  </w:t>
      </w:r>
      <w:r>
        <w:rPr>
          <w:rFonts w:eastAsia="仿宋"/>
          <w:sz w:val="24"/>
        </w:rPr>
        <w:t>谈判响应报价表</w:t>
      </w:r>
      <w:r>
        <w:rPr>
          <w:rFonts w:eastAsia="仿宋"/>
          <w:sz w:val="24"/>
        </w:rPr>
        <w:t xml:space="preserve"> </w:t>
      </w:r>
    </w:p>
    <w:p w:rsidR="0098315B" w:rsidRDefault="00B8404B">
      <w:pPr>
        <w:tabs>
          <w:tab w:val="left" w:pos="588"/>
        </w:tabs>
        <w:spacing w:line="360" w:lineRule="auto"/>
        <w:ind w:leftChars="322" w:left="711" w:hanging="1"/>
        <w:jc w:val="left"/>
        <w:rPr>
          <w:rFonts w:eastAsia="仿宋"/>
          <w:sz w:val="24"/>
        </w:rPr>
      </w:pPr>
      <w:r>
        <w:rPr>
          <w:rFonts w:eastAsia="仿宋"/>
          <w:sz w:val="24"/>
        </w:rPr>
        <w:t>第三部分</w:t>
      </w:r>
      <w:r>
        <w:rPr>
          <w:rFonts w:eastAsia="仿宋"/>
          <w:sz w:val="24"/>
        </w:rPr>
        <w:t xml:space="preserve">  </w:t>
      </w:r>
      <w:r>
        <w:rPr>
          <w:rFonts w:eastAsia="仿宋"/>
          <w:sz w:val="24"/>
        </w:rPr>
        <w:t>偏离表</w:t>
      </w:r>
    </w:p>
    <w:p w:rsidR="0098315B" w:rsidRDefault="00B8404B">
      <w:pPr>
        <w:tabs>
          <w:tab w:val="left" w:pos="588"/>
        </w:tabs>
        <w:spacing w:line="360" w:lineRule="auto"/>
        <w:ind w:leftChars="322" w:left="711" w:hanging="1"/>
        <w:jc w:val="left"/>
        <w:rPr>
          <w:rFonts w:eastAsia="仿宋"/>
          <w:sz w:val="24"/>
        </w:rPr>
      </w:pPr>
      <w:r>
        <w:rPr>
          <w:rFonts w:eastAsia="仿宋"/>
          <w:sz w:val="24"/>
        </w:rPr>
        <w:t>第四部分</w:t>
      </w:r>
      <w:r>
        <w:rPr>
          <w:rFonts w:eastAsia="仿宋"/>
          <w:sz w:val="24"/>
        </w:rPr>
        <w:t xml:space="preserve">  </w:t>
      </w:r>
      <w:r>
        <w:rPr>
          <w:rFonts w:eastAsia="仿宋"/>
          <w:sz w:val="24"/>
        </w:rPr>
        <w:t>响应方案说明</w:t>
      </w:r>
    </w:p>
    <w:p w:rsidR="0098315B" w:rsidRDefault="00B8404B">
      <w:pPr>
        <w:tabs>
          <w:tab w:val="left" w:pos="588"/>
        </w:tabs>
        <w:spacing w:line="360" w:lineRule="auto"/>
        <w:ind w:leftChars="322" w:left="711" w:hanging="1"/>
        <w:jc w:val="left"/>
        <w:rPr>
          <w:rFonts w:eastAsia="仿宋"/>
          <w:sz w:val="24"/>
        </w:rPr>
      </w:pPr>
      <w:r>
        <w:rPr>
          <w:rFonts w:eastAsia="仿宋"/>
          <w:sz w:val="24"/>
        </w:rPr>
        <w:t>第五部分</w:t>
      </w:r>
      <w:r>
        <w:rPr>
          <w:rFonts w:eastAsia="仿宋"/>
          <w:sz w:val="24"/>
        </w:rPr>
        <w:t xml:space="preserve">  </w:t>
      </w:r>
      <w:r>
        <w:rPr>
          <w:rFonts w:eastAsia="仿宋"/>
          <w:sz w:val="24"/>
        </w:rPr>
        <w:t>授权委托书及法定代表人证明</w:t>
      </w:r>
    </w:p>
    <w:p w:rsidR="0098315B" w:rsidRDefault="00B8404B">
      <w:pPr>
        <w:tabs>
          <w:tab w:val="left" w:pos="588"/>
        </w:tabs>
        <w:spacing w:line="360" w:lineRule="auto"/>
        <w:ind w:leftChars="322" w:left="711" w:hanging="1"/>
        <w:jc w:val="left"/>
        <w:rPr>
          <w:rFonts w:eastAsia="仿宋"/>
          <w:sz w:val="24"/>
        </w:rPr>
      </w:pPr>
      <w:r>
        <w:rPr>
          <w:rFonts w:eastAsia="仿宋"/>
          <w:sz w:val="24"/>
        </w:rPr>
        <w:t>第六部分</w:t>
      </w:r>
      <w:r>
        <w:rPr>
          <w:rFonts w:eastAsia="仿宋"/>
          <w:sz w:val="24"/>
        </w:rPr>
        <w:t xml:space="preserve">  </w:t>
      </w:r>
      <w:r>
        <w:rPr>
          <w:rFonts w:eastAsia="仿宋"/>
          <w:sz w:val="24"/>
        </w:rPr>
        <w:t>资格证明文件</w:t>
      </w:r>
    </w:p>
    <w:p w:rsidR="0098315B" w:rsidRDefault="00B8404B">
      <w:pPr>
        <w:tabs>
          <w:tab w:val="left" w:pos="588"/>
        </w:tabs>
        <w:spacing w:line="360" w:lineRule="auto"/>
        <w:ind w:leftChars="322" w:left="711" w:hanging="1"/>
        <w:jc w:val="left"/>
        <w:rPr>
          <w:rFonts w:eastAsia="仿宋"/>
          <w:sz w:val="24"/>
        </w:rPr>
      </w:pPr>
      <w:r>
        <w:rPr>
          <w:rFonts w:eastAsia="仿宋"/>
          <w:sz w:val="24"/>
        </w:rPr>
        <w:t>第七部分</w:t>
      </w:r>
      <w:r>
        <w:rPr>
          <w:rFonts w:eastAsia="仿宋"/>
          <w:sz w:val="24"/>
        </w:rPr>
        <w:t xml:space="preserve">  </w:t>
      </w:r>
      <w:r>
        <w:rPr>
          <w:rFonts w:eastAsia="仿宋"/>
          <w:sz w:val="24"/>
        </w:rPr>
        <w:t>小微企业、监狱企业、残疾人福利单位声明函或证明</w:t>
      </w:r>
    </w:p>
    <w:p w:rsidR="0098315B" w:rsidRDefault="00B8404B">
      <w:pPr>
        <w:tabs>
          <w:tab w:val="left" w:pos="588"/>
        </w:tabs>
        <w:spacing w:line="360" w:lineRule="auto"/>
        <w:ind w:leftChars="322" w:left="711" w:hanging="1"/>
        <w:jc w:val="left"/>
        <w:rPr>
          <w:rFonts w:eastAsia="仿宋"/>
          <w:sz w:val="24"/>
        </w:rPr>
      </w:pPr>
      <w:r>
        <w:rPr>
          <w:rFonts w:eastAsia="仿宋"/>
          <w:sz w:val="24"/>
        </w:rPr>
        <w:t>第八部分</w:t>
      </w:r>
      <w:r>
        <w:rPr>
          <w:rFonts w:eastAsia="仿宋"/>
          <w:sz w:val="24"/>
        </w:rPr>
        <w:t xml:space="preserve">  </w:t>
      </w:r>
      <w:r>
        <w:rPr>
          <w:rFonts w:eastAsia="仿宋"/>
          <w:sz w:val="24"/>
        </w:rPr>
        <w:t>谈判保证金支付凭证或担保函（复印件）</w:t>
      </w:r>
    </w:p>
    <w:p w:rsidR="0098315B" w:rsidRDefault="00B8404B">
      <w:pPr>
        <w:tabs>
          <w:tab w:val="left" w:pos="360"/>
          <w:tab w:val="left" w:pos="502"/>
          <w:tab w:val="left" w:pos="588"/>
        </w:tabs>
        <w:spacing w:line="360" w:lineRule="auto"/>
        <w:rPr>
          <w:rFonts w:eastAsia="仿宋"/>
          <w:sz w:val="24"/>
        </w:rPr>
      </w:pPr>
      <w:r>
        <w:rPr>
          <w:rFonts w:eastAsia="仿宋"/>
          <w:sz w:val="24"/>
        </w:rPr>
        <w:t xml:space="preserve">10.3   </w:t>
      </w:r>
      <w:r>
        <w:rPr>
          <w:rFonts w:eastAsia="仿宋"/>
          <w:sz w:val="24"/>
        </w:rPr>
        <w:t>供应商提供的以上材料必须真实有效，任何一项的虚假将导致其响应被拒绝。</w:t>
      </w:r>
    </w:p>
    <w:p w:rsidR="0098315B" w:rsidRDefault="00B8404B">
      <w:pPr>
        <w:pStyle w:val="3"/>
        <w:tabs>
          <w:tab w:val="left" w:pos="360"/>
        </w:tabs>
        <w:rPr>
          <w:rFonts w:ascii="Times New Roman" w:eastAsia="仿宋" w:hAnsi="Times New Roman"/>
          <w:b/>
          <w:sz w:val="24"/>
        </w:rPr>
      </w:pPr>
      <w:bookmarkStart w:id="213" w:name="_Toc249525173"/>
      <w:bookmarkStart w:id="214" w:name="_Toc249515404"/>
      <w:bookmarkStart w:id="215" w:name="_Toc26312"/>
      <w:bookmarkStart w:id="216" w:name="_Toc385992339"/>
      <w:bookmarkStart w:id="217" w:name="_Toc389620178"/>
      <w:bookmarkStart w:id="218" w:name="_Toc249515292"/>
      <w:bookmarkStart w:id="219" w:name="_Toc184043026"/>
      <w:bookmarkStart w:id="220" w:name="_Toc70687153"/>
      <w:r>
        <w:rPr>
          <w:rFonts w:ascii="Times New Roman" w:eastAsia="仿宋" w:hAnsi="Times New Roman"/>
          <w:b/>
          <w:sz w:val="24"/>
        </w:rPr>
        <w:t xml:space="preserve">11.    </w:t>
      </w:r>
      <w:r>
        <w:rPr>
          <w:rFonts w:ascii="Times New Roman" w:eastAsia="仿宋" w:hAnsi="Times New Roman"/>
          <w:b/>
          <w:sz w:val="24"/>
        </w:rPr>
        <w:t>响应文件格式</w:t>
      </w:r>
      <w:bookmarkEnd w:id="213"/>
      <w:bookmarkEnd w:id="214"/>
      <w:bookmarkEnd w:id="215"/>
      <w:bookmarkEnd w:id="216"/>
      <w:bookmarkEnd w:id="217"/>
      <w:bookmarkEnd w:id="218"/>
      <w:bookmarkEnd w:id="219"/>
      <w:bookmarkEnd w:id="220"/>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 xml:space="preserve">11.1   </w:t>
      </w:r>
      <w:r>
        <w:rPr>
          <w:rFonts w:eastAsia="仿宋"/>
          <w:kern w:val="24"/>
          <w:sz w:val="24"/>
        </w:rPr>
        <w:t>对于谈判文件第五章中已经提供了格式的响应文件内容，供应商必须按提供的响应文件格式进行填写和编制，没有提供格式的可自行设计。</w:t>
      </w:r>
    </w:p>
    <w:p w:rsidR="0098315B" w:rsidRDefault="00B8404B">
      <w:pPr>
        <w:pStyle w:val="3"/>
        <w:tabs>
          <w:tab w:val="left" w:pos="360"/>
        </w:tabs>
        <w:rPr>
          <w:rFonts w:ascii="Times New Roman" w:eastAsia="仿宋" w:hAnsi="Times New Roman"/>
          <w:b/>
          <w:sz w:val="24"/>
        </w:rPr>
      </w:pPr>
      <w:bookmarkStart w:id="221" w:name="_Toc26688"/>
      <w:r>
        <w:rPr>
          <w:rFonts w:ascii="Times New Roman" w:eastAsia="仿宋" w:hAnsi="Times New Roman"/>
          <w:b/>
          <w:sz w:val="24"/>
        </w:rPr>
        <w:t xml:space="preserve">12.    </w:t>
      </w:r>
      <w:r>
        <w:rPr>
          <w:rFonts w:ascii="Times New Roman" w:eastAsia="仿宋" w:hAnsi="Times New Roman"/>
          <w:b/>
          <w:sz w:val="24"/>
        </w:rPr>
        <w:t>响应报价</w:t>
      </w:r>
      <w:bookmarkEnd w:id="221"/>
    </w:p>
    <w:p w:rsidR="0098315B" w:rsidRDefault="00B8404B">
      <w:pPr>
        <w:tabs>
          <w:tab w:val="left" w:pos="540"/>
          <w:tab w:val="left" w:pos="720"/>
        </w:tabs>
        <w:spacing w:line="360" w:lineRule="auto"/>
        <w:ind w:left="840" w:hangingChars="350" w:hanging="840"/>
        <w:rPr>
          <w:rFonts w:eastAsia="仿宋"/>
          <w:sz w:val="24"/>
        </w:rPr>
      </w:pPr>
      <w:r>
        <w:rPr>
          <w:rFonts w:eastAsia="仿宋"/>
          <w:kern w:val="24"/>
          <w:sz w:val="24"/>
        </w:rPr>
        <w:t xml:space="preserve">12.1   </w:t>
      </w:r>
      <w:r>
        <w:rPr>
          <w:rFonts w:eastAsia="仿宋"/>
          <w:kern w:val="24"/>
          <w:sz w:val="24"/>
        </w:rPr>
        <w:t>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eastAsia="仿宋"/>
          <w:b/>
          <w:kern w:val="24"/>
          <w:sz w:val="24"/>
        </w:rPr>
        <w:t>供应商须知前附表。</w:t>
      </w:r>
    </w:p>
    <w:p w:rsidR="0098315B" w:rsidRDefault="00B8404B">
      <w:pPr>
        <w:tabs>
          <w:tab w:val="left" w:pos="540"/>
          <w:tab w:val="left" w:pos="840"/>
        </w:tabs>
        <w:spacing w:line="360" w:lineRule="auto"/>
        <w:ind w:left="840" w:hangingChars="350" w:hanging="840"/>
        <w:rPr>
          <w:rFonts w:eastAsia="仿宋"/>
          <w:kern w:val="24"/>
          <w:sz w:val="24"/>
        </w:rPr>
      </w:pPr>
      <w:r>
        <w:rPr>
          <w:rFonts w:eastAsia="仿宋"/>
          <w:kern w:val="24"/>
          <w:sz w:val="24"/>
        </w:rPr>
        <w:t xml:space="preserve">12.2   </w:t>
      </w:r>
      <w:r>
        <w:rPr>
          <w:rFonts w:eastAsia="仿宋"/>
          <w:kern w:val="24"/>
          <w:sz w:val="24"/>
        </w:rPr>
        <w:t>供应商应在响应分项报价表中详细列出所报货物和</w:t>
      </w:r>
      <w:r>
        <w:rPr>
          <w:rFonts w:eastAsia="仿宋"/>
          <w:sz w:val="24"/>
        </w:rPr>
        <w:t>服务</w:t>
      </w:r>
      <w:r>
        <w:rPr>
          <w:rFonts w:eastAsia="仿宋"/>
          <w:kern w:val="24"/>
          <w:sz w:val="24"/>
        </w:rPr>
        <w:t>的单价（如适用），并由法定代表人或其授权代表签署并加盖公章。响应分项报价表</w:t>
      </w:r>
      <w:r>
        <w:rPr>
          <w:rFonts w:eastAsia="仿宋"/>
          <w:kern w:val="24"/>
          <w:sz w:val="24"/>
        </w:rPr>
        <w:lastRenderedPageBreak/>
        <w:t>上的价格应按谈判文件第五章的格式填写。</w:t>
      </w:r>
    </w:p>
    <w:p w:rsidR="0098315B" w:rsidRDefault="00B8404B">
      <w:pPr>
        <w:tabs>
          <w:tab w:val="left" w:pos="180"/>
          <w:tab w:val="left" w:pos="540"/>
        </w:tabs>
        <w:spacing w:line="360" w:lineRule="auto"/>
        <w:ind w:left="840" w:hangingChars="350" w:hanging="840"/>
        <w:rPr>
          <w:rFonts w:eastAsia="仿宋"/>
          <w:kern w:val="24"/>
          <w:sz w:val="24"/>
        </w:rPr>
      </w:pPr>
      <w:r>
        <w:rPr>
          <w:rFonts w:eastAsia="仿宋"/>
          <w:kern w:val="24"/>
          <w:sz w:val="24"/>
        </w:rPr>
        <w:t xml:space="preserve">12.3   </w:t>
      </w:r>
      <w:r>
        <w:rPr>
          <w:rFonts w:eastAsia="仿宋"/>
          <w:kern w:val="24"/>
          <w:sz w:val="24"/>
        </w:rPr>
        <w:t>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rsidR="0098315B" w:rsidRDefault="00B8404B">
      <w:pPr>
        <w:tabs>
          <w:tab w:val="left" w:pos="180"/>
          <w:tab w:val="left" w:pos="540"/>
        </w:tabs>
        <w:spacing w:line="360" w:lineRule="auto"/>
        <w:ind w:left="840" w:hangingChars="350" w:hanging="840"/>
        <w:rPr>
          <w:rFonts w:eastAsia="仿宋"/>
          <w:kern w:val="24"/>
          <w:sz w:val="24"/>
        </w:rPr>
      </w:pPr>
      <w:r>
        <w:rPr>
          <w:rFonts w:eastAsia="仿宋"/>
          <w:kern w:val="24"/>
          <w:sz w:val="24"/>
        </w:rPr>
        <w:t xml:space="preserve">12.4   </w:t>
      </w:r>
      <w:r>
        <w:rPr>
          <w:rFonts w:eastAsia="仿宋"/>
          <w:kern w:val="24"/>
          <w:sz w:val="24"/>
        </w:rPr>
        <w:t>供应商的所报单价在合同执行过程中是固定不变的，未经采购人许可不得以任何理由予以变更。以可调整的价格提交的响应文件将作为非实质性响应而予以拒绝。</w:t>
      </w:r>
    </w:p>
    <w:p w:rsidR="0098315B" w:rsidRDefault="00B8404B">
      <w:pPr>
        <w:tabs>
          <w:tab w:val="left" w:pos="588"/>
        </w:tabs>
        <w:spacing w:line="360" w:lineRule="auto"/>
        <w:ind w:left="840" w:hangingChars="350" w:hanging="840"/>
        <w:rPr>
          <w:rFonts w:eastAsia="仿宋"/>
          <w:kern w:val="24"/>
          <w:sz w:val="24"/>
        </w:rPr>
      </w:pPr>
      <w:r>
        <w:rPr>
          <w:rFonts w:eastAsia="仿宋"/>
          <w:kern w:val="24"/>
          <w:sz w:val="24"/>
        </w:rPr>
        <w:t xml:space="preserve">12.5   </w:t>
      </w:r>
      <w:r>
        <w:rPr>
          <w:rFonts w:eastAsia="仿宋"/>
          <w:kern w:val="24"/>
          <w:sz w:val="24"/>
        </w:rPr>
        <w:t>供应商每次对每种</w:t>
      </w:r>
      <w:r>
        <w:rPr>
          <w:rFonts w:eastAsia="仿宋"/>
          <w:kern w:val="24"/>
          <w:sz w:val="24"/>
          <w:u w:val="single"/>
        </w:rPr>
        <w:t xml:space="preserve">   </w:t>
      </w:r>
      <w:r>
        <w:rPr>
          <w:rFonts w:eastAsia="仿宋"/>
          <w:kern w:val="24"/>
          <w:sz w:val="24"/>
          <w:u w:val="single"/>
        </w:rPr>
        <w:t>产品</w:t>
      </w:r>
      <w:r>
        <w:rPr>
          <w:rFonts w:eastAsia="仿宋" w:hint="eastAsia"/>
          <w:kern w:val="24"/>
          <w:sz w:val="24"/>
          <w:u w:val="single"/>
        </w:rPr>
        <w:t>（服务）</w:t>
      </w:r>
      <w:r>
        <w:rPr>
          <w:rFonts w:eastAsia="仿宋"/>
          <w:kern w:val="24"/>
          <w:sz w:val="24"/>
          <w:u w:val="single"/>
        </w:rPr>
        <w:t xml:space="preserve">   </w:t>
      </w:r>
      <w:r>
        <w:rPr>
          <w:rFonts w:eastAsia="仿宋"/>
          <w:kern w:val="24"/>
          <w:sz w:val="24"/>
        </w:rPr>
        <w:t>只允许有一个报价，采购人不接受有任何选择的报价。</w:t>
      </w:r>
    </w:p>
    <w:p w:rsidR="0098315B" w:rsidRDefault="00B8404B">
      <w:pPr>
        <w:tabs>
          <w:tab w:val="left" w:pos="180"/>
          <w:tab w:val="left" w:pos="540"/>
        </w:tabs>
        <w:spacing w:line="360" w:lineRule="auto"/>
        <w:ind w:left="840" w:hangingChars="350" w:hanging="840"/>
        <w:rPr>
          <w:rFonts w:eastAsia="仿宋"/>
          <w:kern w:val="24"/>
          <w:sz w:val="24"/>
        </w:rPr>
      </w:pPr>
      <w:r>
        <w:rPr>
          <w:rFonts w:eastAsia="仿宋"/>
          <w:sz w:val="24"/>
        </w:rPr>
        <w:t xml:space="preserve">12.6   </w:t>
      </w:r>
      <w:r>
        <w:rPr>
          <w:rFonts w:eastAsia="仿宋"/>
          <w:sz w:val="24"/>
        </w:rPr>
        <w:t>供应商根据本须知</w:t>
      </w:r>
      <w:r>
        <w:rPr>
          <w:rFonts w:eastAsia="仿宋"/>
          <w:sz w:val="24"/>
        </w:rPr>
        <w:t>12.2</w:t>
      </w:r>
      <w:r>
        <w:rPr>
          <w:rFonts w:eastAsia="仿宋"/>
          <w:sz w:val="24"/>
        </w:rPr>
        <w:t>条规定将响应报价分成几部分并按</w:t>
      </w:r>
      <w:r>
        <w:rPr>
          <w:rFonts w:eastAsia="仿宋"/>
          <w:kern w:val="24"/>
          <w:sz w:val="24"/>
        </w:rPr>
        <w:t>谈判文件第五章提供的格式填写</w:t>
      </w:r>
      <w:r>
        <w:rPr>
          <w:rFonts w:eastAsia="仿宋"/>
          <w:kern w:val="24"/>
          <w:sz w:val="24"/>
        </w:rPr>
        <w:t>“</w:t>
      </w:r>
      <w:r>
        <w:rPr>
          <w:rFonts w:eastAsia="仿宋"/>
          <w:kern w:val="24"/>
          <w:sz w:val="24"/>
        </w:rPr>
        <w:t>响应分项报价表</w:t>
      </w:r>
      <w:r>
        <w:rPr>
          <w:rFonts w:eastAsia="仿宋"/>
          <w:kern w:val="24"/>
          <w:sz w:val="24"/>
        </w:rPr>
        <w:t>”</w:t>
      </w:r>
      <w:r>
        <w:rPr>
          <w:rFonts w:eastAsia="仿宋"/>
          <w:kern w:val="24"/>
          <w:sz w:val="24"/>
        </w:rPr>
        <w:t>，只是为了方便采购人对响应文件进行比较，并不限制采购人以其它方式签订合同的权力。</w:t>
      </w:r>
    </w:p>
    <w:p w:rsidR="0098315B" w:rsidRDefault="00B8404B">
      <w:pPr>
        <w:pStyle w:val="3"/>
        <w:tabs>
          <w:tab w:val="left" w:pos="360"/>
        </w:tabs>
        <w:rPr>
          <w:rFonts w:ascii="Times New Roman" w:eastAsia="仿宋" w:hAnsi="Times New Roman"/>
          <w:b/>
          <w:sz w:val="24"/>
        </w:rPr>
      </w:pPr>
      <w:bookmarkStart w:id="222" w:name="_Toc249525175"/>
      <w:bookmarkStart w:id="223" w:name="_Toc249515406"/>
      <w:bookmarkStart w:id="224" w:name="_Toc20687"/>
      <w:bookmarkStart w:id="225" w:name="_Toc385992341"/>
      <w:bookmarkStart w:id="226" w:name="_Toc70687155"/>
      <w:bookmarkStart w:id="227" w:name="_Toc184043028"/>
      <w:bookmarkStart w:id="228" w:name="_Toc249515294"/>
      <w:bookmarkStart w:id="229" w:name="_Toc389620180"/>
      <w:r>
        <w:rPr>
          <w:rFonts w:ascii="Times New Roman" w:eastAsia="仿宋" w:hAnsi="Times New Roman"/>
          <w:b/>
          <w:sz w:val="24"/>
        </w:rPr>
        <w:t xml:space="preserve">13.    </w:t>
      </w:r>
      <w:r>
        <w:rPr>
          <w:rFonts w:ascii="Times New Roman" w:eastAsia="仿宋" w:hAnsi="Times New Roman"/>
          <w:b/>
          <w:sz w:val="24"/>
        </w:rPr>
        <w:t>报价货币</w:t>
      </w:r>
      <w:bookmarkEnd w:id="222"/>
      <w:bookmarkEnd w:id="223"/>
      <w:bookmarkEnd w:id="224"/>
      <w:bookmarkEnd w:id="225"/>
      <w:bookmarkEnd w:id="226"/>
      <w:bookmarkEnd w:id="227"/>
      <w:bookmarkEnd w:id="228"/>
      <w:bookmarkEnd w:id="229"/>
    </w:p>
    <w:p w:rsidR="0098315B" w:rsidRDefault="00B8404B">
      <w:pPr>
        <w:tabs>
          <w:tab w:val="left" w:pos="180"/>
          <w:tab w:val="left" w:pos="540"/>
        </w:tabs>
        <w:spacing w:line="360" w:lineRule="auto"/>
        <w:ind w:left="840" w:hangingChars="350" w:hanging="840"/>
        <w:rPr>
          <w:rFonts w:eastAsia="仿宋"/>
          <w:kern w:val="24"/>
          <w:sz w:val="24"/>
        </w:rPr>
      </w:pPr>
      <w:r>
        <w:rPr>
          <w:rFonts w:eastAsia="仿宋"/>
          <w:kern w:val="24"/>
          <w:sz w:val="24"/>
        </w:rPr>
        <w:t xml:space="preserve">13.1   </w:t>
      </w:r>
      <w:r>
        <w:rPr>
          <w:rFonts w:eastAsia="仿宋"/>
          <w:kern w:val="24"/>
          <w:sz w:val="24"/>
        </w:rPr>
        <w:t>谈判响应函、响应报价一览表、响应分项报价表、最后报价表等所有报价一律用人民币填报。采购人不接受任何非人民币币种的报价。</w:t>
      </w:r>
      <w:bookmarkStart w:id="230" w:name="_Toc389620181"/>
      <w:bookmarkStart w:id="231" w:name="_Toc385992342"/>
    </w:p>
    <w:p w:rsidR="0098315B" w:rsidRDefault="00B8404B">
      <w:pPr>
        <w:pStyle w:val="3"/>
        <w:tabs>
          <w:tab w:val="left" w:pos="360"/>
        </w:tabs>
        <w:rPr>
          <w:rFonts w:ascii="Times New Roman" w:eastAsia="仿宋" w:hAnsi="Times New Roman"/>
          <w:b/>
          <w:kern w:val="24"/>
          <w:sz w:val="24"/>
        </w:rPr>
      </w:pPr>
      <w:bookmarkStart w:id="232" w:name="止观"/>
      <w:bookmarkEnd w:id="230"/>
      <w:bookmarkEnd w:id="231"/>
      <w:bookmarkEnd w:id="232"/>
      <w:r>
        <w:rPr>
          <w:rFonts w:ascii="Times New Roman" w:eastAsia="仿宋" w:hAnsi="Times New Roman"/>
          <w:b/>
          <w:sz w:val="24"/>
        </w:rPr>
        <w:t xml:space="preserve">14.    </w:t>
      </w:r>
      <w:r>
        <w:rPr>
          <w:rFonts w:ascii="Times New Roman" w:eastAsia="仿宋" w:hAnsi="Times New Roman"/>
          <w:b/>
          <w:sz w:val="24"/>
        </w:rPr>
        <w:t>谈判保证金</w:t>
      </w:r>
    </w:p>
    <w:p w:rsidR="0098315B" w:rsidRDefault="00B8404B">
      <w:pPr>
        <w:tabs>
          <w:tab w:val="left" w:pos="360"/>
          <w:tab w:val="left" w:pos="502"/>
          <w:tab w:val="left" w:pos="588"/>
        </w:tabs>
        <w:spacing w:line="360" w:lineRule="auto"/>
        <w:ind w:left="840" w:hangingChars="350" w:hanging="840"/>
        <w:rPr>
          <w:rFonts w:eastAsia="仿宋"/>
          <w:kern w:val="24"/>
          <w:sz w:val="24"/>
        </w:rPr>
      </w:pPr>
      <w:r>
        <w:rPr>
          <w:rFonts w:eastAsia="仿宋"/>
          <w:sz w:val="24"/>
        </w:rPr>
        <w:t xml:space="preserve">14.1   </w:t>
      </w:r>
      <w:r>
        <w:rPr>
          <w:rFonts w:eastAsia="仿宋"/>
          <w:sz w:val="24"/>
        </w:rPr>
        <w:t>本项目须在谈判前向采购代理机构提供</w:t>
      </w:r>
      <w:r>
        <w:rPr>
          <w:rFonts w:eastAsia="仿宋"/>
          <w:b/>
          <w:sz w:val="24"/>
        </w:rPr>
        <w:t>供应商须知前附表</w:t>
      </w:r>
      <w:r>
        <w:rPr>
          <w:rFonts w:eastAsia="仿宋"/>
          <w:sz w:val="24"/>
        </w:rPr>
        <w:t>规定金额的保证金，并作为其响应文件的一部分。</w:t>
      </w:r>
    </w:p>
    <w:p w:rsidR="0098315B" w:rsidRDefault="00B8404B">
      <w:pPr>
        <w:tabs>
          <w:tab w:val="left" w:pos="360"/>
          <w:tab w:val="left" w:pos="502"/>
          <w:tab w:val="left" w:pos="588"/>
        </w:tabs>
        <w:spacing w:line="360" w:lineRule="auto"/>
        <w:rPr>
          <w:rFonts w:eastAsia="仿宋"/>
          <w:kern w:val="24"/>
          <w:sz w:val="24"/>
        </w:rPr>
      </w:pPr>
      <w:r>
        <w:rPr>
          <w:rFonts w:eastAsia="仿宋"/>
          <w:kern w:val="24"/>
          <w:sz w:val="24"/>
        </w:rPr>
        <w:t xml:space="preserve">14.2   </w:t>
      </w:r>
      <w:r>
        <w:rPr>
          <w:rFonts w:eastAsia="仿宋"/>
          <w:kern w:val="24"/>
          <w:sz w:val="24"/>
        </w:rPr>
        <w:t>保证金的货币为人民币，并采用下列任何一种非现金形式向采购代理机构递交：</w:t>
      </w:r>
    </w:p>
    <w:p w:rsidR="0098315B" w:rsidRDefault="00B8404B">
      <w:pPr>
        <w:numPr>
          <w:ilvl w:val="0"/>
          <w:numId w:val="6"/>
        </w:numPr>
        <w:tabs>
          <w:tab w:val="clear" w:pos="420"/>
          <w:tab w:val="left" w:pos="425"/>
          <w:tab w:val="left" w:pos="588"/>
        </w:tabs>
        <w:spacing w:line="360" w:lineRule="auto"/>
        <w:ind w:hanging="5"/>
        <w:rPr>
          <w:rFonts w:eastAsia="仿宋"/>
          <w:kern w:val="24"/>
          <w:sz w:val="24"/>
        </w:rPr>
      </w:pPr>
      <w:r>
        <w:rPr>
          <w:rFonts w:eastAsia="仿宋"/>
          <w:kern w:val="24"/>
          <w:sz w:val="24"/>
        </w:rPr>
        <w:t>电汇；</w:t>
      </w:r>
    </w:p>
    <w:p w:rsidR="0098315B" w:rsidRDefault="00B8404B">
      <w:pPr>
        <w:numPr>
          <w:ilvl w:val="0"/>
          <w:numId w:val="6"/>
        </w:numPr>
        <w:tabs>
          <w:tab w:val="clear" w:pos="420"/>
          <w:tab w:val="left" w:pos="425"/>
          <w:tab w:val="left" w:pos="588"/>
        </w:tabs>
        <w:spacing w:line="360" w:lineRule="auto"/>
        <w:ind w:hanging="5"/>
        <w:rPr>
          <w:rFonts w:eastAsia="仿宋"/>
          <w:kern w:val="24"/>
          <w:sz w:val="24"/>
        </w:rPr>
      </w:pPr>
      <w:r>
        <w:rPr>
          <w:rFonts w:eastAsia="仿宋"/>
          <w:kern w:val="24"/>
          <w:sz w:val="24"/>
        </w:rPr>
        <w:t>银行转账；</w:t>
      </w:r>
    </w:p>
    <w:p w:rsidR="0098315B" w:rsidRDefault="00B8404B">
      <w:pPr>
        <w:numPr>
          <w:ilvl w:val="0"/>
          <w:numId w:val="6"/>
        </w:numPr>
        <w:tabs>
          <w:tab w:val="clear" w:pos="420"/>
          <w:tab w:val="left" w:pos="425"/>
          <w:tab w:val="left" w:pos="588"/>
        </w:tabs>
        <w:spacing w:line="360" w:lineRule="auto"/>
        <w:ind w:hanging="5"/>
        <w:rPr>
          <w:rFonts w:eastAsia="仿宋"/>
          <w:kern w:val="24"/>
          <w:sz w:val="24"/>
        </w:rPr>
      </w:pPr>
      <w:r>
        <w:rPr>
          <w:rFonts w:eastAsia="仿宋"/>
          <w:kern w:val="24"/>
          <w:sz w:val="24"/>
        </w:rPr>
        <w:t>支票、汇票、本票、金融机构或担保机构出具的保函等非现金形式。</w:t>
      </w:r>
    </w:p>
    <w:p w:rsidR="0098315B" w:rsidRDefault="00B8404B">
      <w:pPr>
        <w:tabs>
          <w:tab w:val="left" w:pos="360"/>
          <w:tab w:val="left" w:pos="502"/>
          <w:tab w:val="left" w:pos="588"/>
        </w:tabs>
        <w:spacing w:line="360" w:lineRule="auto"/>
        <w:ind w:left="840" w:hangingChars="350" w:hanging="840"/>
        <w:rPr>
          <w:rFonts w:eastAsia="仿宋"/>
          <w:kern w:val="24"/>
          <w:sz w:val="24"/>
        </w:rPr>
      </w:pPr>
      <w:r>
        <w:rPr>
          <w:rFonts w:eastAsia="仿宋"/>
          <w:kern w:val="24"/>
          <w:sz w:val="24"/>
        </w:rPr>
        <w:t xml:space="preserve">14.3   </w:t>
      </w:r>
      <w:r>
        <w:rPr>
          <w:rFonts w:eastAsia="仿宋"/>
          <w:kern w:val="24"/>
          <w:sz w:val="24"/>
        </w:rPr>
        <w:t>保证金以保函形式交纳的，供应商须按谈判文件附件</w:t>
      </w:r>
      <w:r>
        <w:rPr>
          <w:rFonts w:eastAsia="仿宋"/>
          <w:kern w:val="24"/>
          <w:sz w:val="24"/>
        </w:rPr>
        <w:t>1</w:t>
      </w:r>
      <w:r>
        <w:rPr>
          <w:rFonts w:eastAsia="仿宋"/>
          <w:kern w:val="24"/>
          <w:sz w:val="24"/>
        </w:rPr>
        <w:t>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rsidR="0098315B" w:rsidRDefault="00B8404B">
      <w:pPr>
        <w:tabs>
          <w:tab w:val="left" w:pos="360"/>
          <w:tab w:val="left" w:pos="502"/>
          <w:tab w:val="left" w:pos="588"/>
        </w:tabs>
        <w:spacing w:line="360" w:lineRule="auto"/>
        <w:ind w:left="840" w:hangingChars="350" w:hanging="840"/>
        <w:rPr>
          <w:rFonts w:eastAsia="仿宋"/>
          <w:kern w:val="24"/>
          <w:sz w:val="24"/>
        </w:rPr>
      </w:pPr>
      <w:r>
        <w:rPr>
          <w:rFonts w:eastAsia="仿宋"/>
          <w:kern w:val="24"/>
          <w:sz w:val="24"/>
        </w:rPr>
        <w:t xml:space="preserve">14.4   </w:t>
      </w:r>
      <w:r>
        <w:rPr>
          <w:rFonts w:eastAsia="仿宋"/>
          <w:kern w:val="24"/>
          <w:sz w:val="24"/>
        </w:rPr>
        <w:t>凡没有根据本须知第</w:t>
      </w:r>
      <w:r>
        <w:rPr>
          <w:rFonts w:eastAsia="仿宋"/>
          <w:kern w:val="24"/>
          <w:sz w:val="24"/>
        </w:rPr>
        <w:t>14.1</w:t>
      </w:r>
      <w:r>
        <w:rPr>
          <w:rFonts w:eastAsia="仿宋"/>
          <w:kern w:val="24"/>
          <w:sz w:val="24"/>
        </w:rPr>
        <w:t>条的规定随附保证金的响应文件，将被视为非</w:t>
      </w:r>
      <w:r>
        <w:rPr>
          <w:rFonts w:eastAsia="仿宋"/>
          <w:kern w:val="24"/>
          <w:sz w:val="24"/>
        </w:rPr>
        <w:lastRenderedPageBreak/>
        <w:t>响应予以拒绝。</w:t>
      </w:r>
    </w:p>
    <w:p w:rsidR="0098315B" w:rsidRDefault="00B8404B">
      <w:pPr>
        <w:tabs>
          <w:tab w:val="left" w:pos="360"/>
          <w:tab w:val="left" w:pos="502"/>
          <w:tab w:val="left" w:pos="588"/>
        </w:tabs>
        <w:spacing w:line="360" w:lineRule="auto"/>
        <w:ind w:left="840" w:hangingChars="350" w:hanging="840"/>
        <w:rPr>
          <w:rFonts w:eastAsia="仿宋"/>
          <w:kern w:val="24"/>
          <w:sz w:val="24"/>
        </w:rPr>
      </w:pPr>
      <w:r>
        <w:rPr>
          <w:rFonts w:eastAsia="仿宋"/>
          <w:kern w:val="24"/>
          <w:sz w:val="24"/>
        </w:rPr>
        <w:t xml:space="preserve">14.5   </w:t>
      </w:r>
      <w:r>
        <w:rPr>
          <w:rFonts w:eastAsia="仿宋"/>
          <w:kern w:val="24"/>
          <w:sz w:val="24"/>
        </w:rPr>
        <w:t>未成交供应商的保证金</w:t>
      </w:r>
      <w:r>
        <w:rPr>
          <w:rFonts w:eastAsia="仿宋"/>
          <w:kern w:val="24"/>
          <w:sz w:val="24"/>
        </w:rPr>
        <w:t xml:space="preserve">, </w:t>
      </w:r>
      <w:r>
        <w:rPr>
          <w:rFonts w:eastAsia="仿宋"/>
          <w:kern w:val="24"/>
          <w:sz w:val="24"/>
        </w:rPr>
        <w:t>采购代理机构将在成交通知书发出后</w:t>
      </w:r>
      <w:r>
        <w:rPr>
          <w:rFonts w:eastAsia="仿宋"/>
          <w:kern w:val="24"/>
          <w:sz w:val="24"/>
        </w:rPr>
        <w:t>5</w:t>
      </w:r>
      <w:r>
        <w:rPr>
          <w:rFonts w:eastAsia="仿宋"/>
          <w:kern w:val="24"/>
          <w:sz w:val="24"/>
        </w:rPr>
        <w:t>个工作日内退还。</w:t>
      </w:r>
    </w:p>
    <w:p w:rsidR="0098315B" w:rsidRDefault="00B8404B">
      <w:pPr>
        <w:tabs>
          <w:tab w:val="left" w:pos="360"/>
          <w:tab w:val="left" w:pos="502"/>
          <w:tab w:val="left" w:pos="588"/>
        </w:tabs>
        <w:spacing w:line="360" w:lineRule="auto"/>
        <w:rPr>
          <w:rFonts w:eastAsia="仿宋"/>
          <w:kern w:val="24"/>
          <w:sz w:val="24"/>
        </w:rPr>
      </w:pPr>
      <w:r>
        <w:rPr>
          <w:rFonts w:eastAsia="仿宋"/>
          <w:kern w:val="24"/>
          <w:sz w:val="24"/>
        </w:rPr>
        <w:t xml:space="preserve">14.6   </w:t>
      </w:r>
      <w:r>
        <w:rPr>
          <w:rFonts w:eastAsia="仿宋"/>
          <w:kern w:val="24"/>
          <w:sz w:val="24"/>
        </w:rPr>
        <w:t>成交供应商的保证金在按本须知第</w:t>
      </w:r>
      <w:r>
        <w:rPr>
          <w:rFonts w:eastAsia="仿宋"/>
          <w:kern w:val="24"/>
          <w:sz w:val="24"/>
        </w:rPr>
        <w:t>26</w:t>
      </w:r>
      <w:r>
        <w:rPr>
          <w:rFonts w:eastAsia="仿宋"/>
          <w:kern w:val="24"/>
          <w:sz w:val="24"/>
        </w:rPr>
        <w:t>条规定签订合同后</w:t>
      </w:r>
      <w:r>
        <w:rPr>
          <w:rFonts w:eastAsia="仿宋"/>
          <w:kern w:val="24"/>
          <w:sz w:val="24"/>
        </w:rPr>
        <w:t>5</w:t>
      </w:r>
      <w:r>
        <w:rPr>
          <w:rFonts w:eastAsia="仿宋"/>
          <w:kern w:val="24"/>
          <w:sz w:val="24"/>
        </w:rPr>
        <w:t>个工作日退还。</w:t>
      </w:r>
    </w:p>
    <w:p w:rsidR="0098315B" w:rsidRDefault="00B8404B">
      <w:pPr>
        <w:tabs>
          <w:tab w:val="left" w:pos="360"/>
          <w:tab w:val="left" w:pos="502"/>
          <w:tab w:val="left" w:pos="588"/>
        </w:tabs>
        <w:spacing w:line="360" w:lineRule="auto"/>
        <w:ind w:left="840" w:hangingChars="350" w:hanging="840"/>
        <w:rPr>
          <w:rFonts w:eastAsia="仿宋"/>
          <w:kern w:val="24"/>
          <w:sz w:val="24"/>
        </w:rPr>
      </w:pPr>
      <w:r>
        <w:rPr>
          <w:rFonts w:eastAsia="仿宋"/>
          <w:kern w:val="24"/>
          <w:sz w:val="24"/>
        </w:rPr>
        <w:t xml:space="preserve">14.7   </w:t>
      </w:r>
      <w:r>
        <w:rPr>
          <w:rFonts w:eastAsia="仿宋"/>
          <w:kern w:val="24"/>
          <w:sz w:val="24"/>
        </w:rPr>
        <w:t>成交供应商有下列情形之一的，采购代理机构不予退还其交纳的保证金，并在项目财政主管部门备案；情节严重的，由财政部门将其列入不良行为纪录名单予以通报，在一至三年内禁止参加政府采购活动：</w:t>
      </w:r>
    </w:p>
    <w:p w:rsidR="0098315B" w:rsidRDefault="00B8404B">
      <w:pPr>
        <w:numPr>
          <w:ilvl w:val="0"/>
          <w:numId w:val="7"/>
        </w:numPr>
        <w:tabs>
          <w:tab w:val="clear" w:pos="420"/>
          <w:tab w:val="left" w:pos="425"/>
          <w:tab w:val="left" w:pos="588"/>
        </w:tabs>
        <w:spacing w:line="360" w:lineRule="auto"/>
        <w:ind w:hanging="5"/>
        <w:rPr>
          <w:rFonts w:eastAsia="仿宋"/>
          <w:kern w:val="24"/>
          <w:sz w:val="24"/>
        </w:rPr>
      </w:pPr>
      <w:r>
        <w:rPr>
          <w:rFonts w:eastAsia="仿宋"/>
          <w:kern w:val="24"/>
          <w:sz w:val="24"/>
        </w:rPr>
        <w:t>供应商在提交响应文件截止时间后撤回响应文件的；</w:t>
      </w:r>
    </w:p>
    <w:p w:rsidR="0098315B" w:rsidRDefault="00B8404B">
      <w:pPr>
        <w:numPr>
          <w:ilvl w:val="0"/>
          <w:numId w:val="7"/>
        </w:numPr>
        <w:tabs>
          <w:tab w:val="clear" w:pos="420"/>
          <w:tab w:val="left" w:pos="425"/>
          <w:tab w:val="left" w:pos="588"/>
        </w:tabs>
        <w:spacing w:line="360" w:lineRule="auto"/>
        <w:ind w:hanging="5"/>
        <w:rPr>
          <w:rFonts w:eastAsia="仿宋"/>
          <w:kern w:val="24"/>
          <w:sz w:val="24"/>
        </w:rPr>
      </w:pPr>
      <w:r>
        <w:rPr>
          <w:rFonts w:eastAsia="仿宋"/>
          <w:kern w:val="24"/>
          <w:sz w:val="24"/>
        </w:rPr>
        <w:t>供应商在响应文件中提供虚假材料的；</w:t>
      </w:r>
    </w:p>
    <w:p w:rsidR="0098315B" w:rsidRDefault="00B8404B">
      <w:pPr>
        <w:numPr>
          <w:ilvl w:val="0"/>
          <w:numId w:val="7"/>
        </w:numPr>
        <w:tabs>
          <w:tab w:val="clear" w:pos="420"/>
          <w:tab w:val="left" w:pos="425"/>
          <w:tab w:val="left" w:pos="588"/>
        </w:tabs>
        <w:spacing w:line="360" w:lineRule="auto"/>
        <w:ind w:hanging="5"/>
        <w:rPr>
          <w:rFonts w:eastAsia="仿宋"/>
          <w:kern w:val="24"/>
          <w:sz w:val="24"/>
        </w:rPr>
      </w:pPr>
      <w:r>
        <w:rPr>
          <w:rFonts w:eastAsia="仿宋"/>
          <w:kern w:val="24"/>
          <w:sz w:val="24"/>
        </w:rPr>
        <w:t>除因不可抗力外，成交供应商在规定期限内未能根据本须知第</w:t>
      </w:r>
      <w:r>
        <w:rPr>
          <w:rFonts w:eastAsia="仿宋"/>
          <w:kern w:val="24"/>
          <w:sz w:val="24"/>
        </w:rPr>
        <w:t>26</w:t>
      </w:r>
      <w:r>
        <w:rPr>
          <w:rFonts w:eastAsia="仿宋"/>
          <w:kern w:val="24"/>
          <w:sz w:val="24"/>
        </w:rPr>
        <w:t>条规定签订合同；</w:t>
      </w:r>
      <w:r>
        <w:rPr>
          <w:rFonts w:eastAsia="仿宋"/>
          <w:kern w:val="24"/>
          <w:sz w:val="24"/>
        </w:rPr>
        <w:t xml:space="preserve"> </w:t>
      </w:r>
    </w:p>
    <w:p w:rsidR="0098315B" w:rsidRDefault="00B8404B">
      <w:pPr>
        <w:numPr>
          <w:ilvl w:val="0"/>
          <w:numId w:val="7"/>
        </w:numPr>
        <w:tabs>
          <w:tab w:val="clear" w:pos="420"/>
          <w:tab w:val="left" w:pos="425"/>
          <w:tab w:val="left" w:pos="588"/>
        </w:tabs>
        <w:spacing w:line="360" w:lineRule="auto"/>
        <w:ind w:hanging="5"/>
        <w:rPr>
          <w:rFonts w:eastAsia="仿宋"/>
          <w:kern w:val="24"/>
          <w:sz w:val="24"/>
        </w:rPr>
      </w:pPr>
      <w:r>
        <w:rPr>
          <w:rFonts w:eastAsia="仿宋"/>
          <w:kern w:val="24"/>
          <w:sz w:val="24"/>
        </w:rPr>
        <w:t>供应商与采购人、其他供应商或者采购代理机构恶意串通的；</w:t>
      </w:r>
    </w:p>
    <w:p w:rsidR="0098315B" w:rsidRDefault="00B8404B">
      <w:pPr>
        <w:numPr>
          <w:ilvl w:val="0"/>
          <w:numId w:val="7"/>
        </w:numPr>
        <w:tabs>
          <w:tab w:val="clear" w:pos="420"/>
          <w:tab w:val="left" w:pos="425"/>
          <w:tab w:val="left" w:pos="588"/>
        </w:tabs>
        <w:spacing w:line="360" w:lineRule="auto"/>
        <w:ind w:hanging="5"/>
        <w:rPr>
          <w:rFonts w:eastAsia="仿宋"/>
          <w:kern w:val="24"/>
          <w:sz w:val="24"/>
        </w:rPr>
      </w:pPr>
      <w:r>
        <w:rPr>
          <w:rFonts w:eastAsia="仿宋"/>
          <w:kern w:val="24"/>
          <w:sz w:val="24"/>
        </w:rPr>
        <w:t>成交供应商未按本须知第</w:t>
      </w:r>
      <w:r>
        <w:rPr>
          <w:rFonts w:eastAsia="仿宋"/>
          <w:kern w:val="24"/>
          <w:sz w:val="24"/>
        </w:rPr>
        <w:t>29</w:t>
      </w:r>
      <w:r>
        <w:rPr>
          <w:rFonts w:eastAsia="仿宋"/>
          <w:kern w:val="24"/>
          <w:sz w:val="24"/>
        </w:rPr>
        <w:t>条规定缴纳服务费。</w:t>
      </w:r>
    </w:p>
    <w:p w:rsidR="0098315B" w:rsidRDefault="00B8404B">
      <w:pPr>
        <w:pStyle w:val="3"/>
        <w:numPr>
          <w:ilvl w:val="0"/>
          <w:numId w:val="8"/>
        </w:numPr>
        <w:tabs>
          <w:tab w:val="left" w:pos="360"/>
        </w:tabs>
        <w:rPr>
          <w:rFonts w:ascii="Times New Roman" w:eastAsia="仿宋" w:hAnsi="Times New Roman"/>
          <w:b/>
          <w:sz w:val="24"/>
        </w:rPr>
      </w:pPr>
      <w:bookmarkStart w:id="233" w:name="_Toc249515408"/>
      <w:bookmarkStart w:id="234" w:name="_Toc7949"/>
      <w:bookmarkStart w:id="235" w:name="_Toc249515296"/>
      <w:bookmarkStart w:id="236" w:name="_Toc249525177"/>
      <w:r>
        <w:rPr>
          <w:rFonts w:ascii="Times New Roman" w:eastAsia="仿宋" w:hAnsi="Times New Roman"/>
          <w:b/>
          <w:sz w:val="24"/>
        </w:rPr>
        <w:t xml:space="preserve">   </w:t>
      </w:r>
      <w:r>
        <w:rPr>
          <w:rFonts w:ascii="Times New Roman" w:eastAsia="仿宋" w:hAnsi="Times New Roman"/>
          <w:b/>
          <w:sz w:val="24"/>
        </w:rPr>
        <w:t>谈判有效期</w:t>
      </w:r>
      <w:bookmarkEnd w:id="233"/>
      <w:bookmarkEnd w:id="234"/>
      <w:bookmarkEnd w:id="235"/>
      <w:bookmarkEnd w:id="236"/>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15.1   </w:t>
      </w:r>
      <w:r>
        <w:rPr>
          <w:rFonts w:eastAsia="仿宋"/>
          <w:sz w:val="24"/>
        </w:rPr>
        <w:t>谈判有效期见</w:t>
      </w:r>
      <w:r>
        <w:rPr>
          <w:rFonts w:eastAsia="仿宋"/>
          <w:b/>
          <w:sz w:val="24"/>
        </w:rPr>
        <w:t>本须知前附表</w:t>
      </w:r>
      <w:r>
        <w:rPr>
          <w:rFonts w:eastAsia="仿宋"/>
          <w:sz w:val="24"/>
        </w:rPr>
        <w:t>。在谈判有效期内，所有响应文件均保持有效。响应文件的有效期比本须知规定的有效期短的，将被视为非实质响应，采购人有权拒绝。</w:t>
      </w:r>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15.2   </w:t>
      </w:r>
      <w:r>
        <w:rPr>
          <w:rFonts w:eastAsia="仿宋"/>
          <w:sz w:val="24"/>
        </w:rPr>
        <w:t>特殊情况下，采购人可于原谈判有效期满之前要求供应商同意延长有效期，要求与答复均应为书面形式。供应商可以拒绝上述要求，其谈判保证金不被没收。对于同意该要求的供应商，既不要求也不允许其修改响应文件，但将要求其相应延长投标保证金的有效期，有关退还和没收投标保证金的规定在谈判有效期的延长期内继续有效。</w:t>
      </w:r>
    </w:p>
    <w:p w:rsidR="0098315B" w:rsidRDefault="00B8404B">
      <w:pPr>
        <w:pStyle w:val="3"/>
        <w:tabs>
          <w:tab w:val="left" w:pos="360"/>
        </w:tabs>
        <w:rPr>
          <w:rFonts w:ascii="Times New Roman" w:eastAsia="仿宋" w:hAnsi="Times New Roman"/>
          <w:b/>
          <w:sz w:val="24"/>
        </w:rPr>
      </w:pPr>
      <w:bookmarkStart w:id="237" w:name="_Toc389620185"/>
      <w:bookmarkStart w:id="238" w:name="_Toc249515297"/>
      <w:bookmarkStart w:id="239" w:name="_Toc249515409"/>
      <w:bookmarkStart w:id="240" w:name="_Toc70687160"/>
      <w:bookmarkStart w:id="241" w:name="_Toc16612"/>
      <w:bookmarkStart w:id="242" w:name="_Toc249525178"/>
      <w:bookmarkStart w:id="243" w:name="_Toc385992346"/>
      <w:bookmarkStart w:id="244" w:name="_Toc184043033"/>
      <w:r>
        <w:rPr>
          <w:rFonts w:ascii="Times New Roman" w:eastAsia="仿宋" w:hAnsi="Times New Roman"/>
          <w:b/>
          <w:sz w:val="24"/>
        </w:rPr>
        <w:t xml:space="preserve">16.    </w:t>
      </w:r>
      <w:r>
        <w:rPr>
          <w:rFonts w:ascii="Times New Roman" w:eastAsia="仿宋" w:hAnsi="Times New Roman"/>
          <w:b/>
          <w:sz w:val="24"/>
        </w:rPr>
        <w:t>响应文件的制作和签署</w:t>
      </w:r>
      <w:bookmarkEnd w:id="237"/>
      <w:bookmarkEnd w:id="238"/>
      <w:bookmarkEnd w:id="239"/>
      <w:bookmarkEnd w:id="240"/>
      <w:bookmarkEnd w:id="241"/>
      <w:bookmarkEnd w:id="242"/>
      <w:bookmarkEnd w:id="243"/>
      <w:bookmarkEnd w:id="244"/>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16.1   </w:t>
      </w:r>
      <w:r>
        <w:rPr>
          <w:rFonts w:eastAsia="仿宋"/>
          <w:sz w:val="24"/>
        </w:rPr>
        <w:t>供应商应准备一份响应文件正本和</w:t>
      </w:r>
      <w:r>
        <w:rPr>
          <w:rFonts w:eastAsia="仿宋"/>
          <w:sz w:val="24"/>
        </w:rPr>
        <w:t>“</w:t>
      </w:r>
      <w:r>
        <w:rPr>
          <w:rFonts w:eastAsia="仿宋"/>
          <w:b/>
          <w:sz w:val="24"/>
        </w:rPr>
        <w:t>供应商须知前附表</w:t>
      </w:r>
      <w:r>
        <w:rPr>
          <w:rFonts w:eastAsia="仿宋"/>
          <w:sz w:val="24"/>
        </w:rPr>
        <w:t>”</w:t>
      </w:r>
      <w:r>
        <w:rPr>
          <w:rFonts w:eastAsia="仿宋"/>
          <w:sz w:val="24"/>
        </w:rPr>
        <w:t>中规定数目的副本，每套响应文件须清楚地标明</w:t>
      </w:r>
      <w:r>
        <w:rPr>
          <w:rFonts w:eastAsia="仿宋"/>
          <w:sz w:val="24"/>
        </w:rPr>
        <w:t>“</w:t>
      </w:r>
      <w:r>
        <w:rPr>
          <w:rFonts w:eastAsia="仿宋"/>
          <w:sz w:val="24"/>
        </w:rPr>
        <w:t>正本</w:t>
      </w:r>
      <w:r>
        <w:rPr>
          <w:rFonts w:eastAsia="仿宋"/>
          <w:sz w:val="24"/>
        </w:rPr>
        <w:t>”</w:t>
      </w:r>
      <w:r>
        <w:rPr>
          <w:rFonts w:eastAsia="仿宋"/>
          <w:sz w:val="24"/>
        </w:rPr>
        <w:t>、</w:t>
      </w:r>
      <w:r>
        <w:rPr>
          <w:rFonts w:eastAsia="仿宋"/>
          <w:sz w:val="24"/>
        </w:rPr>
        <w:t>“</w:t>
      </w:r>
      <w:r>
        <w:rPr>
          <w:rFonts w:eastAsia="仿宋"/>
          <w:sz w:val="24"/>
        </w:rPr>
        <w:t>副本</w:t>
      </w:r>
      <w:r>
        <w:rPr>
          <w:rFonts w:eastAsia="仿宋"/>
          <w:sz w:val="24"/>
        </w:rPr>
        <w:t>”</w:t>
      </w:r>
      <w:r>
        <w:rPr>
          <w:rFonts w:eastAsia="仿宋"/>
          <w:sz w:val="24"/>
        </w:rPr>
        <w:t>。若正本和副本不符，以正本为准。</w:t>
      </w:r>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16.2   </w:t>
      </w:r>
      <w:r>
        <w:rPr>
          <w:rFonts w:eastAsia="仿宋"/>
          <w:sz w:val="24"/>
        </w:rPr>
        <w:t>响应文件须用中文编写，并采用</w:t>
      </w:r>
      <w:r>
        <w:rPr>
          <w:rFonts w:eastAsia="仿宋"/>
          <w:sz w:val="24"/>
        </w:rPr>
        <w:t>A4</w:t>
      </w:r>
      <w:r>
        <w:rPr>
          <w:rFonts w:eastAsia="仿宋"/>
          <w:sz w:val="24"/>
        </w:rPr>
        <w:t>纸张装订成册。装订须牢固，不易拆散和换页，采用软胶装，不得采用活页方式装订，封面不建议硬装。</w:t>
      </w:r>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lastRenderedPageBreak/>
        <w:t xml:space="preserve">16.3   </w:t>
      </w:r>
      <w:r>
        <w:rPr>
          <w:rFonts w:eastAsia="仿宋"/>
          <w:sz w:val="24"/>
        </w:rPr>
        <w:t>响应文件的正本，一律用不褪色的墨水书写或打印，</w:t>
      </w:r>
      <w:r>
        <w:rPr>
          <w:rFonts w:eastAsia="仿宋" w:hint="eastAsia"/>
          <w:sz w:val="24"/>
        </w:rPr>
        <w:t>盖章</w:t>
      </w:r>
      <w:r>
        <w:rPr>
          <w:rFonts w:eastAsia="仿宋"/>
          <w:sz w:val="24"/>
        </w:rPr>
        <w:t>签字页加盖供应商单位公章，并由供应商的法定代表人或其授权的代理人签署。响应文件的副本可采用正本的复印件。</w:t>
      </w:r>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16.4   </w:t>
      </w:r>
      <w:r>
        <w:rPr>
          <w:rFonts w:eastAsia="仿宋"/>
          <w:sz w:val="24"/>
        </w:rPr>
        <w:t>任何行间插字、涂改或增删，必须由响应文件签字人将姓或首字母在旁边签字才有效。</w:t>
      </w:r>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16.5   </w:t>
      </w:r>
      <w:r>
        <w:rPr>
          <w:rFonts w:eastAsia="仿宋"/>
          <w:sz w:val="24"/>
        </w:rPr>
        <w:t>采购人不接受以电报、电话、传真、电子邮件形式递交的响应文件。</w:t>
      </w:r>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16.6   </w:t>
      </w:r>
      <w:r>
        <w:rPr>
          <w:rFonts w:eastAsia="仿宋"/>
          <w:sz w:val="24"/>
        </w:rPr>
        <w:t>供应商在谈判过程中，签订、履行、通知等事项的书面文件中的单位盖章、印章、公章等处均应使用与供应商全称相一致的公章，不得使用其他形式（如带有</w:t>
      </w:r>
      <w:r>
        <w:rPr>
          <w:rFonts w:eastAsia="仿宋"/>
          <w:sz w:val="24"/>
        </w:rPr>
        <w:t>“</w:t>
      </w:r>
      <w:r>
        <w:rPr>
          <w:rFonts w:eastAsia="仿宋"/>
          <w:sz w:val="24"/>
        </w:rPr>
        <w:t>专用章</w:t>
      </w:r>
      <w:r>
        <w:rPr>
          <w:rFonts w:eastAsia="仿宋"/>
          <w:sz w:val="24"/>
        </w:rPr>
        <w:t>”</w:t>
      </w:r>
      <w:r>
        <w:rPr>
          <w:rFonts w:eastAsia="仿宋"/>
          <w:sz w:val="24"/>
        </w:rPr>
        <w:t>等字样）的印章。如响应过程中供应商使用专用章，须提供特别说明函，明确该专用章作为相关响应文件的盖章，其效力等同于公章（该特别说明函须同时加盖供应商公章和供应商专用章）。</w:t>
      </w:r>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16.7   </w:t>
      </w:r>
      <w:r>
        <w:rPr>
          <w:rFonts w:eastAsia="仿宋"/>
          <w:sz w:val="24"/>
        </w:rPr>
        <w:t>响应文件应按照</w:t>
      </w:r>
      <w:r>
        <w:rPr>
          <w:rFonts w:eastAsia="仿宋"/>
          <w:sz w:val="24"/>
        </w:rPr>
        <w:t>“</w:t>
      </w:r>
      <w:r>
        <w:rPr>
          <w:rFonts w:eastAsia="仿宋" w:hint="eastAsia"/>
          <w:sz w:val="24"/>
        </w:rPr>
        <w:t>谈判响应文件格式</w:t>
      </w:r>
      <w:r>
        <w:rPr>
          <w:rFonts w:eastAsia="仿宋"/>
          <w:sz w:val="24"/>
        </w:rPr>
        <w:t>”</w:t>
      </w:r>
      <w:r>
        <w:rPr>
          <w:rFonts w:eastAsia="仿宋"/>
          <w:sz w:val="24"/>
        </w:rPr>
        <w:t>，用不可拆装的方式装订成册。</w:t>
      </w:r>
    </w:p>
    <w:p w:rsidR="0098315B" w:rsidRDefault="00B8404B">
      <w:pPr>
        <w:adjustRightInd w:val="0"/>
        <w:spacing w:beforeLines="100" w:before="312" w:line="360" w:lineRule="auto"/>
        <w:ind w:right="-22"/>
        <w:jc w:val="center"/>
        <w:textAlignment w:val="baseline"/>
        <w:outlineLvl w:val="0"/>
        <w:rPr>
          <w:rFonts w:eastAsia="仿宋"/>
          <w:b/>
          <w:kern w:val="0"/>
          <w:sz w:val="28"/>
          <w:szCs w:val="28"/>
        </w:rPr>
      </w:pPr>
      <w:bookmarkStart w:id="245" w:name="_Hlt491765640"/>
      <w:bookmarkStart w:id="246" w:name="_Toc232176276"/>
      <w:bookmarkStart w:id="247" w:name="_Toc256342147"/>
      <w:bookmarkStart w:id="248" w:name="_Toc249515298"/>
      <w:bookmarkStart w:id="249" w:name="_Toc499711888"/>
      <w:bookmarkStart w:id="250" w:name="_Toc184043034"/>
      <w:bookmarkStart w:id="251" w:name="_Toc499711047"/>
      <w:bookmarkStart w:id="252" w:name="_Toc70687161"/>
      <w:bookmarkStart w:id="253" w:name="_Toc389620186"/>
      <w:bookmarkStart w:id="254" w:name="_Toc177995477"/>
      <w:bookmarkStart w:id="255" w:name="_Toc230013636"/>
      <w:bookmarkStart w:id="256" w:name="_Toc249525179"/>
      <w:bookmarkStart w:id="257" w:name="_Toc230583545"/>
      <w:bookmarkStart w:id="258" w:name="_Toc249515410"/>
      <w:bookmarkStart w:id="259" w:name="_Toc230099801"/>
      <w:bookmarkStart w:id="260" w:name="_Toc492955419"/>
      <w:bookmarkStart w:id="261" w:name="_Toc500747193"/>
      <w:bookmarkStart w:id="262" w:name="_Toc58504665"/>
      <w:bookmarkStart w:id="263" w:name="_Toc176882546"/>
      <w:bookmarkStart w:id="264" w:name="_Toc500747066"/>
      <w:bookmarkStart w:id="265" w:name="_Toc177817338"/>
      <w:bookmarkStart w:id="266" w:name="_Toc496324583"/>
      <w:bookmarkStart w:id="267" w:name="_Toc385992347"/>
      <w:bookmarkStart w:id="268" w:name="_Toc500746970"/>
      <w:bookmarkStart w:id="269" w:name="_Toc503063426"/>
      <w:bookmarkStart w:id="270" w:name="_Toc177189239"/>
      <w:bookmarkStart w:id="271" w:name="_Toc53722844"/>
      <w:bookmarkStart w:id="272" w:name="_Toc232395216"/>
      <w:bookmarkEnd w:id="245"/>
      <w:r>
        <w:rPr>
          <w:rFonts w:eastAsia="仿宋"/>
          <w:b/>
          <w:kern w:val="0"/>
          <w:sz w:val="28"/>
          <w:szCs w:val="28"/>
        </w:rPr>
        <w:t>四、响应文件的密封和递交</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98315B" w:rsidRDefault="00B8404B">
      <w:pPr>
        <w:pStyle w:val="3"/>
        <w:tabs>
          <w:tab w:val="left" w:pos="360"/>
        </w:tabs>
        <w:rPr>
          <w:rFonts w:ascii="Times New Roman" w:eastAsia="仿宋" w:hAnsi="Times New Roman"/>
          <w:b/>
          <w:sz w:val="24"/>
          <w:szCs w:val="21"/>
        </w:rPr>
      </w:pPr>
      <w:bookmarkStart w:id="273" w:name="_Toc385992348"/>
      <w:bookmarkStart w:id="274" w:name="_Toc249515411"/>
      <w:bookmarkStart w:id="275" w:name="_Toc249525180"/>
      <w:bookmarkStart w:id="276" w:name="_Toc249515299"/>
      <w:bookmarkStart w:id="277" w:name="_Toc389620187"/>
      <w:bookmarkStart w:id="278" w:name="_Toc70687162"/>
      <w:bookmarkStart w:id="279" w:name="_Toc184043035"/>
      <w:bookmarkStart w:id="280" w:name="_Toc4042"/>
      <w:r>
        <w:rPr>
          <w:rFonts w:ascii="Times New Roman" w:eastAsia="仿宋" w:hAnsi="Times New Roman"/>
          <w:b/>
          <w:sz w:val="24"/>
          <w:szCs w:val="21"/>
        </w:rPr>
        <w:t xml:space="preserve">17.    </w:t>
      </w:r>
      <w:r>
        <w:rPr>
          <w:rFonts w:ascii="Times New Roman" w:eastAsia="仿宋" w:hAnsi="Times New Roman"/>
          <w:b/>
          <w:sz w:val="24"/>
          <w:szCs w:val="21"/>
        </w:rPr>
        <w:t>响应文件的密封和标记</w:t>
      </w:r>
      <w:bookmarkEnd w:id="273"/>
      <w:bookmarkEnd w:id="274"/>
      <w:bookmarkEnd w:id="275"/>
      <w:bookmarkEnd w:id="276"/>
      <w:bookmarkEnd w:id="277"/>
      <w:bookmarkEnd w:id="278"/>
      <w:bookmarkEnd w:id="279"/>
      <w:bookmarkEnd w:id="280"/>
    </w:p>
    <w:p w:rsidR="0098315B" w:rsidRDefault="00B8404B">
      <w:pPr>
        <w:tabs>
          <w:tab w:val="left" w:pos="360"/>
          <w:tab w:val="left" w:pos="502"/>
          <w:tab w:val="left" w:pos="588"/>
        </w:tabs>
        <w:spacing w:line="360" w:lineRule="auto"/>
        <w:ind w:left="840" w:hangingChars="350" w:hanging="840"/>
        <w:rPr>
          <w:rFonts w:eastAsia="仿宋"/>
          <w:sz w:val="24"/>
        </w:rPr>
      </w:pPr>
      <w:bookmarkStart w:id="281" w:name="_Toc385992349"/>
      <w:bookmarkStart w:id="282" w:name="_Toc389620188"/>
      <w:bookmarkStart w:id="283" w:name="_Toc70687163"/>
      <w:bookmarkStart w:id="284" w:name="_Toc184043036"/>
      <w:r>
        <w:rPr>
          <w:rFonts w:eastAsia="仿宋"/>
          <w:kern w:val="0"/>
          <w:sz w:val="24"/>
          <w:szCs w:val="21"/>
        </w:rPr>
        <w:t xml:space="preserve">17.1   </w:t>
      </w:r>
      <w:r>
        <w:rPr>
          <w:rFonts w:eastAsia="仿宋"/>
          <w:kern w:val="0"/>
          <w:sz w:val="24"/>
          <w:szCs w:val="21"/>
        </w:rPr>
        <w:t>供应商应将响应文件的密封，并在封皮正面标明</w:t>
      </w:r>
      <w:r>
        <w:rPr>
          <w:rFonts w:eastAsia="仿宋"/>
          <w:kern w:val="0"/>
          <w:sz w:val="24"/>
          <w:szCs w:val="21"/>
        </w:rPr>
        <w:t>“</w:t>
      </w:r>
      <w:r>
        <w:rPr>
          <w:rFonts w:eastAsia="仿宋"/>
          <w:kern w:val="0"/>
          <w:sz w:val="24"/>
          <w:szCs w:val="21"/>
        </w:rPr>
        <w:t>谈判响应文件</w:t>
      </w:r>
      <w:r>
        <w:rPr>
          <w:rFonts w:eastAsia="仿宋"/>
          <w:kern w:val="0"/>
          <w:sz w:val="24"/>
          <w:szCs w:val="21"/>
        </w:rPr>
        <w:t>”</w:t>
      </w:r>
      <w:r>
        <w:rPr>
          <w:rFonts w:eastAsia="仿宋"/>
          <w:kern w:val="0"/>
          <w:sz w:val="24"/>
          <w:szCs w:val="21"/>
        </w:rPr>
        <w:t>字样。供应商应承担封装失误产生的任何后果。供应商应将响应文件正本和所有副本分别密封在两个密封袋（箱）中（正本一包，副本一包），并在密封袋（箱）上标明</w:t>
      </w:r>
      <w:r>
        <w:rPr>
          <w:rFonts w:eastAsia="仿宋"/>
          <w:kern w:val="0"/>
          <w:sz w:val="24"/>
          <w:szCs w:val="21"/>
        </w:rPr>
        <w:t>“</w:t>
      </w:r>
      <w:r>
        <w:rPr>
          <w:rFonts w:eastAsia="仿宋"/>
          <w:kern w:val="0"/>
          <w:sz w:val="24"/>
          <w:szCs w:val="21"/>
        </w:rPr>
        <w:t>正本</w:t>
      </w:r>
      <w:r>
        <w:rPr>
          <w:rFonts w:eastAsia="仿宋"/>
          <w:kern w:val="0"/>
          <w:sz w:val="24"/>
          <w:szCs w:val="21"/>
        </w:rPr>
        <w:t>”</w:t>
      </w:r>
      <w:r>
        <w:rPr>
          <w:rFonts w:eastAsia="仿宋"/>
          <w:kern w:val="0"/>
          <w:sz w:val="24"/>
          <w:szCs w:val="21"/>
        </w:rPr>
        <w:t>、</w:t>
      </w:r>
      <w:r>
        <w:rPr>
          <w:rFonts w:eastAsia="仿宋"/>
          <w:kern w:val="0"/>
          <w:sz w:val="24"/>
          <w:szCs w:val="21"/>
        </w:rPr>
        <w:t>“</w:t>
      </w:r>
      <w:r>
        <w:rPr>
          <w:rFonts w:eastAsia="仿宋"/>
          <w:kern w:val="0"/>
          <w:sz w:val="24"/>
          <w:szCs w:val="21"/>
        </w:rPr>
        <w:t>副本</w:t>
      </w:r>
      <w:r>
        <w:rPr>
          <w:rFonts w:eastAsia="仿宋"/>
          <w:kern w:val="0"/>
          <w:sz w:val="24"/>
          <w:szCs w:val="21"/>
        </w:rPr>
        <w:t>”</w:t>
      </w:r>
      <w:r>
        <w:rPr>
          <w:rFonts w:eastAsia="仿宋"/>
          <w:kern w:val="0"/>
          <w:sz w:val="24"/>
          <w:szCs w:val="21"/>
        </w:rPr>
        <w:t>字样，封口处应加盖公章或授权代表签字。</w:t>
      </w:r>
    </w:p>
    <w:p w:rsidR="0098315B" w:rsidRDefault="00B8404B">
      <w:pPr>
        <w:tabs>
          <w:tab w:val="left" w:pos="360"/>
          <w:tab w:val="left" w:pos="502"/>
          <w:tab w:val="left" w:pos="588"/>
        </w:tabs>
        <w:autoSpaceDE w:val="0"/>
        <w:autoSpaceDN w:val="0"/>
        <w:adjustRightInd w:val="0"/>
        <w:spacing w:line="360" w:lineRule="auto"/>
        <w:ind w:left="840" w:hangingChars="350" w:hanging="840"/>
        <w:rPr>
          <w:rFonts w:eastAsia="仿宋"/>
          <w:sz w:val="24"/>
          <w:szCs w:val="21"/>
        </w:rPr>
      </w:pPr>
      <w:r>
        <w:rPr>
          <w:rFonts w:eastAsia="仿宋"/>
          <w:kern w:val="0"/>
          <w:sz w:val="24"/>
          <w:szCs w:val="21"/>
        </w:rPr>
        <w:t xml:space="preserve">17.2   </w:t>
      </w:r>
      <w:r>
        <w:rPr>
          <w:rFonts w:eastAsia="仿宋"/>
          <w:kern w:val="0"/>
          <w:sz w:val="24"/>
          <w:szCs w:val="21"/>
        </w:rPr>
        <w:t>密封袋（箱）上标识的内容见</w:t>
      </w:r>
      <w:r>
        <w:rPr>
          <w:rFonts w:eastAsia="仿宋"/>
          <w:b/>
          <w:sz w:val="24"/>
        </w:rPr>
        <w:t>供应商须知前附表。</w:t>
      </w:r>
      <w:r>
        <w:rPr>
          <w:rFonts w:eastAsia="仿宋"/>
          <w:sz w:val="24"/>
          <w:szCs w:val="21"/>
        </w:rPr>
        <w:t>响应文件</w:t>
      </w:r>
      <w:r>
        <w:rPr>
          <w:rFonts w:eastAsia="仿宋"/>
          <w:kern w:val="0"/>
          <w:sz w:val="24"/>
          <w:szCs w:val="21"/>
        </w:rPr>
        <w:t>如果</w:t>
      </w:r>
      <w:r>
        <w:rPr>
          <w:rFonts w:eastAsia="仿宋"/>
          <w:sz w:val="24"/>
          <w:szCs w:val="21"/>
        </w:rPr>
        <w:t>未按上述规定密封和标记，采购代理机构应当拒绝接收。</w:t>
      </w:r>
    </w:p>
    <w:p w:rsidR="0098315B" w:rsidRDefault="00B8404B">
      <w:pPr>
        <w:tabs>
          <w:tab w:val="left" w:pos="360"/>
          <w:tab w:val="left" w:pos="502"/>
          <w:tab w:val="left" w:pos="588"/>
        </w:tabs>
        <w:autoSpaceDE w:val="0"/>
        <w:autoSpaceDN w:val="0"/>
        <w:adjustRightInd w:val="0"/>
        <w:spacing w:line="360" w:lineRule="auto"/>
        <w:ind w:left="840" w:hangingChars="350" w:hanging="840"/>
        <w:rPr>
          <w:rFonts w:eastAsia="仿宋"/>
          <w:kern w:val="0"/>
          <w:sz w:val="24"/>
          <w:szCs w:val="21"/>
        </w:rPr>
      </w:pPr>
      <w:r>
        <w:rPr>
          <w:rFonts w:eastAsia="仿宋"/>
          <w:kern w:val="0"/>
          <w:sz w:val="24"/>
          <w:szCs w:val="21"/>
        </w:rPr>
        <w:t xml:space="preserve">17.3   </w:t>
      </w:r>
      <w:r>
        <w:rPr>
          <w:rFonts w:eastAsia="仿宋"/>
          <w:kern w:val="0"/>
          <w:sz w:val="24"/>
          <w:szCs w:val="21"/>
        </w:rPr>
        <w:t>书面方式不能准确描述采购需求或者需要对样品进行主观判断以确认是否满足采购需求的情况下需提交样品。成交单位样品不予退还，成为合同内容的一部分，做为验收依据。样品的要求见</w:t>
      </w:r>
      <w:r>
        <w:rPr>
          <w:rFonts w:eastAsia="仿宋"/>
          <w:b/>
          <w:kern w:val="0"/>
          <w:sz w:val="24"/>
          <w:szCs w:val="21"/>
        </w:rPr>
        <w:t>供应商须知前附表</w:t>
      </w:r>
      <w:r>
        <w:rPr>
          <w:rFonts w:eastAsia="仿宋"/>
          <w:kern w:val="0"/>
          <w:sz w:val="24"/>
          <w:szCs w:val="21"/>
        </w:rPr>
        <w:t>。</w:t>
      </w:r>
    </w:p>
    <w:p w:rsidR="0098315B" w:rsidRDefault="00B8404B">
      <w:pPr>
        <w:pStyle w:val="3"/>
        <w:tabs>
          <w:tab w:val="left" w:pos="360"/>
        </w:tabs>
        <w:rPr>
          <w:rFonts w:ascii="Times New Roman" w:eastAsia="仿宋" w:hAnsi="Times New Roman"/>
          <w:b/>
          <w:sz w:val="24"/>
          <w:szCs w:val="21"/>
        </w:rPr>
      </w:pPr>
      <w:bookmarkStart w:id="285" w:name="_Toc249515300"/>
      <w:bookmarkStart w:id="286" w:name="_Toc249525181"/>
      <w:bookmarkStart w:id="287" w:name="_Toc31171"/>
      <w:bookmarkStart w:id="288" w:name="_Toc249515412"/>
      <w:bookmarkEnd w:id="281"/>
      <w:bookmarkEnd w:id="282"/>
      <w:r>
        <w:rPr>
          <w:rFonts w:ascii="Times New Roman" w:eastAsia="仿宋" w:hAnsi="Times New Roman"/>
          <w:b/>
          <w:sz w:val="24"/>
          <w:szCs w:val="21"/>
        </w:rPr>
        <w:t xml:space="preserve">18.    </w:t>
      </w:r>
      <w:r>
        <w:rPr>
          <w:rFonts w:ascii="Times New Roman" w:eastAsia="仿宋" w:hAnsi="Times New Roman"/>
          <w:b/>
          <w:sz w:val="24"/>
          <w:szCs w:val="21"/>
        </w:rPr>
        <w:t>响应文件递交截止时间</w:t>
      </w:r>
      <w:bookmarkEnd w:id="283"/>
      <w:bookmarkEnd w:id="284"/>
      <w:bookmarkEnd w:id="285"/>
      <w:bookmarkEnd w:id="286"/>
      <w:bookmarkEnd w:id="287"/>
      <w:bookmarkEnd w:id="288"/>
    </w:p>
    <w:p w:rsidR="0098315B" w:rsidRDefault="00B8404B">
      <w:pPr>
        <w:tabs>
          <w:tab w:val="left" w:pos="360"/>
          <w:tab w:val="left" w:pos="502"/>
          <w:tab w:val="left" w:pos="588"/>
        </w:tabs>
        <w:spacing w:line="360" w:lineRule="auto"/>
        <w:rPr>
          <w:rFonts w:eastAsia="仿宋"/>
          <w:sz w:val="24"/>
        </w:rPr>
      </w:pPr>
      <w:bookmarkStart w:id="289" w:name="_Toc385992350"/>
      <w:bookmarkStart w:id="290" w:name="_Toc389620189"/>
      <w:bookmarkStart w:id="291" w:name="_Toc70687164"/>
      <w:bookmarkStart w:id="292" w:name="_Toc184043037"/>
      <w:r>
        <w:rPr>
          <w:rFonts w:eastAsia="仿宋"/>
          <w:sz w:val="24"/>
        </w:rPr>
        <w:t xml:space="preserve">18.1   </w:t>
      </w:r>
      <w:r>
        <w:rPr>
          <w:rFonts w:eastAsia="仿宋"/>
          <w:sz w:val="24"/>
        </w:rPr>
        <w:t>响应文件递交截止时间和地点见</w:t>
      </w:r>
      <w:r>
        <w:rPr>
          <w:rFonts w:eastAsia="仿宋"/>
          <w:b/>
          <w:sz w:val="24"/>
        </w:rPr>
        <w:t>供应商须知前附表</w:t>
      </w:r>
      <w:r>
        <w:rPr>
          <w:rFonts w:eastAsia="仿宋"/>
          <w:sz w:val="24"/>
        </w:rPr>
        <w:t>。</w:t>
      </w:r>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18.2   </w:t>
      </w:r>
      <w:r>
        <w:rPr>
          <w:rFonts w:eastAsia="仿宋"/>
          <w:sz w:val="24"/>
        </w:rPr>
        <w:t>供应商须由其合法的授权代理人在响应文件递交截止时间之前将响应文</w:t>
      </w:r>
      <w:r>
        <w:rPr>
          <w:rFonts w:eastAsia="仿宋"/>
          <w:sz w:val="24"/>
        </w:rPr>
        <w:lastRenderedPageBreak/>
        <w:t>件在响应文件递交地点送达采购人并签字确认。供应商须承担因未送达并签字所造成的一切责任。</w:t>
      </w:r>
    </w:p>
    <w:p w:rsidR="0098315B" w:rsidRDefault="00B8404B">
      <w:pPr>
        <w:tabs>
          <w:tab w:val="left" w:pos="360"/>
          <w:tab w:val="left" w:pos="502"/>
          <w:tab w:val="left" w:pos="588"/>
        </w:tabs>
        <w:spacing w:line="360" w:lineRule="auto"/>
        <w:ind w:left="854" w:hanging="854"/>
        <w:rPr>
          <w:rFonts w:eastAsia="仿宋"/>
          <w:sz w:val="24"/>
        </w:rPr>
      </w:pPr>
      <w:r>
        <w:rPr>
          <w:rFonts w:eastAsia="仿宋"/>
          <w:sz w:val="24"/>
        </w:rPr>
        <w:t xml:space="preserve">18.3   </w:t>
      </w:r>
      <w:r>
        <w:rPr>
          <w:rFonts w:eastAsia="仿宋"/>
          <w:sz w:val="24"/>
        </w:rPr>
        <w:t>采购人可以按本须知第</w:t>
      </w:r>
      <w:r>
        <w:rPr>
          <w:rFonts w:eastAsia="仿宋"/>
          <w:sz w:val="24"/>
        </w:rPr>
        <w:t>7</w:t>
      </w:r>
      <w:r>
        <w:rPr>
          <w:rFonts w:eastAsia="仿宋"/>
          <w:sz w:val="24"/>
        </w:rPr>
        <w:t>条规定，通知修改谈判文件，适当延长响应文件递交截止时间。在此情况下，采购人和供应商受响应文件递交截止时间制约的所有权利和义务均应延长至新的截止期。</w:t>
      </w:r>
    </w:p>
    <w:p w:rsidR="0098315B" w:rsidRDefault="00B8404B">
      <w:pPr>
        <w:pStyle w:val="3"/>
        <w:tabs>
          <w:tab w:val="left" w:pos="360"/>
        </w:tabs>
        <w:rPr>
          <w:rFonts w:ascii="Times New Roman" w:eastAsia="仿宋" w:hAnsi="Times New Roman"/>
          <w:b/>
          <w:sz w:val="24"/>
          <w:szCs w:val="21"/>
        </w:rPr>
      </w:pPr>
      <w:bookmarkStart w:id="293" w:name="_Toc7175"/>
      <w:bookmarkStart w:id="294" w:name="_Toc249515301"/>
      <w:bookmarkStart w:id="295" w:name="_Toc249515413"/>
      <w:bookmarkStart w:id="296" w:name="_Toc249525182"/>
      <w:r>
        <w:rPr>
          <w:rFonts w:ascii="Times New Roman" w:eastAsia="仿宋" w:hAnsi="Times New Roman"/>
          <w:b/>
          <w:sz w:val="24"/>
          <w:szCs w:val="21"/>
        </w:rPr>
        <w:t xml:space="preserve">19.    </w:t>
      </w:r>
      <w:r>
        <w:rPr>
          <w:rFonts w:ascii="Times New Roman" w:eastAsia="仿宋" w:hAnsi="Times New Roman"/>
          <w:b/>
          <w:sz w:val="24"/>
          <w:szCs w:val="21"/>
        </w:rPr>
        <w:t>迟交的响应文件</w:t>
      </w:r>
      <w:bookmarkEnd w:id="289"/>
      <w:bookmarkEnd w:id="290"/>
      <w:bookmarkEnd w:id="291"/>
      <w:bookmarkEnd w:id="292"/>
      <w:bookmarkEnd w:id="293"/>
      <w:bookmarkEnd w:id="294"/>
      <w:bookmarkEnd w:id="295"/>
      <w:bookmarkEnd w:id="296"/>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19.1   </w:t>
      </w:r>
      <w:r>
        <w:rPr>
          <w:rFonts w:eastAsia="仿宋"/>
          <w:sz w:val="24"/>
        </w:rPr>
        <w:t>采购人将拒绝接收第</w:t>
      </w:r>
      <w:r>
        <w:rPr>
          <w:rFonts w:eastAsia="仿宋"/>
          <w:sz w:val="24"/>
        </w:rPr>
        <w:t>18</w:t>
      </w:r>
      <w:r>
        <w:rPr>
          <w:rFonts w:eastAsia="仿宋"/>
          <w:sz w:val="24"/>
        </w:rPr>
        <w:t>条规定的响应文件递交截止时间后递交的任何响应文件。</w:t>
      </w:r>
    </w:p>
    <w:p w:rsidR="0098315B" w:rsidRDefault="00B8404B">
      <w:pPr>
        <w:pStyle w:val="3"/>
        <w:tabs>
          <w:tab w:val="left" w:pos="360"/>
        </w:tabs>
        <w:rPr>
          <w:rFonts w:ascii="Times New Roman" w:eastAsia="仿宋" w:hAnsi="Times New Roman"/>
          <w:b/>
          <w:sz w:val="24"/>
          <w:szCs w:val="21"/>
        </w:rPr>
      </w:pPr>
      <w:bookmarkStart w:id="297" w:name="_Toc184043038"/>
      <w:bookmarkStart w:id="298" w:name="_Toc385992351"/>
      <w:bookmarkStart w:id="299" w:name="_Toc249515302"/>
      <w:bookmarkStart w:id="300" w:name="_Toc389620190"/>
      <w:bookmarkStart w:id="301" w:name="_Toc249525183"/>
      <w:bookmarkStart w:id="302" w:name="_Toc10272"/>
      <w:bookmarkStart w:id="303" w:name="_Toc70687165"/>
      <w:bookmarkStart w:id="304" w:name="_Toc249515414"/>
      <w:r>
        <w:rPr>
          <w:rFonts w:ascii="Times New Roman" w:eastAsia="仿宋" w:hAnsi="Times New Roman"/>
          <w:b/>
          <w:sz w:val="24"/>
          <w:szCs w:val="21"/>
        </w:rPr>
        <w:t xml:space="preserve">20.    </w:t>
      </w:r>
      <w:r>
        <w:rPr>
          <w:rFonts w:ascii="Times New Roman" w:eastAsia="仿宋" w:hAnsi="Times New Roman"/>
          <w:b/>
          <w:sz w:val="24"/>
          <w:szCs w:val="21"/>
        </w:rPr>
        <w:t>响应文件的修改和撤</w:t>
      </w:r>
      <w:bookmarkEnd w:id="297"/>
      <w:bookmarkEnd w:id="298"/>
      <w:bookmarkEnd w:id="299"/>
      <w:bookmarkEnd w:id="300"/>
      <w:bookmarkEnd w:id="301"/>
      <w:bookmarkEnd w:id="302"/>
      <w:bookmarkEnd w:id="303"/>
      <w:bookmarkEnd w:id="304"/>
      <w:r>
        <w:rPr>
          <w:rFonts w:ascii="Times New Roman" w:eastAsia="仿宋" w:hAnsi="Times New Roman"/>
          <w:b/>
          <w:sz w:val="24"/>
          <w:szCs w:val="21"/>
        </w:rPr>
        <w:t>回</w:t>
      </w:r>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20.1   </w:t>
      </w:r>
      <w:r>
        <w:rPr>
          <w:rFonts w:eastAsia="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20.2   </w:t>
      </w:r>
      <w:r>
        <w:rPr>
          <w:rFonts w:eastAsia="仿宋"/>
          <w:sz w:val="24"/>
        </w:rPr>
        <w:t>供应商对响应文件修改的书面材料或撤回的通知应按第</w:t>
      </w:r>
      <w:r>
        <w:rPr>
          <w:rFonts w:eastAsia="仿宋"/>
          <w:sz w:val="24"/>
        </w:rPr>
        <w:t>16</w:t>
      </w:r>
      <w:r>
        <w:rPr>
          <w:rFonts w:eastAsia="仿宋"/>
          <w:sz w:val="24"/>
        </w:rPr>
        <w:t>和</w:t>
      </w:r>
      <w:r>
        <w:rPr>
          <w:rFonts w:eastAsia="仿宋"/>
          <w:sz w:val="24"/>
        </w:rPr>
        <w:t>17</w:t>
      </w:r>
      <w:r>
        <w:rPr>
          <w:rFonts w:eastAsia="仿宋"/>
          <w:sz w:val="24"/>
        </w:rPr>
        <w:t>条规定进行编写、密封、标注和递送，并注明</w:t>
      </w:r>
      <w:r>
        <w:rPr>
          <w:rFonts w:eastAsia="仿宋"/>
          <w:sz w:val="24"/>
        </w:rPr>
        <w:t>“</w:t>
      </w:r>
      <w:r>
        <w:rPr>
          <w:rFonts w:eastAsia="仿宋"/>
          <w:sz w:val="24"/>
        </w:rPr>
        <w:t>修改响应文件</w:t>
      </w:r>
      <w:r>
        <w:rPr>
          <w:rFonts w:eastAsia="仿宋"/>
          <w:sz w:val="24"/>
        </w:rPr>
        <w:t>”</w:t>
      </w:r>
      <w:r>
        <w:rPr>
          <w:rFonts w:eastAsia="仿宋"/>
          <w:sz w:val="24"/>
        </w:rPr>
        <w:t>或</w:t>
      </w:r>
      <w:r>
        <w:rPr>
          <w:rFonts w:eastAsia="仿宋"/>
          <w:sz w:val="24"/>
        </w:rPr>
        <w:t>“</w:t>
      </w:r>
      <w:r>
        <w:rPr>
          <w:rFonts w:eastAsia="仿宋"/>
          <w:sz w:val="24"/>
        </w:rPr>
        <w:t>撤回响应文件</w:t>
      </w:r>
      <w:r>
        <w:rPr>
          <w:rFonts w:eastAsia="仿宋"/>
          <w:sz w:val="24"/>
        </w:rPr>
        <w:t>”</w:t>
      </w:r>
      <w:r>
        <w:rPr>
          <w:rFonts w:eastAsia="仿宋"/>
          <w:sz w:val="24"/>
        </w:rPr>
        <w:t>字样。</w:t>
      </w:r>
    </w:p>
    <w:p w:rsidR="0098315B" w:rsidRDefault="00B8404B">
      <w:pPr>
        <w:tabs>
          <w:tab w:val="left" w:pos="360"/>
          <w:tab w:val="left" w:pos="502"/>
          <w:tab w:val="left" w:pos="588"/>
        </w:tabs>
        <w:spacing w:line="360" w:lineRule="auto"/>
        <w:rPr>
          <w:rFonts w:eastAsia="仿宋"/>
          <w:sz w:val="24"/>
        </w:rPr>
      </w:pPr>
      <w:r>
        <w:rPr>
          <w:rFonts w:eastAsia="仿宋"/>
          <w:sz w:val="24"/>
        </w:rPr>
        <w:t xml:space="preserve">20.3   </w:t>
      </w:r>
      <w:r>
        <w:rPr>
          <w:rFonts w:eastAsia="仿宋"/>
          <w:sz w:val="24"/>
        </w:rPr>
        <w:t>在响应文件递交截止时间之后，供应商不得对其响应文件做任何修改。</w:t>
      </w:r>
    </w:p>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20.4   </w:t>
      </w:r>
      <w:r>
        <w:rPr>
          <w:rFonts w:eastAsia="仿宋"/>
          <w:sz w:val="24"/>
        </w:rPr>
        <w:t>供应商不得在响应文件递交截止时间起至响应文件有效期期满前撤销其响应文件。</w:t>
      </w:r>
    </w:p>
    <w:p w:rsidR="0098315B" w:rsidRDefault="00B8404B">
      <w:pPr>
        <w:adjustRightInd w:val="0"/>
        <w:spacing w:beforeLines="100" w:before="312" w:line="360" w:lineRule="auto"/>
        <w:ind w:right="-22"/>
        <w:jc w:val="center"/>
        <w:textAlignment w:val="baseline"/>
        <w:outlineLvl w:val="0"/>
        <w:rPr>
          <w:rFonts w:eastAsia="仿宋"/>
          <w:b/>
          <w:kern w:val="0"/>
          <w:sz w:val="28"/>
          <w:szCs w:val="28"/>
        </w:rPr>
      </w:pPr>
      <w:bookmarkStart w:id="305" w:name="_Hlt491765712"/>
      <w:bookmarkStart w:id="306" w:name="_Hlt497729441"/>
      <w:bookmarkStart w:id="307" w:name="_Toc214357452"/>
      <w:bookmarkStart w:id="308" w:name="_Toc232395217"/>
      <w:bookmarkStart w:id="309" w:name="_Toc232176277"/>
      <w:bookmarkStart w:id="310" w:name="_Toc249525184"/>
      <w:bookmarkStart w:id="311" w:name="_Toc249515303"/>
      <w:bookmarkStart w:id="312" w:name="_Toc249515415"/>
      <w:bookmarkStart w:id="313" w:name="_Toc256342148"/>
      <w:bookmarkStart w:id="314" w:name="_Toc58504666"/>
      <w:bookmarkStart w:id="315" w:name="_Toc177189240"/>
      <w:bookmarkStart w:id="316" w:name="_Toc492955420"/>
      <w:bookmarkStart w:id="317" w:name="_Toc500747067"/>
      <w:bookmarkStart w:id="318" w:name="_Toc499711048"/>
      <w:bookmarkStart w:id="319" w:name="_Toc389620191"/>
      <w:bookmarkStart w:id="320" w:name="_Toc496324584"/>
      <w:bookmarkStart w:id="321" w:name="_Toc70687166"/>
      <w:bookmarkStart w:id="322" w:name="_Toc500746971"/>
      <w:bookmarkStart w:id="323" w:name="_Toc53722845"/>
      <w:bookmarkStart w:id="324" w:name="_Toc385992352"/>
      <w:bookmarkStart w:id="325" w:name="_Toc500747194"/>
      <w:bookmarkStart w:id="326" w:name="_Toc184043039"/>
      <w:bookmarkStart w:id="327" w:name="_Toc503063427"/>
      <w:bookmarkStart w:id="328" w:name="_Toc499711889"/>
      <w:bookmarkStart w:id="329" w:name="_Toc177817339"/>
      <w:bookmarkStart w:id="330" w:name="_Toc177995478"/>
      <w:bookmarkStart w:id="331" w:name="_Toc176882547"/>
      <w:bookmarkEnd w:id="305"/>
      <w:bookmarkEnd w:id="306"/>
      <w:r>
        <w:rPr>
          <w:rFonts w:eastAsia="仿宋"/>
          <w:b/>
          <w:kern w:val="0"/>
          <w:sz w:val="28"/>
          <w:szCs w:val="28"/>
        </w:rPr>
        <w:t>五、</w:t>
      </w:r>
      <w:bookmarkEnd w:id="307"/>
      <w:bookmarkEnd w:id="308"/>
      <w:bookmarkEnd w:id="309"/>
      <w:r>
        <w:rPr>
          <w:rFonts w:eastAsia="仿宋"/>
          <w:b/>
          <w:kern w:val="0"/>
          <w:sz w:val="28"/>
          <w:szCs w:val="28"/>
        </w:rPr>
        <w:t>评审与</w:t>
      </w:r>
      <w:bookmarkEnd w:id="310"/>
      <w:bookmarkEnd w:id="311"/>
      <w:bookmarkEnd w:id="312"/>
      <w:bookmarkEnd w:id="313"/>
      <w:r>
        <w:rPr>
          <w:rFonts w:eastAsia="仿宋"/>
          <w:b/>
          <w:kern w:val="0"/>
          <w:sz w:val="28"/>
          <w:szCs w:val="28"/>
        </w:rPr>
        <w:t>谈判</w:t>
      </w:r>
      <w:bookmarkEnd w:id="314"/>
    </w:p>
    <w:p w:rsidR="0098315B" w:rsidRDefault="00B8404B">
      <w:pPr>
        <w:pStyle w:val="3"/>
        <w:tabs>
          <w:tab w:val="left" w:pos="360"/>
        </w:tabs>
        <w:rPr>
          <w:rFonts w:ascii="Times New Roman" w:eastAsia="仿宋" w:hAnsi="Times New Roman"/>
          <w:b/>
          <w:sz w:val="24"/>
        </w:rPr>
      </w:pPr>
      <w:r>
        <w:rPr>
          <w:rFonts w:ascii="Times New Roman" w:eastAsia="仿宋" w:hAnsi="Times New Roman"/>
          <w:b/>
          <w:sz w:val="24"/>
        </w:rPr>
        <w:t xml:space="preserve">21.    </w:t>
      </w:r>
      <w:r>
        <w:rPr>
          <w:rFonts w:ascii="Times New Roman" w:eastAsia="仿宋" w:hAnsi="Times New Roman"/>
          <w:b/>
          <w:sz w:val="24"/>
        </w:rPr>
        <w:t>谈判小组</w:t>
      </w:r>
    </w:p>
    <w:p w:rsidR="0098315B" w:rsidRDefault="00B8404B">
      <w:pPr>
        <w:pStyle w:val="afd"/>
        <w:adjustRightInd w:val="0"/>
        <w:snapToGrid w:val="0"/>
        <w:ind w:left="840" w:hangingChars="350" w:hanging="840"/>
        <w:rPr>
          <w:rFonts w:ascii="Times New Roman" w:eastAsia="仿宋" w:hAnsi="Times New Roman"/>
          <w:sz w:val="24"/>
          <w:szCs w:val="24"/>
        </w:rPr>
      </w:pPr>
      <w:r>
        <w:rPr>
          <w:rFonts w:ascii="Times New Roman" w:eastAsia="仿宋" w:hAnsi="Times New Roman"/>
          <w:sz w:val="24"/>
          <w:szCs w:val="24"/>
        </w:rPr>
        <w:t xml:space="preserve">21.1   </w:t>
      </w:r>
      <w:r>
        <w:rPr>
          <w:rFonts w:ascii="Times New Roman" w:eastAsia="仿宋" w:hAnsi="Times New Roman"/>
          <w:sz w:val="24"/>
          <w:szCs w:val="24"/>
        </w:rPr>
        <w:t>在谈判开始前组建谈判小组，谈判小组由采购人代表及有关专家组成。专家从政府采购评审专家库相关专业中随机抽取。谈判小组组成见</w:t>
      </w:r>
      <w:r>
        <w:rPr>
          <w:rFonts w:ascii="Times New Roman" w:eastAsia="仿宋" w:hAnsi="Times New Roman"/>
          <w:b/>
          <w:sz w:val="24"/>
          <w:szCs w:val="24"/>
        </w:rPr>
        <w:t>供应商须知前附表。</w:t>
      </w:r>
    </w:p>
    <w:p w:rsidR="0098315B" w:rsidRDefault="00B8404B">
      <w:pPr>
        <w:pStyle w:val="afd"/>
        <w:adjustRightInd w:val="0"/>
        <w:snapToGrid w:val="0"/>
        <w:rPr>
          <w:rFonts w:ascii="Times New Roman" w:eastAsia="仿宋" w:hAnsi="Times New Roman"/>
          <w:sz w:val="24"/>
          <w:szCs w:val="24"/>
        </w:rPr>
      </w:pPr>
      <w:r>
        <w:rPr>
          <w:rFonts w:ascii="Times New Roman" w:eastAsia="仿宋" w:hAnsi="Times New Roman"/>
          <w:sz w:val="24"/>
          <w:szCs w:val="24"/>
        </w:rPr>
        <w:t xml:space="preserve">21.2   </w:t>
      </w:r>
      <w:r>
        <w:rPr>
          <w:rFonts w:ascii="Times New Roman" w:eastAsia="仿宋" w:hAnsi="Times New Roman"/>
          <w:sz w:val="24"/>
          <w:szCs w:val="24"/>
        </w:rPr>
        <w:t>谈判小组职责</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）确认竞争性谈判文件。审阅谈判文件，无修改进行签字确认。有修改，修改内容经采购人确认后，谈判小组以书面形式通知所有供应商；</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）确定符合要求的供应商参加谈判；</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）审查供应商的响应文件并做出评价；</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）要求供应商解释或者澄清其响应文件；</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lastRenderedPageBreak/>
        <w:t>（</w:t>
      </w:r>
      <w:r>
        <w:rPr>
          <w:rFonts w:ascii="Times New Roman" w:eastAsia="仿宋" w:hAnsi="Times New Roman"/>
          <w:sz w:val="24"/>
          <w:szCs w:val="24"/>
        </w:rPr>
        <w:t>5</w:t>
      </w:r>
      <w:r>
        <w:rPr>
          <w:rFonts w:ascii="Times New Roman" w:eastAsia="仿宋" w:hAnsi="Times New Roman"/>
          <w:sz w:val="24"/>
          <w:szCs w:val="24"/>
        </w:rPr>
        <w:t>）编写评审报告；</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6</w:t>
      </w:r>
      <w:r>
        <w:rPr>
          <w:rFonts w:ascii="Times New Roman" w:eastAsia="仿宋" w:hAnsi="Times New Roman"/>
          <w:sz w:val="24"/>
          <w:szCs w:val="24"/>
        </w:rPr>
        <w:t>）告知采购人、采购代理机构在评审过程中发现的供应商的违法违规行为。</w:t>
      </w:r>
    </w:p>
    <w:p w:rsidR="0098315B" w:rsidRDefault="00B8404B">
      <w:pPr>
        <w:pStyle w:val="afd"/>
        <w:adjustRightInd w:val="0"/>
        <w:snapToGrid w:val="0"/>
        <w:rPr>
          <w:rFonts w:ascii="Times New Roman" w:eastAsia="仿宋" w:hAnsi="Times New Roman"/>
          <w:sz w:val="24"/>
          <w:szCs w:val="24"/>
        </w:rPr>
      </w:pPr>
      <w:r>
        <w:rPr>
          <w:rFonts w:ascii="Times New Roman" w:eastAsia="仿宋" w:hAnsi="Times New Roman"/>
          <w:sz w:val="24"/>
          <w:szCs w:val="24"/>
        </w:rPr>
        <w:t xml:space="preserve">21.3   </w:t>
      </w:r>
      <w:r>
        <w:rPr>
          <w:rFonts w:ascii="Times New Roman" w:eastAsia="仿宋" w:hAnsi="Times New Roman"/>
          <w:sz w:val="24"/>
          <w:szCs w:val="24"/>
        </w:rPr>
        <w:t>谈判小组义务</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）遵纪守法、客观、公正、廉洁地履行职责；</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）根据谈判文件的规定独立进行评审，对个人的评审意见承担法律责任；</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）参与评审报告的起草；</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）配合采购人、采购代理机构答复供应商提出的质疑；</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）配合财政部门的投诉处理和监督检查工作。</w:t>
      </w:r>
    </w:p>
    <w:p w:rsidR="0098315B" w:rsidRDefault="00B8404B">
      <w:pPr>
        <w:pStyle w:val="afd"/>
        <w:adjustRightInd w:val="0"/>
        <w:snapToGrid w:val="0"/>
        <w:rPr>
          <w:rFonts w:ascii="Times New Roman" w:eastAsia="仿宋" w:hAnsi="Times New Roman"/>
          <w:sz w:val="24"/>
          <w:szCs w:val="24"/>
        </w:rPr>
      </w:pPr>
      <w:bookmarkStart w:id="332" w:name="_Toc83547667"/>
      <w:r>
        <w:rPr>
          <w:rFonts w:ascii="Times New Roman" w:eastAsia="仿宋" w:hAnsi="Times New Roman"/>
          <w:sz w:val="24"/>
          <w:szCs w:val="24"/>
        </w:rPr>
        <w:t xml:space="preserve">21.4   </w:t>
      </w:r>
      <w:r>
        <w:rPr>
          <w:rFonts w:ascii="Times New Roman" w:eastAsia="仿宋" w:hAnsi="Times New Roman"/>
          <w:sz w:val="24"/>
          <w:szCs w:val="24"/>
        </w:rPr>
        <w:t>谈判小组成员有下列情形之一的，应当回避：</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）参加采购活动前</w:t>
      </w:r>
      <w:r>
        <w:rPr>
          <w:rFonts w:ascii="Times New Roman" w:eastAsia="仿宋" w:hAnsi="Times New Roman"/>
          <w:sz w:val="24"/>
          <w:szCs w:val="24"/>
        </w:rPr>
        <w:t>3</w:t>
      </w:r>
      <w:r>
        <w:rPr>
          <w:rFonts w:ascii="Times New Roman" w:eastAsia="仿宋" w:hAnsi="Times New Roman"/>
          <w:sz w:val="24"/>
          <w:szCs w:val="24"/>
        </w:rPr>
        <w:t>年内与供应商存在劳动关系；</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）参加采购活动前</w:t>
      </w:r>
      <w:r>
        <w:rPr>
          <w:rFonts w:ascii="Times New Roman" w:eastAsia="仿宋" w:hAnsi="Times New Roman"/>
          <w:sz w:val="24"/>
          <w:szCs w:val="24"/>
        </w:rPr>
        <w:t>3</w:t>
      </w:r>
      <w:r>
        <w:rPr>
          <w:rFonts w:ascii="Times New Roman" w:eastAsia="仿宋" w:hAnsi="Times New Roman"/>
          <w:sz w:val="24"/>
          <w:szCs w:val="24"/>
        </w:rPr>
        <w:t>年内担任供应商的董事、监事；</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）参加采购活动前</w:t>
      </w:r>
      <w:r>
        <w:rPr>
          <w:rFonts w:ascii="Times New Roman" w:eastAsia="仿宋" w:hAnsi="Times New Roman"/>
          <w:sz w:val="24"/>
          <w:szCs w:val="24"/>
        </w:rPr>
        <w:t>3</w:t>
      </w:r>
      <w:r>
        <w:rPr>
          <w:rFonts w:ascii="Times New Roman" w:eastAsia="仿宋" w:hAnsi="Times New Roman"/>
          <w:sz w:val="24"/>
          <w:szCs w:val="24"/>
        </w:rPr>
        <w:t>年内是供应商的控股股东或者实际控制人；</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）与供应商的法定代表人或者负责人有夫妻、直系血亲、三代以内旁系血亲或者近姻亲关系；</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）与供应商有其他可能影响政府采购活动公平、公正进行的关系。</w:t>
      </w:r>
    </w:p>
    <w:p w:rsidR="0098315B" w:rsidRDefault="00B8404B">
      <w:pPr>
        <w:pStyle w:val="3"/>
        <w:tabs>
          <w:tab w:val="left" w:pos="360"/>
        </w:tabs>
        <w:rPr>
          <w:rFonts w:ascii="Times New Roman" w:eastAsia="仿宋" w:hAnsi="Times New Roman"/>
          <w:b/>
          <w:sz w:val="24"/>
        </w:rPr>
      </w:pPr>
      <w:bookmarkStart w:id="333" w:name="_Toc249515418"/>
      <w:bookmarkStart w:id="334" w:name="_Toc249525187"/>
      <w:bookmarkStart w:id="335" w:name="_Toc249515306"/>
      <w:bookmarkStart w:id="336" w:name="_Toc20608"/>
      <w:r>
        <w:rPr>
          <w:rFonts w:ascii="Times New Roman" w:eastAsia="仿宋" w:hAnsi="Times New Roman"/>
          <w:b/>
          <w:sz w:val="24"/>
        </w:rPr>
        <w:t xml:space="preserve">22.    </w:t>
      </w:r>
      <w:r>
        <w:rPr>
          <w:rFonts w:ascii="Times New Roman" w:eastAsia="仿宋" w:hAnsi="Times New Roman"/>
          <w:b/>
          <w:sz w:val="24"/>
        </w:rPr>
        <w:t>谈判程序</w:t>
      </w:r>
    </w:p>
    <w:p w:rsidR="0098315B" w:rsidRDefault="00B8404B">
      <w:pPr>
        <w:pStyle w:val="3"/>
        <w:tabs>
          <w:tab w:val="left" w:pos="360"/>
        </w:tabs>
        <w:rPr>
          <w:rFonts w:ascii="Times New Roman" w:eastAsia="仿宋" w:hAnsi="Times New Roman"/>
          <w:b/>
          <w:sz w:val="24"/>
        </w:rPr>
      </w:pPr>
      <w:bookmarkStart w:id="337" w:name="_Toc58504507"/>
      <w:r>
        <w:rPr>
          <w:rFonts w:ascii="Times New Roman" w:eastAsia="仿宋" w:hAnsi="Times New Roman"/>
          <w:b/>
          <w:sz w:val="24"/>
        </w:rPr>
        <w:t xml:space="preserve">22.1   </w:t>
      </w:r>
      <w:r>
        <w:rPr>
          <w:rFonts w:ascii="Times New Roman" w:eastAsia="仿宋" w:hAnsi="Times New Roman"/>
          <w:b/>
          <w:sz w:val="24"/>
        </w:rPr>
        <w:t>谈判会议</w:t>
      </w:r>
      <w:bookmarkEnd w:id="337"/>
    </w:p>
    <w:p w:rsidR="0098315B" w:rsidRDefault="00B8404B">
      <w:pPr>
        <w:pStyle w:val="afd"/>
        <w:adjustRightInd w:val="0"/>
        <w:snapToGrid w:val="0"/>
        <w:ind w:leftChars="400" w:left="882"/>
        <w:rPr>
          <w:rFonts w:ascii="Times New Roman" w:eastAsia="仿宋" w:hAnsi="Times New Roman"/>
          <w:sz w:val="24"/>
          <w:szCs w:val="24"/>
        </w:rPr>
      </w:pPr>
      <w:bookmarkStart w:id="338" w:name="_Toc58504508"/>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）在谈判文件规定的时间和地点，由采购代理机构组织谈判工作，供应商须委派代表参加，签到以证明其出席。</w:t>
      </w:r>
      <w:bookmarkEnd w:id="338"/>
    </w:p>
    <w:p w:rsidR="0098315B" w:rsidRDefault="00B8404B">
      <w:pPr>
        <w:pStyle w:val="afd"/>
        <w:adjustRightInd w:val="0"/>
        <w:snapToGrid w:val="0"/>
        <w:ind w:leftChars="400" w:left="882"/>
        <w:rPr>
          <w:rFonts w:ascii="Times New Roman" w:eastAsia="仿宋" w:hAnsi="Times New Roman"/>
          <w:sz w:val="24"/>
          <w:szCs w:val="24"/>
        </w:rPr>
      </w:pPr>
      <w:bookmarkStart w:id="339" w:name="_Toc58504509"/>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）各供应商或其推荐的代表与采购监督人共同检查响应文件的密封情况，经检查无误后，签字确认。</w:t>
      </w:r>
      <w:bookmarkEnd w:id="339"/>
    </w:p>
    <w:p w:rsidR="0098315B" w:rsidRDefault="00B8404B">
      <w:pPr>
        <w:pStyle w:val="afd"/>
        <w:adjustRightInd w:val="0"/>
        <w:snapToGrid w:val="0"/>
        <w:ind w:leftChars="400" w:left="882"/>
        <w:rPr>
          <w:rFonts w:ascii="Times New Roman" w:eastAsia="仿宋" w:hAnsi="Times New Roman"/>
          <w:sz w:val="24"/>
          <w:szCs w:val="24"/>
        </w:rPr>
      </w:pPr>
      <w:bookmarkStart w:id="340" w:name="_Toc58504510"/>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）采购代理机构工作人员按照顺序，将各供应商首次响应文件的份数等内容公布，无异议后，由供应商法定代表人（或授权代表人）和监督</w:t>
      </w:r>
      <w:r>
        <w:rPr>
          <w:rFonts w:ascii="Times New Roman" w:eastAsia="仿宋" w:hAnsi="Times New Roman" w:hint="eastAsia"/>
          <w:sz w:val="24"/>
          <w:szCs w:val="24"/>
        </w:rPr>
        <w:t>（标）</w:t>
      </w:r>
      <w:r>
        <w:rPr>
          <w:rFonts w:ascii="Times New Roman" w:eastAsia="仿宋" w:hAnsi="Times New Roman"/>
          <w:sz w:val="24"/>
          <w:szCs w:val="24"/>
        </w:rPr>
        <w:t>人签字确认。</w:t>
      </w:r>
      <w:bookmarkEnd w:id="340"/>
    </w:p>
    <w:p w:rsidR="0098315B" w:rsidRDefault="00B8404B">
      <w:pPr>
        <w:pStyle w:val="3"/>
        <w:tabs>
          <w:tab w:val="left" w:pos="360"/>
        </w:tabs>
        <w:rPr>
          <w:rFonts w:ascii="Times New Roman" w:eastAsia="仿宋" w:hAnsi="Times New Roman"/>
          <w:b/>
          <w:sz w:val="24"/>
        </w:rPr>
      </w:pPr>
      <w:bookmarkStart w:id="341" w:name="_Toc58504511"/>
      <w:r>
        <w:rPr>
          <w:rFonts w:ascii="Times New Roman" w:eastAsia="仿宋" w:hAnsi="Times New Roman"/>
          <w:b/>
          <w:sz w:val="24"/>
        </w:rPr>
        <w:t xml:space="preserve">22.2   </w:t>
      </w:r>
      <w:r>
        <w:rPr>
          <w:rFonts w:ascii="Times New Roman" w:eastAsia="仿宋" w:hAnsi="Times New Roman"/>
          <w:b/>
          <w:sz w:val="24"/>
        </w:rPr>
        <w:t>响应文件</w:t>
      </w:r>
      <w:bookmarkEnd w:id="332"/>
      <w:bookmarkEnd w:id="333"/>
      <w:bookmarkEnd w:id="334"/>
      <w:bookmarkEnd w:id="335"/>
      <w:bookmarkEnd w:id="336"/>
      <w:r>
        <w:rPr>
          <w:rFonts w:ascii="Times New Roman" w:eastAsia="仿宋" w:hAnsi="Times New Roman"/>
          <w:b/>
          <w:sz w:val="24"/>
        </w:rPr>
        <w:t>评审</w:t>
      </w:r>
      <w:bookmarkEnd w:id="341"/>
    </w:p>
    <w:p w:rsidR="0098315B" w:rsidRDefault="00B8404B">
      <w:pPr>
        <w:tabs>
          <w:tab w:val="left" w:pos="360"/>
          <w:tab w:val="left" w:pos="588"/>
        </w:tabs>
        <w:spacing w:line="360" w:lineRule="auto"/>
        <w:ind w:left="843" w:hangingChars="350" w:hanging="843"/>
        <w:rPr>
          <w:rFonts w:eastAsia="仿宋"/>
          <w:sz w:val="24"/>
        </w:rPr>
      </w:pPr>
      <w:bookmarkStart w:id="342" w:name="_Toc83547671"/>
      <w:r>
        <w:rPr>
          <w:rFonts w:eastAsia="仿宋"/>
          <w:b/>
          <w:sz w:val="24"/>
        </w:rPr>
        <w:t xml:space="preserve">22.2.1 </w:t>
      </w:r>
      <w:r>
        <w:rPr>
          <w:rFonts w:eastAsia="仿宋"/>
          <w:b/>
          <w:sz w:val="24"/>
        </w:rPr>
        <w:t>响应文件的资格性审查</w:t>
      </w:r>
      <w:r>
        <w:rPr>
          <w:rFonts w:eastAsia="仿宋"/>
          <w:sz w:val="24"/>
        </w:rPr>
        <w:t>。</w:t>
      </w:r>
    </w:p>
    <w:p w:rsidR="0098315B" w:rsidRDefault="00B8404B">
      <w:pPr>
        <w:tabs>
          <w:tab w:val="left" w:pos="360"/>
          <w:tab w:val="left" w:pos="588"/>
        </w:tabs>
        <w:spacing w:line="360" w:lineRule="auto"/>
        <w:ind w:leftChars="300" w:left="781" w:hangingChars="50" w:hanging="120"/>
        <w:rPr>
          <w:rFonts w:eastAsia="仿宋"/>
          <w:sz w:val="24"/>
        </w:rPr>
      </w:pPr>
      <w:r>
        <w:rPr>
          <w:rFonts w:eastAsia="仿宋"/>
          <w:b/>
          <w:sz w:val="24"/>
        </w:rPr>
        <w:t>采购人或采购代理机构，或谈判小组</w:t>
      </w:r>
      <w:r>
        <w:rPr>
          <w:rFonts w:eastAsia="仿宋"/>
          <w:sz w:val="24"/>
        </w:rPr>
        <w:t>负责对响应文件中的资格证明文件、信用查询记录等进行审查，以确认供应商具备相应资格。资格性审查出</w:t>
      </w:r>
      <w:r>
        <w:rPr>
          <w:rFonts w:eastAsia="仿宋"/>
          <w:sz w:val="24"/>
        </w:rPr>
        <w:lastRenderedPageBreak/>
        <w:t>现下列情况者（但不限于），按无效文件处理：</w:t>
      </w:r>
    </w:p>
    <w:p w:rsidR="0098315B" w:rsidRDefault="00B8404B">
      <w:pPr>
        <w:tabs>
          <w:tab w:val="left" w:pos="360"/>
          <w:tab w:val="left" w:pos="588"/>
        </w:tabs>
        <w:spacing w:line="360" w:lineRule="auto"/>
        <w:ind w:leftChars="300" w:left="781" w:hangingChars="50" w:hanging="120"/>
        <w:jc w:val="center"/>
        <w:outlineLvl w:val="3"/>
        <w:rPr>
          <w:rFonts w:eastAsia="仿宋"/>
          <w:b/>
          <w:sz w:val="24"/>
        </w:rPr>
      </w:pPr>
      <w:r>
        <w:rPr>
          <w:rFonts w:eastAsia="仿宋" w:hint="eastAsia"/>
          <w:b/>
          <w:sz w:val="24"/>
        </w:rPr>
        <w:t>附表一</w:t>
      </w:r>
      <w:r>
        <w:rPr>
          <w:rFonts w:eastAsia="仿宋" w:hint="eastAsia"/>
          <w:b/>
          <w:sz w:val="24"/>
        </w:rPr>
        <w:t xml:space="preserve">  </w:t>
      </w:r>
      <w:r>
        <w:rPr>
          <w:rFonts w:eastAsia="仿宋" w:hint="eastAsia"/>
          <w:b/>
          <w:sz w:val="24"/>
        </w:rPr>
        <w:t>资格审查标准</w:t>
      </w:r>
    </w:p>
    <w:tbl>
      <w:tblPr>
        <w:tblW w:w="90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1862"/>
        <w:gridCol w:w="5269"/>
        <w:gridCol w:w="1200"/>
      </w:tblGrid>
      <w:tr w:rsidR="0098315B">
        <w:trPr>
          <w:trHeight w:val="20"/>
          <w:tblHeader/>
        </w:trPr>
        <w:tc>
          <w:tcPr>
            <w:tcW w:w="708" w:type="dxa"/>
            <w:vAlign w:val="center"/>
          </w:tcPr>
          <w:p w:rsidR="0098315B" w:rsidRDefault="00B8404B">
            <w:pPr>
              <w:pStyle w:val="TableText"/>
              <w:ind w:left="117" w:right="111" w:firstLine="17"/>
              <w:jc w:val="center"/>
              <w:rPr>
                <w:rFonts w:ascii="Times New Roman" w:eastAsia="仿宋" w:hAnsi="Times New Roman" w:cs="Times New Roman"/>
                <w:sz w:val="21"/>
                <w:szCs w:val="21"/>
                <w:lang w:eastAsia="zh-CN"/>
              </w:rPr>
            </w:pPr>
            <w:r>
              <w:rPr>
                <w:rFonts w:ascii="Times New Roman" w:eastAsia="仿宋" w:hAnsi="Times New Roman" w:cs="Times New Roman"/>
                <w:b/>
                <w:bCs/>
                <w:spacing w:val="-17"/>
                <w:sz w:val="21"/>
                <w:szCs w:val="21"/>
                <w:lang w:eastAsia="zh-CN"/>
              </w:rPr>
              <w:t>序号</w:t>
            </w:r>
          </w:p>
        </w:tc>
        <w:tc>
          <w:tcPr>
            <w:tcW w:w="1862" w:type="dxa"/>
            <w:vAlign w:val="center"/>
          </w:tcPr>
          <w:p w:rsidR="0098315B" w:rsidRDefault="00B8404B">
            <w:pPr>
              <w:pStyle w:val="TableText"/>
              <w:jc w:val="center"/>
              <w:rPr>
                <w:rFonts w:ascii="Times New Roman" w:eastAsia="仿宋" w:hAnsi="Times New Roman" w:cs="Times New Roman"/>
                <w:sz w:val="21"/>
                <w:szCs w:val="21"/>
                <w:lang w:eastAsia="zh-CN"/>
              </w:rPr>
            </w:pPr>
            <w:r>
              <w:rPr>
                <w:rFonts w:ascii="Times New Roman" w:eastAsia="仿宋" w:hAnsi="Times New Roman" w:cs="Times New Roman"/>
                <w:b/>
                <w:bCs/>
                <w:spacing w:val="-5"/>
                <w:sz w:val="21"/>
                <w:szCs w:val="21"/>
                <w:lang w:eastAsia="zh-CN"/>
              </w:rPr>
              <w:t>审查要素</w:t>
            </w:r>
          </w:p>
        </w:tc>
        <w:tc>
          <w:tcPr>
            <w:tcW w:w="5269" w:type="dxa"/>
            <w:vAlign w:val="center"/>
          </w:tcPr>
          <w:p w:rsidR="0098315B" w:rsidRDefault="00B8404B">
            <w:pPr>
              <w:pStyle w:val="TableText"/>
              <w:jc w:val="center"/>
              <w:rPr>
                <w:rFonts w:ascii="Times New Roman" w:eastAsia="仿宋" w:hAnsi="Times New Roman" w:cs="Times New Roman"/>
                <w:sz w:val="21"/>
                <w:szCs w:val="21"/>
              </w:rPr>
            </w:pPr>
            <w:r>
              <w:rPr>
                <w:rFonts w:ascii="Times New Roman" w:eastAsia="仿宋" w:hAnsi="Times New Roman" w:cs="Times New Roman"/>
                <w:b/>
                <w:bCs/>
                <w:spacing w:val="-4"/>
                <w:sz w:val="21"/>
                <w:szCs w:val="21"/>
                <w:lang w:eastAsia="zh-CN"/>
              </w:rPr>
              <w:t>审查</w:t>
            </w:r>
            <w:r>
              <w:rPr>
                <w:rFonts w:ascii="Times New Roman" w:eastAsia="仿宋" w:hAnsi="Times New Roman" w:cs="Times New Roman"/>
                <w:b/>
                <w:bCs/>
                <w:spacing w:val="-4"/>
                <w:sz w:val="21"/>
                <w:szCs w:val="21"/>
              </w:rPr>
              <w:t>标准</w:t>
            </w:r>
          </w:p>
        </w:tc>
        <w:tc>
          <w:tcPr>
            <w:tcW w:w="1200" w:type="dxa"/>
            <w:vAlign w:val="center"/>
          </w:tcPr>
          <w:p w:rsidR="0098315B" w:rsidRDefault="00B8404B">
            <w:pPr>
              <w:pStyle w:val="TableText"/>
              <w:jc w:val="center"/>
              <w:rPr>
                <w:rFonts w:ascii="Times New Roman" w:eastAsia="仿宋" w:hAnsi="Times New Roman" w:cs="Times New Roman"/>
                <w:b/>
                <w:bCs/>
                <w:spacing w:val="-4"/>
                <w:sz w:val="21"/>
                <w:szCs w:val="21"/>
                <w:lang w:eastAsia="zh-CN"/>
              </w:rPr>
            </w:pPr>
            <w:r>
              <w:rPr>
                <w:rFonts w:ascii="Times New Roman" w:eastAsia="仿宋" w:hAnsi="Times New Roman" w:cs="Times New Roman"/>
                <w:b/>
                <w:bCs/>
                <w:spacing w:val="-4"/>
                <w:sz w:val="21"/>
                <w:szCs w:val="21"/>
                <w:lang w:eastAsia="zh-CN"/>
              </w:rPr>
              <w:t>审查结果</w:t>
            </w:r>
          </w:p>
        </w:tc>
      </w:tr>
      <w:tr w:rsidR="0098315B">
        <w:trPr>
          <w:trHeight w:val="20"/>
        </w:trPr>
        <w:tc>
          <w:tcPr>
            <w:tcW w:w="708" w:type="dxa"/>
            <w:vAlign w:val="center"/>
          </w:tcPr>
          <w:p w:rsidR="0098315B" w:rsidRDefault="00B8404B">
            <w:pPr>
              <w:pStyle w:val="TableTex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w:t>
            </w:r>
          </w:p>
        </w:tc>
        <w:tc>
          <w:tcPr>
            <w:tcW w:w="1862" w:type="dxa"/>
            <w:vAlign w:val="center"/>
          </w:tcPr>
          <w:p w:rsidR="0098315B" w:rsidRDefault="00B8404B">
            <w:pPr>
              <w:pStyle w:val="TableText"/>
              <w:ind w:right="279"/>
              <w:rPr>
                <w:rFonts w:ascii="Times New Roman" w:eastAsia="仿宋" w:hAnsi="Times New Roman" w:cs="Times New Roman"/>
                <w:sz w:val="21"/>
                <w:szCs w:val="21"/>
                <w:lang w:eastAsia="zh-CN"/>
              </w:rPr>
            </w:pPr>
            <w:r>
              <w:rPr>
                <w:rFonts w:ascii="Times New Roman" w:eastAsia="仿宋" w:hAnsi="Times New Roman" w:cs="Times New Roman"/>
                <w:spacing w:val="-2"/>
                <w:sz w:val="21"/>
                <w:szCs w:val="21"/>
                <w:lang w:eastAsia="zh-CN"/>
              </w:rPr>
              <w:t>法人或者其他组织、自然人的营业执照等证明</w:t>
            </w:r>
            <w:r>
              <w:rPr>
                <w:rFonts w:ascii="Times New Roman" w:eastAsia="仿宋" w:hAnsi="Times New Roman" w:cs="Times New Roman"/>
                <w:spacing w:val="-3"/>
                <w:sz w:val="21"/>
                <w:szCs w:val="21"/>
                <w:lang w:eastAsia="zh-CN"/>
              </w:rPr>
              <w:t>文件</w:t>
            </w:r>
          </w:p>
        </w:tc>
        <w:tc>
          <w:tcPr>
            <w:tcW w:w="5269" w:type="dxa"/>
          </w:tcPr>
          <w:p w:rsidR="0098315B" w:rsidRDefault="00B8404B">
            <w:pPr>
              <w:pStyle w:val="TableText"/>
              <w:ind w:leftChars="50" w:left="110" w:right="11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1</w:t>
            </w:r>
            <w:r>
              <w:rPr>
                <w:rFonts w:ascii="Times New Roman" w:eastAsia="仿宋" w:hAnsi="Times New Roman" w:cs="Times New Roman"/>
                <w:sz w:val="21"/>
                <w:szCs w:val="21"/>
                <w:lang w:eastAsia="zh-CN"/>
              </w:rPr>
              <w:t>）</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是企业（包括合伙企业）的，应提供其在市场监督管理部门注册的有效</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营业执照</w:t>
            </w:r>
            <w:r>
              <w:rPr>
                <w:rFonts w:ascii="Times New Roman" w:eastAsia="仿宋" w:hAnsi="Times New Roman" w:cs="Times New Roman"/>
                <w:sz w:val="21"/>
                <w:szCs w:val="21"/>
                <w:lang w:eastAsia="zh-CN"/>
              </w:rPr>
              <w:t xml:space="preserve"> ”</w:t>
            </w:r>
            <w:r>
              <w:rPr>
                <w:rFonts w:ascii="Times New Roman" w:eastAsia="仿宋" w:hAnsi="Times New Roman" w:cs="Times New Roman"/>
                <w:sz w:val="21"/>
                <w:szCs w:val="21"/>
                <w:lang w:eastAsia="zh-CN"/>
              </w:rPr>
              <w:t>的复印件；</w:t>
            </w:r>
          </w:p>
          <w:p w:rsidR="0098315B" w:rsidRDefault="00B8404B">
            <w:pPr>
              <w:pStyle w:val="TableText"/>
              <w:ind w:leftChars="50" w:left="110" w:right="23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2</w:t>
            </w:r>
            <w:r>
              <w:rPr>
                <w:rFonts w:ascii="Times New Roman" w:eastAsia="仿宋" w:hAnsi="Times New Roman" w:cs="Times New Roman"/>
                <w:sz w:val="21"/>
                <w:szCs w:val="21"/>
                <w:lang w:eastAsia="zh-CN"/>
              </w:rPr>
              <w:t>）</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是事业单位的，应提供其有效的</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事业单位法人证书</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复印件；</w:t>
            </w:r>
          </w:p>
          <w:p w:rsidR="0098315B" w:rsidRDefault="00B8404B">
            <w:pPr>
              <w:pStyle w:val="TableText"/>
              <w:ind w:leftChars="50" w:left="110" w:right="23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3</w:t>
            </w:r>
            <w:r>
              <w:rPr>
                <w:rFonts w:ascii="Times New Roman" w:eastAsia="仿宋" w:hAnsi="Times New Roman" w:cs="Times New Roman"/>
                <w:sz w:val="21"/>
                <w:szCs w:val="21"/>
                <w:lang w:eastAsia="zh-CN"/>
              </w:rPr>
              <w:t>）</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是非企业专业服务机构的，应提供其有效的</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执业许可证</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复印件；</w:t>
            </w:r>
          </w:p>
          <w:p w:rsidR="0098315B" w:rsidRDefault="00B8404B">
            <w:pPr>
              <w:pStyle w:val="TableText"/>
              <w:ind w:leftChars="50" w:left="110" w:right="23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4</w:t>
            </w:r>
            <w:r>
              <w:rPr>
                <w:rFonts w:ascii="Times New Roman" w:eastAsia="仿宋" w:hAnsi="Times New Roman" w:cs="Times New Roman"/>
                <w:sz w:val="21"/>
                <w:szCs w:val="21"/>
                <w:lang w:eastAsia="zh-CN"/>
              </w:rPr>
              <w:t>）</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是民办非企业单位的，应提供其有效的登记证书复印件；</w:t>
            </w:r>
          </w:p>
          <w:p w:rsidR="0098315B" w:rsidRDefault="00B8404B">
            <w:pPr>
              <w:pStyle w:val="TableText"/>
              <w:ind w:leftChars="50" w:left="110" w:right="23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5</w:t>
            </w:r>
            <w:r>
              <w:rPr>
                <w:rFonts w:ascii="Times New Roman" w:eastAsia="仿宋" w:hAnsi="Times New Roman" w:cs="Times New Roman"/>
                <w:sz w:val="21"/>
                <w:szCs w:val="21"/>
                <w:lang w:eastAsia="zh-CN"/>
              </w:rPr>
              <w:t>）</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是个体工商户的，应提供其有效的</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营业执照</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复印件；</w:t>
            </w:r>
          </w:p>
          <w:p w:rsidR="0098315B" w:rsidRDefault="00B8404B">
            <w:pPr>
              <w:pStyle w:val="TableText"/>
              <w:ind w:leftChars="50" w:left="110" w:right="23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6</w:t>
            </w:r>
            <w:r>
              <w:rPr>
                <w:rFonts w:ascii="Times New Roman" w:eastAsia="仿宋" w:hAnsi="Times New Roman" w:cs="Times New Roman"/>
                <w:sz w:val="21"/>
                <w:szCs w:val="21"/>
                <w:lang w:eastAsia="zh-CN"/>
              </w:rPr>
              <w:t>）</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是自然人的，应提供其有效的自然人身份证明复印件。</w:t>
            </w:r>
          </w:p>
        </w:tc>
        <w:tc>
          <w:tcPr>
            <w:tcW w:w="1200" w:type="dxa"/>
          </w:tcPr>
          <w:p w:rsidR="0098315B" w:rsidRDefault="0098315B">
            <w:pPr>
              <w:pStyle w:val="TableText"/>
              <w:ind w:left="531" w:right="239" w:hanging="409"/>
              <w:rPr>
                <w:rFonts w:ascii="Times New Roman" w:eastAsia="仿宋" w:hAnsi="Times New Roman" w:cs="Times New Roman"/>
                <w:position w:val="-5"/>
                <w:sz w:val="21"/>
                <w:szCs w:val="21"/>
                <w:lang w:eastAsia="zh-CN"/>
              </w:rPr>
            </w:pPr>
          </w:p>
        </w:tc>
      </w:tr>
      <w:tr w:rsidR="0098315B">
        <w:trPr>
          <w:trHeight w:val="20"/>
        </w:trPr>
        <w:tc>
          <w:tcPr>
            <w:tcW w:w="708" w:type="dxa"/>
            <w:vMerge w:val="restart"/>
            <w:vAlign w:val="center"/>
          </w:tcPr>
          <w:p w:rsidR="0098315B" w:rsidRDefault="00B8404B">
            <w:pPr>
              <w:pStyle w:val="TableTex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w:t>
            </w:r>
          </w:p>
        </w:tc>
        <w:tc>
          <w:tcPr>
            <w:tcW w:w="1862" w:type="dxa"/>
            <w:vMerge w:val="restart"/>
            <w:vAlign w:val="center"/>
          </w:tcPr>
          <w:p w:rsidR="0098315B" w:rsidRDefault="00B8404B">
            <w:pPr>
              <w:pStyle w:val="TableText"/>
              <w:rPr>
                <w:rFonts w:ascii="Times New Roman" w:eastAsia="仿宋" w:hAnsi="Times New Roman" w:cs="Times New Roman"/>
                <w:sz w:val="21"/>
                <w:szCs w:val="21"/>
                <w:lang w:eastAsia="zh-CN"/>
              </w:rPr>
            </w:pPr>
            <w:r>
              <w:rPr>
                <w:rFonts w:ascii="Times New Roman" w:eastAsia="仿宋" w:hAnsi="Times New Roman" w:cs="Times New Roman"/>
                <w:spacing w:val="-2"/>
                <w:sz w:val="21"/>
                <w:szCs w:val="21"/>
                <w:lang w:eastAsia="zh-CN"/>
              </w:rPr>
              <w:t>财务状况报告：提供（</w:t>
            </w:r>
            <w:r>
              <w:rPr>
                <w:rFonts w:ascii="Times New Roman" w:eastAsia="仿宋" w:hAnsi="Times New Roman" w:cs="Times New Roman"/>
                <w:spacing w:val="-2"/>
                <w:sz w:val="21"/>
                <w:szCs w:val="21"/>
                <w:lang w:eastAsia="zh-CN"/>
              </w:rPr>
              <w:t>1</w:t>
            </w:r>
            <w:r>
              <w:rPr>
                <w:rFonts w:ascii="Times New Roman" w:eastAsia="仿宋" w:hAnsi="Times New Roman" w:cs="Times New Roman"/>
                <w:spacing w:val="-2"/>
                <w:sz w:val="21"/>
                <w:szCs w:val="21"/>
                <w:lang w:eastAsia="zh-CN"/>
              </w:rPr>
              <w:t>）或提供（</w:t>
            </w:r>
            <w:r>
              <w:rPr>
                <w:rFonts w:ascii="Times New Roman" w:eastAsia="仿宋" w:hAnsi="Times New Roman" w:cs="Times New Roman"/>
                <w:spacing w:val="-2"/>
                <w:sz w:val="21"/>
                <w:szCs w:val="21"/>
                <w:lang w:eastAsia="zh-CN"/>
              </w:rPr>
              <w:t>2</w:t>
            </w:r>
            <w:r>
              <w:rPr>
                <w:rFonts w:ascii="Times New Roman" w:eastAsia="仿宋" w:hAnsi="Times New Roman" w:cs="Times New Roman"/>
                <w:spacing w:val="-2"/>
                <w:sz w:val="21"/>
                <w:szCs w:val="21"/>
                <w:lang w:eastAsia="zh-CN"/>
              </w:rPr>
              <w:t>）</w:t>
            </w:r>
          </w:p>
        </w:tc>
        <w:tc>
          <w:tcPr>
            <w:tcW w:w="5269" w:type="dxa"/>
          </w:tcPr>
          <w:p w:rsidR="0098315B" w:rsidRDefault="00B8404B">
            <w:pPr>
              <w:pStyle w:val="TableText"/>
              <w:ind w:leftChars="50" w:left="110" w:right="179"/>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w:t>
            </w:r>
            <w:r>
              <w:rPr>
                <w:rFonts w:ascii="Times New Roman" w:eastAsia="仿宋" w:hAnsi="Times New Roman" w:cs="Times New Roman"/>
                <w:b/>
                <w:bCs/>
                <w:sz w:val="21"/>
                <w:szCs w:val="21"/>
                <w:lang w:eastAsia="zh-CN"/>
              </w:rPr>
              <w:t>1</w:t>
            </w:r>
            <w:r>
              <w:rPr>
                <w:rFonts w:ascii="Times New Roman" w:eastAsia="仿宋" w:hAnsi="Times New Roman" w:cs="Times New Roman"/>
                <w:b/>
                <w:bCs/>
                <w:sz w:val="21"/>
                <w:szCs w:val="21"/>
                <w:lang w:eastAsia="zh-CN"/>
              </w:rPr>
              <w:t>）提供递交</w:t>
            </w:r>
            <w:r>
              <w:rPr>
                <w:rFonts w:ascii="Times New Roman" w:eastAsia="仿宋" w:hAnsi="Times New Roman" w:cs="Times New Roman" w:hint="eastAsia"/>
                <w:b/>
                <w:bCs/>
                <w:sz w:val="21"/>
                <w:szCs w:val="21"/>
                <w:lang w:eastAsia="zh-CN"/>
              </w:rPr>
              <w:t>响应</w:t>
            </w:r>
            <w:r>
              <w:rPr>
                <w:rFonts w:ascii="Times New Roman" w:eastAsia="仿宋" w:hAnsi="Times New Roman" w:cs="Times New Roman"/>
                <w:b/>
                <w:bCs/>
                <w:sz w:val="21"/>
                <w:szCs w:val="21"/>
                <w:lang w:eastAsia="zh-CN"/>
              </w:rPr>
              <w:t>文件截止之日前两年内任意一个年度经审计的财务报告，应满足以下要求：</w:t>
            </w:r>
          </w:p>
          <w:p w:rsidR="0098315B" w:rsidRDefault="00B8404B">
            <w:pPr>
              <w:pStyle w:val="TableText"/>
              <w:ind w:leftChars="50" w:left="110" w:right="239"/>
              <w:rPr>
                <w:rFonts w:ascii="Times New Roman" w:eastAsia="仿宋" w:hAnsi="Times New Roman" w:cs="Times New Roman"/>
                <w:sz w:val="21"/>
                <w:szCs w:val="21"/>
                <w:lang w:eastAsia="zh-CN"/>
              </w:rPr>
            </w:pPr>
            <w:r>
              <w:rPr>
                <w:rFonts w:hint="eastAsia"/>
                <w:sz w:val="21"/>
                <w:szCs w:val="21"/>
                <w:lang w:eastAsia="zh-CN"/>
              </w:rPr>
              <w:t>①</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是企业的，财务报告是指经会计师事务所审计的上述指定年度整个会计年度财务报表（须提供会计师事务所出具的审计报告复印件）</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复印件至少须包括报告正文、资产负债表、现金流量表、利润表、附注和会计师事务所营业执照，报告正文应当有会计师事务所公章和</w:t>
            </w:r>
            <w:r>
              <w:rPr>
                <w:rFonts w:ascii="Times New Roman" w:eastAsia="仿宋" w:hAnsi="Times New Roman" w:cs="Times New Roman"/>
                <w:sz w:val="21"/>
                <w:szCs w:val="21"/>
                <w:lang w:eastAsia="zh-CN"/>
              </w:rPr>
              <w:t>2</w:t>
            </w:r>
            <w:r>
              <w:rPr>
                <w:rFonts w:ascii="Times New Roman" w:eastAsia="仿宋" w:hAnsi="Times New Roman" w:cs="Times New Roman"/>
                <w:sz w:val="21"/>
                <w:szCs w:val="21"/>
                <w:lang w:eastAsia="zh-CN"/>
              </w:rPr>
              <w:t>名注册会计师的签字及盖章。审计报告应当经过注册会计师行业统一监管平台备案赋码。</w:t>
            </w:r>
          </w:p>
          <w:p w:rsidR="0098315B" w:rsidRDefault="00B8404B">
            <w:pPr>
              <w:pStyle w:val="TableText"/>
              <w:ind w:leftChars="50" w:left="110" w:right="239"/>
              <w:rPr>
                <w:rFonts w:ascii="Times New Roman" w:eastAsia="仿宋" w:hAnsi="Times New Roman" w:cs="Times New Roman"/>
                <w:sz w:val="21"/>
                <w:szCs w:val="21"/>
                <w:lang w:eastAsia="zh-CN"/>
              </w:rPr>
            </w:pPr>
            <w:r>
              <w:rPr>
                <w:rFonts w:hint="eastAsia"/>
                <w:sz w:val="21"/>
                <w:szCs w:val="21"/>
                <w:lang w:eastAsia="zh-CN"/>
              </w:rPr>
              <w:t>②</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适用《事业单位会计准则》的，财务报告是指上述指定年度整个会计年度财务报表（不要求必须是经审计的），复印件至少须包括资产负债表、收入支出表（或收入费用表）、财政补助收入支出表。</w:t>
            </w:r>
          </w:p>
          <w:p w:rsidR="0098315B" w:rsidRDefault="00B8404B">
            <w:pPr>
              <w:pStyle w:val="TableText"/>
              <w:ind w:leftChars="50" w:left="110" w:right="239"/>
              <w:rPr>
                <w:rFonts w:ascii="Times New Roman" w:eastAsia="仿宋" w:hAnsi="Times New Roman" w:cs="Times New Roman"/>
                <w:sz w:val="21"/>
                <w:szCs w:val="21"/>
                <w:lang w:eastAsia="zh-CN"/>
              </w:rPr>
            </w:pPr>
            <w:r>
              <w:rPr>
                <w:rFonts w:hint="eastAsia"/>
                <w:sz w:val="21"/>
                <w:szCs w:val="21"/>
                <w:lang w:eastAsia="zh-CN"/>
              </w:rPr>
              <w:t>③</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适用《政府会计准则》的，财务报告是指上述指定年度整个会计年度财务报表（不要求必须是经审计的），复印件至少须包括资产负债表、收入费用表。</w:t>
            </w:r>
          </w:p>
          <w:p w:rsidR="0098315B" w:rsidRDefault="00B8404B">
            <w:pPr>
              <w:pStyle w:val="TableText"/>
              <w:ind w:leftChars="50" w:left="110"/>
              <w:rPr>
                <w:rFonts w:ascii="Times New Roman" w:eastAsia="仿宋" w:hAnsi="Times New Roman" w:cs="Times New Roman"/>
                <w:sz w:val="21"/>
                <w:szCs w:val="21"/>
                <w:lang w:eastAsia="zh-CN"/>
              </w:rPr>
            </w:pPr>
            <w:r>
              <w:rPr>
                <w:rFonts w:hint="eastAsia"/>
                <w:sz w:val="21"/>
                <w:szCs w:val="21"/>
                <w:lang w:eastAsia="zh-CN"/>
              </w:rPr>
              <w:t>④</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适用《民间非营利组织会计制度》的，财务报告是指上述指定年度整个会计年度财务报表（不要求必须是经审计的），复印件至少须包括资产负债表、业务活动表、现金流量表。</w:t>
            </w:r>
          </w:p>
          <w:p w:rsidR="0098315B" w:rsidRDefault="00B8404B">
            <w:pPr>
              <w:pStyle w:val="TableText"/>
              <w:ind w:leftChars="50" w:left="110" w:right="238"/>
              <w:rPr>
                <w:rFonts w:ascii="Times New Roman" w:eastAsia="仿宋" w:hAnsi="Times New Roman" w:cs="Times New Roman"/>
                <w:sz w:val="21"/>
                <w:szCs w:val="21"/>
                <w:lang w:eastAsia="zh-CN"/>
              </w:rPr>
            </w:pPr>
            <w:r>
              <w:rPr>
                <w:rFonts w:hint="eastAsia"/>
                <w:sz w:val="21"/>
                <w:szCs w:val="21"/>
                <w:lang w:eastAsia="zh-CN"/>
              </w:rPr>
              <w:t>⑤</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是上述四种情况以外情况的，按照其依法适用的会计制度、财务规则或会计准则提供财务报表复印件（不要求必须是经审计的）。</w:t>
            </w:r>
          </w:p>
        </w:tc>
        <w:tc>
          <w:tcPr>
            <w:tcW w:w="1200" w:type="dxa"/>
          </w:tcPr>
          <w:p w:rsidR="0098315B" w:rsidRDefault="0098315B">
            <w:pPr>
              <w:pStyle w:val="TableText"/>
              <w:ind w:left="533" w:right="238" w:hanging="408"/>
              <w:rPr>
                <w:rFonts w:ascii="Times New Roman" w:eastAsia="仿宋" w:hAnsi="Times New Roman" w:cs="Times New Roman"/>
                <w:position w:val="-5"/>
                <w:sz w:val="21"/>
                <w:szCs w:val="21"/>
                <w:lang w:eastAsia="zh-CN"/>
              </w:rPr>
            </w:pPr>
          </w:p>
        </w:tc>
      </w:tr>
      <w:tr w:rsidR="0098315B">
        <w:trPr>
          <w:trHeight w:val="20"/>
        </w:trPr>
        <w:tc>
          <w:tcPr>
            <w:tcW w:w="708" w:type="dxa"/>
            <w:vMerge/>
          </w:tcPr>
          <w:p w:rsidR="0098315B" w:rsidRDefault="0098315B">
            <w:pPr>
              <w:rPr>
                <w:rFonts w:eastAsia="仿宋"/>
                <w:szCs w:val="21"/>
              </w:rPr>
            </w:pPr>
          </w:p>
        </w:tc>
        <w:tc>
          <w:tcPr>
            <w:tcW w:w="1862" w:type="dxa"/>
            <w:vMerge/>
          </w:tcPr>
          <w:p w:rsidR="0098315B" w:rsidRDefault="0098315B">
            <w:pPr>
              <w:rPr>
                <w:rFonts w:eastAsia="仿宋"/>
                <w:szCs w:val="21"/>
              </w:rPr>
            </w:pPr>
          </w:p>
        </w:tc>
        <w:tc>
          <w:tcPr>
            <w:tcW w:w="5269" w:type="dxa"/>
          </w:tcPr>
          <w:p w:rsidR="0098315B" w:rsidRDefault="00B8404B">
            <w:pPr>
              <w:pStyle w:val="TableText"/>
              <w:ind w:leftChars="50" w:left="110" w:right="311"/>
              <w:rPr>
                <w:rFonts w:ascii="Times New Roman" w:eastAsia="仿宋" w:hAnsi="Times New Roman" w:cs="Times New Roman"/>
                <w:b/>
                <w:spacing w:val="-2"/>
                <w:sz w:val="21"/>
                <w:szCs w:val="21"/>
                <w:lang w:eastAsia="zh-CN"/>
              </w:rPr>
            </w:pPr>
            <w:r>
              <w:rPr>
                <w:rFonts w:ascii="Times New Roman" w:eastAsia="仿宋" w:hAnsi="Times New Roman" w:cs="Times New Roman"/>
                <w:b/>
                <w:spacing w:val="-2"/>
                <w:sz w:val="21"/>
                <w:szCs w:val="21"/>
                <w:lang w:eastAsia="zh-CN"/>
              </w:rPr>
              <w:t>（</w:t>
            </w:r>
            <w:r>
              <w:rPr>
                <w:rFonts w:ascii="Times New Roman" w:eastAsia="仿宋" w:hAnsi="Times New Roman" w:cs="Times New Roman"/>
                <w:b/>
                <w:spacing w:val="-2"/>
                <w:sz w:val="21"/>
                <w:szCs w:val="21"/>
                <w:lang w:eastAsia="zh-CN"/>
              </w:rPr>
              <w:t>2</w:t>
            </w:r>
            <w:r>
              <w:rPr>
                <w:rFonts w:ascii="Times New Roman" w:eastAsia="仿宋" w:hAnsi="Times New Roman" w:cs="Times New Roman"/>
                <w:b/>
                <w:spacing w:val="-2"/>
                <w:sz w:val="21"/>
                <w:szCs w:val="21"/>
                <w:lang w:eastAsia="zh-CN"/>
              </w:rPr>
              <w:t>）提供资信证明原件或复印件，应满足以下要</w:t>
            </w:r>
            <w:r>
              <w:rPr>
                <w:rFonts w:ascii="Times New Roman" w:eastAsia="仿宋" w:hAnsi="Times New Roman" w:cs="Times New Roman"/>
                <w:b/>
                <w:spacing w:val="-17"/>
                <w:sz w:val="21"/>
                <w:szCs w:val="21"/>
                <w:lang w:eastAsia="zh-CN"/>
              </w:rPr>
              <w:t>求：</w:t>
            </w:r>
          </w:p>
          <w:p w:rsidR="0098315B" w:rsidRDefault="00B8404B">
            <w:pPr>
              <w:pStyle w:val="TableText"/>
              <w:ind w:leftChars="50" w:left="110" w:right="239"/>
              <w:rPr>
                <w:rFonts w:ascii="Times New Roman" w:eastAsia="仿宋" w:hAnsi="Times New Roman" w:cs="Times New Roman"/>
                <w:sz w:val="21"/>
                <w:szCs w:val="21"/>
                <w:lang w:eastAsia="zh-CN"/>
              </w:rPr>
            </w:pPr>
            <w:r>
              <w:rPr>
                <w:rFonts w:hint="eastAsia"/>
                <w:sz w:val="21"/>
                <w:szCs w:val="21"/>
                <w:lang w:eastAsia="zh-CN"/>
              </w:rPr>
              <w:t>①</w:t>
            </w:r>
            <w:r>
              <w:rPr>
                <w:rFonts w:ascii="Times New Roman" w:eastAsia="仿宋" w:hAnsi="Times New Roman" w:cs="Times New Roman"/>
                <w:sz w:val="21"/>
                <w:szCs w:val="21"/>
                <w:lang w:eastAsia="zh-CN"/>
              </w:rPr>
              <w:t>资信证明须为递交</w:t>
            </w:r>
            <w:r>
              <w:rPr>
                <w:rFonts w:ascii="Times New Roman" w:eastAsia="仿宋" w:hAnsi="Times New Roman" w:cs="Times New Roman" w:hint="eastAsia"/>
                <w:sz w:val="21"/>
                <w:szCs w:val="21"/>
                <w:lang w:eastAsia="zh-CN"/>
              </w:rPr>
              <w:t>响应</w:t>
            </w:r>
            <w:r>
              <w:rPr>
                <w:rFonts w:ascii="Times New Roman" w:eastAsia="仿宋" w:hAnsi="Times New Roman" w:cs="Times New Roman"/>
                <w:sz w:val="21"/>
                <w:szCs w:val="21"/>
                <w:lang w:eastAsia="zh-CN"/>
              </w:rPr>
              <w:t>文件截止时间前三个月内由</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基本账户开户银行出具。</w:t>
            </w:r>
          </w:p>
          <w:p w:rsidR="0098315B" w:rsidRDefault="00B8404B">
            <w:pPr>
              <w:pStyle w:val="TableText"/>
              <w:ind w:leftChars="50" w:left="110" w:right="14"/>
              <w:rPr>
                <w:rFonts w:ascii="Times New Roman" w:eastAsia="仿宋" w:hAnsi="Times New Roman" w:cs="Times New Roman"/>
                <w:sz w:val="21"/>
                <w:szCs w:val="21"/>
                <w:lang w:eastAsia="zh-CN"/>
              </w:rPr>
            </w:pPr>
            <w:r>
              <w:rPr>
                <w:rFonts w:hint="eastAsia"/>
                <w:sz w:val="21"/>
                <w:szCs w:val="21"/>
                <w:lang w:eastAsia="zh-CN"/>
              </w:rPr>
              <w:t>②</w:t>
            </w:r>
            <w:r>
              <w:rPr>
                <w:rFonts w:ascii="Times New Roman" w:eastAsia="仿宋" w:hAnsi="Times New Roman" w:cs="Times New Roman"/>
                <w:sz w:val="21"/>
                <w:szCs w:val="21"/>
                <w:lang w:eastAsia="zh-CN"/>
              </w:rPr>
              <w:t>无论开具银行是否标明</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复印无效</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提供的复印</w:t>
            </w:r>
            <w:r>
              <w:rPr>
                <w:rFonts w:ascii="Times New Roman" w:eastAsia="仿宋" w:hAnsi="Times New Roman" w:cs="Times New Roman"/>
                <w:sz w:val="21"/>
                <w:szCs w:val="21"/>
                <w:lang w:eastAsia="zh-CN"/>
              </w:rPr>
              <w:lastRenderedPageBreak/>
              <w:t>件在本次</w:t>
            </w:r>
            <w:r>
              <w:rPr>
                <w:rFonts w:ascii="Times New Roman" w:eastAsia="仿宋" w:hAnsi="Times New Roman" w:cs="Times New Roman" w:hint="eastAsia"/>
                <w:sz w:val="21"/>
                <w:szCs w:val="21"/>
                <w:lang w:eastAsia="zh-CN"/>
              </w:rPr>
              <w:t>谈判响应</w:t>
            </w:r>
            <w:r>
              <w:rPr>
                <w:rFonts w:ascii="Times New Roman" w:eastAsia="仿宋" w:hAnsi="Times New Roman" w:cs="Times New Roman"/>
                <w:sz w:val="21"/>
                <w:szCs w:val="21"/>
                <w:lang w:eastAsia="zh-CN"/>
              </w:rPr>
              <w:t>中予以认可（即不因</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复印无效</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字样而认定资信证明复印件无效）</w:t>
            </w:r>
            <w:r>
              <w:rPr>
                <w:rFonts w:ascii="Times New Roman" w:eastAsia="仿宋" w:hAnsi="Times New Roman" w:cs="Times New Roman"/>
                <w:position w:val="1"/>
                <w:sz w:val="21"/>
                <w:szCs w:val="21"/>
                <w:lang w:eastAsia="zh-CN"/>
              </w:rPr>
              <w:t>。</w:t>
            </w:r>
          </w:p>
          <w:p w:rsidR="0098315B" w:rsidRDefault="00B8404B">
            <w:pPr>
              <w:pStyle w:val="TableText"/>
              <w:ind w:leftChars="50" w:left="110"/>
              <w:rPr>
                <w:rFonts w:ascii="Times New Roman" w:eastAsia="仿宋" w:hAnsi="Times New Roman" w:cs="Times New Roman"/>
                <w:sz w:val="21"/>
                <w:szCs w:val="21"/>
                <w:lang w:eastAsia="zh-CN"/>
              </w:rPr>
            </w:pPr>
            <w:r>
              <w:rPr>
                <w:rFonts w:hint="eastAsia"/>
                <w:sz w:val="21"/>
                <w:szCs w:val="21"/>
                <w:lang w:eastAsia="zh-CN"/>
              </w:rPr>
              <w:t>③</w:t>
            </w:r>
            <w:r>
              <w:rPr>
                <w:rFonts w:ascii="Times New Roman" w:eastAsia="仿宋" w:hAnsi="Times New Roman" w:cs="Times New Roman"/>
                <w:sz w:val="21"/>
                <w:szCs w:val="21"/>
                <w:lang w:eastAsia="zh-CN"/>
              </w:rPr>
              <w:t>银行出具的存款证明不能替代银行资信证明。</w:t>
            </w:r>
          </w:p>
        </w:tc>
        <w:tc>
          <w:tcPr>
            <w:tcW w:w="1200" w:type="dxa"/>
          </w:tcPr>
          <w:p w:rsidR="0098315B" w:rsidRDefault="0098315B">
            <w:pPr>
              <w:pStyle w:val="TableText"/>
              <w:ind w:left="113" w:right="311" w:firstLine="4"/>
              <w:rPr>
                <w:rFonts w:ascii="Times New Roman" w:eastAsia="仿宋" w:hAnsi="Times New Roman" w:cs="Times New Roman"/>
                <w:spacing w:val="-2"/>
                <w:sz w:val="21"/>
                <w:szCs w:val="21"/>
                <w:lang w:eastAsia="zh-CN"/>
              </w:rPr>
            </w:pPr>
          </w:p>
        </w:tc>
      </w:tr>
      <w:tr w:rsidR="0098315B">
        <w:trPr>
          <w:trHeight w:val="20"/>
        </w:trPr>
        <w:tc>
          <w:tcPr>
            <w:tcW w:w="708" w:type="dxa"/>
            <w:vAlign w:val="center"/>
          </w:tcPr>
          <w:p w:rsidR="0098315B" w:rsidRDefault="00B8404B">
            <w:pPr>
              <w:pStyle w:val="TableText"/>
              <w:jc w:val="center"/>
              <w:rPr>
                <w:rFonts w:ascii="Times New Roman" w:eastAsia="仿宋" w:hAnsi="Times New Roman" w:cs="Times New Roman"/>
                <w:sz w:val="21"/>
                <w:szCs w:val="21"/>
              </w:rPr>
            </w:pPr>
            <w:r>
              <w:rPr>
                <w:rFonts w:ascii="Times New Roman" w:eastAsia="仿宋" w:hAnsi="Times New Roman" w:cs="Times New Roman"/>
                <w:spacing w:val="-4"/>
                <w:sz w:val="21"/>
                <w:szCs w:val="21"/>
              </w:rPr>
              <w:t>3</w:t>
            </w:r>
          </w:p>
        </w:tc>
        <w:tc>
          <w:tcPr>
            <w:tcW w:w="1862" w:type="dxa"/>
            <w:vAlign w:val="center"/>
          </w:tcPr>
          <w:p w:rsidR="0098315B" w:rsidRDefault="00B8404B">
            <w:pPr>
              <w:pStyle w:val="TableText"/>
              <w:ind w:right="279"/>
              <w:rPr>
                <w:rFonts w:ascii="Times New Roman" w:eastAsia="仿宋" w:hAnsi="Times New Roman" w:cs="Times New Roman"/>
                <w:sz w:val="21"/>
                <w:szCs w:val="21"/>
                <w:lang w:eastAsia="zh-CN"/>
              </w:rPr>
            </w:pPr>
            <w:r>
              <w:rPr>
                <w:rFonts w:ascii="Times New Roman" w:eastAsia="仿宋" w:hAnsi="Times New Roman" w:cs="Times New Roman"/>
                <w:spacing w:val="-2"/>
                <w:sz w:val="21"/>
                <w:szCs w:val="21"/>
                <w:lang w:eastAsia="zh-CN"/>
              </w:rPr>
              <w:t>依法缴纳税收的相关材</w:t>
            </w:r>
            <w:r>
              <w:rPr>
                <w:rFonts w:ascii="Times New Roman" w:eastAsia="仿宋" w:hAnsi="Times New Roman" w:cs="Times New Roman"/>
                <w:sz w:val="21"/>
                <w:szCs w:val="21"/>
                <w:lang w:eastAsia="zh-CN"/>
              </w:rPr>
              <w:t>料</w:t>
            </w:r>
          </w:p>
        </w:tc>
        <w:tc>
          <w:tcPr>
            <w:tcW w:w="5269" w:type="dxa"/>
          </w:tcPr>
          <w:p w:rsidR="0098315B" w:rsidRDefault="00B8404B">
            <w:pPr>
              <w:pStyle w:val="TableText"/>
              <w:ind w:leftChars="50" w:left="110" w:right="11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1</w:t>
            </w:r>
            <w:r>
              <w:rPr>
                <w:rFonts w:ascii="Times New Roman" w:eastAsia="仿宋" w:hAnsi="Times New Roman" w:cs="Times New Roman"/>
                <w:sz w:val="21"/>
                <w:szCs w:val="21"/>
                <w:lang w:eastAsia="zh-CN"/>
              </w:rPr>
              <w:t>）</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应提供</w:t>
            </w:r>
            <w:r>
              <w:rPr>
                <w:rFonts w:ascii="Times New Roman" w:eastAsia="仿宋" w:hAnsi="Times New Roman" w:cs="Times New Roman" w:hint="eastAsia"/>
                <w:sz w:val="21"/>
                <w:szCs w:val="21"/>
                <w:lang w:eastAsia="zh-CN"/>
              </w:rPr>
              <w:t>响应文件递交</w:t>
            </w:r>
            <w:r>
              <w:rPr>
                <w:rFonts w:ascii="Times New Roman" w:eastAsia="仿宋" w:hAnsi="Times New Roman" w:cs="Times New Roman"/>
                <w:sz w:val="21"/>
                <w:szCs w:val="21"/>
                <w:lang w:eastAsia="zh-CN"/>
              </w:rPr>
              <w:t>截止时间前近</w:t>
            </w:r>
            <w:r>
              <w:rPr>
                <w:rFonts w:ascii="Times New Roman" w:eastAsia="仿宋" w:hAnsi="Times New Roman" w:cs="Times New Roman" w:hint="eastAsia"/>
                <w:sz w:val="21"/>
                <w:szCs w:val="21"/>
                <w:lang w:eastAsia="zh-CN"/>
              </w:rPr>
              <w:t>6</w:t>
            </w:r>
            <w:r>
              <w:rPr>
                <w:rFonts w:ascii="Times New Roman" w:eastAsia="仿宋" w:hAnsi="Times New Roman" w:cs="Times New Roman"/>
                <w:sz w:val="21"/>
                <w:szCs w:val="21"/>
                <w:lang w:eastAsia="zh-CN"/>
              </w:rPr>
              <w:t>个月中任何</w:t>
            </w:r>
            <w:r>
              <w:rPr>
                <w:rFonts w:ascii="Times New Roman" w:eastAsia="仿宋" w:hAnsi="Times New Roman" w:cs="Times New Roman" w:hint="eastAsia"/>
                <w:sz w:val="21"/>
                <w:szCs w:val="21"/>
                <w:lang w:eastAsia="zh-CN"/>
              </w:rPr>
              <w:t>1</w:t>
            </w:r>
            <w:r>
              <w:rPr>
                <w:rFonts w:ascii="Times New Roman" w:eastAsia="仿宋" w:hAnsi="Times New Roman" w:cs="Times New Roman"/>
                <w:sz w:val="21"/>
                <w:szCs w:val="21"/>
                <w:lang w:eastAsia="zh-CN"/>
              </w:rPr>
              <w:t>个月缴税凭证，时间以税款所属时期为准（银行出具的缴税凭证或税务机关出具的证明的复印件，并加盖本单位公章）。</w:t>
            </w:r>
          </w:p>
          <w:p w:rsidR="0098315B" w:rsidRDefault="00B8404B">
            <w:pPr>
              <w:pStyle w:val="TableText"/>
              <w:ind w:leftChars="50" w:left="110" w:right="11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2</w:t>
            </w:r>
            <w:r>
              <w:rPr>
                <w:rFonts w:ascii="Times New Roman" w:eastAsia="仿宋" w:hAnsi="Times New Roman" w:cs="Times New Roman"/>
                <w:sz w:val="21"/>
                <w:szCs w:val="21"/>
                <w:lang w:eastAsia="zh-CN"/>
              </w:rPr>
              <w:t>）缴纳凭证复印件须清晰可辨，并能显示出</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名称和所缴纳税种种类，单位代扣代缴的个人所得税不能作为单位纳税的凭证。</w:t>
            </w:r>
          </w:p>
          <w:p w:rsidR="0098315B" w:rsidRDefault="00B8404B">
            <w:pPr>
              <w:pStyle w:val="TableText"/>
              <w:ind w:leftChars="50" w:left="110" w:right="17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3</w:t>
            </w:r>
            <w:r>
              <w:rPr>
                <w:rFonts w:ascii="Times New Roman" w:eastAsia="仿宋" w:hAnsi="Times New Roman" w:cs="Times New Roman"/>
                <w:sz w:val="21"/>
                <w:szCs w:val="21"/>
                <w:lang w:eastAsia="zh-CN"/>
              </w:rPr>
              <w:t>）依法免税的</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，应提供相应文件证明其依法免税。</w:t>
            </w:r>
          </w:p>
        </w:tc>
        <w:tc>
          <w:tcPr>
            <w:tcW w:w="1200" w:type="dxa"/>
          </w:tcPr>
          <w:p w:rsidR="0098315B" w:rsidRDefault="0098315B">
            <w:pPr>
              <w:pStyle w:val="TableText"/>
              <w:ind w:left="110" w:right="179" w:firstLine="2"/>
              <w:rPr>
                <w:rFonts w:ascii="Times New Roman" w:eastAsia="仿宋" w:hAnsi="Times New Roman" w:cs="Times New Roman"/>
                <w:sz w:val="21"/>
                <w:szCs w:val="21"/>
                <w:lang w:eastAsia="zh-CN"/>
              </w:rPr>
            </w:pPr>
          </w:p>
        </w:tc>
      </w:tr>
      <w:tr w:rsidR="0098315B">
        <w:trPr>
          <w:trHeight w:val="20"/>
        </w:trPr>
        <w:tc>
          <w:tcPr>
            <w:tcW w:w="708" w:type="dxa"/>
            <w:vAlign w:val="center"/>
          </w:tcPr>
          <w:p w:rsidR="0098315B" w:rsidRDefault="00B8404B">
            <w:pPr>
              <w:pStyle w:val="TableText"/>
              <w:jc w:val="center"/>
              <w:rPr>
                <w:rFonts w:ascii="Times New Roman" w:eastAsia="仿宋" w:hAnsi="Times New Roman" w:cs="Times New Roman"/>
                <w:sz w:val="21"/>
                <w:szCs w:val="21"/>
              </w:rPr>
            </w:pPr>
            <w:r>
              <w:rPr>
                <w:rFonts w:ascii="Times New Roman" w:eastAsia="仿宋" w:hAnsi="Times New Roman" w:cs="Times New Roman"/>
                <w:spacing w:val="-4"/>
                <w:sz w:val="21"/>
                <w:szCs w:val="21"/>
              </w:rPr>
              <w:t>4</w:t>
            </w:r>
          </w:p>
        </w:tc>
        <w:tc>
          <w:tcPr>
            <w:tcW w:w="1862" w:type="dxa"/>
            <w:vAlign w:val="center"/>
          </w:tcPr>
          <w:p w:rsidR="0098315B" w:rsidRDefault="00B8404B">
            <w:pPr>
              <w:pStyle w:val="TableText"/>
              <w:ind w:right="279"/>
              <w:rPr>
                <w:rFonts w:ascii="Times New Roman" w:eastAsia="仿宋" w:hAnsi="Times New Roman" w:cs="Times New Roman"/>
                <w:sz w:val="21"/>
                <w:szCs w:val="21"/>
                <w:lang w:eastAsia="zh-CN"/>
              </w:rPr>
            </w:pPr>
            <w:r>
              <w:rPr>
                <w:rFonts w:ascii="Times New Roman" w:eastAsia="仿宋" w:hAnsi="Times New Roman" w:cs="Times New Roman"/>
                <w:spacing w:val="-2"/>
                <w:sz w:val="21"/>
                <w:szCs w:val="21"/>
                <w:lang w:eastAsia="zh-CN"/>
              </w:rPr>
              <w:t>依法缴纳社会保障资金</w:t>
            </w:r>
            <w:r>
              <w:rPr>
                <w:rFonts w:ascii="Times New Roman" w:eastAsia="仿宋" w:hAnsi="Times New Roman" w:cs="Times New Roman"/>
                <w:spacing w:val="-5"/>
                <w:sz w:val="21"/>
                <w:szCs w:val="21"/>
                <w:lang w:eastAsia="zh-CN"/>
              </w:rPr>
              <w:t>的相关材料</w:t>
            </w:r>
          </w:p>
        </w:tc>
        <w:tc>
          <w:tcPr>
            <w:tcW w:w="5269" w:type="dxa"/>
          </w:tcPr>
          <w:p w:rsidR="0098315B" w:rsidRDefault="00B8404B">
            <w:pPr>
              <w:pStyle w:val="TableText"/>
              <w:ind w:leftChars="50" w:left="110" w:right="11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1</w:t>
            </w:r>
            <w:r>
              <w:rPr>
                <w:rFonts w:ascii="Times New Roman" w:eastAsia="仿宋" w:hAnsi="Times New Roman" w:cs="Times New Roman"/>
                <w:sz w:val="21"/>
                <w:szCs w:val="21"/>
                <w:lang w:eastAsia="zh-CN"/>
              </w:rPr>
              <w:t>）</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应提供</w:t>
            </w:r>
            <w:r>
              <w:rPr>
                <w:rFonts w:ascii="Times New Roman" w:eastAsia="仿宋" w:hAnsi="Times New Roman" w:cs="Times New Roman" w:hint="eastAsia"/>
                <w:sz w:val="21"/>
                <w:szCs w:val="21"/>
                <w:lang w:eastAsia="zh-CN"/>
              </w:rPr>
              <w:t>响应文件递交</w:t>
            </w:r>
            <w:r>
              <w:rPr>
                <w:rFonts w:ascii="Times New Roman" w:eastAsia="仿宋" w:hAnsi="Times New Roman" w:cs="Times New Roman"/>
                <w:sz w:val="21"/>
                <w:szCs w:val="21"/>
                <w:lang w:eastAsia="zh-CN"/>
              </w:rPr>
              <w:t>截止时间前近</w:t>
            </w:r>
            <w:r>
              <w:rPr>
                <w:rFonts w:ascii="Times New Roman" w:eastAsia="仿宋" w:hAnsi="Times New Roman" w:cs="Times New Roman" w:hint="eastAsia"/>
                <w:sz w:val="21"/>
                <w:szCs w:val="21"/>
                <w:lang w:eastAsia="zh-CN"/>
              </w:rPr>
              <w:t>6</w:t>
            </w:r>
            <w:r>
              <w:rPr>
                <w:rFonts w:ascii="Times New Roman" w:eastAsia="仿宋" w:hAnsi="Times New Roman" w:cs="Times New Roman"/>
                <w:sz w:val="21"/>
                <w:szCs w:val="21"/>
                <w:lang w:eastAsia="zh-CN"/>
              </w:rPr>
              <w:t>个月中至少</w:t>
            </w:r>
            <w:r>
              <w:rPr>
                <w:rFonts w:ascii="Times New Roman" w:eastAsia="仿宋" w:hAnsi="Times New Roman" w:cs="Times New Roman" w:hint="eastAsia"/>
                <w:sz w:val="21"/>
                <w:szCs w:val="21"/>
                <w:lang w:eastAsia="zh-CN"/>
              </w:rPr>
              <w:t>1</w:t>
            </w:r>
            <w:r>
              <w:rPr>
                <w:rFonts w:ascii="Times New Roman" w:eastAsia="仿宋" w:hAnsi="Times New Roman" w:cs="Times New Roman"/>
                <w:sz w:val="21"/>
                <w:szCs w:val="21"/>
                <w:lang w:eastAsia="zh-CN"/>
              </w:rPr>
              <w:t>个月的缴纳社会保险的凭据（专用收据或社会保险缴纳清单），并加盖本单位公章。</w:t>
            </w:r>
          </w:p>
          <w:p w:rsidR="0098315B" w:rsidRDefault="00B8404B">
            <w:pPr>
              <w:pStyle w:val="TableText"/>
              <w:ind w:leftChars="50" w:left="110" w:right="11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2</w:t>
            </w:r>
            <w:r>
              <w:rPr>
                <w:rFonts w:ascii="Times New Roman" w:eastAsia="仿宋" w:hAnsi="Times New Roman" w:cs="Times New Roman"/>
                <w:sz w:val="21"/>
                <w:szCs w:val="21"/>
                <w:lang w:eastAsia="zh-CN"/>
              </w:rPr>
              <w:t>）凭证复印件须清晰可辨，并能显示出</w:t>
            </w:r>
            <w:r>
              <w:rPr>
                <w:rFonts w:ascii="Times New Roman" w:eastAsia="仿宋" w:hAnsi="Times New Roman" w:cs="Times New Roman" w:hint="eastAsia"/>
                <w:sz w:val="21"/>
                <w:szCs w:val="21"/>
                <w:lang w:eastAsia="zh-CN"/>
              </w:rPr>
              <w:t>供应商</w:t>
            </w:r>
            <w:r>
              <w:rPr>
                <w:rFonts w:ascii="Times New Roman" w:eastAsia="仿宋" w:hAnsi="Times New Roman" w:cs="Times New Roman"/>
                <w:sz w:val="21"/>
                <w:szCs w:val="21"/>
                <w:lang w:eastAsia="zh-CN"/>
              </w:rPr>
              <w:t>名称和所缴纳的社保的种类。</w:t>
            </w:r>
          </w:p>
          <w:p w:rsidR="0098315B" w:rsidRDefault="00B8404B">
            <w:pPr>
              <w:pStyle w:val="TableText"/>
              <w:ind w:leftChars="50" w:left="110" w:right="179"/>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3</w:t>
            </w:r>
            <w:r>
              <w:rPr>
                <w:rFonts w:ascii="Times New Roman" w:eastAsia="仿宋" w:hAnsi="Times New Roman" w:cs="Times New Roman"/>
                <w:sz w:val="21"/>
                <w:szCs w:val="21"/>
                <w:lang w:eastAsia="zh-CN"/>
              </w:rPr>
              <w:t>）依法不需要缴纳社会保障资金的，应提供相应文件说明其依法不需要缴纳的证明材料复印件，并加盖本单位公章。</w:t>
            </w:r>
          </w:p>
        </w:tc>
        <w:tc>
          <w:tcPr>
            <w:tcW w:w="1200" w:type="dxa"/>
          </w:tcPr>
          <w:p w:rsidR="0098315B" w:rsidRDefault="0098315B">
            <w:pPr>
              <w:pStyle w:val="TableText"/>
              <w:ind w:left="113" w:right="179"/>
              <w:rPr>
                <w:rFonts w:ascii="Times New Roman" w:eastAsia="仿宋" w:hAnsi="Times New Roman" w:cs="Times New Roman"/>
                <w:sz w:val="21"/>
                <w:szCs w:val="21"/>
                <w:lang w:eastAsia="zh-CN"/>
              </w:rPr>
            </w:pPr>
          </w:p>
        </w:tc>
      </w:tr>
      <w:tr w:rsidR="0098315B">
        <w:trPr>
          <w:trHeight w:val="20"/>
        </w:trPr>
        <w:tc>
          <w:tcPr>
            <w:tcW w:w="708" w:type="dxa"/>
            <w:vAlign w:val="center"/>
          </w:tcPr>
          <w:p w:rsidR="0098315B" w:rsidRDefault="00B8404B">
            <w:pPr>
              <w:pStyle w:val="TableText"/>
              <w:jc w:val="center"/>
              <w:rPr>
                <w:rFonts w:ascii="Times New Roman" w:eastAsia="仿宋" w:hAnsi="Times New Roman" w:cs="Times New Roman"/>
                <w:sz w:val="21"/>
                <w:szCs w:val="21"/>
              </w:rPr>
            </w:pPr>
            <w:r>
              <w:rPr>
                <w:rFonts w:ascii="Times New Roman" w:eastAsia="仿宋" w:hAnsi="Times New Roman" w:cs="Times New Roman"/>
                <w:spacing w:val="-4"/>
                <w:sz w:val="21"/>
                <w:szCs w:val="21"/>
              </w:rPr>
              <w:t>5</w:t>
            </w:r>
          </w:p>
        </w:tc>
        <w:tc>
          <w:tcPr>
            <w:tcW w:w="1862" w:type="dxa"/>
            <w:vAlign w:val="center"/>
          </w:tcPr>
          <w:p w:rsidR="0098315B" w:rsidRDefault="00B8404B">
            <w:pPr>
              <w:pStyle w:val="TableText"/>
              <w:ind w:left="108" w:right="279" w:firstLine="4"/>
              <w:rPr>
                <w:rFonts w:ascii="Times New Roman" w:eastAsia="仿宋" w:hAnsi="Times New Roman" w:cs="Times New Roman"/>
                <w:sz w:val="21"/>
                <w:szCs w:val="21"/>
                <w:lang w:eastAsia="zh-CN"/>
              </w:rPr>
            </w:pPr>
            <w:r>
              <w:rPr>
                <w:rFonts w:ascii="Times New Roman" w:eastAsia="仿宋" w:hAnsi="Times New Roman" w:cs="Times New Roman"/>
                <w:spacing w:val="-2"/>
                <w:sz w:val="21"/>
                <w:szCs w:val="21"/>
                <w:lang w:eastAsia="zh-CN"/>
              </w:rPr>
              <w:t>具备履行合同所必需的</w:t>
            </w:r>
            <w:r>
              <w:rPr>
                <w:rFonts w:ascii="Times New Roman" w:eastAsia="仿宋" w:hAnsi="Times New Roman" w:cs="Times New Roman"/>
                <w:spacing w:val="-1"/>
                <w:sz w:val="21"/>
                <w:szCs w:val="21"/>
                <w:lang w:eastAsia="zh-CN"/>
              </w:rPr>
              <w:t>设备和专业技术能力的</w:t>
            </w:r>
            <w:r>
              <w:rPr>
                <w:rFonts w:ascii="Times New Roman" w:eastAsia="仿宋" w:hAnsi="Times New Roman" w:cs="Times New Roman"/>
                <w:spacing w:val="-2"/>
                <w:sz w:val="21"/>
                <w:szCs w:val="21"/>
                <w:lang w:eastAsia="zh-CN"/>
              </w:rPr>
              <w:t>证明材料</w:t>
            </w:r>
          </w:p>
        </w:tc>
        <w:tc>
          <w:tcPr>
            <w:tcW w:w="5269" w:type="dxa"/>
            <w:vAlign w:val="center"/>
          </w:tcPr>
          <w:p w:rsidR="0098315B" w:rsidRDefault="00B8404B">
            <w:pPr>
              <w:pStyle w:val="TableText"/>
              <w:ind w:leftChars="50" w:left="110" w:right="179"/>
              <w:rPr>
                <w:rFonts w:ascii="Times New Roman" w:eastAsia="仿宋" w:hAnsi="Times New Roman" w:cs="Times New Roman"/>
                <w:b/>
                <w:sz w:val="21"/>
                <w:szCs w:val="21"/>
                <w:lang w:eastAsia="zh-CN"/>
              </w:rPr>
            </w:pPr>
            <w:r>
              <w:rPr>
                <w:rFonts w:ascii="Times New Roman" w:eastAsia="仿宋" w:hAnsi="Times New Roman" w:cs="Times New Roman"/>
                <w:b/>
                <w:sz w:val="21"/>
                <w:szCs w:val="21"/>
                <w:lang w:eastAsia="zh-CN"/>
              </w:rPr>
              <w:t>按照</w:t>
            </w:r>
            <w:r>
              <w:rPr>
                <w:rFonts w:ascii="Times New Roman" w:eastAsia="仿宋" w:hAnsi="Times New Roman" w:cs="Times New Roman" w:hint="eastAsia"/>
                <w:b/>
                <w:sz w:val="21"/>
                <w:szCs w:val="21"/>
                <w:lang w:eastAsia="zh-CN"/>
              </w:rPr>
              <w:t>响应</w:t>
            </w:r>
            <w:r>
              <w:rPr>
                <w:rFonts w:ascii="Times New Roman" w:eastAsia="仿宋" w:hAnsi="Times New Roman" w:cs="Times New Roman"/>
                <w:b/>
                <w:sz w:val="21"/>
                <w:szCs w:val="21"/>
                <w:lang w:eastAsia="zh-CN"/>
              </w:rPr>
              <w:t>文件</w:t>
            </w:r>
            <w:r>
              <w:rPr>
                <w:rFonts w:ascii="Times New Roman" w:eastAsia="仿宋" w:hAnsi="Times New Roman" w:cs="Times New Roman" w:hint="eastAsia"/>
                <w:b/>
                <w:sz w:val="21"/>
                <w:szCs w:val="21"/>
                <w:lang w:eastAsia="zh-CN"/>
              </w:rPr>
              <w:t>格式</w:t>
            </w:r>
            <w:r>
              <w:rPr>
                <w:rFonts w:ascii="Times New Roman" w:eastAsia="仿宋" w:hAnsi="Times New Roman" w:cs="Times New Roman"/>
                <w:b/>
                <w:sz w:val="21"/>
                <w:szCs w:val="21"/>
                <w:lang w:eastAsia="zh-CN"/>
              </w:rPr>
              <w:t>作出相关承诺。</w:t>
            </w:r>
          </w:p>
        </w:tc>
        <w:tc>
          <w:tcPr>
            <w:tcW w:w="1200" w:type="dxa"/>
            <w:vAlign w:val="center"/>
          </w:tcPr>
          <w:p w:rsidR="0098315B" w:rsidRDefault="0098315B">
            <w:pPr>
              <w:pStyle w:val="TableText"/>
              <w:ind w:right="179"/>
              <w:rPr>
                <w:rFonts w:ascii="Times New Roman" w:eastAsia="仿宋" w:hAnsi="Times New Roman" w:cs="Times New Roman"/>
                <w:sz w:val="21"/>
                <w:szCs w:val="21"/>
                <w:lang w:eastAsia="zh-CN"/>
              </w:rPr>
            </w:pPr>
          </w:p>
        </w:tc>
      </w:tr>
      <w:tr w:rsidR="0098315B">
        <w:trPr>
          <w:trHeight w:val="20"/>
        </w:trPr>
        <w:tc>
          <w:tcPr>
            <w:tcW w:w="708" w:type="dxa"/>
            <w:vAlign w:val="center"/>
          </w:tcPr>
          <w:p w:rsidR="0098315B" w:rsidRDefault="00B8404B">
            <w:pPr>
              <w:pStyle w:val="TableText"/>
              <w:jc w:val="center"/>
              <w:rPr>
                <w:rFonts w:ascii="Times New Roman" w:eastAsia="仿宋" w:hAnsi="Times New Roman" w:cs="Times New Roman"/>
                <w:sz w:val="21"/>
                <w:szCs w:val="21"/>
              </w:rPr>
            </w:pPr>
            <w:r>
              <w:rPr>
                <w:rFonts w:ascii="Times New Roman" w:eastAsia="仿宋" w:hAnsi="Times New Roman" w:cs="Times New Roman"/>
                <w:spacing w:val="-4"/>
                <w:sz w:val="21"/>
                <w:szCs w:val="21"/>
              </w:rPr>
              <w:t>6</w:t>
            </w:r>
          </w:p>
        </w:tc>
        <w:tc>
          <w:tcPr>
            <w:tcW w:w="1862" w:type="dxa"/>
            <w:vAlign w:val="center"/>
          </w:tcPr>
          <w:p w:rsidR="0098315B" w:rsidRDefault="00B8404B">
            <w:pPr>
              <w:pStyle w:val="TableText"/>
              <w:rPr>
                <w:rFonts w:ascii="Times New Roman" w:eastAsia="仿宋" w:hAnsi="Times New Roman" w:cs="Times New Roman"/>
                <w:sz w:val="21"/>
                <w:szCs w:val="21"/>
                <w:lang w:eastAsia="zh-CN"/>
              </w:rPr>
            </w:pPr>
            <w:r>
              <w:rPr>
                <w:rFonts w:ascii="Times New Roman" w:eastAsia="仿宋" w:hAnsi="Times New Roman" w:cs="Times New Roman"/>
                <w:spacing w:val="-2"/>
                <w:sz w:val="21"/>
                <w:szCs w:val="21"/>
                <w:lang w:eastAsia="zh-CN"/>
              </w:rPr>
              <w:t>参加政府采购活动前</w:t>
            </w:r>
            <w:r>
              <w:rPr>
                <w:rFonts w:ascii="Times New Roman" w:eastAsia="仿宋" w:hAnsi="Times New Roman" w:cs="Times New Roman"/>
                <w:spacing w:val="-2"/>
                <w:sz w:val="21"/>
                <w:szCs w:val="21"/>
                <w:lang w:eastAsia="zh-CN"/>
              </w:rPr>
              <w:t>3</w:t>
            </w:r>
            <w:r>
              <w:rPr>
                <w:rFonts w:ascii="Times New Roman" w:eastAsia="仿宋" w:hAnsi="Times New Roman" w:cs="Times New Roman"/>
                <w:spacing w:val="-2"/>
                <w:sz w:val="21"/>
                <w:szCs w:val="21"/>
                <w:lang w:eastAsia="zh-CN"/>
              </w:rPr>
              <w:t>年内在经营活动中没有重大违法记录的书面</w:t>
            </w:r>
            <w:r>
              <w:rPr>
                <w:rFonts w:ascii="Times New Roman" w:eastAsia="仿宋" w:hAnsi="Times New Roman" w:cs="Times New Roman"/>
                <w:spacing w:val="-3"/>
                <w:sz w:val="21"/>
                <w:szCs w:val="21"/>
                <w:lang w:eastAsia="zh-CN"/>
              </w:rPr>
              <w:t>声明</w:t>
            </w:r>
          </w:p>
        </w:tc>
        <w:tc>
          <w:tcPr>
            <w:tcW w:w="5269" w:type="dxa"/>
            <w:vAlign w:val="center"/>
          </w:tcPr>
          <w:p w:rsidR="0098315B" w:rsidRDefault="00B8404B">
            <w:pPr>
              <w:pStyle w:val="TableText"/>
              <w:ind w:leftChars="50" w:left="110" w:right="179"/>
              <w:rPr>
                <w:rFonts w:ascii="Times New Roman" w:eastAsia="仿宋" w:hAnsi="Times New Roman" w:cs="Times New Roman"/>
                <w:b/>
                <w:sz w:val="21"/>
                <w:szCs w:val="21"/>
                <w:lang w:eastAsia="zh-CN"/>
              </w:rPr>
            </w:pPr>
            <w:r>
              <w:rPr>
                <w:rFonts w:ascii="Times New Roman" w:eastAsia="仿宋" w:hAnsi="Times New Roman" w:cs="Times New Roman"/>
                <w:b/>
                <w:sz w:val="21"/>
                <w:szCs w:val="21"/>
                <w:lang w:eastAsia="zh-CN"/>
              </w:rPr>
              <w:t>按照</w:t>
            </w:r>
            <w:r>
              <w:rPr>
                <w:rFonts w:ascii="Times New Roman" w:eastAsia="仿宋" w:hAnsi="Times New Roman" w:cs="Times New Roman" w:hint="eastAsia"/>
                <w:b/>
                <w:sz w:val="21"/>
                <w:szCs w:val="21"/>
                <w:lang w:eastAsia="zh-CN"/>
              </w:rPr>
              <w:t>响应</w:t>
            </w:r>
            <w:r>
              <w:rPr>
                <w:rFonts w:ascii="Times New Roman" w:eastAsia="仿宋" w:hAnsi="Times New Roman" w:cs="Times New Roman"/>
                <w:b/>
                <w:sz w:val="21"/>
                <w:szCs w:val="21"/>
                <w:lang w:eastAsia="zh-CN"/>
              </w:rPr>
              <w:t>文件</w:t>
            </w:r>
            <w:r>
              <w:rPr>
                <w:rFonts w:ascii="Times New Roman" w:eastAsia="仿宋" w:hAnsi="Times New Roman" w:cs="Times New Roman" w:hint="eastAsia"/>
                <w:b/>
                <w:sz w:val="21"/>
                <w:szCs w:val="21"/>
                <w:lang w:eastAsia="zh-CN"/>
              </w:rPr>
              <w:t>格式</w:t>
            </w:r>
            <w:r>
              <w:rPr>
                <w:rFonts w:ascii="Times New Roman" w:eastAsia="仿宋" w:hAnsi="Times New Roman" w:cs="Times New Roman"/>
                <w:b/>
                <w:sz w:val="21"/>
                <w:szCs w:val="21"/>
                <w:lang w:eastAsia="zh-CN"/>
              </w:rPr>
              <w:t>作出相关承诺。</w:t>
            </w:r>
          </w:p>
        </w:tc>
        <w:tc>
          <w:tcPr>
            <w:tcW w:w="1200" w:type="dxa"/>
            <w:vAlign w:val="center"/>
          </w:tcPr>
          <w:p w:rsidR="0098315B" w:rsidRDefault="0098315B">
            <w:pPr>
              <w:pStyle w:val="TableText"/>
              <w:ind w:right="179"/>
              <w:rPr>
                <w:rFonts w:ascii="Times New Roman" w:eastAsia="仿宋" w:hAnsi="Times New Roman" w:cs="Times New Roman"/>
                <w:sz w:val="21"/>
                <w:szCs w:val="21"/>
                <w:lang w:eastAsia="zh-CN"/>
              </w:rPr>
            </w:pPr>
          </w:p>
        </w:tc>
      </w:tr>
      <w:tr w:rsidR="0098315B">
        <w:trPr>
          <w:trHeight w:val="20"/>
        </w:trPr>
        <w:tc>
          <w:tcPr>
            <w:tcW w:w="708" w:type="dxa"/>
            <w:vAlign w:val="center"/>
          </w:tcPr>
          <w:p w:rsidR="0098315B" w:rsidRDefault="00B8404B">
            <w:pPr>
              <w:pStyle w:val="TableText"/>
              <w:jc w:val="center"/>
              <w:rPr>
                <w:rFonts w:ascii="Times New Roman" w:eastAsia="仿宋" w:hAnsi="Times New Roman" w:cs="Times New Roman"/>
                <w:sz w:val="21"/>
                <w:szCs w:val="21"/>
                <w:lang w:eastAsia="zh-CN"/>
              </w:rPr>
            </w:pPr>
            <w:r>
              <w:rPr>
                <w:rFonts w:ascii="Times New Roman" w:eastAsia="仿宋" w:hAnsi="Times New Roman" w:cs="Times New Roman"/>
                <w:spacing w:val="-4"/>
                <w:sz w:val="21"/>
                <w:szCs w:val="21"/>
                <w:lang w:eastAsia="zh-CN"/>
              </w:rPr>
              <w:t>7</w:t>
            </w:r>
          </w:p>
        </w:tc>
        <w:tc>
          <w:tcPr>
            <w:tcW w:w="1862" w:type="dxa"/>
            <w:vAlign w:val="center"/>
          </w:tcPr>
          <w:p w:rsidR="0098315B" w:rsidRDefault="00B8404B">
            <w:pPr>
              <w:pStyle w:val="TableText"/>
              <w:ind w:left="109" w:right="279"/>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落实政府采购政策</w:t>
            </w:r>
          </w:p>
        </w:tc>
        <w:tc>
          <w:tcPr>
            <w:tcW w:w="5269" w:type="dxa"/>
            <w:vAlign w:val="center"/>
          </w:tcPr>
          <w:p w:rsidR="0098315B" w:rsidRDefault="00B8404B">
            <w:pPr>
              <w:pStyle w:val="TableText"/>
              <w:ind w:leftChars="50" w:left="110" w:right="179"/>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本项目为专门面向中小企业的项目，供应商按格式提供中小微企业或监狱企业或残疾人福利性单位声明。</w:t>
            </w:r>
          </w:p>
        </w:tc>
        <w:tc>
          <w:tcPr>
            <w:tcW w:w="1200" w:type="dxa"/>
            <w:vAlign w:val="center"/>
          </w:tcPr>
          <w:p w:rsidR="0098315B" w:rsidRDefault="0098315B">
            <w:pPr>
              <w:pStyle w:val="TableText"/>
              <w:ind w:left="110" w:right="179" w:firstLine="4"/>
              <w:rPr>
                <w:rFonts w:ascii="Times New Roman" w:eastAsia="仿宋" w:hAnsi="Times New Roman" w:cs="Times New Roman"/>
                <w:spacing w:val="-1"/>
                <w:sz w:val="21"/>
                <w:szCs w:val="21"/>
                <w:lang w:eastAsia="zh-CN"/>
              </w:rPr>
            </w:pPr>
          </w:p>
        </w:tc>
      </w:tr>
      <w:tr w:rsidR="0098315B">
        <w:trPr>
          <w:trHeight w:val="20"/>
        </w:trPr>
        <w:tc>
          <w:tcPr>
            <w:tcW w:w="708" w:type="dxa"/>
            <w:vMerge w:val="restart"/>
            <w:vAlign w:val="center"/>
          </w:tcPr>
          <w:p w:rsidR="0098315B" w:rsidRDefault="00B8404B">
            <w:pPr>
              <w:pStyle w:val="TableText"/>
              <w:jc w:val="center"/>
              <w:rPr>
                <w:rFonts w:ascii="Times New Roman" w:eastAsia="仿宋" w:hAnsi="Times New Roman" w:cs="Times New Roman"/>
                <w:spacing w:val="-4"/>
                <w:sz w:val="21"/>
                <w:szCs w:val="21"/>
                <w:lang w:eastAsia="zh-CN"/>
              </w:rPr>
            </w:pPr>
            <w:r>
              <w:rPr>
                <w:rFonts w:ascii="Times New Roman" w:eastAsia="仿宋" w:hAnsi="Times New Roman" w:cs="Times New Roman"/>
                <w:spacing w:val="-4"/>
                <w:sz w:val="21"/>
                <w:szCs w:val="21"/>
                <w:lang w:eastAsia="zh-CN"/>
              </w:rPr>
              <w:t>8</w:t>
            </w:r>
          </w:p>
        </w:tc>
        <w:tc>
          <w:tcPr>
            <w:tcW w:w="1862" w:type="dxa"/>
            <w:vMerge w:val="restart"/>
            <w:vAlign w:val="center"/>
          </w:tcPr>
          <w:p w:rsidR="0098315B" w:rsidRDefault="00B8404B">
            <w:pPr>
              <w:pStyle w:val="TableText"/>
              <w:ind w:left="111" w:right="237"/>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特定资格要求</w:t>
            </w:r>
          </w:p>
        </w:tc>
        <w:tc>
          <w:tcPr>
            <w:tcW w:w="5269" w:type="dxa"/>
            <w:vAlign w:val="center"/>
          </w:tcPr>
          <w:p w:rsidR="0098315B" w:rsidRDefault="00B8404B">
            <w:pPr>
              <w:pStyle w:val="TableText"/>
              <w:ind w:leftChars="50" w:left="110" w:right="237"/>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8</w:t>
            </w:r>
            <w:r>
              <w:rPr>
                <w:rFonts w:ascii="Times New Roman" w:eastAsia="仿宋" w:hAnsi="Times New Roman" w:cs="Times New Roman"/>
                <w:sz w:val="21"/>
                <w:szCs w:val="21"/>
                <w:lang w:eastAsia="zh-CN"/>
              </w:rPr>
              <w:t>-1</w:t>
            </w:r>
            <w:r>
              <w:rPr>
                <w:rFonts w:ascii="Times New Roman" w:eastAsia="仿宋" w:hAnsi="Times New Roman" w:cs="Times New Roman" w:hint="eastAsia"/>
                <w:sz w:val="21"/>
                <w:szCs w:val="21"/>
                <w:lang w:eastAsia="zh-CN"/>
              </w:rPr>
              <w:t>供应商未被列入“信用中国”网站</w:t>
            </w:r>
            <w:r>
              <w:rPr>
                <w:rFonts w:ascii="Times New Roman" w:eastAsia="仿宋" w:hAnsi="Times New Roman" w:cs="Times New Roman" w:hint="eastAsia"/>
                <w:sz w:val="21"/>
                <w:szCs w:val="21"/>
                <w:lang w:eastAsia="zh-CN"/>
              </w:rPr>
              <w:t>(www.creditchina.gov.cn)</w:t>
            </w:r>
            <w:r>
              <w:rPr>
                <w:rFonts w:ascii="Times New Roman" w:eastAsia="仿宋" w:hAnsi="Times New Roman" w:cs="Times New Roman" w:hint="eastAsia"/>
                <w:sz w:val="21"/>
                <w:szCs w:val="21"/>
                <w:lang w:eastAsia="zh-CN"/>
              </w:rPr>
              <w:t>“失信被执行人或重大税收违法失信主体或政府采购严重违法失信行为”记录名单；</w:t>
            </w:r>
          </w:p>
          <w:p w:rsidR="0098315B" w:rsidRDefault="00B8404B">
            <w:pPr>
              <w:pStyle w:val="TableText"/>
              <w:ind w:leftChars="50" w:left="110" w:right="237"/>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不处于中国政府采购网</w:t>
            </w:r>
            <w:r>
              <w:rPr>
                <w:rFonts w:ascii="Times New Roman" w:eastAsia="仿宋" w:hAnsi="Times New Roman" w:cs="Times New Roman" w:hint="eastAsia"/>
                <w:sz w:val="21"/>
                <w:szCs w:val="21"/>
                <w:lang w:eastAsia="zh-CN"/>
              </w:rPr>
              <w:t>(www.ccgp.gov.cn)</w:t>
            </w:r>
            <w:r>
              <w:rPr>
                <w:rFonts w:ascii="Times New Roman" w:eastAsia="仿宋" w:hAnsi="Times New Roman" w:cs="Times New Roman" w:hint="eastAsia"/>
                <w:sz w:val="21"/>
                <w:szCs w:val="21"/>
                <w:lang w:eastAsia="zh-CN"/>
              </w:rPr>
              <w:t>“政府采购严重违法失信行为信息记录”中的禁止参加政府采购活动期间。</w:t>
            </w:r>
          </w:p>
          <w:p w:rsidR="0098315B" w:rsidRDefault="00B8404B">
            <w:pPr>
              <w:pStyle w:val="TableText"/>
              <w:ind w:leftChars="50" w:left="110" w:right="237"/>
              <w:rPr>
                <w:rFonts w:ascii="Times New Roman" w:eastAsia="仿宋" w:hAnsi="Times New Roman" w:cs="Times New Roman"/>
                <w:sz w:val="21"/>
                <w:szCs w:val="21"/>
                <w:lang w:eastAsia="zh-CN"/>
              </w:rPr>
            </w:pPr>
            <w:r>
              <w:rPr>
                <w:rFonts w:ascii="Times New Roman" w:eastAsia="仿宋" w:hAnsi="Times New Roman" w:cs="Times New Roman" w:hint="eastAsia"/>
                <w:b/>
                <w:sz w:val="21"/>
                <w:szCs w:val="21"/>
                <w:lang w:eastAsia="zh-CN"/>
              </w:rPr>
              <w:t>（以采购代理机构于递交响应文件截止时间当天进行资格审查时在“信用中国”网站（</w:t>
            </w:r>
            <w:r>
              <w:rPr>
                <w:rFonts w:ascii="Times New Roman" w:eastAsia="仿宋" w:hAnsi="Times New Roman" w:cs="Times New Roman" w:hint="eastAsia"/>
                <w:b/>
                <w:sz w:val="21"/>
                <w:szCs w:val="21"/>
                <w:lang w:eastAsia="zh-CN"/>
              </w:rPr>
              <w:t>www.creditchina.gov.cn</w:t>
            </w:r>
            <w:r>
              <w:rPr>
                <w:rFonts w:ascii="Times New Roman" w:eastAsia="仿宋" w:hAnsi="Times New Roman" w:cs="Times New Roman" w:hint="eastAsia"/>
                <w:b/>
                <w:sz w:val="21"/>
                <w:szCs w:val="21"/>
                <w:lang w:eastAsia="zh-CN"/>
              </w:rPr>
              <w:t>）及中国政府采购网</w:t>
            </w:r>
            <w:r>
              <w:rPr>
                <w:rFonts w:ascii="Times New Roman" w:eastAsia="仿宋" w:hAnsi="Times New Roman" w:cs="Times New Roman" w:hint="eastAsia"/>
                <w:b/>
                <w:sz w:val="21"/>
                <w:szCs w:val="21"/>
                <w:lang w:eastAsia="zh-CN"/>
              </w:rPr>
              <w:t>(www.ccgp.gov.cn)</w:t>
            </w:r>
            <w:r>
              <w:rPr>
                <w:rFonts w:ascii="Times New Roman" w:eastAsia="仿宋" w:hAnsi="Times New Roman" w:cs="Times New Roman" w:hint="eastAsia"/>
                <w:b/>
                <w:sz w:val="21"/>
                <w:szCs w:val="21"/>
                <w:lang w:eastAsia="zh-CN"/>
              </w:rPr>
              <w:t>查询结果为准）</w:t>
            </w:r>
            <w:r>
              <w:rPr>
                <w:rFonts w:ascii="Times New Roman" w:eastAsia="仿宋" w:hAnsi="Times New Roman" w:cs="Times New Roman" w:hint="eastAsia"/>
                <w:sz w:val="21"/>
                <w:szCs w:val="21"/>
                <w:lang w:eastAsia="zh-CN"/>
              </w:rPr>
              <w:t>。</w:t>
            </w:r>
          </w:p>
        </w:tc>
        <w:tc>
          <w:tcPr>
            <w:tcW w:w="1200" w:type="dxa"/>
            <w:vAlign w:val="center"/>
          </w:tcPr>
          <w:p w:rsidR="0098315B" w:rsidRDefault="0098315B">
            <w:pPr>
              <w:pStyle w:val="TableText"/>
              <w:ind w:left="111" w:right="237"/>
              <w:rPr>
                <w:rFonts w:ascii="Times New Roman" w:eastAsia="仿宋" w:hAnsi="Times New Roman" w:cs="Times New Roman"/>
                <w:sz w:val="21"/>
                <w:szCs w:val="21"/>
                <w:lang w:eastAsia="zh-CN"/>
              </w:rPr>
            </w:pPr>
          </w:p>
        </w:tc>
      </w:tr>
      <w:tr w:rsidR="0098315B">
        <w:trPr>
          <w:trHeight w:val="20"/>
        </w:trPr>
        <w:tc>
          <w:tcPr>
            <w:tcW w:w="708" w:type="dxa"/>
            <w:vMerge/>
            <w:vAlign w:val="center"/>
          </w:tcPr>
          <w:p w:rsidR="0098315B" w:rsidRDefault="0098315B">
            <w:pPr>
              <w:pStyle w:val="TableText"/>
              <w:jc w:val="center"/>
              <w:rPr>
                <w:rFonts w:ascii="Times New Roman" w:eastAsia="仿宋" w:hAnsi="Times New Roman" w:cs="Times New Roman"/>
                <w:spacing w:val="-4"/>
                <w:sz w:val="21"/>
                <w:szCs w:val="21"/>
                <w:lang w:eastAsia="zh-CN"/>
              </w:rPr>
            </w:pPr>
          </w:p>
        </w:tc>
        <w:tc>
          <w:tcPr>
            <w:tcW w:w="1862" w:type="dxa"/>
            <w:vMerge/>
            <w:vAlign w:val="center"/>
          </w:tcPr>
          <w:p w:rsidR="0098315B" w:rsidRDefault="0098315B">
            <w:pPr>
              <w:pStyle w:val="TableText"/>
              <w:ind w:left="111" w:right="237"/>
              <w:rPr>
                <w:rFonts w:ascii="Times New Roman" w:eastAsia="仿宋" w:hAnsi="Times New Roman" w:cs="Times New Roman"/>
                <w:sz w:val="21"/>
                <w:szCs w:val="21"/>
                <w:lang w:eastAsia="zh-CN"/>
              </w:rPr>
            </w:pPr>
          </w:p>
        </w:tc>
        <w:tc>
          <w:tcPr>
            <w:tcW w:w="5269" w:type="dxa"/>
            <w:vAlign w:val="center"/>
          </w:tcPr>
          <w:p w:rsidR="0098315B" w:rsidRDefault="00B8404B">
            <w:pPr>
              <w:pStyle w:val="TableText"/>
              <w:ind w:leftChars="50" w:left="110" w:right="237"/>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8</w:t>
            </w:r>
            <w:r>
              <w:rPr>
                <w:rFonts w:ascii="Times New Roman" w:eastAsia="仿宋" w:hAnsi="Times New Roman" w:cs="Times New Roman"/>
                <w:sz w:val="21"/>
                <w:szCs w:val="21"/>
                <w:lang w:eastAsia="zh-CN"/>
              </w:rPr>
              <w:t>-2</w:t>
            </w:r>
            <w:r>
              <w:rPr>
                <w:rFonts w:ascii="Times New Roman" w:eastAsia="仿宋" w:hAnsi="Times New Roman" w:cs="Times New Roman"/>
                <w:sz w:val="21"/>
                <w:szCs w:val="21"/>
                <w:lang w:eastAsia="zh-CN"/>
              </w:rPr>
              <w:t>法定代表人</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单位负责人身份证明书、授权委托书及授权代表在本单位缴纳养老保险证明</w:t>
            </w:r>
          </w:p>
          <w:p w:rsidR="0098315B" w:rsidRDefault="00B8404B">
            <w:pPr>
              <w:pStyle w:val="TableText"/>
              <w:ind w:leftChars="50" w:left="110" w:right="237"/>
              <w:rPr>
                <w:rFonts w:ascii="Times New Roman" w:eastAsia="仿宋" w:hAnsi="Times New Roman" w:cs="Times New Roman"/>
                <w:b/>
                <w:sz w:val="21"/>
                <w:szCs w:val="21"/>
                <w:lang w:eastAsia="zh-CN"/>
              </w:rPr>
            </w:pPr>
            <w:r>
              <w:rPr>
                <w:rFonts w:ascii="Times New Roman" w:eastAsia="仿宋" w:hAnsi="Times New Roman" w:cs="Times New Roman" w:hint="eastAsia"/>
                <w:b/>
                <w:sz w:val="21"/>
                <w:szCs w:val="21"/>
                <w:lang w:eastAsia="zh-CN"/>
              </w:rPr>
              <w:t>（</w:t>
            </w:r>
            <w:r>
              <w:rPr>
                <w:rFonts w:ascii="Times New Roman" w:eastAsia="仿宋" w:hAnsi="Times New Roman" w:cs="Times New Roman" w:hint="eastAsia"/>
                <w:b/>
                <w:sz w:val="21"/>
                <w:szCs w:val="21"/>
                <w:lang w:eastAsia="zh-CN"/>
              </w:rPr>
              <w:t>1</w:t>
            </w:r>
            <w:r>
              <w:rPr>
                <w:rFonts w:ascii="Times New Roman" w:eastAsia="仿宋" w:hAnsi="Times New Roman" w:cs="Times New Roman" w:hint="eastAsia"/>
                <w:b/>
                <w:sz w:val="21"/>
                <w:szCs w:val="21"/>
                <w:lang w:eastAsia="zh-CN"/>
              </w:rPr>
              <w:t>）法定代表人或单位负责人参与谈判会议的，应提</w:t>
            </w:r>
            <w:r>
              <w:rPr>
                <w:rFonts w:ascii="Times New Roman" w:eastAsia="仿宋" w:hAnsi="Times New Roman" w:cs="Times New Roman" w:hint="eastAsia"/>
                <w:b/>
                <w:sz w:val="21"/>
                <w:szCs w:val="21"/>
                <w:lang w:eastAsia="zh-CN"/>
              </w:rPr>
              <w:lastRenderedPageBreak/>
              <w:t>供法定代表人或单位负责人身份证明；</w:t>
            </w:r>
          </w:p>
          <w:p w:rsidR="0098315B" w:rsidRDefault="00B8404B">
            <w:pPr>
              <w:pStyle w:val="TableText"/>
              <w:ind w:leftChars="50" w:left="110" w:right="237"/>
              <w:rPr>
                <w:rFonts w:ascii="Times New Roman" w:eastAsia="仿宋" w:hAnsi="Times New Roman" w:cs="Times New Roman"/>
                <w:sz w:val="21"/>
                <w:szCs w:val="21"/>
                <w:lang w:eastAsia="zh-CN"/>
              </w:rPr>
            </w:pPr>
            <w:r>
              <w:rPr>
                <w:rFonts w:ascii="Times New Roman" w:eastAsia="仿宋" w:hAnsi="Times New Roman" w:cs="Times New Roman" w:hint="eastAsia"/>
                <w:b/>
                <w:sz w:val="21"/>
                <w:szCs w:val="21"/>
                <w:lang w:eastAsia="zh-CN"/>
              </w:rPr>
              <w:t>（</w:t>
            </w:r>
            <w:r>
              <w:rPr>
                <w:rFonts w:ascii="Times New Roman" w:eastAsia="仿宋" w:hAnsi="Times New Roman" w:cs="Times New Roman" w:hint="eastAsia"/>
                <w:b/>
                <w:sz w:val="21"/>
                <w:szCs w:val="21"/>
                <w:lang w:eastAsia="zh-CN"/>
              </w:rPr>
              <w:t>2</w:t>
            </w:r>
            <w:r>
              <w:rPr>
                <w:rFonts w:ascii="Times New Roman" w:eastAsia="仿宋" w:hAnsi="Times New Roman" w:cs="Times New Roman" w:hint="eastAsia"/>
                <w:b/>
                <w:sz w:val="21"/>
                <w:szCs w:val="21"/>
                <w:lang w:eastAsia="zh-CN"/>
              </w:rPr>
              <w:t>）授权代表参与谈判会议的，应提供法定代表人或单位负责人身份证明、授权委托书及授权代表在本单位缴纳养老保险证明。</w:t>
            </w:r>
          </w:p>
        </w:tc>
        <w:tc>
          <w:tcPr>
            <w:tcW w:w="1200" w:type="dxa"/>
            <w:vAlign w:val="center"/>
          </w:tcPr>
          <w:p w:rsidR="0098315B" w:rsidRDefault="0098315B">
            <w:pPr>
              <w:pStyle w:val="TableText"/>
              <w:ind w:left="111" w:right="237"/>
              <w:rPr>
                <w:rFonts w:ascii="Times New Roman" w:eastAsia="仿宋" w:hAnsi="Times New Roman" w:cs="Times New Roman"/>
                <w:sz w:val="21"/>
                <w:szCs w:val="21"/>
                <w:lang w:eastAsia="zh-CN"/>
              </w:rPr>
            </w:pPr>
          </w:p>
        </w:tc>
      </w:tr>
      <w:tr w:rsidR="0098315B">
        <w:trPr>
          <w:trHeight w:val="20"/>
        </w:trPr>
        <w:tc>
          <w:tcPr>
            <w:tcW w:w="708" w:type="dxa"/>
            <w:vMerge/>
            <w:vAlign w:val="center"/>
          </w:tcPr>
          <w:p w:rsidR="0098315B" w:rsidRDefault="0098315B">
            <w:pPr>
              <w:pStyle w:val="TableText"/>
              <w:jc w:val="center"/>
              <w:rPr>
                <w:rFonts w:ascii="Times New Roman" w:eastAsia="仿宋" w:hAnsi="Times New Roman" w:cs="Times New Roman"/>
                <w:spacing w:val="-4"/>
                <w:sz w:val="21"/>
                <w:szCs w:val="21"/>
                <w:lang w:eastAsia="zh-CN"/>
              </w:rPr>
            </w:pPr>
          </w:p>
        </w:tc>
        <w:tc>
          <w:tcPr>
            <w:tcW w:w="1862" w:type="dxa"/>
            <w:vMerge/>
            <w:vAlign w:val="center"/>
          </w:tcPr>
          <w:p w:rsidR="0098315B" w:rsidRDefault="0098315B">
            <w:pPr>
              <w:pStyle w:val="TableText"/>
              <w:ind w:left="111" w:right="237"/>
              <w:rPr>
                <w:rFonts w:ascii="Times New Roman" w:eastAsia="仿宋" w:hAnsi="Times New Roman" w:cs="Times New Roman"/>
                <w:sz w:val="21"/>
                <w:szCs w:val="21"/>
                <w:lang w:eastAsia="zh-CN"/>
              </w:rPr>
            </w:pPr>
          </w:p>
        </w:tc>
        <w:tc>
          <w:tcPr>
            <w:tcW w:w="5269" w:type="dxa"/>
            <w:vAlign w:val="center"/>
          </w:tcPr>
          <w:p w:rsidR="0098315B" w:rsidRDefault="00B8404B">
            <w:pPr>
              <w:pStyle w:val="TableText"/>
              <w:ind w:leftChars="50" w:left="110" w:right="237"/>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8</w:t>
            </w:r>
            <w:r>
              <w:rPr>
                <w:rFonts w:ascii="Times New Roman" w:eastAsia="仿宋" w:hAnsi="Times New Roman" w:cs="Times New Roman"/>
                <w:sz w:val="21"/>
                <w:szCs w:val="21"/>
                <w:lang w:eastAsia="zh-CN"/>
              </w:rPr>
              <w:t>-3-1</w:t>
            </w:r>
            <w:r>
              <w:rPr>
                <w:rFonts w:ascii="Times New Roman" w:eastAsia="仿宋" w:hAnsi="Times New Roman" w:cs="Times New Roman"/>
                <w:sz w:val="21"/>
                <w:szCs w:val="21"/>
                <w:lang w:eastAsia="zh-CN"/>
              </w:rPr>
              <w:t>单位负责人为同一人或者存在直接控股、管理关系的不同供应商，不得参加同一合同项下的政府采购活动</w:t>
            </w:r>
          </w:p>
          <w:p w:rsidR="0098315B" w:rsidRDefault="00B8404B">
            <w:pPr>
              <w:pStyle w:val="TableText"/>
              <w:ind w:leftChars="50" w:left="110" w:right="237"/>
              <w:rPr>
                <w:rFonts w:ascii="Times New Roman" w:eastAsia="仿宋" w:hAnsi="Times New Roman" w:cs="Times New Roman"/>
                <w:b/>
                <w:sz w:val="21"/>
                <w:szCs w:val="21"/>
                <w:lang w:eastAsia="zh-CN"/>
              </w:rPr>
            </w:pPr>
            <w:r>
              <w:rPr>
                <w:rFonts w:ascii="Times New Roman" w:eastAsia="仿宋" w:hAnsi="Times New Roman" w:cs="Times New Roman" w:hint="eastAsia"/>
                <w:b/>
                <w:sz w:val="21"/>
                <w:szCs w:val="21"/>
                <w:lang w:eastAsia="zh-CN"/>
              </w:rPr>
              <w:t>按照资格证明文件附件</w:t>
            </w:r>
            <w:r>
              <w:rPr>
                <w:rFonts w:ascii="Times New Roman" w:eastAsia="仿宋" w:hAnsi="Times New Roman" w:cs="Times New Roman" w:hint="eastAsia"/>
                <w:b/>
                <w:sz w:val="21"/>
                <w:szCs w:val="21"/>
                <w:lang w:eastAsia="zh-CN"/>
              </w:rPr>
              <w:t>6-7</w:t>
            </w:r>
            <w:r>
              <w:rPr>
                <w:rFonts w:ascii="Times New Roman" w:eastAsia="仿宋" w:hAnsi="Times New Roman" w:cs="Times New Roman" w:hint="eastAsia"/>
                <w:b/>
                <w:sz w:val="21"/>
                <w:szCs w:val="21"/>
                <w:lang w:eastAsia="zh-CN"/>
              </w:rPr>
              <w:t>格式做出说明</w:t>
            </w:r>
          </w:p>
        </w:tc>
        <w:tc>
          <w:tcPr>
            <w:tcW w:w="1200" w:type="dxa"/>
            <w:vAlign w:val="center"/>
          </w:tcPr>
          <w:p w:rsidR="0098315B" w:rsidRDefault="0098315B">
            <w:pPr>
              <w:pStyle w:val="TableText"/>
              <w:ind w:left="111" w:right="237"/>
              <w:rPr>
                <w:rFonts w:ascii="Times New Roman" w:eastAsia="仿宋" w:hAnsi="Times New Roman" w:cs="Times New Roman"/>
                <w:sz w:val="21"/>
                <w:szCs w:val="21"/>
                <w:lang w:eastAsia="zh-CN"/>
              </w:rPr>
            </w:pPr>
          </w:p>
        </w:tc>
      </w:tr>
      <w:tr w:rsidR="0098315B">
        <w:trPr>
          <w:trHeight w:val="20"/>
        </w:trPr>
        <w:tc>
          <w:tcPr>
            <w:tcW w:w="708" w:type="dxa"/>
            <w:vMerge/>
            <w:vAlign w:val="center"/>
          </w:tcPr>
          <w:p w:rsidR="0098315B" w:rsidRDefault="0098315B">
            <w:pPr>
              <w:pStyle w:val="TableText"/>
              <w:jc w:val="center"/>
              <w:rPr>
                <w:rFonts w:ascii="Times New Roman" w:eastAsia="仿宋" w:hAnsi="Times New Roman" w:cs="Times New Roman"/>
                <w:spacing w:val="-4"/>
                <w:sz w:val="21"/>
                <w:szCs w:val="21"/>
                <w:lang w:eastAsia="zh-CN"/>
              </w:rPr>
            </w:pPr>
          </w:p>
        </w:tc>
        <w:tc>
          <w:tcPr>
            <w:tcW w:w="1862" w:type="dxa"/>
            <w:vMerge/>
            <w:vAlign w:val="center"/>
          </w:tcPr>
          <w:p w:rsidR="0098315B" w:rsidRDefault="0098315B">
            <w:pPr>
              <w:pStyle w:val="TableText"/>
              <w:ind w:left="111" w:right="237"/>
              <w:rPr>
                <w:rFonts w:ascii="Times New Roman" w:eastAsia="仿宋" w:hAnsi="Times New Roman" w:cs="Times New Roman"/>
                <w:sz w:val="21"/>
                <w:szCs w:val="21"/>
                <w:lang w:eastAsia="zh-CN"/>
              </w:rPr>
            </w:pPr>
          </w:p>
        </w:tc>
        <w:tc>
          <w:tcPr>
            <w:tcW w:w="5269" w:type="dxa"/>
            <w:vAlign w:val="center"/>
          </w:tcPr>
          <w:p w:rsidR="0098315B" w:rsidRDefault="00B8404B">
            <w:pPr>
              <w:pStyle w:val="TableText"/>
              <w:ind w:leftChars="50" w:left="110" w:right="237"/>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8</w:t>
            </w:r>
            <w:r>
              <w:rPr>
                <w:rFonts w:ascii="Times New Roman" w:eastAsia="仿宋" w:hAnsi="Times New Roman" w:cs="Times New Roman"/>
                <w:sz w:val="21"/>
                <w:szCs w:val="21"/>
                <w:lang w:eastAsia="zh-CN"/>
              </w:rPr>
              <w:t>-3-2</w:t>
            </w:r>
            <w:r>
              <w:rPr>
                <w:rFonts w:ascii="Times New Roman" w:eastAsia="仿宋" w:hAnsi="Times New Roman" w:cs="Times New Roman" w:hint="eastAsia"/>
                <w:sz w:val="21"/>
                <w:szCs w:val="21"/>
                <w:lang w:eastAsia="zh-CN"/>
              </w:rPr>
              <w:t>为本项目提供整体设计、规范编制或者项目管理、监理、检测等服务的供应商，不得再参加该采购项目的其他采购活动</w:t>
            </w:r>
          </w:p>
          <w:p w:rsidR="0098315B" w:rsidRDefault="00B8404B">
            <w:pPr>
              <w:pStyle w:val="TableText"/>
              <w:ind w:leftChars="50" w:left="110" w:right="237"/>
              <w:rPr>
                <w:rFonts w:ascii="Times New Roman" w:eastAsia="仿宋" w:hAnsi="Times New Roman" w:cs="Times New Roman"/>
                <w:b/>
                <w:sz w:val="21"/>
                <w:szCs w:val="21"/>
                <w:lang w:eastAsia="zh-CN"/>
              </w:rPr>
            </w:pPr>
            <w:r>
              <w:rPr>
                <w:rFonts w:ascii="Times New Roman" w:eastAsia="仿宋" w:hAnsi="Times New Roman" w:cs="Times New Roman"/>
                <w:b/>
                <w:sz w:val="21"/>
                <w:szCs w:val="21"/>
                <w:lang w:eastAsia="zh-CN"/>
              </w:rPr>
              <w:t>按照资格证明文件附件</w:t>
            </w:r>
            <w:r>
              <w:rPr>
                <w:rFonts w:ascii="Times New Roman" w:eastAsia="仿宋" w:hAnsi="Times New Roman" w:cs="Times New Roman"/>
                <w:b/>
                <w:sz w:val="21"/>
                <w:szCs w:val="21"/>
                <w:lang w:eastAsia="zh-CN"/>
              </w:rPr>
              <w:t>6-8</w:t>
            </w:r>
            <w:r>
              <w:rPr>
                <w:rFonts w:ascii="Times New Roman" w:eastAsia="仿宋" w:hAnsi="Times New Roman" w:cs="Times New Roman"/>
                <w:b/>
                <w:sz w:val="21"/>
                <w:szCs w:val="21"/>
                <w:lang w:eastAsia="zh-CN"/>
              </w:rPr>
              <w:t>格式做出声明。</w:t>
            </w:r>
          </w:p>
        </w:tc>
        <w:tc>
          <w:tcPr>
            <w:tcW w:w="1200" w:type="dxa"/>
            <w:vAlign w:val="center"/>
          </w:tcPr>
          <w:p w:rsidR="0098315B" w:rsidRDefault="0098315B">
            <w:pPr>
              <w:pStyle w:val="TableText"/>
              <w:ind w:left="111" w:right="237"/>
              <w:rPr>
                <w:rFonts w:ascii="Times New Roman" w:eastAsia="仿宋" w:hAnsi="Times New Roman" w:cs="Times New Roman"/>
                <w:sz w:val="21"/>
                <w:szCs w:val="21"/>
                <w:lang w:eastAsia="zh-CN"/>
              </w:rPr>
            </w:pPr>
          </w:p>
        </w:tc>
      </w:tr>
      <w:tr w:rsidR="0098315B">
        <w:trPr>
          <w:trHeight w:val="20"/>
        </w:trPr>
        <w:tc>
          <w:tcPr>
            <w:tcW w:w="708" w:type="dxa"/>
            <w:vMerge/>
            <w:vAlign w:val="center"/>
          </w:tcPr>
          <w:p w:rsidR="0098315B" w:rsidRDefault="0098315B">
            <w:pPr>
              <w:pStyle w:val="TableText"/>
              <w:jc w:val="center"/>
              <w:rPr>
                <w:rFonts w:ascii="Times New Roman" w:eastAsia="仿宋" w:hAnsi="Times New Roman" w:cs="Times New Roman"/>
                <w:spacing w:val="-4"/>
                <w:sz w:val="21"/>
                <w:szCs w:val="21"/>
                <w:lang w:eastAsia="zh-CN"/>
              </w:rPr>
            </w:pPr>
          </w:p>
        </w:tc>
        <w:tc>
          <w:tcPr>
            <w:tcW w:w="1862" w:type="dxa"/>
            <w:vMerge/>
            <w:vAlign w:val="center"/>
          </w:tcPr>
          <w:p w:rsidR="0098315B" w:rsidRDefault="0098315B">
            <w:pPr>
              <w:pStyle w:val="TableText"/>
              <w:ind w:left="111" w:right="237"/>
              <w:rPr>
                <w:rFonts w:ascii="Times New Roman" w:eastAsia="仿宋" w:hAnsi="Times New Roman" w:cs="Times New Roman"/>
                <w:sz w:val="21"/>
                <w:szCs w:val="21"/>
                <w:lang w:eastAsia="zh-CN"/>
              </w:rPr>
            </w:pPr>
          </w:p>
        </w:tc>
        <w:tc>
          <w:tcPr>
            <w:tcW w:w="5269" w:type="dxa"/>
            <w:vAlign w:val="center"/>
          </w:tcPr>
          <w:p w:rsidR="0098315B" w:rsidRDefault="00B8404B">
            <w:pPr>
              <w:pStyle w:val="TableText"/>
              <w:ind w:leftChars="50" w:left="110" w:right="237"/>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8</w:t>
            </w:r>
            <w:r>
              <w:rPr>
                <w:rFonts w:ascii="Times New Roman" w:eastAsia="仿宋" w:hAnsi="Times New Roman" w:cs="Times New Roman"/>
                <w:sz w:val="21"/>
                <w:szCs w:val="21"/>
                <w:lang w:eastAsia="zh-CN"/>
              </w:rPr>
              <w:t>-4</w:t>
            </w:r>
            <w:r>
              <w:rPr>
                <w:rFonts w:ascii="Times New Roman" w:eastAsia="仿宋" w:hAnsi="Times New Roman" w:cs="Times New Roman"/>
                <w:sz w:val="21"/>
                <w:szCs w:val="21"/>
                <w:lang w:eastAsia="zh-CN"/>
              </w:rPr>
              <w:t>需向采购代理机构获取</w:t>
            </w:r>
            <w:r>
              <w:rPr>
                <w:rFonts w:ascii="Times New Roman" w:eastAsia="仿宋" w:hAnsi="Times New Roman" w:cs="Times New Roman" w:hint="eastAsia"/>
                <w:sz w:val="21"/>
                <w:szCs w:val="21"/>
                <w:lang w:eastAsia="zh-CN"/>
              </w:rPr>
              <w:t>采购</w:t>
            </w:r>
            <w:r>
              <w:rPr>
                <w:rFonts w:ascii="Times New Roman" w:eastAsia="仿宋" w:hAnsi="Times New Roman" w:cs="Times New Roman"/>
                <w:sz w:val="21"/>
                <w:szCs w:val="21"/>
                <w:lang w:eastAsia="zh-CN"/>
              </w:rPr>
              <w:t>文件，未向采购代理机构获取</w:t>
            </w:r>
            <w:r>
              <w:rPr>
                <w:rFonts w:ascii="Times New Roman" w:eastAsia="仿宋" w:hAnsi="Times New Roman" w:cs="Times New Roman" w:hint="eastAsia"/>
                <w:sz w:val="21"/>
                <w:szCs w:val="21"/>
                <w:lang w:eastAsia="zh-CN"/>
              </w:rPr>
              <w:t>采购</w:t>
            </w:r>
            <w:r>
              <w:rPr>
                <w:rFonts w:ascii="Times New Roman" w:eastAsia="仿宋" w:hAnsi="Times New Roman" w:cs="Times New Roman"/>
                <w:sz w:val="21"/>
                <w:szCs w:val="21"/>
                <w:lang w:eastAsia="zh-CN"/>
              </w:rPr>
              <w:t>文件的供应商均无资格参加</w:t>
            </w:r>
            <w:r>
              <w:rPr>
                <w:rFonts w:ascii="Times New Roman" w:eastAsia="仿宋" w:hAnsi="Times New Roman" w:cs="Times New Roman" w:hint="eastAsia"/>
                <w:sz w:val="21"/>
                <w:szCs w:val="21"/>
                <w:lang w:eastAsia="zh-CN"/>
              </w:rPr>
              <w:t>本次采购活动</w:t>
            </w:r>
            <w:r>
              <w:rPr>
                <w:rFonts w:ascii="Times New Roman" w:eastAsia="仿宋" w:hAnsi="Times New Roman" w:cs="Times New Roman"/>
                <w:sz w:val="21"/>
                <w:szCs w:val="21"/>
                <w:lang w:eastAsia="zh-CN"/>
              </w:rPr>
              <w:t>。</w:t>
            </w:r>
          </w:p>
        </w:tc>
        <w:tc>
          <w:tcPr>
            <w:tcW w:w="1200" w:type="dxa"/>
            <w:vAlign w:val="center"/>
          </w:tcPr>
          <w:p w:rsidR="0098315B" w:rsidRDefault="0098315B">
            <w:pPr>
              <w:pStyle w:val="TableText"/>
              <w:ind w:left="111" w:right="237"/>
              <w:rPr>
                <w:rFonts w:ascii="Times New Roman" w:eastAsia="仿宋" w:hAnsi="Times New Roman" w:cs="Times New Roman"/>
                <w:sz w:val="21"/>
                <w:szCs w:val="21"/>
                <w:lang w:eastAsia="zh-CN"/>
              </w:rPr>
            </w:pPr>
          </w:p>
        </w:tc>
      </w:tr>
      <w:tr w:rsidR="0098315B">
        <w:trPr>
          <w:trHeight w:val="20"/>
        </w:trPr>
        <w:tc>
          <w:tcPr>
            <w:tcW w:w="2570" w:type="dxa"/>
            <w:gridSpan w:val="2"/>
            <w:vAlign w:val="center"/>
          </w:tcPr>
          <w:p w:rsidR="0098315B" w:rsidRDefault="00B8404B">
            <w:pPr>
              <w:pStyle w:val="TableText"/>
              <w:ind w:left="111" w:right="237"/>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eastAsia="zh-CN"/>
              </w:rPr>
              <w:t>审查结论</w:t>
            </w:r>
          </w:p>
        </w:tc>
        <w:tc>
          <w:tcPr>
            <w:tcW w:w="6469" w:type="dxa"/>
            <w:gridSpan w:val="2"/>
            <w:vAlign w:val="center"/>
          </w:tcPr>
          <w:p w:rsidR="0098315B" w:rsidRDefault="00B8404B">
            <w:pPr>
              <w:pStyle w:val="TableText"/>
              <w:ind w:leftChars="50" w:left="110" w:right="237"/>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通过</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不通过</w:t>
            </w:r>
          </w:p>
        </w:tc>
      </w:tr>
      <w:tr w:rsidR="0098315B">
        <w:trPr>
          <w:trHeight w:val="20"/>
        </w:trPr>
        <w:tc>
          <w:tcPr>
            <w:tcW w:w="2570" w:type="dxa"/>
            <w:gridSpan w:val="2"/>
            <w:vAlign w:val="center"/>
          </w:tcPr>
          <w:p w:rsidR="0098315B" w:rsidRDefault="00B8404B">
            <w:pPr>
              <w:pStyle w:val="TableText"/>
              <w:ind w:left="111" w:right="237"/>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不通过原因说明</w:t>
            </w:r>
          </w:p>
        </w:tc>
        <w:tc>
          <w:tcPr>
            <w:tcW w:w="6469" w:type="dxa"/>
            <w:gridSpan w:val="2"/>
            <w:vAlign w:val="center"/>
          </w:tcPr>
          <w:p w:rsidR="0098315B" w:rsidRDefault="0098315B">
            <w:pPr>
              <w:pStyle w:val="TableText"/>
              <w:ind w:left="111" w:right="237"/>
              <w:rPr>
                <w:rFonts w:ascii="Times New Roman" w:eastAsia="仿宋" w:hAnsi="Times New Roman" w:cs="Times New Roman"/>
                <w:sz w:val="21"/>
                <w:szCs w:val="21"/>
                <w:lang w:eastAsia="zh-CN"/>
              </w:rPr>
            </w:pPr>
          </w:p>
        </w:tc>
      </w:tr>
    </w:tbl>
    <w:p w:rsidR="0098315B" w:rsidRDefault="00B8404B">
      <w:pPr>
        <w:tabs>
          <w:tab w:val="left" w:pos="360"/>
          <w:tab w:val="left" w:pos="588"/>
        </w:tabs>
        <w:spacing w:line="360" w:lineRule="auto"/>
        <w:ind w:left="843" w:hangingChars="350" w:hanging="843"/>
        <w:rPr>
          <w:rFonts w:eastAsia="仿宋"/>
          <w:b/>
          <w:sz w:val="24"/>
        </w:rPr>
      </w:pPr>
      <w:r>
        <w:rPr>
          <w:rFonts w:eastAsia="仿宋"/>
          <w:b/>
          <w:sz w:val="24"/>
        </w:rPr>
        <w:t xml:space="preserve">22.2.2 </w:t>
      </w:r>
      <w:r>
        <w:rPr>
          <w:rFonts w:eastAsia="仿宋"/>
          <w:b/>
          <w:sz w:val="24"/>
        </w:rPr>
        <w:t>谈判响应文件符合性审查（有效性、完整性和响应程度）：</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b/>
          <w:sz w:val="24"/>
          <w:szCs w:val="24"/>
        </w:rPr>
        <w:t>谈判小组</w:t>
      </w:r>
      <w:r>
        <w:rPr>
          <w:rFonts w:ascii="Times New Roman" w:eastAsia="仿宋" w:hAnsi="Times New Roman"/>
          <w:sz w:val="24"/>
          <w:szCs w:val="24"/>
        </w:rPr>
        <w:t>依据谈判文件的规定，对响应文件的有效性、完整性和响应性进行审查，以确定是否满足谈判文件要求，出现下列情况者（但不限于），按无效文件处理。</w:t>
      </w:r>
    </w:p>
    <w:p w:rsidR="0098315B" w:rsidRDefault="00B8404B">
      <w:pPr>
        <w:tabs>
          <w:tab w:val="left" w:pos="360"/>
          <w:tab w:val="left" w:pos="588"/>
        </w:tabs>
        <w:spacing w:line="360" w:lineRule="auto"/>
        <w:ind w:leftChars="300" w:left="781" w:hangingChars="50" w:hanging="120"/>
        <w:jc w:val="center"/>
        <w:outlineLvl w:val="3"/>
        <w:rPr>
          <w:rFonts w:eastAsia="仿宋"/>
          <w:b/>
          <w:sz w:val="24"/>
        </w:rPr>
      </w:pPr>
      <w:r>
        <w:rPr>
          <w:rFonts w:eastAsia="仿宋" w:hint="eastAsia"/>
          <w:b/>
          <w:sz w:val="24"/>
        </w:rPr>
        <w:t>附表二</w:t>
      </w:r>
      <w:r>
        <w:rPr>
          <w:rFonts w:eastAsia="仿宋" w:hint="eastAsia"/>
          <w:b/>
          <w:sz w:val="24"/>
        </w:rPr>
        <w:t xml:space="preserve">  </w:t>
      </w:r>
      <w:r>
        <w:rPr>
          <w:rFonts w:eastAsia="仿宋" w:hint="eastAsia"/>
          <w:b/>
          <w:sz w:val="24"/>
        </w:rPr>
        <w:t>符合性审查标准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517"/>
        <w:gridCol w:w="4789"/>
        <w:gridCol w:w="1479"/>
      </w:tblGrid>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b/>
                <w:bCs/>
                <w:szCs w:val="21"/>
              </w:rPr>
            </w:pPr>
            <w:r>
              <w:rPr>
                <w:rFonts w:ascii="Times New Roman" w:eastAsia="仿宋" w:hAnsi="Times New Roman"/>
                <w:b/>
                <w:bCs/>
                <w:szCs w:val="21"/>
              </w:rPr>
              <w:t>序号</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b/>
                <w:bCs/>
                <w:szCs w:val="21"/>
              </w:rPr>
            </w:pPr>
            <w:r>
              <w:rPr>
                <w:rFonts w:ascii="Times New Roman" w:eastAsia="仿宋" w:hAnsi="Times New Roman"/>
                <w:b/>
                <w:bCs/>
                <w:szCs w:val="21"/>
              </w:rPr>
              <w:t>审查要素</w:t>
            </w:r>
          </w:p>
        </w:tc>
        <w:tc>
          <w:tcPr>
            <w:tcW w:w="4789" w:type="dxa"/>
            <w:vAlign w:val="center"/>
          </w:tcPr>
          <w:p w:rsidR="0098315B" w:rsidRDefault="00B8404B">
            <w:pPr>
              <w:pStyle w:val="af9"/>
              <w:adjustRightInd w:val="0"/>
              <w:snapToGrid w:val="0"/>
              <w:spacing w:line="240" w:lineRule="auto"/>
              <w:jc w:val="center"/>
              <w:rPr>
                <w:rFonts w:ascii="Times New Roman" w:eastAsia="仿宋" w:hAnsi="Times New Roman"/>
                <w:b/>
                <w:bCs/>
                <w:szCs w:val="21"/>
              </w:rPr>
            </w:pPr>
            <w:r>
              <w:rPr>
                <w:rFonts w:ascii="Times New Roman" w:eastAsia="仿宋" w:hAnsi="Times New Roman"/>
                <w:b/>
                <w:bCs/>
                <w:szCs w:val="21"/>
              </w:rPr>
              <w:t>审查标准</w:t>
            </w:r>
          </w:p>
        </w:tc>
        <w:tc>
          <w:tcPr>
            <w:tcW w:w="1479" w:type="dxa"/>
            <w:vAlign w:val="center"/>
          </w:tcPr>
          <w:p w:rsidR="0098315B" w:rsidRDefault="00B8404B">
            <w:pPr>
              <w:pStyle w:val="af9"/>
              <w:adjustRightInd w:val="0"/>
              <w:snapToGrid w:val="0"/>
              <w:spacing w:line="240" w:lineRule="auto"/>
              <w:jc w:val="center"/>
              <w:rPr>
                <w:rFonts w:ascii="Times New Roman" w:eastAsia="仿宋" w:hAnsi="Times New Roman"/>
                <w:b/>
                <w:bCs/>
                <w:szCs w:val="21"/>
              </w:rPr>
            </w:pPr>
            <w:r>
              <w:rPr>
                <w:rFonts w:ascii="Times New Roman" w:eastAsia="仿宋" w:hAnsi="Times New Roman"/>
                <w:b/>
                <w:bCs/>
                <w:szCs w:val="21"/>
              </w:rPr>
              <w:t>审查结果</w:t>
            </w:r>
          </w:p>
        </w:tc>
      </w:tr>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1</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t>响应</w:t>
            </w:r>
            <w:r>
              <w:rPr>
                <w:rFonts w:ascii="Times New Roman" w:eastAsia="仿宋" w:hAnsi="Times New Roman"/>
                <w:szCs w:val="21"/>
              </w:rPr>
              <w:t>文件签署、盖章</w:t>
            </w:r>
          </w:p>
        </w:tc>
        <w:tc>
          <w:tcPr>
            <w:tcW w:w="4789" w:type="dxa"/>
            <w:vAlign w:val="center"/>
          </w:tcPr>
          <w:p w:rsidR="0098315B" w:rsidRDefault="00B8404B">
            <w:pPr>
              <w:pStyle w:val="af9"/>
              <w:adjustRightInd w:val="0"/>
              <w:snapToGrid w:val="0"/>
              <w:spacing w:line="240" w:lineRule="auto"/>
              <w:ind w:right="840"/>
              <w:jc w:val="both"/>
              <w:rPr>
                <w:rFonts w:ascii="Times New Roman" w:eastAsia="仿宋" w:hAnsi="Times New Roman"/>
                <w:szCs w:val="21"/>
              </w:rPr>
            </w:pPr>
            <w:r>
              <w:rPr>
                <w:rFonts w:ascii="Times New Roman" w:eastAsia="仿宋" w:hAnsi="Times New Roman" w:hint="eastAsia"/>
                <w:szCs w:val="21"/>
              </w:rPr>
              <w:t>响应</w:t>
            </w:r>
            <w:r>
              <w:rPr>
                <w:rFonts w:ascii="Times New Roman" w:eastAsia="仿宋" w:hAnsi="Times New Roman"/>
                <w:szCs w:val="21"/>
              </w:rPr>
              <w:t>文件按</w:t>
            </w:r>
            <w:r>
              <w:rPr>
                <w:rFonts w:ascii="Times New Roman" w:eastAsia="仿宋" w:hAnsi="Times New Roman" w:hint="eastAsia"/>
                <w:szCs w:val="21"/>
              </w:rPr>
              <w:t>采购</w:t>
            </w:r>
            <w:r>
              <w:rPr>
                <w:rFonts w:ascii="Times New Roman" w:eastAsia="仿宋" w:hAnsi="Times New Roman"/>
                <w:szCs w:val="21"/>
              </w:rPr>
              <w:t>文件要求签署、盖章</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2</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t>谈判</w:t>
            </w:r>
            <w:r>
              <w:rPr>
                <w:rFonts w:ascii="Times New Roman" w:eastAsia="仿宋" w:hAnsi="Times New Roman"/>
                <w:szCs w:val="21"/>
              </w:rPr>
              <w:t>有效期</w:t>
            </w:r>
          </w:p>
        </w:tc>
        <w:tc>
          <w:tcPr>
            <w:tcW w:w="4789" w:type="dxa"/>
            <w:vAlign w:val="center"/>
          </w:tcPr>
          <w:p w:rsidR="0098315B" w:rsidRDefault="00B8404B">
            <w:pPr>
              <w:pStyle w:val="af9"/>
              <w:adjustRightInd w:val="0"/>
              <w:snapToGrid w:val="0"/>
              <w:spacing w:line="240" w:lineRule="auto"/>
              <w:ind w:right="840"/>
              <w:jc w:val="both"/>
              <w:rPr>
                <w:rFonts w:ascii="Times New Roman" w:eastAsia="仿宋" w:hAnsi="Times New Roman"/>
                <w:szCs w:val="21"/>
              </w:rPr>
            </w:pPr>
            <w:r>
              <w:rPr>
                <w:rFonts w:ascii="Times New Roman" w:eastAsia="仿宋" w:hAnsi="Times New Roman" w:hint="eastAsia"/>
                <w:szCs w:val="21"/>
              </w:rPr>
              <w:t>谈判</w:t>
            </w:r>
            <w:r>
              <w:rPr>
                <w:rFonts w:ascii="Times New Roman" w:eastAsia="仿宋" w:hAnsi="Times New Roman"/>
                <w:szCs w:val="21"/>
              </w:rPr>
              <w:t>有效期满足</w:t>
            </w:r>
            <w:r>
              <w:rPr>
                <w:rFonts w:ascii="Times New Roman" w:eastAsia="仿宋" w:hAnsi="Times New Roman" w:hint="eastAsia"/>
                <w:szCs w:val="21"/>
              </w:rPr>
              <w:t>采购</w:t>
            </w:r>
            <w:r>
              <w:rPr>
                <w:rFonts w:ascii="Times New Roman" w:eastAsia="仿宋" w:hAnsi="Times New Roman"/>
                <w:szCs w:val="21"/>
              </w:rPr>
              <w:t>文件要求的</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3</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t>谈判</w:t>
            </w:r>
            <w:r>
              <w:rPr>
                <w:rFonts w:ascii="Times New Roman" w:eastAsia="仿宋" w:hAnsi="Times New Roman"/>
                <w:szCs w:val="21"/>
              </w:rPr>
              <w:t>报价</w:t>
            </w:r>
          </w:p>
        </w:tc>
        <w:tc>
          <w:tcPr>
            <w:tcW w:w="4789" w:type="dxa"/>
            <w:vAlign w:val="center"/>
          </w:tcPr>
          <w:p w:rsidR="0098315B" w:rsidRDefault="00B8404B">
            <w:pPr>
              <w:pStyle w:val="af9"/>
              <w:adjustRightInd w:val="0"/>
              <w:snapToGrid w:val="0"/>
              <w:spacing w:line="240" w:lineRule="auto"/>
              <w:ind w:right="-123"/>
              <w:jc w:val="both"/>
              <w:rPr>
                <w:rFonts w:ascii="Times New Roman" w:eastAsia="仿宋" w:hAnsi="Times New Roman"/>
                <w:szCs w:val="21"/>
              </w:rPr>
            </w:pPr>
            <w:r>
              <w:rPr>
                <w:rFonts w:ascii="Times New Roman" w:eastAsia="仿宋" w:hAnsi="Times New Roman" w:hint="eastAsia"/>
                <w:szCs w:val="21"/>
              </w:rPr>
              <w:t>供应商谈判</w:t>
            </w:r>
            <w:r>
              <w:rPr>
                <w:rFonts w:ascii="Times New Roman" w:eastAsia="仿宋" w:hAnsi="Times New Roman"/>
                <w:szCs w:val="21"/>
              </w:rPr>
              <w:t>报价</w:t>
            </w:r>
            <w:r>
              <w:rPr>
                <w:rFonts w:ascii="Times New Roman" w:eastAsia="仿宋" w:hAnsi="Times New Roman" w:hint="eastAsia"/>
                <w:szCs w:val="21"/>
              </w:rPr>
              <w:t>符合报价要求、</w:t>
            </w:r>
            <w:r>
              <w:rPr>
                <w:rFonts w:ascii="Times New Roman" w:eastAsia="仿宋" w:hAnsi="Times New Roman"/>
                <w:szCs w:val="21"/>
              </w:rPr>
              <w:t>没有超出采购预算或最高限价</w:t>
            </w:r>
            <w:r>
              <w:rPr>
                <w:rFonts w:ascii="Times New Roman" w:eastAsia="仿宋" w:hAnsi="Times New Roman" w:hint="eastAsia"/>
                <w:szCs w:val="21"/>
              </w:rPr>
              <w:t>、不存在选择性报价</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1042"/>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4</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预防不正当竞争</w:t>
            </w:r>
          </w:p>
        </w:tc>
        <w:tc>
          <w:tcPr>
            <w:tcW w:w="4789" w:type="dxa"/>
            <w:vAlign w:val="center"/>
          </w:tcPr>
          <w:p w:rsidR="0098315B" w:rsidRDefault="00B8404B">
            <w:pPr>
              <w:pStyle w:val="af9"/>
              <w:adjustRightInd w:val="0"/>
              <w:snapToGrid w:val="0"/>
              <w:spacing w:line="240" w:lineRule="auto"/>
              <w:ind w:right="19"/>
              <w:jc w:val="both"/>
              <w:rPr>
                <w:rFonts w:ascii="Times New Roman" w:eastAsia="仿宋" w:hAnsi="Times New Roman"/>
                <w:szCs w:val="21"/>
              </w:rPr>
            </w:pPr>
            <w:r>
              <w:rPr>
                <w:rFonts w:ascii="Times New Roman" w:eastAsia="仿宋" w:hAnsi="Times New Roman" w:hint="eastAsia"/>
                <w:szCs w:val="21"/>
              </w:rPr>
              <w:t>供应商</w:t>
            </w:r>
            <w:r>
              <w:rPr>
                <w:rFonts w:ascii="Times New Roman" w:eastAsia="仿宋" w:hAnsi="Times New Roman"/>
                <w:szCs w:val="21"/>
              </w:rPr>
              <w:t>的报价不存在明显低于其他通过符合性审查</w:t>
            </w:r>
            <w:r>
              <w:rPr>
                <w:rFonts w:ascii="Times New Roman" w:eastAsia="仿宋" w:hAnsi="Times New Roman" w:hint="eastAsia"/>
                <w:szCs w:val="21"/>
              </w:rPr>
              <w:t>供应商</w:t>
            </w:r>
            <w:r>
              <w:rPr>
                <w:rFonts w:ascii="Times New Roman" w:eastAsia="仿宋" w:hAnsi="Times New Roman"/>
                <w:szCs w:val="21"/>
              </w:rPr>
              <w:t>的报价</w:t>
            </w:r>
            <w:r>
              <w:rPr>
                <w:rFonts w:ascii="Times New Roman" w:eastAsia="仿宋" w:hAnsi="Times New Roman" w:hint="eastAsia"/>
                <w:szCs w:val="21"/>
              </w:rPr>
              <w:t>、市场价偏离较大，</w:t>
            </w:r>
            <w:r>
              <w:rPr>
                <w:rFonts w:ascii="Times New Roman" w:eastAsia="仿宋" w:hAnsi="Times New Roman"/>
                <w:szCs w:val="21"/>
              </w:rPr>
              <w:t>有可能影响产品质量或者不能诚信履约的，且</w:t>
            </w:r>
            <w:r>
              <w:rPr>
                <w:rFonts w:ascii="Times New Roman" w:eastAsia="仿宋" w:hAnsi="Times New Roman" w:hint="eastAsia"/>
                <w:szCs w:val="21"/>
              </w:rPr>
              <w:t>供应商</w:t>
            </w:r>
            <w:r>
              <w:rPr>
                <w:rFonts w:ascii="Times New Roman" w:eastAsia="仿宋" w:hAnsi="Times New Roman"/>
                <w:szCs w:val="21"/>
              </w:rPr>
              <w:t>不能证明其报价合理性的情况</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5</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t>谈判</w:t>
            </w:r>
            <w:r>
              <w:rPr>
                <w:rFonts w:ascii="Times New Roman" w:eastAsia="仿宋" w:hAnsi="Times New Roman"/>
                <w:szCs w:val="21"/>
              </w:rPr>
              <w:t>保证金</w:t>
            </w:r>
          </w:p>
        </w:tc>
        <w:tc>
          <w:tcPr>
            <w:tcW w:w="4789" w:type="dxa"/>
            <w:vAlign w:val="center"/>
          </w:tcPr>
          <w:p w:rsidR="0098315B" w:rsidRDefault="00B8404B">
            <w:pPr>
              <w:pStyle w:val="af9"/>
              <w:adjustRightInd w:val="0"/>
              <w:snapToGrid w:val="0"/>
              <w:spacing w:line="240" w:lineRule="auto"/>
              <w:ind w:rightChars="8" w:right="18"/>
              <w:jc w:val="both"/>
              <w:rPr>
                <w:rFonts w:ascii="Times New Roman" w:eastAsia="仿宋" w:hAnsi="Times New Roman"/>
                <w:szCs w:val="21"/>
              </w:rPr>
            </w:pPr>
            <w:r>
              <w:rPr>
                <w:rFonts w:ascii="Times New Roman" w:eastAsia="仿宋" w:hAnsi="Times New Roman" w:hint="eastAsia"/>
                <w:szCs w:val="21"/>
              </w:rPr>
              <w:t>谈判</w:t>
            </w:r>
            <w:r>
              <w:rPr>
                <w:rFonts w:ascii="Times New Roman" w:eastAsia="仿宋" w:hAnsi="Times New Roman"/>
                <w:szCs w:val="21"/>
              </w:rPr>
              <w:t>保证金已按</w:t>
            </w:r>
            <w:r>
              <w:rPr>
                <w:rFonts w:ascii="Times New Roman" w:eastAsia="仿宋" w:hAnsi="Times New Roman" w:hint="eastAsia"/>
                <w:szCs w:val="21"/>
              </w:rPr>
              <w:t>采购</w:t>
            </w:r>
            <w:r>
              <w:rPr>
                <w:rFonts w:ascii="Times New Roman" w:eastAsia="仿宋" w:hAnsi="Times New Roman"/>
                <w:szCs w:val="21"/>
              </w:rPr>
              <w:t>文件规定提交且金额、形式符合</w:t>
            </w:r>
            <w:r>
              <w:rPr>
                <w:rFonts w:ascii="Times New Roman" w:eastAsia="仿宋" w:hAnsi="Times New Roman" w:hint="eastAsia"/>
                <w:szCs w:val="21"/>
              </w:rPr>
              <w:t>采购</w:t>
            </w:r>
            <w:r>
              <w:rPr>
                <w:rFonts w:ascii="Times New Roman" w:eastAsia="仿宋" w:hAnsi="Times New Roman"/>
                <w:szCs w:val="21"/>
              </w:rPr>
              <w:t>文件要求</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6</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t>响应</w:t>
            </w:r>
            <w:r>
              <w:rPr>
                <w:rFonts w:ascii="Times New Roman" w:eastAsia="仿宋" w:hAnsi="Times New Roman"/>
                <w:szCs w:val="21"/>
              </w:rPr>
              <w:t>内容</w:t>
            </w:r>
          </w:p>
        </w:tc>
        <w:tc>
          <w:tcPr>
            <w:tcW w:w="4789" w:type="dxa"/>
            <w:vAlign w:val="center"/>
          </w:tcPr>
          <w:p w:rsidR="0098315B" w:rsidRDefault="00B8404B">
            <w:pPr>
              <w:pStyle w:val="af9"/>
              <w:adjustRightInd w:val="0"/>
              <w:snapToGrid w:val="0"/>
              <w:spacing w:line="240" w:lineRule="auto"/>
              <w:ind w:rightChars="8" w:right="18"/>
              <w:jc w:val="both"/>
              <w:rPr>
                <w:rFonts w:ascii="Times New Roman" w:eastAsia="仿宋" w:hAnsi="Times New Roman"/>
                <w:szCs w:val="21"/>
              </w:rPr>
            </w:pPr>
            <w:r>
              <w:rPr>
                <w:rFonts w:ascii="Times New Roman" w:eastAsia="仿宋" w:hAnsi="Times New Roman" w:hint="eastAsia"/>
                <w:szCs w:val="21"/>
              </w:rPr>
              <w:t>供应商响应</w:t>
            </w:r>
            <w:r>
              <w:rPr>
                <w:rFonts w:ascii="Times New Roman" w:eastAsia="仿宋" w:hAnsi="Times New Roman"/>
                <w:szCs w:val="21"/>
              </w:rPr>
              <w:t>内容满足</w:t>
            </w:r>
            <w:r>
              <w:rPr>
                <w:rFonts w:ascii="Times New Roman" w:eastAsia="仿宋" w:hAnsi="Times New Roman" w:hint="eastAsia"/>
                <w:szCs w:val="21"/>
              </w:rPr>
              <w:t>采购</w:t>
            </w:r>
            <w:r>
              <w:rPr>
                <w:rFonts w:ascii="Times New Roman" w:eastAsia="仿宋" w:hAnsi="Times New Roman"/>
                <w:szCs w:val="21"/>
              </w:rPr>
              <w:t>要求</w:t>
            </w:r>
            <w:r>
              <w:rPr>
                <w:rFonts w:ascii="Times New Roman" w:eastAsia="仿宋" w:hAnsi="Times New Roman" w:hint="eastAsia"/>
                <w:szCs w:val="21"/>
              </w:rPr>
              <w:t>、</w:t>
            </w:r>
            <w:r>
              <w:rPr>
                <w:rFonts w:ascii="Times New Roman" w:eastAsia="仿宋" w:hAnsi="Times New Roman"/>
                <w:szCs w:val="21"/>
              </w:rPr>
              <w:t>不存在漏项或数量</w:t>
            </w:r>
            <w:r>
              <w:rPr>
                <w:rFonts w:ascii="Times New Roman" w:eastAsia="仿宋" w:hAnsi="Times New Roman" w:hint="eastAsia"/>
                <w:szCs w:val="21"/>
              </w:rPr>
              <w:t>等</w:t>
            </w:r>
            <w:r>
              <w:rPr>
                <w:rFonts w:ascii="Times New Roman" w:eastAsia="仿宋" w:hAnsi="Times New Roman"/>
                <w:szCs w:val="21"/>
              </w:rPr>
              <w:t>不符合招标文件规定情形</w:t>
            </w:r>
            <w:r>
              <w:rPr>
                <w:rFonts w:ascii="Times New Roman" w:eastAsia="仿宋" w:hAnsi="Times New Roman" w:hint="eastAsia"/>
                <w:szCs w:val="21"/>
              </w:rPr>
              <w:t>；</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7</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公平竞争</w:t>
            </w:r>
          </w:p>
        </w:tc>
        <w:tc>
          <w:tcPr>
            <w:tcW w:w="4789" w:type="dxa"/>
            <w:vAlign w:val="center"/>
          </w:tcPr>
          <w:p w:rsidR="0098315B" w:rsidRDefault="00B8404B">
            <w:pPr>
              <w:pStyle w:val="af9"/>
              <w:adjustRightInd w:val="0"/>
              <w:snapToGrid w:val="0"/>
              <w:spacing w:line="240" w:lineRule="auto"/>
              <w:ind w:rightChars="8" w:right="18"/>
              <w:jc w:val="both"/>
              <w:rPr>
                <w:rFonts w:ascii="Times New Roman" w:eastAsia="仿宋" w:hAnsi="Times New Roman"/>
                <w:szCs w:val="21"/>
              </w:rPr>
            </w:pPr>
            <w:r>
              <w:rPr>
                <w:rFonts w:ascii="Times New Roman" w:eastAsia="仿宋" w:hAnsi="Times New Roman"/>
                <w:szCs w:val="21"/>
              </w:rPr>
              <w:t>遵循公平竞争的原则，没有弄虚作假、恶意串通或妨碍其他</w:t>
            </w:r>
            <w:r>
              <w:rPr>
                <w:rFonts w:ascii="Times New Roman" w:eastAsia="仿宋" w:hAnsi="Times New Roman" w:hint="eastAsia"/>
                <w:szCs w:val="21"/>
              </w:rPr>
              <w:t>供应商</w:t>
            </w:r>
            <w:r>
              <w:rPr>
                <w:rFonts w:ascii="Times New Roman" w:eastAsia="仿宋" w:hAnsi="Times New Roman"/>
                <w:szCs w:val="21"/>
              </w:rPr>
              <w:t>的竞争行为，损害采购人或者其他</w:t>
            </w:r>
            <w:r>
              <w:rPr>
                <w:rFonts w:ascii="Times New Roman" w:eastAsia="仿宋" w:hAnsi="Times New Roman" w:hint="eastAsia"/>
                <w:szCs w:val="21"/>
              </w:rPr>
              <w:t>供应商</w:t>
            </w:r>
            <w:r>
              <w:rPr>
                <w:rFonts w:ascii="Times New Roman" w:eastAsia="仿宋" w:hAnsi="Times New Roman"/>
                <w:szCs w:val="21"/>
              </w:rPr>
              <w:t>的合法权益。</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t>8</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t>实施方案</w:t>
            </w:r>
          </w:p>
        </w:tc>
        <w:tc>
          <w:tcPr>
            <w:tcW w:w="4789" w:type="dxa"/>
            <w:vAlign w:val="center"/>
          </w:tcPr>
          <w:p w:rsidR="0098315B" w:rsidRDefault="00B8404B">
            <w:pPr>
              <w:pStyle w:val="af9"/>
              <w:adjustRightInd w:val="0"/>
              <w:snapToGrid w:val="0"/>
              <w:spacing w:line="240" w:lineRule="auto"/>
              <w:ind w:rightChars="8" w:right="18"/>
              <w:jc w:val="both"/>
              <w:rPr>
                <w:rFonts w:ascii="Times New Roman" w:eastAsia="仿宋" w:hAnsi="Times New Roman"/>
                <w:szCs w:val="21"/>
              </w:rPr>
            </w:pPr>
            <w:r>
              <w:rPr>
                <w:rFonts w:ascii="Times New Roman" w:eastAsia="仿宋" w:hAnsi="Times New Roman" w:hint="eastAsia"/>
                <w:szCs w:val="21"/>
              </w:rPr>
              <w:t>具有完善的项目实施方案，至少包括供货方案、安装调试方案、验收方案。</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lastRenderedPageBreak/>
              <w:t>9</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t>售后服务方案</w:t>
            </w:r>
          </w:p>
        </w:tc>
        <w:tc>
          <w:tcPr>
            <w:tcW w:w="4789" w:type="dxa"/>
            <w:vAlign w:val="center"/>
          </w:tcPr>
          <w:p w:rsidR="0098315B" w:rsidRDefault="00B8404B">
            <w:pPr>
              <w:pStyle w:val="af9"/>
              <w:adjustRightInd w:val="0"/>
              <w:snapToGrid w:val="0"/>
              <w:spacing w:line="240" w:lineRule="auto"/>
              <w:ind w:rightChars="8" w:right="18"/>
              <w:jc w:val="both"/>
              <w:rPr>
                <w:rFonts w:ascii="Times New Roman" w:eastAsia="仿宋" w:hAnsi="Times New Roman"/>
                <w:szCs w:val="21"/>
              </w:rPr>
            </w:pPr>
            <w:r>
              <w:rPr>
                <w:rFonts w:ascii="Times New Roman" w:eastAsia="仿宋" w:hAnsi="Times New Roman" w:hint="eastAsia"/>
                <w:szCs w:val="21"/>
              </w:rPr>
              <w:t>具有完善的售后服务方案，至少包括售后服务范围及保障措施、备品配件服务承诺。</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10</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t>成功案例</w:t>
            </w:r>
          </w:p>
        </w:tc>
        <w:tc>
          <w:tcPr>
            <w:tcW w:w="4789" w:type="dxa"/>
            <w:vAlign w:val="center"/>
          </w:tcPr>
          <w:p w:rsidR="0098315B" w:rsidRDefault="00B8404B">
            <w:pPr>
              <w:pStyle w:val="af9"/>
              <w:adjustRightInd w:val="0"/>
              <w:snapToGrid w:val="0"/>
              <w:spacing w:line="240" w:lineRule="auto"/>
              <w:ind w:rightChars="8" w:right="18"/>
              <w:jc w:val="both"/>
              <w:rPr>
                <w:rFonts w:ascii="Times New Roman" w:eastAsia="仿宋" w:hAnsi="Times New Roman"/>
                <w:szCs w:val="21"/>
              </w:rPr>
            </w:pPr>
            <w:r>
              <w:rPr>
                <w:rFonts w:ascii="Times New Roman" w:eastAsia="仿宋" w:hAnsi="Times New Roman" w:hint="eastAsia"/>
                <w:szCs w:val="21"/>
              </w:rPr>
              <w:t>提供</w:t>
            </w:r>
            <w:r>
              <w:rPr>
                <w:rFonts w:ascii="Times New Roman" w:eastAsia="仿宋" w:hAnsi="Times New Roman" w:hint="eastAsia"/>
                <w:szCs w:val="21"/>
              </w:rPr>
              <w:t>2022</w:t>
            </w:r>
            <w:r>
              <w:rPr>
                <w:rFonts w:ascii="Times New Roman" w:eastAsia="仿宋" w:hAnsi="Times New Roman" w:hint="eastAsia"/>
                <w:szCs w:val="21"/>
              </w:rPr>
              <w:t>年</w:t>
            </w:r>
            <w:r>
              <w:rPr>
                <w:rFonts w:ascii="Times New Roman" w:eastAsia="仿宋" w:hAnsi="Times New Roman" w:hint="eastAsia"/>
                <w:szCs w:val="21"/>
              </w:rPr>
              <w:t>1</w:t>
            </w:r>
            <w:r>
              <w:rPr>
                <w:rFonts w:ascii="Times New Roman" w:eastAsia="仿宋" w:hAnsi="Times New Roman" w:hint="eastAsia"/>
                <w:szCs w:val="21"/>
              </w:rPr>
              <w:t>月</w:t>
            </w:r>
            <w:r>
              <w:rPr>
                <w:rFonts w:ascii="Times New Roman" w:eastAsia="仿宋" w:hAnsi="Times New Roman" w:hint="eastAsia"/>
                <w:szCs w:val="21"/>
              </w:rPr>
              <w:t>1</w:t>
            </w:r>
            <w:r>
              <w:rPr>
                <w:rFonts w:ascii="Times New Roman" w:eastAsia="仿宋" w:hAnsi="Times New Roman" w:hint="eastAsia"/>
                <w:szCs w:val="21"/>
              </w:rPr>
              <w:t>日至响应文件递交截止之日（以合同签订时间为准），所投品牌产品业绩。</w:t>
            </w:r>
          </w:p>
          <w:p w:rsidR="0098315B" w:rsidRDefault="00B8404B">
            <w:pPr>
              <w:pStyle w:val="af9"/>
              <w:adjustRightInd w:val="0"/>
              <w:snapToGrid w:val="0"/>
              <w:spacing w:line="240" w:lineRule="auto"/>
              <w:ind w:rightChars="8" w:right="18"/>
              <w:jc w:val="both"/>
              <w:rPr>
                <w:rFonts w:ascii="Times New Roman" w:eastAsia="仿宋" w:hAnsi="Times New Roman"/>
                <w:szCs w:val="21"/>
              </w:rPr>
            </w:pPr>
            <w:r>
              <w:rPr>
                <w:rFonts w:ascii="Times New Roman" w:eastAsia="仿宋" w:hAnsi="Times New Roman" w:hint="eastAsia"/>
                <w:szCs w:val="21"/>
              </w:rPr>
              <w:t>注：以加盖公章的业绩合同复印件为准，合同至少需包含合同首页、产品页、签章页。（原件备查）</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t>1</w:t>
            </w:r>
            <w:r>
              <w:rPr>
                <w:rFonts w:ascii="Times New Roman" w:eastAsia="仿宋" w:hAnsi="Times New Roman"/>
                <w:szCs w:val="21"/>
              </w:rPr>
              <w:t>1</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hint="eastAsia"/>
                <w:szCs w:val="21"/>
              </w:rPr>
              <w:t>样品</w:t>
            </w:r>
          </w:p>
        </w:tc>
        <w:tc>
          <w:tcPr>
            <w:tcW w:w="4789" w:type="dxa"/>
            <w:vAlign w:val="center"/>
          </w:tcPr>
          <w:p w:rsidR="0098315B" w:rsidRDefault="00B8404B">
            <w:pPr>
              <w:pStyle w:val="af9"/>
              <w:adjustRightInd w:val="0"/>
              <w:snapToGrid w:val="0"/>
              <w:spacing w:line="240" w:lineRule="auto"/>
              <w:ind w:rightChars="8" w:right="18"/>
              <w:jc w:val="both"/>
              <w:rPr>
                <w:rFonts w:ascii="Times New Roman" w:eastAsia="仿宋" w:hAnsi="Times New Roman"/>
                <w:szCs w:val="21"/>
              </w:rPr>
            </w:pPr>
            <w:r>
              <w:rPr>
                <w:rFonts w:ascii="Times New Roman" w:eastAsia="仿宋" w:hAnsi="Times New Roman" w:hint="eastAsia"/>
                <w:szCs w:val="21"/>
              </w:rPr>
              <w:t>按要求提供样品</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510"/>
        </w:trPr>
        <w:tc>
          <w:tcPr>
            <w:tcW w:w="73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12</w:t>
            </w:r>
          </w:p>
        </w:tc>
        <w:tc>
          <w:tcPr>
            <w:tcW w:w="1517" w:type="dxa"/>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其它</w:t>
            </w:r>
          </w:p>
        </w:tc>
        <w:tc>
          <w:tcPr>
            <w:tcW w:w="4789" w:type="dxa"/>
            <w:vAlign w:val="center"/>
          </w:tcPr>
          <w:p w:rsidR="0098315B" w:rsidRDefault="00B8404B">
            <w:pPr>
              <w:pStyle w:val="af9"/>
              <w:adjustRightInd w:val="0"/>
              <w:snapToGrid w:val="0"/>
              <w:spacing w:line="240" w:lineRule="auto"/>
              <w:ind w:rightChars="8" w:right="18"/>
              <w:jc w:val="both"/>
              <w:rPr>
                <w:rFonts w:ascii="Times New Roman" w:eastAsia="仿宋" w:hAnsi="Times New Roman"/>
                <w:szCs w:val="21"/>
              </w:rPr>
            </w:pPr>
            <w:r>
              <w:rPr>
                <w:rFonts w:ascii="Times New Roman" w:eastAsia="仿宋" w:hAnsi="Times New Roman"/>
                <w:szCs w:val="21"/>
              </w:rPr>
              <w:t>不存在其它不符合法律法规或</w:t>
            </w:r>
            <w:r>
              <w:rPr>
                <w:rFonts w:ascii="Times New Roman" w:eastAsia="仿宋" w:hAnsi="Times New Roman" w:hint="eastAsia"/>
                <w:szCs w:val="21"/>
              </w:rPr>
              <w:t>采购</w:t>
            </w:r>
            <w:r>
              <w:rPr>
                <w:rFonts w:ascii="Times New Roman" w:eastAsia="仿宋" w:hAnsi="Times New Roman"/>
                <w:szCs w:val="21"/>
              </w:rPr>
              <w:t>文件规定的</w:t>
            </w:r>
            <w:r>
              <w:rPr>
                <w:rFonts w:ascii="Times New Roman" w:eastAsia="仿宋" w:hAnsi="Times New Roman" w:hint="eastAsia"/>
                <w:szCs w:val="21"/>
              </w:rPr>
              <w:t>无效文件</w:t>
            </w:r>
            <w:r>
              <w:rPr>
                <w:rFonts w:ascii="Times New Roman" w:eastAsia="仿宋" w:hAnsi="Times New Roman"/>
                <w:szCs w:val="21"/>
              </w:rPr>
              <w:t>条款的情形</w:t>
            </w:r>
          </w:p>
        </w:tc>
        <w:tc>
          <w:tcPr>
            <w:tcW w:w="1479" w:type="dxa"/>
            <w:vAlign w:val="center"/>
          </w:tcPr>
          <w:p w:rsidR="0098315B" w:rsidRDefault="0098315B">
            <w:pPr>
              <w:pStyle w:val="af9"/>
              <w:adjustRightInd w:val="0"/>
              <w:snapToGrid w:val="0"/>
              <w:spacing w:line="240" w:lineRule="auto"/>
              <w:rPr>
                <w:rFonts w:ascii="Times New Roman" w:eastAsia="仿宋" w:hAnsi="Times New Roman"/>
                <w:szCs w:val="21"/>
              </w:rPr>
            </w:pPr>
          </w:p>
        </w:tc>
      </w:tr>
      <w:tr w:rsidR="0098315B">
        <w:trPr>
          <w:trHeight w:val="510"/>
        </w:trPr>
        <w:tc>
          <w:tcPr>
            <w:tcW w:w="2254" w:type="dxa"/>
            <w:gridSpan w:val="2"/>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b/>
                <w:bCs/>
                <w:szCs w:val="21"/>
              </w:rPr>
              <w:t>审查结论</w:t>
            </w:r>
          </w:p>
        </w:tc>
        <w:tc>
          <w:tcPr>
            <w:tcW w:w="6268" w:type="dxa"/>
            <w:gridSpan w:val="2"/>
            <w:vAlign w:val="center"/>
          </w:tcPr>
          <w:p w:rsidR="0098315B" w:rsidRDefault="00B8404B">
            <w:pPr>
              <w:pStyle w:val="af9"/>
              <w:adjustRightInd w:val="0"/>
              <w:snapToGrid w:val="0"/>
              <w:spacing w:line="240" w:lineRule="auto"/>
              <w:ind w:right="840"/>
              <w:jc w:val="both"/>
              <w:rPr>
                <w:rFonts w:ascii="Times New Roman" w:eastAsia="仿宋" w:hAnsi="Times New Roman"/>
                <w:szCs w:val="21"/>
              </w:rPr>
            </w:pPr>
            <w:r>
              <w:rPr>
                <w:rFonts w:ascii="Times New Roman" w:eastAsia="仿宋" w:hAnsi="Times New Roman"/>
                <w:szCs w:val="21"/>
              </w:rPr>
              <w:t>通过</w:t>
            </w:r>
            <w:r>
              <w:rPr>
                <w:rFonts w:ascii="Times New Roman" w:eastAsia="仿宋" w:hAnsi="Times New Roman"/>
                <w:szCs w:val="21"/>
              </w:rPr>
              <w:t>/</w:t>
            </w:r>
            <w:r>
              <w:rPr>
                <w:rFonts w:ascii="Times New Roman" w:eastAsia="仿宋" w:hAnsi="Times New Roman"/>
                <w:szCs w:val="21"/>
              </w:rPr>
              <w:t>不通过</w:t>
            </w:r>
          </w:p>
        </w:tc>
      </w:tr>
      <w:tr w:rsidR="0098315B">
        <w:trPr>
          <w:trHeight w:val="510"/>
        </w:trPr>
        <w:tc>
          <w:tcPr>
            <w:tcW w:w="2254" w:type="dxa"/>
            <w:gridSpan w:val="2"/>
            <w:vAlign w:val="center"/>
          </w:tcPr>
          <w:p w:rsidR="0098315B" w:rsidRDefault="00B8404B">
            <w:pPr>
              <w:pStyle w:val="af9"/>
              <w:adjustRightInd w:val="0"/>
              <w:snapToGrid w:val="0"/>
              <w:spacing w:line="240" w:lineRule="auto"/>
              <w:jc w:val="center"/>
              <w:rPr>
                <w:rFonts w:ascii="Times New Roman" w:eastAsia="仿宋" w:hAnsi="Times New Roman"/>
                <w:szCs w:val="21"/>
              </w:rPr>
            </w:pPr>
            <w:r>
              <w:rPr>
                <w:rFonts w:ascii="Times New Roman" w:eastAsia="仿宋" w:hAnsi="Times New Roman"/>
                <w:szCs w:val="21"/>
              </w:rPr>
              <w:t>不通过原因说明</w:t>
            </w:r>
          </w:p>
        </w:tc>
        <w:tc>
          <w:tcPr>
            <w:tcW w:w="6268" w:type="dxa"/>
            <w:gridSpan w:val="2"/>
            <w:vAlign w:val="center"/>
          </w:tcPr>
          <w:p w:rsidR="0098315B" w:rsidRDefault="0098315B">
            <w:pPr>
              <w:pStyle w:val="af9"/>
              <w:adjustRightInd w:val="0"/>
              <w:snapToGrid w:val="0"/>
              <w:spacing w:line="240" w:lineRule="auto"/>
              <w:rPr>
                <w:rFonts w:ascii="Times New Roman" w:eastAsia="仿宋" w:hAnsi="Times New Roman"/>
                <w:szCs w:val="21"/>
              </w:rPr>
            </w:pPr>
          </w:p>
        </w:tc>
      </w:tr>
    </w:tbl>
    <w:p w:rsidR="0098315B" w:rsidRDefault="00B8404B">
      <w:pPr>
        <w:pStyle w:val="3"/>
        <w:tabs>
          <w:tab w:val="left" w:pos="360"/>
        </w:tabs>
        <w:rPr>
          <w:rFonts w:ascii="Times New Roman" w:eastAsia="仿宋" w:hAnsi="Times New Roman"/>
          <w:b/>
          <w:sz w:val="24"/>
        </w:rPr>
      </w:pPr>
      <w:bookmarkStart w:id="343" w:name="_Toc58504512"/>
      <w:r>
        <w:rPr>
          <w:rFonts w:ascii="Times New Roman" w:eastAsia="仿宋" w:hAnsi="Times New Roman"/>
          <w:b/>
          <w:sz w:val="24"/>
        </w:rPr>
        <w:t xml:space="preserve">23.    </w:t>
      </w:r>
      <w:r>
        <w:rPr>
          <w:rFonts w:ascii="Times New Roman" w:eastAsia="仿宋" w:hAnsi="Times New Roman"/>
          <w:b/>
          <w:sz w:val="24"/>
        </w:rPr>
        <w:t>谈判</w:t>
      </w:r>
      <w:bookmarkEnd w:id="343"/>
    </w:p>
    <w:p w:rsidR="0098315B" w:rsidRDefault="00B8404B">
      <w:pPr>
        <w:tabs>
          <w:tab w:val="left" w:pos="588"/>
        </w:tabs>
        <w:spacing w:line="360" w:lineRule="auto"/>
        <w:ind w:left="840" w:hangingChars="350" w:hanging="840"/>
        <w:rPr>
          <w:rFonts w:eastAsia="仿宋"/>
          <w:sz w:val="24"/>
        </w:rPr>
      </w:pPr>
      <w:bookmarkStart w:id="344" w:name="_Toc58504513"/>
      <w:r>
        <w:rPr>
          <w:rFonts w:eastAsia="仿宋"/>
          <w:sz w:val="24"/>
        </w:rPr>
        <w:t xml:space="preserve">23.3.1 </w:t>
      </w:r>
      <w:r>
        <w:rPr>
          <w:rFonts w:eastAsia="仿宋"/>
          <w:sz w:val="24"/>
        </w:rPr>
        <w:t>谈判小组集中与各供应商分别进行谈判，并给所有参加谈判供应商平等的谈判机会。</w:t>
      </w:r>
      <w:bookmarkEnd w:id="344"/>
    </w:p>
    <w:p w:rsidR="0098315B" w:rsidRDefault="00B8404B">
      <w:pPr>
        <w:tabs>
          <w:tab w:val="left" w:pos="588"/>
        </w:tabs>
        <w:spacing w:line="360" w:lineRule="auto"/>
        <w:ind w:left="840" w:hangingChars="350" w:hanging="840"/>
        <w:rPr>
          <w:rFonts w:eastAsia="仿宋"/>
          <w:sz w:val="24"/>
        </w:rPr>
      </w:pPr>
      <w:r>
        <w:rPr>
          <w:rFonts w:eastAsia="仿宋"/>
          <w:sz w:val="24"/>
        </w:rPr>
        <w:t xml:space="preserve">23.3.2 </w:t>
      </w:r>
      <w:r>
        <w:rPr>
          <w:rFonts w:eastAsia="仿宋"/>
          <w:sz w:val="24"/>
        </w:rPr>
        <w:t>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23.3.3 </w:t>
      </w:r>
      <w:r>
        <w:rPr>
          <w:rFonts w:eastAsia="仿宋"/>
          <w:sz w:val="24"/>
        </w:rPr>
        <w:t>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23.3.4 </w:t>
      </w:r>
      <w:r>
        <w:rPr>
          <w:rFonts w:eastAsia="仿宋"/>
          <w:sz w:val="24"/>
        </w:rPr>
        <w:t>如出现下述情形之一的，视为供应商主动退出谈判，其响应将被拒绝：</w:t>
      </w:r>
    </w:p>
    <w:p w:rsidR="0098315B" w:rsidRDefault="00B8404B">
      <w:pPr>
        <w:tabs>
          <w:tab w:val="left" w:pos="588"/>
        </w:tabs>
        <w:spacing w:line="360" w:lineRule="auto"/>
        <w:ind w:left="840" w:hangingChars="350" w:hanging="840"/>
        <w:rPr>
          <w:rFonts w:eastAsia="仿宋"/>
          <w:sz w:val="24"/>
        </w:rPr>
      </w:pPr>
      <w:r>
        <w:rPr>
          <w:rFonts w:eastAsia="仿宋"/>
          <w:sz w:val="24"/>
        </w:rPr>
        <w:t>（</w:t>
      </w:r>
      <w:r>
        <w:rPr>
          <w:rFonts w:eastAsia="仿宋"/>
          <w:sz w:val="24"/>
        </w:rPr>
        <w:t>1</w:t>
      </w:r>
      <w:r>
        <w:rPr>
          <w:rFonts w:eastAsia="仿宋"/>
          <w:sz w:val="24"/>
        </w:rPr>
        <w:t>）供应商未按要求确认谈判小组确定的本项目最终技术需求的；</w:t>
      </w:r>
    </w:p>
    <w:p w:rsidR="0098315B" w:rsidRDefault="00B8404B">
      <w:pPr>
        <w:tabs>
          <w:tab w:val="left" w:pos="588"/>
        </w:tabs>
        <w:spacing w:line="360" w:lineRule="auto"/>
        <w:ind w:left="840" w:hangingChars="350" w:hanging="840"/>
        <w:rPr>
          <w:rFonts w:eastAsia="仿宋"/>
          <w:sz w:val="24"/>
        </w:rPr>
      </w:pPr>
      <w:r>
        <w:rPr>
          <w:rFonts w:eastAsia="仿宋"/>
          <w:sz w:val="24"/>
        </w:rPr>
        <w:t>（</w:t>
      </w:r>
      <w:r>
        <w:rPr>
          <w:rFonts w:eastAsia="仿宋"/>
          <w:sz w:val="24"/>
        </w:rPr>
        <w:t>2</w:t>
      </w:r>
      <w:r>
        <w:rPr>
          <w:rFonts w:eastAsia="仿宋"/>
          <w:sz w:val="24"/>
        </w:rPr>
        <w:t>）最后报价未实质性响应谈判小组确定的本项目最终技术需求的，或附有采购人无法接受的条件的。</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23.4   </w:t>
      </w:r>
      <w:r>
        <w:rPr>
          <w:rFonts w:eastAsia="仿宋"/>
          <w:sz w:val="24"/>
        </w:rPr>
        <w:t>最后报价</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23.4.1 </w:t>
      </w:r>
      <w:r>
        <w:rPr>
          <w:rFonts w:eastAsia="仿宋"/>
          <w:sz w:val="24"/>
        </w:rPr>
        <w:t>谈判结束后，有效响应供应商不少于</w:t>
      </w:r>
      <w:r>
        <w:rPr>
          <w:rFonts w:eastAsia="仿宋"/>
          <w:sz w:val="24"/>
        </w:rPr>
        <w:t>3</w:t>
      </w:r>
      <w:r>
        <w:rPr>
          <w:rFonts w:eastAsia="仿宋"/>
          <w:sz w:val="24"/>
        </w:rPr>
        <w:t>家。谈判小组要求供应商在规定时间内提交最后报价，最后报价是供应商响应文件的有效组成部分。</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23.4.2 </w:t>
      </w:r>
      <w:r>
        <w:rPr>
          <w:rFonts w:eastAsia="仿宋"/>
          <w:sz w:val="24"/>
        </w:rPr>
        <w:t>最后报价应按附件中报价的格式内容填写，并且同时提交最后响应报价</w:t>
      </w:r>
      <w:r>
        <w:rPr>
          <w:rFonts w:eastAsia="仿宋"/>
          <w:sz w:val="24"/>
        </w:rPr>
        <w:lastRenderedPageBreak/>
        <w:t>表、最后报价明细表、最后节能、环境标志产品明细表等内容。各供应商在提交响应文件时，应对最后报价加盖供应商红色公章，且由法定代表人（或授权代表人）签字。</w:t>
      </w:r>
    </w:p>
    <w:p w:rsidR="0098315B" w:rsidRDefault="00B8404B">
      <w:pPr>
        <w:pStyle w:val="3"/>
        <w:tabs>
          <w:tab w:val="left" w:pos="360"/>
        </w:tabs>
        <w:rPr>
          <w:rFonts w:ascii="Times New Roman" w:eastAsia="仿宋" w:hAnsi="Times New Roman"/>
          <w:b/>
          <w:bCs/>
          <w:sz w:val="24"/>
        </w:rPr>
      </w:pPr>
      <w:bookmarkStart w:id="345" w:name="_Ref467307010"/>
      <w:bookmarkStart w:id="346" w:name="_Toc151190173"/>
      <w:bookmarkStart w:id="347" w:name="_Toc151193860"/>
      <w:bookmarkStart w:id="348" w:name="_Toc150480784"/>
      <w:bookmarkStart w:id="349" w:name="_Toc164229387"/>
      <w:bookmarkStart w:id="350" w:name="_Toc164351640"/>
      <w:bookmarkStart w:id="351" w:name="_Toc151193644"/>
      <w:bookmarkStart w:id="352" w:name="_Toc127151546"/>
      <w:bookmarkStart w:id="353" w:name="_Toc249515310"/>
      <w:bookmarkStart w:id="354" w:name="_Toc249515422"/>
      <w:bookmarkStart w:id="355" w:name="_Toc127151747"/>
      <w:bookmarkStart w:id="356" w:name="_Toc164608660"/>
      <w:bookmarkStart w:id="357" w:name="_Toc195842911"/>
      <w:bookmarkStart w:id="358" w:name="_Toc150509297"/>
      <w:bookmarkStart w:id="359" w:name="_Toc164229241"/>
      <w:bookmarkStart w:id="360" w:name="_Toc249525191"/>
      <w:bookmarkStart w:id="361" w:name="_Toc151193716"/>
      <w:bookmarkStart w:id="362" w:name="_Toc151193934"/>
      <w:bookmarkStart w:id="363" w:name="_Toc520356170"/>
      <w:bookmarkStart w:id="364" w:name="_Toc149720839"/>
      <w:bookmarkStart w:id="365" w:name="_Toc150774646"/>
      <w:bookmarkStart w:id="366" w:name="_Toc13753"/>
      <w:bookmarkStart w:id="367" w:name="_Toc142311048"/>
      <w:bookmarkStart w:id="368" w:name="_Toc150774751"/>
      <w:bookmarkStart w:id="369" w:name="_Toc127161460"/>
      <w:bookmarkStart w:id="370" w:name="_Toc151193788"/>
      <w:bookmarkStart w:id="371" w:name="_Toc164608815"/>
      <w:r>
        <w:rPr>
          <w:rFonts w:ascii="Times New Roman" w:eastAsia="仿宋" w:hAnsi="Times New Roman"/>
          <w:b/>
          <w:bCs/>
          <w:sz w:val="24"/>
        </w:rPr>
        <w:t xml:space="preserve">24.    </w:t>
      </w:r>
      <w:r>
        <w:rPr>
          <w:rFonts w:ascii="Times New Roman" w:eastAsia="仿宋" w:hAnsi="Times New Roman"/>
          <w:b/>
          <w:bCs/>
          <w:sz w:val="24"/>
        </w:rPr>
        <w:t>评审办法及</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Times New Roman" w:eastAsia="仿宋" w:hAnsi="Times New Roman"/>
          <w:b/>
          <w:bCs/>
          <w:sz w:val="24"/>
        </w:rPr>
        <w:t>落实政府采购政策</w:t>
      </w:r>
    </w:p>
    <w:bookmarkEnd w:id="342"/>
    <w:p w:rsidR="0098315B" w:rsidRDefault="00B8404B">
      <w:pPr>
        <w:tabs>
          <w:tab w:val="left" w:pos="360"/>
          <w:tab w:val="left" w:pos="502"/>
          <w:tab w:val="left" w:pos="588"/>
        </w:tabs>
        <w:spacing w:line="360" w:lineRule="auto"/>
        <w:ind w:left="840" w:hangingChars="350" w:hanging="840"/>
        <w:rPr>
          <w:rFonts w:eastAsia="仿宋"/>
          <w:sz w:val="24"/>
        </w:rPr>
      </w:pPr>
      <w:r>
        <w:rPr>
          <w:rFonts w:eastAsia="仿宋"/>
          <w:sz w:val="24"/>
        </w:rPr>
        <w:t xml:space="preserve">24.1   </w:t>
      </w:r>
      <w:r>
        <w:rPr>
          <w:rFonts w:eastAsia="仿宋"/>
          <w:sz w:val="24"/>
        </w:rPr>
        <w:t>谈判小组按照谈判文件规定的评审方法和标准，对审查合格的文件进行商务和技术评审，比较和评价。</w:t>
      </w:r>
    </w:p>
    <w:p w:rsidR="0098315B" w:rsidRDefault="00B8404B">
      <w:pPr>
        <w:pStyle w:val="afff7"/>
        <w:tabs>
          <w:tab w:val="left" w:pos="360"/>
          <w:tab w:val="left" w:pos="502"/>
          <w:tab w:val="left" w:pos="588"/>
        </w:tabs>
        <w:spacing w:line="360" w:lineRule="auto"/>
        <w:ind w:left="840" w:hangingChars="350" w:hanging="840"/>
        <w:rPr>
          <w:rFonts w:ascii="Times New Roman" w:eastAsia="仿宋" w:hAnsi="Times New Roman"/>
          <w:sz w:val="24"/>
          <w:szCs w:val="24"/>
        </w:rPr>
      </w:pPr>
      <w:r>
        <w:rPr>
          <w:rFonts w:ascii="Times New Roman" w:eastAsia="仿宋" w:hAnsi="Times New Roman"/>
          <w:sz w:val="24"/>
          <w:szCs w:val="24"/>
        </w:rPr>
        <w:t xml:space="preserve">24.2   </w:t>
      </w:r>
      <w:r>
        <w:rPr>
          <w:rFonts w:ascii="Times New Roman" w:eastAsia="仿宋" w:hAnsi="Times New Roman"/>
          <w:sz w:val="24"/>
          <w:szCs w:val="24"/>
        </w:rPr>
        <w:t>评审办法：比照最低评标价法，在质量和服务均能满足谈判文件实质性响应要求的供应商中，按照最后</w:t>
      </w:r>
      <w:r>
        <w:rPr>
          <w:rFonts w:ascii="Times New Roman" w:eastAsia="仿宋" w:hAnsi="Times New Roman" w:hint="eastAsia"/>
          <w:b/>
          <w:bCs/>
          <w:sz w:val="24"/>
          <w:szCs w:val="24"/>
        </w:rPr>
        <w:t>响应</w:t>
      </w:r>
      <w:r>
        <w:rPr>
          <w:rFonts w:ascii="Times New Roman" w:eastAsia="仿宋" w:hAnsi="Times New Roman"/>
          <w:b/>
          <w:bCs/>
          <w:sz w:val="24"/>
          <w:szCs w:val="24"/>
        </w:rPr>
        <w:t>报价</w:t>
      </w:r>
      <w:r>
        <w:rPr>
          <w:rFonts w:ascii="Times New Roman" w:eastAsia="仿宋" w:hAnsi="Times New Roman" w:hint="eastAsia"/>
          <w:b/>
          <w:bCs/>
          <w:sz w:val="24"/>
          <w:szCs w:val="24"/>
        </w:rPr>
        <w:t>（单价合计金额）</w:t>
      </w:r>
      <w:r>
        <w:rPr>
          <w:rFonts w:ascii="Times New Roman" w:eastAsia="仿宋" w:hAnsi="Times New Roman"/>
          <w:sz w:val="24"/>
          <w:szCs w:val="24"/>
        </w:rPr>
        <w:t>由低到高的顺序提出</w:t>
      </w:r>
      <w:r>
        <w:rPr>
          <w:rFonts w:ascii="Times New Roman" w:eastAsia="仿宋" w:hAnsi="Times New Roman"/>
          <w:sz w:val="24"/>
          <w:szCs w:val="24"/>
        </w:rPr>
        <w:t>3</w:t>
      </w:r>
      <w:r>
        <w:rPr>
          <w:rFonts w:ascii="Times New Roman" w:eastAsia="仿宋" w:hAnsi="Times New Roman"/>
          <w:sz w:val="24"/>
          <w:szCs w:val="24"/>
        </w:rPr>
        <w:t>名以上成交候选人，并编写评审报告。</w:t>
      </w:r>
    </w:p>
    <w:p w:rsidR="0098315B" w:rsidRDefault="00B8404B">
      <w:pPr>
        <w:tabs>
          <w:tab w:val="left" w:pos="588"/>
        </w:tabs>
        <w:spacing w:line="360" w:lineRule="auto"/>
        <w:ind w:left="840" w:hangingChars="350" w:hanging="840"/>
        <w:rPr>
          <w:rFonts w:eastAsia="仿宋"/>
          <w:b/>
          <w:sz w:val="24"/>
        </w:rPr>
      </w:pPr>
      <w:r>
        <w:rPr>
          <w:rFonts w:eastAsia="仿宋"/>
          <w:sz w:val="24"/>
        </w:rPr>
        <w:t xml:space="preserve">24.3   </w:t>
      </w:r>
      <w:r>
        <w:rPr>
          <w:rFonts w:eastAsia="仿宋"/>
          <w:sz w:val="24"/>
        </w:rPr>
        <w:t>若项目未专门面向中小企业采购，对小微型企业、监狱企业、残疾人福利性单位产品的价格给予</w:t>
      </w:r>
      <w:r>
        <w:rPr>
          <w:rFonts w:eastAsia="仿宋"/>
          <w:i/>
          <w:iCs/>
          <w:sz w:val="24"/>
          <w:u w:val="single"/>
        </w:rPr>
        <w:t>货物服务</w:t>
      </w:r>
      <w:r>
        <w:rPr>
          <w:rFonts w:eastAsia="仿宋"/>
          <w:i/>
          <w:iCs/>
          <w:sz w:val="24"/>
          <w:u w:val="single"/>
        </w:rPr>
        <w:t>10%</w:t>
      </w:r>
      <w:r>
        <w:rPr>
          <w:rFonts w:eastAsia="仿宋"/>
          <w:i/>
          <w:iCs/>
          <w:sz w:val="24"/>
          <w:u w:val="single"/>
        </w:rPr>
        <w:t>（</w:t>
      </w:r>
      <w:r>
        <w:rPr>
          <w:rFonts w:eastAsia="仿宋"/>
          <w:sz w:val="24"/>
        </w:rPr>
        <w:t>的扣除，用扣除后的价格参与评审。</w:t>
      </w:r>
      <w:r>
        <w:rPr>
          <w:rFonts w:eastAsia="仿宋"/>
          <w:b/>
          <w:sz w:val="24"/>
        </w:rPr>
        <w:t>若项目专门面向中小企业采购，则不再进行价格扣除。</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）根据《关于进一步加大政府采购支持中小企业力度的通知》（财库〔</w:t>
      </w:r>
      <w:r>
        <w:rPr>
          <w:rFonts w:ascii="Times New Roman" w:eastAsia="仿宋" w:hAnsi="Times New Roman"/>
          <w:sz w:val="24"/>
          <w:szCs w:val="24"/>
        </w:rPr>
        <w:t>2022</w:t>
      </w:r>
      <w:r>
        <w:rPr>
          <w:rFonts w:ascii="Times New Roman" w:eastAsia="仿宋" w:hAnsi="Times New Roman"/>
          <w:sz w:val="24"/>
          <w:szCs w:val="24"/>
        </w:rPr>
        <w:t>〕</w:t>
      </w:r>
      <w:r>
        <w:rPr>
          <w:rFonts w:ascii="Times New Roman" w:eastAsia="仿宋" w:hAnsi="Times New Roman"/>
          <w:sz w:val="24"/>
          <w:szCs w:val="24"/>
        </w:rPr>
        <w:t>19</w:t>
      </w:r>
      <w:r>
        <w:rPr>
          <w:rFonts w:ascii="Times New Roman" w:eastAsia="仿宋" w:hAnsi="Times New Roman"/>
          <w:sz w:val="24"/>
          <w:szCs w:val="24"/>
        </w:rPr>
        <w:t>号）、《政府采购促进中小企业发展管理办法》（财库〔</w:t>
      </w:r>
      <w:r>
        <w:rPr>
          <w:rFonts w:ascii="Times New Roman" w:eastAsia="仿宋" w:hAnsi="Times New Roman"/>
          <w:sz w:val="24"/>
          <w:szCs w:val="24"/>
        </w:rPr>
        <w:t>2020</w:t>
      </w:r>
      <w:r>
        <w:rPr>
          <w:rFonts w:ascii="Times New Roman" w:eastAsia="仿宋" w:hAnsi="Times New Roman"/>
          <w:sz w:val="24"/>
          <w:szCs w:val="24"/>
        </w:rPr>
        <w:t>〕</w:t>
      </w:r>
      <w:r>
        <w:rPr>
          <w:rFonts w:ascii="Times New Roman" w:eastAsia="仿宋" w:hAnsi="Times New Roman"/>
          <w:sz w:val="24"/>
          <w:szCs w:val="24"/>
        </w:rPr>
        <w:t>46</w:t>
      </w:r>
      <w:r>
        <w:rPr>
          <w:rFonts w:ascii="Times New Roman" w:eastAsia="仿宋" w:hAnsi="Times New Roman"/>
          <w:sz w:val="24"/>
          <w:szCs w:val="24"/>
        </w:rPr>
        <w:t>号），中小企业应出具《中小企业声明函》，符合工信部联企业〔</w:t>
      </w:r>
      <w:r>
        <w:rPr>
          <w:rFonts w:ascii="Times New Roman" w:eastAsia="仿宋" w:hAnsi="Times New Roman"/>
          <w:sz w:val="24"/>
          <w:szCs w:val="24"/>
        </w:rPr>
        <w:t>2011</w:t>
      </w:r>
      <w:r>
        <w:rPr>
          <w:rFonts w:ascii="Times New Roman" w:eastAsia="仿宋" w:hAnsi="Times New Roman"/>
          <w:sz w:val="24"/>
          <w:szCs w:val="24"/>
        </w:rPr>
        <w:t>〕</w:t>
      </w:r>
      <w:r>
        <w:rPr>
          <w:rFonts w:ascii="Times New Roman" w:eastAsia="仿宋" w:hAnsi="Times New Roman"/>
          <w:sz w:val="24"/>
          <w:szCs w:val="24"/>
        </w:rPr>
        <w:t>300</w:t>
      </w:r>
      <w:r>
        <w:rPr>
          <w:rFonts w:ascii="Times New Roman" w:eastAsia="仿宋" w:hAnsi="Times New Roman"/>
          <w:sz w:val="24"/>
          <w:szCs w:val="24"/>
        </w:rPr>
        <w:t>号文件规定；监狱和戒毒企业应符合《财政部</w:t>
      </w:r>
      <w:r>
        <w:rPr>
          <w:rFonts w:ascii="Times New Roman" w:eastAsia="仿宋" w:hAnsi="Times New Roman"/>
          <w:sz w:val="24"/>
          <w:szCs w:val="24"/>
        </w:rPr>
        <w:t xml:space="preserve"> </w:t>
      </w:r>
      <w:r>
        <w:rPr>
          <w:rFonts w:ascii="Times New Roman" w:eastAsia="仿宋" w:hAnsi="Times New Roman"/>
          <w:sz w:val="24"/>
          <w:szCs w:val="24"/>
        </w:rPr>
        <w:t>司法部关于政府采购支持监狱企业发展有关问题的通知》（财库〔</w:t>
      </w:r>
      <w:r>
        <w:rPr>
          <w:rFonts w:ascii="Times New Roman" w:eastAsia="仿宋" w:hAnsi="Times New Roman"/>
          <w:sz w:val="24"/>
          <w:szCs w:val="24"/>
        </w:rPr>
        <w:t>2014</w:t>
      </w:r>
      <w:r>
        <w:rPr>
          <w:rFonts w:ascii="Times New Roman" w:eastAsia="仿宋" w:hAnsi="Times New Roman"/>
          <w:sz w:val="24"/>
          <w:szCs w:val="24"/>
        </w:rPr>
        <w:t>〕</w:t>
      </w:r>
      <w:r>
        <w:rPr>
          <w:rFonts w:ascii="Times New Roman" w:eastAsia="仿宋" w:hAnsi="Times New Roman"/>
          <w:sz w:val="24"/>
          <w:szCs w:val="24"/>
        </w:rPr>
        <w:t>68</w:t>
      </w:r>
      <w:r>
        <w:rPr>
          <w:rFonts w:ascii="Times New Roman" w:eastAsia="仿宋" w:hAnsi="Times New Roman"/>
          <w:sz w:val="24"/>
          <w:szCs w:val="24"/>
        </w:rPr>
        <w:t>号），并提供由省级以上监狱管理局、戒毒管理局（含新疆生产建设兵团）出具的属于监狱企业的证明；残疾人福利性单位应符合《财政部</w:t>
      </w:r>
      <w:r>
        <w:rPr>
          <w:rFonts w:ascii="Times New Roman" w:eastAsia="仿宋" w:hAnsi="Times New Roman"/>
          <w:sz w:val="24"/>
          <w:szCs w:val="24"/>
        </w:rPr>
        <w:t xml:space="preserve"> </w:t>
      </w:r>
      <w:r>
        <w:rPr>
          <w:rFonts w:ascii="Times New Roman" w:eastAsia="仿宋" w:hAnsi="Times New Roman"/>
          <w:sz w:val="24"/>
          <w:szCs w:val="24"/>
        </w:rPr>
        <w:t>民政部</w:t>
      </w:r>
      <w:r>
        <w:rPr>
          <w:rFonts w:ascii="Times New Roman" w:eastAsia="仿宋" w:hAnsi="Times New Roman"/>
          <w:sz w:val="24"/>
          <w:szCs w:val="24"/>
        </w:rPr>
        <w:t xml:space="preserve"> </w:t>
      </w:r>
      <w:r>
        <w:rPr>
          <w:rFonts w:ascii="Times New Roman" w:eastAsia="仿宋" w:hAnsi="Times New Roman"/>
          <w:sz w:val="24"/>
          <w:szCs w:val="24"/>
        </w:rPr>
        <w:t>中国残疾人联合会关于促进残疾人就业政府采购政策的通知》（财库〔</w:t>
      </w:r>
      <w:r>
        <w:rPr>
          <w:rFonts w:ascii="Times New Roman" w:eastAsia="仿宋" w:hAnsi="Times New Roman"/>
          <w:sz w:val="24"/>
          <w:szCs w:val="24"/>
        </w:rPr>
        <w:t>2017</w:t>
      </w:r>
      <w:r>
        <w:rPr>
          <w:rFonts w:ascii="Times New Roman" w:eastAsia="仿宋" w:hAnsi="Times New Roman"/>
          <w:sz w:val="24"/>
          <w:szCs w:val="24"/>
        </w:rPr>
        <w:t>〕</w:t>
      </w:r>
      <w:r>
        <w:rPr>
          <w:rFonts w:ascii="Times New Roman" w:eastAsia="仿宋" w:hAnsi="Times New Roman"/>
          <w:sz w:val="24"/>
          <w:szCs w:val="24"/>
        </w:rPr>
        <w:t>141</w:t>
      </w:r>
      <w:r>
        <w:rPr>
          <w:rFonts w:ascii="Times New Roman" w:eastAsia="仿宋" w:hAnsi="Times New Roman"/>
          <w:sz w:val="24"/>
          <w:szCs w:val="24"/>
        </w:rPr>
        <w:t>号）文件规定，并提供《残疾人福利性单位声明函》。</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）对于同时属于小微企业、监狱企业或残疾人福利性单位的，不重复进行价格扣除。</w:t>
      </w:r>
    </w:p>
    <w:p w:rsidR="0098315B" w:rsidRDefault="00B8404B">
      <w:pPr>
        <w:pStyle w:val="afd"/>
        <w:adjustRightInd w:val="0"/>
        <w:snapToGrid w:val="0"/>
        <w:ind w:leftChars="400" w:left="882"/>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）如允许与小微企业组成联合体或向其分包的，且合同额占总金额</w:t>
      </w:r>
      <w:r>
        <w:rPr>
          <w:rFonts w:ascii="Times New Roman" w:eastAsia="仿宋" w:hAnsi="Times New Roman"/>
          <w:sz w:val="24"/>
          <w:szCs w:val="24"/>
        </w:rPr>
        <w:t>30%</w:t>
      </w:r>
      <w:r>
        <w:rPr>
          <w:rFonts w:ascii="Times New Roman" w:eastAsia="仿宋" w:hAnsi="Times New Roman"/>
          <w:sz w:val="24"/>
          <w:szCs w:val="24"/>
        </w:rPr>
        <w:t>以上的，给予</w:t>
      </w:r>
      <w:r>
        <w:rPr>
          <w:rFonts w:ascii="Times New Roman" w:eastAsia="仿宋" w:hAnsi="Times New Roman"/>
          <w:sz w:val="24"/>
          <w:szCs w:val="24"/>
        </w:rPr>
        <w:t>4%</w:t>
      </w:r>
      <w:r>
        <w:rPr>
          <w:rFonts w:ascii="Times New Roman" w:eastAsia="仿宋" w:hAnsi="Times New Roman"/>
          <w:sz w:val="24"/>
          <w:szCs w:val="24"/>
        </w:rPr>
        <w:t>（工程为</w:t>
      </w:r>
      <w:r>
        <w:rPr>
          <w:rFonts w:ascii="Times New Roman" w:eastAsia="仿宋" w:hAnsi="Times New Roman"/>
          <w:sz w:val="24"/>
          <w:szCs w:val="24"/>
        </w:rPr>
        <w:t>1%</w:t>
      </w:r>
      <w:r>
        <w:rPr>
          <w:rFonts w:ascii="Times New Roman" w:eastAsia="仿宋" w:hAnsi="Times New Roman"/>
          <w:sz w:val="24"/>
          <w:szCs w:val="24"/>
        </w:rPr>
        <w:t>）的扣除。联合体各方均为小型、微型企业和监狱企业的，联合体视同为小型、微型企业和监狱企业。</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24.4   </w:t>
      </w:r>
      <w:r>
        <w:rPr>
          <w:rFonts w:eastAsia="仿宋"/>
          <w:sz w:val="24"/>
        </w:rPr>
        <w:t>谈判产品为节能、环境标志产品，符合谈判文件要求的，可优先采购，价格扣除百分比计算公式为：节能、环境标志产品清单中的产品价格占谈判响应总价的</w:t>
      </w:r>
      <w:r>
        <w:rPr>
          <w:rFonts w:eastAsia="仿宋"/>
          <w:b/>
          <w:sz w:val="24"/>
        </w:rPr>
        <w:t>百分比</w:t>
      </w:r>
      <w:r>
        <w:rPr>
          <w:rFonts w:eastAsia="仿宋"/>
          <w:b/>
          <w:sz w:val="24"/>
        </w:rPr>
        <w:t>×5%</w:t>
      </w:r>
      <w:r>
        <w:rPr>
          <w:rFonts w:eastAsia="仿宋"/>
          <w:sz w:val="24"/>
        </w:rPr>
        <w:t>，用扣除后的价格参与评审。</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1</w:t>
      </w:r>
      <w:r>
        <w:rPr>
          <w:rFonts w:eastAsia="仿宋"/>
          <w:sz w:val="24"/>
        </w:rPr>
        <w:t>）根据《关于调整优化节能产品、环境标志产品政府采购执行机制</w:t>
      </w:r>
      <w:r>
        <w:rPr>
          <w:rFonts w:eastAsia="仿宋"/>
          <w:sz w:val="24"/>
        </w:rPr>
        <w:lastRenderedPageBreak/>
        <w:t>的通知》（财库〔</w:t>
      </w:r>
      <w:r>
        <w:rPr>
          <w:rFonts w:eastAsia="仿宋"/>
          <w:sz w:val="24"/>
        </w:rPr>
        <w:t>2019</w:t>
      </w:r>
      <w:r>
        <w:rPr>
          <w:rFonts w:eastAsia="仿宋"/>
          <w:sz w:val="24"/>
        </w:rPr>
        <w:t>〕</w:t>
      </w:r>
      <w:r>
        <w:rPr>
          <w:rFonts w:eastAsia="仿宋"/>
          <w:sz w:val="24"/>
        </w:rPr>
        <w:t>9</w:t>
      </w:r>
      <w:r>
        <w:rPr>
          <w:rFonts w:eastAsia="仿宋"/>
          <w:sz w:val="24"/>
        </w:rPr>
        <w:t>号）、《国务院办公厅关于建立政府强制采购节能产品制度的通知》（国办发〔</w:t>
      </w:r>
      <w:r>
        <w:rPr>
          <w:rFonts w:eastAsia="仿宋"/>
          <w:sz w:val="24"/>
        </w:rPr>
        <w:t>2007</w:t>
      </w:r>
      <w:r>
        <w:rPr>
          <w:rFonts w:eastAsia="仿宋"/>
          <w:sz w:val="24"/>
        </w:rPr>
        <w:t>〕</w:t>
      </w:r>
      <w:r>
        <w:rPr>
          <w:rFonts w:eastAsia="仿宋"/>
          <w:sz w:val="24"/>
        </w:rPr>
        <w:t>51</w:t>
      </w:r>
      <w:r>
        <w:rPr>
          <w:rFonts w:eastAsia="仿宋"/>
          <w:sz w:val="24"/>
        </w:rPr>
        <w:t>号）、环境标志产品根据《环境标志产品政府采购实施的意见》（财库〔</w:t>
      </w:r>
      <w:r>
        <w:rPr>
          <w:rFonts w:eastAsia="仿宋"/>
          <w:sz w:val="24"/>
        </w:rPr>
        <w:t>2006</w:t>
      </w:r>
      <w:r>
        <w:rPr>
          <w:rFonts w:eastAsia="仿宋"/>
          <w:sz w:val="24"/>
        </w:rPr>
        <w:t>〕</w:t>
      </w:r>
      <w:r>
        <w:rPr>
          <w:rFonts w:eastAsia="仿宋"/>
          <w:sz w:val="24"/>
        </w:rPr>
        <w:t>90</w:t>
      </w:r>
      <w:r>
        <w:rPr>
          <w:rFonts w:eastAsia="仿宋"/>
          <w:sz w:val="24"/>
        </w:rPr>
        <w:t>号）的规定，节能、环境标志产品依据品目清单和认证证书实施政府采购优先采购和强制采购。</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2</w:t>
      </w:r>
      <w:r>
        <w:rPr>
          <w:rFonts w:eastAsia="仿宋"/>
          <w:sz w:val="24"/>
        </w:rPr>
        <w:t>）以在有效期之内的，国家确定的认证机构出具的节能产品、环境标志产品认证证书为依据，复印件须加盖供应商公章，否则不予扣除。</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3</w:t>
      </w:r>
      <w:r>
        <w:rPr>
          <w:rFonts w:eastAsia="仿宋"/>
          <w:sz w:val="24"/>
        </w:rPr>
        <w:t>）供应商在响应文件中对所响应产品为节能、环境标志品目清单中的产品，在谈判报价时必须对此类产品单独分项报价，未提供节能、环境标志产品计分明细表不予扣除。</w:t>
      </w:r>
      <w:r>
        <w:rPr>
          <w:rFonts w:eastAsia="仿宋"/>
          <w:sz w:val="24"/>
        </w:rPr>
        <w:t> </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4</w:t>
      </w:r>
      <w:r>
        <w:rPr>
          <w:rFonts w:eastAsia="仿宋"/>
          <w:sz w:val="24"/>
        </w:rPr>
        <w:t>）若节能、环境标志清单内的产品仅是构成响应产品的部件、组件或零件的，则该产品不享受鼓励优惠政策。</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5</w:t>
      </w:r>
      <w:r>
        <w:rPr>
          <w:rFonts w:eastAsia="仿宋"/>
          <w:sz w:val="24"/>
        </w:rPr>
        <w:t>）同一包内的节能、环境标志产品部分计分只对属于清单内的非强制类产品进行计分，强制类产品不给予扣除。</w:t>
      </w:r>
      <w:r>
        <w:rPr>
          <w:rFonts w:eastAsia="仿宋"/>
          <w:sz w:val="24"/>
        </w:rPr>
        <w:t> </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6</w:t>
      </w:r>
      <w:r>
        <w:rPr>
          <w:rFonts w:eastAsia="仿宋"/>
          <w:sz w:val="24"/>
        </w:rPr>
        <w:t>）节能、环境标志产品不重复扣除；同时列入国家级清单和省级清单的产品不重复扣除。</w:t>
      </w:r>
    </w:p>
    <w:p w:rsidR="0098315B" w:rsidRDefault="00B8404B">
      <w:pPr>
        <w:tabs>
          <w:tab w:val="left" w:pos="588"/>
        </w:tabs>
        <w:spacing w:line="360" w:lineRule="auto"/>
        <w:ind w:left="720" w:hangingChars="300" w:hanging="720"/>
        <w:rPr>
          <w:rFonts w:eastAsia="仿宋"/>
          <w:sz w:val="24"/>
        </w:rPr>
      </w:pPr>
      <w:r>
        <w:rPr>
          <w:rFonts w:eastAsia="仿宋"/>
          <w:sz w:val="24"/>
        </w:rPr>
        <w:t xml:space="preserve">24.5   </w:t>
      </w:r>
      <w:r>
        <w:rPr>
          <w:rFonts w:eastAsia="仿宋"/>
          <w:sz w:val="24"/>
        </w:rPr>
        <w:t>提供相同品牌产品（单一产品或核心产品品牌相同。核心产品超过一种产品的，核心产品中只要有一种产品为相同品牌，即认定为核心产品为相同品牌）的不同供应商参加同一合同项下谈判的，以其中通过资格审查、符合性审查且报价最低的供应商参加评审；报价相同的，由采购人或者采购人委托评审委员会按照采购文件规定的方式确定一个参加评审的供应商，采购文件未规定的采取随机抽取方式确定，其他响应无效。</w:t>
      </w:r>
    </w:p>
    <w:p w:rsidR="0098315B" w:rsidRDefault="00B8404B">
      <w:pPr>
        <w:tabs>
          <w:tab w:val="left" w:pos="588"/>
        </w:tabs>
        <w:spacing w:line="360" w:lineRule="auto"/>
        <w:rPr>
          <w:rFonts w:eastAsia="仿宋"/>
          <w:sz w:val="24"/>
        </w:rPr>
      </w:pPr>
      <w:r>
        <w:rPr>
          <w:rFonts w:eastAsia="仿宋"/>
          <w:sz w:val="24"/>
        </w:rPr>
        <w:t xml:space="preserve">24.6   </w:t>
      </w:r>
      <w:r>
        <w:rPr>
          <w:rFonts w:eastAsia="仿宋"/>
          <w:sz w:val="24"/>
        </w:rPr>
        <w:t>响应文件出现下列情况之一者，谈判小组在评审过程中按以下原则修正：</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1</w:t>
      </w:r>
      <w:r>
        <w:rPr>
          <w:rFonts w:eastAsia="仿宋"/>
          <w:sz w:val="24"/>
        </w:rPr>
        <w:t>）大写金额与小写金额不一致的，以大写金额为准；</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2</w:t>
      </w:r>
      <w:r>
        <w:rPr>
          <w:rFonts w:eastAsia="仿宋"/>
          <w:sz w:val="24"/>
        </w:rPr>
        <w:t>）总价金额与按单价汇总金额不一致的，以单价金额计算结果为准；</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3</w:t>
      </w:r>
      <w:r>
        <w:rPr>
          <w:rFonts w:eastAsia="仿宋"/>
          <w:sz w:val="24"/>
        </w:rPr>
        <w:t>）单价金额小数点有明显错位的，应以总价为准，并修改单价；</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4</w:t>
      </w:r>
      <w:r>
        <w:rPr>
          <w:rFonts w:eastAsia="仿宋"/>
          <w:sz w:val="24"/>
        </w:rPr>
        <w:t>）对不同文字文本响应文件的解释发生异议的，以中文文本为准；</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5</w:t>
      </w:r>
      <w:r>
        <w:rPr>
          <w:rFonts w:eastAsia="仿宋"/>
          <w:sz w:val="24"/>
        </w:rPr>
        <w:t>）文字与图表不一致的，以文字为准；</w:t>
      </w:r>
    </w:p>
    <w:p w:rsidR="0098315B" w:rsidRDefault="00B8404B">
      <w:pPr>
        <w:tabs>
          <w:tab w:val="left" w:pos="588"/>
        </w:tabs>
        <w:spacing w:line="360" w:lineRule="auto"/>
        <w:ind w:leftChars="400" w:left="882"/>
        <w:rPr>
          <w:rFonts w:eastAsia="仿宋"/>
          <w:sz w:val="24"/>
        </w:rPr>
      </w:pPr>
      <w:r>
        <w:rPr>
          <w:rFonts w:eastAsia="仿宋"/>
          <w:sz w:val="24"/>
        </w:rPr>
        <w:t>（</w:t>
      </w:r>
      <w:r>
        <w:rPr>
          <w:rFonts w:eastAsia="仿宋"/>
          <w:sz w:val="24"/>
        </w:rPr>
        <w:t>6</w:t>
      </w:r>
      <w:r>
        <w:rPr>
          <w:rFonts w:eastAsia="仿宋"/>
          <w:sz w:val="24"/>
        </w:rPr>
        <w:t>）正本与副本不一致的，以正本为准；</w:t>
      </w:r>
    </w:p>
    <w:p w:rsidR="0098315B" w:rsidRDefault="00B8404B">
      <w:pPr>
        <w:tabs>
          <w:tab w:val="left" w:pos="588"/>
        </w:tabs>
        <w:spacing w:line="360" w:lineRule="auto"/>
        <w:ind w:leftChars="400" w:left="882"/>
        <w:rPr>
          <w:rFonts w:eastAsia="仿宋"/>
          <w:sz w:val="24"/>
        </w:rPr>
      </w:pPr>
      <w:r>
        <w:rPr>
          <w:rFonts w:eastAsia="仿宋"/>
          <w:sz w:val="24"/>
        </w:rPr>
        <w:lastRenderedPageBreak/>
        <w:t>（</w:t>
      </w:r>
      <w:r>
        <w:rPr>
          <w:rFonts w:eastAsia="仿宋"/>
          <w:sz w:val="24"/>
        </w:rPr>
        <w:t>7</w:t>
      </w:r>
      <w:r>
        <w:rPr>
          <w:rFonts w:eastAsia="仿宋"/>
          <w:sz w:val="24"/>
        </w:rPr>
        <w:t>）响应文件的文字叙述与制造厂商的产品样本</w:t>
      </w:r>
      <w:r>
        <w:rPr>
          <w:rFonts w:eastAsia="仿宋"/>
          <w:sz w:val="24"/>
        </w:rPr>
        <w:t>/</w:t>
      </w:r>
      <w:r>
        <w:rPr>
          <w:rFonts w:eastAsia="仿宋"/>
          <w:sz w:val="24"/>
        </w:rPr>
        <w:t>检测报告不符时，以产品样本</w:t>
      </w:r>
      <w:r>
        <w:rPr>
          <w:rFonts w:eastAsia="仿宋"/>
          <w:sz w:val="24"/>
        </w:rPr>
        <w:t>/</w:t>
      </w:r>
      <w:r>
        <w:rPr>
          <w:rFonts w:eastAsia="仿宋"/>
          <w:sz w:val="24"/>
        </w:rPr>
        <w:t>检测报告为准。</w:t>
      </w:r>
    </w:p>
    <w:p w:rsidR="0098315B" w:rsidRDefault="00B8404B">
      <w:pPr>
        <w:adjustRightInd w:val="0"/>
        <w:spacing w:beforeLines="100" w:before="312" w:line="360" w:lineRule="auto"/>
        <w:ind w:right="-22"/>
        <w:jc w:val="center"/>
        <w:textAlignment w:val="baseline"/>
        <w:outlineLvl w:val="0"/>
        <w:rPr>
          <w:rFonts w:eastAsia="仿宋"/>
          <w:b/>
          <w:kern w:val="0"/>
          <w:sz w:val="28"/>
          <w:szCs w:val="28"/>
        </w:rPr>
      </w:pPr>
      <w:bookmarkStart w:id="372" w:name="_Hlt491765714"/>
      <w:bookmarkStart w:id="373" w:name="_Hlt497729446"/>
      <w:bookmarkStart w:id="374" w:name="_Toc58504667"/>
      <w:bookmarkStart w:id="375" w:name="_Toc249515311"/>
      <w:bookmarkStart w:id="376" w:name="_Toc249515423"/>
      <w:bookmarkStart w:id="377" w:name="_Toc232395218"/>
      <w:bookmarkStart w:id="378" w:name="_Toc249525192"/>
      <w:bookmarkStart w:id="379" w:name="_Toc256342149"/>
      <w:bookmarkStart w:id="380" w:name="_Toc232176278"/>
      <w:bookmarkStart w:id="381" w:name="_Toc500747195"/>
      <w:bookmarkStart w:id="382" w:name="_Toc177189241"/>
      <w:bookmarkStart w:id="383" w:name="_Toc496324585"/>
      <w:bookmarkStart w:id="384" w:name="_Toc385992360"/>
      <w:bookmarkStart w:id="385" w:name="_Toc176882548"/>
      <w:bookmarkStart w:id="386" w:name="_Toc492955421"/>
      <w:bookmarkStart w:id="387" w:name="_Toc500746972"/>
      <w:bookmarkStart w:id="388" w:name="_Toc500747068"/>
      <w:bookmarkStart w:id="389" w:name="_Toc499711890"/>
      <w:bookmarkStart w:id="390" w:name="_Toc53722846"/>
      <w:bookmarkStart w:id="391" w:name="_Toc499711049"/>
      <w:bookmarkStart w:id="392" w:name="_Toc177995479"/>
      <w:bookmarkStart w:id="393" w:name="_Toc389620199"/>
      <w:bookmarkStart w:id="394" w:name="_Toc184043047"/>
      <w:bookmarkStart w:id="395" w:name="_Toc70687174"/>
      <w:bookmarkStart w:id="396" w:name="_Toc177817340"/>
      <w:bookmarkStart w:id="397" w:name="_Toc50306342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72"/>
      <w:bookmarkEnd w:id="373"/>
      <w:r>
        <w:rPr>
          <w:rFonts w:eastAsia="仿宋"/>
          <w:b/>
          <w:kern w:val="0"/>
          <w:sz w:val="28"/>
          <w:szCs w:val="28"/>
        </w:rPr>
        <w:t>六、确定成交单位、授予合同</w:t>
      </w:r>
      <w:bookmarkEnd w:id="374"/>
      <w:bookmarkEnd w:id="375"/>
      <w:bookmarkEnd w:id="376"/>
      <w:bookmarkEnd w:id="377"/>
      <w:bookmarkEnd w:id="378"/>
      <w:bookmarkEnd w:id="379"/>
      <w:bookmarkEnd w:id="380"/>
    </w:p>
    <w:p w:rsidR="0098315B" w:rsidRDefault="00B8404B">
      <w:pPr>
        <w:pStyle w:val="3"/>
        <w:tabs>
          <w:tab w:val="left" w:pos="360"/>
        </w:tabs>
        <w:rPr>
          <w:rFonts w:ascii="Times New Roman" w:eastAsia="仿宋" w:hAnsi="Times New Roman"/>
          <w:b/>
          <w:bCs/>
          <w:sz w:val="24"/>
          <w:szCs w:val="21"/>
        </w:rPr>
      </w:pPr>
      <w:bookmarkStart w:id="398" w:name="_Toc27151"/>
      <w:bookmarkStart w:id="399" w:name="_Toc70687175"/>
      <w:bookmarkStart w:id="400" w:name="_Toc249515312"/>
      <w:bookmarkStart w:id="401" w:name="_Toc389620200"/>
      <w:bookmarkStart w:id="402" w:name="_Toc385992361"/>
      <w:bookmarkStart w:id="403" w:name="_Toc249515424"/>
      <w:bookmarkStart w:id="404" w:name="_Toc249525193"/>
      <w:bookmarkStart w:id="405" w:name="_Toc184043048"/>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Times New Roman" w:eastAsia="仿宋" w:hAnsi="Times New Roman"/>
          <w:b/>
          <w:bCs/>
          <w:sz w:val="24"/>
          <w:szCs w:val="21"/>
        </w:rPr>
        <w:t xml:space="preserve">25.    </w:t>
      </w:r>
      <w:r>
        <w:rPr>
          <w:rFonts w:ascii="Times New Roman" w:eastAsia="仿宋" w:hAnsi="Times New Roman"/>
          <w:b/>
          <w:bCs/>
          <w:sz w:val="24"/>
          <w:szCs w:val="21"/>
        </w:rPr>
        <w:t>确定成交</w:t>
      </w:r>
      <w:bookmarkEnd w:id="398"/>
      <w:bookmarkEnd w:id="399"/>
      <w:bookmarkEnd w:id="400"/>
      <w:bookmarkEnd w:id="401"/>
      <w:bookmarkEnd w:id="402"/>
      <w:bookmarkEnd w:id="403"/>
      <w:bookmarkEnd w:id="404"/>
      <w:bookmarkEnd w:id="405"/>
      <w:r>
        <w:rPr>
          <w:rFonts w:ascii="Times New Roman" w:eastAsia="仿宋" w:hAnsi="Times New Roman"/>
          <w:b/>
          <w:bCs/>
          <w:sz w:val="24"/>
          <w:szCs w:val="21"/>
        </w:rPr>
        <w:t>单位</w:t>
      </w:r>
    </w:p>
    <w:p w:rsidR="0098315B" w:rsidRDefault="00B8404B">
      <w:pPr>
        <w:tabs>
          <w:tab w:val="left" w:pos="360"/>
          <w:tab w:val="left" w:pos="588"/>
        </w:tabs>
        <w:spacing w:line="360" w:lineRule="auto"/>
        <w:rPr>
          <w:rFonts w:eastAsia="仿宋"/>
          <w:sz w:val="24"/>
        </w:rPr>
      </w:pPr>
      <w:r>
        <w:rPr>
          <w:rFonts w:eastAsia="仿宋"/>
          <w:sz w:val="24"/>
        </w:rPr>
        <w:t xml:space="preserve">25.1   </w:t>
      </w:r>
      <w:r>
        <w:rPr>
          <w:rFonts w:eastAsia="仿宋"/>
          <w:sz w:val="24"/>
        </w:rPr>
        <w:t>采购代理机构应在评审结束后两个工作日内，将评审报告送采购人。</w:t>
      </w:r>
    </w:p>
    <w:p w:rsidR="0098315B" w:rsidRDefault="00B8404B">
      <w:pPr>
        <w:tabs>
          <w:tab w:val="left" w:pos="360"/>
          <w:tab w:val="left" w:pos="588"/>
        </w:tabs>
        <w:spacing w:line="360" w:lineRule="auto"/>
        <w:ind w:left="840" w:hangingChars="350" w:hanging="840"/>
        <w:rPr>
          <w:rFonts w:eastAsia="仿宋"/>
          <w:sz w:val="24"/>
        </w:rPr>
      </w:pPr>
      <w:r>
        <w:rPr>
          <w:rFonts w:eastAsia="仿宋"/>
          <w:sz w:val="24"/>
        </w:rPr>
        <w:t xml:space="preserve">25.2   </w:t>
      </w:r>
      <w:r>
        <w:rPr>
          <w:rFonts w:eastAsia="仿宋"/>
          <w:sz w:val="24"/>
        </w:rPr>
        <w:t>采购人在收到评审报告后五个工作日内，根据评审报告对评审过程及结果进行严格审核后确定成交供应商，复函采购代理机构。</w:t>
      </w:r>
    </w:p>
    <w:p w:rsidR="0098315B" w:rsidRDefault="00B8404B">
      <w:pPr>
        <w:tabs>
          <w:tab w:val="left" w:pos="360"/>
          <w:tab w:val="left" w:pos="588"/>
        </w:tabs>
        <w:spacing w:line="360" w:lineRule="auto"/>
        <w:ind w:left="840" w:hangingChars="350" w:hanging="840"/>
        <w:rPr>
          <w:rFonts w:eastAsia="仿宋"/>
          <w:sz w:val="24"/>
        </w:rPr>
      </w:pPr>
      <w:r>
        <w:rPr>
          <w:rFonts w:eastAsia="仿宋"/>
          <w:sz w:val="24"/>
        </w:rPr>
        <w:t xml:space="preserve">25.3   </w:t>
      </w:r>
      <w:r>
        <w:rPr>
          <w:rFonts w:eastAsia="仿宋"/>
          <w:sz w:val="24"/>
        </w:rPr>
        <w:t>采购代理机构在接到采购人的成交复函后，两个工作日内在财政部门指定的政府采购信息发布媒体上公告，公告期限为一个工作日，并向成交供应商发出</w:t>
      </w:r>
      <w:r>
        <w:rPr>
          <w:rFonts w:eastAsia="仿宋"/>
          <w:sz w:val="24"/>
        </w:rPr>
        <w:t>“</w:t>
      </w:r>
      <w:r>
        <w:rPr>
          <w:rFonts w:eastAsia="仿宋"/>
          <w:sz w:val="24"/>
        </w:rPr>
        <w:t>成交通知书</w:t>
      </w:r>
      <w:r>
        <w:rPr>
          <w:rFonts w:eastAsia="仿宋"/>
          <w:sz w:val="24"/>
        </w:rPr>
        <w:t>”</w:t>
      </w:r>
      <w:r>
        <w:rPr>
          <w:rFonts w:eastAsia="仿宋"/>
          <w:sz w:val="24"/>
        </w:rPr>
        <w:t>。《成交通知书》是合同文件的组成部分。</w:t>
      </w:r>
    </w:p>
    <w:p w:rsidR="0098315B" w:rsidRDefault="00B8404B">
      <w:pPr>
        <w:tabs>
          <w:tab w:val="left" w:pos="360"/>
          <w:tab w:val="left" w:pos="588"/>
        </w:tabs>
        <w:spacing w:line="360" w:lineRule="auto"/>
        <w:rPr>
          <w:rFonts w:eastAsia="仿宋"/>
          <w:sz w:val="24"/>
        </w:rPr>
      </w:pPr>
      <w:r>
        <w:rPr>
          <w:rFonts w:eastAsia="仿宋"/>
          <w:sz w:val="24"/>
        </w:rPr>
        <w:t xml:space="preserve">25.4   </w:t>
      </w:r>
      <w:r>
        <w:rPr>
          <w:rFonts w:eastAsia="仿宋"/>
          <w:sz w:val="24"/>
        </w:rPr>
        <w:t>采购代理机构将评审过程及成交供应商情况书面报监督机构备案。</w:t>
      </w:r>
      <w:bookmarkStart w:id="406" w:name="_Toc389620203"/>
      <w:bookmarkStart w:id="407" w:name="_Toc385992364"/>
    </w:p>
    <w:p w:rsidR="0098315B" w:rsidRDefault="00B8404B">
      <w:pPr>
        <w:pStyle w:val="3"/>
        <w:tabs>
          <w:tab w:val="left" w:pos="360"/>
        </w:tabs>
        <w:rPr>
          <w:rFonts w:ascii="Times New Roman" w:eastAsia="仿宋" w:hAnsi="Times New Roman"/>
          <w:b/>
          <w:bCs/>
          <w:sz w:val="24"/>
          <w:szCs w:val="21"/>
        </w:rPr>
      </w:pPr>
      <w:bookmarkStart w:id="408" w:name="_Toc389620204"/>
      <w:bookmarkStart w:id="409" w:name="_Toc385992365"/>
      <w:bookmarkEnd w:id="406"/>
      <w:bookmarkEnd w:id="407"/>
      <w:r>
        <w:rPr>
          <w:rFonts w:ascii="Times New Roman" w:eastAsia="仿宋" w:hAnsi="Times New Roman"/>
          <w:b/>
          <w:bCs/>
          <w:sz w:val="24"/>
          <w:szCs w:val="21"/>
        </w:rPr>
        <w:t xml:space="preserve">26.    </w:t>
      </w:r>
      <w:r>
        <w:rPr>
          <w:rFonts w:ascii="Times New Roman" w:eastAsia="仿宋" w:hAnsi="Times New Roman"/>
          <w:b/>
          <w:bCs/>
          <w:sz w:val="24"/>
          <w:szCs w:val="21"/>
        </w:rPr>
        <w:t>合同</w:t>
      </w:r>
    </w:p>
    <w:p w:rsidR="0098315B" w:rsidRDefault="00B8404B">
      <w:pPr>
        <w:tabs>
          <w:tab w:val="left" w:pos="360"/>
          <w:tab w:val="left" w:pos="588"/>
        </w:tabs>
        <w:spacing w:line="360" w:lineRule="auto"/>
        <w:ind w:left="840" w:hangingChars="350" w:hanging="840"/>
        <w:rPr>
          <w:rFonts w:eastAsia="仿宋"/>
          <w:sz w:val="24"/>
        </w:rPr>
      </w:pPr>
      <w:r>
        <w:rPr>
          <w:rFonts w:eastAsia="仿宋"/>
          <w:sz w:val="24"/>
        </w:rPr>
        <w:t xml:space="preserve">26.1   </w:t>
      </w:r>
      <w:r>
        <w:rPr>
          <w:rFonts w:eastAsia="仿宋"/>
          <w:sz w:val="24"/>
        </w:rPr>
        <w:t>自成交通知书发出后二十五日内，按照谈判文件和成交供应商响应文件的约定，采购人与成交供应商洽谈合同条款，并签订合同。谈判文件及成交供应商的响应文件均作为合同的组成部分。</w:t>
      </w:r>
    </w:p>
    <w:p w:rsidR="0098315B" w:rsidRDefault="00B8404B">
      <w:pPr>
        <w:tabs>
          <w:tab w:val="left" w:pos="360"/>
          <w:tab w:val="left" w:pos="588"/>
        </w:tabs>
        <w:spacing w:line="360" w:lineRule="auto"/>
        <w:ind w:left="840" w:hangingChars="350" w:hanging="840"/>
        <w:rPr>
          <w:rFonts w:eastAsia="仿宋"/>
          <w:sz w:val="24"/>
        </w:rPr>
      </w:pPr>
      <w:r>
        <w:rPr>
          <w:rFonts w:eastAsia="仿宋"/>
          <w:sz w:val="24"/>
        </w:rPr>
        <w:t xml:space="preserve">26.2   </w:t>
      </w:r>
      <w:r>
        <w:rPr>
          <w:rFonts w:eastAsia="仿宋"/>
          <w:sz w:val="24"/>
        </w:rPr>
        <w:t>确定成交单位后，成交供应商因自身原因未按程序签订合同，采购人将取消其成交资格，同时报请监督机构备案，没收其保证金。在此情况下，采购人可按评审结果顺序将合同授予下一成交候选人或重新采购。</w:t>
      </w:r>
    </w:p>
    <w:p w:rsidR="0098315B" w:rsidRDefault="00B8404B">
      <w:pPr>
        <w:tabs>
          <w:tab w:val="left" w:pos="360"/>
          <w:tab w:val="left" w:pos="588"/>
        </w:tabs>
        <w:spacing w:line="360" w:lineRule="auto"/>
        <w:ind w:left="840" w:hangingChars="350" w:hanging="840"/>
        <w:rPr>
          <w:rFonts w:eastAsia="仿宋"/>
        </w:rPr>
      </w:pPr>
      <w:r>
        <w:rPr>
          <w:rFonts w:eastAsia="仿宋"/>
          <w:sz w:val="24"/>
        </w:rPr>
        <w:t xml:space="preserve">26.3   </w:t>
      </w:r>
      <w:r>
        <w:rPr>
          <w:rFonts w:eastAsia="仿宋"/>
          <w:sz w:val="24"/>
        </w:rPr>
        <w:t>成交供应商需在签订合同后三日内，持合同原件到采购代理机构办理保证金退还手续。</w:t>
      </w:r>
    </w:p>
    <w:p w:rsidR="0098315B" w:rsidRDefault="00B8404B">
      <w:pPr>
        <w:pStyle w:val="3"/>
        <w:tabs>
          <w:tab w:val="left" w:pos="360"/>
        </w:tabs>
        <w:rPr>
          <w:rFonts w:ascii="Times New Roman" w:eastAsia="仿宋" w:hAnsi="Times New Roman"/>
          <w:b/>
          <w:bCs/>
          <w:sz w:val="24"/>
          <w:szCs w:val="21"/>
        </w:rPr>
      </w:pPr>
      <w:r>
        <w:rPr>
          <w:rFonts w:ascii="Times New Roman" w:eastAsia="仿宋" w:hAnsi="Times New Roman"/>
          <w:b/>
          <w:bCs/>
          <w:sz w:val="24"/>
          <w:szCs w:val="21"/>
        </w:rPr>
        <w:t xml:space="preserve">27.    </w:t>
      </w:r>
      <w:r>
        <w:rPr>
          <w:rFonts w:ascii="Times New Roman" w:eastAsia="仿宋" w:hAnsi="Times New Roman"/>
          <w:b/>
          <w:bCs/>
          <w:sz w:val="24"/>
          <w:szCs w:val="21"/>
        </w:rPr>
        <w:t>询问与质疑</w:t>
      </w:r>
    </w:p>
    <w:p w:rsidR="0098315B" w:rsidRDefault="00B8404B">
      <w:pPr>
        <w:tabs>
          <w:tab w:val="left" w:pos="360"/>
          <w:tab w:val="left" w:pos="588"/>
        </w:tabs>
        <w:spacing w:line="360" w:lineRule="auto"/>
        <w:rPr>
          <w:rFonts w:eastAsia="仿宋"/>
          <w:sz w:val="24"/>
        </w:rPr>
      </w:pPr>
      <w:r>
        <w:rPr>
          <w:rFonts w:eastAsia="仿宋"/>
          <w:sz w:val="24"/>
        </w:rPr>
        <w:t xml:space="preserve">27.1   </w:t>
      </w:r>
      <w:r>
        <w:rPr>
          <w:rFonts w:eastAsia="仿宋"/>
          <w:sz w:val="24"/>
        </w:rPr>
        <w:t>供应商对政府采购活动事项有疑问的，可以向采购人提出询问。</w:t>
      </w:r>
    </w:p>
    <w:p w:rsidR="0098315B" w:rsidRDefault="00B8404B">
      <w:pPr>
        <w:tabs>
          <w:tab w:val="left" w:pos="360"/>
          <w:tab w:val="left" w:pos="588"/>
        </w:tabs>
        <w:spacing w:line="360" w:lineRule="auto"/>
        <w:ind w:left="840" w:hangingChars="350" w:hanging="840"/>
        <w:rPr>
          <w:rFonts w:eastAsia="仿宋"/>
          <w:sz w:val="24"/>
        </w:rPr>
      </w:pPr>
      <w:r>
        <w:rPr>
          <w:rFonts w:eastAsia="仿宋"/>
          <w:sz w:val="24"/>
        </w:rPr>
        <w:t xml:space="preserve">27.2   </w:t>
      </w:r>
      <w:r>
        <w:rPr>
          <w:rFonts w:eastAsia="仿宋"/>
          <w:sz w:val="24"/>
        </w:rPr>
        <w:t>供应商认为采购文件、采购过程和中标、成交结果使自己的权益受到损害的，可以在知道或者应知其权益受到损害之日起七个工作日内，以书面形式向采购人提出质疑。</w:t>
      </w:r>
    </w:p>
    <w:p w:rsidR="0098315B" w:rsidRDefault="00B8404B">
      <w:pPr>
        <w:tabs>
          <w:tab w:val="left" w:pos="360"/>
          <w:tab w:val="left" w:pos="588"/>
        </w:tabs>
        <w:spacing w:line="360" w:lineRule="auto"/>
        <w:rPr>
          <w:rFonts w:eastAsia="仿宋"/>
          <w:sz w:val="24"/>
        </w:rPr>
      </w:pPr>
      <w:r>
        <w:rPr>
          <w:rFonts w:eastAsia="仿宋"/>
          <w:sz w:val="24"/>
        </w:rPr>
        <w:t xml:space="preserve">27.3   </w:t>
      </w:r>
      <w:r>
        <w:rPr>
          <w:rFonts w:eastAsia="仿宋"/>
          <w:sz w:val="24"/>
        </w:rPr>
        <w:t>质疑供应商在法定质疑期内须一次性提出针对同一采购程序环节的质疑。</w:t>
      </w:r>
    </w:p>
    <w:p w:rsidR="0098315B" w:rsidRDefault="00B8404B">
      <w:pPr>
        <w:tabs>
          <w:tab w:val="left" w:pos="360"/>
          <w:tab w:val="left" w:pos="588"/>
        </w:tabs>
        <w:spacing w:line="360" w:lineRule="auto"/>
        <w:rPr>
          <w:rFonts w:eastAsia="仿宋"/>
          <w:sz w:val="24"/>
        </w:rPr>
      </w:pPr>
      <w:r>
        <w:rPr>
          <w:rFonts w:eastAsia="仿宋"/>
          <w:sz w:val="24"/>
        </w:rPr>
        <w:t xml:space="preserve">27.4   </w:t>
      </w:r>
      <w:r>
        <w:rPr>
          <w:rFonts w:eastAsia="仿宋"/>
          <w:sz w:val="24"/>
        </w:rPr>
        <w:t>供应商提出质疑应当提交质疑函和必要的证明材料。质疑函应当包括下</w:t>
      </w:r>
      <w:r>
        <w:rPr>
          <w:rFonts w:eastAsia="仿宋"/>
          <w:sz w:val="24"/>
        </w:rPr>
        <w:lastRenderedPageBreak/>
        <w:t>列内容：</w:t>
      </w:r>
    </w:p>
    <w:p w:rsidR="0098315B" w:rsidRDefault="00B8404B">
      <w:pPr>
        <w:pStyle w:val="afff7"/>
        <w:tabs>
          <w:tab w:val="left" w:pos="588"/>
        </w:tabs>
        <w:spacing w:line="360" w:lineRule="auto"/>
        <w:ind w:left="846" w:firstLineChars="0" w:hanging="6"/>
        <w:jc w:val="left"/>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1</w:t>
      </w:r>
      <w:r>
        <w:rPr>
          <w:rFonts w:ascii="Times New Roman" w:eastAsia="仿宋" w:hAnsi="Times New Roman"/>
          <w:sz w:val="24"/>
        </w:rPr>
        <w:t>）供应商的姓名或者名称、地址、邮编、联系人及联系电话；</w:t>
      </w:r>
    </w:p>
    <w:p w:rsidR="0098315B" w:rsidRDefault="00B8404B">
      <w:pPr>
        <w:pStyle w:val="afff7"/>
        <w:tabs>
          <w:tab w:val="left" w:pos="588"/>
        </w:tabs>
        <w:spacing w:line="360" w:lineRule="auto"/>
        <w:ind w:left="846" w:firstLineChars="0" w:hanging="6"/>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）质疑项目的名称、编号；</w:t>
      </w:r>
    </w:p>
    <w:p w:rsidR="0098315B" w:rsidRDefault="00B8404B">
      <w:pPr>
        <w:pStyle w:val="afff7"/>
        <w:tabs>
          <w:tab w:val="left" w:pos="588"/>
        </w:tabs>
        <w:spacing w:line="360" w:lineRule="auto"/>
        <w:ind w:left="846" w:firstLineChars="0" w:hanging="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3</w:t>
      </w:r>
      <w:r>
        <w:rPr>
          <w:rFonts w:ascii="Times New Roman" w:eastAsia="仿宋" w:hAnsi="Times New Roman"/>
          <w:sz w:val="24"/>
        </w:rPr>
        <w:t>）具体、明确的质疑事项和与质疑事项相关的请求；</w:t>
      </w:r>
    </w:p>
    <w:p w:rsidR="0098315B" w:rsidRDefault="00B8404B">
      <w:pPr>
        <w:pStyle w:val="afff7"/>
        <w:tabs>
          <w:tab w:val="left" w:pos="588"/>
        </w:tabs>
        <w:spacing w:line="360" w:lineRule="auto"/>
        <w:ind w:left="846" w:firstLineChars="0" w:hanging="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4</w:t>
      </w:r>
      <w:r>
        <w:rPr>
          <w:rFonts w:ascii="Times New Roman" w:eastAsia="仿宋" w:hAnsi="Times New Roman"/>
          <w:sz w:val="24"/>
        </w:rPr>
        <w:t>）事实依据；</w:t>
      </w:r>
    </w:p>
    <w:p w:rsidR="0098315B" w:rsidRDefault="00B8404B">
      <w:pPr>
        <w:pStyle w:val="afff7"/>
        <w:tabs>
          <w:tab w:val="left" w:pos="588"/>
        </w:tabs>
        <w:spacing w:line="360" w:lineRule="auto"/>
        <w:ind w:left="846" w:firstLineChars="0" w:hanging="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5</w:t>
      </w:r>
      <w:r>
        <w:rPr>
          <w:rFonts w:ascii="Times New Roman" w:eastAsia="仿宋" w:hAnsi="Times New Roman"/>
          <w:sz w:val="24"/>
        </w:rPr>
        <w:t>）必要的法律依据；</w:t>
      </w:r>
    </w:p>
    <w:p w:rsidR="0098315B" w:rsidRDefault="00B8404B">
      <w:pPr>
        <w:pStyle w:val="afff7"/>
        <w:tabs>
          <w:tab w:val="left" w:pos="588"/>
        </w:tabs>
        <w:spacing w:line="360" w:lineRule="auto"/>
        <w:ind w:left="846" w:firstLineChars="0" w:hanging="6"/>
        <w:rPr>
          <w:rFonts w:ascii="Times New Roman" w:eastAsia="仿宋" w:hAnsi="Times New Roman"/>
          <w:sz w:val="24"/>
        </w:rPr>
      </w:pPr>
      <w:r>
        <w:rPr>
          <w:rFonts w:ascii="Times New Roman" w:eastAsia="仿宋" w:hAnsi="Times New Roman"/>
          <w:sz w:val="24"/>
        </w:rPr>
        <w:t>（</w:t>
      </w:r>
      <w:r>
        <w:rPr>
          <w:rFonts w:ascii="Times New Roman" w:eastAsia="仿宋" w:hAnsi="Times New Roman"/>
          <w:sz w:val="24"/>
        </w:rPr>
        <w:t>6</w:t>
      </w:r>
      <w:r>
        <w:rPr>
          <w:rFonts w:ascii="Times New Roman" w:eastAsia="仿宋" w:hAnsi="Times New Roman"/>
          <w:sz w:val="24"/>
        </w:rPr>
        <w:t>）提出质疑的日期。</w:t>
      </w:r>
    </w:p>
    <w:p w:rsidR="0098315B" w:rsidRDefault="00B8404B">
      <w:pPr>
        <w:pStyle w:val="afff7"/>
        <w:tabs>
          <w:tab w:val="left" w:pos="588"/>
        </w:tabs>
        <w:spacing w:line="360" w:lineRule="auto"/>
        <w:ind w:leftChars="399" w:left="880" w:firstLineChars="0" w:firstLine="0"/>
        <w:rPr>
          <w:rFonts w:ascii="Times New Roman" w:eastAsia="仿宋" w:hAnsi="Times New Roman"/>
          <w:sz w:val="24"/>
        </w:rPr>
      </w:pPr>
      <w:r>
        <w:rPr>
          <w:rFonts w:ascii="Times New Roman" w:eastAsia="仿宋" w:hAnsi="Times New Roman"/>
          <w:sz w:val="24"/>
        </w:rPr>
        <w:t>供应商为自然人的，应当由本人签字；供应商为法人或者其他组织的，应当由法定代表人或主要负责人签字或盖章，并加盖公章。供应商可以委托代理人进行质疑和投诉，其授权委托书应当载明代理人的姓名或者名称、代理事项、具体权限、期限和相关事项。</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27.5   </w:t>
      </w:r>
      <w:r>
        <w:rPr>
          <w:rFonts w:eastAsia="仿宋"/>
          <w:sz w:val="24"/>
        </w:rPr>
        <w:t>符合要求的质疑，采购代理机构将予以受理并答复。联系人：综合办公室，联系电话：</w:t>
      </w:r>
      <w:r>
        <w:rPr>
          <w:rFonts w:eastAsia="仿宋"/>
          <w:sz w:val="24"/>
        </w:rPr>
        <w:t>029-85235014</w:t>
      </w:r>
      <w:r>
        <w:rPr>
          <w:rFonts w:eastAsia="仿宋"/>
          <w:sz w:val="24"/>
        </w:rPr>
        <w:t>。</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27.6   </w:t>
      </w:r>
      <w:r>
        <w:rPr>
          <w:rFonts w:eastAsia="仿宋"/>
          <w:sz w:val="24"/>
        </w:rPr>
        <w:t>供应商进行虚假和恶意质疑的，采购代理机构将提供相关资料报监督机构，按其情况进行相应处理。</w:t>
      </w:r>
    </w:p>
    <w:p w:rsidR="0098315B" w:rsidRDefault="00B8404B">
      <w:pPr>
        <w:pStyle w:val="3"/>
        <w:tabs>
          <w:tab w:val="left" w:pos="360"/>
        </w:tabs>
        <w:rPr>
          <w:rFonts w:ascii="Times New Roman" w:eastAsia="仿宋" w:hAnsi="Times New Roman"/>
          <w:b/>
          <w:bCs/>
          <w:sz w:val="24"/>
          <w:szCs w:val="21"/>
        </w:rPr>
      </w:pPr>
      <w:bookmarkStart w:id="410" w:name="_Toc25547"/>
      <w:bookmarkEnd w:id="408"/>
      <w:bookmarkEnd w:id="409"/>
      <w:r>
        <w:rPr>
          <w:rFonts w:ascii="Times New Roman" w:eastAsia="仿宋" w:hAnsi="Times New Roman"/>
          <w:b/>
          <w:bCs/>
          <w:sz w:val="24"/>
          <w:szCs w:val="21"/>
        </w:rPr>
        <w:t xml:space="preserve">28.    </w:t>
      </w:r>
      <w:r>
        <w:rPr>
          <w:rFonts w:ascii="Times New Roman" w:eastAsia="仿宋" w:hAnsi="Times New Roman"/>
          <w:b/>
          <w:bCs/>
          <w:sz w:val="24"/>
          <w:szCs w:val="21"/>
        </w:rPr>
        <w:t>履约保证金</w:t>
      </w:r>
    </w:p>
    <w:p w:rsidR="0098315B" w:rsidRDefault="00B8404B">
      <w:pPr>
        <w:tabs>
          <w:tab w:val="left" w:pos="360"/>
          <w:tab w:val="left" w:pos="588"/>
        </w:tabs>
        <w:spacing w:line="360" w:lineRule="auto"/>
        <w:rPr>
          <w:rFonts w:eastAsia="仿宋"/>
          <w:sz w:val="24"/>
        </w:rPr>
      </w:pPr>
      <w:r>
        <w:rPr>
          <w:rFonts w:eastAsia="仿宋"/>
          <w:sz w:val="24"/>
        </w:rPr>
        <w:t xml:space="preserve">28.1   </w:t>
      </w:r>
      <w:r>
        <w:rPr>
          <w:rFonts w:eastAsia="仿宋"/>
          <w:sz w:val="24"/>
        </w:rPr>
        <w:t>履约保证金金额见</w:t>
      </w:r>
      <w:r>
        <w:rPr>
          <w:rFonts w:eastAsia="仿宋"/>
          <w:b/>
          <w:sz w:val="24"/>
        </w:rPr>
        <w:t>供应商须知前附表</w:t>
      </w:r>
      <w:r>
        <w:rPr>
          <w:rFonts w:eastAsia="仿宋"/>
          <w:sz w:val="24"/>
        </w:rPr>
        <w:t>。</w:t>
      </w:r>
    </w:p>
    <w:p w:rsidR="0098315B" w:rsidRDefault="00B8404B">
      <w:pPr>
        <w:tabs>
          <w:tab w:val="left" w:pos="360"/>
          <w:tab w:val="left" w:pos="588"/>
        </w:tabs>
        <w:spacing w:line="360" w:lineRule="auto"/>
        <w:rPr>
          <w:rFonts w:eastAsia="仿宋"/>
          <w:sz w:val="24"/>
        </w:rPr>
      </w:pPr>
      <w:r>
        <w:rPr>
          <w:rFonts w:eastAsia="仿宋"/>
          <w:sz w:val="24"/>
        </w:rPr>
        <w:t xml:space="preserve">28.2   </w:t>
      </w:r>
      <w:r>
        <w:rPr>
          <w:rFonts w:eastAsia="仿宋"/>
          <w:sz w:val="24"/>
        </w:rPr>
        <w:t>履约保证金缴纳时间：合同签订前必须交纳至采购人。</w:t>
      </w:r>
    </w:p>
    <w:p w:rsidR="0098315B" w:rsidRDefault="00B8404B">
      <w:pPr>
        <w:tabs>
          <w:tab w:val="left" w:pos="360"/>
          <w:tab w:val="left" w:pos="588"/>
        </w:tabs>
        <w:spacing w:line="360" w:lineRule="auto"/>
        <w:ind w:left="840" w:hangingChars="350" w:hanging="840"/>
        <w:rPr>
          <w:rFonts w:eastAsia="仿宋"/>
          <w:sz w:val="24"/>
        </w:rPr>
      </w:pPr>
      <w:r>
        <w:rPr>
          <w:rFonts w:eastAsia="仿宋"/>
          <w:sz w:val="24"/>
        </w:rPr>
        <w:t xml:space="preserve">28.3   </w:t>
      </w:r>
      <w:r>
        <w:rPr>
          <w:rFonts w:eastAsia="仿宋"/>
          <w:sz w:val="24"/>
        </w:rPr>
        <w:t>履约保证金缴纳形式：成交供应商应当以支票、汇票、本票、保函（格式见附件</w:t>
      </w:r>
      <w:r>
        <w:rPr>
          <w:rFonts w:eastAsia="仿宋"/>
          <w:sz w:val="24"/>
        </w:rPr>
        <w:t>2</w:t>
      </w:r>
      <w:r>
        <w:rPr>
          <w:rFonts w:eastAsia="仿宋"/>
          <w:sz w:val="24"/>
        </w:rPr>
        <w:t>）等非现金形式缴纳。</w:t>
      </w:r>
    </w:p>
    <w:p w:rsidR="0098315B" w:rsidRDefault="00B8404B">
      <w:pPr>
        <w:tabs>
          <w:tab w:val="left" w:pos="360"/>
          <w:tab w:val="left" w:pos="588"/>
        </w:tabs>
        <w:spacing w:line="360" w:lineRule="auto"/>
        <w:rPr>
          <w:rFonts w:eastAsia="仿宋"/>
          <w:sz w:val="24"/>
        </w:rPr>
      </w:pPr>
      <w:r>
        <w:rPr>
          <w:rFonts w:eastAsia="仿宋"/>
          <w:sz w:val="24"/>
        </w:rPr>
        <w:t xml:space="preserve">28.4   </w:t>
      </w:r>
      <w:r>
        <w:rPr>
          <w:rFonts w:eastAsia="仿宋"/>
          <w:sz w:val="24"/>
        </w:rPr>
        <w:t>履约保证金收取单位名称：</w:t>
      </w:r>
    </w:p>
    <w:p w:rsidR="0098315B" w:rsidRDefault="00B8404B">
      <w:pPr>
        <w:tabs>
          <w:tab w:val="left" w:pos="588"/>
        </w:tabs>
        <w:spacing w:line="360" w:lineRule="auto"/>
        <w:ind w:firstLineChars="350" w:firstLine="840"/>
        <w:rPr>
          <w:rFonts w:eastAsia="仿宋"/>
          <w:sz w:val="24"/>
        </w:rPr>
      </w:pPr>
      <w:r>
        <w:rPr>
          <w:rFonts w:eastAsia="仿宋"/>
          <w:sz w:val="24"/>
        </w:rPr>
        <w:t>开户银行：</w:t>
      </w:r>
    </w:p>
    <w:p w:rsidR="0098315B" w:rsidRDefault="00B8404B">
      <w:pPr>
        <w:tabs>
          <w:tab w:val="left" w:pos="588"/>
        </w:tabs>
        <w:spacing w:line="360" w:lineRule="auto"/>
        <w:ind w:firstLineChars="350" w:firstLine="840"/>
        <w:rPr>
          <w:rFonts w:eastAsia="仿宋"/>
          <w:sz w:val="24"/>
        </w:rPr>
      </w:pPr>
      <w:r>
        <w:rPr>
          <w:rFonts w:eastAsia="仿宋"/>
          <w:sz w:val="24"/>
        </w:rPr>
        <w:t>账号：</w:t>
      </w:r>
    </w:p>
    <w:p w:rsidR="0098315B" w:rsidRDefault="00B8404B">
      <w:pPr>
        <w:tabs>
          <w:tab w:val="left" w:pos="588"/>
        </w:tabs>
        <w:spacing w:line="360" w:lineRule="auto"/>
        <w:ind w:firstLineChars="350" w:firstLine="840"/>
        <w:rPr>
          <w:rFonts w:eastAsia="仿宋"/>
          <w:sz w:val="24"/>
        </w:rPr>
      </w:pPr>
      <w:r>
        <w:rPr>
          <w:rFonts w:eastAsia="仿宋"/>
          <w:sz w:val="24"/>
        </w:rPr>
        <w:t>联系人：</w:t>
      </w:r>
      <w:r>
        <w:rPr>
          <w:rFonts w:eastAsia="仿宋"/>
          <w:sz w:val="24"/>
        </w:rPr>
        <w:t xml:space="preserve">               </w:t>
      </w:r>
      <w:r>
        <w:rPr>
          <w:rFonts w:eastAsia="仿宋"/>
          <w:sz w:val="24"/>
        </w:rPr>
        <w:t>联系电话：</w:t>
      </w:r>
    </w:p>
    <w:p w:rsidR="0098315B" w:rsidRDefault="00B8404B">
      <w:pPr>
        <w:tabs>
          <w:tab w:val="left" w:pos="360"/>
          <w:tab w:val="left" w:pos="588"/>
        </w:tabs>
        <w:spacing w:line="360" w:lineRule="auto"/>
        <w:rPr>
          <w:rFonts w:eastAsia="仿宋"/>
          <w:sz w:val="24"/>
        </w:rPr>
      </w:pPr>
      <w:r>
        <w:rPr>
          <w:rFonts w:eastAsia="仿宋"/>
          <w:sz w:val="24"/>
        </w:rPr>
        <w:t xml:space="preserve">28.5   </w:t>
      </w:r>
      <w:r>
        <w:rPr>
          <w:rFonts w:eastAsia="仿宋"/>
          <w:sz w:val="24"/>
        </w:rPr>
        <w:t>履约保证金退还的方式、时间、条件：</w:t>
      </w:r>
      <w:r>
        <w:rPr>
          <w:rFonts w:eastAsia="仿宋"/>
          <w:sz w:val="24"/>
        </w:rPr>
        <w:t>*****</w:t>
      </w:r>
    </w:p>
    <w:p w:rsidR="0098315B" w:rsidRDefault="00B8404B">
      <w:pPr>
        <w:tabs>
          <w:tab w:val="left" w:pos="360"/>
          <w:tab w:val="left" w:pos="588"/>
        </w:tabs>
        <w:spacing w:line="360" w:lineRule="auto"/>
        <w:rPr>
          <w:rFonts w:eastAsia="仿宋"/>
          <w:sz w:val="24"/>
        </w:rPr>
      </w:pPr>
      <w:r>
        <w:rPr>
          <w:rFonts w:eastAsia="仿宋"/>
          <w:sz w:val="24"/>
        </w:rPr>
        <w:t xml:space="preserve">28.6   </w:t>
      </w:r>
      <w:r>
        <w:rPr>
          <w:rFonts w:eastAsia="仿宋"/>
          <w:sz w:val="24"/>
        </w:rPr>
        <w:t>履约保证金不予退还的情况：</w:t>
      </w:r>
      <w:r>
        <w:rPr>
          <w:rFonts w:eastAsia="仿宋"/>
          <w:sz w:val="24"/>
        </w:rPr>
        <w:t>****</w:t>
      </w:r>
    </w:p>
    <w:p w:rsidR="0098315B" w:rsidRDefault="00B8404B">
      <w:pPr>
        <w:tabs>
          <w:tab w:val="left" w:pos="360"/>
          <w:tab w:val="left" w:pos="588"/>
        </w:tabs>
        <w:spacing w:line="360" w:lineRule="auto"/>
        <w:rPr>
          <w:rFonts w:eastAsia="仿宋"/>
          <w:sz w:val="24"/>
        </w:rPr>
      </w:pPr>
      <w:r>
        <w:rPr>
          <w:rFonts w:eastAsia="仿宋"/>
          <w:sz w:val="24"/>
        </w:rPr>
        <w:t xml:space="preserve">28.7   </w:t>
      </w:r>
      <w:r>
        <w:rPr>
          <w:rFonts w:eastAsia="仿宋"/>
          <w:sz w:val="24"/>
        </w:rPr>
        <w:t>逾期退还履约保证金的违约责任：</w:t>
      </w:r>
      <w:r>
        <w:rPr>
          <w:rFonts w:eastAsia="仿宋"/>
          <w:sz w:val="24"/>
        </w:rPr>
        <w:t>****</w:t>
      </w:r>
    </w:p>
    <w:p w:rsidR="0098315B" w:rsidRDefault="00B8404B">
      <w:pPr>
        <w:pStyle w:val="3"/>
        <w:tabs>
          <w:tab w:val="left" w:pos="360"/>
        </w:tabs>
        <w:rPr>
          <w:rFonts w:ascii="Times New Roman" w:eastAsia="仿宋" w:hAnsi="Times New Roman"/>
          <w:b/>
          <w:bCs/>
          <w:sz w:val="24"/>
          <w:szCs w:val="21"/>
        </w:rPr>
      </w:pPr>
      <w:r>
        <w:rPr>
          <w:rFonts w:ascii="Times New Roman" w:eastAsia="仿宋" w:hAnsi="Times New Roman"/>
          <w:b/>
          <w:bCs/>
          <w:sz w:val="24"/>
          <w:szCs w:val="21"/>
        </w:rPr>
        <w:t xml:space="preserve">29.    </w:t>
      </w:r>
      <w:r>
        <w:rPr>
          <w:rFonts w:ascii="Times New Roman" w:eastAsia="仿宋" w:hAnsi="Times New Roman"/>
          <w:b/>
          <w:bCs/>
          <w:sz w:val="24"/>
          <w:szCs w:val="21"/>
        </w:rPr>
        <w:t>成交服务费</w:t>
      </w:r>
      <w:bookmarkEnd w:id="410"/>
    </w:p>
    <w:p w:rsidR="0098315B" w:rsidRDefault="00B8404B">
      <w:pPr>
        <w:tabs>
          <w:tab w:val="left" w:pos="588"/>
        </w:tabs>
        <w:spacing w:line="360" w:lineRule="auto"/>
        <w:ind w:left="840" w:hangingChars="350" w:hanging="840"/>
        <w:rPr>
          <w:rFonts w:eastAsia="仿宋"/>
          <w:sz w:val="24"/>
        </w:rPr>
      </w:pPr>
      <w:r>
        <w:rPr>
          <w:rFonts w:eastAsia="仿宋"/>
          <w:sz w:val="24"/>
        </w:rPr>
        <w:t xml:space="preserve">29.1   </w:t>
      </w:r>
      <w:r>
        <w:rPr>
          <w:rFonts w:eastAsia="仿宋"/>
          <w:sz w:val="24"/>
        </w:rPr>
        <w:t>成交供应商在领取成交通知书前，须向采购代理机构支付代理服务费，</w:t>
      </w:r>
      <w:r>
        <w:rPr>
          <w:rFonts w:eastAsia="仿宋"/>
          <w:sz w:val="24"/>
        </w:rPr>
        <w:lastRenderedPageBreak/>
        <w:t>代理服务费由采购人与采购代理机构约定：</w:t>
      </w:r>
    </w:p>
    <w:p w:rsidR="0098315B" w:rsidRDefault="00B8404B">
      <w:pPr>
        <w:snapToGrid w:val="0"/>
        <w:spacing w:line="360" w:lineRule="auto"/>
        <w:ind w:leftChars="399" w:left="880"/>
        <w:rPr>
          <w:rFonts w:eastAsia="仿宋"/>
          <w:sz w:val="24"/>
        </w:rPr>
      </w:pPr>
      <w:r>
        <w:rPr>
          <w:rFonts w:eastAsia="仿宋"/>
          <w:sz w:val="24"/>
        </w:rPr>
        <w:t>各合同包</w:t>
      </w:r>
      <w:r>
        <w:rPr>
          <w:rFonts w:eastAsia="仿宋"/>
          <w:sz w:val="24"/>
        </w:rPr>
        <w:t>/</w:t>
      </w:r>
      <w:r>
        <w:rPr>
          <w:rFonts w:eastAsia="仿宋"/>
          <w:sz w:val="24"/>
        </w:rPr>
        <w:t>标段</w:t>
      </w:r>
      <w:r>
        <w:rPr>
          <w:rFonts w:eastAsia="仿宋" w:hint="eastAsia"/>
          <w:sz w:val="24"/>
        </w:rPr>
        <w:t>成交</w:t>
      </w:r>
      <w:r>
        <w:rPr>
          <w:rFonts w:eastAsia="仿宋"/>
          <w:sz w:val="24"/>
        </w:rPr>
        <w:t>单位在领取</w:t>
      </w:r>
      <w:r>
        <w:rPr>
          <w:rFonts w:eastAsia="仿宋" w:hint="eastAsia"/>
          <w:sz w:val="24"/>
        </w:rPr>
        <w:t>成交</w:t>
      </w:r>
      <w:r>
        <w:rPr>
          <w:rFonts w:eastAsia="仿宋"/>
          <w:sz w:val="24"/>
        </w:rPr>
        <w:t>通知书前，须向采购代理机构支付招标代理服务费。招标代理服务费由采购人与采购代理机构约定：</w:t>
      </w:r>
    </w:p>
    <w:p w:rsidR="0098315B" w:rsidRDefault="00B8404B">
      <w:pPr>
        <w:snapToGrid w:val="0"/>
        <w:spacing w:line="360" w:lineRule="auto"/>
        <w:ind w:leftChars="399" w:left="880"/>
        <w:rPr>
          <w:rFonts w:eastAsia="仿宋"/>
          <w:sz w:val="24"/>
        </w:rPr>
      </w:pPr>
      <w:r>
        <w:rPr>
          <w:rFonts w:eastAsia="仿宋"/>
          <w:sz w:val="24"/>
        </w:rPr>
        <w:t>参考《招标代理服务收费管理暂行办法》（计价格『</w:t>
      </w:r>
      <w:r>
        <w:rPr>
          <w:rFonts w:eastAsia="仿宋"/>
          <w:sz w:val="24"/>
        </w:rPr>
        <w:t>2002</w:t>
      </w:r>
      <w:r>
        <w:rPr>
          <w:rFonts w:eastAsia="仿宋"/>
          <w:sz w:val="24"/>
        </w:rPr>
        <w:t>』</w:t>
      </w:r>
      <w:r>
        <w:rPr>
          <w:rFonts w:eastAsia="仿宋"/>
          <w:sz w:val="24"/>
        </w:rPr>
        <w:t>1980</w:t>
      </w:r>
      <w:r>
        <w:rPr>
          <w:rFonts w:eastAsia="仿宋"/>
          <w:sz w:val="24"/>
        </w:rPr>
        <w:t>号）、发改办价格『</w:t>
      </w:r>
      <w:r>
        <w:rPr>
          <w:rFonts w:eastAsia="仿宋"/>
          <w:sz w:val="24"/>
        </w:rPr>
        <w:t>2003</w:t>
      </w:r>
      <w:r>
        <w:rPr>
          <w:rFonts w:eastAsia="仿宋"/>
          <w:sz w:val="24"/>
        </w:rPr>
        <w:t>』</w:t>
      </w:r>
      <w:r>
        <w:rPr>
          <w:rFonts w:eastAsia="仿宋"/>
          <w:sz w:val="24"/>
        </w:rPr>
        <w:t>857</w:t>
      </w:r>
      <w:r>
        <w:rPr>
          <w:rFonts w:eastAsia="仿宋"/>
          <w:sz w:val="24"/>
        </w:rPr>
        <w:t>号及发改价格『</w:t>
      </w:r>
      <w:r>
        <w:rPr>
          <w:rFonts w:eastAsia="仿宋"/>
          <w:sz w:val="24"/>
        </w:rPr>
        <w:t>2011</w:t>
      </w:r>
      <w:r>
        <w:rPr>
          <w:rFonts w:eastAsia="仿宋"/>
          <w:sz w:val="24"/>
        </w:rPr>
        <w:t>』</w:t>
      </w:r>
      <w:r>
        <w:rPr>
          <w:rFonts w:eastAsia="仿宋"/>
          <w:sz w:val="24"/>
        </w:rPr>
        <w:t>534</w:t>
      </w:r>
      <w:r>
        <w:rPr>
          <w:rFonts w:eastAsia="仿宋"/>
          <w:sz w:val="24"/>
        </w:rPr>
        <w:t>中规定的计费标准具体计取如下：</w:t>
      </w:r>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4"/>
        <w:gridCol w:w="2779"/>
      </w:tblGrid>
      <w:tr w:rsidR="0098315B">
        <w:trPr>
          <w:trHeight w:val="311"/>
          <w:jc w:val="center"/>
        </w:trPr>
        <w:tc>
          <w:tcPr>
            <w:tcW w:w="2774" w:type="dxa"/>
            <w:tcBorders>
              <w:top w:val="single" w:sz="4" w:space="0" w:color="auto"/>
              <w:left w:val="single" w:sz="4" w:space="0" w:color="auto"/>
              <w:bottom w:val="single" w:sz="4" w:space="0" w:color="auto"/>
              <w:right w:val="single" w:sz="4" w:space="0" w:color="auto"/>
            </w:tcBorders>
            <w:vAlign w:val="center"/>
          </w:tcPr>
          <w:p w:rsidR="0098315B" w:rsidRDefault="00B8404B">
            <w:pPr>
              <w:widowControl/>
              <w:adjustRightInd w:val="0"/>
              <w:snapToGrid w:val="0"/>
              <w:jc w:val="left"/>
              <w:rPr>
                <w:rFonts w:eastAsia="仿宋"/>
                <w:bCs/>
                <w:kern w:val="0"/>
                <w:sz w:val="24"/>
              </w:rPr>
            </w:pPr>
            <w:r>
              <w:rPr>
                <w:rFonts w:eastAsia="仿宋"/>
                <w:bCs/>
                <w:kern w:val="0"/>
                <w:sz w:val="24"/>
              </w:rPr>
              <w:t>中标金额（万元）</w:t>
            </w:r>
          </w:p>
        </w:tc>
        <w:tc>
          <w:tcPr>
            <w:tcW w:w="2779" w:type="dxa"/>
            <w:tcBorders>
              <w:top w:val="single" w:sz="4" w:space="0" w:color="auto"/>
              <w:left w:val="single" w:sz="4" w:space="0" w:color="auto"/>
              <w:bottom w:val="single" w:sz="4" w:space="0" w:color="auto"/>
              <w:right w:val="single" w:sz="4" w:space="0" w:color="auto"/>
            </w:tcBorders>
            <w:vAlign w:val="center"/>
          </w:tcPr>
          <w:p w:rsidR="0098315B" w:rsidRDefault="00B8404B">
            <w:pPr>
              <w:widowControl/>
              <w:adjustRightInd w:val="0"/>
              <w:snapToGrid w:val="0"/>
              <w:jc w:val="center"/>
              <w:rPr>
                <w:rFonts w:eastAsia="仿宋"/>
                <w:bCs/>
                <w:kern w:val="0"/>
                <w:sz w:val="24"/>
              </w:rPr>
            </w:pPr>
            <w:r>
              <w:rPr>
                <w:rFonts w:eastAsia="仿宋"/>
                <w:bCs/>
                <w:kern w:val="0"/>
                <w:sz w:val="24"/>
              </w:rPr>
              <w:t>货物招标</w:t>
            </w:r>
          </w:p>
        </w:tc>
      </w:tr>
      <w:tr w:rsidR="0098315B">
        <w:trPr>
          <w:trHeight w:val="311"/>
          <w:jc w:val="center"/>
        </w:trPr>
        <w:tc>
          <w:tcPr>
            <w:tcW w:w="2774" w:type="dxa"/>
            <w:tcBorders>
              <w:top w:val="single" w:sz="4" w:space="0" w:color="auto"/>
              <w:left w:val="single" w:sz="4" w:space="0" w:color="auto"/>
              <w:bottom w:val="single" w:sz="4" w:space="0" w:color="auto"/>
              <w:right w:val="single" w:sz="4" w:space="0" w:color="auto"/>
            </w:tcBorders>
            <w:vAlign w:val="center"/>
          </w:tcPr>
          <w:p w:rsidR="0098315B" w:rsidRDefault="00B8404B">
            <w:pPr>
              <w:widowControl/>
              <w:adjustRightInd w:val="0"/>
              <w:snapToGrid w:val="0"/>
              <w:jc w:val="center"/>
              <w:rPr>
                <w:rFonts w:eastAsia="仿宋"/>
                <w:bCs/>
                <w:kern w:val="0"/>
                <w:sz w:val="24"/>
              </w:rPr>
            </w:pPr>
            <w:r>
              <w:rPr>
                <w:rFonts w:eastAsia="仿宋"/>
                <w:bCs/>
                <w:kern w:val="0"/>
                <w:sz w:val="24"/>
              </w:rPr>
              <w:t>100</w:t>
            </w:r>
            <w:r>
              <w:rPr>
                <w:rFonts w:eastAsia="仿宋"/>
                <w:bCs/>
                <w:kern w:val="0"/>
                <w:sz w:val="24"/>
              </w:rPr>
              <w:t>以下</w:t>
            </w:r>
          </w:p>
        </w:tc>
        <w:tc>
          <w:tcPr>
            <w:tcW w:w="2779" w:type="dxa"/>
            <w:tcBorders>
              <w:top w:val="single" w:sz="4" w:space="0" w:color="auto"/>
              <w:left w:val="single" w:sz="4" w:space="0" w:color="auto"/>
              <w:bottom w:val="single" w:sz="4" w:space="0" w:color="auto"/>
              <w:right w:val="single" w:sz="4" w:space="0" w:color="auto"/>
            </w:tcBorders>
            <w:vAlign w:val="center"/>
          </w:tcPr>
          <w:p w:rsidR="0098315B" w:rsidRDefault="00B8404B">
            <w:pPr>
              <w:adjustRightInd w:val="0"/>
              <w:snapToGrid w:val="0"/>
              <w:jc w:val="center"/>
              <w:rPr>
                <w:rFonts w:eastAsia="仿宋"/>
                <w:sz w:val="24"/>
              </w:rPr>
            </w:pPr>
            <w:r>
              <w:rPr>
                <w:rFonts w:eastAsia="仿宋"/>
                <w:sz w:val="24"/>
              </w:rPr>
              <w:t>下浮</w:t>
            </w:r>
            <w:r>
              <w:rPr>
                <w:rFonts w:eastAsia="仿宋"/>
                <w:sz w:val="24"/>
                <w:u w:val="single"/>
              </w:rPr>
              <w:t xml:space="preserve"> 5 </w:t>
            </w:r>
            <w:r>
              <w:rPr>
                <w:rFonts w:eastAsia="仿宋"/>
                <w:sz w:val="24"/>
              </w:rPr>
              <w:t>%</w:t>
            </w:r>
          </w:p>
        </w:tc>
      </w:tr>
      <w:tr w:rsidR="0098315B">
        <w:trPr>
          <w:trHeight w:val="311"/>
          <w:jc w:val="center"/>
        </w:trPr>
        <w:tc>
          <w:tcPr>
            <w:tcW w:w="2774" w:type="dxa"/>
            <w:tcBorders>
              <w:top w:val="single" w:sz="4" w:space="0" w:color="auto"/>
              <w:left w:val="single" w:sz="4" w:space="0" w:color="auto"/>
              <w:bottom w:val="single" w:sz="4" w:space="0" w:color="auto"/>
              <w:right w:val="single" w:sz="4" w:space="0" w:color="auto"/>
            </w:tcBorders>
            <w:vAlign w:val="center"/>
          </w:tcPr>
          <w:p w:rsidR="0098315B" w:rsidRDefault="00B8404B">
            <w:pPr>
              <w:widowControl/>
              <w:adjustRightInd w:val="0"/>
              <w:snapToGrid w:val="0"/>
              <w:jc w:val="center"/>
              <w:rPr>
                <w:rFonts w:eastAsia="仿宋"/>
                <w:bCs/>
                <w:kern w:val="0"/>
                <w:sz w:val="24"/>
              </w:rPr>
            </w:pPr>
            <w:r>
              <w:rPr>
                <w:rFonts w:eastAsia="仿宋"/>
                <w:bCs/>
                <w:kern w:val="0"/>
                <w:sz w:val="24"/>
              </w:rPr>
              <w:t>100</w:t>
            </w:r>
            <w:r>
              <w:rPr>
                <w:rFonts w:eastAsia="仿宋"/>
                <w:bCs/>
                <w:kern w:val="0"/>
                <w:sz w:val="24"/>
              </w:rPr>
              <w:t>～</w:t>
            </w:r>
            <w:r>
              <w:rPr>
                <w:rFonts w:eastAsia="仿宋"/>
                <w:bCs/>
                <w:kern w:val="0"/>
                <w:sz w:val="24"/>
              </w:rPr>
              <w:t>500</w:t>
            </w:r>
          </w:p>
        </w:tc>
        <w:tc>
          <w:tcPr>
            <w:tcW w:w="2779" w:type="dxa"/>
            <w:tcBorders>
              <w:top w:val="single" w:sz="4" w:space="0" w:color="auto"/>
              <w:left w:val="single" w:sz="4" w:space="0" w:color="auto"/>
              <w:bottom w:val="single" w:sz="4" w:space="0" w:color="auto"/>
              <w:right w:val="single" w:sz="4" w:space="0" w:color="auto"/>
            </w:tcBorders>
            <w:vAlign w:val="center"/>
          </w:tcPr>
          <w:p w:rsidR="0098315B" w:rsidRDefault="00B8404B">
            <w:pPr>
              <w:adjustRightInd w:val="0"/>
              <w:snapToGrid w:val="0"/>
              <w:jc w:val="center"/>
              <w:rPr>
                <w:rFonts w:eastAsia="仿宋"/>
                <w:sz w:val="24"/>
              </w:rPr>
            </w:pPr>
            <w:r>
              <w:rPr>
                <w:rFonts w:eastAsia="仿宋"/>
                <w:sz w:val="24"/>
              </w:rPr>
              <w:t>下浮</w:t>
            </w:r>
            <w:r>
              <w:rPr>
                <w:rFonts w:eastAsia="仿宋"/>
                <w:sz w:val="24"/>
                <w:u w:val="single"/>
              </w:rPr>
              <w:t xml:space="preserve"> 10 </w:t>
            </w:r>
            <w:r>
              <w:rPr>
                <w:rFonts w:eastAsia="仿宋"/>
                <w:sz w:val="24"/>
              </w:rPr>
              <w:t>%</w:t>
            </w:r>
          </w:p>
        </w:tc>
      </w:tr>
      <w:tr w:rsidR="0098315B">
        <w:trPr>
          <w:trHeight w:val="311"/>
          <w:jc w:val="center"/>
        </w:trPr>
        <w:tc>
          <w:tcPr>
            <w:tcW w:w="2774" w:type="dxa"/>
            <w:tcBorders>
              <w:top w:val="single" w:sz="4" w:space="0" w:color="auto"/>
              <w:left w:val="single" w:sz="4" w:space="0" w:color="auto"/>
              <w:bottom w:val="single" w:sz="4" w:space="0" w:color="auto"/>
              <w:right w:val="single" w:sz="4" w:space="0" w:color="auto"/>
            </w:tcBorders>
            <w:vAlign w:val="center"/>
          </w:tcPr>
          <w:p w:rsidR="0098315B" w:rsidRDefault="00B8404B">
            <w:pPr>
              <w:widowControl/>
              <w:adjustRightInd w:val="0"/>
              <w:snapToGrid w:val="0"/>
              <w:jc w:val="center"/>
              <w:rPr>
                <w:rFonts w:eastAsia="仿宋"/>
                <w:bCs/>
                <w:kern w:val="0"/>
                <w:sz w:val="24"/>
              </w:rPr>
            </w:pPr>
            <w:r>
              <w:rPr>
                <w:rFonts w:eastAsia="仿宋"/>
                <w:bCs/>
                <w:kern w:val="0"/>
                <w:sz w:val="24"/>
              </w:rPr>
              <w:t>500</w:t>
            </w:r>
            <w:r>
              <w:rPr>
                <w:rFonts w:eastAsia="仿宋"/>
                <w:bCs/>
                <w:kern w:val="0"/>
                <w:sz w:val="24"/>
              </w:rPr>
              <w:t>～</w:t>
            </w:r>
            <w:r>
              <w:rPr>
                <w:rFonts w:eastAsia="仿宋"/>
                <w:bCs/>
                <w:kern w:val="0"/>
                <w:sz w:val="24"/>
              </w:rPr>
              <w:t>1000</w:t>
            </w:r>
          </w:p>
        </w:tc>
        <w:tc>
          <w:tcPr>
            <w:tcW w:w="2779" w:type="dxa"/>
            <w:tcBorders>
              <w:top w:val="single" w:sz="4" w:space="0" w:color="auto"/>
              <w:left w:val="single" w:sz="4" w:space="0" w:color="auto"/>
              <w:bottom w:val="single" w:sz="4" w:space="0" w:color="auto"/>
              <w:right w:val="single" w:sz="4" w:space="0" w:color="auto"/>
            </w:tcBorders>
            <w:vAlign w:val="center"/>
          </w:tcPr>
          <w:p w:rsidR="0098315B" w:rsidRDefault="00B8404B">
            <w:pPr>
              <w:adjustRightInd w:val="0"/>
              <w:snapToGrid w:val="0"/>
              <w:jc w:val="center"/>
              <w:rPr>
                <w:rFonts w:eastAsia="仿宋"/>
                <w:sz w:val="24"/>
              </w:rPr>
            </w:pPr>
            <w:r>
              <w:rPr>
                <w:rFonts w:eastAsia="仿宋"/>
                <w:sz w:val="24"/>
              </w:rPr>
              <w:t>下浮</w:t>
            </w:r>
            <w:r>
              <w:rPr>
                <w:rFonts w:eastAsia="仿宋"/>
                <w:sz w:val="24"/>
                <w:u w:val="single"/>
              </w:rPr>
              <w:t xml:space="preserve"> 15 </w:t>
            </w:r>
            <w:r>
              <w:rPr>
                <w:rFonts w:eastAsia="仿宋"/>
                <w:sz w:val="24"/>
              </w:rPr>
              <w:t>%</w:t>
            </w:r>
          </w:p>
        </w:tc>
      </w:tr>
      <w:tr w:rsidR="0098315B">
        <w:trPr>
          <w:trHeight w:val="311"/>
          <w:jc w:val="center"/>
        </w:trPr>
        <w:tc>
          <w:tcPr>
            <w:tcW w:w="2774" w:type="dxa"/>
            <w:tcBorders>
              <w:top w:val="single" w:sz="4" w:space="0" w:color="auto"/>
              <w:left w:val="single" w:sz="4" w:space="0" w:color="auto"/>
              <w:bottom w:val="single" w:sz="4" w:space="0" w:color="auto"/>
              <w:right w:val="single" w:sz="4" w:space="0" w:color="auto"/>
            </w:tcBorders>
            <w:vAlign w:val="center"/>
          </w:tcPr>
          <w:p w:rsidR="0098315B" w:rsidRDefault="00B8404B">
            <w:pPr>
              <w:widowControl/>
              <w:adjustRightInd w:val="0"/>
              <w:snapToGrid w:val="0"/>
              <w:jc w:val="center"/>
              <w:rPr>
                <w:rFonts w:eastAsia="仿宋"/>
                <w:bCs/>
                <w:kern w:val="0"/>
                <w:sz w:val="24"/>
              </w:rPr>
            </w:pPr>
            <w:r>
              <w:rPr>
                <w:rFonts w:eastAsia="仿宋"/>
                <w:bCs/>
                <w:kern w:val="0"/>
                <w:sz w:val="24"/>
              </w:rPr>
              <w:t>1000</w:t>
            </w:r>
            <w:r>
              <w:rPr>
                <w:rFonts w:eastAsia="仿宋"/>
                <w:bCs/>
                <w:kern w:val="0"/>
                <w:sz w:val="24"/>
              </w:rPr>
              <w:t>以上</w:t>
            </w:r>
          </w:p>
        </w:tc>
        <w:tc>
          <w:tcPr>
            <w:tcW w:w="2779" w:type="dxa"/>
            <w:tcBorders>
              <w:top w:val="single" w:sz="4" w:space="0" w:color="auto"/>
              <w:left w:val="single" w:sz="4" w:space="0" w:color="auto"/>
              <w:bottom w:val="single" w:sz="4" w:space="0" w:color="auto"/>
              <w:right w:val="single" w:sz="4" w:space="0" w:color="auto"/>
            </w:tcBorders>
            <w:vAlign w:val="center"/>
          </w:tcPr>
          <w:p w:rsidR="0098315B" w:rsidRDefault="00B8404B">
            <w:pPr>
              <w:adjustRightInd w:val="0"/>
              <w:snapToGrid w:val="0"/>
              <w:jc w:val="center"/>
              <w:rPr>
                <w:rFonts w:eastAsia="仿宋"/>
                <w:sz w:val="24"/>
              </w:rPr>
            </w:pPr>
            <w:r>
              <w:rPr>
                <w:rFonts w:eastAsia="仿宋"/>
                <w:sz w:val="24"/>
              </w:rPr>
              <w:t>下浮</w:t>
            </w:r>
            <w:r>
              <w:rPr>
                <w:rFonts w:eastAsia="仿宋"/>
                <w:sz w:val="24"/>
                <w:u w:val="single"/>
              </w:rPr>
              <w:t xml:space="preserve"> 30 </w:t>
            </w:r>
            <w:r>
              <w:rPr>
                <w:rFonts w:eastAsia="仿宋"/>
                <w:sz w:val="24"/>
              </w:rPr>
              <w:t>%</w:t>
            </w:r>
          </w:p>
        </w:tc>
      </w:tr>
    </w:tbl>
    <w:p w:rsidR="0098315B" w:rsidRDefault="00B8404B">
      <w:pPr>
        <w:snapToGrid w:val="0"/>
        <w:spacing w:line="360" w:lineRule="auto"/>
        <w:rPr>
          <w:rFonts w:eastAsia="仿宋"/>
          <w:sz w:val="24"/>
        </w:rPr>
      </w:pPr>
      <w:r>
        <w:rPr>
          <w:rFonts w:eastAsia="仿宋"/>
          <w:sz w:val="24"/>
        </w:rPr>
        <w:t xml:space="preserve">29.2   </w:t>
      </w:r>
      <w:r>
        <w:rPr>
          <w:rFonts w:eastAsia="仿宋"/>
          <w:sz w:val="24"/>
        </w:rPr>
        <w:t>成交单位的代理服务费交纳信息</w:t>
      </w:r>
    </w:p>
    <w:p w:rsidR="0098315B" w:rsidRDefault="00B8404B">
      <w:pPr>
        <w:snapToGrid w:val="0"/>
        <w:spacing w:line="360" w:lineRule="auto"/>
        <w:ind w:leftChars="399" w:left="880"/>
        <w:rPr>
          <w:rFonts w:eastAsia="仿宋"/>
          <w:sz w:val="24"/>
        </w:rPr>
      </w:pPr>
      <w:r>
        <w:rPr>
          <w:rFonts w:eastAsia="仿宋"/>
          <w:sz w:val="24"/>
        </w:rPr>
        <w:t>银行户名：陕西省采购招标有限责任公司</w:t>
      </w:r>
    </w:p>
    <w:p w:rsidR="0098315B" w:rsidRDefault="00B8404B">
      <w:pPr>
        <w:snapToGrid w:val="0"/>
        <w:spacing w:line="360" w:lineRule="auto"/>
        <w:ind w:leftChars="399" w:left="880"/>
        <w:rPr>
          <w:rFonts w:eastAsia="仿宋"/>
          <w:sz w:val="24"/>
        </w:rPr>
      </w:pPr>
      <w:r>
        <w:rPr>
          <w:rFonts w:eastAsia="仿宋"/>
          <w:sz w:val="24"/>
        </w:rPr>
        <w:t>开户银行：中国光大银行西安友谊路支行</w:t>
      </w:r>
    </w:p>
    <w:p w:rsidR="0098315B" w:rsidRDefault="00B8404B">
      <w:pPr>
        <w:snapToGrid w:val="0"/>
        <w:spacing w:line="360" w:lineRule="auto"/>
        <w:ind w:leftChars="399" w:left="880"/>
        <w:rPr>
          <w:rFonts w:eastAsia="仿宋"/>
          <w:sz w:val="24"/>
        </w:rPr>
      </w:pPr>
      <w:r>
        <w:rPr>
          <w:rFonts w:eastAsia="仿宋"/>
          <w:sz w:val="24"/>
        </w:rPr>
        <w:t>账</w:t>
      </w:r>
      <w:r>
        <w:rPr>
          <w:rFonts w:eastAsia="仿宋"/>
          <w:sz w:val="24"/>
        </w:rPr>
        <w:t xml:space="preserve">    </w:t>
      </w:r>
      <w:r>
        <w:rPr>
          <w:rFonts w:eastAsia="仿宋"/>
          <w:sz w:val="24"/>
        </w:rPr>
        <w:t>号：</w:t>
      </w:r>
      <w:r>
        <w:rPr>
          <w:rFonts w:eastAsia="仿宋"/>
          <w:sz w:val="24"/>
        </w:rPr>
        <w:t>78560188000095264</w:t>
      </w:r>
    </w:p>
    <w:p w:rsidR="0098315B" w:rsidRDefault="00B8404B">
      <w:pPr>
        <w:snapToGrid w:val="0"/>
        <w:spacing w:line="360" w:lineRule="auto"/>
        <w:ind w:leftChars="399" w:left="880"/>
        <w:rPr>
          <w:rFonts w:eastAsia="仿宋"/>
          <w:sz w:val="24"/>
        </w:rPr>
      </w:pPr>
      <w:r>
        <w:rPr>
          <w:rFonts w:eastAsia="仿宋"/>
          <w:sz w:val="24"/>
        </w:rPr>
        <w:t>联系人：财务部</w:t>
      </w:r>
      <w:r>
        <w:rPr>
          <w:rFonts w:eastAsia="仿宋"/>
          <w:sz w:val="24"/>
        </w:rPr>
        <w:t xml:space="preserve">   </w:t>
      </w:r>
      <w:r>
        <w:rPr>
          <w:rFonts w:eastAsia="仿宋"/>
          <w:sz w:val="24"/>
        </w:rPr>
        <w:t>联系电话：</w:t>
      </w:r>
      <w:r>
        <w:rPr>
          <w:rFonts w:eastAsia="仿宋"/>
          <w:sz w:val="24"/>
        </w:rPr>
        <w:t>029-85263975</w:t>
      </w:r>
    </w:p>
    <w:p w:rsidR="0098315B" w:rsidRDefault="00B8404B">
      <w:pPr>
        <w:snapToGrid w:val="0"/>
        <w:spacing w:line="360" w:lineRule="auto"/>
        <w:rPr>
          <w:rFonts w:eastAsia="仿宋"/>
        </w:rPr>
      </w:pPr>
      <w:r>
        <w:rPr>
          <w:rFonts w:eastAsia="仿宋"/>
          <w:sz w:val="24"/>
        </w:rPr>
        <w:t xml:space="preserve">29.3    </w:t>
      </w:r>
      <w:r>
        <w:rPr>
          <w:rFonts w:eastAsia="仿宋"/>
          <w:sz w:val="24"/>
        </w:rPr>
        <w:t>成交服务费已包含在供应商的响应报价中，不在响应分项报价表中单独列项。</w:t>
      </w:r>
    </w:p>
    <w:p w:rsidR="0098315B" w:rsidRDefault="00B8404B">
      <w:pPr>
        <w:pStyle w:val="3"/>
        <w:numPr>
          <w:ilvl w:val="0"/>
          <w:numId w:val="9"/>
        </w:numPr>
        <w:tabs>
          <w:tab w:val="left" w:pos="360"/>
        </w:tabs>
        <w:rPr>
          <w:rFonts w:ascii="Times New Roman" w:eastAsia="仿宋" w:hAnsi="Times New Roman"/>
          <w:b/>
          <w:bCs/>
          <w:sz w:val="24"/>
          <w:szCs w:val="21"/>
        </w:rPr>
      </w:pPr>
      <w:bookmarkStart w:id="411" w:name="_Toc1585"/>
      <w:r>
        <w:rPr>
          <w:rFonts w:ascii="Times New Roman" w:eastAsia="仿宋" w:hAnsi="Times New Roman"/>
          <w:b/>
          <w:bCs/>
          <w:sz w:val="24"/>
          <w:szCs w:val="21"/>
        </w:rPr>
        <w:t xml:space="preserve">   </w:t>
      </w:r>
      <w:r>
        <w:rPr>
          <w:rFonts w:ascii="Times New Roman" w:eastAsia="仿宋" w:hAnsi="Times New Roman"/>
          <w:b/>
          <w:bCs/>
          <w:sz w:val="24"/>
          <w:szCs w:val="21"/>
        </w:rPr>
        <w:t>采购人追加采购数量的权力</w:t>
      </w:r>
      <w:bookmarkEnd w:id="411"/>
    </w:p>
    <w:p w:rsidR="0098315B" w:rsidRDefault="00B8404B">
      <w:pPr>
        <w:tabs>
          <w:tab w:val="left" w:pos="588"/>
        </w:tabs>
        <w:spacing w:line="360" w:lineRule="auto"/>
        <w:ind w:left="840" w:hangingChars="350" w:hanging="840"/>
        <w:rPr>
          <w:rFonts w:eastAsia="仿宋"/>
          <w:sz w:val="24"/>
        </w:rPr>
      </w:pPr>
      <w:bookmarkStart w:id="412" w:name="_Toc389620205"/>
      <w:bookmarkStart w:id="413" w:name="_Toc385992366"/>
      <w:r>
        <w:rPr>
          <w:rFonts w:eastAsia="仿宋"/>
          <w:sz w:val="24"/>
        </w:rPr>
        <w:t>在合同履行中，采购人需追加与合同标的相同服务的，在不改变合同其他条款的前提下，采购人有权与成交供应商协商签订补充合同，但所有补充合同的采购金额不得超过原合同采购金额的</w:t>
      </w:r>
      <w:r>
        <w:rPr>
          <w:rFonts w:eastAsia="仿宋"/>
          <w:sz w:val="24"/>
        </w:rPr>
        <w:t>10%</w:t>
      </w:r>
      <w:r>
        <w:rPr>
          <w:rFonts w:eastAsia="仿宋"/>
          <w:sz w:val="24"/>
        </w:rPr>
        <w:t>。</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   </w:t>
      </w:r>
      <w:r>
        <w:rPr>
          <w:rFonts w:eastAsia="仿宋"/>
          <w:sz w:val="24"/>
        </w:rPr>
        <w:t>其他情况</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31.1   </w:t>
      </w:r>
      <w:r>
        <w:rPr>
          <w:rFonts w:eastAsia="仿宋"/>
          <w:sz w:val="24"/>
        </w:rPr>
        <w:t>谈判截止时间结束后，递交响应文件或者经评审的实质性响应谈判文件的供应商不足三家，采购代理机构应当终止竞争性谈判活动，发布项目终止公告并说明原因，重新开展采购活动。</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31.2   </w:t>
      </w:r>
      <w:r>
        <w:rPr>
          <w:rFonts w:eastAsia="仿宋"/>
          <w:sz w:val="24"/>
        </w:rPr>
        <w:t>连续两次进行竞争性谈判活动，因符合谈判要求供应商不足</w:t>
      </w:r>
      <w:r>
        <w:rPr>
          <w:rFonts w:eastAsia="仿宋"/>
          <w:sz w:val="24"/>
        </w:rPr>
        <w:t>3</w:t>
      </w:r>
      <w:r>
        <w:rPr>
          <w:rFonts w:eastAsia="仿宋"/>
          <w:sz w:val="24"/>
        </w:rPr>
        <w:t>家，经请示政府采购管理部门同意后，可继续进行竞争性谈判活动。</w:t>
      </w:r>
      <w:r>
        <w:rPr>
          <w:rFonts w:eastAsia="仿宋"/>
          <w:sz w:val="24"/>
        </w:rPr>
        <w:t xml:space="preserve"> </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31.3   </w:t>
      </w:r>
      <w:r>
        <w:rPr>
          <w:rFonts w:eastAsia="仿宋"/>
          <w:sz w:val="24"/>
        </w:rPr>
        <w:t>政府采购信用担保</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31.3.1 </w:t>
      </w:r>
      <w:r>
        <w:rPr>
          <w:rFonts w:eastAsia="仿宋"/>
          <w:sz w:val="24"/>
        </w:rPr>
        <w:t>供应商递交的履约担保函应符合本谈判文件的规定。</w:t>
      </w:r>
    </w:p>
    <w:p w:rsidR="0098315B" w:rsidRDefault="00B8404B">
      <w:pPr>
        <w:tabs>
          <w:tab w:val="left" w:pos="588"/>
        </w:tabs>
        <w:spacing w:line="360" w:lineRule="auto"/>
        <w:ind w:left="840" w:hangingChars="350" w:hanging="840"/>
        <w:rPr>
          <w:rFonts w:eastAsia="仿宋"/>
          <w:sz w:val="24"/>
        </w:rPr>
      </w:pPr>
      <w:r>
        <w:rPr>
          <w:rFonts w:eastAsia="仿宋"/>
          <w:sz w:val="24"/>
        </w:rPr>
        <w:t xml:space="preserve">31.3.2 </w:t>
      </w:r>
      <w:r>
        <w:rPr>
          <w:rFonts w:eastAsia="仿宋"/>
          <w:sz w:val="24"/>
        </w:rPr>
        <w:t>为缓解中小企业融资困难，陕西省财政厅出台了《陕西省中小企业政府采</w:t>
      </w:r>
      <w:r>
        <w:rPr>
          <w:rFonts w:eastAsia="仿宋"/>
          <w:sz w:val="24"/>
        </w:rPr>
        <w:lastRenderedPageBreak/>
        <w:t>购信用融资办法》（陕财办采﹝</w:t>
      </w:r>
      <w:r>
        <w:rPr>
          <w:rFonts w:eastAsia="仿宋"/>
          <w:sz w:val="24"/>
        </w:rPr>
        <w:t>2018</w:t>
      </w:r>
      <w:r>
        <w:rPr>
          <w:rFonts w:eastAsia="仿宋"/>
          <w:sz w:val="24"/>
        </w:rPr>
        <w:t>﹞</w:t>
      </w:r>
      <w:r>
        <w:rPr>
          <w:rFonts w:eastAsia="仿宋"/>
          <w:sz w:val="24"/>
        </w:rPr>
        <w:t>23</w:t>
      </w:r>
      <w:r>
        <w:rPr>
          <w:rFonts w:eastAsia="仿宋"/>
          <w:sz w:val="24"/>
        </w:rPr>
        <w:t>号），中标供应商如有融资需求，可登录</w:t>
      </w:r>
      <w:r>
        <w:rPr>
          <w:rFonts w:eastAsia="仿宋"/>
          <w:sz w:val="24"/>
        </w:rPr>
        <w:t>“</w:t>
      </w:r>
      <w:r>
        <w:rPr>
          <w:rFonts w:eastAsia="仿宋"/>
          <w:sz w:val="24"/>
        </w:rPr>
        <w:t>陕西省政府采购网</w:t>
      </w:r>
      <w:r>
        <w:rPr>
          <w:rFonts w:eastAsia="仿宋"/>
          <w:sz w:val="24"/>
        </w:rPr>
        <w:t>-</w:t>
      </w:r>
      <w:r>
        <w:rPr>
          <w:rFonts w:eastAsia="仿宋"/>
          <w:sz w:val="24"/>
        </w:rPr>
        <w:t>陕西省政府采购信用融资平台（</w:t>
      </w:r>
      <w:r>
        <w:rPr>
          <w:rFonts w:eastAsia="仿宋"/>
          <w:sz w:val="24"/>
        </w:rPr>
        <w:t>http</w:t>
      </w:r>
      <w:r>
        <w:rPr>
          <w:rFonts w:eastAsia="仿宋"/>
          <w:sz w:val="24"/>
        </w:rPr>
        <w:t>：</w:t>
      </w:r>
      <w:r>
        <w:rPr>
          <w:rFonts w:eastAsia="仿宋"/>
          <w:sz w:val="24"/>
        </w:rPr>
        <w:t>//www.ccgp-shaanxi.gov.cn/zcdservice/zcd/shanxi/</w:t>
      </w:r>
      <w:r>
        <w:rPr>
          <w:rFonts w:eastAsia="仿宋"/>
          <w:sz w:val="24"/>
        </w:rPr>
        <w:t>）</w:t>
      </w:r>
      <w:r>
        <w:rPr>
          <w:rFonts w:eastAsia="仿宋"/>
          <w:sz w:val="24"/>
        </w:rPr>
        <w:t>”</w:t>
      </w:r>
      <w:r>
        <w:rPr>
          <w:rFonts w:eastAsia="仿宋"/>
          <w:sz w:val="24"/>
        </w:rPr>
        <w:t>了解详情。</w:t>
      </w:r>
    </w:p>
    <w:p w:rsidR="0098315B" w:rsidRDefault="00B8404B">
      <w:pPr>
        <w:tabs>
          <w:tab w:val="left" w:pos="588"/>
        </w:tabs>
        <w:spacing w:line="360" w:lineRule="auto"/>
        <w:ind w:left="840" w:hangingChars="350" w:hanging="840"/>
        <w:rPr>
          <w:rFonts w:eastAsia="仿宋"/>
          <w:sz w:val="24"/>
        </w:rPr>
      </w:pPr>
      <w:r>
        <w:rPr>
          <w:rFonts w:eastAsia="仿宋"/>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rsidR="0098315B" w:rsidRDefault="00B8404B">
      <w:pPr>
        <w:tabs>
          <w:tab w:val="left" w:pos="588"/>
        </w:tabs>
        <w:spacing w:line="360" w:lineRule="auto"/>
        <w:ind w:left="840" w:hangingChars="350" w:hanging="840"/>
        <w:rPr>
          <w:rFonts w:eastAsia="仿宋"/>
          <w:sz w:val="24"/>
        </w:rPr>
      </w:pPr>
      <w:r>
        <w:rPr>
          <w:rFonts w:eastAsia="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rsidR="0098315B" w:rsidRDefault="00B8404B">
      <w:pPr>
        <w:tabs>
          <w:tab w:val="left" w:pos="588"/>
        </w:tabs>
        <w:spacing w:line="360" w:lineRule="auto"/>
        <w:ind w:left="840" w:hangingChars="350" w:hanging="840"/>
        <w:rPr>
          <w:rFonts w:eastAsia="仿宋"/>
          <w:sz w:val="24"/>
        </w:rPr>
      </w:pPr>
      <w:r>
        <w:rPr>
          <w:rFonts w:eastAsia="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rsidR="0098315B" w:rsidRDefault="00B8404B">
      <w:pPr>
        <w:tabs>
          <w:tab w:val="left" w:pos="588"/>
        </w:tabs>
        <w:spacing w:line="360" w:lineRule="auto"/>
        <w:ind w:left="840" w:hangingChars="350" w:hanging="840"/>
        <w:rPr>
          <w:rFonts w:eastAsia="仿宋"/>
          <w:sz w:val="24"/>
        </w:rPr>
      </w:pPr>
      <w:r>
        <w:rPr>
          <w:rFonts w:eastAsia="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rsidR="0098315B" w:rsidRDefault="00B8404B">
      <w:pPr>
        <w:tabs>
          <w:tab w:val="left" w:pos="588"/>
        </w:tabs>
        <w:spacing w:line="360" w:lineRule="auto"/>
        <w:ind w:left="840" w:hangingChars="350" w:hanging="840"/>
        <w:rPr>
          <w:rFonts w:eastAsia="仿宋"/>
          <w:sz w:val="24"/>
        </w:rPr>
      </w:pPr>
      <w:r>
        <w:rPr>
          <w:rFonts w:eastAsia="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rsidR="0098315B" w:rsidRDefault="00B8404B">
      <w:pPr>
        <w:tabs>
          <w:tab w:val="left" w:pos="588"/>
        </w:tabs>
        <w:spacing w:line="360" w:lineRule="auto"/>
        <w:ind w:left="840" w:hangingChars="350" w:hanging="840"/>
        <w:rPr>
          <w:rFonts w:eastAsia="仿宋"/>
          <w:sz w:val="24"/>
        </w:rPr>
      </w:pPr>
      <w:r>
        <w:rPr>
          <w:rFonts w:eastAsia="仿宋"/>
          <w:sz w:val="24"/>
        </w:rPr>
        <w:t>业务流程简图如下：</w:t>
      </w:r>
    </w:p>
    <w:p w:rsidR="0098315B" w:rsidRDefault="00B8404B">
      <w:pPr>
        <w:pStyle w:val="af9"/>
        <w:jc w:val="center"/>
        <w:rPr>
          <w:rFonts w:ascii="Times New Roman" w:eastAsia="仿宋" w:hAnsi="Times New Roman"/>
        </w:rPr>
      </w:pPr>
      <w:r>
        <w:rPr>
          <w:rFonts w:ascii="Times New Roman" w:eastAsia="仿宋" w:hAnsi="Times New Roman"/>
          <w:noProof/>
        </w:rPr>
        <w:lastRenderedPageBreak/>
        <w:drawing>
          <wp:inline distT="0" distB="0" distL="114300" distR="114300">
            <wp:extent cx="5190490" cy="298513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197486" cy="2988912"/>
                    </a:xfrm>
                    <a:prstGeom prst="rect">
                      <a:avLst/>
                    </a:prstGeom>
                    <a:noFill/>
                    <a:ln>
                      <a:noFill/>
                    </a:ln>
                  </pic:spPr>
                </pic:pic>
              </a:graphicData>
            </a:graphic>
          </wp:inline>
        </w:drawing>
      </w:r>
    </w:p>
    <w:p w:rsidR="0098315B" w:rsidRDefault="00B8404B">
      <w:pPr>
        <w:pStyle w:val="af9"/>
        <w:jc w:val="center"/>
        <w:rPr>
          <w:rFonts w:ascii="Times New Roman" w:eastAsia="仿宋" w:hAnsi="Times New Roman"/>
          <w:sz w:val="24"/>
        </w:rPr>
      </w:pPr>
      <w:r>
        <w:rPr>
          <w:rFonts w:ascii="Times New Roman" w:eastAsia="仿宋" w:hAnsi="Times New Roman"/>
          <w:noProof/>
        </w:rPr>
        <w:drawing>
          <wp:inline distT="0" distB="0" distL="114300" distR="114300">
            <wp:extent cx="5225415" cy="294195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230984" cy="2945132"/>
                    </a:xfrm>
                    <a:prstGeom prst="rect">
                      <a:avLst/>
                    </a:prstGeom>
                    <a:noFill/>
                    <a:ln>
                      <a:noFill/>
                    </a:ln>
                  </pic:spPr>
                </pic:pic>
              </a:graphicData>
            </a:graphic>
          </wp:inline>
        </w:drawing>
      </w:r>
    </w:p>
    <w:p w:rsidR="0098315B" w:rsidRDefault="00B8404B">
      <w:pPr>
        <w:pStyle w:val="af9"/>
        <w:jc w:val="center"/>
        <w:rPr>
          <w:rFonts w:ascii="Times New Roman" w:eastAsia="仿宋" w:hAnsi="Times New Roman"/>
        </w:rPr>
      </w:pPr>
      <w:r>
        <w:rPr>
          <w:rFonts w:ascii="Times New Roman" w:eastAsia="仿宋" w:hAnsi="Times New Roman"/>
        </w:rPr>
        <w:t>省级政府采购项目贷款银行信息：</w:t>
      </w:r>
    </w:p>
    <w:p w:rsidR="0098315B" w:rsidRDefault="00B8404B">
      <w:pPr>
        <w:rPr>
          <w:rFonts w:eastAsia="仿宋"/>
          <w:b/>
          <w:szCs w:val="21"/>
        </w:rPr>
      </w:pPr>
      <w:r>
        <w:rPr>
          <w:rFonts w:eastAsia="仿宋"/>
        </w:rPr>
        <w:t xml:space="preserve"> </w:t>
      </w:r>
      <w:r>
        <w:rPr>
          <w:rFonts w:eastAsia="仿宋"/>
          <w:b/>
          <w:szCs w:val="21"/>
        </w:rPr>
        <w:t>一、陕西建行（</w:t>
      </w:r>
      <w:r>
        <w:rPr>
          <w:rFonts w:eastAsia="仿宋"/>
          <w:b/>
          <w:szCs w:val="21"/>
        </w:rPr>
        <w:t>E</w:t>
      </w:r>
      <w:r>
        <w:rPr>
          <w:rFonts w:eastAsia="仿宋"/>
          <w:b/>
          <w:szCs w:val="21"/>
        </w:rPr>
        <w:t>政通）</w:t>
      </w:r>
    </w:p>
    <w:p w:rsidR="0098315B" w:rsidRDefault="00B8404B">
      <w:pPr>
        <w:ind w:firstLineChars="200" w:firstLine="420"/>
        <w:rPr>
          <w:rFonts w:eastAsia="仿宋"/>
          <w:szCs w:val="21"/>
        </w:rPr>
      </w:pPr>
      <w:r>
        <w:rPr>
          <w:rFonts w:eastAsia="仿宋"/>
          <w:szCs w:val="21"/>
        </w:rPr>
        <w:t>陕西省分行营业部</w:t>
      </w:r>
      <w:r>
        <w:rPr>
          <w:rFonts w:eastAsia="仿宋"/>
          <w:szCs w:val="21"/>
        </w:rPr>
        <w:tab/>
      </w:r>
      <w:r>
        <w:rPr>
          <w:rFonts w:eastAsia="仿宋"/>
          <w:szCs w:val="21"/>
        </w:rPr>
        <w:t>西安市南广济街</w:t>
      </w:r>
      <w:r>
        <w:rPr>
          <w:rFonts w:eastAsia="仿宋"/>
          <w:szCs w:val="21"/>
        </w:rPr>
        <w:t>38</w:t>
      </w:r>
      <w:r>
        <w:rPr>
          <w:rFonts w:eastAsia="仿宋"/>
          <w:szCs w:val="21"/>
        </w:rPr>
        <w:t>号</w:t>
      </w:r>
      <w:r>
        <w:rPr>
          <w:rFonts w:eastAsia="仿宋"/>
          <w:szCs w:val="21"/>
        </w:rPr>
        <w:tab/>
      </w:r>
      <w:r>
        <w:rPr>
          <w:rFonts w:eastAsia="仿宋"/>
          <w:szCs w:val="21"/>
        </w:rPr>
        <w:t>白玉皓</w:t>
      </w:r>
      <w:r>
        <w:rPr>
          <w:rFonts w:eastAsia="仿宋"/>
          <w:szCs w:val="21"/>
        </w:rPr>
        <w:tab/>
        <w:t>13201603166</w:t>
      </w:r>
    </w:p>
    <w:p w:rsidR="0098315B" w:rsidRDefault="00B8404B">
      <w:pPr>
        <w:rPr>
          <w:rFonts w:eastAsia="仿宋"/>
          <w:szCs w:val="21"/>
        </w:rPr>
      </w:pPr>
      <w:r>
        <w:rPr>
          <w:rFonts w:eastAsia="仿宋"/>
          <w:szCs w:val="21"/>
        </w:rPr>
        <w:t xml:space="preserve">    </w:t>
      </w:r>
      <w:r>
        <w:rPr>
          <w:rFonts w:eastAsia="仿宋"/>
          <w:szCs w:val="21"/>
        </w:rPr>
        <w:t>西安莲湖路支行</w:t>
      </w:r>
      <w:r>
        <w:rPr>
          <w:rFonts w:eastAsia="仿宋"/>
          <w:szCs w:val="21"/>
        </w:rPr>
        <w:tab/>
      </w:r>
      <w:r>
        <w:rPr>
          <w:rFonts w:eastAsia="仿宋"/>
          <w:szCs w:val="21"/>
        </w:rPr>
        <w:t>西安市莲湖路</w:t>
      </w:r>
      <w:r>
        <w:rPr>
          <w:rFonts w:eastAsia="仿宋"/>
          <w:szCs w:val="21"/>
        </w:rPr>
        <w:t>35</w:t>
      </w:r>
      <w:r>
        <w:rPr>
          <w:rFonts w:eastAsia="仿宋"/>
          <w:szCs w:val="21"/>
        </w:rPr>
        <w:t>号</w:t>
      </w:r>
      <w:r>
        <w:rPr>
          <w:rFonts w:eastAsia="仿宋"/>
          <w:szCs w:val="21"/>
        </w:rPr>
        <w:tab/>
      </w:r>
      <w:r>
        <w:rPr>
          <w:rFonts w:eastAsia="仿宋"/>
          <w:szCs w:val="21"/>
        </w:rPr>
        <w:t>刘</w:t>
      </w:r>
      <w:r>
        <w:rPr>
          <w:rFonts w:eastAsia="仿宋"/>
          <w:szCs w:val="21"/>
        </w:rPr>
        <w:t xml:space="preserve">  </w:t>
      </w:r>
      <w:r>
        <w:rPr>
          <w:rFonts w:eastAsia="仿宋"/>
          <w:szCs w:val="21"/>
        </w:rPr>
        <w:t>冲</w:t>
      </w:r>
      <w:r>
        <w:rPr>
          <w:rFonts w:eastAsia="仿宋"/>
          <w:szCs w:val="21"/>
        </w:rPr>
        <w:tab/>
        <w:t>17702902131</w:t>
      </w:r>
    </w:p>
    <w:p w:rsidR="0098315B" w:rsidRDefault="00B8404B">
      <w:pPr>
        <w:rPr>
          <w:rFonts w:eastAsia="仿宋"/>
          <w:szCs w:val="21"/>
        </w:rPr>
      </w:pPr>
      <w:r>
        <w:rPr>
          <w:rFonts w:eastAsia="仿宋"/>
          <w:szCs w:val="21"/>
        </w:rPr>
        <w:t xml:space="preserve">    </w:t>
      </w:r>
      <w:r>
        <w:rPr>
          <w:rFonts w:eastAsia="仿宋"/>
          <w:szCs w:val="21"/>
        </w:rPr>
        <w:t>西安曲江支行</w:t>
      </w:r>
      <w:r>
        <w:rPr>
          <w:rFonts w:eastAsia="仿宋"/>
          <w:szCs w:val="21"/>
        </w:rPr>
        <w:tab/>
      </w:r>
      <w:r>
        <w:rPr>
          <w:rFonts w:eastAsia="仿宋"/>
          <w:szCs w:val="21"/>
        </w:rPr>
        <w:t>西安市雁塔南路</w:t>
      </w:r>
      <w:r>
        <w:rPr>
          <w:rFonts w:eastAsia="仿宋"/>
          <w:szCs w:val="21"/>
        </w:rPr>
        <w:t>2216</w:t>
      </w:r>
      <w:r>
        <w:rPr>
          <w:rFonts w:eastAsia="仿宋"/>
          <w:szCs w:val="21"/>
        </w:rPr>
        <w:t>号</w:t>
      </w:r>
      <w:r>
        <w:rPr>
          <w:rFonts w:eastAsia="仿宋"/>
          <w:szCs w:val="21"/>
        </w:rPr>
        <w:tab/>
      </w:r>
      <w:r>
        <w:rPr>
          <w:rFonts w:eastAsia="仿宋"/>
          <w:szCs w:val="21"/>
        </w:rPr>
        <w:t>樊理君</w:t>
      </w:r>
      <w:r>
        <w:rPr>
          <w:rFonts w:eastAsia="仿宋"/>
          <w:szCs w:val="21"/>
        </w:rPr>
        <w:tab/>
        <w:t>18691568151</w:t>
      </w:r>
    </w:p>
    <w:p w:rsidR="0098315B" w:rsidRDefault="00B8404B">
      <w:pPr>
        <w:rPr>
          <w:rFonts w:eastAsia="仿宋"/>
          <w:szCs w:val="21"/>
        </w:rPr>
      </w:pPr>
      <w:r>
        <w:rPr>
          <w:rFonts w:eastAsia="仿宋"/>
          <w:szCs w:val="21"/>
        </w:rPr>
        <w:t xml:space="preserve">    </w:t>
      </w:r>
      <w:r>
        <w:rPr>
          <w:rFonts w:eastAsia="仿宋"/>
          <w:szCs w:val="21"/>
        </w:rPr>
        <w:t>西安高新区支行</w:t>
      </w:r>
      <w:r>
        <w:rPr>
          <w:rFonts w:eastAsia="仿宋"/>
          <w:szCs w:val="21"/>
        </w:rPr>
        <w:tab/>
      </w:r>
      <w:r>
        <w:rPr>
          <w:rFonts w:eastAsia="仿宋"/>
          <w:szCs w:val="21"/>
        </w:rPr>
        <w:t>西安市高新路</w:t>
      </w:r>
      <w:r>
        <w:rPr>
          <w:rFonts w:eastAsia="仿宋"/>
          <w:szCs w:val="21"/>
        </w:rPr>
        <w:t>42</w:t>
      </w:r>
      <w:r>
        <w:rPr>
          <w:rFonts w:eastAsia="仿宋"/>
          <w:szCs w:val="21"/>
        </w:rPr>
        <w:t>号</w:t>
      </w:r>
      <w:r>
        <w:rPr>
          <w:rFonts w:eastAsia="仿宋"/>
          <w:szCs w:val="21"/>
        </w:rPr>
        <w:tab/>
      </w:r>
      <w:r>
        <w:rPr>
          <w:rFonts w:eastAsia="仿宋"/>
          <w:szCs w:val="21"/>
        </w:rPr>
        <w:t>卞斯超</w:t>
      </w:r>
      <w:r>
        <w:rPr>
          <w:rFonts w:eastAsia="仿宋"/>
          <w:szCs w:val="21"/>
        </w:rPr>
        <w:tab/>
        <w:t>15191075651</w:t>
      </w:r>
    </w:p>
    <w:p w:rsidR="0098315B" w:rsidRDefault="00B8404B">
      <w:pPr>
        <w:rPr>
          <w:rFonts w:eastAsia="仿宋"/>
          <w:szCs w:val="21"/>
        </w:rPr>
      </w:pPr>
      <w:r>
        <w:rPr>
          <w:rFonts w:eastAsia="仿宋"/>
          <w:szCs w:val="21"/>
        </w:rPr>
        <w:t xml:space="preserve">    </w:t>
      </w:r>
      <w:r>
        <w:rPr>
          <w:rFonts w:eastAsia="仿宋"/>
          <w:szCs w:val="21"/>
        </w:rPr>
        <w:t>西安经开区支行</w:t>
      </w:r>
      <w:r>
        <w:rPr>
          <w:rFonts w:eastAsia="仿宋"/>
          <w:szCs w:val="21"/>
        </w:rPr>
        <w:tab/>
      </w:r>
      <w:r>
        <w:rPr>
          <w:rFonts w:eastAsia="仿宋"/>
          <w:szCs w:val="21"/>
        </w:rPr>
        <w:t>西安市未央路</w:t>
      </w:r>
      <w:r>
        <w:rPr>
          <w:rFonts w:eastAsia="仿宋"/>
          <w:szCs w:val="21"/>
        </w:rPr>
        <w:t>125</w:t>
      </w:r>
      <w:r>
        <w:rPr>
          <w:rFonts w:eastAsia="仿宋"/>
          <w:szCs w:val="21"/>
        </w:rPr>
        <w:t>号</w:t>
      </w:r>
      <w:r>
        <w:rPr>
          <w:rFonts w:eastAsia="仿宋"/>
          <w:szCs w:val="21"/>
        </w:rPr>
        <w:tab/>
      </w:r>
      <w:r>
        <w:rPr>
          <w:rFonts w:eastAsia="仿宋"/>
          <w:szCs w:val="21"/>
        </w:rPr>
        <w:t>惠</w:t>
      </w:r>
      <w:r>
        <w:rPr>
          <w:rFonts w:eastAsia="仿宋"/>
          <w:szCs w:val="21"/>
        </w:rPr>
        <w:t xml:space="preserve">  </w:t>
      </w:r>
      <w:r>
        <w:rPr>
          <w:rFonts w:eastAsia="仿宋"/>
          <w:szCs w:val="21"/>
        </w:rPr>
        <w:t>媛</w:t>
      </w:r>
      <w:r>
        <w:rPr>
          <w:rFonts w:eastAsia="仿宋"/>
          <w:szCs w:val="21"/>
        </w:rPr>
        <w:tab/>
        <w:t>17792256100</w:t>
      </w:r>
    </w:p>
    <w:p w:rsidR="0098315B" w:rsidRDefault="00B8404B">
      <w:pPr>
        <w:rPr>
          <w:rFonts w:eastAsia="仿宋"/>
          <w:szCs w:val="21"/>
        </w:rPr>
      </w:pPr>
      <w:r>
        <w:rPr>
          <w:rFonts w:eastAsia="仿宋"/>
          <w:szCs w:val="21"/>
        </w:rPr>
        <w:t xml:space="preserve">    </w:t>
      </w:r>
      <w:r>
        <w:rPr>
          <w:rFonts w:eastAsia="仿宋"/>
          <w:szCs w:val="21"/>
        </w:rPr>
        <w:t>西安南大街支行</w:t>
      </w:r>
      <w:r>
        <w:rPr>
          <w:rFonts w:eastAsia="仿宋"/>
          <w:szCs w:val="21"/>
        </w:rPr>
        <w:tab/>
      </w:r>
      <w:r>
        <w:rPr>
          <w:rFonts w:eastAsia="仿宋"/>
          <w:szCs w:val="21"/>
        </w:rPr>
        <w:t>西安市南大街</w:t>
      </w:r>
      <w:r>
        <w:rPr>
          <w:rFonts w:eastAsia="仿宋"/>
          <w:szCs w:val="21"/>
        </w:rPr>
        <w:t>15</w:t>
      </w:r>
      <w:r>
        <w:rPr>
          <w:rFonts w:eastAsia="仿宋"/>
          <w:szCs w:val="21"/>
        </w:rPr>
        <w:t>号</w:t>
      </w:r>
      <w:r>
        <w:rPr>
          <w:rFonts w:eastAsia="仿宋"/>
          <w:szCs w:val="21"/>
        </w:rPr>
        <w:tab/>
      </w:r>
      <w:r>
        <w:rPr>
          <w:rFonts w:eastAsia="仿宋"/>
          <w:szCs w:val="21"/>
        </w:rPr>
        <w:t>乔</w:t>
      </w:r>
      <w:r>
        <w:rPr>
          <w:rFonts w:eastAsia="仿宋"/>
          <w:szCs w:val="21"/>
        </w:rPr>
        <w:t xml:space="preserve">  </w:t>
      </w:r>
      <w:r>
        <w:rPr>
          <w:rFonts w:eastAsia="仿宋"/>
          <w:szCs w:val="21"/>
        </w:rPr>
        <w:t>鉴</w:t>
      </w:r>
      <w:r>
        <w:rPr>
          <w:rFonts w:eastAsia="仿宋"/>
          <w:szCs w:val="21"/>
        </w:rPr>
        <w:tab/>
        <w:t>18089136919</w:t>
      </w:r>
    </w:p>
    <w:p w:rsidR="0098315B" w:rsidRDefault="00B8404B">
      <w:pPr>
        <w:ind w:firstLine="420"/>
        <w:rPr>
          <w:rFonts w:eastAsia="仿宋"/>
          <w:szCs w:val="21"/>
        </w:rPr>
      </w:pPr>
      <w:r>
        <w:rPr>
          <w:rFonts w:eastAsia="仿宋"/>
          <w:szCs w:val="21"/>
        </w:rPr>
        <w:t>西安和平路支行</w:t>
      </w:r>
      <w:r>
        <w:rPr>
          <w:rFonts w:eastAsia="仿宋"/>
          <w:szCs w:val="21"/>
        </w:rPr>
        <w:tab/>
      </w:r>
      <w:r>
        <w:rPr>
          <w:rFonts w:eastAsia="仿宋"/>
          <w:szCs w:val="21"/>
        </w:rPr>
        <w:t>西安市和平路</w:t>
      </w:r>
      <w:r>
        <w:rPr>
          <w:rFonts w:eastAsia="仿宋"/>
          <w:szCs w:val="21"/>
        </w:rPr>
        <w:t>101</w:t>
      </w:r>
      <w:r>
        <w:rPr>
          <w:rFonts w:eastAsia="仿宋"/>
          <w:szCs w:val="21"/>
        </w:rPr>
        <w:t>号</w:t>
      </w:r>
      <w:r>
        <w:rPr>
          <w:rFonts w:eastAsia="仿宋"/>
          <w:szCs w:val="21"/>
        </w:rPr>
        <w:tab/>
      </w:r>
      <w:r>
        <w:rPr>
          <w:rFonts w:eastAsia="仿宋"/>
          <w:szCs w:val="21"/>
        </w:rPr>
        <w:t>陈</w:t>
      </w:r>
      <w:r>
        <w:rPr>
          <w:rFonts w:eastAsia="仿宋"/>
          <w:szCs w:val="21"/>
        </w:rPr>
        <w:t xml:space="preserve">  </w:t>
      </w:r>
      <w:r>
        <w:rPr>
          <w:rFonts w:eastAsia="仿宋"/>
          <w:szCs w:val="21"/>
        </w:rPr>
        <w:t>歆</w:t>
      </w:r>
      <w:r>
        <w:rPr>
          <w:rFonts w:eastAsia="仿宋"/>
          <w:szCs w:val="21"/>
        </w:rPr>
        <w:tab/>
        <w:t>18691816821</w:t>
      </w:r>
    </w:p>
    <w:p w:rsidR="0098315B" w:rsidRDefault="00B8404B">
      <w:pPr>
        <w:ind w:firstLine="420"/>
        <w:rPr>
          <w:rFonts w:eastAsia="仿宋"/>
          <w:szCs w:val="21"/>
        </w:rPr>
      </w:pPr>
      <w:r>
        <w:rPr>
          <w:rFonts w:eastAsia="仿宋"/>
          <w:szCs w:val="21"/>
        </w:rPr>
        <w:t>西安兴庆路支行</w:t>
      </w:r>
      <w:r>
        <w:rPr>
          <w:rFonts w:eastAsia="仿宋"/>
          <w:szCs w:val="21"/>
        </w:rPr>
        <w:tab/>
      </w:r>
      <w:r>
        <w:rPr>
          <w:rFonts w:eastAsia="仿宋"/>
          <w:szCs w:val="21"/>
        </w:rPr>
        <w:t>西安市兴庆路</w:t>
      </w:r>
      <w:r>
        <w:rPr>
          <w:rFonts w:eastAsia="仿宋"/>
          <w:szCs w:val="21"/>
        </w:rPr>
        <w:t>61</w:t>
      </w:r>
      <w:r>
        <w:rPr>
          <w:rFonts w:eastAsia="仿宋"/>
          <w:szCs w:val="21"/>
        </w:rPr>
        <w:t>号</w:t>
      </w:r>
      <w:r>
        <w:rPr>
          <w:rFonts w:eastAsia="仿宋"/>
          <w:szCs w:val="21"/>
        </w:rPr>
        <w:tab/>
      </w:r>
      <w:r>
        <w:rPr>
          <w:rFonts w:eastAsia="仿宋"/>
          <w:szCs w:val="21"/>
        </w:rPr>
        <w:t>李</w:t>
      </w:r>
      <w:r>
        <w:rPr>
          <w:rFonts w:eastAsia="仿宋"/>
          <w:szCs w:val="21"/>
        </w:rPr>
        <w:t xml:space="preserve">  </w:t>
      </w:r>
      <w:r>
        <w:rPr>
          <w:rFonts w:eastAsia="仿宋"/>
          <w:szCs w:val="21"/>
        </w:rPr>
        <w:t>妍</w:t>
      </w:r>
      <w:r>
        <w:rPr>
          <w:rFonts w:eastAsia="仿宋"/>
          <w:szCs w:val="21"/>
        </w:rPr>
        <w:tab/>
        <w:t>13892880386</w:t>
      </w:r>
    </w:p>
    <w:p w:rsidR="0098315B" w:rsidRDefault="00B8404B">
      <w:pPr>
        <w:ind w:firstLine="420"/>
        <w:rPr>
          <w:rFonts w:eastAsia="仿宋"/>
          <w:szCs w:val="21"/>
        </w:rPr>
      </w:pPr>
      <w:r>
        <w:rPr>
          <w:rFonts w:eastAsia="仿宋"/>
          <w:szCs w:val="21"/>
        </w:rPr>
        <w:t>西安新城支行</w:t>
      </w:r>
      <w:r>
        <w:rPr>
          <w:rFonts w:eastAsia="仿宋"/>
          <w:szCs w:val="21"/>
        </w:rPr>
        <w:tab/>
      </w:r>
      <w:r>
        <w:rPr>
          <w:rFonts w:eastAsia="仿宋"/>
          <w:szCs w:val="21"/>
        </w:rPr>
        <w:t>西安市南新街</w:t>
      </w:r>
      <w:r>
        <w:rPr>
          <w:rFonts w:eastAsia="仿宋"/>
          <w:szCs w:val="21"/>
        </w:rPr>
        <w:t>29</w:t>
      </w:r>
      <w:r>
        <w:rPr>
          <w:rFonts w:eastAsia="仿宋"/>
          <w:szCs w:val="21"/>
        </w:rPr>
        <w:t>号</w:t>
      </w:r>
      <w:r>
        <w:rPr>
          <w:rFonts w:eastAsia="仿宋"/>
          <w:szCs w:val="21"/>
        </w:rPr>
        <w:tab/>
      </w:r>
      <w:r>
        <w:rPr>
          <w:rFonts w:eastAsia="仿宋"/>
          <w:szCs w:val="21"/>
        </w:rPr>
        <w:t>朱子君</w:t>
      </w:r>
      <w:r>
        <w:rPr>
          <w:rFonts w:eastAsia="仿宋"/>
          <w:szCs w:val="21"/>
        </w:rPr>
        <w:tab/>
        <w:t>18629286269</w:t>
      </w:r>
    </w:p>
    <w:p w:rsidR="0098315B" w:rsidRDefault="00B8404B">
      <w:pPr>
        <w:ind w:firstLine="420"/>
        <w:rPr>
          <w:rFonts w:eastAsia="仿宋"/>
          <w:szCs w:val="21"/>
        </w:rPr>
      </w:pPr>
      <w:r>
        <w:rPr>
          <w:rFonts w:eastAsia="仿宋"/>
          <w:szCs w:val="21"/>
        </w:rPr>
        <w:t>西安长安区支行</w:t>
      </w:r>
      <w:r>
        <w:rPr>
          <w:rFonts w:eastAsia="仿宋"/>
          <w:szCs w:val="21"/>
        </w:rPr>
        <w:tab/>
      </w:r>
      <w:r>
        <w:rPr>
          <w:rFonts w:eastAsia="仿宋"/>
          <w:szCs w:val="21"/>
        </w:rPr>
        <w:t>西安市长安区青年街</w:t>
      </w:r>
      <w:r>
        <w:rPr>
          <w:rFonts w:eastAsia="仿宋"/>
          <w:szCs w:val="21"/>
        </w:rPr>
        <w:t>2</w:t>
      </w:r>
      <w:r>
        <w:rPr>
          <w:rFonts w:eastAsia="仿宋"/>
          <w:szCs w:val="21"/>
        </w:rPr>
        <w:t>号</w:t>
      </w:r>
      <w:r>
        <w:rPr>
          <w:rFonts w:eastAsia="仿宋"/>
          <w:szCs w:val="21"/>
        </w:rPr>
        <w:tab/>
      </w:r>
      <w:r>
        <w:rPr>
          <w:rFonts w:eastAsia="仿宋"/>
          <w:szCs w:val="21"/>
        </w:rPr>
        <w:t>王淑芸</w:t>
      </w:r>
      <w:r>
        <w:rPr>
          <w:rFonts w:eastAsia="仿宋"/>
          <w:szCs w:val="21"/>
        </w:rPr>
        <w:tab/>
        <w:t>13572289603</w:t>
      </w:r>
    </w:p>
    <w:p w:rsidR="0098315B" w:rsidRDefault="00B8404B">
      <w:pPr>
        <w:ind w:firstLine="420"/>
        <w:rPr>
          <w:rFonts w:eastAsia="仿宋"/>
          <w:szCs w:val="21"/>
        </w:rPr>
      </w:pPr>
      <w:r>
        <w:rPr>
          <w:rFonts w:eastAsia="仿宋"/>
          <w:szCs w:val="21"/>
        </w:rPr>
        <w:t>咸阳分行</w:t>
      </w:r>
      <w:r>
        <w:rPr>
          <w:rFonts w:eastAsia="仿宋"/>
          <w:szCs w:val="21"/>
        </w:rPr>
        <w:tab/>
      </w:r>
      <w:r>
        <w:rPr>
          <w:rFonts w:eastAsia="仿宋"/>
          <w:szCs w:val="21"/>
        </w:rPr>
        <w:t>咸阳市西兰路</w:t>
      </w:r>
      <w:r>
        <w:rPr>
          <w:rFonts w:eastAsia="仿宋"/>
          <w:szCs w:val="21"/>
        </w:rPr>
        <w:t>4</w:t>
      </w:r>
      <w:r>
        <w:rPr>
          <w:rFonts w:eastAsia="仿宋"/>
          <w:szCs w:val="21"/>
        </w:rPr>
        <w:t>号</w:t>
      </w:r>
      <w:r>
        <w:rPr>
          <w:rFonts w:eastAsia="仿宋"/>
          <w:szCs w:val="21"/>
        </w:rPr>
        <w:tab/>
      </w:r>
      <w:r>
        <w:rPr>
          <w:rFonts w:eastAsia="仿宋"/>
          <w:szCs w:val="21"/>
        </w:rPr>
        <w:t>邰</w:t>
      </w:r>
      <w:r>
        <w:rPr>
          <w:rFonts w:eastAsia="仿宋"/>
          <w:szCs w:val="21"/>
        </w:rPr>
        <w:t xml:space="preserve">  </w:t>
      </w:r>
      <w:r>
        <w:rPr>
          <w:rFonts w:eastAsia="仿宋"/>
          <w:szCs w:val="21"/>
        </w:rPr>
        <w:t>洋</w:t>
      </w:r>
      <w:r>
        <w:rPr>
          <w:rFonts w:eastAsia="仿宋"/>
          <w:szCs w:val="21"/>
        </w:rPr>
        <w:tab/>
        <w:t>13299079906</w:t>
      </w:r>
    </w:p>
    <w:p w:rsidR="0098315B" w:rsidRDefault="00B8404B">
      <w:pPr>
        <w:ind w:firstLine="420"/>
        <w:rPr>
          <w:rFonts w:eastAsia="仿宋"/>
          <w:szCs w:val="21"/>
        </w:rPr>
      </w:pPr>
      <w:r>
        <w:rPr>
          <w:rFonts w:eastAsia="仿宋"/>
          <w:szCs w:val="21"/>
        </w:rPr>
        <w:lastRenderedPageBreak/>
        <w:t>宝鸡分行</w:t>
      </w:r>
      <w:r>
        <w:rPr>
          <w:rFonts w:eastAsia="仿宋"/>
          <w:szCs w:val="21"/>
        </w:rPr>
        <w:tab/>
      </w:r>
      <w:r>
        <w:rPr>
          <w:rFonts w:eastAsia="仿宋"/>
          <w:szCs w:val="21"/>
        </w:rPr>
        <w:t>宝鸡市红旗路</w:t>
      </w:r>
      <w:r>
        <w:rPr>
          <w:rFonts w:eastAsia="仿宋"/>
          <w:szCs w:val="21"/>
        </w:rPr>
        <w:t>36</w:t>
      </w:r>
      <w:r>
        <w:rPr>
          <w:rFonts w:eastAsia="仿宋"/>
          <w:szCs w:val="21"/>
        </w:rPr>
        <w:t>号</w:t>
      </w:r>
      <w:r>
        <w:rPr>
          <w:rFonts w:eastAsia="仿宋"/>
          <w:szCs w:val="21"/>
        </w:rPr>
        <w:tab/>
      </w:r>
      <w:r>
        <w:rPr>
          <w:rFonts w:eastAsia="仿宋"/>
          <w:szCs w:val="21"/>
        </w:rPr>
        <w:t>李</w:t>
      </w:r>
      <w:r>
        <w:rPr>
          <w:rFonts w:eastAsia="仿宋"/>
          <w:szCs w:val="21"/>
        </w:rPr>
        <w:t xml:space="preserve">  </w:t>
      </w:r>
      <w:r>
        <w:rPr>
          <w:rFonts w:eastAsia="仿宋"/>
          <w:szCs w:val="21"/>
        </w:rPr>
        <w:t>倩</w:t>
      </w:r>
      <w:r>
        <w:rPr>
          <w:rFonts w:eastAsia="仿宋"/>
          <w:szCs w:val="21"/>
        </w:rPr>
        <w:tab/>
        <w:t>18629019817</w:t>
      </w:r>
    </w:p>
    <w:p w:rsidR="0098315B" w:rsidRDefault="00B8404B">
      <w:pPr>
        <w:ind w:firstLine="420"/>
        <w:rPr>
          <w:rFonts w:eastAsia="仿宋"/>
          <w:szCs w:val="21"/>
        </w:rPr>
      </w:pPr>
      <w:r>
        <w:rPr>
          <w:rFonts w:eastAsia="仿宋"/>
          <w:szCs w:val="21"/>
        </w:rPr>
        <w:t>铜川分行</w:t>
      </w:r>
      <w:r>
        <w:rPr>
          <w:rFonts w:eastAsia="仿宋"/>
          <w:szCs w:val="21"/>
        </w:rPr>
        <w:tab/>
      </w:r>
      <w:r>
        <w:rPr>
          <w:rFonts w:eastAsia="仿宋"/>
          <w:szCs w:val="21"/>
        </w:rPr>
        <w:t>铜川市新区正阳路与长虹路十字</w:t>
      </w:r>
      <w:r>
        <w:rPr>
          <w:rFonts w:eastAsia="仿宋"/>
          <w:szCs w:val="21"/>
        </w:rPr>
        <w:tab/>
      </w:r>
      <w:r>
        <w:rPr>
          <w:rFonts w:eastAsia="仿宋"/>
          <w:szCs w:val="21"/>
        </w:rPr>
        <w:t>张小波</w:t>
      </w:r>
      <w:r>
        <w:rPr>
          <w:rFonts w:eastAsia="仿宋"/>
          <w:szCs w:val="21"/>
        </w:rPr>
        <w:tab/>
        <w:t>18691932636</w:t>
      </w:r>
    </w:p>
    <w:p w:rsidR="0098315B" w:rsidRDefault="00B8404B">
      <w:pPr>
        <w:ind w:firstLine="420"/>
        <w:rPr>
          <w:rFonts w:eastAsia="仿宋"/>
          <w:szCs w:val="21"/>
        </w:rPr>
      </w:pPr>
      <w:r>
        <w:rPr>
          <w:rFonts w:eastAsia="仿宋"/>
          <w:szCs w:val="21"/>
        </w:rPr>
        <w:t>榆林分行</w:t>
      </w:r>
      <w:r>
        <w:rPr>
          <w:rFonts w:eastAsia="仿宋"/>
          <w:szCs w:val="21"/>
        </w:rPr>
        <w:tab/>
      </w:r>
      <w:r>
        <w:rPr>
          <w:rFonts w:eastAsia="仿宋"/>
          <w:szCs w:val="21"/>
        </w:rPr>
        <w:t>榆林市高新技术产业园区创业大厦</w:t>
      </w:r>
      <w:r>
        <w:rPr>
          <w:rFonts w:eastAsia="仿宋"/>
          <w:szCs w:val="21"/>
        </w:rPr>
        <w:tab/>
      </w:r>
      <w:r>
        <w:rPr>
          <w:rFonts w:eastAsia="仿宋"/>
          <w:szCs w:val="21"/>
        </w:rPr>
        <w:t>张君君</w:t>
      </w:r>
      <w:r>
        <w:rPr>
          <w:rFonts w:eastAsia="仿宋"/>
          <w:szCs w:val="21"/>
        </w:rPr>
        <w:tab/>
        <w:t>15991929275</w:t>
      </w:r>
    </w:p>
    <w:p w:rsidR="0098315B" w:rsidRDefault="00B8404B">
      <w:pPr>
        <w:ind w:firstLine="420"/>
        <w:rPr>
          <w:rFonts w:eastAsia="仿宋"/>
          <w:szCs w:val="21"/>
        </w:rPr>
      </w:pPr>
      <w:r>
        <w:rPr>
          <w:rFonts w:eastAsia="仿宋"/>
          <w:szCs w:val="21"/>
        </w:rPr>
        <w:t>延安分行</w:t>
      </w:r>
      <w:r>
        <w:rPr>
          <w:rFonts w:eastAsia="仿宋"/>
          <w:szCs w:val="21"/>
        </w:rPr>
        <w:tab/>
      </w:r>
      <w:r>
        <w:rPr>
          <w:rFonts w:eastAsia="仿宋"/>
          <w:szCs w:val="21"/>
        </w:rPr>
        <w:t>延安市宝塔区中心街</w:t>
      </w:r>
      <w:r>
        <w:rPr>
          <w:rFonts w:eastAsia="仿宋"/>
          <w:szCs w:val="21"/>
        </w:rPr>
        <w:tab/>
      </w:r>
      <w:r>
        <w:rPr>
          <w:rFonts w:eastAsia="仿宋"/>
          <w:szCs w:val="21"/>
        </w:rPr>
        <w:t>陈进佃</w:t>
      </w:r>
      <w:r>
        <w:rPr>
          <w:rFonts w:eastAsia="仿宋"/>
          <w:szCs w:val="21"/>
        </w:rPr>
        <w:tab/>
        <w:t>15609110557</w:t>
      </w:r>
    </w:p>
    <w:p w:rsidR="0098315B" w:rsidRDefault="00B8404B">
      <w:pPr>
        <w:ind w:firstLine="420"/>
        <w:rPr>
          <w:rFonts w:eastAsia="仿宋"/>
          <w:szCs w:val="21"/>
        </w:rPr>
      </w:pPr>
      <w:r>
        <w:rPr>
          <w:rFonts w:eastAsia="仿宋"/>
          <w:szCs w:val="21"/>
        </w:rPr>
        <w:t>汉中分行</w:t>
      </w:r>
      <w:r>
        <w:rPr>
          <w:rFonts w:eastAsia="仿宋"/>
          <w:szCs w:val="21"/>
        </w:rPr>
        <w:tab/>
      </w:r>
      <w:r>
        <w:rPr>
          <w:rFonts w:eastAsia="仿宋"/>
          <w:szCs w:val="21"/>
        </w:rPr>
        <w:t>汉中市石灰巷</w:t>
      </w:r>
      <w:r>
        <w:rPr>
          <w:rFonts w:eastAsia="仿宋"/>
          <w:szCs w:val="21"/>
        </w:rPr>
        <w:t>21</w:t>
      </w:r>
      <w:r>
        <w:rPr>
          <w:rFonts w:eastAsia="仿宋"/>
          <w:szCs w:val="21"/>
        </w:rPr>
        <w:t>号</w:t>
      </w:r>
      <w:r>
        <w:rPr>
          <w:rFonts w:eastAsia="仿宋"/>
          <w:szCs w:val="21"/>
        </w:rPr>
        <w:tab/>
      </w:r>
      <w:r>
        <w:rPr>
          <w:rFonts w:eastAsia="仿宋"/>
          <w:szCs w:val="21"/>
        </w:rPr>
        <w:t>王晨旭</w:t>
      </w:r>
      <w:r>
        <w:rPr>
          <w:rFonts w:eastAsia="仿宋"/>
          <w:szCs w:val="21"/>
        </w:rPr>
        <w:tab/>
        <w:t>15319375850</w:t>
      </w:r>
    </w:p>
    <w:p w:rsidR="0098315B" w:rsidRDefault="00B8404B">
      <w:pPr>
        <w:ind w:firstLine="420"/>
        <w:rPr>
          <w:rFonts w:eastAsia="仿宋"/>
          <w:szCs w:val="21"/>
        </w:rPr>
      </w:pPr>
      <w:r>
        <w:rPr>
          <w:rFonts w:eastAsia="仿宋"/>
          <w:szCs w:val="21"/>
        </w:rPr>
        <w:t>安康分行</w:t>
      </w:r>
      <w:r>
        <w:rPr>
          <w:rFonts w:eastAsia="仿宋"/>
          <w:szCs w:val="21"/>
        </w:rPr>
        <w:tab/>
      </w:r>
      <w:r>
        <w:rPr>
          <w:rFonts w:eastAsia="仿宋"/>
          <w:szCs w:val="21"/>
        </w:rPr>
        <w:t>安康市育才路</w:t>
      </w:r>
      <w:r>
        <w:rPr>
          <w:rFonts w:eastAsia="仿宋"/>
          <w:szCs w:val="21"/>
        </w:rPr>
        <w:t>102</w:t>
      </w:r>
      <w:r>
        <w:rPr>
          <w:rFonts w:eastAsia="仿宋"/>
          <w:szCs w:val="21"/>
        </w:rPr>
        <w:t>号</w:t>
      </w:r>
      <w:r>
        <w:rPr>
          <w:rFonts w:eastAsia="仿宋"/>
          <w:szCs w:val="21"/>
        </w:rPr>
        <w:tab/>
      </w:r>
      <w:r>
        <w:rPr>
          <w:rFonts w:eastAsia="仿宋"/>
          <w:szCs w:val="21"/>
        </w:rPr>
        <w:t>张少帅</w:t>
      </w:r>
      <w:r>
        <w:rPr>
          <w:rFonts w:eastAsia="仿宋"/>
          <w:szCs w:val="21"/>
        </w:rPr>
        <w:tab/>
        <w:t>13165762680</w:t>
      </w:r>
    </w:p>
    <w:p w:rsidR="0098315B" w:rsidRDefault="00B8404B">
      <w:pPr>
        <w:ind w:firstLine="420"/>
        <w:rPr>
          <w:rFonts w:eastAsia="仿宋"/>
          <w:szCs w:val="21"/>
        </w:rPr>
      </w:pPr>
      <w:r>
        <w:rPr>
          <w:rFonts w:eastAsia="仿宋"/>
          <w:szCs w:val="21"/>
        </w:rPr>
        <w:t>商洛分行</w:t>
      </w:r>
      <w:r>
        <w:rPr>
          <w:rFonts w:eastAsia="仿宋"/>
          <w:szCs w:val="21"/>
        </w:rPr>
        <w:tab/>
      </w:r>
      <w:r>
        <w:rPr>
          <w:rFonts w:eastAsia="仿宋"/>
          <w:szCs w:val="21"/>
        </w:rPr>
        <w:t>商洛市名人街广电大楼下</w:t>
      </w:r>
      <w:r>
        <w:rPr>
          <w:rFonts w:eastAsia="仿宋"/>
          <w:szCs w:val="21"/>
        </w:rPr>
        <w:tab/>
      </w:r>
      <w:r>
        <w:rPr>
          <w:rFonts w:eastAsia="仿宋"/>
          <w:szCs w:val="21"/>
        </w:rPr>
        <w:t>郭</w:t>
      </w:r>
      <w:r>
        <w:rPr>
          <w:rFonts w:eastAsia="仿宋"/>
          <w:szCs w:val="21"/>
        </w:rPr>
        <w:t xml:space="preserve">  </w:t>
      </w:r>
      <w:r>
        <w:rPr>
          <w:rFonts w:eastAsia="仿宋"/>
          <w:szCs w:val="21"/>
        </w:rPr>
        <w:t>杨</w:t>
      </w:r>
      <w:r>
        <w:rPr>
          <w:rFonts w:eastAsia="仿宋"/>
          <w:szCs w:val="21"/>
        </w:rPr>
        <w:tab/>
        <w:t>17809267188</w:t>
      </w:r>
    </w:p>
    <w:p w:rsidR="0098315B" w:rsidRDefault="00B8404B">
      <w:pPr>
        <w:rPr>
          <w:rFonts w:eastAsia="仿宋"/>
          <w:b/>
          <w:szCs w:val="21"/>
        </w:rPr>
      </w:pPr>
      <w:r>
        <w:rPr>
          <w:rFonts w:eastAsia="仿宋"/>
          <w:b/>
          <w:szCs w:val="21"/>
        </w:rPr>
        <w:t>二、北京银行（政府订单贷）</w:t>
      </w:r>
      <w:r>
        <w:rPr>
          <w:rFonts w:eastAsia="仿宋"/>
          <w:b/>
          <w:szCs w:val="21"/>
        </w:rPr>
        <w:tab/>
      </w:r>
      <w:r>
        <w:rPr>
          <w:rFonts w:eastAsia="仿宋"/>
          <w:b/>
          <w:szCs w:val="21"/>
        </w:rPr>
        <w:tab/>
      </w:r>
      <w:r>
        <w:rPr>
          <w:rFonts w:eastAsia="仿宋"/>
          <w:b/>
          <w:szCs w:val="21"/>
        </w:rPr>
        <w:tab/>
      </w:r>
      <w:r>
        <w:rPr>
          <w:rFonts w:eastAsia="仿宋"/>
          <w:b/>
          <w:szCs w:val="21"/>
        </w:rPr>
        <w:tab/>
      </w:r>
    </w:p>
    <w:p w:rsidR="0098315B" w:rsidRDefault="00B8404B">
      <w:pPr>
        <w:ind w:firstLineChars="200" w:firstLine="420"/>
        <w:rPr>
          <w:rFonts w:eastAsia="仿宋"/>
          <w:szCs w:val="21"/>
        </w:rPr>
      </w:pPr>
      <w:r>
        <w:rPr>
          <w:rFonts w:eastAsia="仿宋"/>
          <w:szCs w:val="21"/>
        </w:rPr>
        <w:t>西安分行营业部</w:t>
      </w:r>
      <w:r>
        <w:rPr>
          <w:rFonts w:eastAsia="仿宋"/>
          <w:szCs w:val="21"/>
        </w:rPr>
        <w:tab/>
        <w:t xml:space="preserve">        </w:t>
      </w:r>
      <w:r>
        <w:rPr>
          <w:rFonts w:eastAsia="仿宋"/>
          <w:szCs w:val="21"/>
        </w:rPr>
        <w:t>刘晓伟</w:t>
      </w:r>
      <w:r>
        <w:rPr>
          <w:rFonts w:eastAsia="仿宋"/>
          <w:szCs w:val="21"/>
        </w:rPr>
        <w:tab/>
      </w:r>
      <w:r>
        <w:rPr>
          <w:rFonts w:eastAsia="仿宋"/>
          <w:szCs w:val="21"/>
        </w:rPr>
        <w:t>总经理助理</w:t>
      </w:r>
      <w:r>
        <w:rPr>
          <w:rFonts w:eastAsia="仿宋"/>
          <w:szCs w:val="21"/>
        </w:rPr>
        <w:tab/>
        <w:t>029-61828763</w:t>
      </w:r>
      <w:r>
        <w:rPr>
          <w:rFonts w:eastAsia="仿宋"/>
          <w:szCs w:val="21"/>
        </w:rPr>
        <w:tab/>
        <w:t>18066630518</w:t>
      </w:r>
    </w:p>
    <w:p w:rsidR="0098315B" w:rsidRDefault="00B8404B">
      <w:pPr>
        <w:ind w:firstLineChars="200" w:firstLine="420"/>
        <w:rPr>
          <w:rFonts w:eastAsia="仿宋"/>
          <w:szCs w:val="21"/>
        </w:rPr>
      </w:pPr>
      <w:r>
        <w:rPr>
          <w:rFonts w:eastAsia="仿宋"/>
          <w:szCs w:val="21"/>
        </w:rPr>
        <w:t>西安高新开发区支行</w:t>
      </w:r>
      <w:r>
        <w:rPr>
          <w:rFonts w:eastAsia="仿宋"/>
          <w:szCs w:val="21"/>
        </w:rPr>
        <w:tab/>
        <w:t xml:space="preserve">    </w:t>
      </w:r>
      <w:r>
        <w:rPr>
          <w:rFonts w:eastAsia="仿宋"/>
          <w:szCs w:val="21"/>
        </w:rPr>
        <w:t>梁凡</w:t>
      </w:r>
      <w:r>
        <w:rPr>
          <w:rFonts w:eastAsia="仿宋"/>
          <w:szCs w:val="21"/>
        </w:rPr>
        <w:tab/>
      </w:r>
      <w:r>
        <w:rPr>
          <w:rFonts w:eastAsia="仿宋"/>
          <w:szCs w:val="21"/>
        </w:rPr>
        <w:t>行长助理</w:t>
      </w:r>
      <w:r>
        <w:rPr>
          <w:rFonts w:eastAsia="仿宋"/>
          <w:szCs w:val="21"/>
        </w:rPr>
        <w:tab/>
        <w:t>029-61828531</w:t>
      </w:r>
      <w:r>
        <w:rPr>
          <w:rFonts w:eastAsia="仿宋"/>
          <w:szCs w:val="21"/>
        </w:rPr>
        <w:tab/>
        <w:t>18681945597</w:t>
      </w:r>
    </w:p>
    <w:p w:rsidR="0098315B" w:rsidRDefault="00B8404B">
      <w:pPr>
        <w:ind w:firstLineChars="200" w:firstLine="420"/>
        <w:rPr>
          <w:rFonts w:eastAsia="仿宋"/>
          <w:szCs w:val="21"/>
        </w:rPr>
      </w:pPr>
      <w:r>
        <w:rPr>
          <w:rFonts w:eastAsia="仿宋"/>
          <w:szCs w:val="21"/>
        </w:rPr>
        <w:t>西安曲江文创支行</w:t>
      </w:r>
      <w:r>
        <w:rPr>
          <w:rFonts w:eastAsia="仿宋"/>
          <w:szCs w:val="21"/>
        </w:rPr>
        <w:tab/>
        <w:t xml:space="preserve">    </w:t>
      </w:r>
      <w:r>
        <w:rPr>
          <w:rFonts w:eastAsia="仿宋"/>
          <w:szCs w:val="21"/>
        </w:rPr>
        <w:t>蒋超</w:t>
      </w:r>
      <w:r>
        <w:rPr>
          <w:rFonts w:eastAsia="仿宋"/>
          <w:szCs w:val="21"/>
        </w:rPr>
        <w:tab/>
      </w:r>
      <w:r>
        <w:rPr>
          <w:rFonts w:eastAsia="仿宋"/>
          <w:szCs w:val="21"/>
        </w:rPr>
        <w:t>室经理</w:t>
      </w:r>
      <w:r>
        <w:rPr>
          <w:rFonts w:eastAsia="仿宋"/>
          <w:szCs w:val="21"/>
        </w:rPr>
        <w:tab/>
        <w:t>029-65667366</w:t>
      </w:r>
      <w:r>
        <w:rPr>
          <w:rFonts w:eastAsia="仿宋"/>
          <w:szCs w:val="21"/>
        </w:rPr>
        <w:tab/>
        <w:t>15891737329</w:t>
      </w:r>
    </w:p>
    <w:p w:rsidR="0098315B" w:rsidRDefault="00B8404B">
      <w:pPr>
        <w:ind w:firstLineChars="200" w:firstLine="420"/>
        <w:rPr>
          <w:rFonts w:eastAsia="仿宋"/>
          <w:szCs w:val="21"/>
        </w:rPr>
      </w:pPr>
      <w:r>
        <w:rPr>
          <w:rFonts w:eastAsia="仿宋"/>
          <w:szCs w:val="21"/>
        </w:rPr>
        <w:t>西安经济技术开发区支行</w:t>
      </w:r>
      <w:r>
        <w:rPr>
          <w:rFonts w:eastAsia="仿宋"/>
          <w:szCs w:val="21"/>
        </w:rPr>
        <w:tab/>
      </w:r>
      <w:r>
        <w:rPr>
          <w:rFonts w:eastAsia="仿宋"/>
          <w:szCs w:val="21"/>
        </w:rPr>
        <w:t>孟庆龙</w:t>
      </w:r>
      <w:r>
        <w:rPr>
          <w:rFonts w:eastAsia="仿宋"/>
          <w:szCs w:val="21"/>
        </w:rPr>
        <w:tab/>
      </w:r>
      <w:r>
        <w:rPr>
          <w:rFonts w:eastAsia="仿宋"/>
          <w:szCs w:val="21"/>
        </w:rPr>
        <w:t>行长助理</w:t>
      </w:r>
      <w:r>
        <w:rPr>
          <w:rFonts w:eastAsia="仿宋"/>
          <w:szCs w:val="21"/>
        </w:rPr>
        <w:tab/>
        <w:t>029-61828272</w:t>
      </w:r>
      <w:r>
        <w:rPr>
          <w:rFonts w:eastAsia="仿宋"/>
          <w:szCs w:val="21"/>
        </w:rPr>
        <w:tab/>
        <w:t>13991990373</w:t>
      </w:r>
    </w:p>
    <w:p w:rsidR="0098315B" w:rsidRDefault="00B8404B">
      <w:pPr>
        <w:ind w:firstLineChars="200" w:firstLine="420"/>
        <w:rPr>
          <w:rFonts w:eastAsia="仿宋"/>
          <w:szCs w:val="21"/>
        </w:rPr>
      </w:pPr>
      <w:r>
        <w:rPr>
          <w:rFonts w:eastAsia="仿宋"/>
          <w:szCs w:val="21"/>
        </w:rPr>
        <w:t>西安长缨路支行</w:t>
      </w:r>
      <w:r>
        <w:rPr>
          <w:rFonts w:eastAsia="仿宋"/>
          <w:szCs w:val="21"/>
        </w:rPr>
        <w:tab/>
        <w:t xml:space="preserve">        </w:t>
      </w:r>
      <w:r>
        <w:rPr>
          <w:rFonts w:eastAsia="仿宋"/>
          <w:szCs w:val="21"/>
        </w:rPr>
        <w:t>范凯</w:t>
      </w:r>
      <w:r>
        <w:rPr>
          <w:rFonts w:eastAsia="仿宋"/>
          <w:szCs w:val="21"/>
        </w:rPr>
        <w:tab/>
      </w:r>
      <w:r>
        <w:rPr>
          <w:rFonts w:eastAsia="仿宋"/>
          <w:szCs w:val="21"/>
        </w:rPr>
        <w:t>副行长</w:t>
      </w:r>
      <w:r>
        <w:rPr>
          <w:rFonts w:eastAsia="仿宋"/>
          <w:szCs w:val="21"/>
        </w:rPr>
        <w:tab/>
        <w:t>029-68717760</w:t>
      </w:r>
      <w:r>
        <w:rPr>
          <w:rFonts w:eastAsia="仿宋"/>
          <w:szCs w:val="21"/>
        </w:rPr>
        <w:tab/>
        <w:t>13991315609</w:t>
      </w:r>
    </w:p>
    <w:p w:rsidR="0098315B" w:rsidRDefault="00B8404B">
      <w:pPr>
        <w:ind w:firstLineChars="200" w:firstLine="420"/>
        <w:rPr>
          <w:rFonts w:eastAsia="仿宋"/>
          <w:szCs w:val="21"/>
        </w:rPr>
      </w:pPr>
      <w:r>
        <w:rPr>
          <w:rFonts w:eastAsia="仿宋"/>
          <w:szCs w:val="21"/>
        </w:rPr>
        <w:t>长安区西长安街支行</w:t>
      </w:r>
      <w:r>
        <w:rPr>
          <w:rFonts w:eastAsia="仿宋"/>
          <w:szCs w:val="21"/>
        </w:rPr>
        <w:t xml:space="preserve">   </w:t>
      </w:r>
      <w:r>
        <w:rPr>
          <w:rFonts w:eastAsia="仿宋"/>
          <w:szCs w:val="21"/>
        </w:rPr>
        <w:tab/>
      </w:r>
      <w:r>
        <w:rPr>
          <w:rFonts w:eastAsia="仿宋"/>
          <w:szCs w:val="21"/>
        </w:rPr>
        <w:t>陈明</w:t>
      </w:r>
      <w:r>
        <w:rPr>
          <w:rFonts w:eastAsia="仿宋"/>
          <w:szCs w:val="21"/>
        </w:rPr>
        <w:tab/>
      </w:r>
      <w:r>
        <w:rPr>
          <w:rFonts w:eastAsia="仿宋"/>
          <w:szCs w:val="21"/>
        </w:rPr>
        <w:t>行长助理</w:t>
      </w:r>
      <w:r>
        <w:rPr>
          <w:rFonts w:eastAsia="仿宋"/>
          <w:szCs w:val="21"/>
        </w:rPr>
        <w:tab/>
        <w:t>029-85724301</w:t>
      </w:r>
      <w:r>
        <w:rPr>
          <w:rFonts w:eastAsia="仿宋"/>
          <w:szCs w:val="21"/>
        </w:rPr>
        <w:tab/>
        <w:t>18149209660</w:t>
      </w:r>
    </w:p>
    <w:p w:rsidR="0098315B" w:rsidRDefault="00B8404B">
      <w:pPr>
        <w:ind w:firstLineChars="200" w:firstLine="420"/>
        <w:rPr>
          <w:rFonts w:eastAsia="仿宋"/>
          <w:szCs w:val="21"/>
        </w:rPr>
      </w:pPr>
      <w:r>
        <w:rPr>
          <w:rFonts w:eastAsia="仿宋"/>
          <w:szCs w:val="21"/>
        </w:rPr>
        <w:t>泾渭工业园支行</w:t>
      </w:r>
      <w:r>
        <w:rPr>
          <w:rFonts w:eastAsia="仿宋"/>
          <w:szCs w:val="21"/>
        </w:rPr>
        <w:tab/>
        <w:t xml:space="preserve">        </w:t>
      </w:r>
      <w:r>
        <w:rPr>
          <w:rFonts w:eastAsia="仿宋"/>
          <w:szCs w:val="21"/>
        </w:rPr>
        <w:t>杨奕</w:t>
      </w:r>
      <w:r>
        <w:rPr>
          <w:rFonts w:eastAsia="仿宋"/>
          <w:szCs w:val="21"/>
        </w:rPr>
        <w:tab/>
      </w:r>
      <w:r>
        <w:rPr>
          <w:rFonts w:eastAsia="仿宋"/>
          <w:szCs w:val="21"/>
        </w:rPr>
        <w:t>室经理</w:t>
      </w:r>
      <w:r>
        <w:rPr>
          <w:rFonts w:eastAsia="仿宋"/>
          <w:szCs w:val="21"/>
        </w:rPr>
        <w:tab/>
        <w:t>029-68213773</w:t>
      </w:r>
      <w:r>
        <w:rPr>
          <w:rFonts w:eastAsia="仿宋"/>
          <w:szCs w:val="21"/>
        </w:rPr>
        <w:tab/>
        <w:t>15934802021</w:t>
      </w:r>
    </w:p>
    <w:p w:rsidR="0098315B" w:rsidRDefault="00B8404B">
      <w:pPr>
        <w:ind w:firstLineChars="200" w:firstLine="420"/>
        <w:rPr>
          <w:rFonts w:eastAsia="仿宋"/>
          <w:szCs w:val="21"/>
        </w:rPr>
      </w:pPr>
      <w:r>
        <w:rPr>
          <w:rFonts w:eastAsia="仿宋"/>
          <w:szCs w:val="21"/>
        </w:rPr>
        <w:t>北客站科技支行</w:t>
      </w:r>
      <w:r>
        <w:rPr>
          <w:rFonts w:eastAsia="仿宋"/>
          <w:szCs w:val="21"/>
        </w:rPr>
        <w:tab/>
        <w:t xml:space="preserve">        </w:t>
      </w:r>
      <w:r>
        <w:rPr>
          <w:rFonts w:eastAsia="仿宋"/>
          <w:szCs w:val="21"/>
        </w:rPr>
        <w:t>周洁</w:t>
      </w:r>
      <w:r>
        <w:rPr>
          <w:rFonts w:eastAsia="仿宋"/>
          <w:szCs w:val="21"/>
        </w:rPr>
        <w:tab/>
      </w:r>
      <w:r>
        <w:rPr>
          <w:rFonts w:eastAsia="仿宋"/>
          <w:szCs w:val="21"/>
        </w:rPr>
        <w:t>副行长</w:t>
      </w:r>
      <w:r>
        <w:rPr>
          <w:rFonts w:eastAsia="仿宋"/>
          <w:szCs w:val="21"/>
        </w:rPr>
        <w:tab/>
        <w:t>029-61828129</w:t>
      </w:r>
      <w:r>
        <w:rPr>
          <w:rFonts w:eastAsia="仿宋"/>
          <w:szCs w:val="21"/>
        </w:rPr>
        <w:tab/>
        <w:t>18629518636</w:t>
      </w:r>
    </w:p>
    <w:p w:rsidR="0098315B" w:rsidRDefault="00B8404B">
      <w:pPr>
        <w:ind w:firstLineChars="200" w:firstLine="420"/>
        <w:rPr>
          <w:rFonts w:eastAsia="仿宋"/>
          <w:szCs w:val="21"/>
        </w:rPr>
      </w:pPr>
      <w:r>
        <w:rPr>
          <w:rFonts w:eastAsia="仿宋"/>
          <w:szCs w:val="21"/>
        </w:rPr>
        <w:t>解放路支行</w:t>
      </w:r>
      <w:r>
        <w:rPr>
          <w:rFonts w:eastAsia="仿宋"/>
          <w:szCs w:val="21"/>
        </w:rPr>
        <w:tab/>
        <w:t xml:space="preserve">            </w:t>
      </w:r>
      <w:r>
        <w:rPr>
          <w:rFonts w:eastAsia="仿宋"/>
          <w:szCs w:val="21"/>
        </w:rPr>
        <w:t>王莉</w:t>
      </w:r>
      <w:r>
        <w:rPr>
          <w:rFonts w:eastAsia="仿宋"/>
          <w:szCs w:val="21"/>
        </w:rPr>
        <w:tab/>
      </w:r>
      <w:r>
        <w:rPr>
          <w:rFonts w:eastAsia="仿宋"/>
          <w:szCs w:val="21"/>
        </w:rPr>
        <w:t>行长助理</w:t>
      </w:r>
      <w:r>
        <w:rPr>
          <w:rFonts w:eastAsia="仿宋"/>
          <w:szCs w:val="21"/>
        </w:rPr>
        <w:tab/>
        <w:t>029-61828185</w:t>
      </w:r>
      <w:r>
        <w:rPr>
          <w:rFonts w:eastAsia="仿宋"/>
          <w:szCs w:val="21"/>
        </w:rPr>
        <w:tab/>
        <w:t>15802966196</w:t>
      </w:r>
    </w:p>
    <w:p w:rsidR="0098315B" w:rsidRDefault="00B8404B">
      <w:pPr>
        <w:ind w:firstLineChars="200" w:firstLine="420"/>
        <w:rPr>
          <w:rFonts w:eastAsia="仿宋"/>
          <w:szCs w:val="21"/>
        </w:rPr>
      </w:pPr>
      <w:r>
        <w:rPr>
          <w:rFonts w:eastAsia="仿宋"/>
          <w:szCs w:val="21"/>
        </w:rPr>
        <w:t>延安分行</w:t>
      </w:r>
      <w:r>
        <w:rPr>
          <w:rFonts w:eastAsia="仿宋"/>
          <w:szCs w:val="21"/>
        </w:rPr>
        <w:tab/>
        <w:t xml:space="preserve">            </w:t>
      </w:r>
      <w:r>
        <w:rPr>
          <w:rFonts w:eastAsia="仿宋"/>
          <w:szCs w:val="21"/>
        </w:rPr>
        <w:t>奥宝森</w:t>
      </w:r>
      <w:r>
        <w:rPr>
          <w:rFonts w:eastAsia="仿宋"/>
          <w:szCs w:val="21"/>
        </w:rPr>
        <w:tab/>
      </w:r>
      <w:r>
        <w:rPr>
          <w:rFonts w:eastAsia="仿宋"/>
          <w:szCs w:val="21"/>
        </w:rPr>
        <w:t>室经理</w:t>
      </w:r>
      <w:r>
        <w:rPr>
          <w:rFonts w:eastAsia="仿宋"/>
          <w:szCs w:val="21"/>
        </w:rPr>
        <w:tab/>
        <w:t>0911-8076038</w:t>
      </w:r>
      <w:r>
        <w:rPr>
          <w:rFonts w:eastAsia="仿宋"/>
          <w:szCs w:val="21"/>
        </w:rPr>
        <w:tab/>
        <w:t>15592925222</w:t>
      </w:r>
    </w:p>
    <w:p w:rsidR="0098315B" w:rsidRDefault="00B8404B">
      <w:pPr>
        <w:rPr>
          <w:rFonts w:eastAsia="仿宋"/>
          <w:b/>
          <w:szCs w:val="21"/>
        </w:rPr>
      </w:pPr>
      <w:r>
        <w:rPr>
          <w:rFonts w:eastAsia="仿宋"/>
          <w:b/>
          <w:szCs w:val="21"/>
        </w:rPr>
        <w:t>三、工商银行（政采贷）</w:t>
      </w:r>
    </w:p>
    <w:p w:rsidR="0098315B" w:rsidRDefault="00B8404B">
      <w:pPr>
        <w:ind w:firstLineChars="200" w:firstLine="420"/>
        <w:rPr>
          <w:rFonts w:eastAsia="仿宋"/>
          <w:szCs w:val="21"/>
        </w:rPr>
      </w:pPr>
      <w:r>
        <w:rPr>
          <w:rFonts w:eastAsia="仿宋"/>
          <w:szCs w:val="21"/>
        </w:rPr>
        <w:t>榆林分行</w:t>
      </w:r>
      <w:r>
        <w:rPr>
          <w:rFonts w:eastAsia="仿宋"/>
          <w:szCs w:val="21"/>
        </w:rPr>
        <w:tab/>
      </w:r>
      <w:r>
        <w:rPr>
          <w:rFonts w:eastAsia="仿宋"/>
          <w:szCs w:val="21"/>
        </w:rPr>
        <w:t>张岭</w:t>
      </w:r>
      <w:r>
        <w:rPr>
          <w:rFonts w:eastAsia="仿宋"/>
          <w:szCs w:val="21"/>
        </w:rPr>
        <w:tab/>
      </w:r>
      <w:r>
        <w:rPr>
          <w:rFonts w:eastAsia="仿宋"/>
          <w:szCs w:val="21"/>
        </w:rPr>
        <w:t>客户经理</w:t>
      </w:r>
      <w:r>
        <w:rPr>
          <w:rFonts w:eastAsia="仿宋"/>
          <w:szCs w:val="21"/>
        </w:rPr>
        <w:tab/>
        <w:t>0912-6183827</w:t>
      </w:r>
      <w:r>
        <w:rPr>
          <w:rFonts w:eastAsia="仿宋"/>
          <w:szCs w:val="21"/>
        </w:rPr>
        <w:tab/>
        <w:t>15353386777</w:t>
      </w:r>
    </w:p>
    <w:p w:rsidR="0098315B" w:rsidRDefault="00B8404B">
      <w:pPr>
        <w:ind w:firstLineChars="200" w:firstLine="420"/>
        <w:rPr>
          <w:rFonts w:eastAsia="仿宋"/>
          <w:szCs w:val="21"/>
        </w:rPr>
      </w:pPr>
      <w:r>
        <w:rPr>
          <w:rFonts w:eastAsia="仿宋"/>
          <w:szCs w:val="21"/>
        </w:rPr>
        <w:t>宝鸡分行</w:t>
      </w:r>
      <w:r>
        <w:rPr>
          <w:rFonts w:eastAsia="仿宋"/>
          <w:szCs w:val="21"/>
        </w:rPr>
        <w:tab/>
      </w:r>
      <w:r>
        <w:rPr>
          <w:rFonts w:eastAsia="仿宋"/>
          <w:szCs w:val="21"/>
        </w:rPr>
        <w:t>郭进</w:t>
      </w:r>
      <w:r>
        <w:rPr>
          <w:rFonts w:eastAsia="仿宋"/>
          <w:szCs w:val="21"/>
        </w:rPr>
        <w:tab/>
      </w:r>
      <w:r>
        <w:rPr>
          <w:rFonts w:eastAsia="仿宋"/>
          <w:szCs w:val="21"/>
        </w:rPr>
        <w:t>客户经理</w:t>
      </w:r>
      <w:r>
        <w:rPr>
          <w:rFonts w:eastAsia="仿宋"/>
          <w:szCs w:val="21"/>
        </w:rPr>
        <w:tab/>
        <w:t>0917-3238282</w:t>
      </w:r>
      <w:r>
        <w:rPr>
          <w:rFonts w:eastAsia="仿宋"/>
          <w:szCs w:val="21"/>
        </w:rPr>
        <w:tab/>
        <w:t>18991749262</w:t>
      </w:r>
    </w:p>
    <w:p w:rsidR="0098315B" w:rsidRDefault="00B8404B">
      <w:pPr>
        <w:ind w:firstLineChars="200" w:firstLine="420"/>
        <w:rPr>
          <w:rFonts w:eastAsia="仿宋"/>
          <w:szCs w:val="21"/>
        </w:rPr>
      </w:pPr>
      <w:r>
        <w:rPr>
          <w:rFonts w:eastAsia="仿宋"/>
          <w:szCs w:val="21"/>
        </w:rPr>
        <w:t>安康分行</w:t>
      </w:r>
      <w:r>
        <w:rPr>
          <w:rFonts w:eastAsia="仿宋"/>
          <w:szCs w:val="21"/>
        </w:rPr>
        <w:tab/>
      </w:r>
      <w:r>
        <w:rPr>
          <w:rFonts w:eastAsia="仿宋"/>
          <w:szCs w:val="21"/>
        </w:rPr>
        <w:t>郑婕</w:t>
      </w:r>
      <w:r>
        <w:rPr>
          <w:rFonts w:eastAsia="仿宋"/>
          <w:szCs w:val="21"/>
        </w:rPr>
        <w:tab/>
      </w:r>
      <w:r>
        <w:rPr>
          <w:rFonts w:eastAsia="仿宋"/>
          <w:szCs w:val="21"/>
        </w:rPr>
        <w:t>客户经理</w:t>
      </w:r>
      <w:r>
        <w:rPr>
          <w:rFonts w:eastAsia="仿宋"/>
          <w:szCs w:val="21"/>
        </w:rPr>
        <w:tab/>
        <w:t>0915-3236275</w:t>
      </w:r>
      <w:r>
        <w:rPr>
          <w:rFonts w:eastAsia="仿宋"/>
          <w:szCs w:val="21"/>
        </w:rPr>
        <w:tab/>
        <w:t>15667856663</w:t>
      </w:r>
    </w:p>
    <w:p w:rsidR="0098315B" w:rsidRDefault="00B8404B">
      <w:pPr>
        <w:ind w:firstLineChars="200" w:firstLine="420"/>
        <w:rPr>
          <w:rFonts w:eastAsia="仿宋"/>
          <w:szCs w:val="21"/>
        </w:rPr>
      </w:pPr>
      <w:r>
        <w:rPr>
          <w:rFonts w:eastAsia="仿宋"/>
          <w:szCs w:val="21"/>
        </w:rPr>
        <w:t>铜川分行</w:t>
      </w:r>
      <w:r>
        <w:rPr>
          <w:rFonts w:eastAsia="仿宋"/>
          <w:szCs w:val="21"/>
        </w:rPr>
        <w:tab/>
      </w:r>
      <w:r>
        <w:rPr>
          <w:rFonts w:eastAsia="仿宋"/>
          <w:szCs w:val="21"/>
        </w:rPr>
        <w:t>彭东东</w:t>
      </w:r>
      <w:r>
        <w:rPr>
          <w:rFonts w:eastAsia="仿宋"/>
          <w:szCs w:val="21"/>
        </w:rPr>
        <w:tab/>
      </w:r>
      <w:r>
        <w:rPr>
          <w:rFonts w:eastAsia="仿宋"/>
          <w:szCs w:val="21"/>
        </w:rPr>
        <w:t>客户经理</w:t>
      </w:r>
      <w:r>
        <w:rPr>
          <w:rFonts w:eastAsia="仿宋"/>
          <w:szCs w:val="21"/>
        </w:rPr>
        <w:tab/>
        <w:t>0919-2151878</w:t>
      </w:r>
      <w:r>
        <w:rPr>
          <w:rFonts w:eastAsia="仿宋"/>
          <w:szCs w:val="21"/>
        </w:rPr>
        <w:tab/>
        <w:t>17392898832</w:t>
      </w:r>
    </w:p>
    <w:p w:rsidR="0098315B" w:rsidRDefault="00B8404B">
      <w:pPr>
        <w:ind w:firstLineChars="200" w:firstLine="420"/>
        <w:rPr>
          <w:rFonts w:eastAsia="仿宋"/>
          <w:szCs w:val="21"/>
        </w:rPr>
      </w:pPr>
      <w:r>
        <w:rPr>
          <w:rFonts w:eastAsia="仿宋"/>
          <w:szCs w:val="21"/>
        </w:rPr>
        <w:t>延安分行</w:t>
      </w:r>
      <w:r>
        <w:rPr>
          <w:rFonts w:eastAsia="仿宋"/>
          <w:szCs w:val="21"/>
        </w:rPr>
        <w:tab/>
      </w:r>
      <w:r>
        <w:rPr>
          <w:rFonts w:eastAsia="仿宋"/>
          <w:szCs w:val="21"/>
        </w:rPr>
        <w:t>党莹</w:t>
      </w:r>
      <w:r>
        <w:rPr>
          <w:rFonts w:eastAsia="仿宋"/>
          <w:szCs w:val="21"/>
        </w:rPr>
        <w:tab/>
      </w:r>
      <w:r>
        <w:rPr>
          <w:rFonts w:eastAsia="仿宋"/>
          <w:szCs w:val="21"/>
        </w:rPr>
        <w:t>经理助理</w:t>
      </w:r>
      <w:r>
        <w:rPr>
          <w:rFonts w:eastAsia="仿宋"/>
          <w:szCs w:val="21"/>
        </w:rPr>
        <w:tab/>
        <w:t>0911-2380826</w:t>
      </w:r>
      <w:r>
        <w:rPr>
          <w:rFonts w:eastAsia="仿宋"/>
          <w:szCs w:val="21"/>
        </w:rPr>
        <w:tab/>
        <w:t>15291142933</w:t>
      </w:r>
    </w:p>
    <w:p w:rsidR="0098315B" w:rsidRDefault="00B8404B">
      <w:pPr>
        <w:ind w:firstLineChars="200" w:firstLine="420"/>
        <w:rPr>
          <w:rFonts w:eastAsia="仿宋"/>
          <w:szCs w:val="21"/>
        </w:rPr>
      </w:pPr>
      <w:r>
        <w:rPr>
          <w:rFonts w:eastAsia="仿宋"/>
          <w:szCs w:val="21"/>
        </w:rPr>
        <w:t>汉中分行</w:t>
      </w:r>
      <w:r>
        <w:rPr>
          <w:rFonts w:eastAsia="仿宋"/>
          <w:szCs w:val="21"/>
        </w:rPr>
        <w:tab/>
      </w:r>
      <w:r>
        <w:rPr>
          <w:rFonts w:eastAsia="仿宋"/>
          <w:szCs w:val="21"/>
        </w:rPr>
        <w:t>杨薇薇</w:t>
      </w:r>
      <w:r>
        <w:rPr>
          <w:rFonts w:eastAsia="仿宋"/>
          <w:szCs w:val="21"/>
        </w:rPr>
        <w:tab/>
      </w:r>
      <w:r>
        <w:rPr>
          <w:rFonts w:eastAsia="仿宋"/>
          <w:szCs w:val="21"/>
        </w:rPr>
        <w:t>部门副经理</w:t>
      </w:r>
      <w:r>
        <w:rPr>
          <w:rFonts w:eastAsia="仿宋"/>
          <w:szCs w:val="21"/>
        </w:rPr>
        <w:tab/>
        <w:t>0916-2606773</w:t>
      </w:r>
      <w:r>
        <w:rPr>
          <w:rFonts w:eastAsia="仿宋"/>
          <w:szCs w:val="21"/>
        </w:rPr>
        <w:tab/>
        <w:t>18591607453</w:t>
      </w:r>
    </w:p>
    <w:p w:rsidR="0098315B" w:rsidRDefault="00B8404B">
      <w:pPr>
        <w:ind w:firstLineChars="200" w:firstLine="420"/>
        <w:rPr>
          <w:rFonts w:eastAsia="仿宋"/>
          <w:szCs w:val="21"/>
        </w:rPr>
      </w:pPr>
      <w:r>
        <w:rPr>
          <w:rFonts w:eastAsia="仿宋"/>
          <w:szCs w:val="21"/>
        </w:rPr>
        <w:t>渭南分行</w:t>
      </w:r>
      <w:r>
        <w:rPr>
          <w:rFonts w:eastAsia="仿宋"/>
          <w:szCs w:val="21"/>
        </w:rPr>
        <w:tab/>
      </w:r>
      <w:r>
        <w:rPr>
          <w:rFonts w:eastAsia="仿宋"/>
          <w:szCs w:val="21"/>
        </w:rPr>
        <w:t>张欢</w:t>
      </w:r>
      <w:r>
        <w:rPr>
          <w:rFonts w:eastAsia="仿宋"/>
          <w:szCs w:val="21"/>
        </w:rPr>
        <w:tab/>
      </w:r>
      <w:r>
        <w:rPr>
          <w:rFonts w:eastAsia="仿宋"/>
          <w:szCs w:val="21"/>
        </w:rPr>
        <w:t>客户经理</w:t>
      </w:r>
      <w:r>
        <w:rPr>
          <w:rFonts w:eastAsia="仿宋"/>
          <w:szCs w:val="21"/>
        </w:rPr>
        <w:tab/>
        <w:t>09132095066</w:t>
      </w:r>
      <w:r>
        <w:rPr>
          <w:rFonts w:eastAsia="仿宋"/>
          <w:szCs w:val="21"/>
        </w:rPr>
        <w:tab/>
        <w:t>15229730006</w:t>
      </w:r>
    </w:p>
    <w:p w:rsidR="0098315B" w:rsidRDefault="00B8404B">
      <w:pPr>
        <w:ind w:firstLineChars="200" w:firstLine="420"/>
        <w:rPr>
          <w:rFonts w:eastAsia="仿宋"/>
          <w:szCs w:val="21"/>
        </w:rPr>
      </w:pPr>
      <w:r>
        <w:rPr>
          <w:rFonts w:eastAsia="仿宋"/>
          <w:szCs w:val="21"/>
        </w:rPr>
        <w:t>咸阳分行</w:t>
      </w:r>
      <w:r>
        <w:rPr>
          <w:rFonts w:eastAsia="仿宋"/>
          <w:szCs w:val="21"/>
        </w:rPr>
        <w:tab/>
      </w:r>
      <w:r>
        <w:rPr>
          <w:rFonts w:eastAsia="仿宋"/>
          <w:szCs w:val="21"/>
        </w:rPr>
        <w:t>袁霖</w:t>
      </w:r>
      <w:r>
        <w:rPr>
          <w:rFonts w:eastAsia="仿宋"/>
          <w:szCs w:val="21"/>
        </w:rPr>
        <w:tab/>
      </w:r>
      <w:r>
        <w:rPr>
          <w:rFonts w:eastAsia="仿宋"/>
          <w:szCs w:val="21"/>
        </w:rPr>
        <w:t>客户经理</w:t>
      </w:r>
      <w:r>
        <w:rPr>
          <w:rFonts w:eastAsia="仿宋"/>
          <w:szCs w:val="21"/>
        </w:rPr>
        <w:tab/>
        <w:t>029-33259370</w:t>
      </w:r>
      <w:r>
        <w:rPr>
          <w:rFonts w:eastAsia="仿宋"/>
          <w:szCs w:val="21"/>
        </w:rPr>
        <w:tab/>
        <w:t>18591006506</w:t>
      </w:r>
    </w:p>
    <w:p w:rsidR="0098315B" w:rsidRDefault="00B8404B">
      <w:pPr>
        <w:ind w:firstLineChars="200" w:firstLine="420"/>
        <w:rPr>
          <w:rFonts w:eastAsia="仿宋"/>
          <w:szCs w:val="21"/>
        </w:rPr>
      </w:pPr>
      <w:r>
        <w:rPr>
          <w:rFonts w:eastAsia="仿宋"/>
          <w:szCs w:val="21"/>
        </w:rPr>
        <w:t>商洛分行</w:t>
      </w:r>
      <w:r>
        <w:rPr>
          <w:rFonts w:eastAsia="仿宋"/>
          <w:szCs w:val="21"/>
        </w:rPr>
        <w:tab/>
      </w:r>
      <w:r>
        <w:rPr>
          <w:rFonts w:eastAsia="仿宋"/>
          <w:szCs w:val="21"/>
        </w:rPr>
        <w:t>张铮</w:t>
      </w:r>
      <w:r>
        <w:rPr>
          <w:rFonts w:eastAsia="仿宋"/>
          <w:szCs w:val="21"/>
        </w:rPr>
        <w:tab/>
      </w:r>
      <w:r>
        <w:rPr>
          <w:rFonts w:eastAsia="仿宋"/>
          <w:szCs w:val="21"/>
        </w:rPr>
        <w:t>经理助理</w:t>
      </w:r>
      <w:r>
        <w:rPr>
          <w:rFonts w:eastAsia="仿宋"/>
          <w:szCs w:val="21"/>
        </w:rPr>
        <w:tab/>
        <w:t>0914-2310908</w:t>
      </w:r>
      <w:r>
        <w:rPr>
          <w:rFonts w:eastAsia="仿宋"/>
          <w:szCs w:val="21"/>
        </w:rPr>
        <w:tab/>
        <w:t>18691410305</w:t>
      </w:r>
    </w:p>
    <w:p w:rsidR="0098315B" w:rsidRDefault="00B8404B">
      <w:pPr>
        <w:ind w:firstLineChars="200" w:firstLine="420"/>
        <w:rPr>
          <w:rFonts w:eastAsia="仿宋"/>
          <w:szCs w:val="21"/>
        </w:rPr>
      </w:pPr>
      <w:r>
        <w:rPr>
          <w:rFonts w:eastAsia="仿宋"/>
          <w:szCs w:val="21"/>
        </w:rPr>
        <w:t>商洛分行</w:t>
      </w:r>
      <w:r>
        <w:rPr>
          <w:rFonts w:eastAsia="仿宋"/>
          <w:szCs w:val="21"/>
        </w:rPr>
        <w:tab/>
      </w:r>
      <w:r>
        <w:rPr>
          <w:rFonts w:eastAsia="仿宋"/>
          <w:szCs w:val="21"/>
        </w:rPr>
        <w:t>余勇博</w:t>
      </w:r>
      <w:r>
        <w:rPr>
          <w:rFonts w:eastAsia="仿宋"/>
          <w:szCs w:val="21"/>
        </w:rPr>
        <w:tab/>
      </w:r>
      <w:r>
        <w:rPr>
          <w:rFonts w:eastAsia="仿宋"/>
          <w:szCs w:val="21"/>
        </w:rPr>
        <w:t>客户经理</w:t>
      </w:r>
      <w:r>
        <w:rPr>
          <w:rFonts w:eastAsia="仿宋"/>
          <w:szCs w:val="21"/>
        </w:rPr>
        <w:tab/>
        <w:t>0914-2310908</w:t>
      </w:r>
      <w:r>
        <w:rPr>
          <w:rFonts w:eastAsia="仿宋"/>
          <w:szCs w:val="21"/>
        </w:rPr>
        <w:tab/>
        <w:t>18092802280</w:t>
      </w:r>
    </w:p>
    <w:p w:rsidR="0098315B" w:rsidRDefault="00B8404B">
      <w:pPr>
        <w:ind w:firstLineChars="200" w:firstLine="420"/>
        <w:rPr>
          <w:rFonts w:eastAsia="仿宋"/>
          <w:szCs w:val="21"/>
        </w:rPr>
      </w:pPr>
      <w:r>
        <w:rPr>
          <w:rFonts w:eastAsia="仿宋"/>
          <w:szCs w:val="21"/>
        </w:rPr>
        <w:t>西安分行</w:t>
      </w:r>
      <w:r>
        <w:rPr>
          <w:rFonts w:eastAsia="仿宋"/>
          <w:szCs w:val="21"/>
        </w:rPr>
        <w:tab/>
      </w:r>
      <w:r>
        <w:rPr>
          <w:rFonts w:eastAsia="仿宋"/>
          <w:szCs w:val="21"/>
        </w:rPr>
        <w:t>巩越</w:t>
      </w:r>
      <w:r>
        <w:rPr>
          <w:rFonts w:eastAsia="仿宋"/>
          <w:szCs w:val="21"/>
        </w:rPr>
        <w:tab/>
      </w:r>
      <w:r>
        <w:rPr>
          <w:rFonts w:eastAsia="仿宋"/>
          <w:szCs w:val="21"/>
        </w:rPr>
        <w:t>客户经理</w:t>
      </w:r>
      <w:r>
        <w:rPr>
          <w:rFonts w:eastAsia="仿宋"/>
          <w:szCs w:val="21"/>
        </w:rPr>
        <w:tab/>
        <w:t>029-87609419</w:t>
      </w:r>
      <w:r>
        <w:rPr>
          <w:rFonts w:eastAsia="仿宋"/>
          <w:szCs w:val="21"/>
        </w:rPr>
        <w:tab/>
        <w:t>18629450680</w:t>
      </w:r>
    </w:p>
    <w:p w:rsidR="0098315B" w:rsidRDefault="00B8404B">
      <w:pPr>
        <w:rPr>
          <w:rFonts w:eastAsia="仿宋"/>
          <w:b/>
          <w:szCs w:val="21"/>
        </w:rPr>
      </w:pPr>
      <w:r>
        <w:rPr>
          <w:rFonts w:eastAsia="仿宋"/>
          <w:b/>
          <w:szCs w:val="21"/>
        </w:rPr>
        <w:t>四、中信银行</w:t>
      </w:r>
      <w:r>
        <w:rPr>
          <w:rFonts w:eastAsia="仿宋"/>
          <w:b/>
          <w:szCs w:val="21"/>
        </w:rPr>
        <w:t xml:space="preserve"> </w:t>
      </w:r>
      <w:r>
        <w:rPr>
          <w:rFonts w:eastAsia="仿宋"/>
          <w:b/>
          <w:szCs w:val="21"/>
        </w:rPr>
        <w:t>（政采</w:t>
      </w:r>
      <w:r>
        <w:rPr>
          <w:rFonts w:eastAsia="仿宋"/>
          <w:b/>
          <w:szCs w:val="21"/>
        </w:rPr>
        <w:t>e</w:t>
      </w:r>
      <w:r>
        <w:rPr>
          <w:rFonts w:eastAsia="仿宋"/>
          <w:b/>
          <w:szCs w:val="21"/>
        </w:rPr>
        <w:t>贷）</w:t>
      </w:r>
    </w:p>
    <w:p w:rsidR="0098315B" w:rsidRDefault="00B8404B">
      <w:pPr>
        <w:ind w:firstLineChars="200" w:firstLine="420"/>
        <w:rPr>
          <w:rFonts w:eastAsia="仿宋"/>
          <w:szCs w:val="21"/>
        </w:rPr>
      </w:pPr>
      <w:r>
        <w:rPr>
          <w:rFonts w:eastAsia="仿宋"/>
          <w:szCs w:val="21"/>
        </w:rPr>
        <w:t>西安分行</w:t>
      </w:r>
      <w:r>
        <w:rPr>
          <w:rFonts w:eastAsia="仿宋"/>
          <w:szCs w:val="21"/>
        </w:rPr>
        <w:tab/>
      </w:r>
      <w:r>
        <w:rPr>
          <w:rFonts w:eastAsia="仿宋"/>
          <w:szCs w:val="21"/>
        </w:rPr>
        <w:t>西安市朱雀大街中段</w:t>
      </w:r>
      <w:r>
        <w:rPr>
          <w:rFonts w:eastAsia="仿宋"/>
          <w:szCs w:val="21"/>
        </w:rPr>
        <w:t>1</w:t>
      </w:r>
      <w:r>
        <w:rPr>
          <w:rFonts w:eastAsia="仿宋"/>
          <w:szCs w:val="21"/>
        </w:rPr>
        <w:t>号</w:t>
      </w:r>
      <w:r>
        <w:rPr>
          <w:rFonts w:eastAsia="仿宋"/>
          <w:szCs w:val="21"/>
        </w:rPr>
        <w:tab/>
      </w:r>
      <w:r>
        <w:rPr>
          <w:rFonts w:eastAsia="仿宋"/>
          <w:szCs w:val="21"/>
        </w:rPr>
        <w:t>曹晓聪</w:t>
      </w:r>
      <w:r>
        <w:rPr>
          <w:rFonts w:eastAsia="仿宋"/>
          <w:szCs w:val="21"/>
        </w:rPr>
        <w:tab/>
        <w:t>13759957407</w:t>
      </w:r>
    </w:p>
    <w:p w:rsidR="0098315B" w:rsidRDefault="00B8404B">
      <w:pPr>
        <w:ind w:firstLineChars="200" w:firstLine="420"/>
        <w:rPr>
          <w:rFonts w:eastAsia="仿宋"/>
          <w:szCs w:val="21"/>
        </w:rPr>
      </w:pPr>
      <w:r>
        <w:rPr>
          <w:rFonts w:eastAsia="仿宋"/>
          <w:szCs w:val="21"/>
        </w:rPr>
        <w:t>咸阳分行</w:t>
      </w:r>
      <w:r>
        <w:rPr>
          <w:rFonts w:eastAsia="仿宋"/>
          <w:szCs w:val="21"/>
        </w:rPr>
        <w:tab/>
      </w:r>
      <w:r>
        <w:rPr>
          <w:rFonts w:eastAsia="仿宋"/>
          <w:szCs w:val="21"/>
        </w:rPr>
        <w:t>秦皇中路绿苑大厦</w:t>
      </w:r>
      <w:r>
        <w:rPr>
          <w:rFonts w:eastAsia="仿宋"/>
          <w:szCs w:val="21"/>
        </w:rPr>
        <w:tab/>
      </w:r>
      <w:r>
        <w:rPr>
          <w:rFonts w:eastAsia="仿宋"/>
          <w:szCs w:val="21"/>
        </w:rPr>
        <w:t>杭群</w:t>
      </w:r>
      <w:r>
        <w:rPr>
          <w:rFonts w:eastAsia="仿宋"/>
          <w:szCs w:val="21"/>
        </w:rPr>
        <w:tab/>
        <w:t>13992016859</w:t>
      </w:r>
    </w:p>
    <w:p w:rsidR="0098315B" w:rsidRDefault="00B8404B">
      <w:pPr>
        <w:ind w:firstLineChars="200" w:firstLine="420"/>
        <w:rPr>
          <w:rFonts w:eastAsia="仿宋"/>
          <w:szCs w:val="21"/>
        </w:rPr>
      </w:pPr>
      <w:r>
        <w:rPr>
          <w:rFonts w:eastAsia="仿宋"/>
          <w:szCs w:val="21"/>
        </w:rPr>
        <w:t>宝鸡分行</w:t>
      </w:r>
      <w:r>
        <w:rPr>
          <w:rFonts w:eastAsia="仿宋"/>
          <w:szCs w:val="21"/>
        </w:rPr>
        <w:tab/>
      </w:r>
      <w:r>
        <w:rPr>
          <w:rFonts w:eastAsia="仿宋"/>
          <w:szCs w:val="21"/>
        </w:rPr>
        <w:t>宝鸡市高新大道</w:t>
      </w:r>
      <w:r>
        <w:rPr>
          <w:rFonts w:eastAsia="仿宋"/>
          <w:szCs w:val="21"/>
        </w:rPr>
        <w:t>50</w:t>
      </w:r>
      <w:r>
        <w:rPr>
          <w:rFonts w:eastAsia="仿宋"/>
          <w:szCs w:val="21"/>
        </w:rPr>
        <w:t>号财富大厦</w:t>
      </w:r>
      <w:r>
        <w:rPr>
          <w:rFonts w:eastAsia="仿宋"/>
          <w:szCs w:val="21"/>
        </w:rPr>
        <w:t>B</w:t>
      </w:r>
      <w:r>
        <w:rPr>
          <w:rFonts w:eastAsia="仿宋"/>
          <w:szCs w:val="21"/>
        </w:rPr>
        <w:t>座</w:t>
      </w:r>
      <w:r>
        <w:rPr>
          <w:rFonts w:eastAsia="仿宋"/>
          <w:szCs w:val="21"/>
        </w:rPr>
        <w:tab/>
      </w:r>
      <w:r>
        <w:rPr>
          <w:rFonts w:eastAsia="仿宋"/>
          <w:szCs w:val="21"/>
        </w:rPr>
        <w:t>王尧</w:t>
      </w:r>
      <w:r>
        <w:rPr>
          <w:rFonts w:eastAsia="仿宋"/>
          <w:szCs w:val="21"/>
        </w:rPr>
        <w:tab/>
        <w:t>13636762976</w:t>
      </w:r>
    </w:p>
    <w:p w:rsidR="0098315B" w:rsidRDefault="00B8404B">
      <w:pPr>
        <w:ind w:firstLineChars="200" w:firstLine="420"/>
        <w:rPr>
          <w:rFonts w:eastAsia="仿宋"/>
          <w:szCs w:val="21"/>
        </w:rPr>
      </w:pPr>
      <w:r>
        <w:rPr>
          <w:rFonts w:eastAsia="仿宋"/>
          <w:szCs w:val="21"/>
        </w:rPr>
        <w:t>渭南分行</w:t>
      </w:r>
      <w:r>
        <w:rPr>
          <w:rFonts w:eastAsia="仿宋"/>
          <w:szCs w:val="21"/>
        </w:rPr>
        <w:tab/>
      </w:r>
      <w:r>
        <w:rPr>
          <w:rFonts w:eastAsia="仿宋"/>
          <w:szCs w:val="21"/>
        </w:rPr>
        <w:t>渭南市朝阳大街中段信达广场世纪明珠大厦</w:t>
      </w:r>
      <w:r>
        <w:rPr>
          <w:rFonts w:eastAsia="仿宋"/>
          <w:szCs w:val="21"/>
        </w:rPr>
        <w:tab/>
      </w:r>
      <w:r>
        <w:rPr>
          <w:rFonts w:eastAsia="仿宋"/>
          <w:szCs w:val="21"/>
        </w:rPr>
        <w:t>杨阳</w:t>
      </w:r>
      <w:r>
        <w:rPr>
          <w:rFonts w:eastAsia="仿宋"/>
          <w:szCs w:val="21"/>
        </w:rPr>
        <w:tab/>
        <w:t>18191815559</w:t>
      </w:r>
    </w:p>
    <w:p w:rsidR="0098315B" w:rsidRDefault="00B8404B">
      <w:pPr>
        <w:ind w:firstLineChars="200" w:firstLine="420"/>
        <w:rPr>
          <w:rFonts w:eastAsia="仿宋"/>
          <w:szCs w:val="21"/>
        </w:rPr>
      </w:pPr>
      <w:r>
        <w:rPr>
          <w:rFonts w:eastAsia="仿宋"/>
          <w:szCs w:val="21"/>
        </w:rPr>
        <w:t>榆林分行</w:t>
      </w:r>
      <w:r>
        <w:rPr>
          <w:rFonts w:eastAsia="仿宋"/>
          <w:szCs w:val="21"/>
        </w:rPr>
        <w:tab/>
      </w:r>
      <w:r>
        <w:rPr>
          <w:rFonts w:eastAsia="仿宋"/>
          <w:szCs w:val="21"/>
        </w:rPr>
        <w:t>榆林市高新区长兴路</w:t>
      </w:r>
      <w:r>
        <w:rPr>
          <w:rFonts w:eastAsia="仿宋"/>
          <w:szCs w:val="21"/>
        </w:rPr>
        <w:t>248</w:t>
      </w:r>
      <w:r>
        <w:rPr>
          <w:rFonts w:eastAsia="仿宋"/>
          <w:szCs w:val="21"/>
        </w:rPr>
        <w:t>号中信银行</w:t>
      </w:r>
      <w:r>
        <w:rPr>
          <w:rFonts w:eastAsia="仿宋"/>
          <w:szCs w:val="21"/>
        </w:rPr>
        <w:tab/>
      </w:r>
      <w:r>
        <w:rPr>
          <w:rFonts w:eastAsia="仿宋"/>
          <w:szCs w:val="21"/>
        </w:rPr>
        <w:t>刘洪巍</w:t>
      </w:r>
      <w:r>
        <w:rPr>
          <w:rFonts w:eastAsia="仿宋"/>
          <w:szCs w:val="21"/>
        </w:rPr>
        <w:tab/>
        <w:t>13636885556</w:t>
      </w:r>
    </w:p>
    <w:p w:rsidR="0098315B" w:rsidRDefault="00B8404B">
      <w:pPr>
        <w:ind w:leftChars="200" w:left="1701" w:hangingChars="600" w:hanging="1260"/>
        <w:rPr>
          <w:rFonts w:eastAsia="仿宋"/>
          <w:szCs w:val="21"/>
        </w:rPr>
      </w:pPr>
      <w:r>
        <w:rPr>
          <w:rFonts w:eastAsia="仿宋"/>
          <w:szCs w:val="21"/>
        </w:rPr>
        <w:t>汉中分行</w:t>
      </w:r>
      <w:r>
        <w:rPr>
          <w:rFonts w:eastAsia="仿宋"/>
          <w:szCs w:val="21"/>
        </w:rPr>
        <w:tab/>
      </w:r>
      <w:r>
        <w:rPr>
          <w:rFonts w:eastAsia="仿宋"/>
          <w:szCs w:val="21"/>
        </w:rPr>
        <w:t>汉中市汉台区西二环路与劳动西路东南汉中滨江</w:t>
      </w:r>
      <w:r>
        <w:rPr>
          <w:rFonts w:eastAsia="微软雅黑"/>
          <w:szCs w:val="21"/>
        </w:rPr>
        <w:t>•</w:t>
      </w:r>
      <w:r>
        <w:rPr>
          <w:rFonts w:eastAsia="仿宋"/>
          <w:szCs w:val="21"/>
        </w:rPr>
        <w:t>公园壹号（产业孵化区）</w:t>
      </w:r>
      <w:r>
        <w:rPr>
          <w:rFonts w:eastAsia="仿宋"/>
          <w:szCs w:val="21"/>
        </w:rPr>
        <w:t>3B</w:t>
      </w:r>
      <w:r>
        <w:rPr>
          <w:rFonts w:eastAsia="仿宋"/>
          <w:szCs w:val="21"/>
        </w:rPr>
        <w:t>号楼</w:t>
      </w:r>
      <w:r>
        <w:rPr>
          <w:rFonts w:eastAsia="仿宋"/>
          <w:szCs w:val="21"/>
        </w:rPr>
        <w:tab/>
      </w:r>
      <w:r>
        <w:rPr>
          <w:rFonts w:eastAsia="仿宋"/>
          <w:szCs w:val="21"/>
        </w:rPr>
        <w:t>陈真</w:t>
      </w:r>
      <w:r>
        <w:rPr>
          <w:rFonts w:eastAsia="仿宋"/>
          <w:szCs w:val="21"/>
        </w:rPr>
        <w:tab/>
        <w:t>18509165068</w:t>
      </w:r>
    </w:p>
    <w:p w:rsidR="0098315B" w:rsidRDefault="00B8404B">
      <w:pPr>
        <w:rPr>
          <w:rFonts w:eastAsia="仿宋"/>
          <w:b/>
          <w:szCs w:val="21"/>
        </w:rPr>
      </w:pPr>
      <w:r>
        <w:rPr>
          <w:rFonts w:eastAsia="仿宋"/>
          <w:b/>
          <w:szCs w:val="21"/>
        </w:rPr>
        <w:t>五、中国光大银行（阳光政采贷）</w:t>
      </w:r>
      <w:r>
        <w:rPr>
          <w:rFonts w:eastAsia="仿宋"/>
          <w:b/>
          <w:szCs w:val="21"/>
        </w:rPr>
        <w:tab/>
      </w:r>
      <w:r>
        <w:rPr>
          <w:rFonts w:eastAsia="仿宋"/>
          <w:b/>
          <w:szCs w:val="21"/>
        </w:rPr>
        <w:tab/>
      </w:r>
      <w:r>
        <w:rPr>
          <w:rFonts w:eastAsia="仿宋"/>
          <w:b/>
          <w:szCs w:val="21"/>
        </w:rPr>
        <w:tab/>
      </w:r>
      <w:r>
        <w:rPr>
          <w:rFonts w:eastAsia="仿宋"/>
          <w:b/>
          <w:szCs w:val="21"/>
        </w:rPr>
        <w:tab/>
      </w:r>
    </w:p>
    <w:p w:rsidR="0098315B" w:rsidRDefault="00B8404B">
      <w:pPr>
        <w:ind w:firstLineChars="200" w:firstLine="420"/>
        <w:rPr>
          <w:rFonts w:eastAsia="仿宋"/>
          <w:szCs w:val="21"/>
        </w:rPr>
      </w:pPr>
      <w:r>
        <w:rPr>
          <w:rFonts w:eastAsia="仿宋"/>
          <w:szCs w:val="21"/>
        </w:rPr>
        <w:t>宝鸡分行</w:t>
      </w:r>
      <w:r>
        <w:rPr>
          <w:rFonts w:eastAsia="仿宋"/>
          <w:szCs w:val="21"/>
        </w:rPr>
        <w:tab/>
      </w:r>
      <w:r>
        <w:rPr>
          <w:rFonts w:eastAsia="仿宋"/>
          <w:szCs w:val="21"/>
        </w:rPr>
        <w:t>杨</w:t>
      </w:r>
      <w:r>
        <w:rPr>
          <w:rFonts w:eastAsia="仿宋"/>
          <w:szCs w:val="21"/>
        </w:rPr>
        <w:t xml:space="preserve"> </w:t>
      </w:r>
      <w:r>
        <w:rPr>
          <w:rFonts w:eastAsia="仿宋"/>
          <w:szCs w:val="21"/>
        </w:rPr>
        <w:t>欢</w:t>
      </w:r>
      <w:r>
        <w:rPr>
          <w:rFonts w:eastAsia="仿宋"/>
          <w:szCs w:val="21"/>
        </w:rPr>
        <w:tab/>
        <w:t>0917-3451055</w:t>
      </w:r>
      <w:r>
        <w:rPr>
          <w:rFonts w:eastAsia="仿宋"/>
          <w:szCs w:val="21"/>
        </w:rPr>
        <w:tab/>
        <w:t>18329677163</w:t>
      </w:r>
    </w:p>
    <w:p w:rsidR="0098315B" w:rsidRDefault="00B8404B">
      <w:pPr>
        <w:ind w:firstLineChars="200" w:firstLine="420"/>
        <w:rPr>
          <w:rFonts w:eastAsia="仿宋"/>
          <w:szCs w:val="21"/>
        </w:rPr>
      </w:pPr>
      <w:r>
        <w:rPr>
          <w:rFonts w:eastAsia="仿宋"/>
          <w:szCs w:val="21"/>
        </w:rPr>
        <w:t>榆林分行</w:t>
      </w:r>
      <w:r>
        <w:rPr>
          <w:rFonts w:eastAsia="仿宋"/>
          <w:szCs w:val="21"/>
        </w:rPr>
        <w:tab/>
      </w:r>
      <w:r>
        <w:rPr>
          <w:rFonts w:eastAsia="仿宋"/>
          <w:szCs w:val="21"/>
        </w:rPr>
        <w:t>尚云鹏</w:t>
      </w:r>
      <w:r>
        <w:rPr>
          <w:rFonts w:eastAsia="仿宋"/>
          <w:szCs w:val="21"/>
        </w:rPr>
        <w:tab/>
        <w:t>0912-3548019</w:t>
      </w:r>
      <w:r>
        <w:rPr>
          <w:rFonts w:eastAsia="仿宋"/>
          <w:szCs w:val="21"/>
        </w:rPr>
        <w:tab/>
        <w:t>18690473126</w:t>
      </w:r>
    </w:p>
    <w:p w:rsidR="0098315B" w:rsidRDefault="00B8404B">
      <w:pPr>
        <w:ind w:firstLineChars="200" w:firstLine="420"/>
        <w:rPr>
          <w:rFonts w:eastAsia="仿宋"/>
          <w:szCs w:val="21"/>
        </w:rPr>
      </w:pPr>
      <w:r>
        <w:rPr>
          <w:rFonts w:eastAsia="仿宋"/>
          <w:szCs w:val="21"/>
        </w:rPr>
        <w:t>延安分行</w:t>
      </w:r>
      <w:r>
        <w:rPr>
          <w:rFonts w:eastAsia="仿宋"/>
          <w:szCs w:val="21"/>
        </w:rPr>
        <w:tab/>
      </w:r>
      <w:r>
        <w:rPr>
          <w:rFonts w:eastAsia="仿宋"/>
          <w:szCs w:val="21"/>
        </w:rPr>
        <w:t>汪昊田</w:t>
      </w:r>
      <w:r>
        <w:rPr>
          <w:rFonts w:eastAsia="仿宋"/>
          <w:szCs w:val="21"/>
        </w:rPr>
        <w:tab/>
        <w:t>0911-8011831</w:t>
      </w:r>
      <w:r>
        <w:rPr>
          <w:rFonts w:eastAsia="仿宋"/>
          <w:szCs w:val="21"/>
        </w:rPr>
        <w:tab/>
        <w:t>13509115500</w:t>
      </w:r>
    </w:p>
    <w:p w:rsidR="0098315B" w:rsidRDefault="00B8404B">
      <w:pPr>
        <w:ind w:firstLineChars="200" w:firstLine="420"/>
        <w:rPr>
          <w:rFonts w:eastAsia="仿宋"/>
          <w:szCs w:val="21"/>
        </w:rPr>
      </w:pPr>
      <w:r>
        <w:rPr>
          <w:rFonts w:eastAsia="仿宋"/>
          <w:szCs w:val="21"/>
        </w:rPr>
        <w:t>咸阳分行</w:t>
      </w:r>
      <w:r>
        <w:rPr>
          <w:rFonts w:eastAsia="仿宋"/>
          <w:szCs w:val="21"/>
        </w:rPr>
        <w:tab/>
      </w:r>
      <w:r>
        <w:rPr>
          <w:rFonts w:eastAsia="仿宋"/>
          <w:szCs w:val="21"/>
        </w:rPr>
        <w:t>侯</w:t>
      </w:r>
      <w:r>
        <w:rPr>
          <w:rFonts w:eastAsia="仿宋"/>
          <w:szCs w:val="21"/>
        </w:rPr>
        <w:t xml:space="preserve"> </w:t>
      </w:r>
      <w:r>
        <w:rPr>
          <w:rFonts w:eastAsia="仿宋"/>
          <w:szCs w:val="21"/>
        </w:rPr>
        <w:t>佳</w:t>
      </w:r>
      <w:r>
        <w:rPr>
          <w:rFonts w:eastAsia="仿宋"/>
          <w:szCs w:val="21"/>
        </w:rPr>
        <w:tab/>
        <w:t>32100021</w:t>
      </w:r>
      <w:r>
        <w:rPr>
          <w:rFonts w:eastAsia="仿宋"/>
          <w:szCs w:val="21"/>
        </w:rPr>
        <w:tab/>
        <w:t>15229500088</w:t>
      </w:r>
    </w:p>
    <w:p w:rsidR="0098315B" w:rsidRDefault="00B8404B">
      <w:pPr>
        <w:ind w:firstLineChars="200" w:firstLine="420"/>
        <w:rPr>
          <w:rFonts w:eastAsia="仿宋"/>
          <w:szCs w:val="21"/>
        </w:rPr>
      </w:pPr>
      <w:r>
        <w:rPr>
          <w:rFonts w:eastAsia="仿宋"/>
          <w:szCs w:val="21"/>
        </w:rPr>
        <w:t>营销一部</w:t>
      </w:r>
      <w:r>
        <w:rPr>
          <w:rFonts w:eastAsia="仿宋"/>
          <w:szCs w:val="21"/>
        </w:rPr>
        <w:tab/>
      </w:r>
      <w:r>
        <w:rPr>
          <w:rFonts w:eastAsia="仿宋"/>
          <w:szCs w:val="21"/>
        </w:rPr>
        <w:t>李</w:t>
      </w:r>
      <w:r>
        <w:rPr>
          <w:rFonts w:eastAsia="仿宋"/>
          <w:szCs w:val="21"/>
        </w:rPr>
        <w:t xml:space="preserve"> </w:t>
      </w:r>
      <w:r>
        <w:rPr>
          <w:rFonts w:eastAsia="仿宋"/>
          <w:szCs w:val="21"/>
        </w:rPr>
        <w:t>敏</w:t>
      </w:r>
      <w:r>
        <w:rPr>
          <w:rFonts w:eastAsia="仿宋"/>
          <w:szCs w:val="21"/>
        </w:rPr>
        <w:tab/>
        <w:t>87236311</w:t>
      </w:r>
      <w:r>
        <w:rPr>
          <w:rFonts w:eastAsia="仿宋"/>
          <w:szCs w:val="21"/>
        </w:rPr>
        <w:tab/>
        <w:t>13772031109</w:t>
      </w:r>
    </w:p>
    <w:p w:rsidR="0098315B" w:rsidRDefault="00B8404B">
      <w:pPr>
        <w:ind w:firstLineChars="200" w:firstLine="420"/>
        <w:rPr>
          <w:rFonts w:eastAsia="仿宋"/>
          <w:szCs w:val="21"/>
        </w:rPr>
      </w:pPr>
      <w:r>
        <w:rPr>
          <w:rFonts w:eastAsia="仿宋"/>
          <w:szCs w:val="21"/>
        </w:rPr>
        <w:lastRenderedPageBreak/>
        <w:t>营销二部</w:t>
      </w:r>
      <w:r>
        <w:rPr>
          <w:rFonts w:eastAsia="仿宋"/>
          <w:szCs w:val="21"/>
        </w:rPr>
        <w:tab/>
      </w:r>
      <w:r>
        <w:rPr>
          <w:rFonts w:eastAsia="仿宋"/>
          <w:szCs w:val="21"/>
        </w:rPr>
        <w:t>朱翰辰</w:t>
      </w:r>
      <w:r>
        <w:rPr>
          <w:rFonts w:eastAsia="仿宋"/>
          <w:szCs w:val="21"/>
        </w:rPr>
        <w:tab/>
        <w:t>87236201</w:t>
      </w:r>
      <w:r>
        <w:rPr>
          <w:rFonts w:eastAsia="仿宋"/>
          <w:szCs w:val="21"/>
        </w:rPr>
        <w:tab/>
        <w:t>17791788078</w:t>
      </w:r>
    </w:p>
    <w:p w:rsidR="0098315B" w:rsidRDefault="00B8404B">
      <w:pPr>
        <w:ind w:firstLineChars="200" w:firstLine="420"/>
        <w:rPr>
          <w:rFonts w:eastAsia="仿宋"/>
          <w:szCs w:val="21"/>
        </w:rPr>
      </w:pPr>
      <w:r>
        <w:rPr>
          <w:rFonts w:eastAsia="仿宋"/>
          <w:szCs w:val="21"/>
        </w:rPr>
        <w:t>营业部</w:t>
      </w:r>
      <w:r>
        <w:rPr>
          <w:rFonts w:eastAsia="仿宋"/>
          <w:szCs w:val="21"/>
        </w:rPr>
        <w:tab/>
      </w:r>
      <w:r>
        <w:rPr>
          <w:rFonts w:eastAsia="仿宋"/>
          <w:szCs w:val="21"/>
        </w:rPr>
        <w:t>张翔琮</w:t>
      </w:r>
      <w:r>
        <w:rPr>
          <w:rFonts w:eastAsia="仿宋"/>
          <w:szCs w:val="21"/>
        </w:rPr>
        <w:tab/>
        <w:t>87236306</w:t>
      </w:r>
      <w:r>
        <w:rPr>
          <w:rFonts w:eastAsia="仿宋"/>
          <w:szCs w:val="21"/>
        </w:rPr>
        <w:tab/>
        <w:t>18829235568</w:t>
      </w:r>
    </w:p>
    <w:p w:rsidR="0098315B" w:rsidRDefault="00B8404B">
      <w:pPr>
        <w:ind w:firstLineChars="200" w:firstLine="420"/>
        <w:rPr>
          <w:rFonts w:eastAsia="仿宋"/>
          <w:szCs w:val="21"/>
        </w:rPr>
      </w:pPr>
      <w:r>
        <w:rPr>
          <w:rFonts w:eastAsia="仿宋"/>
          <w:szCs w:val="21"/>
        </w:rPr>
        <w:t>电子城支行</w:t>
      </w:r>
      <w:r>
        <w:rPr>
          <w:rFonts w:eastAsia="仿宋"/>
          <w:szCs w:val="21"/>
        </w:rPr>
        <w:tab/>
      </w:r>
      <w:r>
        <w:rPr>
          <w:rFonts w:eastAsia="仿宋"/>
          <w:szCs w:val="21"/>
        </w:rPr>
        <w:t>张曼玉</w:t>
      </w:r>
      <w:r>
        <w:rPr>
          <w:rFonts w:eastAsia="仿宋"/>
          <w:szCs w:val="21"/>
        </w:rPr>
        <w:tab/>
        <w:t>88247071</w:t>
      </w:r>
      <w:r>
        <w:rPr>
          <w:rFonts w:eastAsia="仿宋"/>
          <w:szCs w:val="21"/>
        </w:rPr>
        <w:tab/>
        <w:t>18009298787</w:t>
      </w:r>
    </w:p>
    <w:p w:rsidR="0098315B" w:rsidRDefault="00B8404B">
      <w:pPr>
        <w:ind w:firstLineChars="200" w:firstLine="420"/>
        <w:rPr>
          <w:rFonts w:eastAsia="仿宋"/>
          <w:szCs w:val="21"/>
        </w:rPr>
      </w:pPr>
      <w:r>
        <w:rPr>
          <w:rFonts w:eastAsia="仿宋"/>
          <w:szCs w:val="21"/>
        </w:rPr>
        <w:t>明德门支行</w:t>
      </w:r>
      <w:r>
        <w:rPr>
          <w:rFonts w:eastAsia="仿宋"/>
          <w:szCs w:val="21"/>
        </w:rPr>
        <w:tab/>
      </w:r>
      <w:r>
        <w:rPr>
          <w:rFonts w:eastAsia="仿宋"/>
          <w:szCs w:val="21"/>
        </w:rPr>
        <w:t>王</w:t>
      </w:r>
      <w:r>
        <w:rPr>
          <w:rFonts w:eastAsia="仿宋"/>
          <w:szCs w:val="21"/>
        </w:rPr>
        <w:t xml:space="preserve"> </w:t>
      </w:r>
      <w:r>
        <w:rPr>
          <w:rFonts w:eastAsia="仿宋"/>
          <w:szCs w:val="21"/>
        </w:rPr>
        <w:t>晨</w:t>
      </w:r>
      <w:r>
        <w:rPr>
          <w:rFonts w:eastAsia="仿宋"/>
          <w:szCs w:val="21"/>
        </w:rPr>
        <w:tab/>
        <w:t>85350770</w:t>
      </w:r>
      <w:r>
        <w:rPr>
          <w:rFonts w:eastAsia="仿宋"/>
          <w:szCs w:val="21"/>
        </w:rPr>
        <w:tab/>
        <w:t>13991249430</w:t>
      </w:r>
    </w:p>
    <w:p w:rsidR="0098315B" w:rsidRDefault="00B8404B">
      <w:pPr>
        <w:ind w:firstLineChars="200" w:firstLine="420"/>
        <w:rPr>
          <w:rFonts w:eastAsia="仿宋"/>
          <w:szCs w:val="21"/>
        </w:rPr>
      </w:pPr>
      <w:r>
        <w:rPr>
          <w:rFonts w:eastAsia="仿宋"/>
          <w:szCs w:val="21"/>
        </w:rPr>
        <w:t>东大街支行</w:t>
      </w:r>
      <w:r>
        <w:rPr>
          <w:rFonts w:eastAsia="仿宋"/>
          <w:szCs w:val="21"/>
        </w:rPr>
        <w:tab/>
      </w:r>
      <w:r>
        <w:rPr>
          <w:rFonts w:eastAsia="仿宋"/>
          <w:szCs w:val="21"/>
        </w:rPr>
        <w:t>刘</w:t>
      </w:r>
      <w:r>
        <w:rPr>
          <w:rFonts w:eastAsia="仿宋"/>
          <w:szCs w:val="21"/>
        </w:rPr>
        <w:t xml:space="preserve"> </w:t>
      </w:r>
      <w:r>
        <w:rPr>
          <w:rFonts w:eastAsia="仿宋"/>
          <w:szCs w:val="21"/>
        </w:rPr>
        <w:t>林</w:t>
      </w:r>
      <w:r>
        <w:rPr>
          <w:rFonts w:eastAsia="仿宋"/>
          <w:szCs w:val="21"/>
        </w:rPr>
        <w:tab/>
        <w:t>87438914</w:t>
      </w:r>
      <w:r>
        <w:rPr>
          <w:rFonts w:eastAsia="仿宋"/>
          <w:szCs w:val="21"/>
        </w:rPr>
        <w:tab/>
        <w:t>15029673754</w:t>
      </w:r>
    </w:p>
    <w:p w:rsidR="0098315B" w:rsidRDefault="00B8404B">
      <w:pPr>
        <w:ind w:firstLineChars="200" w:firstLine="420"/>
        <w:rPr>
          <w:rFonts w:eastAsia="仿宋"/>
          <w:szCs w:val="21"/>
        </w:rPr>
      </w:pPr>
      <w:r>
        <w:rPr>
          <w:rFonts w:eastAsia="仿宋"/>
          <w:szCs w:val="21"/>
        </w:rPr>
        <w:t>经济开发区支行</w:t>
      </w:r>
      <w:r>
        <w:rPr>
          <w:rFonts w:eastAsia="仿宋"/>
          <w:szCs w:val="21"/>
        </w:rPr>
        <w:tab/>
      </w:r>
      <w:r>
        <w:rPr>
          <w:rFonts w:eastAsia="仿宋"/>
          <w:szCs w:val="21"/>
        </w:rPr>
        <w:t>陆家俊</w:t>
      </w:r>
      <w:r>
        <w:rPr>
          <w:rFonts w:eastAsia="仿宋"/>
          <w:szCs w:val="21"/>
        </w:rPr>
        <w:tab/>
        <w:t>86525176</w:t>
      </w:r>
      <w:r>
        <w:rPr>
          <w:rFonts w:eastAsia="仿宋"/>
          <w:szCs w:val="21"/>
        </w:rPr>
        <w:tab/>
        <w:t>18629303397</w:t>
      </w:r>
    </w:p>
    <w:p w:rsidR="0098315B" w:rsidRDefault="00B8404B">
      <w:pPr>
        <w:ind w:firstLineChars="200" w:firstLine="420"/>
        <w:rPr>
          <w:rFonts w:eastAsia="仿宋"/>
          <w:szCs w:val="21"/>
        </w:rPr>
      </w:pPr>
      <w:r>
        <w:rPr>
          <w:rFonts w:eastAsia="仿宋"/>
          <w:szCs w:val="21"/>
        </w:rPr>
        <w:t>凤城九路支行</w:t>
      </w:r>
      <w:r>
        <w:rPr>
          <w:rFonts w:eastAsia="仿宋"/>
          <w:szCs w:val="21"/>
        </w:rPr>
        <w:tab/>
      </w:r>
      <w:r>
        <w:rPr>
          <w:rFonts w:eastAsia="仿宋"/>
          <w:szCs w:val="21"/>
        </w:rPr>
        <w:t>宋</w:t>
      </w:r>
      <w:r>
        <w:rPr>
          <w:rFonts w:eastAsia="仿宋"/>
          <w:szCs w:val="21"/>
        </w:rPr>
        <w:t xml:space="preserve"> </w:t>
      </w:r>
      <w:r>
        <w:rPr>
          <w:rFonts w:eastAsia="仿宋"/>
          <w:szCs w:val="21"/>
        </w:rPr>
        <w:t>宜</w:t>
      </w:r>
      <w:r>
        <w:rPr>
          <w:rFonts w:eastAsia="仿宋"/>
          <w:szCs w:val="21"/>
        </w:rPr>
        <w:tab/>
        <w:t>89155022</w:t>
      </w:r>
      <w:r>
        <w:rPr>
          <w:rFonts w:eastAsia="仿宋"/>
          <w:szCs w:val="21"/>
        </w:rPr>
        <w:tab/>
        <w:t>18966911622</w:t>
      </w:r>
    </w:p>
    <w:p w:rsidR="0098315B" w:rsidRDefault="00B8404B">
      <w:pPr>
        <w:ind w:firstLineChars="200" w:firstLine="420"/>
        <w:rPr>
          <w:rFonts w:eastAsia="仿宋"/>
          <w:szCs w:val="21"/>
        </w:rPr>
      </w:pPr>
      <w:r>
        <w:rPr>
          <w:rFonts w:eastAsia="仿宋"/>
          <w:szCs w:val="21"/>
        </w:rPr>
        <w:t>兴庆路支行</w:t>
      </w:r>
      <w:r>
        <w:rPr>
          <w:rFonts w:eastAsia="仿宋"/>
          <w:szCs w:val="21"/>
        </w:rPr>
        <w:tab/>
      </w:r>
      <w:r>
        <w:rPr>
          <w:rFonts w:eastAsia="仿宋"/>
          <w:szCs w:val="21"/>
        </w:rPr>
        <w:t>司</w:t>
      </w:r>
      <w:r>
        <w:rPr>
          <w:rFonts w:eastAsia="仿宋"/>
          <w:szCs w:val="21"/>
        </w:rPr>
        <w:t xml:space="preserve"> </w:t>
      </w:r>
      <w:r>
        <w:rPr>
          <w:rFonts w:eastAsia="仿宋"/>
          <w:szCs w:val="21"/>
        </w:rPr>
        <w:t>洋</w:t>
      </w:r>
      <w:r>
        <w:rPr>
          <w:rFonts w:eastAsia="仿宋"/>
          <w:szCs w:val="21"/>
        </w:rPr>
        <w:tab/>
        <w:t>83290033</w:t>
      </w:r>
      <w:r>
        <w:rPr>
          <w:rFonts w:eastAsia="仿宋"/>
          <w:szCs w:val="21"/>
        </w:rPr>
        <w:tab/>
        <w:t>18629251819</w:t>
      </w:r>
    </w:p>
    <w:p w:rsidR="0098315B" w:rsidRDefault="00B8404B">
      <w:pPr>
        <w:ind w:firstLineChars="200" w:firstLine="420"/>
        <w:rPr>
          <w:rFonts w:eastAsia="仿宋"/>
          <w:szCs w:val="21"/>
        </w:rPr>
      </w:pPr>
      <w:r>
        <w:rPr>
          <w:rFonts w:eastAsia="仿宋"/>
          <w:szCs w:val="21"/>
        </w:rPr>
        <w:t>长乐西路支行</w:t>
      </w:r>
      <w:r>
        <w:rPr>
          <w:rFonts w:eastAsia="仿宋"/>
          <w:szCs w:val="21"/>
        </w:rPr>
        <w:tab/>
      </w:r>
      <w:r>
        <w:rPr>
          <w:rFonts w:eastAsia="仿宋"/>
          <w:szCs w:val="21"/>
        </w:rPr>
        <w:t>张</w:t>
      </w:r>
      <w:r>
        <w:rPr>
          <w:rFonts w:eastAsia="仿宋"/>
          <w:szCs w:val="21"/>
        </w:rPr>
        <w:t xml:space="preserve"> </w:t>
      </w:r>
      <w:r>
        <w:rPr>
          <w:rFonts w:eastAsia="仿宋"/>
          <w:szCs w:val="21"/>
        </w:rPr>
        <w:t>超</w:t>
      </w:r>
      <w:r>
        <w:rPr>
          <w:rFonts w:eastAsia="仿宋"/>
          <w:szCs w:val="21"/>
        </w:rPr>
        <w:tab/>
        <w:t>82566208</w:t>
      </w:r>
      <w:r>
        <w:rPr>
          <w:rFonts w:eastAsia="仿宋"/>
          <w:szCs w:val="21"/>
        </w:rPr>
        <w:tab/>
        <w:t>15877390201</w:t>
      </w:r>
    </w:p>
    <w:p w:rsidR="0098315B" w:rsidRDefault="00B8404B">
      <w:pPr>
        <w:ind w:firstLineChars="200" w:firstLine="420"/>
        <w:rPr>
          <w:rFonts w:eastAsia="仿宋"/>
          <w:szCs w:val="21"/>
        </w:rPr>
      </w:pPr>
      <w:r>
        <w:rPr>
          <w:rFonts w:eastAsia="仿宋"/>
          <w:szCs w:val="21"/>
        </w:rPr>
        <w:t>友谊路支行</w:t>
      </w:r>
      <w:r>
        <w:rPr>
          <w:rFonts w:eastAsia="仿宋"/>
          <w:szCs w:val="21"/>
        </w:rPr>
        <w:tab/>
      </w:r>
      <w:r>
        <w:rPr>
          <w:rFonts w:eastAsia="仿宋"/>
          <w:szCs w:val="21"/>
        </w:rPr>
        <w:t>贠程敏</w:t>
      </w:r>
      <w:r>
        <w:rPr>
          <w:rFonts w:eastAsia="仿宋"/>
          <w:szCs w:val="21"/>
        </w:rPr>
        <w:tab/>
        <w:t>88422067</w:t>
      </w:r>
      <w:r>
        <w:rPr>
          <w:rFonts w:eastAsia="仿宋"/>
          <w:szCs w:val="21"/>
        </w:rPr>
        <w:tab/>
        <w:t>18792795210</w:t>
      </w:r>
    </w:p>
    <w:p w:rsidR="0098315B" w:rsidRDefault="00B8404B">
      <w:pPr>
        <w:ind w:firstLineChars="200" w:firstLine="420"/>
        <w:rPr>
          <w:rFonts w:eastAsia="仿宋"/>
          <w:szCs w:val="21"/>
        </w:rPr>
      </w:pPr>
      <w:r>
        <w:rPr>
          <w:rFonts w:eastAsia="仿宋"/>
          <w:szCs w:val="21"/>
        </w:rPr>
        <w:t>边家村支行</w:t>
      </w:r>
      <w:r>
        <w:rPr>
          <w:rFonts w:eastAsia="仿宋"/>
          <w:szCs w:val="21"/>
        </w:rPr>
        <w:tab/>
      </w:r>
      <w:r>
        <w:rPr>
          <w:rFonts w:eastAsia="仿宋"/>
          <w:szCs w:val="21"/>
        </w:rPr>
        <w:t>王</w:t>
      </w:r>
      <w:r>
        <w:rPr>
          <w:rFonts w:eastAsia="仿宋"/>
          <w:szCs w:val="21"/>
        </w:rPr>
        <w:t xml:space="preserve"> </w:t>
      </w:r>
      <w:r>
        <w:rPr>
          <w:rFonts w:eastAsia="仿宋"/>
          <w:szCs w:val="21"/>
        </w:rPr>
        <w:t>鹏</w:t>
      </w:r>
      <w:r>
        <w:rPr>
          <w:rFonts w:eastAsia="仿宋"/>
          <w:szCs w:val="21"/>
        </w:rPr>
        <w:tab/>
        <w:t>85251673</w:t>
      </w:r>
      <w:r>
        <w:rPr>
          <w:rFonts w:eastAsia="仿宋"/>
          <w:szCs w:val="21"/>
        </w:rPr>
        <w:tab/>
        <w:t>15309223048</w:t>
      </w:r>
    </w:p>
    <w:p w:rsidR="0098315B" w:rsidRDefault="00B8404B">
      <w:pPr>
        <w:ind w:firstLineChars="200" w:firstLine="420"/>
        <w:rPr>
          <w:rFonts w:eastAsia="仿宋"/>
          <w:szCs w:val="21"/>
        </w:rPr>
      </w:pPr>
      <w:r>
        <w:rPr>
          <w:rFonts w:eastAsia="仿宋"/>
          <w:szCs w:val="21"/>
        </w:rPr>
        <w:t>北关支行</w:t>
      </w:r>
      <w:r>
        <w:rPr>
          <w:rFonts w:eastAsia="仿宋"/>
          <w:szCs w:val="21"/>
        </w:rPr>
        <w:tab/>
      </w:r>
      <w:r>
        <w:rPr>
          <w:rFonts w:eastAsia="仿宋"/>
          <w:szCs w:val="21"/>
        </w:rPr>
        <w:t>菅新培</w:t>
      </w:r>
      <w:r>
        <w:rPr>
          <w:rFonts w:eastAsia="仿宋"/>
          <w:szCs w:val="21"/>
        </w:rPr>
        <w:tab/>
        <w:t>86248203</w:t>
      </w:r>
      <w:r>
        <w:rPr>
          <w:rFonts w:eastAsia="仿宋"/>
          <w:szCs w:val="21"/>
        </w:rPr>
        <w:tab/>
        <w:t>18092169361</w:t>
      </w:r>
    </w:p>
    <w:p w:rsidR="0098315B" w:rsidRDefault="00B8404B">
      <w:pPr>
        <w:ind w:firstLineChars="200" w:firstLine="420"/>
        <w:rPr>
          <w:rFonts w:eastAsia="仿宋"/>
          <w:szCs w:val="21"/>
        </w:rPr>
      </w:pPr>
      <w:r>
        <w:rPr>
          <w:rFonts w:eastAsia="仿宋"/>
          <w:szCs w:val="21"/>
        </w:rPr>
        <w:t>南郊支行</w:t>
      </w:r>
      <w:r>
        <w:rPr>
          <w:rFonts w:eastAsia="仿宋"/>
          <w:szCs w:val="21"/>
        </w:rPr>
        <w:tab/>
      </w:r>
      <w:r>
        <w:rPr>
          <w:rFonts w:eastAsia="仿宋"/>
          <w:szCs w:val="21"/>
        </w:rPr>
        <w:t>程</w:t>
      </w:r>
      <w:r>
        <w:rPr>
          <w:rFonts w:eastAsia="仿宋"/>
          <w:szCs w:val="21"/>
        </w:rPr>
        <w:t xml:space="preserve"> </w:t>
      </w:r>
      <w:r>
        <w:rPr>
          <w:rFonts w:eastAsia="仿宋"/>
          <w:szCs w:val="21"/>
        </w:rPr>
        <w:t>拓</w:t>
      </w:r>
      <w:r>
        <w:rPr>
          <w:rFonts w:eastAsia="仿宋"/>
          <w:szCs w:val="21"/>
        </w:rPr>
        <w:tab/>
        <w:t>85265234</w:t>
      </w:r>
      <w:r>
        <w:rPr>
          <w:rFonts w:eastAsia="仿宋"/>
          <w:szCs w:val="21"/>
        </w:rPr>
        <w:tab/>
        <w:t>13772491661</w:t>
      </w:r>
    </w:p>
    <w:p w:rsidR="0098315B" w:rsidRDefault="00B8404B">
      <w:pPr>
        <w:ind w:firstLineChars="200" w:firstLine="420"/>
        <w:rPr>
          <w:rFonts w:eastAsia="仿宋"/>
          <w:szCs w:val="21"/>
        </w:rPr>
      </w:pPr>
      <w:r>
        <w:rPr>
          <w:rFonts w:eastAsia="仿宋"/>
          <w:szCs w:val="21"/>
        </w:rPr>
        <w:t>西关正街</w:t>
      </w:r>
      <w:r>
        <w:rPr>
          <w:rFonts w:eastAsia="仿宋"/>
          <w:szCs w:val="21"/>
        </w:rPr>
        <w:tab/>
      </w:r>
      <w:r>
        <w:rPr>
          <w:rFonts w:eastAsia="仿宋"/>
          <w:szCs w:val="21"/>
        </w:rPr>
        <w:t>马</w:t>
      </w:r>
      <w:r>
        <w:rPr>
          <w:rFonts w:eastAsia="仿宋"/>
          <w:szCs w:val="21"/>
        </w:rPr>
        <w:t xml:space="preserve"> </w:t>
      </w:r>
      <w:r>
        <w:rPr>
          <w:rFonts w:eastAsia="仿宋"/>
          <w:szCs w:val="21"/>
        </w:rPr>
        <w:t>瑜</w:t>
      </w:r>
      <w:r>
        <w:rPr>
          <w:rFonts w:eastAsia="仿宋"/>
          <w:szCs w:val="21"/>
        </w:rPr>
        <w:tab/>
        <w:t>89548109</w:t>
      </w:r>
      <w:r>
        <w:rPr>
          <w:rFonts w:eastAsia="仿宋"/>
          <w:szCs w:val="21"/>
        </w:rPr>
        <w:tab/>
        <w:t>13772337373</w:t>
      </w:r>
    </w:p>
    <w:p w:rsidR="0098315B" w:rsidRDefault="00B8404B">
      <w:pPr>
        <w:ind w:firstLineChars="200" w:firstLine="420"/>
        <w:rPr>
          <w:rFonts w:eastAsia="仿宋"/>
          <w:szCs w:val="21"/>
        </w:rPr>
      </w:pPr>
      <w:r>
        <w:rPr>
          <w:rFonts w:eastAsia="仿宋"/>
          <w:szCs w:val="21"/>
        </w:rPr>
        <w:t>丈八东路支行</w:t>
      </w:r>
      <w:r>
        <w:rPr>
          <w:rFonts w:eastAsia="仿宋"/>
          <w:szCs w:val="21"/>
        </w:rPr>
        <w:tab/>
      </w:r>
      <w:r>
        <w:rPr>
          <w:rFonts w:eastAsia="仿宋"/>
          <w:szCs w:val="21"/>
        </w:rPr>
        <w:t>杨筱凡</w:t>
      </w:r>
      <w:r>
        <w:rPr>
          <w:rFonts w:eastAsia="仿宋"/>
          <w:szCs w:val="21"/>
        </w:rPr>
        <w:tab/>
        <w:t>81026910</w:t>
      </w:r>
      <w:r>
        <w:rPr>
          <w:rFonts w:eastAsia="仿宋"/>
          <w:szCs w:val="21"/>
        </w:rPr>
        <w:tab/>
        <w:t>15129044185</w:t>
      </w:r>
    </w:p>
    <w:p w:rsidR="0098315B" w:rsidRDefault="00B8404B">
      <w:pPr>
        <w:ind w:firstLineChars="200" w:firstLine="420"/>
        <w:rPr>
          <w:rFonts w:eastAsia="仿宋"/>
          <w:szCs w:val="21"/>
        </w:rPr>
      </w:pPr>
      <w:r>
        <w:rPr>
          <w:rFonts w:eastAsia="仿宋"/>
          <w:szCs w:val="21"/>
        </w:rPr>
        <w:t>雁塔路支行</w:t>
      </w:r>
      <w:r>
        <w:rPr>
          <w:rFonts w:eastAsia="仿宋"/>
          <w:szCs w:val="21"/>
        </w:rPr>
        <w:tab/>
      </w:r>
      <w:r>
        <w:rPr>
          <w:rFonts w:eastAsia="仿宋"/>
          <w:szCs w:val="21"/>
        </w:rPr>
        <w:t>闫梓闶</w:t>
      </w:r>
      <w:r>
        <w:rPr>
          <w:rFonts w:eastAsia="仿宋"/>
          <w:szCs w:val="21"/>
        </w:rPr>
        <w:tab/>
        <w:t>82222501</w:t>
      </w:r>
      <w:r>
        <w:rPr>
          <w:rFonts w:eastAsia="仿宋"/>
          <w:szCs w:val="21"/>
        </w:rPr>
        <w:tab/>
        <w:t>18691561524</w:t>
      </w:r>
    </w:p>
    <w:p w:rsidR="0098315B" w:rsidRDefault="00B8404B">
      <w:pPr>
        <w:ind w:firstLineChars="200" w:firstLine="420"/>
        <w:rPr>
          <w:rFonts w:eastAsia="仿宋"/>
          <w:szCs w:val="21"/>
        </w:rPr>
      </w:pPr>
      <w:r>
        <w:rPr>
          <w:rFonts w:eastAsia="仿宋"/>
          <w:szCs w:val="21"/>
        </w:rPr>
        <w:t>唐延路支行</w:t>
      </w:r>
      <w:r>
        <w:rPr>
          <w:rFonts w:eastAsia="仿宋"/>
          <w:szCs w:val="21"/>
        </w:rPr>
        <w:tab/>
      </w:r>
      <w:r>
        <w:rPr>
          <w:rFonts w:eastAsia="仿宋"/>
          <w:szCs w:val="21"/>
        </w:rPr>
        <w:t>尉二宝</w:t>
      </w:r>
      <w:r>
        <w:rPr>
          <w:rFonts w:eastAsia="仿宋"/>
          <w:szCs w:val="21"/>
        </w:rPr>
        <w:tab/>
        <w:t>88329478</w:t>
      </w:r>
      <w:r>
        <w:rPr>
          <w:rFonts w:eastAsia="仿宋"/>
          <w:szCs w:val="21"/>
        </w:rPr>
        <w:tab/>
        <w:t>13991930150</w:t>
      </w:r>
    </w:p>
    <w:p w:rsidR="0098315B" w:rsidRDefault="00B8404B">
      <w:pPr>
        <w:ind w:firstLineChars="200" w:firstLine="420"/>
        <w:rPr>
          <w:rFonts w:eastAsia="仿宋"/>
          <w:szCs w:val="21"/>
        </w:rPr>
      </w:pPr>
      <w:r>
        <w:rPr>
          <w:rFonts w:eastAsia="仿宋"/>
          <w:szCs w:val="21"/>
        </w:rPr>
        <w:t>枫林绿洲支行</w:t>
      </w:r>
      <w:r>
        <w:rPr>
          <w:rFonts w:eastAsia="仿宋"/>
          <w:szCs w:val="21"/>
        </w:rPr>
        <w:tab/>
      </w:r>
      <w:r>
        <w:rPr>
          <w:rFonts w:eastAsia="仿宋"/>
          <w:szCs w:val="21"/>
        </w:rPr>
        <w:t>杨</w:t>
      </w:r>
      <w:r>
        <w:rPr>
          <w:rFonts w:eastAsia="仿宋"/>
          <w:szCs w:val="21"/>
        </w:rPr>
        <w:t xml:space="preserve"> </w:t>
      </w:r>
      <w:r>
        <w:rPr>
          <w:rFonts w:eastAsia="仿宋"/>
          <w:szCs w:val="21"/>
        </w:rPr>
        <w:t>嘉</w:t>
      </w:r>
      <w:r>
        <w:rPr>
          <w:rFonts w:eastAsia="仿宋"/>
          <w:szCs w:val="21"/>
        </w:rPr>
        <w:tab/>
        <w:t>87302120</w:t>
      </w:r>
      <w:r>
        <w:rPr>
          <w:rFonts w:eastAsia="仿宋"/>
          <w:szCs w:val="21"/>
        </w:rPr>
        <w:tab/>
        <w:t>13609199490</w:t>
      </w:r>
    </w:p>
    <w:p w:rsidR="0098315B" w:rsidRDefault="00B8404B">
      <w:pPr>
        <w:ind w:firstLineChars="200" w:firstLine="420"/>
        <w:rPr>
          <w:rFonts w:eastAsia="仿宋"/>
          <w:szCs w:val="21"/>
        </w:rPr>
      </w:pPr>
      <w:r>
        <w:rPr>
          <w:rFonts w:eastAsia="仿宋"/>
          <w:szCs w:val="21"/>
        </w:rPr>
        <w:t>南关正街支行</w:t>
      </w:r>
      <w:r>
        <w:rPr>
          <w:rFonts w:eastAsia="仿宋"/>
          <w:szCs w:val="21"/>
        </w:rPr>
        <w:tab/>
      </w:r>
      <w:r>
        <w:rPr>
          <w:rFonts w:eastAsia="仿宋"/>
          <w:szCs w:val="21"/>
        </w:rPr>
        <w:t>郭</w:t>
      </w:r>
      <w:r>
        <w:rPr>
          <w:rFonts w:eastAsia="仿宋"/>
          <w:szCs w:val="21"/>
        </w:rPr>
        <w:t xml:space="preserve"> </w:t>
      </w:r>
      <w:r>
        <w:rPr>
          <w:rFonts w:eastAsia="仿宋"/>
          <w:szCs w:val="21"/>
        </w:rPr>
        <w:t>敏</w:t>
      </w:r>
      <w:r>
        <w:rPr>
          <w:rFonts w:eastAsia="仿宋"/>
          <w:szCs w:val="21"/>
        </w:rPr>
        <w:tab/>
        <w:t>85230722</w:t>
      </w:r>
      <w:r>
        <w:rPr>
          <w:rFonts w:eastAsia="仿宋"/>
          <w:szCs w:val="21"/>
        </w:rPr>
        <w:tab/>
        <w:t>18066610983</w:t>
      </w:r>
    </w:p>
    <w:p w:rsidR="0098315B" w:rsidRDefault="00B8404B">
      <w:pPr>
        <w:ind w:firstLineChars="200" w:firstLine="420"/>
        <w:rPr>
          <w:rFonts w:eastAsia="仿宋"/>
          <w:szCs w:val="21"/>
        </w:rPr>
      </w:pPr>
      <w:r>
        <w:rPr>
          <w:rFonts w:eastAsia="仿宋"/>
          <w:szCs w:val="21"/>
        </w:rPr>
        <w:t>南二环支行</w:t>
      </w:r>
      <w:r>
        <w:rPr>
          <w:rFonts w:eastAsia="仿宋"/>
          <w:szCs w:val="21"/>
        </w:rPr>
        <w:tab/>
      </w:r>
      <w:r>
        <w:rPr>
          <w:rFonts w:eastAsia="仿宋"/>
          <w:szCs w:val="21"/>
        </w:rPr>
        <w:t>刘</w:t>
      </w:r>
      <w:r>
        <w:rPr>
          <w:rFonts w:eastAsia="仿宋"/>
          <w:szCs w:val="21"/>
        </w:rPr>
        <w:t xml:space="preserve"> </w:t>
      </w:r>
      <w:r>
        <w:rPr>
          <w:rFonts w:eastAsia="仿宋"/>
          <w:szCs w:val="21"/>
        </w:rPr>
        <w:t>超</w:t>
      </w:r>
      <w:r>
        <w:rPr>
          <w:rFonts w:eastAsia="仿宋"/>
          <w:szCs w:val="21"/>
        </w:rPr>
        <w:tab/>
        <w:t>88362861</w:t>
      </w:r>
      <w:r>
        <w:rPr>
          <w:rFonts w:eastAsia="仿宋"/>
          <w:szCs w:val="21"/>
        </w:rPr>
        <w:tab/>
        <w:t>18192080396</w:t>
      </w:r>
    </w:p>
    <w:p w:rsidR="0098315B" w:rsidRDefault="00B8404B">
      <w:pPr>
        <w:ind w:firstLineChars="200" w:firstLine="420"/>
        <w:rPr>
          <w:rFonts w:eastAsia="仿宋"/>
          <w:szCs w:val="21"/>
        </w:rPr>
      </w:pPr>
      <w:r>
        <w:rPr>
          <w:rFonts w:eastAsia="仿宋"/>
          <w:szCs w:val="21"/>
        </w:rPr>
        <w:t>曲江支行</w:t>
      </w:r>
      <w:r>
        <w:rPr>
          <w:rFonts w:eastAsia="仿宋"/>
          <w:szCs w:val="21"/>
        </w:rPr>
        <w:tab/>
      </w:r>
      <w:r>
        <w:rPr>
          <w:rFonts w:eastAsia="仿宋"/>
          <w:szCs w:val="21"/>
        </w:rPr>
        <w:t>田</w:t>
      </w:r>
      <w:r>
        <w:rPr>
          <w:rFonts w:eastAsia="仿宋"/>
          <w:szCs w:val="21"/>
        </w:rPr>
        <w:t xml:space="preserve"> </w:t>
      </w:r>
      <w:r>
        <w:rPr>
          <w:rFonts w:eastAsia="仿宋"/>
          <w:szCs w:val="21"/>
        </w:rPr>
        <w:t>鹏</w:t>
      </w:r>
      <w:r>
        <w:rPr>
          <w:rFonts w:eastAsia="仿宋"/>
          <w:szCs w:val="21"/>
        </w:rPr>
        <w:tab/>
        <w:t>81205890</w:t>
      </w:r>
      <w:r>
        <w:rPr>
          <w:rFonts w:eastAsia="仿宋"/>
          <w:szCs w:val="21"/>
        </w:rPr>
        <w:tab/>
        <w:t>13991937977</w:t>
      </w:r>
    </w:p>
    <w:p w:rsidR="0098315B" w:rsidRDefault="00B8404B">
      <w:pPr>
        <w:ind w:firstLineChars="200" w:firstLine="420"/>
        <w:rPr>
          <w:rFonts w:eastAsia="仿宋"/>
          <w:szCs w:val="21"/>
        </w:rPr>
      </w:pPr>
      <w:r>
        <w:rPr>
          <w:rFonts w:eastAsia="仿宋"/>
          <w:szCs w:val="21"/>
        </w:rPr>
        <w:t>太白路支行</w:t>
      </w:r>
      <w:r>
        <w:rPr>
          <w:rFonts w:eastAsia="仿宋"/>
          <w:szCs w:val="21"/>
        </w:rPr>
        <w:tab/>
      </w:r>
      <w:r>
        <w:rPr>
          <w:rFonts w:eastAsia="仿宋"/>
          <w:szCs w:val="21"/>
        </w:rPr>
        <w:t>马振林</w:t>
      </w:r>
      <w:r>
        <w:rPr>
          <w:rFonts w:eastAsia="仿宋"/>
          <w:szCs w:val="21"/>
        </w:rPr>
        <w:tab/>
        <w:t>68912880</w:t>
      </w:r>
      <w:r>
        <w:rPr>
          <w:rFonts w:eastAsia="仿宋"/>
          <w:szCs w:val="21"/>
        </w:rPr>
        <w:tab/>
        <w:t>15353736656</w:t>
      </w:r>
    </w:p>
    <w:p w:rsidR="0098315B" w:rsidRDefault="00B8404B">
      <w:pPr>
        <w:ind w:firstLineChars="200" w:firstLine="420"/>
        <w:rPr>
          <w:rFonts w:eastAsia="仿宋"/>
          <w:szCs w:val="21"/>
        </w:rPr>
      </w:pPr>
      <w:r>
        <w:rPr>
          <w:rFonts w:eastAsia="仿宋"/>
          <w:szCs w:val="21"/>
        </w:rPr>
        <w:t>明光路支行</w:t>
      </w:r>
      <w:r>
        <w:rPr>
          <w:rFonts w:eastAsia="仿宋"/>
          <w:szCs w:val="21"/>
        </w:rPr>
        <w:tab/>
      </w:r>
      <w:r>
        <w:rPr>
          <w:rFonts w:eastAsia="仿宋"/>
          <w:szCs w:val="21"/>
        </w:rPr>
        <w:t>刘二渭</w:t>
      </w:r>
      <w:r>
        <w:rPr>
          <w:rFonts w:eastAsia="仿宋"/>
          <w:szCs w:val="21"/>
        </w:rPr>
        <w:tab/>
        <w:t>81623506</w:t>
      </w:r>
      <w:r>
        <w:rPr>
          <w:rFonts w:eastAsia="仿宋"/>
          <w:szCs w:val="21"/>
        </w:rPr>
        <w:tab/>
        <w:t>13201793405</w:t>
      </w:r>
    </w:p>
    <w:p w:rsidR="0098315B" w:rsidRDefault="00B8404B">
      <w:pPr>
        <w:ind w:firstLineChars="200" w:firstLine="420"/>
        <w:rPr>
          <w:rFonts w:eastAsia="仿宋"/>
          <w:szCs w:val="21"/>
        </w:rPr>
      </w:pPr>
      <w:r>
        <w:rPr>
          <w:rFonts w:eastAsia="仿宋"/>
          <w:szCs w:val="21"/>
        </w:rPr>
        <w:t>凤城二路支行</w:t>
      </w:r>
      <w:r>
        <w:rPr>
          <w:rFonts w:eastAsia="仿宋"/>
          <w:szCs w:val="21"/>
        </w:rPr>
        <w:tab/>
      </w:r>
      <w:r>
        <w:rPr>
          <w:rFonts w:eastAsia="仿宋"/>
          <w:szCs w:val="21"/>
        </w:rPr>
        <w:t>张</w:t>
      </w:r>
      <w:r>
        <w:rPr>
          <w:rFonts w:eastAsia="仿宋"/>
          <w:szCs w:val="21"/>
        </w:rPr>
        <w:t xml:space="preserve"> </w:t>
      </w:r>
      <w:r>
        <w:rPr>
          <w:rFonts w:eastAsia="仿宋"/>
          <w:szCs w:val="21"/>
        </w:rPr>
        <w:t>洋</w:t>
      </w:r>
      <w:r>
        <w:rPr>
          <w:rFonts w:eastAsia="仿宋"/>
          <w:szCs w:val="21"/>
        </w:rPr>
        <w:tab/>
        <w:t>86680267</w:t>
      </w:r>
      <w:r>
        <w:rPr>
          <w:rFonts w:eastAsia="仿宋"/>
          <w:szCs w:val="21"/>
        </w:rPr>
        <w:tab/>
        <w:t>13720423343</w:t>
      </w:r>
    </w:p>
    <w:p w:rsidR="0098315B" w:rsidRDefault="00B8404B">
      <w:pPr>
        <w:ind w:firstLineChars="200" w:firstLine="420"/>
        <w:rPr>
          <w:rFonts w:eastAsia="仿宋"/>
          <w:szCs w:val="21"/>
        </w:rPr>
      </w:pPr>
      <w:r>
        <w:rPr>
          <w:rFonts w:eastAsia="仿宋"/>
          <w:szCs w:val="21"/>
        </w:rPr>
        <w:t>昆明路支行</w:t>
      </w:r>
      <w:r>
        <w:rPr>
          <w:rFonts w:eastAsia="仿宋"/>
          <w:szCs w:val="21"/>
        </w:rPr>
        <w:tab/>
      </w:r>
      <w:r>
        <w:rPr>
          <w:rFonts w:eastAsia="仿宋"/>
          <w:szCs w:val="21"/>
        </w:rPr>
        <w:t>张</w:t>
      </w:r>
      <w:r>
        <w:rPr>
          <w:rFonts w:eastAsia="仿宋"/>
          <w:szCs w:val="21"/>
        </w:rPr>
        <w:t xml:space="preserve"> </w:t>
      </w:r>
      <w:r>
        <w:rPr>
          <w:rFonts w:eastAsia="仿宋"/>
          <w:szCs w:val="21"/>
        </w:rPr>
        <w:t>洁</w:t>
      </w:r>
      <w:r>
        <w:rPr>
          <w:rFonts w:eastAsia="仿宋"/>
          <w:szCs w:val="21"/>
        </w:rPr>
        <w:tab/>
        <w:t>84592506</w:t>
      </w:r>
      <w:r>
        <w:rPr>
          <w:rFonts w:eastAsia="仿宋"/>
          <w:szCs w:val="21"/>
        </w:rPr>
        <w:tab/>
        <w:t>13991821278</w:t>
      </w:r>
    </w:p>
    <w:p w:rsidR="0098315B" w:rsidRDefault="00B8404B">
      <w:pPr>
        <w:ind w:firstLineChars="200" w:firstLine="420"/>
        <w:rPr>
          <w:rFonts w:eastAsia="仿宋"/>
          <w:szCs w:val="21"/>
        </w:rPr>
      </w:pPr>
      <w:r>
        <w:rPr>
          <w:rFonts w:eastAsia="仿宋"/>
          <w:szCs w:val="21"/>
        </w:rPr>
        <w:t>丈八北路支行</w:t>
      </w:r>
      <w:r>
        <w:rPr>
          <w:rFonts w:eastAsia="仿宋"/>
          <w:szCs w:val="21"/>
        </w:rPr>
        <w:tab/>
      </w:r>
      <w:r>
        <w:rPr>
          <w:rFonts w:eastAsia="仿宋"/>
          <w:szCs w:val="21"/>
        </w:rPr>
        <w:t>郭</w:t>
      </w:r>
      <w:r>
        <w:rPr>
          <w:rFonts w:eastAsia="仿宋"/>
          <w:szCs w:val="21"/>
        </w:rPr>
        <w:t xml:space="preserve"> </w:t>
      </w:r>
      <w:r>
        <w:rPr>
          <w:rFonts w:eastAsia="仿宋"/>
          <w:szCs w:val="21"/>
        </w:rPr>
        <w:t>浩</w:t>
      </w:r>
      <w:r>
        <w:rPr>
          <w:rFonts w:eastAsia="仿宋"/>
          <w:szCs w:val="21"/>
        </w:rPr>
        <w:tab/>
        <w:t>81875192</w:t>
      </w:r>
      <w:r>
        <w:rPr>
          <w:rFonts w:eastAsia="仿宋"/>
          <w:szCs w:val="21"/>
        </w:rPr>
        <w:tab/>
        <w:t>15667087662</w:t>
      </w:r>
    </w:p>
    <w:p w:rsidR="0098315B" w:rsidRDefault="00B8404B">
      <w:pPr>
        <w:ind w:firstLineChars="200" w:firstLine="420"/>
        <w:rPr>
          <w:rFonts w:eastAsia="仿宋"/>
          <w:szCs w:val="21"/>
        </w:rPr>
      </w:pPr>
      <w:r>
        <w:rPr>
          <w:rFonts w:eastAsia="仿宋"/>
          <w:szCs w:val="21"/>
        </w:rPr>
        <w:t>新城支行</w:t>
      </w:r>
      <w:r>
        <w:rPr>
          <w:rFonts w:eastAsia="仿宋"/>
          <w:szCs w:val="21"/>
        </w:rPr>
        <w:tab/>
      </w:r>
      <w:r>
        <w:rPr>
          <w:rFonts w:eastAsia="仿宋"/>
          <w:szCs w:val="21"/>
        </w:rPr>
        <w:t>余振东</w:t>
      </w:r>
      <w:r>
        <w:rPr>
          <w:rFonts w:eastAsia="仿宋"/>
          <w:szCs w:val="21"/>
        </w:rPr>
        <w:tab/>
        <w:t>87251680</w:t>
      </w:r>
      <w:r>
        <w:rPr>
          <w:rFonts w:eastAsia="仿宋"/>
          <w:szCs w:val="21"/>
        </w:rPr>
        <w:tab/>
        <w:t>18066617238</w:t>
      </w:r>
    </w:p>
    <w:p w:rsidR="0098315B" w:rsidRDefault="00B8404B">
      <w:pPr>
        <w:rPr>
          <w:rFonts w:eastAsia="仿宋"/>
          <w:b/>
          <w:szCs w:val="21"/>
        </w:rPr>
      </w:pPr>
      <w:r>
        <w:rPr>
          <w:rFonts w:eastAsia="仿宋"/>
          <w:b/>
          <w:szCs w:val="21"/>
        </w:rPr>
        <w:t>六、浦发银行</w:t>
      </w:r>
      <w:r>
        <w:rPr>
          <w:rFonts w:eastAsia="仿宋"/>
          <w:b/>
          <w:szCs w:val="21"/>
        </w:rPr>
        <w:t xml:space="preserve"> </w:t>
      </w:r>
      <w:r>
        <w:rPr>
          <w:rFonts w:eastAsia="仿宋"/>
          <w:b/>
          <w:szCs w:val="21"/>
        </w:rPr>
        <w:t>（政采</w:t>
      </w:r>
      <w:r>
        <w:rPr>
          <w:rFonts w:eastAsia="仿宋"/>
          <w:b/>
          <w:szCs w:val="21"/>
        </w:rPr>
        <w:t>e</w:t>
      </w:r>
      <w:r>
        <w:rPr>
          <w:rFonts w:eastAsia="仿宋"/>
          <w:b/>
          <w:szCs w:val="21"/>
        </w:rPr>
        <w:t>贷）</w:t>
      </w:r>
    </w:p>
    <w:p w:rsidR="0098315B" w:rsidRDefault="00B8404B">
      <w:pPr>
        <w:ind w:firstLineChars="200" w:firstLine="420"/>
        <w:rPr>
          <w:rFonts w:eastAsia="仿宋"/>
          <w:szCs w:val="21"/>
        </w:rPr>
      </w:pPr>
      <w:r>
        <w:rPr>
          <w:rFonts w:eastAsia="仿宋"/>
          <w:szCs w:val="21"/>
        </w:rPr>
        <w:t>西安分行</w:t>
      </w:r>
      <w:r>
        <w:rPr>
          <w:rFonts w:eastAsia="仿宋"/>
          <w:szCs w:val="21"/>
        </w:rPr>
        <w:tab/>
      </w:r>
      <w:r>
        <w:rPr>
          <w:rFonts w:eastAsia="仿宋"/>
          <w:szCs w:val="21"/>
        </w:rPr>
        <w:t>吴晨雨</w:t>
      </w:r>
      <w:r>
        <w:rPr>
          <w:rFonts w:eastAsia="仿宋"/>
          <w:szCs w:val="21"/>
        </w:rPr>
        <w:tab/>
      </w:r>
      <w:r>
        <w:rPr>
          <w:rFonts w:eastAsia="仿宋"/>
          <w:szCs w:val="21"/>
        </w:rPr>
        <w:t>客户经理</w:t>
      </w:r>
      <w:r>
        <w:rPr>
          <w:rFonts w:eastAsia="仿宋"/>
          <w:szCs w:val="21"/>
        </w:rPr>
        <w:tab/>
        <w:t>029-63603803</w:t>
      </w:r>
      <w:r>
        <w:rPr>
          <w:rFonts w:eastAsia="仿宋"/>
          <w:szCs w:val="21"/>
        </w:rPr>
        <w:tab/>
        <w:t>15991724645</w:t>
      </w:r>
    </w:p>
    <w:p w:rsidR="0098315B" w:rsidRDefault="00B8404B">
      <w:pPr>
        <w:ind w:firstLineChars="200" w:firstLine="420"/>
        <w:rPr>
          <w:rFonts w:eastAsia="仿宋"/>
          <w:szCs w:val="21"/>
        </w:rPr>
      </w:pPr>
      <w:r>
        <w:rPr>
          <w:rFonts w:eastAsia="仿宋"/>
          <w:szCs w:val="21"/>
        </w:rPr>
        <w:t>西安分行</w:t>
      </w:r>
      <w:r>
        <w:rPr>
          <w:rFonts w:eastAsia="仿宋"/>
          <w:szCs w:val="21"/>
        </w:rPr>
        <w:tab/>
      </w:r>
      <w:r>
        <w:rPr>
          <w:rFonts w:eastAsia="仿宋"/>
          <w:szCs w:val="21"/>
        </w:rPr>
        <w:t>陈福全</w:t>
      </w:r>
      <w:r>
        <w:rPr>
          <w:rFonts w:eastAsia="仿宋"/>
          <w:szCs w:val="21"/>
        </w:rPr>
        <w:tab/>
      </w:r>
      <w:r>
        <w:rPr>
          <w:rFonts w:eastAsia="仿宋"/>
          <w:szCs w:val="21"/>
        </w:rPr>
        <w:t>客户经理</w:t>
      </w:r>
      <w:r>
        <w:rPr>
          <w:rFonts w:eastAsia="仿宋"/>
          <w:szCs w:val="21"/>
        </w:rPr>
        <w:tab/>
        <w:t>029-63603441</w:t>
      </w:r>
      <w:r>
        <w:rPr>
          <w:rFonts w:eastAsia="仿宋"/>
          <w:szCs w:val="21"/>
        </w:rPr>
        <w:tab/>
        <w:t>17782511994</w:t>
      </w:r>
    </w:p>
    <w:p w:rsidR="0098315B" w:rsidRDefault="00B8404B">
      <w:pPr>
        <w:ind w:firstLineChars="200" w:firstLine="420"/>
        <w:rPr>
          <w:rFonts w:eastAsia="仿宋"/>
          <w:szCs w:val="21"/>
        </w:rPr>
      </w:pPr>
      <w:r>
        <w:rPr>
          <w:rFonts w:eastAsia="仿宋"/>
          <w:szCs w:val="21"/>
        </w:rPr>
        <w:t>西安分行</w:t>
      </w:r>
      <w:r>
        <w:rPr>
          <w:rFonts w:eastAsia="仿宋"/>
          <w:szCs w:val="21"/>
        </w:rPr>
        <w:tab/>
      </w:r>
      <w:r>
        <w:rPr>
          <w:rFonts w:eastAsia="仿宋"/>
          <w:szCs w:val="21"/>
        </w:rPr>
        <w:t>韩瑾</w:t>
      </w:r>
      <w:r>
        <w:rPr>
          <w:rFonts w:eastAsia="仿宋"/>
          <w:szCs w:val="21"/>
        </w:rPr>
        <w:tab/>
      </w:r>
      <w:r>
        <w:rPr>
          <w:rFonts w:eastAsia="仿宋"/>
          <w:szCs w:val="21"/>
        </w:rPr>
        <w:t>客户经理</w:t>
      </w:r>
      <w:r>
        <w:rPr>
          <w:rFonts w:eastAsia="仿宋"/>
          <w:szCs w:val="21"/>
        </w:rPr>
        <w:tab/>
        <w:t>029-63603443</w:t>
      </w:r>
      <w:r>
        <w:rPr>
          <w:rFonts w:eastAsia="仿宋"/>
          <w:szCs w:val="21"/>
        </w:rPr>
        <w:tab/>
        <w:t>18202909790</w:t>
      </w:r>
    </w:p>
    <w:p w:rsidR="0098315B" w:rsidRDefault="00B8404B">
      <w:pPr>
        <w:ind w:firstLineChars="200" w:firstLine="420"/>
        <w:rPr>
          <w:rFonts w:eastAsia="仿宋"/>
          <w:szCs w:val="21"/>
        </w:rPr>
      </w:pPr>
      <w:r>
        <w:rPr>
          <w:rFonts w:eastAsia="仿宋"/>
          <w:szCs w:val="21"/>
        </w:rPr>
        <w:t>西安分行</w:t>
      </w:r>
      <w:r>
        <w:rPr>
          <w:rFonts w:eastAsia="仿宋"/>
          <w:szCs w:val="21"/>
        </w:rPr>
        <w:tab/>
      </w:r>
      <w:r>
        <w:rPr>
          <w:rFonts w:eastAsia="仿宋"/>
          <w:szCs w:val="21"/>
        </w:rPr>
        <w:t>李瑞雪</w:t>
      </w:r>
      <w:r>
        <w:rPr>
          <w:rFonts w:eastAsia="仿宋"/>
          <w:szCs w:val="21"/>
        </w:rPr>
        <w:tab/>
      </w:r>
      <w:r>
        <w:rPr>
          <w:rFonts w:eastAsia="仿宋"/>
          <w:szCs w:val="21"/>
        </w:rPr>
        <w:t>客户经理</w:t>
      </w:r>
      <w:r>
        <w:rPr>
          <w:rFonts w:eastAsia="仿宋"/>
          <w:szCs w:val="21"/>
        </w:rPr>
        <w:tab/>
        <w:t>029-63603445</w:t>
      </w:r>
      <w:r>
        <w:rPr>
          <w:rFonts w:eastAsia="仿宋"/>
          <w:szCs w:val="21"/>
        </w:rPr>
        <w:tab/>
        <w:t>18220862398</w:t>
      </w:r>
    </w:p>
    <w:p w:rsidR="0098315B" w:rsidRDefault="00B8404B">
      <w:pPr>
        <w:ind w:firstLineChars="200" w:firstLine="420"/>
        <w:rPr>
          <w:rFonts w:eastAsia="仿宋"/>
          <w:szCs w:val="21"/>
        </w:rPr>
      </w:pPr>
      <w:r>
        <w:rPr>
          <w:rFonts w:eastAsia="仿宋"/>
          <w:szCs w:val="21"/>
        </w:rPr>
        <w:t>榆林分行</w:t>
      </w:r>
      <w:r>
        <w:rPr>
          <w:rFonts w:eastAsia="仿宋"/>
          <w:szCs w:val="21"/>
        </w:rPr>
        <w:tab/>
      </w:r>
      <w:r>
        <w:rPr>
          <w:rFonts w:eastAsia="仿宋"/>
          <w:szCs w:val="21"/>
        </w:rPr>
        <w:t>陈晓晓</w:t>
      </w:r>
      <w:r>
        <w:rPr>
          <w:rFonts w:eastAsia="仿宋"/>
          <w:szCs w:val="21"/>
        </w:rPr>
        <w:tab/>
      </w:r>
      <w:r>
        <w:rPr>
          <w:rFonts w:eastAsia="仿宋"/>
          <w:szCs w:val="21"/>
        </w:rPr>
        <w:t>公司业务部</w:t>
      </w:r>
      <w:r>
        <w:rPr>
          <w:rFonts w:eastAsia="仿宋"/>
          <w:szCs w:val="21"/>
        </w:rPr>
        <w:tab/>
        <w:t>0912-2216068</w:t>
      </w:r>
      <w:r>
        <w:rPr>
          <w:rFonts w:eastAsia="仿宋"/>
          <w:szCs w:val="21"/>
        </w:rPr>
        <w:tab/>
        <w:t>15691269965</w:t>
      </w:r>
    </w:p>
    <w:p w:rsidR="0098315B" w:rsidRDefault="00B8404B">
      <w:pPr>
        <w:ind w:firstLineChars="200" w:firstLine="420"/>
        <w:rPr>
          <w:rFonts w:eastAsia="仿宋"/>
          <w:szCs w:val="21"/>
        </w:rPr>
      </w:pPr>
      <w:r>
        <w:rPr>
          <w:rFonts w:eastAsia="仿宋"/>
          <w:szCs w:val="21"/>
        </w:rPr>
        <w:t>榆林分行</w:t>
      </w:r>
      <w:r>
        <w:rPr>
          <w:rFonts w:eastAsia="仿宋"/>
          <w:szCs w:val="21"/>
        </w:rPr>
        <w:tab/>
      </w:r>
      <w:r>
        <w:rPr>
          <w:rFonts w:eastAsia="仿宋"/>
          <w:szCs w:val="21"/>
        </w:rPr>
        <w:t>郭小东</w:t>
      </w:r>
      <w:r>
        <w:rPr>
          <w:rFonts w:eastAsia="仿宋"/>
          <w:szCs w:val="21"/>
        </w:rPr>
        <w:tab/>
      </w:r>
      <w:r>
        <w:rPr>
          <w:rFonts w:eastAsia="仿宋"/>
          <w:szCs w:val="21"/>
        </w:rPr>
        <w:t>公司业务部</w:t>
      </w:r>
      <w:r>
        <w:rPr>
          <w:rFonts w:eastAsia="仿宋"/>
          <w:szCs w:val="21"/>
        </w:rPr>
        <w:tab/>
        <w:t>0912-2216008</w:t>
      </w:r>
      <w:r>
        <w:rPr>
          <w:rFonts w:eastAsia="仿宋"/>
          <w:szCs w:val="21"/>
        </w:rPr>
        <w:tab/>
        <w:t>15291820586</w:t>
      </w:r>
    </w:p>
    <w:p w:rsidR="0098315B" w:rsidRDefault="00B8404B">
      <w:pPr>
        <w:ind w:firstLineChars="200" w:firstLine="420"/>
        <w:rPr>
          <w:rFonts w:eastAsia="仿宋"/>
          <w:szCs w:val="21"/>
        </w:rPr>
      </w:pPr>
      <w:r>
        <w:rPr>
          <w:rFonts w:eastAsia="仿宋"/>
          <w:szCs w:val="21"/>
        </w:rPr>
        <w:t>宝鸡分行</w:t>
      </w:r>
      <w:r>
        <w:rPr>
          <w:rFonts w:eastAsia="仿宋"/>
          <w:szCs w:val="21"/>
        </w:rPr>
        <w:tab/>
      </w:r>
      <w:r>
        <w:rPr>
          <w:rFonts w:eastAsia="仿宋"/>
          <w:szCs w:val="21"/>
        </w:rPr>
        <w:t>张一岚</w:t>
      </w:r>
      <w:r>
        <w:rPr>
          <w:rFonts w:eastAsia="仿宋"/>
          <w:szCs w:val="21"/>
        </w:rPr>
        <w:tab/>
      </w:r>
      <w:r>
        <w:rPr>
          <w:rFonts w:eastAsia="仿宋"/>
          <w:szCs w:val="21"/>
        </w:rPr>
        <w:t>公司业务部</w:t>
      </w:r>
      <w:r>
        <w:rPr>
          <w:rFonts w:eastAsia="仿宋"/>
          <w:szCs w:val="21"/>
        </w:rPr>
        <w:tab/>
        <w:t xml:space="preserve">0917-8662919 </w:t>
      </w:r>
      <w:r>
        <w:rPr>
          <w:rFonts w:eastAsia="仿宋"/>
          <w:szCs w:val="21"/>
        </w:rPr>
        <w:tab/>
        <w:t>18690008816</w:t>
      </w:r>
    </w:p>
    <w:p w:rsidR="0098315B" w:rsidRDefault="00B8404B">
      <w:pPr>
        <w:ind w:firstLineChars="200" w:firstLine="420"/>
        <w:rPr>
          <w:rFonts w:eastAsia="仿宋"/>
          <w:szCs w:val="21"/>
        </w:rPr>
      </w:pPr>
      <w:r>
        <w:rPr>
          <w:rFonts w:eastAsia="仿宋"/>
          <w:szCs w:val="21"/>
        </w:rPr>
        <w:t>宝鸡分行</w:t>
      </w:r>
      <w:r>
        <w:rPr>
          <w:rFonts w:eastAsia="仿宋"/>
          <w:szCs w:val="21"/>
        </w:rPr>
        <w:tab/>
      </w:r>
      <w:r>
        <w:rPr>
          <w:rFonts w:eastAsia="仿宋"/>
          <w:szCs w:val="21"/>
        </w:rPr>
        <w:t>朱强</w:t>
      </w:r>
      <w:r>
        <w:rPr>
          <w:rFonts w:eastAsia="仿宋"/>
          <w:szCs w:val="21"/>
        </w:rPr>
        <w:tab/>
      </w:r>
      <w:r>
        <w:rPr>
          <w:rFonts w:eastAsia="仿宋"/>
          <w:szCs w:val="21"/>
        </w:rPr>
        <w:t>公司业务部</w:t>
      </w:r>
      <w:r>
        <w:rPr>
          <w:rFonts w:eastAsia="仿宋"/>
          <w:szCs w:val="21"/>
        </w:rPr>
        <w:tab/>
        <w:t xml:space="preserve">0917-8662926 </w:t>
      </w:r>
      <w:r>
        <w:rPr>
          <w:rFonts w:eastAsia="仿宋"/>
          <w:szCs w:val="21"/>
        </w:rPr>
        <w:tab/>
        <w:t>13909176381</w:t>
      </w:r>
    </w:p>
    <w:p w:rsidR="0098315B" w:rsidRDefault="00B8404B">
      <w:pPr>
        <w:ind w:firstLineChars="200" w:firstLine="420"/>
        <w:rPr>
          <w:rFonts w:eastAsia="仿宋"/>
          <w:szCs w:val="21"/>
        </w:rPr>
      </w:pPr>
      <w:r>
        <w:rPr>
          <w:rFonts w:eastAsia="仿宋"/>
          <w:szCs w:val="21"/>
        </w:rPr>
        <w:t>渭南分行</w:t>
      </w:r>
      <w:r>
        <w:rPr>
          <w:rFonts w:eastAsia="仿宋"/>
          <w:szCs w:val="21"/>
        </w:rPr>
        <w:tab/>
      </w:r>
      <w:r>
        <w:rPr>
          <w:rFonts w:eastAsia="仿宋"/>
          <w:szCs w:val="21"/>
        </w:rPr>
        <w:t>王晓峰</w:t>
      </w:r>
      <w:r>
        <w:rPr>
          <w:rFonts w:eastAsia="仿宋"/>
          <w:szCs w:val="21"/>
        </w:rPr>
        <w:tab/>
      </w:r>
      <w:r>
        <w:rPr>
          <w:rFonts w:eastAsia="仿宋"/>
          <w:szCs w:val="21"/>
        </w:rPr>
        <w:t>公司业务部</w:t>
      </w:r>
      <w:r>
        <w:rPr>
          <w:rFonts w:eastAsia="仿宋"/>
          <w:szCs w:val="21"/>
        </w:rPr>
        <w:tab/>
        <w:t>0913-3357080</w:t>
      </w:r>
      <w:r>
        <w:rPr>
          <w:rFonts w:eastAsia="仿宋"/>
          <w:szCs w:val="21"/>
        </w:rPr>
        <w:tab/>
        <w:t>13992363166</w:t>
      </w:r>
    </w:p>
    <w:p w:rsidR="0098315B" w:rsidRDefault="00B8404B">
      <w:pPr>
        <w:ind w:firstLineChars="200" w:firstLine="420"/>
        <w:rPr>
          <w:rFonts w:eastAsia="仿宋"/>
          <w:szCs w:val="21"/>
        </w:rPr>
      </w:pPr>
      <w:r>
        <w:rPr>
          <w:rFonts w:eastAsia="仿宋"/>
          <w:szCs w:val="21"/>
        </w:rPr>
        <w:t>咸阳分行</w:t>
      </w:r>
      <w:r>
        <w:rPr>
          <w:rFonts w:eastAsia="仿宋"/>
          <w:szCs w:val="21"/>
        </w:rPr>
        <w:tab/>
      </w:r>
      <w:r>
        <w:rPr>
          <w:rFonts w:eastAsia="仿宋"/>
          <w:szCs w:val="21"/>
        </w:rPr>
        <w:t>薛晗</w:t>
      </w:r>
      <w:r>
        <w:rPr>
          <w:rFonts w:eastAsia="仿宋"/>
          <w:szCs w:val="21"/>
        </w:rPr>
        <w:tab/>
      </w:r>
      <w:r>
        <w:rPr>
          <w:rFonts w:eastAsia="仿宋"/>
          <w:szCs w:val="21"/>
        </w:rPr>
        <w:t>公司业务部</w:t>
      </w:r>
      <w:r>
        <w:rPr>
          <w:rFonts w:eastAsia="仿宋"/>
          <w:szCs w:val="21"/>
        </w:rPr>
        <w:tab/>
        <w:t>029-32083788</w:t>
      </w:r>
      <w:r>
        <w:rPr>
          <w:rFonts w:eastAsia="仿宋"/>
          <w:szCs w:val="21"/>
        </w:rPr>
        <w:tab/>
        <w:t>15109226216</w:t>
      </w:r>
    </w:p>
    <w:p w:rsidR="0098315B" w:rsidRDefault="0098315B">
      <w:pPr>
        <w:rPr>
          <w:rFonts w:eastAsia="仿宋"/>
          <w:szCs w:val="21"/>
        </w:rPr>
      </w:pPr>
    </w:p>
    <w:p w:rsidR="0098315B" w:rsidRDefault="00B8404B">
      <w:pPr>
        <w:rPr>
          <w:rFonts w:eastAsia="仿宋"/>
          <w:b/>
          <w:szCs w:val="21"/>
        </w:rPr>
      </w:pPr>
      <w:r>
        <w:rPr>
          <w:rFonts w:eastAsia="仿宋"/>
          <w:b/>
          <w:szCs w:val="21"/>
        </w:rPr>
        <w:t>七、兴业银行（政采贷）</w:t>
      </w:r>
    </w:p>
    <w:p w:rsidR="0098315B" w:rsidRDefault="00B8404B">
      <w:pPr>
        <w:ind w:firstLineChars="200" w:firstLine="420"/>
        <w:rPr>
          <w:rFonts w:eastAsia="仿宋"/>
          <w:szCs w:val="21"/>
        </w:rPr>
      </w:pPr>
      <w:r>
        <w:rPr>
          <w:rFonts w:eastAsia="仿宋"/>
          <w:szCs w:val="21"/>
        </w:rPr>
        <w:t>西安分行</w:t>
      </w:r>
      <w:r>
        <w:rPr>
          <w:rFonts w:eastAsia="仿宋"/>
          <w:szCs w:val="21"/>
        </w:rPr>
        <w:tab/>
      </w:r>
      <w:r>
        <w:rPr>
          <w:rFonts w:eastAsia="仿宋"/>
          <w:szCs w:val="21"/>
        </w:rPr>
        <w:t>朱靖</w:t>
      </w:r>
      <w:r>
        <w:rPr>
          <w:rFonts w:eastAsia="仿宋"/>
          <w:szCs w:val="21"/>
        </w:rPr>
        <w:tab/>
      </w:r>
      <w:r>
        <w:rPr>
          <w:rFonts w:eastAsia="仿宋"/>
          <w:szCs w:val="21"/>
        </w:rPr>
        <w:t>总监</w:t>
      </w:r>
      <w:r>
        <w:rPr>
          <w:rFonts w:eastAsia="仿宋"/>
          <w:szCs w:val="21"/>
        </w:rPr>
        <w:tab/>
        <w:t>029-87482998</w:t>
      </w:r>
      <w:r>
        <w:rPr>
          <w:rFonts w:eastAsia="仿宋"/>
          <w:szCs w:val="21"/>
        </w:rPr>
        <w:tab/>
        <w:t>13363979983</w:t>
      </w:r>
    </w:p>
    <w:p w:rsidR="0098315B" w:rsidRDefault="00B8404B">
      <w:pPr>
        <w:rPr>
          <w:rFonts w:eastAsia="仿宋"/>
          <w:b/>
          <w:szCs w:val="21"/>
        </w:rPr>
      </w:pPr>
      <w:r>
        <w:rPr>
          <w:rFonts w:eastAsia="仿宋"/>
          <w:b/>
          <w:szCs w:val="21"/>
        </w:rPr>
        <w:t>八、中国民生银行（政采贷）</w:t>
      </w:r>
    </w:p>
    <w:p w:rsidR="0098315B" w:rsidRDefault="00B8404B">
      <w:pPr>
        <w:ind w:leftChars="200" w:left="2331" w:hangingChars="900" w:hanging="1890"/>
        <w:rPr>
          <w:rFonts w:eastAsia="仿宋"/>
          <w:szCs w:val="21"/>
        </w:rPr>
      </w:pPr>
      <w:r>
        <w:rPr>
          <w:rFonts w:eastAsia="仿宋"/>
          <w:szCs w:val="21"/>
        </w:rPr>
        <w:t>民生银行西安分行</w:t>
      </w:r>
      <w:r>
        <w:rPr>
          <w:rFonts w:eastAsia="仿宋"/>
          <w:szCs w:val="21"/>
        </w:rPr>
        <w:t xml:space="preserve">  </w:t>
      </w:r>
      <w:r>
        <w:rPr>
          <w:rFonts w:eastAsia="仿宋"/>
          <w:szCs w:val="21"/>
        </w:rPr>
        <w:t>联系人：陈经理</w:t>
      </w:r>
      <w:r>
        <w:rPr>
          <w:rFonts w:eastAsia="仿宋"/>
          <w:szCs w:val="21"/>
        </w:rPr>
        <w:t xml:space="preserve"> </w:t>
      </w:r>
      <w:r>
        <w:rPr>
          <w:rFonts w:eastAsia="仿宋"/>
          <w:szCs w:val="21"/>
        </w:rPr>
        <w:t>联系电话：</w:t>
      </w:r>
      <w:r>
        <w:rPr>
          <w:rFonts w:eastAsia="仿宋"/>
          <w:szCs w:val="21"/>
        </w:rPr>
        <w:t>61815275 /18821669199</w:t>
      </w:r>
      <w:r>
        <w:rPr>
          <w:rFonts w:eastAsia="仿宋"/>
          <w:szCs w:val="21"/>
        </w:rPr>
        <w:br/>
      </w:r>
      <w:r>
        <w:rPr>
          <w:rFonts w:eastAsia="仿宋"/>
          <w:szCs w:val="21"/>
        </w:rPr>
        <w:t>联系人：王经理</w:t>
      </w:r>
      <w:r>
        <w:rPr>
          <w:rFonts w:eastAsia="仿宋"/>
          <w:szCs w:val="21"/>
        </w:rPr>
        <w:t xml:space="preserve"> </w:t>
      </w:r>
      <w:r>
        <w:rPr>
          <w:rFonts w:eastAsia="仿宋"/>
          <w:szCs w:val="21"/>
        </w:rPr>
        <w:t>联系电话：</w:t>
      </w:r>
      <w:r>
        <w:rPr>
          <w:rFonts w:eastAsia="仿宋"/>
          <w:szCs w:val="21"/>
        </w:rPr>
        <w:t xml:space="preserve">61815280 /18591953690 </w:t>
      </w:r>
    </w:p>
    <w:p w:rsidR="0098315B" w:rsidRDefault="00B8404B">
      <w:pPr>
        <w:rPr>
          <w:rFonts w:eastAsia="仿宋"/>
          <w:b/>
          <w:szCs w:val="21"/>
        </w:rPr>
      </w:pPr>
      <w:r>
        <w:rPr>
          <w:rFonts w:eastAsia="仿宋"/>
          <w:b/>
          <w:szCs w:val="21"/>
        </w:rPr>
        <w:lastRenderedPageBreak/>
        <w:t>九、浙商银行</w:t>
      </w:r>
      <w:r>
        <w:rPr>
          <w:rFonts w:eastAsia="仿宋"/>
          <w:b/>
          <w:szCs w:val="21"/>
        </w:rPr>
        <w:t xml:space="preserve"> </w:t>
      </w:r>
      <w:r>
        <w:rPr>
          <w:rFonts w:eastAsia="仿宋"/>
          <w:b/>
          <w:szCs w:val="21"/>
        </w:rPr>
        <w:t>（政采贷）</w:t>
      </w:r>
    </w:p>
    <w:p w:rsidR="0098315B" w:rsidRDefault="00B8404B">
      <w:pPr>
        <w:ind w:firstLineChars="200" w:firstLine="420"/>
        <w:rPr>
          <w:rFonts w:eastAsia="仿宋"/>
          <w:szCs w:val="21"/>
        </w:rPr>
      </w:pPr>
      <w:r>
        <w:rPr>
          <w:rFonts w:eastAsia="仿宋"/>
          <w:szCs w:val="21"/>
        </w:rPr>
        <w:t>西安分行</w:t>
      </w:r>
      <w:r>
        <w:rPr>
          <w:rFonts w:eastAsia="仿宋"/>
          <w:szCs w:val="21"/>
        </w:rPr>
        <w:tab/>
      </w:r>
      <w:r>
        <w:rPr>
          <w:rFonts w:eastAsia="仿宋"/>
          <w:szCs w:val="21"/>
        </w:rPr>
        <w:t>西安市雁塔区科技路</w:t>
      </w:r>
      <w:r>
        <w:rPr>
          <w:rFonts w:eastAsia="仿宋"/>
          <w:szCs w:val="21"/>
        </w:rPr>
        <w:t>259</w:t>
      </w:r>
      <w:r>
        <w:rPr>
          <w:rFonts w:eastAsia="仿宋"/>
          <w:szCs w:val="21"/>
        </w:rPr>
        <w:t>号</w:t>
      </w:r>
      <w:r>
        <w:rPr>
          <w:rFonts w:eastAsia="仿宋"/>
          <w:szCs w:val="21"/>
        </w:rPr>
        <w:tab/>
      </w:r>
      <w:r>
        <w:rPr>
          <w:rFonts w:eastAsia="仿宋"/>
          <w:szCs w:val="21"/>
        </w:rPr>
        <w:t>曹金辉</w:t>
      </w:r>
      <w:r>
        <w:rPr>
          <w:rFonts w:eastAsia="仿宋"/>
          <w:szCs w:val="21"/>
        </w:rPr>
        <w:tab/>
        <w:t>18710993980</w:t>
      </w:r>
    </w:p>
    <w:p w:rsidR="0098315B" w:rsidRDefault="00B8404B">
      <w:pPr>
        <w:rPr>
          <w:rFonts w:eastAsia="仿宋"/>
          <w:b/>
          <w:szCs w:val="21"/>
        </w:rPr>
      </w:pPr>
      <w:r>
        <w:rPr>
          <w:rFonts w:eastAsia="仿宋"/>
          <w:b/>
          <w:szCs w:val="21"/>
        </w:rPr>
        <w:t>十、</w:t>
      </w:r>
      <w:r>
        <w:rPr>
          <w:rFonts w:eastAsia="仿宋"/>
          <w:b/>
          <w:szCs w:val="21"/>
        </w:rPr>
        <w:t xml:space="preserve"> </w:t>
      </w:r>
      <w:r>
        <w:rPr>
          <w:rFonts w:eastAsia="仿宋"/>
          <w:b/>
          <w:szCs w:val="21"/>
        </w:rPr>
        <w:t>招商银行（政采贷）</w:t>
      </w:r>
      <w:r>
        <w:rPr>
          <w:rFonts w:eastAsia="仿宋"/>
          <w:b/>
          <w:szCs w:val="21"/>
        </w:rPr>
        <w:t xml:space="preserve"> </w:t>
      </w:r>
    </w:p>
    <w:p w:rsidR="0098315B" w:rsidRDefault="00B8404B">
      <w:pPr>
        <w:ind w:firstLineChars="200" w:firstLine="420"/>
        <w:rPr>
          <w:rFonts w:eastAsia="仿宋"/>
          <w:szCs w:val="21"/>
        </w:rPr>
      </w:pPr>
      <w:r>
        <w:rPr>
          <w:rFonts w:eastAsia="仿宋"/>
          <w:szCs w:val="21"/>
        </w:rPr>
        <w:t>招商银行西安分行</w:t>
      </w:r>
      <w:r>
        <w:rPr>
          <w:rFonts w:eastAsia="仿宋"/>
          <w:szCs w:val="21"/>
        </w:rPr>
        <w:t xml:space="preserve">   </w:t>
      </w:r>
      <w:r>
        <w:rPr>
          <w:rFonts w:eastAsia="仿宋"/>
          <w:szCs w:val="21"/>
        </w:rPr>
        <w:t>联系人：任瑾；</w:t>
      </w:r>
      <w:r>
        <w:rPr>
          <w:rFonts w:eastAsia="仿宋"/>
          <w:szCs w:val="21"/>
        </w:rPr>
        <w:t>85438988</w:t>
      </w:r>
    </w:p>
    <w:p w:rsidR="0098315B" w:rsidRDefault="00B8404B">
      <w:pPr>
        <w:rPr>
          <w:rFonts w:eastAsia="仿宋"/>
          <w:b/>
          <w:szCs w:val="21"/>
        </w:rPr>
      </w:pPr>
      <w:r>
        <w:rPr>
          <w:rFonts w:eastAsia="仿宋"/>
          <w:b/>
          <w:szCs w:val="21"/>
        </w:rPr>
        <w:t>十一、</w:t>
      </w:r>
      <w:r>
        <w:rPr>
          <w:rFonts w:eastAsia="仿宋"/>
          <w:b/>
          <w:szCs w:val="21"/>
        </w:rPr>
        <w:t xml:space="preserve"> </w:t>
      </w:r>
      <w:r>
        <w:rPr>
          <w:rFonts w:eastAsia="仿宋"/>
          <w:b/>
          <w:szCs w:val="21"/>
        </w:rPr>
        <w:t>长安银行（小微贷）</w:t>
      </w:r>
      <w:r>
        <w:rPr>
          <w:rFonts w:eastAsia="仿宋"/>
          <w:b/>
          <w:szCs w:val="21"/>
        </w:rPr>
        <w:t xml:space="preserve"> </w:t>
      </w:r>
    </w:p>
    <w:p w:rsidR="0098315B" w:rsidRDefault="00B8404B">
      <w:pPr>
        <w:ind w:firstLineChars="200" w:firstLine="420"/>
        <w:rPr>
          <w:rFonts w:eastAsia="仿宋"/>
          <w:szCs w:val="21"/>
        </w:rPr>
      </w:pPr>
      <w:r>
        <w:rPr>
          <w:rFonts w:eastAsia="仿宋"/>
          <w:szCs w:val="21"/>
        </w:rPr>
        <w:t>长安银行西安曲江新区支行</w:t>
      </w:r>
      <w:r>
        <w:rPr>
          <w:rFonts w:eastAsia="仿宋"/>
          <w:szCs w:val="21"/>
        </w:rPr>
        <w:t xml:space="preserve"> </w:t>
      </w:r>
      <w:r>
        <w:rPr>
          <w:rFonts w:eastAsia="仿宋"/>
          <w:szCs w:val="21"/>
        </w:rPr>
        <w:t>地址：西安市曲江新区雁南一路</w:t>
      </w:r>
      <w:r>
        <w:rPr>
          <w:rFonts w:eastAsia="仿宋"/>
          <w:szCs w:val="21"/>
        </w:rPr>
        <w:t>3</w:t>
      </w:r>
      <w:r>
        <w:rPr>
          <w:rFonts w:eastAsia="仿宋"/>
          <w:szCs w:val="21"/>
        </w:rPr>
        <w:t>号</w:t>
      </w:r>
      <w:r>
        <w:rPr>
          <w:rFonts w:eastAsia="仿宋"/>
          <w:szCs w:val="21"/>
        </w:rPr>
        <w:t xml:space="preserve">  </w:t>
      </w:r>
    </w:p>
    <w:p w:rsidR="0098315B" w:rsidRDefault="00B8404B">
      <w:pPr>
        <w:ind w:firstLineChars="200" w:firstLine="420"/>
        <w:rPr>
          <w:rFonts w:eastAsia="仿宋"/>
          <w:szCs w:val="21"/>
        </w:rPr>
      </w:pPr>
      <w:r>
        <w:rPr>
          <w:rFonts w:eastAsia="仿宋"/>
          <w:szCs w:val="21"/>
        </w:rPr>
        <w:t>联系人：陈瑶</w:t>
      </w:r>
      <w:r>
        <w:rPr>
          <w:rFonts w:eastAsia="仿宋"/>
          <w:szCs w:val="21"/>
        </w:rPr>
        <w:t xml:space="preserve"> 13629266833 </w:t>
      </w:r>
    </w:p>
    <w:p w:rsidR="0098315B" w:rsidRDefault="00B8404B">
      <w:pPr>
        <w:rPr>
          <w:rFonts w:eastAsia="仿宋"/>
          <w:b/>
          <w:szCs w:val="21"/>
        </w:rPr>
      </w:pPr>
      <w:r>
        <w:rPr>
          <w:rFonts w:eastAsia="仿宋"/>
          <w:b/>
          <w:szCs w:val="21"/>
        </w:rPr>
        <w:t>十二、网商银行（合同贷）</w:t>
      </w:r>
      <w:r>
        <w:rPr>
          <w:rFonts w:eastAsia="仿宋"/>
          <w:b/>
          <w:szCs w:val="21"/>
        </w:rPr>
        <w:br/>
      </w:r>
      <w:r>
        <w:rPr>
          <w:rFonts w:eastAsia="仿宋"/>
          <w:b/>
          <w:szCs w:val="21"/>
        </w:rPr>
        <w:t>十三、中国邮政储蓄银行陕西省分行（政采贷）</w:t>
      </w:r>
    </w:p>
    <w:p w:rsidR="0098315B" w:rsidRDefault="0098315B">
      <w:pPr>
        <w:pStyle w:val="af9"/>
        <w:rPr>
          <w:rFonts w:ascii="Times New Roman" w:eastAsia="仿宋" w:hAnsi="Times New Roman"/>
        </w:rPr>
      </w:pPr>
    </w:p>
    <w:p w:rsidR="0098315B" w:rsidRDefault="00B8404B">
      <w:pPr>
        <w:pStyle w:val="af9"/>
        <w:jc w:val="left"/>
        <w:rPr>
          <w:rFonts w:ascii="Times New Roman" w:eastAsia="仿宋" w:hAnsi="Times New Roman"/>
        </w:rPr>
      </w:pPr>
      <w:r>
        <w:rPr>
          <w:rFonts w:ascii="Times New Roman" w:eastAsia="仿宋" w:hAnsi="Times New Roman"/>
        </w:rPr>
        <w:t>渭南市政府采购贷款银行信息：</w:t>
      </w:r>
    </w:p>
    <w:tbl>
      <w:tblPr>
        <w:tblW w:w="4804" w:type="pct"/>
        <w:tblLook w:val="04A0" w:firstRow="1" w:lastRow="0" w:firstColumn="1" w:lastColumn="0" w:noHBand="0" w:noVBand="1"/>
      </w:tblPr>
      <w:tblGrid>
        <w:gridCol w:w="1218"/>
        <w:gridCol w:w="2027"/>
        <w:gridCol w:w="2637"/>
        <w:gridCol w:w="2306"/>
      </w:tblGrid>
      <w:tr w:rsidR="0098315B">
        <w:trPr>
          <w:trHeight w:val="558"/>
        </w:trPr>
        <w:tc>
          <w:tcPr>
            <w:tcW w:w="744" w:type="pc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序号</w:t>
            </w:r>
          </w:p>
        </w:tc>
        <w:tc>
          <w:tcPr>
            <w:tcW w:w="1238" w:type="pc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单位名称</w:t>
            </w:r>
          </w:p>
        </w:tc>
        <w:tc>
          <w:tcPr>
            <w:tcW w:w="1610" w:type="pc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联系人</w:t>
            </w:r>
          </w:p>
        </w:tc>
        <w:tc>
          <w:tcPr>
            <w:tcW w:w="1408" w:type="pc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联系电话</w:t>
            </w:r>
          </w:p>
        </w:tc>
      </w:tr>
      <w:tr w:rsidR="0098315B">
        <w:trPr>
          <w:trHeight w:val="285"/>
        </w:trPr>
        <w:tc>
          <w:tcPr>
            <w:tcW w:w="744"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1</w:t>
            </w:r>
          </w:p>
        </w:tc>
        <w:tc>
          <w:tcPr>
            <w:tcW w:w="1238"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建设银行</w:t>
            </w:r>
          </w:p>
        </w:tc>
        <w:tc>
          <w:tcPr>
            <w:tcW w:w="1610" w:type="pct"/>
            <w:vMerge w:val="restart"/>
            <w:tcBorders>
              <w:top w:val="single" w:sz="4" w:space="0" w:color="000000"/>
              <w:left w:val="single" w:sz="4" w:space="0" w:color="000000"/>
              <w:bottom w:val="single" w:sz="4" w:space="0" w:color="000000"/>
              <w:right w:val="single" w:sz="4" w:space="0" w:color="000000"/>
            </w:tcBorders>
            <w:vAlign w:val="center"/>
          </w:tcPr>
          <w:p w:rsidR="0098315B" w:rsidRDefault="00B8404B">
            <w:pPr>
              <w:widowControl/>
              <w:spacing w:line="240" w:lineRule="exact"/>
              <w:jc w:val="center"/>
              <w:textAlignment w:val="top"/>
              <w:rPr>
                <w:rFonts w:eastAsia="仿宋"/>
                <w:szCs w:val="21"/>
              </w:rPr>
            </w:pPr>
            <w:r>
              <w:rPr>
                <w:rFonts w:eastAsia="仿宋"/>
                <w:kern w:val="0"/>
                <w:szCs w:val="21"/>
                <w:lang w:bidi="ar"/>
              </w:rPr>
              <w:t>郭煜庆</w:t>
            </w:r>
            <w:r>
              <w:rPr>
                <w:rFonts w:eastAsia="仿宋"/>
                <w:kern w:val="0"/>
                <w:szCs w:val="21"/>
                <w:lang w:bidi="ar"/>
              </w:rPr>
              <w:t xml:space="preserve"> </w:t>
            </w:r>
            <w:r>
              <w:rPr>
                <w:rFonts w:eastAsia="仿宋"/>
                <w:kern w:val="0"/>
                <w:szCs w:val="21"/>
                <w:lang w:bidi="ar"/>
              </w:rPr>
              <w:t>田宇</w:t>
            </w:r>
          </w:p>
        </w:tc>
        <w:tc>
          <w:tcPr>
            <w:tcW w:w="1408" w:type="pct"/>
            <w:vMerge w:val="restart"/>
            <w:tcBorders>
              <w:top w:val="single" w:sz="4" w:space="0" w:color="000000"/>
              <w:left w:val="single" w:sz="4" w:space="0" w:color="000000"/>
              <w:bottom w:val="single" w:sz="4" w:space="0" w:color="000000"/>
              <w:right w:val="single" w:sz="4" w:space="0" w:color="000000"/>
            </w:tcBorders>
            <w:vAlign w:val="center"/>
          </w:tcPr>
          <w:p w:rsidR="0098315B" w:rsidRDefault="00B8404B">
            <w:pPr>
              <w:widowControl/>
              <w:spacing w:line="240" w:lineRule="exact"/>
              <w:jc w:val="center"/>
              <w:textAlignment w:val="top"/>
              <w:rPr>
                <w:rFonts w:eastAsia="仿宋"/>
                <w:szCs w:val="21"/>
              </w:rPr>
            </w:pPr>
            <w:r>
              <w:rPr>
                <w:rFonts w:eastAsia="仿宋"/>
                <w:kern w:val="0"/>
                <w:szCs w:val="21"/>
                <w:lang w:bidi="ar"/>
              </w:rPr>
              <w:t>13892535580</w:t>
            </w:r>
            <w:r>
              <w:rPr>
                <w:rFonts w:eastAsia="仿宋"/>
                <w:kern w:val="0"/>
                <w:szCs w:val="21"/>
                <w:lang w:bidi="ar"/>
              </w:rPr>
              <w:br/>
              <w:t>17797059890</w:t>
            </w:r>
          </w:p>
        </w:tc>
      </w:tr>
      <w:tr w:rsidR="0098315B">
        <w:trPr>
          <w:trHeight w:val="285"/>
        </w:trPr>
        <w:tc>
          <w:tcPr>
            <w:tcW w:w="744"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238"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610" w:type="pct"/>
            <w:vMerge/>
            <w:tcBorders>
              <w:top w:val="single" w:sz="4" w:space="0" w:color="000000"/>
              <w:left w:val="single" w:sz="4" w:space="0" w:color="000000"/>
              <w:bottom w:val="single" w:sz="4" w:space="0" w:color="000000"/>
              <w:right w:val="single" w:sz="4" w:space="0" w:color="000000"/>
            </w:tcBorders>
            <w:vAlign w:val="center"/>
          </w:tcPr>
          <w:p w:rsidR="0098315B" w:rsidRDefault="0098315B">
            <w:pPr>
              <w:spacing w:line="240" w:lineRule="exact"/>
              <w:jc w:val="center"/>
              <w:rPr>
                <w:rFonts w:eastAsia="仿宋"/>
                <w:szCs w:val="21"/>
              </w:rPr>
            </w:pPr>
          </w:p>
        </w:tc>
        <w:tc>
          <w:tcPr>
            <w:tcW w:w="1408" w:type="pct"/>
            <w:vMerge/>
            <w:tcBorders>
              <w:top w:val="single" w:sz="4" w:space="0" w:color="000000"/>
              <w:left w:val="single" w:sz="4" w:space="0" w:color="000000"/>
              <w:bottom w:val="single" w:sz="4" w:space="0" w:color="000000"/>
              <w:right w:val="single" w:sz="4" w:space="0" w:color="000000"/>
            </w:tcBorders>
            <w:vAlign w:val="center"/>
          </w:tcPr>
          <w:p w:rsidR="0098315B" w:rsidRDefault="0098315B">
            <w:pPr>
              <w:spacing w:line="240" w:lineRule="exact"/>
              <w:jc w:val="center"/>
              <w:rPr>
                <w:rFonts w:eastAsia="仿宋"/>
                <w:szCs w:val="21"/>
              </w:rPr>
            </w:pPr>
          </w:p>
        </w:tc>
      </w:tr>
      <w:tr w:rsidR="0098315B">
        <w:trPr>
          <w:trHeight w:val="285"/>
        </w:trPr>
        <w:tc>
          <w:tcPr>
            <w:tcW w:w="744"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2</w:t>
            </w:r>
          </w:p>
        </w:tc>
        <w:tc>
          <w:tcPr>
            <w:tcW w:w="1238"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浦发银行</w:t>
            </w:r>
          </w:p>
        </w:tc>
        <w:tc>
          <w:tcPr>
            <w:tcW w:w="1610" w:type="pct"/>
            <w:vMerge w:val="restart"/>
            <w:tcBorders>
              <w:top w:val="single" w:sz="4" w:space="0" w:color="000000"/>
              <w:left w:val="single" w:sz="4" w:space="0" w:color="000000"/>
              <w:bottom w:val="single" w:sz="4" w:space="0" w:color="000000"/>
              <w:right w:val="single" w:sz="4" w:space="0" w:color="000000"/>
            </w:tcBorders>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孙哲龙</w:t>
            </w:r>
            <w:r>
              <w:rPr>
                <w:rFonts w:eastAsia="仿宋"/>
                <w:kern w:val="0"/>
                <w:szCs w:val="21"/>
                <w:lang w:bidi="ar"/>
              </w:rPr>
              <w:t xml:space="preserve"> </w:t>
            </w:r>
            <w:r>
              <w:rPr>
                <w:rFonts w:eastAsia="仿宋"/>
                <w:kern w:val="0"/>
                <w:szCs w:val="21"/>
                <w:lang w:bidi="ar"/>
              </w:rPr>
              <w:t>蒙波</w:t>
            </w:r>
          </w:p>
        </w:tc>
        <w:tc>
          <w:tcPr>
            <w:tcW w:w="1408" w:type="pct"/>
            <w:vMerge w:val="restart"/>
            <w:tcBorders>
              <w:top w:val="single" w:sz="4" w:space="0" w:color="000000"/>
              <w:left w:val="single" w:sz="4" w:space="0" w:color="000000"/>
              <w:bottom w:val="single" w:sz="4" w:space="0" w:color="000000"/>
              <w:right w:val="single" w:sz="4" w:space="0" w:color="000000"/>
            </w:tcBorders>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13892383911</w:t>
            </w:r>
            <w:r>
              <w:rPr>
                <w:rFonts w:eastAsia="仿宋"/>
                <w:kern w:val="0"/>
                <w:szCs w:val="21"/>
                <w:lang w:bidi="ar"/>
              </w:rPr>
              <w:br/>
              <w:t>15249035320</w:t>
            </w:r>
          </w:p>
        </w:tc>
      </w:tr>
      <w:tr w:rsidR="0098315B">
        <w:trPr>
          <w:trHeight w:val="285"/>
        </w:trPr>
        <w:tc>
          <w:tcPr>
            <w:tcW w:w="744"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238"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610" w:type="pct"/>
            <w:vMerge/>
            <w:tcBorders>
              <w:top w:val="single" w:sz="4" w:space="0" w:color="000000"/>
              <w:left w:val="single" w:sz="4" w:space="0" w:color="000000"/>
              <w:bottom w:val="single" w:sz="4" w:space="0" w:color="000000"/>
              <w:right w:val="single" w:sz="4" w:space="0" w:color="000000"/>
            </w:tcBorders>
            <w:vAlign w:val="center"/>
          </w:tcPr>
          <w:p w:rsidR="0098315B" w:rsidRDefault="0098315B">
            <w:pPr>
              <w:spacing w:line="240" w:lineRule="exact"/>
              <w:jc w:val="center"/>
              <w:rPr>
                <w:rFonts w:eastAsia="仿宋"/>
                <w:szCs w:val="21"/>
              </w:rPr>
            </w:pPr>
          </w:p>
        </w:tc>
        <w:tc>
          <w:tcPr>
            <w:tcW w:w="1408" w:type="pct"/>
            <w:vMerge/>
            <w:tcBorders>
              <w:top w:val="single" w:sz="4" w:space="0" w:color="000000"/>
              <w:left w:val="single" w:sz="4" w:space="0" w:color="000000"/>
              <w:bottom w:val="single" w:sz="4" w:space="0" w:color="000000"/>
              <w:right w:val="single" w:sz="4" w:space="0" w:color="000000"/>
            </w:tcBorders>
            <w:vAlign w:val="center"/>
          </w:tcPr>
          <w:p w:rsidR="0098315B" w:rsidRDefault="0098315B">
            <w:pPr>
              <w:spacing w:line="240" w:lineRule="exact"/>
              <w:jc w:val="center"/>
              <w:rPr>
                <w:rFonts w:eastAsia="仿宋"/>
                <w:szCs w:val="21"/>
              </w:rPr>
            </w:pPr>
          </w:p>
        </w:tc>
      </w:tr>
      <w:tr w:rsidR="0098315B">
        <w:trPr>
          <w:trHeight w:val="285"/>
        </w:trPr>
        <w:tc>
          <w:tcPr>
            <w:tcW w:w="744"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3</w:t>
            </w:r>
          </w:p>
        </w:tc>
        <w:tc>
          <w:tcPr>
            <w:tcW w:w="1238"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中信银行</w:t>
            </w:r>
          </w:p>
        </w:tc>
        <w:tc>
          <w:tcPr>
            <w:tcW w:w="1610" w:type="pct"/>
            <w:vMerge w:val="restart"/>
            <w:tcBorders>
              <w:top w:val="single" w:sz="4" w:space="0" w:color="000000"/>
              <w:left w:val="single" w:sz="4" w:space="0" w:color="000000"/>
              <w:bottom w:val="single" w:sz="4" w:space="0" w:color="000000"/>
              <w:right w:val="single" w:sz="4" w:space="0" w:color="000000"/>
            </w:tcBorders>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杨洋</w:t>
            </w:r>
            <w:r>
              <w:rPr>
                <w:rFonts w:eastAsia="仿宋"/>
                <w:kern w:val="0"/>
                <w:szCs w:val="21"/>
                <w:lang w:bidi="ar"/>
              </w:rPr>
              <w:t xml:space="preserve"> </w:t>
            </w:r>
            <w:r>
              <w:rPr>
                <w:rFonts w:eastAsia="仿宋"/>
                <w:kern w:val="0"/>
                <w:szCs w:val="21"/>
                <w:lang w:bidi="ar"/>
              </w:rPr>
              <w:t>耿浩</w:t>
            </w:r>
          </w:p>
        </w:tc>
        <w:tc>
          <w:tcPr>
            <w:tcW w:w="1408" w:type="pct"/>
            <w:vMerge w:val="restart"/>
            <w:tcBorders>
              <w:top w:val="single" w:sz="4" w:space="0" w:color="000000"/>
              <w:left w:val="single" w:sz="4" w:space="0" w:color="000000"/>
              <w:bottom w:val="single" w:sz="4" w:space="0" w:color="000000"/>
              <w:right w:val="single" w:sz="4" w:space="0" w:color="000000"/>
            </w:tcBorders>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18191815559</w:t>
            </w:r>
            <w:r>
              <w:rPr>
                <w:rFonts w:eastAsia="仿宋"/>
                <w:kern w:val="0"/>
                <w:szCs w:val="21"/>
                <w:lang w:bidi="ar"/>
              </w:rPr>
              <w:br/>
              <w:t>13193388328</w:t>
            </w:r>
          </w:p>
        </w:tc>
      </w:tr>
      <w:tr w:rsidR="0098315B">
        <w:trPr>
          <w:trHeight w:val="285"/>
        </w:trPr>
        <w:tc>
          <w:tcPr>
            <w:tcW w:w="744"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238"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610" w:type="pct"/>
            <w:vMerge/>
            <w:tcBorders>
              <w:top w:val="single" w:sz="4" w:space="0" w:color="000000"/>
              <w:left w:val="single" w:sz="4" w:space="0" w:color="000000"/>
              <w:bottom w:val="single" w:sz="4" w:space="0" w:color="000000"/>
              <w:right w:val="single" w:sz="4" w:space="0" w:color="000000"/>
            </w:tcBorders>
            <w:vAlign w:val="center"/>
          </w:tcPr>
          <w:p w:rsidR="0098315B" w:rsidRDefault="0098315B">
            <w:pPr>
              <w:spacing w:line="240" w:lineRule="exact"/>
              <w:jc w:val="center"/>
              <w:rPr>
                <w:rFonts w:eastAsia="仿宋"/>
                <w:szCs w:val="21"/>
              </w:rPr>
            </w:pPr>
          </w:p>
        </w:tc>
        <w:tc>
          <w:tcPr>
            <w:tcW w:w="1408" w:type="pct"/>
            <w:vMerge/>
            <w:tcBorders>
              <w:top w:val="single" w:sz="4" w:space="0" w:color="000000"/>
              <w:left w:val="single" w:sz="4" w:space="0" w:color="000000"/>
              <w:bottom w:val="single" w:sz="4" w:space="0" w:color="000000"/>
              <w:right w:val="single" w:sz="4" w:space="0" w:color="000000"/>
            </w:tcBorders>
            <w:vAlign w:val="center"/>
          </w:tcPr>
          <w:p w:rsidR="0098315B" w:rsidRDefault="0098315B">
            <w:pPr>
              <w:spacing w:line="240" w:lineRule="exact"/>
              <w:jc w:val="center"/>
              <w:rPr>
                <w:rFonts w:eastAsia="仿宋"/>
                <w:szCs w:val="21"/>
              </w:rPr>
            </w:pPr>
          </w:p>
        </w:tc>
      </w:tr>
      <w:tr w:rsidR="0098315B">
        <w:trPr>
          <w:trHeight w:val="285"/>
        </w:trPr>
        <w:tc>
          <w:tcPr>
            <w:tcW w:w="744"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4</w:t>
            </w:r>
          </w:p>
        </w:tc>
        <w:tc>
          <w:tcPr>
            <w:tcW w:w="1238"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兴业银行</w:t>
            </w:r>
          </w:p>
        </w:tc>
        <w:tc>
          <w:tcPr>
            <w:tcW w:w="1610"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权奥星</w:t>
            </w:r>
          </w:p>
        </w:tc>
        <w:tc>
          <w:tcPr>
            <w:tcW w:w="1408"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15706090239</w:t>
            </w:r>
          </w:p>
        </w:tc>
      </w:tr>
      <w:tr w:rsidR="0098315B">
        <w:trPr>
          <w:trHeight w:val="285"/>
        </w:trPr>
        <w:tc>
          <w:tcPr>
            <w:tcW w:w="744"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238"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610"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408"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r>
      <w:tr w:rsidR="0098315B">
        <w:trPr>
          <w:trHeight w:val="285"/>
        </w:trPr>
        <w:tc>
          <w:tcPr>
            <w:tcW w:w="744"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5</w:t>
            </w:r>
          </w:p>
        </w:tc>
        <w:tc>
          <w:tcPr>
            <w:tcW w:w="1238"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工商银行</w:t>
            </w:r>
          </w:p>
        </w:tc>
        <w:tc>
          <w:tcPr>
            <w:tcW w:w="1610" w:type="pct"/>
            <w:vMerge w:val="restart"/>
            <w:tcBorders>
              <w:top w:val="single" w:sz="4" w:space="0" w:color="000000"/>
              <w:left w:val="single" w:sz="4" w:space="0" w:color="000000"/>
              <w:bottom w:val="single" w:sz="4" w:space="0" w:color="000000"/>
              <w:right w:val="single" w:sz="4" w:space="0" w:color="000000"/>
            </w:tcBorders>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张剑</w:t>
            </w:r>
            <w:r>
              <w:rPr>
                <w:rFonts w:eastAsia="仿宋"/>
                <w:kern w:val="0"/>
                <w:szCs w:val="21"/>
                <w:lang w:bidi="ar"/>
              </w:rPr>
              <w:t xml:space="preserve"> </w:t>
            </w:r>
            <w:r>
              <w:rPr>
                <w:rFonts w:eastAsia="仿宋"/>
                <w:kern w:val="0"/>
                <w:szCs w:val="21"/>
                <w:lang w:bidi="ar"/>
              </w:rPr>
              <w:t>张欢</w:t>
            </w:r>
          </w:p>
        </w:tc>
        <w:tc>
          <w:tcPr>
            <w:tcW w:w="1408" w:type="pct"/>
            <w:vMerge w:val="restart"/>
            <w:tcBorders>
              <w:top w:val="single" w:sz="4" w:space="0" w:color="000000"/>
              <w:left w:val="single" w:sz="4" w:space="0" w:color="000000"/>
              <w:bottom w:val="single" w:sz="4" w:space="0" w:color="000000"/>
              <w:right w:val="single" w:sz="4" w:space="0" w:color="000000"/>
            </w:tcBorders>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18191356300</w:t>
            </w:r>
            <w:r>
              <w:rPr>
                <w:rFonts w:eastAsia="仿宋"/>
                <w:kern w:val="0"/>
                <w:szCs w:val="21"/>
                <w:lang w:bidi="ar"/>
              </w:rPr>
              <w:br/>
              <w:t>15229730006</w:t>
            </w:r>
          </w:p>
        </w:tc>
      </w:tr>
      <w:tr w:rsidR="0098315B">
        <w:trPr>
          <w:trHeight w:val="285"/>
        </w:trPr>
        <w:tc>
          <w:tcPr>
            <w:tcW w:w="744"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238"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610" w:type="pct"/>
            <w:vMerge/>
            <w:tcBorders>
              <w:top w:val="single" w:sz="4" w:space="0" w:color="000000"/>
              <w:left w:val="single" w:sz="4" w:space="0" w:color="000000"/>
              <w:bottom w:val="single" w:sz="4" w:space="0" w:color="000000"/>
              <w:right w:val="single" w:sz="4" w:space="0" w:color="000000"/>
            </w:tcBorders>
            <w:vAlign w:val="center"/>
          </w:tcPr>
          <w:p w:rsidR="0098315B" w:rsidRDefault="0098315B">
            <w:pPr>
              <w:spacing w:line="240" w:lineRule="exact"/>
              <w:jc w:val="center"/>
              <w:rPr>
                <w:rFonts w:eastAsia="仿宋"/>
                <w:szCs w:val="21"/>
              </w:rPr>
            </w:pPr>
          </w:p>
        </w:tc>
        <w:tc>
          <w:tcPr>
            <w:tcW w:w="1408" w:type="pct"/>
            <w:vMerge/>
            <w:tcBorders>
              <w:top w:val="single" w:sz="4" w:space="0" w:color="000000"/>
              <w:left w:val="single" w:sz="4" w:space="0" w:color="000000"/>
              <w:bottom w:val="single" w:sz="4" w:space="0" w:color="000000"/>
              <w:right w:val="single" w:sz="4" w:space="0" w:color="000000"/>
            </w:tcBorders>
            <w:vAlign w:val="center"/>
          </w:tcPr>
          <w:p w:rsidR="0098315B" w:rsidRDefault="0098315B">
            <w:pPr>
              <w:spacing w:line="240" w:lineRule="exact"/>
              <w:jc w:val="center"/>
              <w:rPr>
                <w:rFonts w:eastAsia="仿宋"/>
                <w:szCs w:val="21"/>
              </w:rPr>
            </w:pPr>
          </w:p>
        </w:tc>
      </w:tr>
      <w:tr w:rsidR="0098315B">
        <w:trPr>
          <w:trHeight w:val="285"/>
        </w:trPr>
        <w:tc>
          <w:tcPr>
            <w:tcW w:w="744"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6</w:t>
            </w:r>
          </w:p>
        </w:tc>
        <w:tc>
          <w:tcPr>
            <w:tcW w:w="1238"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长安银行</w:t>
            </w:r>
          </w:p>
        </w:tc>
        <w:tc>
          <w:tcPr>
            <w:tcW w:w="1610"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李华</w:t>
            </w:r>
          </w:p>
        </w:tc>
        <w:tc>
          <w:tcPr>
            <w:tcW w:w="1408" w:type="pct"/>
            <w:vMerge w:val="restar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13335331958</w:t>
            </w:r>
          </w:p>
        </w:tc>
      </w:tr>
      <w:tr w:rsidR="0098315B">
        <w:trPr>
          <w:trHeight w:val="312"/>
        </w:trPr>
        <w:tc>
          <w:tcPr>
            <w:tcW w:w="744"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238"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610"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c>
          <w:tcPr>
            <w:tcW w:w="1408" w:type="pct"/>
            <w:vMerge/>
            <w:tcBorders>
              <w:top w:val="single" w:sz="4" w:space="0" w:color="000000"/>
              <w:left w:val="single" w:sz="4" w:space="0" w:color="000000"/>
              <w:bottom w:val="single" w:sz="4" w:space="0" w:color="000000"/>
              <w:right w:val="single" w:sz="4" w:space="0" w:color="000000"/>
            </w:tcBorders>
            <w:noWrap/>
            <w:vAlign w:val="center"/>
          </w:tcPr>
          <w:p w:rsidR="0098315B" w:rsidRDefault="0098315B">
            <w:pPr>
              <w:spacing w:line="240" w:lineRule="exact"/>
              <w:jc w:val="center"/>
              <w:rPr>
                <w:rFonts w:eastAsia="仿宋"/>
                <w:szCs w:val="21"/>
              </w:rPr>
            </w:pPr>
          </w:p>
        </w:tc>
      </w:tr>
      <w:tr w:rsidR="0098315B">
        <w:trPr>
          <w:trHeight w:val="570"/>
        </w:trPr>
        <w:tc>
          <w:tcPr>
            <w:tcW w:w="744" w:type="pc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7</w:t>
            </w:r>
          </w:p>
        </w:tc>
        <w:tc>
          <w:tcPr>
            <w:tcW w:w="1238" w:type="pc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邮储银行</w:t>
            </w:r>
          </w:p>
        </w:tc>
        <w:tc>
          <w:tcPr>
            <w:tcW w:w="1610" w:type="pct"/>
            <w:tcBorders>
              <w:top w:val="single" w:sz="4" w:space="0" w:color="000000"/>
              <w:left w:val="single" w:sz="4" w:space="0" w:color="000000"/>
              <w:bottom w:val="single" w:sz="4" w:space="0" w:color="000000"/>
              <w:right w:val="single" w:sz="4" w:space="0" w:color="000000"/>
            </w:tcBorders>
            <w:noWrap/>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张萱</w:t>
            </w:r>
          </w:p>
        </w:tc>
        <w:tc>
          <w:tcPr>
            <w:tcW w:w="1408" w:type="pct"/>
            <w:tcBorders>
              <w:top w:val="single" w:sz="4" w:space="0" w:color="000000"/>
              <w:left w:val="single" w:sz="4" w:space="0" w:color="000000"/>
              <w:bottom w:val="single" w:sz="4" w:space="0" w:color="000000"/>
              <w:right w:val="single" w:sz="4" w:space="0" w:color="000000"/>
            </w:tcBorders>
            <w:vAlign w:val="center"/>
          </w:tcPr>
          <w:p w:rsidR="0098315B" w:rsidRDefault="00B8404B">
            <w:pPr>
              <w:widowControl/>
              <w:spacing w:line="240" w:lineRule="exact"/>
              <w:jc w:val="center"/>
              <w:textAlignment w:val="center"/>
              <w:rPr>
                <w:rFonts w:eastAsia="仿宋"/>
                <w:szCs w:val="21"/>
              </w:rPr>
            </w:pPr>
            <w:r>
              <w:rPr>
                <w:rFonts w:eastAsia="仿宋"/>
                <w:kern w:val="0"/>
                <w:szCs w:val="21"/>
                <w:lang w:bidi="ar"/>
              </w:rPr>
              <w:t>13028431555</w:t>
            </w:r>
            <w:r>
              <w:rPr>
                <w:rFonts w:eastAsia="仿宋"/>
                <w:kern w:val="0"/>
                <w:szCs w:val="21"/>
                <w:lang w:bidi="ar"/>
              </w:rPr>
              <w:br/>
              <w:t>18091365182</w:t>
            </w:r>
          </w:p>
        </w:tc>
      </w:tr>
    </w:tbl>
    <w:p w:rsidR="0098315B" w:rsidRDefault="0098315B">
      <w:pPr>
        <w:pStyle w:val="af9"/>
        <w:rPr>
          <w:rFonts w:ascii="Times New Roman" w:eastAsia="仿宋" w:hAnsi="Times New Roman"/>
        </w:rPr>
      </w:pPr>
    </w:p>
    <w:p w:rsidR="0098315B" w:rsidRDefault="00B8404B">
      <w:pPr>
        <w:pStyle w:val="af9"/>
        <w:jc w:val="both"/>
        <w:rPr>
          <w:rFonts w:ascii="Times New Roman" w:eastAsia="仿宋" w:hAnsi="Times New Roman"/>
        </w:rPr>
      </w:pPr>
      <w:r>
        <w:rPr>
          <w:rFonts w:ascii="Times New Roman" w:eastAsia="仿宋" w:hAnsi="Times New Roman"/>
        </w:rPr>
        <w:t>延安市政府采购贷款银行信息：</w:t>
      </w:r>
    </w:p>
    <w:tbl>
      <w:tblPr>
        <w:tblStyle w:val="afff"/>
        <w:tblW w:w="0" w:type="auto"/>
        <w:tblLayout w:type="fixed"/>
        <w:tblLook w:val="04A0" w:firstRow="1" w:lastRow="0" w:firstColumn="1" w:lastColumn="0" w:noHBand="0" w:noVBand="1"/>
      </w:tblPr>
      <w:tblGrid>
        <w:gridCol w:w="686"/>
        <w:gridCol w:w="2116"/>
        <w:gridCol w:w="2693"/>
        <w:gridCol w:w="1211"/>
        <w:gridCol w:w="1430"/>
      </w:tblGrid>
      <w:tr w:rsidR="0098315B">
        <w:trPr>
          <w:trHeight w:val="483"/>
          <w:tblHeader/>
        </w:trPr>
        <w:tc>
          <w:tcPr>
            <w:tcW w:w="686" w:type="dxa"/>
            <w:vAlign w:val="center"/>
          </w:tcPr>
          <w:p w:rsidR="0098315B" w:rsidRDefault="00B8404B">
            <w:pPr>
              <w:spacing w:line="500" w:lineRule="exact"/>
              <w:jc w:val="center"/>
              <w:rPr>
                <w:rFonts w:eastAsia="仿宋"/>
                <w:b/>
                <w:bCs/>
                <w:kern w:val="0"/>
                <w:sz w:val="24"/>
                <w:shd w:val="clear" w:color="auto" w:fill="FFFFFF"/>
              </w:rPr>
            </w:pPr>
            <w:r>
              <w:rPr>
                <w:rFonts w:eastAsia="仿宋"/>
                <w:b/>
                <w:bCs/>
                <w:kern w:val="0"/>
                <w:sz w:val="24"/>
                <w:shd w:val="clear" w:color="auto" w:fill="FFFFFF"/>
              </w:rPr>
              <w:t>序号</w:t>
            </w:r>
          </w:p>
        </w:tc>
        <w:tc>
          <w:tcPr>
            <w:tcW w:w="2116" w:type="dxa"/>
            <w:vAlign w:val="center"/>
          </w:tcPr>
          <w:p w:rsidR="0098315B" w:rsidRDefault="00B8404B">
            <w:pPr>
              <w:spacing w:line="500" w:lineRule="exact"/>
              <w:jc w:val="center"/>
              <w:rPr>
                <w:rFonts w:eastAsia="仿宋"/>
                <w:b/>
                <w:bCs/>
                <w:kern w:val="0"/>
                <w:sz w:val="24"/>
                <w:shd w:val="clear" w:color="auto" w:fill="FFFFFF"/>
              </w:rPr>
            </w:pPr>
            <w:r>
              <w:rPr>
                <w:rFonts w:eastAsia="仿宋"/>
                <w:b/>
                <w:bCs/>
                <w:kern w:val="0"/>
                <w:sz w:val="24"/>
                <w:shd w:val="clear" w:color="auto" w:fill="FFFFFF"/>
              </w:rPr>
              <w:t>银行</w:t>
            </w:r>
          </w:p>
        </w:tc>
        <w:tc>
          <w:tcPr>
            <w:tcW w:w="2693" w:type="dxa"/>
            <w:vAlign w:val="center"/>
          </w:tcPr>
          <w:p w:rsidR="0098315B" w:rsidRDefault="00B8404B">
            <w:pPr>
              <w:spacing w:line="500" w:lineRule="exact"/>
              <w:jc w:val="center"/>
              <w:rPr>
                <w:rFonts w:eastAsia="仿宋"/>
                <w:b/>
                <w:bCs/>
                <w:kern w:val="0"/>
                <w:sz w:val="24"/>
                <w:shd w:val="clear" w:color="auto" w:fill="FFFFFF"/>
              </w:rPr>
            </w:pPr>
            <w:r>
              <w:rPr>
                <w:rFonts w:eastAsia="仿宋"/>
                <w:b/>
                <w:bCs/>
                <w:kern w:val="0"/>
                <w:sz w:val="24"/>
                <w:shd w:val="clear" w:color="auto" w:fill="FFFFFF"/>
              </w:rPr>
              <w:t>地址</w:t>
            </w:r>
          </w:p>
        </w:tc>
        <w:tc>
          <w:tcPr>
            <w:tcW w:w="1211" w:type="dxa"/>
            <w:vAlign w:val="center"/>
          </w:tcPr>
          <w:p w:rsidR="0098315B" w:rsidRDefault="00B8404B">
            <w:pPr>
              <w:spacing w:line="500" w:lineRule="exact"/>
              <w:jc w:val="center"/>
              <w:rPr>
                <w:rFonts w:eastAsia="仿宋"/>
                <w:b/>
                <w:bCs/>
                <w:kern w:val="0"/>
                <w:sz w:val="24"/>
                <w:shd w:val="clear" w:color="auto" w:fill="FFFFFF"/>
              </w:rPr>
            </w:pPr>
            <w:r>
              <w:rPr>
                <w:rFonts w:eastAsia="仿宋"/>
                <w:b/>
                <w:bCs/>
                <w:kern w:val="0"/>
                <w:sz w:val="24"/>
                <w:shd w:val="clear" w:color="auto" w:fill="FFFFFF"/>
              </w:rPr>
              <w:t>联系人</w:t>
            </w:r>
          </w:p>
        </w:tc>
        <w:tc>
          <w:tcPr>
            <w:tcW w:w="1430" w:type="dxa"/>
            <w:vAlign w:val="center"/>
          </w:tcPr>
          <w:p w:rsidR="0098315B" w:rsidRDefault="00B8404B">
            <w:pPr>
              <w:spacing w:line="500" w:lineRule="exact"/>
              <w:jc w:val="center"/>
              <w:rPr>
                <w:rFonts w:eastAsia="仿宋"/>
                <w:b/>
                <w:bCs/>
                <w:kern w:val="0"/>
                <w:sz w:val="24"/>
                <w:shd w:val="clear" w:color="auto" w:fill="FFFFFF"/>
              </w:rPr>
            </w:pPr>
            <w:r>
              <w:rPr>
                <w:rFonts w:eastAsia="仿宋"/>
                <w:b/>
                <w:bCs/>
                <w:kern w:val="0"/>
                <w:sz w:val="24"/>
                <w:shd w:val="clear" w:color="auto" w:fill="FFFFFF"/>
              </w:rPr>
              <w:t>电话</w:t>
            </w:r>
          </w:p>
        </w:tc>
      </w:tr>
      <w:tr w:rsidR="0098315B">
        <w:trPr>
          <w:trHeight w:val="479"/>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中国建设银行延安分行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延安市宝塔区中心街</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徐欣蕾</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15891686951</w:t>
            </w:r>
          </w:p>
        </w:tc>
      </w:tr>
      <w:tr w:rsidR="0098315B">
        <w:trPr>
          <w:trHeight w:val="404"/>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2</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中国工商银行延安分行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延安市宝塔区师范路</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姬悦</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18391156580</w:t>
            </w:r>
          </w:p>
        </w:tc>
      </w:tr>
      <w:tr w:rsidR="0098315B">
        <w:trPr>
          <w:trHeight w:val="483"/>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3</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北京银行延安分行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延安市宝塔区双拥大道</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奥宝森</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15592925222</w:t>
            </w:r>
          </w:p>
        </w:tc>
      </w:tr>
      <w:tr w:rsidR="0098315B">
        <w:trPr>
          <w:trHeight w:val="411"/>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4</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邮储银行延安分行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宝塔区枣园路志丹大厦</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刘凯</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18691114222</w:t>
            </w:r>
          </w:p>
        </w:tc>
      </w:tr>
      <w:tr w:rsidR="0098315B">
        <w:trPr>
          <w:trHeight w:val="514"/>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5</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光大银行延安分行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宝塔区卷烟厂东信时代一、二层</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汪昊田</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13509115500</w:t>
            </w:r>
          </w:p>
        </w:tc>
      </w:tr>
      <w:tr w:rsidR="0098315B">
        <w:trPr>
          <w:trHeight w:val="483"/>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6</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交通银行延安分行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延安市宝塔区北大街</w:t>
            </w:r>
            <w:r>
              <w:rPr>
                <w:rFonts w:eastAsia="仿宋"/>
                <w:kern w:val="0"/>
                <w:sz w:val="18"/>
                <w:szCs w:val="18"/>
                <w:shd w:val="clear" w:color="auto" w:fill="FFFFFF"/>
              </w:rPr>
              <w:t>95</w:t>
            </w:r>
            <w:r>
              <w:rPr>
                <w:rFonts w:eastAsia="仿宋"/>
                <w:kern w:val="0"/>
                <w:sz w:val="18"/>
                <w:szCs w:val="18"/>
                <w:shd w:val="clear" w:color="auto" w:fill="FFFFFF"/>
              </w:rPr>
              <w:t>号</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王瑶</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13389119518</w:t>
            </w:r>
          </w:p>
        </w:tc>
      </w:tr>
      <w:tr w:rsidR="0098315B">
        <w:trPr>
          <w:trHeight w:val="483"/>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lastRenderedPageBreak/>
              <w:t>7</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延安农商行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延安市宝塔区百米大道永兴路农商银行大厦</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段田瑞</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18700166012</w:t>
            </w:r>
          </w:p>
        </w:tc>
      </w:tr>
      <w:tr w:rsidR="0098315B">
        <w:trPr>
          <w:trHeight w:val="483"/>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8</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甘泉农商行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甘泉县中心街</w:t>
            </w:r>
            <w:r>
              <w:rPr>
                <w:rFonts w:eastAsia="仿宋"/>
                <w:kern w:val="0"/>
                <w:sz w:val="18"/>
                <w:szCs w:val="18"/>
                <w:shd w:val="clear" w:color="auto" w:fill="FFFFFF"/>
              </w:rPr>
              <w:t>019</w:t>
            </w:r>
            <w:r>
              <w:rPr>
                <w:rFonts w:eastAsia="仿宋"/>
                <w:kern w:val="0"/>
                <w:sz w:val="18"/>
                <w:szCs w:val="18"/>
                <w:shd w:val="clear" w:color="auto" w:fill="FFFFFF"/>
              </w:rPr>
              <w:t>号</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白晶晶</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15129872940</w:t>
            </w:r>
          </w:p>
        </w:tc>
      </w:tr>
      <w:tr w:rsidR="0098315B">
        <w:trPr>
          <w:trHeight w:val="494"/>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9</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延长联社</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延长县七里村镇街道城区中街</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白永卿</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18109119635</w:t>
            </w:r>
          </w:p>
        </w:tc>
      </w:tr>
      <w:tr w:rsidR="0098315B">
        <w:trPr>
          <w:trHeight w:val="483"/>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10</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延川联社</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延川县大禹街道北关信用合作联社</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张沛兴</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15129756920</w:t>
            </w:r>
          </w:p>
        </w:tc>
      </w:tr>
      <w:tr w:rsidR="0098315B">
        <w:trPr>
          <w:trHeight w:val="483"/>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11</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子长农商行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子长市长兴街</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王莉</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13992153010</w:t>
            </w:r>
          </w:p>
        </w:tc>
      </w:tr>
      <w:tr w:rsidR="0098315B">
        <w:trPr>
          <w:trHeight w:val="454"/>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12</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安塞农商行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延安市安塞区富民街</w:t>
            </w:r>
            <w:r>
              <w:rPr>
                <w:rFonts w:eastAsia="仿宋"/>
                <w:kern w:val="0"/>
                <w:sz w:val="18"/>
                <w:szCs w:val="18"/>
                <w:shd w:val="clear" w:color="auto" w:fill="FFFFFF"/>
              </w:rPr>
              <w:t>22</w:t>
            </w:r>
            <w:r>
              <w:rPr>
                <w:rFonts w:eastAsia="仿宋"/>
                <w:kern w:val="0"/>
                <w:sz w:val="18"/>
                <w:szCs w:val="18"/>
                <w:shd w:val="clear" w:color="auto" w:fill="FFFFFF"/>
              </w:rPr>
              <w:t>号</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王平</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15991569027</w:t>
            </w:r>
          </w:p>
        </w:tc>
      </w:tr>
      <w:tr w:rsidR="0098315B">
        <w:trPr>
          <w:trHeight w:val="87"/>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13</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志丹联社</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延安市志丹县保安街</w:t>
            </w:r>
            <w:r>
              <w:rPr>
                <w:rFonts w:eastAsia="仿宋"/>
                <w:kern w:val="0"/>
                <w:sz w:val="18"/>
                <w:szCs w:val="18"/>
                <w:shd w:val="clear" w:color="auto" w:fill="FFFFFF"/>
              </w:rPr>
              <w:t>134</w:t>
            </w:r>
            <w:r>
              <w:rPr>
                <w:rFonts w:eastAsia="仿宋"/>
                <w:kern w:val="0"/>
                <w:sz w:val="18"/>
                <w:szCs w:val="18"/>
                <w:shd w:val="clear" w:color="auto" w:fill="FFFFFF"/>
              </w:rPr>
              <w:t>号信合大厦</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李倩</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18792408171</w:t>
            </w:r>
          </w:p>
        </w:tc>
      </w:tr>
      <w:tr w:rsidR="0098315B">
        <w:trPr>
          <w:trHeight w:val="483"/>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14</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吴起农合行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陕西省延安市吴起县北苑东路</w:t>
            </w:r>
            <w:r>
              <w:rPr>
                <w:rFonts w:eastAsia="仿宋"/>
                <w:kern w:val="0"/>
                <w:sz w:val="18"/>
                <w:szCs w:val="18"/>
                <w:shd w:val="clear" w:color="auto" w:fill="FFFFFF"/>
              </w:rPr>
              <w:t>26</w:t>
            </w:r>
            <w:r>
              <w:rPr>
                <w:rFonts w:eastAsia="仿宋"/>
                <w:kern w:val="0"/>
                <w:sz w:val="18"/>
                <w:szCs w:val="18"/>
                <w:shd w:val="clear" w:color="auto" w:fill="FFFFFF"/>
              </w:rPr>
              <w:t>号</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李娜玲</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15591103321</w:t>
            </w:r>
          </w:p>
        </w:tc>
      </w:tr>
      <w:tr w:rsidR="0098315B">
        <w:trPr>
          <w:trHeight w:val="483"/>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洛川农商行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陕西省延安市洛川县中心街</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史云云</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15291172848</w:t>
            </w:r>
          </w:p>
        </w:tc>
      </w:tr>
      <w:tr w:rsidR="0098315B">
        <w:trPr>
          <w:trHeight w:val="483"/>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16</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富县农合行</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富县富城镇正街</w:t>
            </w:r>
            <w:r>
              <w:rPr>
                <w:rFonts w:eastAsia="仿宋"/>
                <w:kern w:val="0"/>
                <w:sz w:val="18"/>
                <w:szCs w:val="18"/>
                <w:shd w:val="clear" w:color="auto" w:fill="FFFFFF"/>
              </w:rPr>
              <w:t>8</w:t>
            </w:r>
            <w:r>
              <w:rPr>
                <w:rFonts w:eastAsia="仿宋"/>
                <w:kern w:val="0"/>
                <w:sz w:val="18"/>
                <w:szCs w:val="18"/>
                <w:shd w:val="clear" w:color="auto" w:fill="FFFFFF"/>
              </w:rPr>
              <w:t>号</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逯其玲</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18091126065</w:t>
            </w:r>
          </w:p>
        </w:tc>
      </w:tr>
      <w:tr w:rsidR="0098315B">
        <w:trPr>
          <w:trHeight w:val="494"/>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17</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黄陵联社</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黄陵县桥山大厦</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曹涛</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13772255164</w:t>
            </w:r>
          </w:p>
        </w:tc>
      </w:tr>
      <w:tr w:rsidR="0098315B">
        <w:trPr>
          <w:trHeight w:val="483"/>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18</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宜川联社</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宜川县党湾街</w:t>
            </w:r>
            <w:r>
              <w:rPr>
                <w:rFonts w:eastAsia="仿宋"/>
                <w:kern w:val="0"/>
                <w:sz w:val="18"/>
                <w:szCs w:val="18"/>
                <w:shd w:val="clear" w:color="auto" w:fill="FFFFFF"/>
              </w:rPr>
              <w:t>65</w:t>
            </w:r>
            <w:r>
              <w:rPr>
                <w:rFonts w:eastAsia="仿宋"/>
                <w:kern w:val="0"/>
                <w:sz w:val="18"/>
                <w:szCs w:val="18"/>
                <w:shd w:val="clear" w:color="auto" w:fill="FFFFFF"/>
              </w:rPr>
              <w:t>号</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毛永良</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15009118628</w:t>
            </w:r>
          </w:p>
        </w:tc>
      </w:tr>
      <w:tr w:rsidR="0098315B">
        <w:trPr>
          <w:trHeight w:val="483"/>
        </w:trPr>
        <w:tc>
          <w:tcPr>
            <w:tcW w:w="68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19</w:t>
            </w:r>
          </w:p>
        </w:tc>
        <w:tc>
          <w:tcPr>
            <w:tcW w:w="2116"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黄龙联社</w:t>
            </w:r>
          </w:p>
        </w:tc>
        <w:tc>
          <w:tcPr>
            <w:tcW w:w="2693"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黄龙县石堡镇广场大街</w:t>
            </w:r>
            <w:r>
              <w:rPr>
                <w:rFonts w:eastAsia="仿宋"/>
                <w:kern w:val="0"/>
                <w:sz w:val="18"/>
                <w:szCs w:val="18"/>
                <w:shd w:val="clear" w:color="auto" w:fill="FFFFFF"/>
              </w:rPr>
              <w:t>40</w:t>
            </w:r>
            <w:r>
              <w:rPr>
                <w:rFonts w:eastAsia="仿宋"/>
                <w:kern w:val="0"/>
                <w:sz w:val="18"/>
                <w:szCs w:val="18"/>
                <w:shd w:val="clear" w:color="auto" w:fill="FFFFFF"/>
              </w:rPr>
              <w:t>号</w:t>
            </w:r>
          </w:p>
        </w:tc>
        <w:tc>
          <w:tcPr>
            <w:tcW w:w="1211"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郑国强</w:t>
            </w:r>
          </w:p>
        </w:tc>
        <w:tc>
          <w:tcPr>
            <w:tcW w:w="1430" w:type="dxa"/>
            <w:vAlign w:val="center"/>
          </w:tcPr>
          <w:p w:rsidR="0098315B" w:rsidRDefault="00B8404B">
            <w:pPr>
              <w:spacing w:line="500" w:lineRule="exact"/>
              <w:jc w:val="center"/>
              <w:rPr>
                <w:rFonts w:eastAsia="仿宋"/>
                <w:kern w:val="0"/>
                <w:sz w:val="18"/>
                <w:szCs w:val="18"/>
                <w:shd w:val="clear" w:color="auto" w:fill="FFFFFF"/>
              </w:rPr>
            </w:pPr>
            <w:r>
              <w:rPr>
                <w:rFonts w:eastAsia="仿宋"/>
                <w:kern w:val="0"/>
                <w:sz w:val="18"/>
                <w:szCs w:val="18"/>
                <w:shd w:val="clear" w:color="auto" w:fill="FFFFFF"/>
              </w:rPr>
              <w:t>15991595662</w:t>
            </w:r>
          </w:p>
        </w:tc>
      </w:tr>
    </w:tbl>
    <w:p w:rsidR="0098315B" w:rsidRDefault="0098315B">
      <w:pPr>
        <w:pStyle w:val="af9"/>
        <w:rPr>
          <w:rFonts w:ascii="Times New Roman" w:eastAsia="仿宋" w:hAnsi="Times New Roman"/>
        </w:rPr>
      </w:pPr>
    </w:p>
    <w:p w:rsidR="0098315B" w:rsidRDefault="0098315B">
      <w:pPr>
        <w:pStyle w:val="af9"/>
        <w:rPr>
          <w:rFonts w:ascii="Times New Roman" w:eastAsia="仿宋" w:hAnsi="Times New Roman"/>
        </w:rPr>
      </w:pPr>
    </w:p>
    <w:p w:rsidR="0098315B" w:rsidRDefault="00B8404B">
      <w:pPr>
        <w:rPr>
          <w:rFonts w:eastAsia="仿宋"/>
          <w:b/>
          <w:kern w:val="0"/>
          <w:sz w:val="32"/>
          <w:szCs w:val="32"/>
        </w:rPr>
      </w:pPr>
      <w:bookmarkStart w:id="414" w:name="_Toc17469"/>
      <w:bookmarkStart w:id="415" w:name="_Toc58504668"/>
      <w:bookmarkStart w:id="416" w:name="_Toc58504447"/>
      <w:bookmarkEnd w:id="412"/>
      <w:bookmarkEnd w:id="413"/>
      <w:r>
        <w:rPr>
          <w:rFonts w:eastAsia="仿宋"/>
          <w:b/>
          <w:kern w:val="0"/>
          <w:sz w:val="32"/>
          <w:szCs w:val="32"/>
        </w:rPr>
        <w:br w:type="page"/>
      </w:r>
    </w:p>
    <w:p w:rsidR="0098315B" w:rsidRDefault="00B8404B">
      <w:pPr>
        <w:pStyle w:val="afff7"/>
        <w:adjustRightInd w:val="0"/>
        <w:spacing w:beforeLines="100" w:before="312" w:line="360" w:lineRule="auto"/>
        <w:ind w:right="-22" w:firstLineChars="0" w:firstLine="0"/>
        <w:jc w:val="center"/>
        <w:textAlignment w:val="baseline"/>
        <w:outlineLvl w:val="0"/>
        <w:rPr>
          <w:rFonts w:ascii="Times New Roman" w:eastAsia="仿宋" w:hAnsi="Times New Roman"/>
          <w:b/>
          <w:kern w:val="0"/>
          <w:sz w:val="32"/>
          <w:szCs w:val="32"/>
        </w:rPr>
      </w:pPr>
      <w:r>
        <w:rPr>
          <w:rFonts w:ascii="Times New Roman" w:eastAsia="仿宋" w:hAnsi="Times New Roman"/>
          <w:b/>
          <w:kern w:val="0"/>
          <w:sz w:val="32"/>
          <w:szCs w:val="32"/>
        </w:rPr>
        <w:lastRenderedPageBreak/>
        <w:t>第三章</w:t>
      </w:r>
      <w:r>
        <w:rPr>
          <w:rFonts w:ascii="Times New Roman" w:eastAsia="仿宋" w:hAnsi="Times New Roman"/>
          <w:b/>
          <w:kern w:val="0"/>
          <w:sz w:val="32"/>
          <w:szCs w:val="32"/>
        </w:rPr>
        <w:t xml:space="preserve">  </w:t>
      </w:r>
      <w:bookmarkStart w:id="417" w:name="_Toc53722865"/>
      <w:bookmarkStart w:id="418" w:name="_Toc492955459"/>
      <w:bookmarkStart w:id="419" w:name="_Toc500747233"/>
      <w:bookmarkStart w:id="420" w:name="_Toc176882552"/>
      <w:bookmarkStart w:id="421" w:name="_Toc415499897"/>
      <w:bookmarkStart w:id="422" w:name="_Toc230013638"/>
      <w:bookmarkStart w:id="423" w:name="_Toc70687202"/>
      <w:bookmarkStart w:id="424" w:name="_Toc232395222"/>
      <w:bookmarkStart w:id="425" w:name="_Toc177189245"/>
      <w:bookmarkStart w:id="426" w:name="_Toc496324623"/>
      <w:bookmarkStart w:id="427" w:name="_Toc232176282"/>
      <w:bookmarkStart w:id="428" w:name="_Toc249525250"/>
      <w:bookmarkStart w:id="429" w:name="_Toc177995483"/>
      <w:bookmarkStart w:id="430" w:name="_Toc249515369"/>
      <w:bookmarkStart w:id="431" w:name="_Toc500747010"/>
      <w:bookmarkStart w:id="432" w:name="_Toc230583552"/>
      <w:bookmarkStart w:id="433" w:name="_Toc503063458"/>
      <w:bookmarkStart w:id="434" w:name="_Toc230099803"/>
      <w:bookmarkStart w:id="435" w:name="_Toc28450"/>
      <w:bookmarkStart w:id="436" w:name="_Toc499711928"/>
      <w:bookmarkStart w:id="437" w:name="_Toc499711087"/>
      <w:bookmarkStart w:id="438" w:name="_Toc256342152"/>
      <w:bookmarkStart w:id="439" w:name="_Toc249515482"/>
      <w:bookmarkStart w:id="440" w:name="_Toc500747106"/>
      <w:bookmarkStart w:id="441" w:name="_Toc184043058"/>
      <w:bookmarkStart w:id="442" w:name="_Toc177817344"/>
      <w:bookmarkEnd w:id="19"/>
      <w:bookmarkEnd w:id="414"/>
      <w:bookmarkEnd w:id="415"/>
      <w:bookmarkEnd w:id="416"/>
      <w:r>
        <w:rPr>
          <w:rFonts w:ascii="Times New Roman" w:eastAsia="仿宋" w:hAnsi="Times New Roman"/>
          <w:b/>
          <w:kern w:val="0"/>
          <w:sz w:val="32"/>
          <w:szCs w:val="32"/>
        </w:rPr>
        <w:t>拟签订的合同文本</w:t>
      </w:r>
    </w:p>
    <w:p w:rsidR="0098315B" w:rsidRDefault="0098315B">
      <w:pPr>
        <w:adjustRightInd w:val="0"/>
        <w:snapToGrid w:val="0"/>
        <w:spacing w:line="360" w:lineRule="auto"/>
        <w:ind w:firstLineChars="200" w:firstLine="480"/>
        <w:rPr>
          <w:rFonts w:eastAsia="仿宋"/>
          <w:sz w:val="24"/>
        </w:rPr>
      </w:pPr>
    </w:p>
    <w:p w:rsidR="0098315B" w:rsidRDefault="00B8404B">
      <w:pPr>
        <w:adjustRightInd w:val="0"/>
        <w:snapToGrid w:val="0"/>
        <w:spacing w:beforeLines="50" w:before="156" w:line="360" w:lineRule="auto"/>
        <w:jc w:val="center"/>
        <w:rPr>
          <w:rFonts w:eastAsia="仿宋"/>
          <w:b/>
          <w:bCs/>
          <w:sz w:val="36"/>
          <w:szCs w:val="36"/>
        </w:rPr>
      </w:pPr>
      <w:r>
        <w:rPr>
          <w:rFonts w:eastAsia="仿宋"/>
          <w:b/>
          <w:bCs/>
          <w:sz w:val="36"/>
          <w:szCs w:val="36"/>
        </w:rPr>
        <w:t>供货合同</w:t>
      </w:r>
    </w:p>
    <w:p w:rsidR="0098315B" w:rsidRDefault="00B8404B">
      <w:pPr>
        <w:adjustRightInd w:val="0"/>
        <w:snapToGrid w:val="0"/>
        <w:spacing w:beforeLines="50" w:before="156" w:line="360" w:lineRule="auto"/>
        <w:rPr>
          <w:rFonts w:eastAsia="仿宋"/>
          <w:sz w:val="24"/>
        </w:rPr>
      </w:pPr>
      <w:r>
        <w:rPr>
          <w:rFonts w:eastAsia="仿宋"/>
          <w:sz w:val="24"/>
        </w:rPr>
        <w:t>甲方（采购人）</w:t>
      </w:r>
      <w:r>
        <w:rPr>
          <w:rFonts w:eastAsia="仿宋"/>
          <w:sz w:val="24"/>
          <w:u w:val="single"/>
        </w:rPr>
        <w:t xml:space="preserve">                                           </w:t>
      </w:r>
    </w:p>
    <w:p w:rsidR="0098315B" w:rsidRDefault="00B8404B">
      <w:pPr>
        <w:adjustRightInd w:val="0"/>
        <w:snapToGrid w:val="0"/>
        <w:spacing w:line="360" w:lineRule="auto"/>
        <w:rPr>
          <w:rFonts w:eastAsia="仿宋"/>
          <w:sz w:val="24"/>
        </w:rPr>
      </w:pPr>
      <w:r>
        <w:rPr>
          <w:rFonts w:eastAsia="仿宋"/>
          <w:sz w:val="24"/>
        </w:rPr>
        <w:t>乙方（中标人）</w:t>
      </w:r>
      <w:r>
        <w:rPr>
          <w:rFonts w:eastAsia="仿宋"/>
          <w:sz w:val="24"/>
          <w:u w:val="single"/>
        </w:rPr>
        <w:t xml:space="preserve">                                         </w:t>
      </w:r>
    </w:p>
    <w:p w:rsidR="0098315B" w:rsidRDefault="00B8404B">
      <w:pPr>
        <w:widowControl/>
        <w:kinsoku w:val="0"/>
        <w:autoSpaceDE w:val="0"/>
        <w:autoSpaceDN w:val="0"/>
        <w:adjustRightInd w:val="0"/>
        <w:snapToGrid w:val="0"/>
        <w:spacing w:line="460" w:lineRule="exact"/>
        <w:ind w:firstLineChars="200" w:firstLine="480"/>
        <w:textAlignment w:val="baseline"/>
        <w:rPr>
          <w:rFonts w:eastAsia="仿宋"/>
          <w:sz w:val="24"/>
        </w:rPr>
      </w:pPr>
      <w:r>
        <w:rPr>
          <w:rFonts w:eastAsia="仿宋"/>
          <w:sz w:val="24"/>
        </w:rPr>
        <w:t>为了保护甲、乙双方合法权益，根据《中华人民共和国民法典》及其他有关法律、法规、规章，双方签订本合同协议书。</w:t>
      </w:r>
    </w:p>
    <w:p w:rsidR="0098315B" w:rsidRDefault="00B8404B">
      <w:pPr>
        <w:widowControl/>
        <w:kinsoku w:val="0"/>
        <w:autoSpaceDE w:val="0"/>
        <w:autoSpaceDN w:val="0"/>
        <w:adjustRightInd w:val="0"/>
        <w:snapToGrid w:val="0"/>
        <w:spacing w:line="460" w:lineRule="exact"/>
        <w:ind w:firstLineChars="200" w:firstLine="482"/>
        <w:textAlignment w:val="baseline"/>
        <w:rPr>
          <w:rFonts w:eastAsia="仿宋"/>
          <w:b/>
          <w:sz w:val="24"/>
        </w:rPr>
      </w:pPr>
      <w:bookmarkStart w:id="443" w:name="_Toc3029"/>
      <w:bookmarkStart w:id="444" w:name="_Toc2232"/>
      <w:bookmarkStart w:id="445" w:name="_Toc17016"/>
      <w:bookmarkStart w:id="446" w:name="_Toc24059"/>
      <w:bookmarkStart w:id="447" w:name="_Toc27743"/>
      <w:r>
        <w:rPr>
          <w:rFonts w:eastAsia="仿宋"/>
          <w:b/>
          <w:sz w:val="24"/>
        </w:rPr>
        <w:t>一、合同组成部分</w:t>
      </w:r>
      <w:bookmarkEnd w:id="443"/>
      <w:bookmarkEnd w:id="444"/>
      <w:bookmarkEnd w:id="445"/>
      <w:bookmarkEnd w:id="446"/>
      <w:bookmarkEnd w:id="447"/>
    </w:p>
    <w:p w:rsidR="0098315B" w:rsidRDefault="00B8404B">
      <w:pPr>
        <w:widowControl/>
        <w:kinsoku w:val="0"/>
        <w:autoSpaceDE w:val="0"/>
        <w:autoSpaceDN w:val="0"/>
        <w:adjustRightInd w:val="0"/>
        <w:snapToGrid w:val="0"/>
        <w:spacing w:line="460" w:lineRule="exact"/>
        <w:ind w:firstLineChars="200" w:firstLine="480"/>
        <w:textAlignment w:val="baseline"/>
        <w:rPr>
          <w:rFonts w:eastAsia="仿宋"/>
          <w:sz w:val="24"/>
          <w:lang w:val="zh-CN"/>
        </w:rPr>
      </w:pPr>
      <w:r>
        <w:rPr>
          <w:rFonts w:eastAsia="仿宋"/>
          <w:sz w:val="24"/>
        </w:rPr>
        <w:t>下列文件为本合同的组成部分，并构成一个整体，需综合解释、相互补充。</w:t>
      </w:r>
      <w:r>
        <w:rPr>
          <w:rFonts w:eastAsia="仿宋"/>
          <w:sz w:val="24"/>
          <w:lang w:val="zh-CN"/>
        </w:rPr>
        <w:t>如果下列文件内容出现不一致的情形，那么在保证按照采购文件确定的事项的前提下，组成本合同的多个文件的优先适用顺序如下：</w:t>
      </w:r>
    </w:p>
    <w:p w:rsidR="0098315B" w:rsidRDefault="00B8404B">
      <w:pPr>
        <w:widowControl/>
        <w:kinsoku w:val="0"/>
        <w:autoSpaceDE w:val="0"/>
        <w:autoSpaceDN w:val="0"/>
        <w:adjustRightInd w:val="0"/>
        <w:snapToGrid w:val="0"/>
        <w:spacing w:line="460" w:lineRule="exact"/>
        <w:ind w:firstLineChars="200" w:firstLine="480"/>
        <w:textAlignment w:val="baseline"/>
        <w:rPr>
          <w:rFonts w:eastAsia="仿宋"/>
          <w:sz w:val="24"/>
          <w:lang w:val="zh-CN"/>
        </w:rPr>
      </w:pPr>
      <w:r>
        <w:rPr>
          <w:rFonts w:eastAsia="仿宋"/>
          <w:sz w:val="24"/>
          <w:lang w:val="zh-CN"/>
        </w:rPr>
        <w:t>（</w:t>
      </w:r>
      <w:r>
        <w:rPr>
          <w:rFonts w:eastAsia="仿宋"/>
          <w:sz w:val="24"/>
        </w:rPr>
        <w:t>一</w:t>
      </w:r>
      <w:r>
        <w:rPr>
          <w:rFonts w:eastAsia="仿宋"/>
          <w:sz w:val="24"/>
          <w:lang w:val="zh-CN"/>
        </w:rPr>
        <w:t>）本合同及其补充合同、变更协议；</w:t>
      </w:r>
    </w:p>
    <w:p w:rsidR="0098315B" w:rsidRDefault="00B8404B">
      <w:pPr>
        <w:widowControl/>
        <w:kinsoku w:val="0"/>
        <w:autoSpaceDE w:val="0"/>
        <w:autoSpaceDN w:val="0"/>
        <w:adjustRightInd w:val="0"/>
        <w:snapToGrid w:val="0"/>
        <w:spacing w:line="460" w:lineRule="exact"/>
        <w:ind w:firstLineChars="200" w:firstLine="480"/>
        <w:textAlignment w:val="baseline"/>
        <w:rPr>
          <w:rFonts w:eastAsia="仿宋"/>
          <w:sz w:val="24"/>
          <w:lang w:val="zh-CN"/>
        </w:rPr>
      </w:pPr>
      <w:r>
        <w:rPr>
          <w:rFonts w:eastAsia="仿宋"/>
          <w:sz w:val="24"/>
          <w:lang w:val="zh-CN"/>
        </w:rPr>
        <w:t>（</w:t>
      </w:r>
      <w:r>
        <w:rPr>
          <w:rFonts w:eastAsia="仿宋"/>
          <w:sz w:val="24"/>
        </w:rPr>
        <w:t>二</w:t>
      </w:r>
      <w:r>
        <w:rPr>
          <w:rFonts w:eastAsia="仿宋"/>
          <w:sz w:val="24"/>
          <w:lang w:val="zh-CN"/>
        </w:rPr>
        <w:t>）</w:t>
      </w:r>
      <w:r>
        <w:rPr>
          <w:rFonts w:eastAsia="仿宋" w:hint="eastAsia"/>
          <w:sz w:val="24"/>
        </w:rPr>
        <w:t>成交</w:t>
      </w:r>
      <w:r>
        <w:rPr>
          <w:rFonts w:eastAsia="仿宋"/>
          <w:sz w:val="24"/>
          <w:lang w:val="zh-CN"/>
        </w:rPr>
        <w:t>通知书；</w:t>
      </w:r>
    </w:p>
    <w:p w:rsidR="0098315B" w:rsidRDefault="00B8404B">
      <w:pPr>
        <w:widowControl/>
        <w:kinsoku w:val="0"/>
        <w:autoSpaceDE w:val="0"/>
        <w:autoSpaceDN w:val="0"/>
        <w:adjustRightInd w:val="0"/>
        <w:snapToGrid w:val="0"/>
        <w:spacing w:line="460" w:lineRule="exact"/>
        <w:ind w:firstLineChars="200" w:firstLine="480"/>
        <w:textAlignment w:val="baseline"/>
        <w:rPr>
          <w:rFonts w:eastAsia="仿宋"/>
          <w:sz w:val="24"/>
          <w:lang w:val="zh-CN"/>
        </w:rPr>
      </w:pPr>
      <w:r>
        <w:rPr>
          <w:rFonts w:eastAsia="仿宋"/>
          <w:sz w:val="24"/>
          <w:lang w:val="zh-CN"/>
        </w:rPr>
        <w:t>（</w:t>
      </w:r>
      <w:r>
        <w:rPr>
          <w:rFonts w:eastAsia="仿宋"/>
          <w:sz w:val="24"/>
        </w:rPr>
        <w:t>三</w:t>
      </w:r>
      <w:r>
        <w:rPr>
          <w:rFonts w:eastAsia="仿宋"/>
          <w:sz w:val="24"/>
          <w:lang w:val="zh-CN"/>
        </w:rPr>
        <w:t>）</w:t>
      </w:r>
      <w:r>
        <w:rPr>
          <w:rFonts w:eastAsia="仿宋" w:hint="eastAsia"/>
          <w:sz w:val="24"/>
        </w:rPr>
        <w:t>采购</w:t>
      </w:r>
      <w:r>
        <w:rPr>
          <w:rFonts w:eastAsia="仿宋"/>
          <w:sz w:val="24"/>
          <w:lang w:val="zh-CN"/>
        </w:rPr>
        <w:t>文件（含澄清或者说明文件）；</w:t>
      </w:r>
    </w:p>
    <w:p w:rsidR="0098315B" w:rsidRDefault="00B8404B">
      <w:pPr>
        <w:widowControl/>
        <w:kinsoku w:val="0"/>
        <w:autoSpaceDE w:val="0"/>
        <w:autoSpaceDN w:val="0"/>
        <w:adjustRightInd w:val="0"/>
        <w:snapToGrid w:val="0"/>
        <w:spacing w:line="460" w:lineRule="exact"/>
        <w:ind w:firstLineChars="200" w:firstLine="480"/>
        <w:textAlignment w:val="baseline"/>
        <w:rPr>
          <w:rFonts w:eastAsia="仿宋"/>
          <w:sz w:val="24"/>
          <w:lang w:val="zh-CN"/>
        </w:rPr>
      </w:pPr>
      <w:r>
        <w:rPr>
          <w:rFonts w:eastAsia="仿宋"/>
          <w:sz w:val="24"/>
          <w:lang w:val="zh-CN"/>
        </w:rPr>
        <w:t>（</w:t>
      </w:r>
      <w:r>
        <w:rPr>
          <w:rFonts w:eastAsia="仿宋"/>
          <w:sz w:val="24"/>
        </w:rPr>
        <w:t>四</w:t>
      </w:r>
      <w:r>
        <w:rPr>
          <w:rFonts w:eastAsia="仿宋"/>
          <w:sz w:val="24"/>
          <w:lang w:val="zh-CN"/>
        </w:rPr>
        <w:t>）</w:t>
      </w:r>
      <w:r>
        <w:rPr>
          <w:rFonts w:eastAsia="仿宋" w:hint="eastAsia"/>
          <w:sz w:val="24"/>
        </w:rPr>
        <w:t>响应</w:t>
      </w:r>
      <w:r>
        <w:rPr>
          <w:rFonts w:eastAsia="仿宋"/>
          <w:sz w:val="24"/>
        </w:rPr>
        <w:t>文件</w:t>
      </w:r>
      <w:r>
        <w:rPr>
          <w:rFonts w:eastAsia="仿宋"/>
          <w:sz w:val="24"/>
          <w:lang w:val="zh-CN"/>
        </w:rPr>
        <w:t>（含澄清或者修改文件）；</w:t>
      </w:r>
    </w:p>
    <w:p w:rsidR="0098315B" w:rsidRDefault="00B8404B">
      <w:pPr>
        <w:widowControl/>
        <w:kinsoku w:val="0"/>
        <w:autoSpaceDE w:val="0"/>
        <w:autoSpaceDN w:val="0"/>
        <w:adjustRightInd w:val="0"/>
        <w:snapToGrid w:val="0"/>
        <w:spacing w:line="460" w:lineRule="exact"/>
        <w:ind w:firstLineChars="200" w:firstLine="480"/>
        <w:textAlignment w:val="baseline"/>
        <w:rPr>
          <w:rFonts w:eastAsia="仿宋"/>
          <w:sz w:val="24"/>
          <w:lang w:val="zh-CN"/>
        </w:rPr>
      </w:pPr>
      <w:r>
        <w:rPr>
          <w:rFonts w:eastAsia="仿宋"/>
          <w:sz w:val="24"/>
          <w:lang w:val="zh-CN"/>
        </w:rPr>
        <w:t>（</w:t>
      </w:r>
      <w:r>
        <w:rPr>
          <w:rFonts w:eastAsia="仿宋"/>
          <w:sz w:val="24"/>
        </w:rPr>
        <w:t>五</w:t>
      </w:r>
      <w:r>
        <w:rPr>
          <w:rFonts w:eastAsia="仿宋"/>
          <w:sz w:val="24"/>
          <w:lang w:val="zh-CN"/>
        </w:rPr>
        <w:t>）其他相关采购文件。</w:t>
      </w:r>
    </w:p>
    <w:p w:rsidR="0098315B" w:rsidRDefault="00B8404B">
      <w:pPr>
        <w:widowControl/>
        <w:kinsoku w:val="0"/>
        <w:autoSpaceDE w:val="0"/>
        <w:autoSpaceDN w:val="0"/>
        <w:adjustRightInd w:val="0"/>
        <w:snapToGrid w:val="0"/>
        <w:spacing w:line="460" w:lineRule="exact"/>
        <w:ind w:firstLineChars="200" w:firstLine="482"/>
        <w:textAlignment w:val="baseline"/>
        <w:rPr>
          <w:rFonts w:eastAsia="仿宋"/>
          <w:b/>
          <w:sz w:val="24"/>
        </w:rPr>
      </w:pPr>
      <w:bookmarkStart w:id="448" w:name="_Toc23292"/>
      <w:bookmarkStart w:id="449" w:name="_Toc21631"/>
      <w:bookmarkStart w:id="450" w:name="_Toc20892"/>
      <w:bookmarkStart w:id="451" w:name="_Toc21551"/>
      <w:bookmarkStart w:id="452" w:name="_Toc2609"/>
      <w:r>
        <w:rPr>
          <w:rFonts w:eastAsia="仿宋"/>
          <w:b/>
          <w:sz w:val="24"/>
        </w:rPr>
        <w:t>二、</w:t>
      </w:r>
      <w:bookmarkEnd w:id="448"/>
      <w:bookmarkEnd w:id="449"/>
      <w:bookmarkEnd w:id="450"/>
      <w:bookmarkEnd w:id="451"/>
      <w:bookmarkEnd w:id="452"/>
      <w:r>
        <w:rPr>
          <w:rFonts w:eastAsia="仿宋"/>
          <w:b/>
          <w:sz w:val="24"/>
        </w:rPr>
        <w:t>合同金额</w:t>
      </w:r>
    </w:p>
    <w:p w:rsidR="0098315B" w:rsidRDefault="00B8404B">
      <w:pPr>
        <w:widowControl/>
        <w:kinsoku w:val="0"/>
        <w:autoSpaceDE w:val="0"/>
        <w:autoSpaceDN w:val="0"/>
        <w:adjustRightInd w:val="0"/>
        <w:snapToGrid w:val="0"/>
        <w:spacing w:line="460" w:lineRule="exact"/>
        <w:ind w:firstLineChars="200" w:firstLine="480"/>
        <w:textAlignment w:val="baseline"/>
        <w:rPr>
          <w:rFonts w:eastAsia="仿宋"/>
          <w:sz w:val="24"/>
          <w:lang w:val="zh-CN"/>
        </w:rPr>
      </w:pPr>
      <w:r>
        <w:rPr>
          <w:rFonts w:eastAsia="仿宋"/>
          <w:sz w:val="24"/>
        </w:rPr>
        <w:t>（一）</w:t>
      </w:r>
      <w:r>
        <w:rPr>
          <w:rFonts w:eastAsia="仿宋"/>
          <w:sz w:val="24"/>
          <w:lang w:val="zh-CN"/>
        </w:rPr>
        <w:t>本合同</w:t>
      </w:r>
      <w:r>
        <w:rPr>
          <w:rFonts w:eastAsia="仿宋" w:hint="eastAsia"/>
          <w:sz w:val="24"/>
        </w:rPr>
        <w:t>价格</w:t>
      </w:r>
      <w:r>
        <w:rPr>
          <w:rFonts w:eastAsia="仿宋"/>
          <w:sz w:val="24"/>
          <w:lang w:val="zh-CN"/>
        </w:rPr>
        <w:t>：￥</w:t>
      </w:r>
      <w:r>
        <w:rPr>
          <w:rFonts w:eastAsia="仿宋"/>
          <w:sz w:val="24"/>
          <w:u w:val="single"/>
          <w:lang w:val="zh-CN"/>
        </w:rPr>
        <w:t xml:space="preserve">       </w:t>
      </w:r>
      <w:r>
        <w:rPr>
          <w:rFonts w:eastAsia="仿宋"/>
          <w:sz w:val="24"/>
          <w:lang w:val="zh-CN"/>
        </w:rPr>
        <w:t>元</w:t>
      </w:r>
      <w:r>
        <w:rPr>
          <w:rFonts w:eastAsia="仿宋" w:hint="eastAsia"/>
          <w:sz w:val="24"/>
        </w:rPr>
        <w:t>/</w:t>
      </w:r>
      <w:r>
        <w:rPr>
          <w:rFonts w:eastAsia="仿宋" w:hint="eastAsia"/>
          <w:sz w:val="24"/>
        </w:rPr>
        <w:t>米</w:t>
      </w:r>
      <w:r>
        <w:rPr>
          <w:rFonts w:eastAsia="仿宋"/>
          <w:sz w:val="24"/>
          <w:lang w:val="zh-CN"/>
        </w:rPr>
        <w:t>（大写：</w:t>
      </w:r>
      <w:r>
        <w:rPr>
          <w:rFonts w:eastAsia="仿宋" w:hint="eastAsia"/>
          <w:sz w:val="24"/>
        </w:rPr>
        <w:t>每米</w:t>
      </w:r>
      <w:r>
        <w:rPr>
          <w:rFonts w:eastAsia="仿宋"/>
          <w:sz w:val="24"/>
          <w:u w:val="single"/>
          <w:lang w:val="zh-CN"/>
        </w:rPr>
        <w:t xml:space="preserve">    </w:t>
      </w:r>
      <w:r>
        <w:rPr>
          <w:rFonts w:eastAsia="仿宋"/>
          <w:sz w:val="24"/>
          <w:lang w:val="zh-CN"/>
        </w:rPr>
        <w:t>元人民币）。</w:t>
      </w:r>
    </w:p>
    <w:p w:rsidR="0098315B" w:rsidRDefault="00B8404B">
      <w:pPr>
        <w:spacing w:line="360" w:lineRule="auto"/>
        <w:ind w:firstLineChars="200" w:firstLine="480"/>
        <w:rPr>
          <w:rFonts w:eastAsia="仿宋"/>
          <w:sz w:val="24"/>
          <w:lang w:val="zh-CN"/>
        </w:rPr>
      </w:pPr>
      <w:r>
        <w:rPr>
          <w:rFonts w:eastAsia="仿宋"/>
          <w:sz w:val="24"/>
          <w:lang w:val="zh-CN"/>
        </w:rPr>
        <w:t>分项价格：</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753"/>
        <w:gridCol w:w="1404"/>
        <w:gridCol w:w="4018"/>
      </w:tblGrid>
      <w:tr w:rsidR="0098315B">
        <w:trPr>
          <w:trHeight w:val="369"/>
          <w:jc w:val="center"/>
        </w:trPr>
        <w:tc>
          <w:tcPr>
            <w:tcW w:w="995" w:type="dxa"/>
            <w:tcBorders>
              <w:top w:val="single" w:sz="4" w:space="0" w:color="auto"/>
              <w:left w:val="single" w:sz="4" w:space="0" w:color="auto"/>
              <w:bottom w:val="single" w:sz="4" w:space="0" w:color="auto"/>
              <w:right w:val="single" w:sz="4" w:space="0" w:color="auto"/>
            </w:tcBorders>
            <w:vAlign w:val="center"/>
          </w:tcPr>
          <w:p w:rsidR="0098315B" w:rsidRDefault="00B8404B">
            <w:pPr>
              <w:pStyle w:val="17"/>
              <w:jc w:val="center"/>
              <w:rPr>
                <w:rFonts w:ascii="Times New Roman" w:eastAsia="仿宋" w:hAnsi="Times New Roman"/>
                <w:sz w:val="24"/>
              </w:rPr>
            </w:pPr>
            <w:r>
              <w:rPr>
                <w:rFonts w:ascii="Times New Roman" w:eastAsia="仿宋" w:hAnsi="Times New Roman"/>
                <w:sz w:val="24"/>
              </w:rPr>
              <w:t>序号</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98315B" w:rsidRDefault="00B8404B">
            <w:pPr>
              <w:pStyle w:val="17"/>
              <w:ind w:firstLineChars="195" w:firstLine="468"/>
              <w:jc w:val="center"/>
              <w:rPr>
                <w:rFonts w:ascii="Times New Roman" w:eastAsia="仿宋" w:hAnsi="Times New Roman"/>
                <w:sz w:val="24"/>
              </w:rPr>
            </w:pPr>
            <w:r>
              <w:rPr>
                <w:rFonts w:ascii="Times New Roman" w:eastAsia="仿宋" w:hAnsi="Times New Roman"/>
                <w:sz w:val="24"/>
              </w:rPr>
              <w:t>名称</w:t>
            </w:r>
          </w:p>
        </w:tc>
        <w:tc>
          <w:tcPr>
            <w:tcW w:w="4018" w:type="dxa"/>
            <w:tcBorders>
              <w:top w:val="single" w:sz="4" w:space="0" w:color="auto"/>
              <w:left w:val="single" w:sz="4" w:space="0" w:color="auto"/>
              <w:bottom w:val="single" w:sz="4" w:space="0" w:color="auto"/>
              <w:right w:val="single" w:sz="4" w:space="0" w:color="auto"/>
            </w:tcBorders>
            <w:vAlign w:val="center"/>
          </w:tcPr>
          <w:p w:rsidR="0098315B" w:rsidRDefault="00B8404B">
            <w:pPr>
              <w:pStyle w:val="17"/>
              <w:jc w:val="center"/>
              <w:rPr>
                <w:rFonts w:ascii="Times New Roman" w:eastAsia="仿宋" w:hAnsi="Times New Roman"/>
                <w:sz w:val="24"/>
              </w:rPr>
            </w:pPr>
            <w:r>
              <w:rPr>
                <w:rFonts w:ascii="Times New Roman" w:eastAsia="仿宋" w:hAnsi="Times New Roman"/>
                <w:sz w:val="24"/>
              </w:rPr>
              <w:t>单价</w:t>
            </w:r>
          </w:p>
        </w:tc>
      </w:tr>
      <w:tr w:rsidR="0098315B">
        <w:trPr>
          <w:trHeight w:val="369"/>
          <w:jc w:val="center"/>
        </w:trPr>
        <w:tc>
          <w:tcPr>
            <w:tcW w:w="995" w:type="dxa"/>
            <w:tcBorders>
              <w:top w:val="single" w:sz="4" w:space="0" w:color="auto"/>
              <w:left w:val="single" w:sz="4" w:space="0" w:color="auto"/>
              <w:bottom w:val="single" w:sz="4" w:space="0" w:color="auto"/>
              <w:right w:val="single" w:sz="4" w:space="0" w:color="auto"/>
            </w:tcBorders>
            <w:vAlign w:val="center"/>
          </w:tcPr>
          <w:p w:rsidR="0098315B" w:rsidRDefault="0098315B">
            <w:pPr>
              <w:pStyle w:val="17"/>
              <w:ind w:firstLine="200"/>
              <w:jc w:val="center"/>
              <w:rPr>
                <w:rFonts w:ascii="Times New Roman" w:eastAsia="仿宋" w:hAnsi="Times New Roman"/>
                <w:sz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98315B" w:rsidRDefault="0098315B">
            <w:pPr>
              <w:pStyle w:val="17"/>
              <w:ind w:firstLine="200"/>
              <w:jc w:val="center"/>
              <w:rPr>
                <w:rFonts w:ascii="Times New Roman" w:eastAsia="仿宋" w:hAnsi="Times New Roman"/>
                <w:sz w:val="24"/>
              </w:rPr>
            </w:pPr>
          </w:p>
        </w:tc>
        <w:tc>
          <w:tcPr>
            <w:tcW w:w="4018" w:type="dxa"/>
            <w:tcBorders>
              <w:top w:val="single" w:sz="4" w:space="0" w:color="auto"/>
              <w:left w:val="single" w:sz="4" w:space="0" w:color="auto"/>
              <w:bottom w:val="single" w:sz="4" w:space="0" w:color="auto"/>
              <w:right w:val="single" w:sz="4" w:space="0" w:color="auto"/>
            </w:tcBorders>
            <w:vAlign w:val="center"/>
          </w:tcPr>
          <w:p w:rsidR="0098315B" w:rsidRDefault="0098315B">
            <w:pPr>
              <w:pStyle w:val="17"/>
              <w:ind w:firstLine="200"/>
              <w:jc w:val="center"/>
              <w:rPr>
                <w:rFonts w:ascii="Times New Roman" w:eastAsia="仿宋" w:hAnsi="Times New Roman"/>
                <w:sz w:val="24"/>
              </w:rPr>
            </w:pPr>
          </w:p>
        </w:tc>
      </w:tr>
      <w:tr w:rsidR="0098315B">
        <w:trPr>
          <w:trHeight w:val="369"/>
          <w:jc w:val="center"/>
        </w:trPr>
        <w:tc>
          <w:tcPr>
            <w:tcW w:w="995" w:type="dxa"/>
            <w:tcBorders>
              <w:top w:val="single" w:sz="4" w:space="0" w:color="auto"/>
              <w:left w:val="single" w:sz="4" w:space="0" w:color="auto"/>
              <w:bottom w:val="single" w:sz="4" w:space="0" w:color="auto"/>
              <w:right w:val="single" w:sz="4" w:space="0" w:color="auto"/>
            </w:tcBorders>
            <w:vAlign w:val="center"/>
          </w:tcPr>
          <w:p w:rsidR="0098315B" w:rsidRDefault="0098315B">
            <w:pPr>
              <w:pStyle w:val="17"/>
              <w:ind w:firstLine="200"/>
              <w:jc w:val="center"/>
              <w:rPr>
                <w:rFonts w:ascii="Times New Roman" w:eastAsia="仿宋" w:hAnsi="Times New Roman"/>
                <w:sz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98315B" w:rsidRDefault="0098315B">
            <w:pPr>
              <w:pStyle w:val="17"/>
              <w:ind w:firstLine="200"/>
              <w:jc w:val="center"/>
              <w:rPr>
                <w:rFonts w:ascii="Times New Roman" w:eastAsia="仿宋" w:hAnsi="Times New Roman"/>
                <w:sz w:val="24"/>
              </w:rPr>
            </w:pPr>
          </w:p>
        </w:tc>
        <w:tc>
          <w:tcPr>
            <w:tcW w:w="4018" w:type="dxa"/>
            <w:tcBorders>
              <w:top w:val="single" w:sz="4" w:space="0" w:color="auto"/>
              <w:left w:val="single" w:sz="4" w:space="0" w:color="auto"/>
              <w:bottom w:val="single" w:sz="4" w:space="0" w:color="auto"/>
              <w:right w:val="single" w:sz="4" w:space="0" w:color="auto"/>
            </w:tcBorders>
            <w:vAlign w:val="center"/>
          </w:tcPr>
          <w:p w:rsidR="0098315B" w:rsidRDefault="0098315B">
            <w:pPr>
              <w:pStyle w:val="17"/>
              <w:ind w:firstLine="200"/>
              <w:jc w:val="center"/>
              <w:rPr>
                <w:rFonts w:ascii="Times New Roman" w:eastAsia="仿宋" w:hAnsi="Times New Roman"/>
                <w:sz w:val="24"/>
              </w:rPr>
            </w:pPr>
          </w:p>
        </w:tc>
      </w:tr>
      <w:tr w:rsidR="0098315B">
        <w:trPr>
          <w:trHeight w:val="369"/>
          <w:jc w:val="center"/>
        </w:trPr>
        <w:tc>
          <w:tcPr>
            <w:tcW w:w="995" w:type="dxa"/>
            <w:tcBorders>
              <w:top w:val="single" w:sz="4" w:space="0" w:color="auto"/>
              <w:left w:val="single" w:sz="4" w:space="0" w:color="auto"/>
              <w:bottom w:val="single" w:sz="4" w:space="0" w:color="auto"/>
              <w:right w:val="single" w:sz="4" w:space="0" w:color="auto"/>
            </w:tcBorders>
            <w:vAlign w:val="center"/>
          </w:tcPr>
          <w:p w:rsidR="0098315B" w:rsidRDefault="0098315B">
            <w:pPr>
              <w:pStyle w:val="17"/>
              <w:ind w:firstLine="200"/>
              <w:jc w:val="center"/>
              <w:rPr>
                <w:rFonts w:ascii="Times New Roman" w:eastAsia="仿宋" w:hAnsi="Times New Roman"/>
                <w:sz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98315B" w:rsidRDefault="0098315B">
            <w:pPr>
              <w:pStyle w:val="17"/>
              <w:ind w:firstLine="200"/>
              <w:jc w:val="center"/>
              <w:rPr>
                <w:rFonts w:ascii="Times New Roman" w:eastAsia="仿宋" w:hAnsi="Times New Roman"/>
                <w:sz w:val="24"/>
              </w:rPr>
            </w:pPr>
          </w:p>
        </w:tc>
        <w:tc>
          <w:tcPr>
            <w:tcW w:w="4018" w:type="dxa"/>
            <w:tcBorders>
              <w:top w:val="single" w:sz="4" w:space="0" w:color="auto"/>
              <w:left w:val="single" w:sz="4" w:space="0" w:color="auto"/>
              <w:bottom w:val="single" w:sz="4" w:space="0" w:color="auto"/>
              <w:right w:val="single" w:sz="4" w:space="0" w:color="auto"/>
            </w:tcBorders>
            <w:vAlign w:val="center"/>
          </w:tcPr>
          <w:p w:rsidR="0098315B" w:rsidRDefault="0098315B">
            <w:pPr>
              <w:pStyle w:val="17"/>
              <w:ind w:firstLine="200"/>
              <w:jc w:val="center"/>
              <w:rPr>
                <w:rFonts w:ascii="Times New Roman" w:eastAsia="仿宋" w:hAnsi="Times New Roman"/>
                <w:sz w:val="24"/>
              </w:rPr>
            </w:pPr>
          </w:p>
        </w:tc>
      </w:tr>
      <w:tr w:rsidR="0098315B">
        <w:trPr>
          <w:trHeight w:val="369"/>
          <w:jc w:val="center"/>
        </w:trPr>
        <w:tc>
          <w:tcPr>
            <w:tcW w:w="995" w:type="dxa"/>
            <w:tcBorders>
              <w:top w:val="single" w:sz="4" w:space="0" w:color="auto"/>
              <w:left w:val="single" w:sz="4" w:space="0" w:color="auto"/>
              <w:bottom w:val="single" w:sz="4" w:space="0" w:color="auto"/>
              <w:right w:val="single" w:sz="4" w:space="0" w:color="auto"/>
            </w:tcBorders>
            <w:vAlign w:val="center"/>
          </w:tcPr>
          <w:p w:rsidR="0098315B" w:rsidRDefault="00B8404B">
            <w:pPr>
              <w:pStyle w:val="17"/>
              <w:ind w:firstLine="200"/>
              <w:jc w:val="center"/>
              <w:rPr>
                <w:rFonts w:ascii="Times New Roman" w:eastAsia="仿宋" w:hAnsi="Times New Roman"/>
                <w:sz w:val="24"/>
              </w:rPr>
            </w:pPr>
            <w:r>
              <w:rPr>
                <w:rFonts w:ascii="Times New Roman" w:eastAsia="仿宋" w:hAnsi="Times New Roman"/>
                <w:sz w:val="24"/>
              </w:rPr>
              <w:t>...</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98315B" w:rsidRDefault="00B8404B">
            <w:pPr>
              <w:pStyle w:val="17"/>
              <w:ind w:firstLine="200"/>
              <w:jc w:val="center"/>
              <w:rPr>
                <w:rFonts w:ascii="Times New Roman" w:eastAsia="仿宋" w:hAnsi="Times New Roman"/>
                <w:sz w:val="24"/>
              </w:rPr>
            </w:pPr>
            <w:r>
              <w:rPr>
                <w:rFonts w:ascii="Times New Roman" w:eastAsia="仿宋" w:hAnsi="Times New Roman"/>
                <w:sz w:val="24"/>
              </w:rPr>
              <w:t>...</w:t>
            </w:r>
          </w:p>
        </w:tc>
        <w:tc>
          <w:tcPr>
            <w:tcW w:w="4018" w:type="dxa"/>
            <w:tcBorders>
              <w:top w:val="single" w:sz="4" w:space="0" w:color="auto"/>
              <w:left w:val="single" w:sz="4" w:space="0" w:color="auto"/>
              <w:bottom w:val="single" w:sz="4" w:space="0" w:color="auto"/>
              <w:right w:val="single" w:sz="4" w:space="0" w:color="auto"/>
            </w:tcBorders>
            <w:vAlign w:val="center"/>
          </w:tcPr>
          <w:p w:rsidR="0098315B" w:rsidRDefault="00B8404B">
            <w:pPr>
              <w:pStyle w:val="17"/>
              <w:ind w:firstLine="200"/>
              <w:jc w:val="center"/>
              <w:rPr>
                <w:rFonts w:ascii="Times New Roman" w:eastAsia="仿宋" w:hAnsi="Times New Roman"/>
                <w:sz w:val="24"/>
              </w:rPr>
            </w:pPr>
            <w:r>
              <w:rPr>
                <w:rFonts w:ascii="Times New Roman" w:eastAsia="仿宋" w:hAnsi="Times New Roman"/>
                <w:sz w:val="24"/>
              </w:rPr>
              <w:t>...</w:t>
            </w:r>
          </w:p>
        </w:tc>
      </w:tr>
      <w:tr w:rsidR="0098315B">
        <w:trPr>
          <w:trHeight w:val="369"/>
          <w:jc w:val="center"/>
        </w:trPr>
        <w:tc>
          <w:tcPr>
            <w:tcW w:w="2748" w:type="dxa"/>
            <w:gridSpan w:val="2"/>
            <w:tcBorders>
              <w:top w:val="single" w:sz="4" w:space="0" w:color="auto"/>
              <w:left w:val="single" w:sz="4" w:space="0" w:color="auto"/>
              <w:bottom w:val="single" w:sz="4" w:space="0" w:color="auto"/>
              <w:right w:val="single" w:sz="4" w:space="0" w:color="auto"/>
            </w:tcBorders>
            <w:vAlign w:val="center"/>
          </w:tcPr>
          <w:p w:rsidR="0098315B" w:rsidRDefault="00B8404B">
            <w:pPr>
              <w:pStyle w:val="17"/>
              <w:ind w:firstLine="200"/>
              <w:jc w:val="center"/>
              <w:rPr>
                <w:rFonts w:ascii="Times New Roman" w:eastAsia="仿宋" w:hAnsi="Times New Roman"/>
                <w:sz w:val="24"/>
              </w:rPr>
            </w:pPr>
            <w:r>
              <w:rPr>
                <w:rFonts w:ascii="Times New Roman" w:eastAsia="仿宋" w:hAnsi="Times New Roman"/>
                <w:sz w:val="24"/>
              </w:rPr>
              <w:t>合计</w:t>
            </w:r>
          </w:p>
        </w:tc>
        <w:tc>
          <w:tcPr>
            <w:tcW w:w="5422" w:type="dxa"/>
            <w:gridSpan w:val="2"/>
            <w:tcBorders>
              <w:top w:val="single" w:sz="4" w:space="0" w:color="auto"/>
              <w:left w:val="single" w:sz="4" w:space="0" w:color="auto"/>
              <w:bottom w:val="single" w:sz="4" w:space="0" w:color="auto"/>
              <w:right w:val="single" w:sz="4" w:space="0" w:color="auto"/>
            </w:tcBorders>
            <w:vAlign w:val="center"/>
          </w:tcPr>
          <w:p w:rsidR="0098315B" w:rsidRDefault="00B8404B">
            <w:pPr>
              <w:pStyle w:val="17"/>
              <w:ind w:firstLine="200"/>
              <w:jc w:val="left"/>
              <w:rPr>
                <w:rFonts w:ascii="Times New Roman" w:eastAsia="仿宋" w:hAnsi="Times New Roman"/>
                <w:sz w:val="24"/>
              </w:rPr>
            </w:pPr>
            <w:r>
              <w:rPr>
                <w:rFonts w:ascii="Times New Roman" w:eastAsia="仿宋" w:hAnsi="Times New Roman"/>
                <w:sz w:val="24"/>
              </w:rPr>
              <w:t>大写：</w:t>
            </w:r>
            <w:r>
              <w:rPr>
                <w:rFonts w:ascii="Times New Roman" w:eastAsia="仿宋" w:hAnsi="Times New Roman"/>
                <w:sz w:val="24"/>
              </w:rPr>
              <w:t xml:space="preserve">     </w:t>
            </w:r>
          </w:p>
        </w:tc>
      </w:tr>
    </w:tbl>
    <w:p w:rsidR="0098315B" w:rsidRDefault="00B8404B">
      <w:pPr>
        <w:widowControl/>
        <w:kinsoku w:val="0"/>
        <w:spacing w:line="440" w:lineRule="exact"/>
        <w:ind w:firstLineChars="200" w:firstLine="480"/>
        <w:textAlignment w:val="baseline"/>
        <w:rPr>
          <w:rFonts w:eastAsia="仿宋"/>
          <w:sz w:val="24"/>
        </w:rPr>
      </w:pPr>
      <w:bookmarkStart w:id="453" w:name="_Toc1814"/>
      <w:bookmarkStart w:id="454" w:name="_Toc23571"/>
      <w:bookmarkStart w:id="455" w:name="_Toc14984"/>
      <w:bookmarkStart w:id="456" w:name="_Toc10340"/>
      <w:bookmarkStart w:id="457" w:name="_Toc22618"/>
      <w:r>
        <w:rPr>
          <w:rFonts w:eastAsia="仿宋"/>
          <w:sz w:val="24"/>
        </w:rPr>
        <w:t>（二）合同价格形式：</w:t>
      </w:r>
      <w:r>
        <w:rPr>
          <w:rFonts w:eastAsia="仿宋"/>
          <w:sz w:val="24"/>
          <w:u w:val="single"/>
        </w:rPr>
        <w:t xml:space="preserve"> </w:t>
      </w:r>
      <w:r>
        <w:rPr>
          <w:rFonts w:eastAsia="仿宋"/>
          <w:sz w:val="24"/>
          <w:u w:val="single"/>
        </w:rPr>
        <w:t>固定</w:t>
      </w:r>
      <w:r>
        <w:rPr>
          <w:rFonts w:eastAsia="仿宋" w:hint="eastAsia"/>
          <w:sz w:val="24"/>
          <w:u w:val="single"/>
        </w:rPr>
        <w:t>单</w:t>
      </w:r>
      <w:r>
        <w:rPr>
          <w:rFonts w:eastAsia="仿宋"/>
          <w:sz w:val="24"/>
          <w:u w:val="single"/>
        </w:rPr>
        <w:t>价合同</w:t>
      </w:r>
      <w:r>
        <w:rPr>
          <w:rFonts w:eastAsia="仿宋" w:hint="eastAsia"/>
          <w:sz w:val="24"/>
          <w:u w:val="single"/>
        </w:rPr>
        <w:t>，最终据实结算</w:t>
      </w:r>
      <w:r>
        <w:rPr>
          <w:rFonts w:eastAsia="仿宋"/>
          <w:sz w:val="24"/>
          <w:u w:val="single"/>
        </w:rPr>
        <w:t>。</w:t>
      </w:r>
    </w:p>
    <w:p w:rsidR="0098315B" w:rsidRDefault="00B8404B">
      <w:pPr>
        <w:widowControl/>
        <w:kinsoku w:val="0"/>
        <w:spacing w:line="440" w:lineRule="exact"/>
        <w:ind w:firstLineChars="200" w:firstLine="480"/>
        <w:textAlignment w:val="baseline"/>
        <w:rPr>
          <w:rFonts w:eastAsia="仿宋"/>
          <w:sz w:val="24"/>
        </w:rPr>
      </w:pPr>
      <w:r>
        <w:rPr>
          <w:rFonts w:eastAsia="仿宋"/>
          <w:sz w:val="24"/>
        </w:rPr>
        <w:t>（三）付款方式和发票开具方式</w:t>
      </w:r>
      <w:bookmarkEnd w:id="453"/>
      <w:bookmarkEnd w:id="454"/>
      <w:bookmarkEnd w:id="455"/>
      <w:bookmarkEnd w:id="456"/>
      <w:bookmarkEnd w:id="457"/>
    </w:p>
    <w:p w:rsidR="0098315B" w:rsidRDefault="00B8404B">
      <w:pPr>
        <w:widowControl/>
        <w:kinsoku w:val="0"/>
        <w:spacing w:line="440" w:lineRule="exact"/>
        <w:ind w:firstLineChars="200" w:firstLine="480"/>
        <w:textAlignment w:val="baseline"/>
        <w:rPr>
          <w:rFonts w:eastAsia="仿宋"/>
          <w:sz w:val="24"/>
        </w:rPr>
      </w:pPr>
      <w:r>
        <w:rPr>
          <w:rFonts w:eastAsia="仿宋"/>
          <w:sz w:val="24"/>
        </w:rPr>
        <w:t>1.</w:t>
      </w:r>
      <w:r>
        <w:rPr>
          <w:rFonts w:eastAsia="仿宋"/>
          <w:sz w:val="24"/>
        </w:rPr>
        <w:t>付款方式：</w:t>
      </w:r>
    </w:p>
    <w:p w:rsidR="0098315B" w:rsidRDefault="00B8404B">
      <w:pPr>
        <w:widowControl/>
        <w:kinsoku w:val="0"/>
        <w:spacing w:line="440" w:lineRule="exact"/>
        <w:ind w:firstLineChars="200" w:firstLine="480"/>
        <w:textAlignment w:val="baseline"/>
        <w:rPr>
          <w:rFonts w:eastAsia="仿宋"/>
          <w:sz w:val="24"/>
        </w:rPr>
      </w:pPr>
      <w:r>
        <w:rPr>
          <w:rFonts w:ascii="宋体" w:eastAsia="宋体" w:hAnsi="宋体" w:cs="宋体" w:hint="eastAsia"/>
          <w:sz w:val="24"/>
        </w:rPr>
        <w:t>①</w:t>
      </w:r>
      <w:r>
        <w:rPr>
          <w:rFonts w:eastAsia="仿宋"/>
          <w:sz w:val="24"/>
        </w:rPr>
        <w:t>合同签订并提供厂家产品订货单后支付</w:t>
      </w:r>
      <w:r>
        <w:rPr>
          <w:rFonts w:eastAsia="仿宋" w:hint="eastAsia"/>
          <w:sz w:val="24"/>
        </w:rPr>
        <w:t>实际采购量合计</w:t>
      </w:r>
      <w:r>
        <w:rPr>
          <w:rFonts w:eastAsia="仿宋"/>
          <w:sz w:val="24"/>
        </w:rPr>
        <w:t>金额</w:t>
      </w:r>
      <w:r>
        <w:rPr>
          <w:rFonts w:eastAsia="仿宋"/>
          <w:sz w:val="24"/>
        </w:rPr>
        <w:t>40%</w:t>
      </w:r>
      <w:r>
        <w:rPr>
          <w:rFonts w:eastAsia="仿宋"/>
          <w:sz w:val="24"/>
        </w:rPr>
        <w:t>预付款。</w:t>
      </w:r>
    </w:p>
    <w:p w:rsidR="0098315B" w:rsidRDefault="00B8404B">
      <w:pPr>
        <w:widowControl/>
        <w:kinsoku w:val="0"/>
        <w:spacing w:line="440" w:lineRule="exact"/>
        <w:ind w:firstLineChars="200" w:firstLine="480"/>
        <w:textAlignment w:val="baseline"/>
        <w:rPr>
          <w:rFonts w:eastAsia="仿宋"/>
          <w:sz w:val="24"/>
        </w:rPr>
      </w:pPr>
      <w:r>
        <w:rPr>
          <w:rFonts w:ascii="宋体" w:eastAsia="宋体" w:hAnsi="宋体" w:cs="宋体" w:hint="eastAsia"/>
          <w:sz w:val="24"/>
        </w:rPr>
        <w:t>②</w:t>
      </w:r>
      <w:r>
        <w:rPr>
          <w:rFonts w:eastAsia="仿宋"/>
          <w:sz w:val="24"/>
        </w:rPr>
        <w:t>产品到场并安装调试完成，支付至</w:t>
      </w:r>
      <w:r>
        <w:rPr>
          <w:rFonts w:eastAsia="仿宋" w:hint="eastAsia"/>
          <w:sz w:val="24"/>
        </w:rPr>
        <w:t>实际采购量合计</w:t>
      </w:r>
      <w:r>
        <w:rPr>
          <w:rFonts w:eastAsia="仿宋"/>
          <w:sz w:val="24"/>
        </w:rPr>
        <w:t>金额</w:t>
      </w:r>
      <w:r>
        <w:rPr>
          <w:rFonts w:eastAsia="仿宋"/>
          <w:sz w:val="24"/>
        </w:rPr>
        <w:t>80%</w:t>
      </w:r>
      <w:r>
        <w:rPr>
          <w:rFonts w:eastAsia="仿宋"/>
          <w:sz w:val="24"/>
        </w:rPr>
        <w:t>；</w:t>
      </w:r>
    </w:p>
    <w:p w:rsidR="0098315B" w:rsidRDefault="00B8404B">
      <w:pPr>
        <w:widowControl/>
        <w:kinsoku w:val="0"/>
        <w:spacing w:line="440" w:lineRule="exact"/>
        <w:ind w:firstLineChars="200" w:firstLine="480"/>
        <w:textAlignment w:val="baseline"/>
        <w:rPr>
          <w:rFonts w:eastAsia="仿宋"/>
          <w:sz w:val="24"/>
        </w:rPr>
      </w:pPr>
      <w:r>
        <w:rPr>
          <w:rFonts w:ascii="宋体" w:eastAsia="宋体" w:hAnsi="宋体" w:cs="宋体" w:hint="eastAsia"/>
          <w:sz w:val="24"/>
        </w:rPr>
        <w:lastRenderedPageBreak/>
        <w:t>③</w:t>
      </w:r>
      <w:r>
        <w:rPr>
          <w:rFonts w:eastAsia="仿宋" w:hint="eastAsia"/>
          <w:sz w:val="24"/>
        </w:rPr>
        <w:t>验收合格后</w:t>
      </w:r>
      <w:r>
        <w:rPr>
          <w:rFonts w:eastAsia="仿宋" w:hint="eastAsia"/>
          <w:sz w:val="24"/>
        </w:rPr>
        <w:t>60</w:t>
      </w:r>
      <w:r>
        <w:rPr>
          <w:rFonts w:eastAsia="仿宋" w:hint="eastAsia"/>
          <w:sz w:val="24"/>
        </w:rPr>
        <w:t>天内支付尾款。</w:t>
      </w:r>
    </w:p>
    <w:p w:rsidR="0098315B" w:rsidRDefault="00B8404B">
      <w:pPr>
        <w:widowControl/>
        <w:kinsoku w:val="0"/>
        <w:spacing w:line="440" w:lineRule="exact"/>
        <w:ind w:firstLineChars="200" w:firstLine="480"/>
        <w:textAlignment w:val="baseline"/>
        <w:rPr>
          <w:rFonts w:eastAsia="仿宋"/>
          <w:sz w:val="24"/>
        </w:rPr>
      </w:pPr>
      <w:r>
        <w:rPr>
          <w:rFonts w:eastAsia="仿宋"/>
          <w:sz w:val="24"/>
        </w:rPr>
        <w:t>2.</w:t>
      </w:r>
      <w:r>
        <w:rPr>
          <w:rFonts w:eastAsia="仿宋"/>
          <w:sz w:val="24"/>
        </w:rPr>
        <w:t>结算方式：银行转账</w:t>
      </w:r>
    </w:p>
    <w:p w:rsidR="0098315B" w:rsidRDefault="00B8404B">
      <w:pPr>
        <w:widowControl/>
        <w:kinsoku w:val="0"/>
        <w:spacing w:line="440" w:lineRule="exact"/>
        <w:ind w:firstLineChars="200" w:firstLine="480"/>
        <w:textAlignment w:val="baseline"/>
        <w:rPr>
          <w:rFonts w:eastAsia="仿宋"/>
          <w:sz w:val="24"/>
          <w:u w:val="single"/>
        </w:rPr>
      </w:pPr>
      <w:r>
        <w:rPr>
          <w:rFonts w:eastAsia="仿宋"/>
          <w:sz w:val="24"/>
        </w:rPr>
        <w:t>3.</w:t>
      </w:r>
      <w:r>
        <w:rPr>
          <w:rFonts w:eastAsia="仿宋"/>
          <w:sz w:val="24"/>
        </w:rPr>
        <w:t>付款前，乙方开具符合甲方要求的合规发票。</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三、双方的权利和义务</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（一）甲方的权利与义务</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甲方在收到货物通知后，应按招标文件的需求进行核实，如发现不符合合同规定或短缺，及时提出，甲方在收到货后，组织人员按提供的技术参数指标进行验收。</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（二）乙方的权利与义务</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1.</w:t>
      </w:r>
      <w:r>
        <w:rPr>
          <w:rFonts w:eastAsia="仿宋"/>
          <w:sz w:val="24"/>
        </w:rPr>
        <w:t>乙方负责产品安装与调试在合同约定的时间完工。</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2.</w:t>
      </w:r>
      <w:r>
        <w:rPr>
          <w:rFonts w:eastAsia="仿宋"/>
          <w:sz w:val="24"/>
        </w:rPr>
        <w:t>乙方所提供的产品必须是采购需求产品。</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四、交货地点及交货期：</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（一）交货地点：甲方指定地点。</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u w:val="single"/>
        </w:rPr>
      </w:pPr>
      <w:r>
        <w:rPr>
          <w:rFonts w:eastAsia="仿宋"/>
          <w:b/>
          <w:sz w:val="24"/>
        </w:rPr>
        <w:t>（二）交货期：</w:t>
      </w:r>
      <w:r>
        <w:rPr>
          <w:rFonts w:eastAsia="仿宋" w:hint="eastAsia"/>
          <w:b/>
          <w:sz w:val="24"/>
        </w:rPr>
        <w:t>合同签订后</w:t>
      </w:r>
      <w:r>
        <w:rPr>
          <w:rFonts w:eastAsia="仿宋" w:hint="eastAsia"/>
          <w:b/>
          <w:sz w:val="24"/>
        </w:rPr>
        <w:t>1</w:t>
      </w:r>
      <w:r>
        <w:rPr>
          <w:rFonts w:eastAsia="仿宋"/>
          <w:b/>
          <w:sz w:val="24"/>
        </w:rPr>
        <w:t>5</w:t>
      </w:r>
      <w:r>
        <w:rPr>
          <w:rFonts w:eastAsia="仿宋" w:hint="eastAsia"/>
          <w:b/>
          <w:sz w:val="24"/>
        </w:rPr>
        <w:t>天</w:t>
      </w:r>
      <w:r>
        <w:rPr>
          <w:rFonts w:eastAsia="仿宋"/>
          <w:b/>
          <w:sz w:val="24"/>
        </w:rPr>
        <w:t>。</w:t>
      </w:r>
    </w:p>
    <w:p w:rsidR="0098315B" w:rsidRDefault="00B8404B">
      <w:pPr>
        <w:widowControl/>
        <w:kinsoku w:val="0"/>
        <w:spacing w:line="440" w:lineRule="exact"/>
        <w:ind w:firstLineChars="200" w:firstLine="482"/>
        <w:textAlignment w:val="baseline"/>
        <w:rPr>
          <w:rFonts w:eastAsia="仿宋"/>
          <w:b/>
          <w:sz w:val="24"/>
        </w:rPr>
      </w:pPr>
      <w:bookmarkStart w:id="458" w:name="_Toc19515388"/>
      <w:r>
        <w:rPr>
          <w:rFonts w:eastAsia="仿宋"/>
          <w:b/>
          <w:sz w:val="24"/>
        </w:rPr>
        <w:t>五、包装及运输</w:t>
      </w:r>
      <w:bookmarkEnd w:id="458"/>
    </w:p>
    <w:p w:rsidR="0098315B" w:rsidRDefault="00B8404B">
      <w:pPr>
        <w:widowControl/>
        <w:kinsoku w:val="0"/>
        <w:adjustRightInd w:val="0"/>
        <w:snapToGrid w:val="0"/>
        <w:spacing w:line="440" w:lineRule="exact"/>
        <w:ind w:firstLineChars="200" w:firstLine="480"/>
        <w:textAlignment w:val="baseline"/>
        <w:rPr>
          <w:rFonts w:eastAsia="仿宋"/>
          <w:sz w:val="24"/>
        </w:rPr>
      </w:pPr>
      <w:r>
        <w:rPr>
          <w:rFonts w:eastAsia="仿宋"/>
          <w:sz w:val="24"/>
        </w:rPr>
        <w:t>（一）乙方负责所有货物的包装及运输。确保货物安全、完整到达使用地点，包装及运杂费用包含在总价内，包括货物从供货地点到使用地点的运输费、保险费、搬运费等。</w:t>
      </w:r>
    </w:p>
    <w:p w:rsidR="0098315B" w:rsidRDefault="00B8404B">
      <w:pPr>
        <w:widowControl/>
        <w:kinsoku w:val="0"/>
        <w:spacing w:line="440" w:lineRule="exact"/>
        <w:ind w:firstLineChars="200" w:firstLine="480"/>
        <w:textAlignment w:val="baseline"/>
        <w:rPr>
          <w:rFonts w:eastAsia="仿宋"/>
        </w:rPr>
      </w:pPr>
      <w:r>
        <w:rPr>
          <w:rFonts w:eastAsia="仿宋"/>
          <w:sz w:val="24"/>
        </w:rPr>
        <w:t>（二）所有货物在运输、搬运、安装的过程中，造成甲方损失的，由乙方为甲方修复或更新，并承担因此给甲方造成的全部损失。</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六、安装要求</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（一）由乙方负责派技术人员到现场进行安装、调试至验收合格。</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（二）乙方应在合同规定的安装调试期内完成该项工作。</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（三）安装和调试期间所发生的费用均由乙方负责。</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（四）安装和调试期间若发生安全问题均由乙方负责。</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七、质量保证</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（一）乙方选用的产品保证符合国家相关标准，满足招标文件要求。</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（二）产品符合国家有关规范要求。</w:t>
      </w:r>
    </w:p>
    <w:p w:rsidR="0098315B" w:rsidRDefault="00B8404B">
      <w:pPr>
        <w:widowControl/>
        <w:kinsoku w:val="0"/>
        <w:adjustRightInd w:val="0"/>
        <w:snapToGrid w:val="0"/>
        <w:spacing w:line="440" w:lineRule="exact"/>
        <w:ind w:firstLineChars="200" w:firstLine="480"/>
        <w:textAlignment w:val="baseline"/>
        <w:rPr>
          <w:rFonts w:eastAsia="仿宋"/>
          <w:sz w:val="24"/>
        </w:rPr>
      </w:pPr>
      <w:r>
        <w:rPr>
          <w:rFonts w:eastAsia="仿宋"/>
          <w:sz w:val="24"/>
        </w:rPr>
        <w:t>（三）乙方提供货物必须是原品牌制造厂生产的最新产品，生产日期距离交货之日不超过</w:t>
      </w:r>
      <w:r>
        <w:rPr>
          <w:rFonts w:eastAsia="仿宋"/>
          <w:sz w:val="24"/>
        </w:rPr>
        <w:t>1</w:t>
      </w:r>
      <w:r>
        <w:rPr>
          <w:rFonts w:eastAsia="仿宋"/>
          <w:sz w:val="24"/>
        </w:rPr>
        <w:t>年。</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八、技术支持</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lastRenderedPageBreak/>
        <w:t>提供全年</w:t>
      </w:r>
      <w:r>
        <w:rPr>
          <w:rFonts w:eastAsia="仿宋"/>
          <w:sz w:val="24"/>
          <w:u w:val="single"/>
        </w:rPr>
        <w:t xml:space="preserve">      </w:t>
      </w:r>
      <w:r>
        <w:rPr>
          <w:rFonts w:eastAsia="仿宋"/>
          <w:sz w:val="24"/>
        </w:rPr>
        <w:t>小时的技术咨询服务。</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九、技术培训</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（一）应包括设备</w:t>
      </w:r>
      <w:r>
        <w:rPr>
          <w:rFonts w:eastAsia="仿宋"/>
          <w:sz w:val="24"/>
        </w:rPr>
        <w:t>(</w:t>
      </w:r>
      <w:r>
        <w:rPr>
          <w:rFonts w:eastAsia="仿宋"/>
          <w:sz w:val="24"/>
        </w:rPr>
        <w:t>产品</w:t>
      </w:r>
      <w:r>
        <w:rPr>
          <w:rFonts w:eastAsia="仿宋"/>
          <w:sz w:val="24"/>
        </w:rPr>
        <w:t>)</w:t>
      </w:r>
      <w:r>
        <w:rPr>
          <w:rFonts w:eastAsia="仿宋"/>
          <w:sz w:val="24"/>
        </w:rPr>
        <w:t>使用操作、保养、维修等培训内容。乙方需为甲方免费培训相关技术人员，培训服务以受培训人员熟练掌握相应技能为原则。</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（二）乙方应当提供甲方相关主管人员的培训，应使其可以完成对整体系统的正常运行的宏观管理。此项培训必须包括原厂商相关项目的标准培训。</w:t>
      </w:r>
    </w:p>
    <w:p w:rsidR="0098315B" w:rsidRDefault="00B8404B">
      <w:pPr>
        <w:widowControl/>
        <w:kinsoku w:val="0"/>
        <w:autoSpaceDE w:val="0"/>
        <w:autoSpaceDN w:val="0"/>
        <w:adjustRightInd w:val="0"/>
        <w:spacing w:line="440" w:lineRule="exact"/>
        <w:ind w:firstLineChars="200" w:firstLine="480"/>
        <w:textAlignment w:val="baseline"/>
        <w:rPr>
          <w:rFonts w:eastAsia="仿宋"/>
          <w:color w:val="FF0000"/>
          <w:sz w:val="24"/>
        </w:rPr>
      </w:pPr>
      <w:r>
        <w:rPr>
          <w:rFonts w:eastAsia="仿宋"/>
          <w:sz w:val="24"/>
        </w:rPr>
        <w:t>（三）培训内容应当包括设备</w:t>
      </w:r>
      <w:r>
        <w:rPr>
          <w:rFonts w:eastAsia="仿宋"/>
          <w:sz w:val="24"/>
        </w:rPr>
        <w:t>(</w:t>
      </w:r>
      <w:r>
        <w:rPr>
          <w:rFonts w:eastAsia="仿宋"/>
          <w:sz w:val="24"/>
        </w:rPr>
        <w:t>产品</w:t>
      </w:r>
      <w:r>
        <w:rPr>
          <w:rFonts w:eastAsia="仿宋"/>
          <w:sz w:val="24"/>
        </w:rPr>
        <w:t>)</w:t>
      </w:r>
      <w:r>
        <w:rPr>
          <w:rFonts w:eastAsia="仿宋"/>
          <w:sz w:val="24"/>
        </w:rPr>
        <w:t>使用及维修各个方面的培训。</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十、技术资料要求</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乙方应向甲方提供全套中文技术资料一套，其费用包括在合同价格中：</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（一）完整的设备</w:t>
      </w:r>
      <w:r>
        <w:rPr>
          <w:rFonts w:eastAsia="仿宋"/>
          <w:sz w:val="24"/>
        </w:rPr>
        <w:t>(</w:t>
      </w:r>
      <w:r>
        <w:rPr>
          <w:rFonts w:eastAsia="仿宋"/>
          <w:sz w:val="24"/>
        </w:rPr>
        <w:t>产品</w:t>
      </w:r>
      <w:r>
        <w:rPr>
          <w:rFonts w:eastAsia="仿宋"/>
          <w:sz w:val="24"/>
        </w:rPr>
        <w:t>)</w:t>
      </w:r>
      <w:r>
        <w:rPr>
          <w:rFonts w:eastAsia="仿宋"/>
          <w:sz w:val="24"/>
        </w:rPr>
        <w:t>操作使用手册和维护、修理技术文件，图纸、保修卡等；</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（二）制造厂的检验、测试报告、设备</w:t>
      </w:r>
      <w:r>
        <w:rPr>
          <w:rFonts w:eastAsia="仿宋"/>
          <w:sz w:val="24"/>
        </w:rPr>
        <w:t>(</w:t>
      </w:r>
      <w:r>
        <w:rPr>
          <w:rFonts w:eastAsia="仿宋"/>
          <w:sz w:val="24"/>
        </w:rPr>
        <w:t>产品</w:t>
      </w:r>
      <w:r>
        <w:rPr>
          <w:rFonts w:eastAsia="仿宋"/>
          <w:sz w:val="24"/>
        </w:rPr>
        <w:t>)</w:t>
      </w:r>
      <w:r>
        <w:rPr>
          <w:rFonts w:eastAsia="仿宋"/>
          <w:sz w:val="24"/>
        </w:rPr>
        <w:t>检验合格证书、计量合格等级证书、质量保证书等文件验收时须一并提供；</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（三）技术说明书或者使用说明书；</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（四）备品备件、易损件清单；</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（五）验收报告；</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（六）其他文件资料。</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十一、售后服务</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（一）乙方应设有可承担维修职能售后服务机构。</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（二）乙方应提供派驻的维护技术人员及能力等说明。</w:t>
      </w:r>
    </w:p>
    <w:p w:rsidR="0098315B" w:rsidRDefault="00B8404B">
      <w:pPr>
        <w:widowControl/>
        <w:kinsoku w:val="0"/>
        <w:adjustRightInd w:val="0"/>
        <w:spacing w:line="440" w:lineRule="exact"/>
        <w:ind w:firstLineChars="200" w:firstLine="480"/>
        <w:textAlignment w:val="baseline"/>
        <w:rPr>
          <w:rFonts w:eastAsia="仿宋"/>
          <w:sz w:val="24"/>
        </w:rPr>
      </w:pPr>
      <w:r>
        <w:rPr>
          <w:rFonts w:eastAsia="仿宋"/>
          <w:sz w:val="24"/>
        </w:rPr>
        <w:t>（三）服务方式：</w:t>
      </w:r>
    </w:p>
    <w:p w:rsidR="0098315B" w:rsidRDefault="00B8404B">
      <w:pPr>
        <w:widowControl/>
        <w:kinsoku w:val="0"/>
        <w:adjustRightInd w:val="0"/>
        <w:spacing w:line="440" w:lineRule="exact"/>
        <w:ind w:firstLineChars="200" w:firstLine="480"/>
        <w:textAlignment w:val="baseline"/>
        <w:rPr>
          <w:rFonts w:eastAsia="仿宋"/>
          <w:sz w:val="24"/>
        </w:rPr>
      </w:pPr>
      <w:r>
        <w:rPr>
          <w:rFonts w:eastAsia="仿宋"/>
          <w:sz w:val="24"/>
        </w:rPr>
        <w:t>1.</w:t>
      </w:r>
      <w:r>
        <w:rPr>
          <w:rFonts w:eastAsia="仿宋"/>
          <w:sz w:val="24"/>
        </w:rPr>
        <w:t>现场服务，整体验收合格后质量保证期为</w:t>
      </w:r>
      <w:r>
        <w:rPr>
          <w:rFonts w:eastAsia="仿宋"/>
          <w:sz w:val="24"/>
          <w:u w:val="single"/>
        </w:rPr>
        <w:t xml:space="preserve"> </w:t>
      </w:r>
      <w:r>
        <w:rPr>
          <w:rFonts w:eastAsia="仿宋" w:hint="eastAsia"/>
          <w:sz w:val="24"/>
          <w:u w:val="single"/>
        </w:rPr>
        <w:t>≥</w:t>
      </w:r>
      <w:r>
        <w:rPr>
          <w:rFonts w:eastAsia="仿宋" w:hint="eastAsia"/>
          <w:sz w:val="24"/>
          <w:u w:val="single"/>
        </w:rPr>
        <w:t>2</w:t>
      </w:r>
      <w:r>
        <w:rPr>
          <w:rFonts w:eastAsia="仿宋"/>
          <w:sz w:val="24"/>
          <w:u w:val="single"/>
        </w:rPr>
        <w:t xml:space="preserve"> </w:t>
      </w:r>
      <w:r>
        <w:rPr>
          <w:rFonts w:eastAsia="仿宋"/>
          <w:sz w:val="24"/>
        </w:rPr>
        <w:t>年，终身维护保养，保修期外维修只收取配件费，并提供常用配件、耗材清单及价格。</w:t>
      </w:r>
    </w:p>
    <w:p w:rsidR="0098315B" w:rsidRDefault="00B8404B">
      <w:pPr>
        <w:widowControl/>
        <w:kinsoku w:val="0"/>
        <w:adjustRightInd w:val="0"/>
        <w:spacing w:line="440" w:lineRule="exact"/>
        <w:ind w:firstLineChars="200" w:firstLine="480"/>
        <w:textAlignment w:val="baseline"/>
        <w:rPr>
          <w:rFonts w:eastAsia="仿宋"/>
          <w:sz w:val="24"/>
        </w:rPr>
      </w:pPr>
      <w:r>
        <w:rPr>
          <w:rFonts w:eastAsia="仿宋"/>
          <w:sz w:val="24"/>
        </w:rPr>
        <w:t>2.</w:t>
      </w:r>
      <w:r>
        <w:rPr>
          <w:rFonts w:eastAsia="仿宋"/>
          <w:sz w:val="24"/>
        </w:rPr>
        <w:t>在质量保证期内发生故障，维修响应时间</w:t>
      </w:r>
      <w:r>
        <w:rPr>
          <w:rFonts w:eastAsia="仿宋"/>
          <w:sz w:val="24"/>
        </w:rPr>
        <w:t>≤</w:t>
      </w:r>
      <w:r>
        <w:rPr>
          <w:rFonts w:eastAsia="仿宋"/>
          <w:sz w:val="24"/>
          <w:u w:val="single"/>
        </w:rPr>
        <w:t xml:space="preserve"> 2 </w:t>
      </w:r>
      <w:r>
        <w:rPr>
          <w:rFonts w:eastAsia="仿宋"/>
          <w:sz w:val="24"/>
        </w:rPr>
        <w:t>小时，维修工程师抵达现场时间</w:t>
      </w:r>
      <w:r>
        <w:rPr>
          <w:rFonts w:eastAsia="仿宋"/>
          <w:sz w:val="24"/>
        </w:rPr>
        <w:t>≤</w:t>
      </w:r>
      <w:r>
        <w:rPr>
          <w:rFonts w:eastAsia="仿宋"/>
          <w:sz w:val="24"/>
          <w:u w:val="single"/>
        </w:rPr>
        <w:t xml:space="preserve"> 12 </w:t>
      </w:r>
      <w:r>
        <w:rPr>
          <w:rFonts w:eastAsia="仿宋"/>
          <w:sz w:val="24"/>
        </w:rPr>
        <w:t>小时。若需要将产品返厂维修，乙方须承担维修产品所需的往返费用。</w:t>
      </w:r>
    </w:p>
    <w:p w:rsidR="0098315B" w:rsidRDefault="00B8404B">
      <w:pPr>
        <w:widowControl/>
        <w:kinsoku w:val="0"/>
        <w:spacing w:line="440" w:lineRule="exact"/>
        <w:ind w:firstLineChars="200" w:firstLine="480"/>
        <w:textAlignment w:val="baseline"/>
        <w:rPr>
          <w:rFonts w:eastAsia="仿宋"/>
          <w:sz w:val="24"/>
        </w:rPr>
      </w:pPr>
      <w:r>
        <w:rPr>
          <w:rFonts w:eastAsia="仿宋"/>
          <w:sz w:val="24"/>
        </w:rPr>
        <w:t>3.</w:t>
      </w:r>
      <w:r>
        <w:rPr>
          <w:rFonts w:eastAsia="仿宋"/>
          <w:sz w:val="24"/>
        </w:rPr>
        <w:t>如果乙方在收到通知后两天内没有弥补缺陷，甲方可采取必要的补救措施，但其风险和费用将由乙方承担，甲方根据合同规定对乙方行使的其它权力不受影响。甲方亦可从合同尾款中扣回索赔金额。</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t>（四）所提供的服务内容应严格按国家最新发布的规范标准执行，符合甲方宣传理念及要求，如发生质量问题由乙方承担全部责任。</w:t>
      </w:r>
    </w:p>
    <w:p w:rsidR="0098315B" w:rsidRDefault="00B8404B">
      <w:pPr>
        <w:widowControl/>
        <w:kinsoku w:val="0"/>
        <w:autoSpaceDE w:val="0"/>
        <w:autoSpaceDN w:val="0"/>
        <w:adjustRightInd w:val="0"/>
        <w:spacing w:line="440" w:lineRule="exact"/>
        <w:ind w:firstLineChars="200" w:firstLine="480"/>
        <w:textAlignment w:val="baseline"/>
        <w:rPr>
          <w:rFonts w:eastAsia="仿宋"/>
          <w:sz w:val="24"/>
        </w:rPr>
      </w:pPr>
      <w:r>
        <w:rPr>
          <w:rFonts w:eastAsia="仿宋"/>
          <w:sz w:val="24"/>
        </w:rPr>
        <w:lastRenderedPageBreak/>
        <w:t>（五）乙方应承诺的质保期、维保期的售后服务条款，乙方可视自身能力在投标文件中提供更优、更合理的售后服务承诺。</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十二、知识产权</w:t>
      </w:r>
    </w:p>
    <w:p w:rsidR="0098315B" w:rsidRDefault="00B8404B">
      <w:pPr>
        <w:widowControl/>
        <w:kinsoku w:val="0"/>
        <w:spacing w:line="440" w:lineRule="exact"/>
        <w:ind w:firstLineChars="200" w:firstLine="480"/>
        <w:textAlignment w:val="baseline"/>
        <w:rPr>
          <w:rFonts w:eastAsia="仿宋"/>
          <w:sz w:val="24"/>
        </w:rPr>
      </w:pPr>
      <w:r>
        <w:rPr>
          <w:rFonts w:eastAsia="仿宋"/>
          <w:sz w:val="24"/>
        </w:rPr>
        <w:t>乙方应对所供产品具有或已取得合法知识产权，乙方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十三、违约责任</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（一）按《中华人民共和国民法典》中的相关条款执行。</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二）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w:t>
      </w:r>
      <w:r>
        <w:rPr>
          <w:rFonts w:eastAsia="仿宋"/>
          <w:sz w:val="24"/>
        </w:rPr>
        <w:t>0.5%</w:t>
      </w:r>
      <w:r>
        <w:rPr>
          <w:rFonts w:eastAsia="仿宋"/>
          <w:sz w:val="24"/>
        </w:rPr>
        <w:t>）计收，直至提供服务为止。误期赔偿费的最高限额为合同价格的百分之五（</w:t>
      </w:r>
      <w:r>
        <w:rPr>
          <w:rFonts w:eastAsia="仿宋"/>
          <w:sz w:val="24"/>
        </w:rPr>
        <w:t>5%</w:t>
      </w:r>
      <w:r>
        <w:rPr>
          <w:rFonts w:eastAsia="仿宋"/>
          <w:sz w:val="24"/>
        </w:rPr>
        <w:t>）。延期供货超过</w:t>
      </w:r>
      <w:r>
        <w:rPr>
          <w:rFonts w:eastAsia="仿宋"/>
          <w:sz w:val="24"/>
        </w:rPr>
        <w:t>30</w:t>
      </w:r>
      <w:r>
        <w:rPr>
          <w:rFonts w:eastAsia="仿宋"/>
          <w:sz w:val="24"/>
        </w:rPr>
        <w:t>日的，甲方有权终止合同，并向乙方主张因此给甲方造成的损失。</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三）按合同要求提供产品或产品质量不能满足采购技术要求，乙方必须无条件更换产品，提高技术，完善质量，否则，甲方会同监督机构、采购代理机构有权终止合同并对乙方违约行为进行追究，同时按政府采购乙方管理办法进行相应的处罚。</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（四）任何一方因不可抗力原因不能履行协议时，应尽快通知对方，双方均设法补偿。如仍无法履约协议，可协商延缓或撤销协议，双方责任免除。</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bCs/>
          <w:sz w:val="24"/>
        </w:rPr>
      </w:pPr>
      <w:r>
        <w:rPr>
          <w:rFonts w:eastAsia="仿宋"/>
          <w:b/>
          <w:bCs/>
          <w:sz w:val="24"/>
        </w:rPr>
        <w:t>十四、验收</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（一）本项目验收费用，由乙方承担。</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（二）到货验收：货物到货后，由甲方与乙方共同进行外观验收，验收内容包括，外包装的完好性，货物品牌、规格、数量及产地与合同要求的一致性等。</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（三）货物运行验收：乙方安装调试合格后，向甲方提出验收申请，甲方接到乙方验收申请后组织验收（必要时可聘请相应专家或委托相应部门验收），验收合格后，出具使用验收合格证明。</w:t>
      </w:r>
    </w:p>
    <w:p w:rsidR="0098315B" w:rsidRDefault="00B8404B">
      <w:pPr>
        <w:widowControl/>
        <w:kinsoku w:val="0"/>
        <w:adjustRightInd w:val="0"/>
        <w:snapToGrid w:val="0"/>
        <w:spacing w:line="440" w:lineRule="exact"/>
        <w:ind w:firstLineChars="200" w:firstLine="480"/>
        <w:textAlignment w:val="baseline"/>
        <w:rPr>
          <w:rFonts w:eastAsia="仿宋"/>
          <w:sz w:val="24"/>
        </w:rPr>
      </w:pPr>
      <w:r>
        <w:rPr>
          <w:rFonts w:eastAsia="仿宋"/>
          <w:sz w:val="24"/>
        </w:rPr>
        <w:t>（四）质保期满后，由乙方出具质保期运行质量报告，作为质保金支付依据。若存在质量问题，由乙方承担相应责任及费用，甲方并有权从尾款中扣除。</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lastRenderedPageBreak/>
        <w:t>（五）乙方向甲方提交产品供货过程中的所有资料，以便甲方日后管理维护</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（六）验收依据：</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1.</w:t>
      </w:r>
      <w:r>
        <w:rPr>
          <w:rFonts w:eastAsia="仿宋"/>
          <w:sz w:val="24"/>
        </w:rPr>
        <w:t>本合同及附加文本；</w:t>
      </w:r>
    </w:p>
    <w:p w:rsidR="0098315B" w:rsidRDefault="00B8404B">
      <w:pPr>
        <w:widowControl/>
        <w:kinsoku w:val="0"/>
        <w:spacing w:line="440" w:lineRule="exact"/>
        <w:ind w:firstLineChars="200" w:firstLine="480"/>
        <w:textAlignment w:val="baseline"/>
        <w:rPr>
          <w:rFonts w:eastAsia="仿宋"/>
          <w:sz w:val="24"/>
        </w:rPr>
      </w:pPr>
      <w:r>
        <w:rPr>
          <w:rFonts w:eastAsia="仿宋"/>
          <w:sz w:val="24"/>
        </w:rPr>
        <w:t>2.</w:t>
      </w:r>
      <w:r>
        <w:rPr>
          <w:rFonts w:eastAsia="仿宋" w:hint="eastAsia"/>
          <w:sz w:val="24"/>
        </w:rPr>
        <w:t>采购</w:t>
      </w:r>
      <w:r>
        <w:rPr>
          <w:rFonts w:eastAsia="仿宋"/>
          <w:sz w:val="24"/>
        </w:rPr>
        <w:t>文件、</w:t>
      </w:r>
      <w:r>
        <w:rPr>
          <w:rFonts w:eastAsia="仿宋" w:hint="eastAsia"/>
          <w:sz w:val="24"/>
        </w:rPr>
        <w:t>响应</w:t>
      </w:r>
      <w:r>
        <w:rPr>
          <w:rFonts w:eastAsia="仿宋"/>
          <w:sz w:val="24"/>
        </w:rPr>
        <w:t>文件及澄清函；</w:t>
      </w:r>
    </w:p>
    <w:p w:rsidR="0098315B" w:rsidRDefault="00B8404B">
      <w:pPr>
        <w:widowControl/>
        <w:kinsoku w:val="0"/>
        <w:spacing w:line="440" w:lineRule="exact"/>
        <w:ind w:firstLineChars="200" w:firstLine="480"/>
        <w:textAlignment w:val="baseline"/>
        <w:rPr>
          <w:rFonts w:eastAsia="仿宋"/>
        </w:rPr>
      </w:pPr>
      <w:r>
        <w:rPr>
          <w:rFonts w:eastAsia="仿宋"/>
          <w:sz w:val="24"/>
        </w:rPr>
        <w:t>3</w:t>
      </w:r>
      <w:r>
        <w:rPr>
          <w:rFonts w:eastAsia="仿宋"/>
          <w:sz w:val="24"/>
        </w:rPr>
        <w:t>、中国的相应标准、规范。</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十五、合同争议解决的方式</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本合同在履行过程中发生的争议，由甲、乙双方当事人协商解决，协商不成的按下列第</w:t>
      </w:r>
      <w:r>
        <w:rPr>
          <w:rFonts w:eastAsia="仿宋"/>
          <w:sz w:val="24"/>
          <w:u w:val="single"/>
        </w:rPr>
        <w:t xml:space="preserve"> </w:t>
      </w:r>
      <w:r>
        <w:rPr>
          <w:rFonts w:eastAsia="仿宋"/>
          <w:sz w:val="24"/>
          <w:u w:val="single"/>
        </w:rPr>
        <w:t>（一）</w:t>
      </w:r>
      <w:r>
        <w:rPr>
          <w:rFonts w:eastAsia="仿宋"/>
          <w:sz w:val="24"/>
          <w:u w:val="single"/>
        </w:rPr>
        <w:t xml:space="preserve"> </w:t>
      </w:r>
      <w:r>
        <w:rPr>
          <w:rFonts w:eastAsia="仿宋"/>
          <w:sz w:val="24"/>
        </w:rPr>
        <w:t>种方式解决：</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（一）提交</w:t>
      </w:r>
      <w:r>
        <w:rPr>
          <w:rFonts w:eastAsia="仿宋"/>
          <w:sz w:val="24"/>
          <w:u w:val="single"/>
        </w:rPr>
        <w:t xml:space="preserve"> </w:t>
      </w:r>
      <w:r>
        <w:rPr>
          <w:rFonts w:eastAsia="仿宋"/>
          <w:sz w:val="24"/>
          <w:u w:val="single"/>
        </w:rPr>
        <w:t>宝鸡市</w:t>
      </w:r>
      <w:r>
        <w:rPr>
          <w:rFonts w:eastAsia="仿宋"/>
          <w:sz w:val="24"/>
          <w:u w:val="single"/>
        </w:rPr>
        <w:t xml:space="preserve"> </w:t>
      </w:r>
      <w:r>
        <w:rPr>
          <w:rFonts w:eastAsia="仿宋"/>
          <w:sz w:val="24"/>
        </w:rPr>
        <w:t>仲裁委员会仲裁；</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（二）依法向甲方所在地人民法院起诉。</w:t>
      </w:r>
    </w:p>
    <w:p w:rsidR="0098315B" w:rsidRDefault="00B8404B">
      <w:pPr>
        <w:widowControl/>
        <w:kinsoku w:val="0"/>
        <w:autoSpaceDE w:val="0"/>
        <w:autoSpaceDN w:val="0"/>
        <w:adjustRightInd w:val="0"/>
        <w:snapToGrid w:val="0"/>
        <w:spacing w:line="440" w:lineRule="exact"/>
        <w:ind w:firstLineChars="200" w:firstLine="482"/>
        <w:textAlignment w:val="baseline"/>
        <w:rPr>
          <w:rFonts w:eastAsia="仿宋"/>
          <w:b/>
          <w:sz w:val="24"/>
        </w:rPr>
      </w:pPr>
      <w:r>
        <w:rPr>
          <w:rFonts w:eastAsia="仿宋"/>
          <w:b/>
          <w:sz w:val="24"/>
        </w:rPr>
        <w:t>十六、合同生效</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（一）本合同经双方签字盖章后生效。</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（二）本合同须经甲、乙双方的法定代表人（授权代理人）在合同书上签字并加盖本单位公章后正式生效。</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（三）合同生效后，甲、乙双方须严格执行本合同条款的规定，全面履行合同，违者按《中华人民共和国民法典》的有关规定承担相应责任。</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（四）本合同一式</w:t>
      </w:r>
      <w:r>
        <w:rPr>
          <w:rFonts w:eastAsia="仿宋"/>
          <w:sz w:val="24"/>
          <w:u w:val="single"/>
        </w:rPr>
        <w:t xml:space="preserve">   </w:t>
      </w:r>
      <w:r>
        <w:rPr>
          <w:rFonts w:eastAsia="仿宋"/>
          <w:sz w:val="24"/>
        </w:rPr>
        <w:t>份，甲乙双方各执</w:t>
      </w:r>
      <w:r>
        <w:rPr>
          <w:rFonts w:eastAsia="仿宋"/>
          <w:sz w:val="24"/>
          <w:u w:val="single"/>
        </w:rPr>
        <w:t xml:space="preserve">    </w:t>
      </w:r>
      <w:r>
        <w:rPr>
          <w:rFonts w:eastAsia="仿宋"/>
          <w:sz w:val="24"/>
        </w:rPr>
        <w:t>份。</w:t>
      </w:r>
    </w:p>
    <w:p w:rsidR="0098315B" w:rsidRDefault="00B8404B">
      <w:pPr>
        <w:widowControl/>
        <w:kinsoku w:val="0"/>
        <w:autoSpaceDE w:val="0"/>
        <w:autoSpaceDN w:val="0"/>
        <w:adjustRightInd w:val="0"/>
        <w:snapToGrid w:val="0"/>
        <w:spacing w:line="440" w:lineRule="exact"/>
        <w:ind w:firstLineChars="200" w:firstLine="480"/>
        <w:textAlignment w:val="baseline"/>
        <w:rPr>
          <w:rFonts w:eastAsia="仿宋"/>
          <w:sz w:val="24"/>
        </w:rPr>
      </w:pPr>
      <w:r>
        <w:rPr>
          <w:rFonts w:eastAsia="仿宋"/>
          <w:sz w:val="24"/>
        </w:rPr>
        <w:t>（五）本合同如有未尽事宜，甲、乙双方协商解决。</w:t>
      </w:r>
    </w:p>
    <w:p w:rsidR="0098315B" w:rsidRDefault="00B8404B">
      <w:pPr>
        <w:spacing w:line="360" w:lineRule="auto"/>
        <w:ind w:firstLineChars="200" w:firstLine="480"/>
        <w:rPr>
          <w:rFonts w:eastAsia="仿宋"/>
          <w:sz w:val="24"/>
        </w:rPr>
      </w:pPr>
      <w:r>
        <w:rPr>
          <w:rFonts w:eastAsia="仿宋"/>
          <w:sz w:val="24"/>
        </w:rPr>
        <w:t>甲方：</w:t>
      </w:r>
      <w:r>
        <w:rPr>
          <w:rFonts w:eastAsia="仿宋"/>
          <w:sz w:val="24"/>
        </w:rPr>
        <w:t xml:space="preserve">   </w:t>
      </w:r>
      <w:r>
        <w:rPr>
          <w:rFonts w:eastAsia="仿宋"/>
          <w:sz w:val="24"/>
        </w:rPr>
        <w:t>（盖章）</w:t>
      </w:r>
      <w:r>
        <w:rPr>
          <w:rFonts w:eastAsia="仿宋"/>
          <w:sz w:val="24"/>
        </w:rPr>
        <w:t xml:space="preserve">   </w:t>
      </w:r>
      <w:r>
        <w:rPr>
          <w:rFonts w:eastAsia="仿宋"/>
          <w:sz w:val="24"/>
        </w:rPr>
        <w:tab/>
      </w:r>
      <w:r>
        <w:rPr>
          <w:rFonts w:eastAsia="仿宋"/>
          <w:sz w:val="24"/>
        </w:rPr>
        <w:tab/>
      </w:r>
      <w:r>
        <w:rPr>
          <w:rFonts w:eastAsia="仿宋"/>
          <w:sz w:val="24"/>
        </w:rPr>
        <w:tab/>
        <w:t xml:space="preserve">    </w:t>
      </w:r>
      <w:r>
        <w:rPr>
          <w:rFonts w:eastAsia="仿宋"/>
          <w:sz w:val="24"/>
        </w:rPr>
        <w:t>乙方：</w:t>
      </w:r>
      <w:r>
        <w:rPr>
          <w:rFonts w:eastAsia="仿宋"/>
          <w:sz w:val="24"/>
        </w:rPr>
        <w:t xml:space="preserve">   </w:t>
      </w:r>
      <w:r>
        <w:rPr>
          <w:rFonts w:eastAsia="仿宋"/>
          <w:sz w:val="24"/>
        </w:rPr>
        <w:t>（盖章）</w:t>
      </w:r>
    </w:p>
    <w:p w:rsidR="0098315B" w:rsidRDefault="00B8404B">
      <w:pPr>
        <w:spacing w:line="360" w:lineRule="auto"/>
        <w:ind w:firstLineChars="200" w:firstLine="480"/>
        <w:rPr>
          <w:rFonts w:eastAsia="仿宋"/>
          <w:sz w:val="24"/>
        </w:rPr>
      </w:pPr>
      <w:r>
        <w:rPr>
          <w:rFonts w:eastAsia="仿宋"/>
          <w:sz w:val="24"/>
        </w:rPr>
        <w:t>法定代表人（委托代理人）：</w:t>
      </w:r>
      <w:r>
        <w:rPr>
          <w:rFonts w:eastAsia="仿宋"/>
          <w:sz w:val="24"/>
        </w:rPr>
        <w:t xml:space="preserve"> </w:t>
      </w:r>
      <w:r>
        <w:rPr>
          <w:rFonts w:eastAsia="仿宋"/>
          <w:sz w:val="24"/>
        </w:rPr>
        <w:t>法定代表人（委托代理人）：</w:t>
      </w:r>
    </w:p>
    <w:p w:rsidR="0098315B" w:rsidRDefault="00B8404B">
      <w:pPr>
        <w:spacing w:line="360" w:lineRule="auto"/>
        <w:ind w:firstLineChars="200" w:firstLine="480"/>
        <w:rPr>
          <w:rFonts w:eastAsia="仿宋"/>
          <w:sz w:val="24"/>
        </w:rPr>
      </w:pPr>
      <w:r>
        <w:rPr>
          <w:rFonts w:eastAsia="仿宋"/>
          <w:sz w:val="24"/>
        </w:rPr>
        <w:t>地</w:t>
      </w:r>
      <w:r>
        <w:rPr>
          <w:rFonts w:eastAsia="仿宋"/>
          <w:sz w:val="24"/>
        </w:rPr>
        <w:t xml:space="preserve">    </w:t>
      </w:r>
      <w:r>
        <w:rPr>
          <w:rFonts w:eastAsia="仿宋"/>
          <w:sz w:val="24"/>
        </w:rPr>
        <w:t>址：</w:t>
      </w:r>
      <w:r>
        <w:rPr>
          <w:rFonts w:eastAsia="仿宋"/>
          <w:sz w:val="24"/>
        </w:rPr>
        <w:t xml:space="preserve">                             </w:t>
      </w:r>
      <w:r>
        <w:rPr>
          <w:rFonts w:eastAsia="仿宋"/>
          <w:sz w:val="24"/>
        </w:rPr>
        <w:t>地</w:t>
      </w:r>
      <w:r>
        <w:rPr>
          <w:rFonts w:eastAsia="仿宋"/>
          <w:sz w:val="24"/>
        </w:rPr>
        <w:t xml:space="preserve">    </w:t>
      </w:r>
      <w:r>
        <w:rPr>
          <w:rFonts w:eastAsia="仿宋"/>
          <w:sz w:val="24"/>
        </w:rPr>
        <w:t>址：</w:t>
      </w:r>
    </w:p>
    <w:p w:rsidR="0098315B" w:rsidRDefault="00B8404B">
      <w:pPr>
        <w:spacing w:line="360" w:lineRule="auto"/>
        <w:ind w:firstLineChars="200" w:firstLine="480"/>
        <w:rPr>
          <w:rFonts w:eastAsia="仿宋"/>
          <w:sz w:val="24"/>
        </w:rPr>
      </w:pPr>
      <w:r>
        <w:rPr>
          <w:rFonts w:eastAsia="仿宋"/>
          <w:sz w:val="24"/>
        </w:rPr>
        <w:t>开户银行：</w:t>
      </w:r>
      <w:r>
        <w:rPr>
          <w:rFonts w:eastAsia="仿宋"/>
          <w:sz w:val="24"/>
        </w:rPr>
        <w:t xml:space="preserve">                             </w:t>
      </w:r>
      <w:r>
        <w:rPr>
          <w:rFonts w:eastAsia="仿宋"/>
          <w:sz w:val="24"/>
        </w:rPr>
        <w:t>开户银行：</w:t>
      </w:r>
    </w:p>
    <w:p w:rsidR="0098315B" w:rsidRDefault="00B8404B">
      <w:pPr>
        <w:spacing w:line="360" w:lineRule="auto"/>
        <w:ind w:firstLineChars="200" w:firstLine="480"/>
        <w:rPr>
          <w:rFonts w:eastAsia="仿宋"/>
          <w:sz w:val="24"/>
        </w:rPr>
      </w:pPr>
      <w:r>
        <w:rPr>
          <w:rFonts w:eastAsia="仿宋"/>
          <w:sz w:val="24"/>
        </w:rPr>
        <w:t>账号：</w:t>
      </w:r>
      <w:r>
        <w:rPr>
          <w:rFonts w:eastAsia="仿宋"/>
          <w:sz w:val="24"/>
        </w:rPr>
        <w:t xml:space="preserve">                                 </w:t>
      </w:r>
      <w:r>
        <w:rPr>
          <w:rFonts w:eastAsia="仿宋"/>
          <w:sz w:val="24"/>
        </w:rPr>
        <w:t>账号：</w:t>
      </w:r>
    </w:p>
    <w:p w:rsidR="0098315B" w:rsidRDefault="00B8404B">
      <w:pPr>
        <w:spacing w:line="360" w:lineRule="auto"/>
        <w:ind w:firstLineChars="200" w:firstLine="480"/>
        <w:rPr>
          <w:rFonts w:eastAsia="仿宋"/>
          <w:sz w:val="24"/>
        </w:rPr>
      </w:pPr>
      <w:r>
        <w:rPr>
          <w:rFonts w:eastAsia="仿宋"/>
          <w:sz w:val="24"/>
        </w:rPr>
        <w:t>电</w:t>
      </w:r>
      <w:r>
        <w:rPr>
          <w:rFonts w:eastAsia="仿宋"/>
          <w:sz w:val="24"/>
        </w:rPr>
        <w:t xml:space="preserve">    </w:t>
      </w:r>
      <w:r>
        <w:rPr>
          <w:rFonts w:eastAsia="仿宋"/>
          <w:sz w:val="24"/>
        </w:rPr>
        <w:t>话：</w:t>
      </w:r>
      <w:r>
        <w:rPr>
          <w:rFonts w:eastAsia="仿宋"/>
          <w:sz w:val="24"/>
        </w:rPr>
        <w:t xml:space="preserve">                             </w:t>
      </w:r>
      <w:r>
        <w:rPr>
          <w:rFonts w:eastAsia="仿宋"/>
          <w:sz w:val="24"/>
        </w:rPr>
        <w:t>电</w:t>
      </w:r>
      <w:r>
        <w:rPr>
          <w:rFonts w:eastAsia="仿宋"/>
          <w:sz w:val="24"/>
        </w:rPr>
        <w:t xml:space="preserve">    </w:t>
      </w:r>
      <w:r>
        <w:rPr>
          <w:rFonts w:eastAsia="仿宋"/>
          <w:sz w:val="24"/>
        </w:rPr>
        <w:t>话：</w:t>
      </w:r>
    </w:p>
    <w:p w:rsidR="0098315B" w:rsidRDefault="00B8404B">
      <w:pPr>
        <w:ind w:firstLineChars="200" w:firstLine="480"/>
        <w:rPr>
          <w:rFonts w:eastAsia="仿宋"/>
          <w:sz w:val="24"/>
        </w:rPr>
      </w:pPr>
      <w:r>
        <w:rPr>
          <w:rFonts w:eastAsia="仿宋"/>
          <w:sz w:val="24"/>
        </w:rPr>
        <w:t>签约日期：</w:t>
      </w:r>
      <w:r>
        <w:rPr>
          <w:rFonts w:eastAsia="仿宋"/>
          <w:color w:val="000000"/>
          <w:kern w:val="0"/>
          <w:sz w:val="24"/>
          <w:u w:val="single"/>
        </w:rPr>
        <w:t xml:space="preserve">     </w:t>
      </w:r>
      <w:r>
        <w:rPr>
          <w:rFonts w:eastAsia="仿宋"/>
          <w:sz w:val="24"/>
        </w:rPr>
        <w:t>年</w:t>
      </w:r>
      <w:r>
        <w:rPr>
          <w:rFonts w:eastAsia="仿宋"/>
          <w:color w:val="000000"/>
          <w:kern w:val="0"/>
          <w:sz w:val="24"/>
          <w:u w:val="single"/>
        </w:rPr>
        <w:t xml:space="preserve">     </w:t>
      </w:r>
      <w:r>
        <w:rPr>
          <w:rFonts w:eastAsia="仿宋"/>
          <w:sz w:val="24"/>
        </w:rPr>
        <w:t>月</w:t>
      </w:r>
      <w:r>
        <w:rPr>
          <w:rFonts w:eastAsia="仿宋"/>
          <w:color w:val="000000"/>
          <w:kern w:val="0"/>
          <w:sz w:val="24"/>
          <w:u w:val="single"/>
        </w:rPr>
        <w:t xml:space="preserve">     </w:t>
      </w:r>
      <w:r>
        <w:rPr>
          <w:rFonts w:eastAsia="仿宋"/>
          <w:color w:val="000000"/>
          <w:kern w:val="0"/>
          <w:sz w:val="24"/>
          <w:u w:val="single"/>
        </w:rPr>
        <w:t>日</w:t>
      </w:r>
    </w:p>
    <w:p w:rsidR="0098315B" w:rsidRDefault="00B8404B">
      <w:pPr>
        <w:rPr>
          <w:rFonts w:eastAsia="仿宋"/>
          <w:sz w:val="24"/>
        </w:rPr>
      </w:pPr>
      <w:r>
        <w:rPr>
          <w:rFonts w:eastAsia="仿宋"/>
          <w:sz w:val="24"/>
        </w:rPr>
        <w:br w:type="page"/>
      </w:r>
    </w:p>
    <w:p w:rsidR="0098315B" w:rsidRDefault="00B8404B">
      <w:pPr>
        <w:spacing w:line="360" w:lineRule="auto"/>
        <w:rPr>
          <w:rFonts w:eastAsia="仿宋"/>
          <w:sz w:val="24"/>
        </w:rPr>
      </w:pPr>
      <w:r>
        <w:rPr>
          <w:rFonts w:eastAsia="仿宋"/>
          <w:sz w:val="24"/>
        </w:rPr>
        <w:lastRenderedPageBreak/>
        <w:t>合同附件</w:t>
      </w:r>
    </w:p>
    <w:tbl>
      <w:tblPr>
        <w:tblW w:w="5000" w:type="pct"/>
        <w:tblLook w:val="04A0" w:firstRow="1" w:lastRow="0" w:firstColumn="1" w:lastColumn="0" w:noHBand="0" w:noVBand="1"/>
      </w:tblPr>
      <w:tblGrid>
        <w:gridCol w:w="1572"/>
        <w:gridCol w:w="2299"/>
        <w:gridCol w:w="2524"/>
        <w:gridCol w:w="2127"/>
      </w:tblGrid>
      <w:tr w:rsidR="0098315B">
        <w:trPr>
          <w:trHeight w:val="900"/>
        </w:trPr>
        <w:tc>
          <w:tcPr>
            <w:tcW w:w="5000" w:type="pct"/>
            <w:gridSpan w:val="4"/>
            <w:tcBorders>
              <w:top w:val="nil"/>
              <w:left w:val="nil"/>
              <w:bottom w:val="nil"/>
              <w:right w:val="nil"/>
            </w:tcBorders>
            <w:noWrap/>
            <w:vAlign w:val="center"/>
          </w:tcPr>
          <w:p w:rsidR="0098315B" w:rsidRDefault="00B8404B">
            <w:pPr>
              <w:widowControl/>
              <w:jc w:val="center"/>
              <w:rPr>
                <w:rFonts w:eastAsia="仿宋"/>
                <w:b/>
                <w:bCs/>
                <w:kern w:val="0"/>
                <w:sz w:val="32"/>
                <w:szCs w:val="32"/>
              </w:rPr>
            </w:pPr>
            <w:r>
              <w:rPr>
                <w:rFonts w:eastAsia="仿宋"/>
                <w:b/>
                <w:bCs/>
                <w:kern w:val="0"/>
                <w:sz w:val="32"/>
                <w:szCs w:val="32"/>
              </w:rPr>
              <w:t>政府采购项目货物（服务）验收入库报告单</w:t>
            </w:r>
          </w:p>
        </w:tc>
      </w:tr>
      <w:tr w:rsidR="0098315B">
        <w:trPr>
          <w:trHeight w:val="540"/>
        </w:trPr>
        <w:tc>
          <w:tcPr>
            <w:tcW w:w="922" w:type="pct"/>
            <w:tcBorders>
              <w:top w:val="single" w:sz="8" w:space="0" w:color="auto"/>
              <w:left w:val="single" w:sz="8" w:space="0" w:color="auto"/>
              <w:bottom w:val="single" w:sz="4" w:space="0" w:color="auto"/>
              <w:right w:val="single" w:sz="4" w:space="0" w:color="auto"/>
            </w:tcBorders>
            <w:noWrap/>
            <w:vAlign w:val="center"/>
          </w:tcPr>
          <w:p w:rsidR="0098315B" w:rsidRDefault="00B8404B">
            <w:pPr>
              <w:widowControl/>
              <w:jc w:val="center"/>
              <w:rPr>
                <w:rFonts w:eastAsia="仿宋"/>
                <w:b/>
                <w:bCs/>
                <w:kern w:val="0"/>
                <w:sz w:val="24"/>
              </w:rPr>
            </w:pPr>
            <w:r>
              <w:rPr>
                <w:rFonts w:eastAsia="仿宋"/>
                <w:b/>
                <w:bCs/>
                <w:kern w:val="0"/>
                <w:sz w:val="24"/>
              </w:rPr>
              <w:t>采购单位</w:t>
            </w:r>
          </w:p>
        </w:tc>
        <w:tc>
          <w:tcPr>
            <w:tcW w:w="4078" w:type="pct"/>
            <w:gridSpan w:val="3"/>
            <w:tcBorders>
              <w:top w:val="single" w:sz="8" w:space="0" w:color="auto"/>
              <w:left w:val="nil"/>
              <w:bottom w:val="single" w:sz="4" w:space="0" w:color="auto"/>
              <w:right w:val="single" w:sz="8" w:space="0" w:color="000000"/>
            </w:tcBorders>
            <w:noWrap/>
            <w:vAlign w:val="center"/>
          </w:tcPr>
          <w:p w:rsidR="0098315B" w:rsidRDefault="00B8404B">
            <w:pPr>
              <w:widowControl/>
              <w:jc w:val="center"/>
              <w:rPr>
                <w:rFonts w:eastAsia="仿宋"/>
                <w:kern w:val="0"/>
                <w:sz w:val="24"/>
              </w:rPr>
            </w:pPr>
            <w:r>
              <w:rPr>
                <w:rFonts w:eastAsia="仿宋"/>
                <w:kern w:val="0"/>
                <w:sz w:val="24"/>
              </w:rPr>
              <w:t xml:space="preserve">　</w:t>
            </w:r>
          </w:p>
        </w:tc>
      </w:tr>
      <w:tr w:rsidR="0098315B">
        <w:trPr>
          <w:trHeight w:val="540"/>
        </w:trPr>
        <w:tc>
          <w:tcPr>
            <w:tcW w:w="922" w:type="pct"/>
            <w:tcBorders>
              <w:top w:val="nil"/>
              <w:left w:val="single" w:sz="8" w:space="0" w:color="auto"/>
              <w:bottom w:val="single" w:sz="4" w:space="0" w:color="auto"/>
              <w:right w:val="single" w:sz="4" w:space="0" w:color="auto"/>
            </w:tcBorders>
            <w:noWrap/>
            <w:vAlign w:val="center"/>
          </w:tcPr>
          <w:p w:rsidR="0098315B" w:rsidRDefault="00B8404B">
            <w:pPr>
              <w:widowControl/>
              <w:jc w:val="center"/>
              <w:rPr>
                <w:rFonts w:eastAsia="仿宋"/>
                <w:b/>
                <w:bCs/>
                <w:kern w:val="0"/>
                <w:sz w:val="24"/>
              </w:rPr>
            </w:pPr>
            <w:r>
              <w:rPr>
                <w:rFonts w:eastAsia="仿宋"/>
                <w:b/>
                <w:bCs/>
                <w:kern w:val="0"/>
                <w:sz w:val="24"/>
              </w:rPr>
              <w:t>采购项目</w:t>
            </w:r>
          </w:p>
        </w:tc>
        <w:tc>
          <w:tcPr>
            <w:tcW w:w="4078" w:type="pct"/>
            <w:gridSpan w:val="3"/>
            <w:tcBorders>
              <w:top w:val="single" w:sz="4" w:space="0" w:color="auto"/>
              <w:left w:val="nil"/>
              <w:bottom w:val="single" w:sz="4" w:space="0" w:color="auto"/>
              <w:right w:val="single" w:sz="8" w:space="0" w:color="000000"/>
            </w:tcBorders>
            <w:noWrap/>
            <w:vAlign w:val="center"/>
          </w:tcPr>
          <w:p w:rsidR="0098315B" w:rsidRDefault="00B8404B">
            <w:pPr>
              <w:widowControl/>
              <w:jc w:val="center"/>
              <w:rPr>
                <w:rFonts w:eastAsia="仿宋"/>
                <w:kern w:val="0"/>
                <w:sz w:val="24"/>
              </w:rPr>
            </w:pPr>
            <w:r>
              <w:rPr>
                <w:rFonts w:eastAsia="仿宋"/>
                <w:kern w:val="0"/>
                <w:sz w:val="24"/>
              </w:rPr>
              <w:t xml:space="preserve">　</w:t>
            </w:r>
          </w:p>
        </w:tc>
      </w:tr>
      <w:tr w:rsidR="0098315B">
        <w:trPr>
          <w:trHeight w:val="540"/>
        </w:trPr>
        <w:tc>
          <w:tcPr>
            <w:tcW w:w="922" w:type="pct"/>
            <w:vMerge w:val="restart"/>
            <w:tcBorders>
              <w:top w:val="nil"/>
              <w:left w:val="single" w:sz="8" w:space="0" w:color="auto"/>
              <w:bottom w:val="single" w:sz="4" w:space="0" w:color="auto"/>
              <w:right w:val="single" w:sz="4" w:space="0" w:color="auto"/>
            </w:tcBorders>
            <w:noWrap/>
            <w:vAlign w:val="center"/>
          </w:tcPr>
          <w:p w:rsidR="0098315B" w:rsidRDefault="00B8404B">
            <w:pPr>
              <w:widowControl/>
              <w:jc w:val="center"/>
              <w:rPr>
                <w:rFonts w:eastAsia="仿宋"/>
                <w:b/>
                <w:bCs/>
                <w:kern w:val="0"/>
                <w:sz w:val="24"/>
              </w:rPr>
            </w:pPr>
            <w:r>
              <w:rPr>
                <w:rFonts w:eastAsia="仿宋"/>
                <w:b/>
                <w:bCs/>
                <w:kern w:val="0"/>
                <w:sz w:val="24"/>
              </w:rPr>
              <w:t>项目编号</w:t>
            </w:r>
          </w:p>
        </w:tc>
        <w:tc>
          <w:tcPr>
            <w:tcW w:w="1349" w:type="pct"/>
            <w:vMerge w:val="restart"/>
            <w:tcBorders>
              <w:top w:val="nil"/>
              <w:left w:val="single" w:sz="4" w:space="0" w:color="auto"/>
              <w:bottom w:val="single" w:sz="4" w:space="0" w:color="auto"/>
              <w:right w:val="single" w:sz="4" w:space="0" w:color="auto"/>
            </w:tcBorders>
            <w:noWrap/>
            <w:vAlign w:val="center"/>
          </w:tcPr>
          <w:p w:rsidR="0098315B" w:rsidRDefault="00B8404B">
            <w:pPr>
              <w:widowControl/>
              <w:jc w:val="center"/>
              <w:rPr>
                <w:rFonts w:eastAsia="仿宋"/>
                <w:kern w:val="0"/>
                <w:sz w:val="24"/>
              </w:rPr>
            </w:pPr>
            <w:r>
              <w:rPr>
                <w:rFonts w:eastAsia="仿宋"/>
                <w:kern w:val="0"/>
                <w:sz w:val="24"/>
              </w:rPr>
              <w:t xml:space="preserve">　</w:t>
            </w:r>
          </w:p>
        </w:tc>
        <w:tc>
          <w:tcPr>
            <w:tcW w:w="1481" w:type="pct"/>
            <w:tcBorders>
              <w:top w:val="nil"/>
              <w:left w:val="nil"/>
              <w:bottom w:val="single" w:sz="4" w:space="0" w:color="auto"/>
              <w:right w:val="single" w:sz="4" w:space="0" w:color="auto"/>
            </w:tcBorders>
            <w:noWrap/>
            <w:vAlign w:val="center"/>
          </w:tcPr>
          <w:p w:rsidR="0098315B" w:rsidRDefault="00B8404B">
            <w:pPr>
              <w:widowControl/>
              <w:jc w:val="center"/>
              <w:rPr>
                <w:rFonts w:eastAsia="仿宋"/>
                <w:b/>
                <w:bCs/>
                <w:kern w:val="0"/>
                <w:sz w:val="24"/>
              </w:rPr>
            </w:pPr>
            <w:r>
              <w:rPr>
                <w:rFonts w:eastAsia="仿宋"/>
                <w:b/>
                <w:bCs/>
                <w:kern w:val="0"/>
                <w:sz w:val="24"/>
              </w:rPr>
              <w:t>合同金额</w:t>
            </w:r>
          </w:p>
        </w:tc>
        <w:tc>
          <w:tcPr>
            <w:tcW w:w="1248" w:type="pct"/>
            <w:tcBorders>
              <w:top w:val="nil"/>
              <w:left w:val="nil"/>
              <w:bottom w:val="single" w:sz="4" w:space="0" w:color="auto"/>
              <w:right w:val="single" w:sz="8" w:space="0" w:color="auto"/>
            </w:tcBorders>
            <w:noWrap/>
            <w:vAlign w:val="center"/>
          </w:tcPr>
          <w:p w:rsidR="0098315B" w:rsidRDefault="00B8404B">
            <w:pPr>
              <w:widowControl/>
              <w:jc w:val="left"/>
              <w:rPr>
                <w:rFonts w:eastAsia="仿宋"/>
                <w:b/>
                <w:bCs/>
                <w:kern w:val="0"/>
                <w:sz w:val="24"/>
              </w:rPr>
            </w:pPr>
            <w:r>
              <w:rPr>
                <w:rFonts w:eastAsia="仿宋"/>
                <w:b/>
                <w:bCs/>
                <w:kern w:val="0"/>
                <w:sz w:val="24"/>
              </w:rPr>
              <w:t>¥</w:t>
            </w:r>
            <w:r>
              <w:rPr>
                <w:rFonts w:eastAsia="仿宋"/>
                <w:b/>
                <w:bCs/>
                <w:kern w:val="0"/>
                <w:sz w:val="24"/>
              </w:rPr>
              <w:t>：</w:t>
            </w:r>
          </w:p>
        </w:tc>
      </w:tr>
      <w:tr w:rsidR="0098315B">
        <w:trPr>
          <w:trHeight w:val="540"/>
        </w:trPr>
        <w:tc>
          <w:tcPr>
            <w:tcW w:w="922" w:type="pct"/>
            <w:vMerge/>
            <w:tcBorders>
              <w:top w:val="nil"/>
              <w:left w:val="single" w:sz="8" w:space="0" w:color="auto"/>
              <w:bottom w:val="single" w:sz="4" w:space="0" w:color="auto"/>
              <w:right w:val="single" w:sz="4" w:space="0" w:color="auto"/>
            </w:tcBorders>
            <w:vAlign w:val="center"/>
          </w:tcPr>
          <w:p w:rsidR="0098315B" w:rsidRDefault="0098315B">
            <w:pPr>
              <w:widowControl/>
              <w:jc w:val="left"/>
              <w:rPr>
                <w:rFonts w:eastAsia="仿宋"/>
                <w:b/>
                <w:bCs/>
                <w:kern w:val="0"/>
                <w:sz w:val="24"/>
              </w:rPr>
            </w:pPr>
          </w:p>
        </w:tc>
        <w:tc>
          <w:tcPr>
            <w:tcW w:w="1349" w:type="pct"/>
            <w:vMerge/>
            <w:tcBorders>
              <w:top w:val="nil"/>
              <w:left w:val="single" w:sz="4" w:space="0" w:color="auto"/>
              <w:bottom w:val="single" w:sz="4" w:space="0" w:color="auto"/>
              <w:right w:val="single" w:sz="4" w:space="0" w:color="auto"/>
            </w:tcBorders>
            <w:vAlign w:val="center"/>
          </w:tcPr>
          <w:p w:rsidR="0098315B" w:rsidRDefault="0098315B">
            <w:pPr>
              <w:widowControl/>
              <w:jc w:val="left"/>
              <w:rPr>
                <w:rFonts w:eastAsia="仿宋"/>
                <w:kern w:val="0"/>
                <w:sz w:val="24"/>
              </w:rPr>
            </w:pPr>
          </w:p>
        </w:tc>
        <w:tc>
          <w:tcPr>
            <w:tcW w:w="1481" w:type="pct"/>
            <w:tcBorders>
              <w:top w:val="nil"/>
              <w:left w:val="nil"/>
              <w:bottom w:val="single" w:sz="4" w:space="0" w:color="auto"/>
              <w:right w:val="single" w:sz="4" w:space="0" w:color="auto"/>
            </w:tcBorders>
            <w:noWrap/>
            <w:vAlign w:val="center"/>
          </w:tcPr>
          <w:p w:rsidR="0098315B" w:rsidRDefault="00B8404B">
            <w:pPr>
              <w:widowControl/>
              <w:jc w:val="center"/>
              <w:rPr>
                <w:rFonts w:eastAsia="仿宋"/>
                <w:b/>
                <w:bCs/>
                <w:kern w:val="0"/>
                <w:sz w:val="24"/>
              </w:rPr>
            </w:pPr>
            <w:r>
              <w:rPr>
                <w:rFonts w:eastAsia="仿宋"/>
                <w:b/>
                <w:bCs/>
                <w:kern w:val="0"/>
                <w:sz w:val="24"/>
              </w:rPr>
              <w:t>验收时间</w:t>
            </w:r>
            <w:r>
              <w:rPr>
                <w:rFonts w:eastAsia="仿宋"/>
                <w:b/>
                <w:bCs/>
                <w:kern w:val="0"/>
                <w:sz w:val="24"/>
              </w:rPr>
              <w:t>/</w:t>
            </w:r>
            <w:r>
              <w:rPr>
                <w:rFonts w:eastAsia="仿宋"/>
                <w:b/>
                <w:bCs/>
                <w:kern w:val="0"/>
                <w:sz w:val="24"/>
              </w:rPr>
              <w:t>地点</w:t>
            </w:r>
          </w:p>
        </w:tc>
        <w:tc>
          <w:tcPr>
            <w:tcW w:w="1248" w:type="pct"/>
            <w:tcBorders>
              <w:top w:val="nil"/>
              <w:left w:val="nil"/>
              <w:bottom w:val="single" w:sz="4" w:space="0" w:color="auto"/>
              <w:right w:val="single" w:sz="8" w:space="0" w:color="auto"/>
            </w:tcBorders>
            <w:noWrap/>
            <w:vAlign w:val="center"/>
          </w:tcPr>
          <w:p w:rsidR="0098315B" w:rsidRDefault="00B8404B">
            <w:pPr>
              <w:widowControl/>
              <w:jc w:val="center"/>
              <w:rPr>
                <w:rFonts w:eastAsia="仿宋"/>
                <w:kern w:val="0"/>
                <w:sz w:val="24"/>
              </w:rPr>
            </w:pPr>
            <w:r>
              <w:rPr>
                <w:rFonts w:eastAsia="仿宋"/>
                <w:kern w:val="0"/>
                <w:sz w:val="24"/>
              </w:rPr>
              <w:t xml:space="preserve">　</w:t>
            </w:r>
          </w:p>
        </w:tc>
      </w:tr>
      <w:tr w:rsidR="0098315B">
        <w:trPr>
          <w:trHeight w:val="471"/>
        </w:trPr>
        <w:tc>
          <w:tcPr>
            <w:tcW w:w="922" w:type="pct"/>
            <w:tcBorders>
              <w:top w:val="nil"/>
              <w:left w:val="single" w:sz="8" w:space="0" w:color="auto"/>
              <w:bottom w:val="single" w:sz="4" w:space="0" w:color="auto"/>
              <w:right w:val="single" w:sz="4" w:space="0" w:color="auto"/>
            </w:tcBorders>
            <w:noWrap/>
            <w:vAlign w:val="center"/>
          </w:tcPr>
          <w:p w:rsidR="0098315B" w:rsidRDefault="00B8404B">
            <w:pPr>
              <w:widowControl/>
              <w:jc w:val="center"/>
              <w:rPr>
                <w:rFonts w:eastAsia="仿宋"/>
                <w:b/>
                <w:bCs/>
                <w:kern w:val="0"/>
                <w:sz w:val="24"/>
              </w:rPr>
            </w:pPr>
            <w:r>
              <w:rPr>
                <w:rFonts w:eastAsia="仿宋"/>
                <w:b/>
                <w:bCs/>
                <w:kern w:val="0"/>
                <w:sz w:val="24"/>
              </w:rPr>
              <w:t>供货单位</w:t>
            </w:r>
          </w:p>
        </w:tc>
        <w:tc>
          <w:tcPr>
            <w:tcW w:w="4078" w:type="pct"/>
            <w:gridSpan w:val="3"/>
            <w:tcBorders>
              <w:top w:val="single" w:sz="4" w:space="0" w:color="auto"/>
              <w:left w:val="nil"/>
              <w:bottom w:val="single" w:sz="4" w:space="0" w:color="auto"/>
              <w:right w:val="single" w:sz="8" w:space="0" w:color="000000"/>
            </w:tcBorders>
            <w:noWrap/>
            <w:vAlign w:val="center"/>
          </w:tcPr>
          <w:p w:rsidR="0098315B" w:rsidRDefault="00B8404B">
            <w:pPr>
              <w:widowControl/>
              <w:jc w:val="center"/>
              <w:rPr>
                <w:rFonts w:eastAsia="仿宋"/>
                <w:kern w:val="0"/>
                <w:sz w:val="24"/>
              </w:rPr>
            </w:pPr>
            <w:r>
              <w:rPr>
                <w:rFonts w:eastAsia="仿宋"/>
                <w:kern w:val="0"/>
                <w:sz w:val="24"/>
              </w:rPr>
              <w:t xml:space="preserve">　</w:t>
            </w:r>
          </w:p>
        </w:tc>
      </w:tr>
      <w:tr w:rsidR="0098315B">
        <w:trPr>
          <w:trHeight w:val="540"/>
        </w:trPr>
        <w:tc>
          <w:tcPr>
            <w:tcW w:w="922" w:type="pct"/>
            <w:tcBorders>
              <w:top w:val="nil"/>
              <w:left w:val="single" w:sz="8" w:space="0" w:color="auto"/>
              <w:bottom w:val="single" w:sz="4" w:space="0" w:color="auto"/>
              <w:right w:val="single" w:sz="4" w:space="0" w:color="auto"/>
            </w:tcBorders>
            <w:noWrap/>
            <w:vAlign w:val="center"/>
          </w:tcPr>
          <w:p w:rsidR="0098315B" w:rsidRDefault="00B8404B">
            <w:pPr>
              <w:widowControl/>
              <w:jc w:val="center"/>
              <w:rPr>
                <w:rFonts w:eastAsia="仿宋"/>
                <w:b/>
                <w:bCs/>
                <w:kern w:val="0"/>
                <w:sz w:val="24"/>
              </w:rPr>
            </w:pPr>
            <w:r>
              <w:rPr>
                <w:rFonts w:eastAsia="仿宋"/>
                <w:b/>
                <w:bCs/>
                <w:kern w:val="0"/>
                <w:sz w:val="24"/>
              </w:rPr>
              <w:t>开户行</w:t>
            </w:r>
          </w:p>
        </w:tc>
        <w:tc>
          <w:tcPr>
            <w:tcW w:w="1349" w:type="pct"/>
            <w:tcBorders>
              <w:top w:val="nil"/>
              <w:left w:val="nil"/>
              <w:bottom w:val="single" w:sz="4" w:space="0" w:color="auto"/>
              <w:right w:val="single" w:sz="4" w:space="0" w:color="auto"/>
            </w:tcBorders>
            <w:noWrap/>
            <w:vAlign w:val="center"/>
          </w:tcPr>
          <w:p w:rsidR="0098315B" w:rsidRDefault="00B8404B">
            <w:pPr>
              <w:widowControl/>
              <w:jc w:val="center"/>
              <w:rPr>
                <w:rFonts w:eastAsia="仿宋"/>
                <w:kern w:val="0"/>
                <w:sz w:val="24"/>
              </w:rPr>
            </w:pPr>
            <w:r>
              <w:rPr>
                <w:rFonts w:eastAsia="仿宋"/>
                <w:kern w:val="0"/>
                <w:sz w:val="24"/>
              </w:rPr>
              <w:t xml:space="preserve">　</w:t>
            </w:r>
          </w:p>
        </w:tc>
        <w:tc>
          <w:tcPr>
            <w:tcW w:w="1481" w:type="pct"/>
            <w:tcBorders>
              <w:top w:val="nil"/>
              <w:left w:val="nil"/>
              <w:bottom w:val="single" w:sz="4" w:space="0" w:color="auto"/>
              <w:right w:val="single" w:sz="4" w:space="0" w:color="auto"/>
            </w:tcBorders>
            <w:noWrap/>
            <w:vAlign w:val="center"/>
          </w:tcPr>
          <w:p w:rsidR="0098315B" w:rsidRDefault="00B8404B">
            <w:pPr>
              <w:widowControl/>
              <w:jc w:val="center"/>
              <w:rPr>
                <w:rFonts w:eastAsia="仿宋"/>
                <w:b/>
                <w:bCs/>
                <w:kern w:val="0"/>
                <w:sz w:val="24"/>
              </w:rPr>
            </w:pPr>
            <w:r>
              <w:rPr>
                <w:rFonts w:eastAsia="仿宋"/>
                <w:b/>
                <w:bCs/>
                <w:kern w:val="0"/>
                <w:sz w:val="24"/>
              </w:rPr>
              <w:t>账号</w:t>
            </w:r>
          </w:p>
        </w:tc>
        <w:tc>
          <w:tcPr>
            <w:tcW w:w="1248" w:type="pct"/>
            <w:tcBorders>
              <w:top w:val="nil"/>
              <w:left w:val="nil"/>
              <w:bottom w:val="single" w:sz="4" w:space="0" w:color="auto"/>
              <w:right w:val="single" w:sz="8" w:space="0" w:color="auto"/>
            </w:tcBorders>
            <w:noWrap/>
            <w:vAlign w:val="center"/>
          </w:tcPr>
          <w:p w:rsidR="0098315B" w:rsidRDefault="00B8404B">
            <w:pPr>
              <w:widowControl/>
              <w:jc w:val="center"/>
              <w:rPr>
                <w:rFonts w:eastAsia="仿宋"/>
                <w:kern w:val="0"/>
                <w:sz w:val="24"/>
              </w:rPr>
            </w:pPr>
            <w:r>
              <w:rPr>
                <w:rFonts w:eastAsia="仿宋"/>
                <w:kern w:val="0"/>
                <w:sz w:val="24"/>
              </w:rPr>
              <w:t xml:space="preserve">　</w:t>
            </w:r>
          </w:p>
        </w:tc>
      </w:tr>
      <w:tr w:rsidR="0098315B">
        <w:trPr>
          <w:trHeight w:val="540"/>
        </w:trPr>
        <w:tc>
          <w:tcPr>
            <w:tcW w:w="922" w:type="pct"/>
            <w:tcBorders>
              <w:top w:val="nil"/>
              <w:left w:val="single" w:sz="8" w:space="0" w:color="auto"/>
              <w:bottom w:val="nil"/>
              <w:right w:val="single" w:sz="4" w:space="0" w:color="auto"/>
            </w:tcBorders>
            <w:noWrap/>
            <w:vAlign w:val="center"/>
          </w:tcPr>
          <w:p w:rsidR="0098315B" w:rsidRDefault="00B8404B">
            <w:pPr>
              <w:widowControl/>
              <w:jc w:val="center"/>
              <w:rPr>
                <w:rFonts w:eastAsia="仿宋"/>
                <w:b/>
                <w:bCs/>
                <w:kern w:val="0"/>
                <w:sz w:val="24"/>
              </w:rPr>
            </w:pPr>
            <w:r>
              <w:rPr>
                <w:rFonts w:eastAsia="仿宋"/>
                <w:b/>
                <w:bCs/>
                <w:kern w:val="0"/>
                <w:sz w:val="24"/>
              </w:rPr>
              <w:t>联系人</w:t>
            </w:r>
          </w:p>
        </w:tc>
        <w:tc>
          <w:tcPr>
            <w:tcW w:w="1349" w:type="pct"/>
            <w:tcBorders>
              <w:top w:val="nil"/>
              <w:left w:val="nil"/>
              <w:bottom w:val="nil"/>
              <w:right w:val="single" w:sz="4" w:space="0" w:color="auto"/>
            </w:tcBorders>
            <w:noWrap/>
            <w:vAlign w:val="center"/>
          </w:tcPr>
          <w:p w:rsidR="0098315B" w:rsidRDefault="00B8404B">
            <w:pPr>
              <w:widowControl/>
              <w:jc w:val="center"/>
              <w:rPr>
                <w:rFonts w:eastAsia="仿宋"/>
                <w:kern w:val="0"/>
                <w:sz w:val="24"/>
              </w:rPr>
            </w:pPr>
            <w:r>
              <w:rPr>
                <w:rFonts w:eastAsia="仿宋"/>
                <w:kern w:val="0"/>
                <w:sz w:val="24"/>
              </w:rPr>
              <w:t xml:space="preserve">　</w:t>
            </w:r>
          </w:p>
        </w:tc>
        <w:tc>
          <w:tcPr>
            <w:tcW w:w="1481" w:type="pct"/>
            <w:tcBorders>
              <w:top w:val="nil"/>
              <w:left w:val="nil"/>
              <w:bottom w:val="nil"/>
              <w:right w:val="single" w:sz="4" w:space="0" w:color="auto"/>
            </w:tcBorders>
            <w:noWrap/>
            <w:vAlign w:val="center"/>
          </w:tcPr>
          <w:p w:rsidR="0098315B" w:rsidRDefault="00B8404B">
            <w:pPr>
              <w:widowControl/>
              <w:jc w:val="center"/>
              <w:rPr>
                <w:rFonts w:eastAsia="仿宋"/>
                <w:b/>
                <w:bCs/>
                <w:kern w:val="0"/>
                <w:sz w:val="24"/>
              </w:rPr>
            </w:pPr>
            <w:r>
              <w:rPr>
                <w:rFonts w:eastAsia="仿宋"/>
                <w:b/>
                <w:bCs/>
                <w:kern w:val="0"/>
                <w:sz w:val="24"/>
              </w:rPr>
              <w:t>电话</w:t>
            </w:r>
          </w:p>
        </w:tc>
        <w:tc>
          <w:tcPr>
            <w:tcW w:w="1248" w:type="pct"/>
            <w:tcBorders>
              <w:top w:val="nil"/>
              <w:left w:val="nil"/>
              <w:bottom w:val="nil"/>
              <w:right w:val="single" w:sz="8" w:space="0" w:color="auto"/>
            </w:tcBorders>
            <w:noWrap/>
            <w:vAlign w:val="center"/>
          </w:tcPr>
          <w:p w:rsidR="0098315B" w:rsidRDefault="00B8404B">
            <w:pPr>
              <w:widowControl/>
              <w:jc w:val="center"/>
              <w:rPr>
                <w:rFonts w:eastAsia="仿宋"/>
                <w:kern w:val="0"/>
                <w:sz w:val="24"/>
              </w:rPr>
            </w:pPr>
            <w:r>
              <w:rPr>
                <w:rFonts w:eastAsia="仿宋"/>
                <w:kern w:val="0"/>
                <w:sz w:val="24"/>
              </w:rPr>
              <w:t xml:space="preserve">　</w:t>
            </w:r>
          </w:p>
        </w:tc>
      </w:tr>
      <w:tr w:rsidR="0098315B">
        <w:trPr>
          <w:trHeight w:val="880"/>
        </w:trPr>
        <w:tc>
          <w:tcPr>
            <w:tcW w:w="2271" w:type="pct"/>
            <w:gridSpan w:val="2"/>
            <w:tcBorders>
              <w:top w:val="single" w:sz="4" w:space="0" w:color="auto"/>
              <w:left w:val="single" w:sz="8" w:space="0" w:color="auto"/>
              <w:bottom w:val="nil"/>
              <w:right w:val="nil"/>
            </w:tcBorders>
          </w:tcPr>
          <w:p w:rsidR="0098315B" w:rsidRDefault="00B8404B">
            <w:pPr>
              <w:widowControl/>
              <w:jc w:val="left"/>
              <w:rPr>
                <w:rFonts w:eastAsia="仿宋"/>
                <w:b/>
                <w:bCs/>
                <w:kern w:val="0"/>
                <w:sz w:val="24"/>
              </w:rPr>
            </w:pPr>
            <w:r>
              <w:rPr>
                <w:rFonts w:eastAsia="仿宋"/>
                <w:b/>
                <w:bCs/>
                <w:kern w:val="0"/>
                <w:sz w:val="24"/>
              </w:rPr>
              <w:t xml:space="preserve">  </w:t>
            </w:r>
            <w:r>
              <w:rPr>
                <w:rFonts w:eastAsia="仿宋"/>
                <w:b/>
                <w:bCs/>
                <w:kern w:val="0"/>
                <w:sz w:val="24"/>
              </w:rPr>
              <w:t>供货单位：（盖章）</w:t>
            </w:r>
          </w:p>
        </w:tc>
        <w:tc>
          <w:tcPr>
            <w:tcW w:w="2729" w:type="pct"/>
            <w:gridSpan w:val="2"/>
            <w:tcBorders>
              <w:top w:val="single" w:sz="4" w:space="0" w:color="auto"/>
              <w:left w:val="single" w:sz="4" w:space="0" w:color="auto"/>
              <w:bottom w:val="nil"/>
              <w:right w:val="single" w:sz="8" w:space="0" w:color="000000"/>
            </w:tcBorders>
          </w:tcPr>
          <w:p w:rsidR="0098315B" w:rsidRDefault="00B8404B">
            <w:pPr>
              <w:widowControl/>
              <w:jc w:val="left"/>
              <w:rPr>
                <w:rFonts w:eastAsia="仿宋"/>
                <w:b/>
                <w:bCs/>
                <w:kern w:val="0"/>
                <w:sz w:val="24"/>
              </w:rPr>
            </w:pPr>
            <w:r>
              <w:rPr>
                <w:rFonts w:eastAsia="仿宋"/>
                <w:b/>
                <w:bCs/>
                <w:kern w:val="0"/>
                <w:sz w:val="24"/>
              </w:rPr>
              <w:t xml:space="preserve">   </w:t>
            </w:r>
            <w:r>
              <w:rPr>
                <w:rFonts w:eastAsia="仿宋"/>
                <w:b/>
                <w:bCs/>
                <w:kern w:val="0"/>
                <w:sz w:val="24"/>
              </w:rPr>
              <w:t>使用单位验收意见：（盖章）</w:t>
            </w:r>
          </w:p>
          <w:p w:rsidR="0098315B" w:rsidRDefault="0098315B">
            <w:pPr>
              <w:rPr>
                <w:rFonts w:eastAsia="仿宋"/>
                <w:sz w:val="24"/>
              </w:rPr>
            </w:pPr>
          </w:p>
        </w:tc>
      </w:tr>
      <w:tr w:rsidR="0098315B">
        <w:trPr>
          <w:trHeight w:val="480"/>
        </w:trPr>
        <w:tc>
          <w:tcPr>
            <w:tcW w:w="922" w:type="pct"/>
            <w:tcBorders>
              <w:top w:val="nil"/>
              <w:left w:val="single" w:sz="8" w:space="0" w:color="auto"/>
              <w:bottom w:val="nil"/>
              <w:right w:val="nil"/>
            </w:tcBorders>
            <w:noWrap/>
            <w:vAlign w:val="center"/>
          </w:tcPr>
          <w:p w:rsidR="0098315B" w:rsidRDefault="00B8404B">
            <w:pPr>
              <w:widowControl/>
              <w:jc w:val="center"/>
              <w:rPr>
                <w:rFonts w:eastAsia="仿宋"/>
                <w:b/>
                <w:bCs/>
                <w:kern w:val="0"/>
                <w:sz w:val="24"/>
              </w:rPr>
            </w:pPr>
            <w:r>
              <w:rPr>
                <w:rFonts w:eastAsia="仿宋"/>
                <w:b/>
                <w:bCs/>
                <w:kern w:val="0"/>
                <w:sz w:val="24"/>
              </w:rPr>
              <w:t xml:space="preserve"> </w:t>
            </w:r>
            <w:r>
              <w:rPr>
                <w:rFonts w:eastAsia="仿宋"/>
                <w:b/>
                <w:bCs/>
                <w:kern w:val="0"/>
                <w:sz w:val="24"/>
              </w:rPr>
              <w:t>签字：</w:t>
            </w:r>
          </w:p>
        </w:tc>
        <w:tc>
          <w:tcPr>
            <w:tcW w:w="1349" w:type="pct"/>
            <w:tcBorders>
              <w:top w:val="nil"/>
              <w:left w:val="nil"/>
              <w:bottom w:val="nil"/>
              <w:right w:val="nil"/>
            </w:tcBorders>
            <w:noWrap/>
            <w:vAlign w:val="center"/>
          </w:tcPr>
          <w:p w:rsidR="0098315B" w:rsidRDefault="0098315B">
            <w:pPr>
              <w:widowControl/>
              <w:jc w:val="center"/>
              <w:rPr>
                <w:rFonts w:eastAsia="仿宋"/>
                <w:b/>
                <w:bCs/>
                <w:kern w:val="0"/>
                <w:sz w:val="24"/>
              </w:rPr>
            </w:pPr>
          </w:p>
        </w:tc>
        <w:tc>
          <w:tcPr>
            <w:tcW w:w="1481" w:type="pct"/>
            <w:tcBorders>
              <w:top w:val="nil"/>
              <w:left w:val="single" w:sz="4" w:space="0" w:color="auto"/>
              <w:bottom w:val="nil"/>
              <w:right w:val="nil"/>
            </w:tcBorders>
            <w:noWrap/>
            <w:vAlign w:val="center"/>
          </w:tcPr>
          <w:p w:rsidR="0098315B" w:rsidRDefault="00B8404B">
            <w:pPr>
              <w:widowControl/>
              <w:jc w:val="center"/>
              <w:rPr>
                <w:rFonts w:eastAsia="仿宋"/>
                <w:b/>
                <w:bCs/>
                <w:kern w:val="0"/>
                <w:sz w:val="24"/>
              </w:rPr>
            </w:pPr>
            <w:r>
              <w:rPr>
                <w:rFonts w:eastAsia="仿宋"/>
                <w:b/>
                <w:bCs/>
                <w:kern w:val="0"/>
                <w:sz w:val="24"/>
              </w:rPr>
              <w:t>签字：</w:t>
            </w:r>
          </w:p>
        </w:tc>
        <w:tc>
          <w:tcPr>
            <w:tcW w:w="1248" w:type="pct"/>
            <w:tcBorders>
              <w:top w:val="nil"/>
              <w:left w:val="nil"/>
              <w:bottom w:val="nil"/>
              <w:right w:val="single" w:sz="8" w:space="0" w:color="auto"/>
            </w:tcBorders>
          </w:tcPr>
          <w:p w:rsidR="0098315B" w:rsidRDefault="00B8404B">
            <w:pPr>
              <w:widowControl/>
              <w:jc w:val="left"/>
              <w:rPr>
                <w:rFonts w:eastAsia="仿宋"/>
                <w:b/>
                <w:bCs/>
                <w:kern w:val="0"/>
                <w:sz w:val="24"/>
              </w:rPr>
            </w:pPr>
            <w:r>
              <w:rPr>
                <w:rFonts w:eastAsia="仿宋"/>
                <w:b/>
                <w:bCs/>
                <w:kern w:val="0"/>
                <w:sz w:val="24"/>
              </w:rPr>
              <w:t xml:space="preserve">　</w:t>
            </w:r>
          </w:p>
        </w:tc>
      </w:tr>
      <w:tr w:rsidR="0098315B">
        <w:trPr>
          <w:trHeight w:val="78"/>
        </w:trPr>
        <w:tc>
          <w:tcPr>
            <w:tcW w:w="922" w:type="pct"/>
            <w:tcBorders>
              <w:top w:val="nil"/>
              <w:left w:val="single" w:sz="8" w:space="0" w:color="auto"/>
              <w:bottom w:val="single" w:sz="4" w:space="0" w:color="auto"/>
              <w:right w:val="nil"/>
            </w:tcBorders>
            <w:noWrap/>
            <w:vAlign w:val="center"/>
          </w:tcPr>
          <w:p w:rsidR="0098315B" w:rsidRDefault="00B8404B">
            <w:pPr>
              <w:widowControl/>
              <w:jc w:val="left"/>
              <w:rPr>
                <w:rFonts w:eastAsia="仿宋"/>
                <w:kern w:val="0"/>
                <w:sz w:val="22"/>
                <w:szCs w:val="22"/>
              </w:rPr>
            </w:pPr>
            <w:r>
              <w:rPr>
                <w:rFonts w:eastAsia="仿宋"/>
                <w:kern w:val="0"/>
                <w:sz w:val="22"/>
                <w:szCs w:val="22"/>
              </w:rPr>
              <w:t xml:space="preserve">　</w:t>
            </w:r>
          </w:p>
        </w:tc>
        <w:tc>
          <w:tcPr>
            <w:tcW w:w="1349" w:type="pct"/>
            <w:tcBorders>
              <w:top w:val="nil"/>
              <w:left w:val="nil"/>
              <w:bottom w:val="single" w:sz="4" w:space="0" w:color="auto"/>
              <w:right w:val="nil"/>
            </w:tcBorders>
            <w:vAlign w:val="bottom"/>
          </w:tcPr>
          <w:p w:rsidR="0098315B" w:rsidRDefault="00B8404B">
            <w:pPr>
              <w:widowControl/>
              <w:jc w:val="right"/>
              <w:rPr>
                <w:rFonts w:eastAsia="仿宋"/>
                <w:kern w:val="0"/>
                <w:sz w:val="22"/>
                <w:szCs w:val="22"/>
              </w:rPr>
            </w:pPr>
            <w:r>
              <w:rPr>
                <w:rFonts w:eastAsia="仿宋"/>
                <w:kern w:val="0"/>
                <w:sz w:val="22"/>
                <w:szCs w:val="22"/>
              </w:rPr>
              <w:t>年</w:t>
            </w:r>
            <w:r>
              <w:rPr>
                <w:rFonts w:eastAsia="仿宋"/>
                <w:kern w:val="0"/>
                <w:sz w:val="22"/>
                <w:szCs w:val="22"/>
              </w:rPr>
              <w:t xml:space="preserve">     </w:t>
            </w:r>
            <w:r>
              <w:rPr>
                <w:rFonts w:eastAsia="仿宋"/>
                <w:kern w:val="0"/>
                <w:sz w:val="22"/>
                <w:szCs w:val="22"/>
              </w:rPr>
              <w:t>月</w:t>
            </w:r>
            <w:r>
              <w:rPr>
                <w:rFonts w:eastAsia="仿宋"/>
                <w:kern w:val="0"/>
                <w:sz w:val="22"/>
                <w:szCs w:val="22"/>
              </w:rPr>
              <w:t xml:space="preserve">   </w:t>
            </w:r>
            <w:r>
              <w:rPr>
                <w:rFonts w:eastAsia="仿宋"/>
                <w:kern w:val="0"/>
                <w:sz w:val="22"/>
                <w:szCs w:val="22"/>
              </w:rPr>
              <w:t>日</w:t>
            </w:r>
          </w:p>
        </w:tc>
        <w:tc>
          <w:tcPr>
            <w:tcW w:w="1481" w:type="pct"/>
            <w:tcBorders>
              <w:top w:val="nil"/>
              <w:left w:val="single" w:sz="4" w:space="0" w:color="auto"/>
              <w:bottom w:val="single" w:sz="4" w:space="0" w:color="auto"/>
              <w:right w:val="nil"/>
            </w:tcBorders>
            <w:noWrap/>
            <w:vAlign w:val="center"/>
          </w:tcPr>
          <w:p w:rsidR="0098315B" w:rsidRDefault="00B8404B">
            <w:pPr>
              <w:widowControl/>
              <w:jc w:val="left"/>
              <w:rPr>
                <w:rFonts w:eastAsia="仿宋"/>
                <w:kern w:val="0"/>
                <w:sz w:val="22"/>
                <w:szCs w:val="22"/>
              </w:rPr>
            </w:pPr>
            <w:r>
              <w:rPr>
                <w:rFonts w:eastAsia="仿宋"/>
                <w:kern w:val="0"/>
                <w:sz w:val="22"/>
                <w:szCs w:val="22"/>
              </w:rPr>
              <w:t xml:space="preserve">　</w:t>
            </w:r>
          </w:p>
        </w:tc>
        <w:tc>
          <w:tcPr>
            <w:tcW w:w="1248" w:type="pct"/>
            <w:tcBorders>
              <w:top w:val="nil"/>
              <w:left w:val="nil"/>
              <w:bottom w:val="single" w:sz="4" w:space="0" w:color="auto"/>
              <w:right w:val="single" w:sz="8" w:space="0" w:color="auto"/>
            </w:tcBorders>
            <w:vAlign w:val="bottom"/>
          </w:tcPr>
          <w:p w:rsidR="0098315B" w:rsidRDefault="00B8404B">
            <w:pPr>
              <w:widowControl/>
              <w:jc w:val="right"/>
              <w:rPr>
                <w:rFonts w:eastAsia="仿宋"/>
                <w:kern w:val="0"/>
                <w:sz w:val="22"/>
                <w:szCs w:val="22"/>
              </w:rPr>
            </w:pPr>
            <w:r>
              <w:rPr>
                <w:rFonts w:eastAsia="仿宋"/>
                <w:kern w:val="0"/>
                <w:sz w:val="22"/>
                <w:szCs w:val="22"/>
              </w:rPr>
              <w:t>年</w:t>
            </w:r>
            <w:r>
              <w:rPr>
                <w:rFonts w:eastAsia="仿宋"/>
                <w:kern w:val="0"/>
                <w:sz w:val="22"/>
                <w:szCs w:val="22"/>
              </w:rPr>
              <w:t xml:space="preserve">   </w:t>
            </w:r>
            <w:r>
              <w:rPr>
                <w:rFonts w:eastAsia="仿宋"/>
                <w:kern w:val="0"/>
                <w:sz w:val="22"/>
                <w:szCs w:val="22"/>
              </w:rPr>
              <w:t>月</w:t>
            </w:r>
            <w:r>
              <w:rPr>
                <w:rFonts w:eastAsia="仿宋"/>
                <w:kern w:val="0"/>
                <w:sz w:val="22"/>
                <w:szCs w:val="22"/>
              </w:rPr>
              <w:t xml:space="preserve">   </w:t>
            </w:r>
            <w:r>
              <w:rPr>
                <w:rFonts w:eastAsia="仿宋"/>
                <w:kern w:val="0"/>
                <w:sz w:val="22"/>
                <w:szCs w:val="22"/>
              </w:rPr>
              <w:t>日</w:t>
            </w:r>
          </w:p>
        </w:tc>
      </w:tr>
      <w:tr w:rsidR="0098315B">
        <w:trPr>
          <w:trHeight w:val="603"/>
        </w:trPr>
        <w:tc>
          <w:tcPr>
            <w:tcW w:w="5000" w:type="pct"/>
            <w:gridSpan w:val="4"/>
            <w:tcBorders>
              <w:top w:val="single" w:sz="4" w:space="0" w:color="auto"/>
              <w:left w:val="single" w:sz="8" w:space="0" w:color="auto"/>
              <w:bottom w:val="single" w:sz="4" w:space="0" w:color="auto"/>
              <w:right w:val="single" w:sz="8" w:space="0" w:color="000000"/>
            </w:tcBorders>
            <w:noWrap/>
            <w:vAlign w:val="center"/>
          </w:tcPr>
          <w:p w:rsidR="0098315B" w:rsidRDefault="00B8404B">
            <w:pPr>
              <w:widowControl/>
              <w:jc w:val="center"/>
              <w:rPr>
                <w:rFonts w:eastAsia="仿宋"/>
                <w:b/>
                <w:bCs/>
                <w:kern w:val="0"/>
                <w:sz w:val="22"/>
                <w:szCs w:val="22"/>
              </w:rPr>
            </w:pPr>
            <w:r>
              <w:rPr>
                <w:rFonts w:eastAsia="仿宋"/>
                <w:b/>
                <w:bCs/>
                <w:kern w:val="0"/>
                <w:sz w:val="22"/>
                <w:szCs w:val="22"/>
              </w:rPr>
              <w:t>采购内容</w:t>
            </w:r>
          </w:p>
        </w:tc>
      </w:tr>
      <w:tr w:rsidR="0098315B">
        <w:trPr>
          <w:trHeight w:val="1975"/>
        </w:trPr>
        <w:tc>
          <w:tcPr>
            <w:tcW w:w="5000" w:type="pct"/>
            <w:gridSpan w:val="4"/>
            <w:tcBorders>
              <w:top w:val="single" w:sz="4" w:space="0" w:color="auto"/>
              <w:left w:val="single" w:sz="8" w:space="0" w:color="auto"/>
              <w:bottom w:val="single" w:sz="8" w:space="0" w:color="auto"/>
              <w:right w:val="single" w:sz="8" w:space="0" w:color="000000"/>
            </w:tcBorders>
          </w:tcPr>
          <w:p w:rsidR="0098315B" w:rsidRDefault="00B8404B">
            <w:pPr>
              <w:widowControl/>
              <w:jc w:val="center"/>
              <w:rPr>
                <w:rFonts w:eastAsia="仿宋"/>
                <w:b/>
                <w:bCs/>
                <w:kern w:val="0"/>
                <w:sz w:val="28"/>
                <w:szCs w:val="28"/>
              </w:rPr>
            </w:pPr>
            <w:r>
              <w:rPr>
                <w:rFonts w:eastAsia="仿宋"/>
                <w:b/>
                <w:bCs/>
                <w:kern w:val="0"/>
                <w:sz w:val="28"/>
                <w:szCs w:val="28"/>
              </w:rPr>
              <w:t>采购内容请列明品目、规格、型号、数量、单价、总价</w:t>
            </w:r>
          </w:p>
        </w:tc>
      </w:tr>
    </w:tbl>
    <w:p w:rsidR="0098315B" w:rsidRDefault="00B8404B">
      <w:pPr>
        <w:pStyle w:val="af9"/>
        <w:rPr>
          <w:rFonts w:ascii="Times New Roman" w:eastAsia="仿宋" w:hAnsi="Times New Roman"/>
        </w:rPr>
      </w:pPr>
      <w:r>
        <w:rPr>
          <w:rFonts w:ascii="Times New Roman" w:eastAsia="仿宋" w:hAnsi="Times New Roman"/>
        </w:rPr>
        <w:br w:type="page"/>
      </w:r>
    </w:p>
    <w:p w:rsidR="0098315B" w:rsidRDefault="00B8404B">
      <w:pPr>
        <w:pStyle w:val="afff7"/>
        <w:adjustRightInd w:val="0"/>
        <w:spacing w:beforeLines="100" w:before="312" w:line="360" w:lineRule="auto"/>
        <w:ind w:right="-22" w:firstLineChars="0" w:firstLine="0"/>
        <w:jc w:val="center"/>
        <w:textAlignment w:val="baseline"/>
        <w:outlineLvl w:val="0"/>
        <w:rPr>
          <w:rFonts w:eastAsia="仿宋"/>
          <w:sz w:val="24"/>
        </w:rPr>
      </w:pPr>
      <w:bookmarkStart w:id="459" w:name="_Toc58504669"/>
      <w:bookmarkStart w:id="460" w:name="_Toc58504448"/>
      <w:r>
        <w:rPr>
          <w:rFonts w:ascii="Times New Roman" w:eastAsia="仿宋" w:hAnsi="Times New Roman"/>
          <w:b/>
          <w:kern w:val="0"/>
          <w:sz w:val="32"/>
          <w:szCs w:val="32"/>
        </w:rPr>
        <w:lastRenderedPageBreak/>
        <w:t>第四章</w:t>
      </w:r>
      <w:r>
        <w:rPr>
          <w:rFonts w:ascii="Times New Roman" w:eastAsia="仿宋" w:hAnsi="Times New Roman"/>
          <w:b/>
          <w:kern w:val="0"/>
          <w:sz w:val="32"/>
          <w:szCs w:val="32"/>
        </w:rPr>
        <w:t xml:space="preserve">  </w:t>
      </w:r>
      <w:r>
        <w:rPr>
          <w:rFonts w:ascii="Times New Roman" w:eastAsia="仿宋" w:hAnsi="Times New Roman"/>
          <w:b/>
          <w:kern w:val="0"/>
          <w:sz w:val="32"/>
          <w:szCs w:val="32"/>
        </w:rPr>
        <w:t>采购内容及要求</w:t>
      </w:r>
      <w:bookmarkStart w:id="461" w:name="_Toc167715235"/>
      <w:bookmarkStart w:id="462" w:name="_Toc167712840"/>
      <w:bookmarkStart w:id="463" w:name="_Toc167714038"/>
      <w:bookmarkEnd w:id="459"/>
      <w:bookmarkEnd w:id="460"/>
    </w:p>
    <w:p w:rsidR="0098315B" w:rsidRDefault="00B8404B">
      <w:pPr>
        <w:adjustRightInd w:val="0"/>
        <w:snapToGrid w:val="0"/>
        <w:spacing w:line="360" w:lineRule="auto"/>
        <w:jc w:val="left"/>
        <w:outlineLvl w:val="1"/>
        <w:rPr>
          <w:rFonts w:eastAsia="仿宋"/>
          <w:b/>
          <w:sz w:val="24"/>
        </w:rPr>
      </w:pPr>
      <w:r>
        <w:rPr>
          <w:rFonts w:eastAsia="仿宋" w:hint="eastAsia"/>
          <w:b/>
          <w:sz w:val="24"/>
        </w:rPr>
        <w:t>一、采购清内容</w:t>
      </w:r>
    </w:p>
    <w:tbl>
      <w:tblPr>
        <w:tblStyle w:val="afff"/>
        <w:tblW w:w="5023" w:type="dxa"/>
        <w:jc w:val="center"/>
        <w:tblLook w:val="04A0" w:firstRow="1" w:lastRow="0" w:firstColumn="1" w:lastColumn="0" w:noHBand="0" w:noVBand="1"/>
      </w:tblPr>
      <w:tblGrid>
        <w:gridCol w:w="1192"/>
        <w:gridCol w:w="3831"/>
      </w:tblGrid>
      <w:tr w:rsidR="0098315B">
        <w:trPr>
          <w:trHeight w:val="307"/>
          <w:jc w:val="center"/>
        </w:trPr>
        <w:tc>
          <w:tcPr>
            <w:tcW w:w="1192" w:type="dxa"/>
            <w:vAlign w:val="center"/>
          </w:tcPr>
          <w:p w:rsidR="0098315B" w:rsidRDefault="00B8404B">
            <w:pPr>
              <w:adjustRightInd w:val="0"/>
              <w:snapToGrid w:val="0"/>
              <w:jc w:val="center"/>
              <w:rPr>
                <w:rFonts w:eastAsia="仿宋"/>
                <w:b/>
                <w:bCs/>
                <w:sz w:val="24"/>
              </w:rPr>
            </w:pPr>
            <w:r>
              <w:rPr>
                <w:rFonts w:eastAsia="仿宋" w:hint="eastAsia"/>
                <w:b/>
                <w:bCs/>
                <w:sz w:val="24"/>
              </w:rPr>
              <w:t>序号</w:t>
            </w:r>
          </w:p>
        </w:tc>
        <w:tc>
          <w:tcPr>
            <w:tcW w:w="3831" w:type="dxa"/>
            <w:vAlign w:val="center"/>
          </w:tcPr>
          <w:p w:rsidR="0098315B" w:rsidRDefault="00B8404B">
            <w:pPr>
              <w:adjustRightInd w:val="0"/>
              <w:snapToGrid w:val="0"/>
              <w:jc w:val="center"/>
              <w:rPr>
                <w:rFonts w:eastAsia="仿宋"/>
                <w:b/>
                <w:bCs/>
                <w:sz w:val="24"/>
              </w:rPr>
            </w:pPr>
            <w:r>
              <w:rPr>
                <w:rFonts w:eastAsia="仿宋" w:hint="eastAsia"/>
                <w:b/>
                <w:bCs/>
                <w:sz w:val="24"/>
              </w:rPr>
              <w:t>采购内容</w:t>
            </w:r>
          </w:p>
        </w:tc>
      </w:tr>
      <w:tr w:rsidR="0098315B">
        <w:trPr>
          <w:trHeight w:val="238"/>
          <w:jc w:val="center"/>
        </w:trPr>
        <w:tc>
          <w:tcPr>
            <w:tcW w:w="1192" w:type="dxa"/>
            <w:vAlign w:val="center"/>
          </w:tcPr>
          <w:p w:rsidR="0098315B" w:rsidRDefault="00B8404B">
            <w:pPr>
              <w:adjustRightInd w:val="0"/>
              <w:snapToGrid w:val="0"/>
              <w:jc w:val="center"/>
              <w:rPr>
                <w:rFonts w:eastAsia="仿宋"/>
                <w:sz w:val="24"/>
              </w:rPr>
            </w:pPr>
            <w:r>
              <w:rPr>
                <w:rFonts w:eastAsia="仿宋" w:hint="eastAsia"/>
                <w:sz w:val="24"/>
              </w:rPr>
              <w:t>1</w:t>
            </w:r>
          </w:p>
        </w:tc>
        <w:tc>
          <w:tcPr>
            <w:tcW w:w="3831" w:type="dxa"/>
            <w:vAlign w:val="center"/>
          </w:tcPr>
          <w:p w:rsidR="0098315B" w:rsidRDefault="00B8404B">
            <w:pPr>
              <w:adjustRightInd w:val="0"/>
              <w:snapToGrid w:val="0"/>
              <w:jc w:val="center"/>
              <w:rPr>
                <w:rFonts w:eastAsia="仿宋"/>
                <w:sz w:val="24"/>
              </w:rPr>
            </w:pPr>
            <w:r>
              <w:rPr>
                <w:rFonts w:eastAsia="仿宋" w:hint="eastAsia"/>
                <w:sz w:val="24"/>
              </w:rPr>
              <w:t>窗帘</w:t>
            </w:r>
          </w:p>
        </w:tc>
      </w:tr>
      <w:tr w:rsidR="0098315B">
        <w:trPr>
          <w:trHeight w:val="245"/>
          <w:jc w:val="center"/>
        </w:trPr>
        <w:tc>
          <w:tcPr>
            <w:tcW w:w="1192" w:type="dxa"/>
            <w:vAlign w:val="center"/>
          </w:tcPr>
          <w:p w:rsidR="0098315B" w:rsidRDefault="00B8404B">
            <w:pPr>
              <w:adjustRightInd w:val="0"/>
              <w:snapToGrid w:val="0"/>
              <w:jc w:val="center"/>
              <w:rPr>
                <w:rFonts w:eastAsia="仿宋"/>
                <w:sz w:val="24"/>
              </w:rPr>
            </w:pPr>
            <w:r>
              <w:rPr>
                <w:rFonts w:eastAsia="仿宋" w:hint="eastAsia"/>
                <w:sz w:val="24"/>
              </w:rPr>
              <w:t>2</w:t>
            </w:r>
          </w:p>
        </w:tc>
        <w:tc>
          <w:tcPr>
            <w:tcW w:w="3831" w:type="dxa"/>
            <w:shd w:val="clear" w:color="auto" w:fill="auto"/>
            <w:vAlign w:val="center"/>
          </w:tcPr>
          <w:p w:rsidR="0098315B" w:rsidRDefault="00B8404B">
            <w:pPr>
              <w:adjustRightInd w:val="0"/>
              <w:snapToGrid w:val="0"/>
              <w:jc w:val="center"/>
              <w:rPr>
                <w:rFonts w:eastAsia="仿宋"/>
                <w:sz w:val="24"/>
              </w:rPr>
            </w:pPr>
            <w:r>
              <w:rPr>
                <w:rFonts w:eastAsia="仿宋"/>
                <w:sz w:val="24"/>
              </w:rPr>
              <w:t>隐私帘</w:t>
            </w:r>
          </w:p>
        </w:tc>
      </w:tr>
    </w:tbl>
    <w:p w:rsidR="0098315B" w:rsidRDefault="00B8404B">
      <w:pPr>
        <w:adjustRightInd w:val="0"/>
        <w:snapToGrid w:val="0"/>
        <w:spacing w:line="360" w:lineRule="auto"/>
        <w:jc w:val="left"/>
        <w:outlineLvl w:val="1"/>
        <w:rPr>
          <w:rFonts w:eastAsia="仿宋"/>
          <w:sz w:val="24"/>
        </w:rPr>
      </w:pPr>
      <w:r>
        <w:rPr>
          <w:rFonts w:eastAsia="仿宋" w:hint="eastAsia"/>
          <w:sz w:val="24"/>
        </w:rPr>
        <w:t>二</w:t>
      </w:r>
      <w:r>
        <w:rPr>
          <w:rFonts w:eastAsia="仿宋"/>
          <w:sz w:val="24"/>
        </w:rPr>
        <w:t>、</w:t>
      </w:r>
      <w:r>
        <w:rPr>
          <w:rFonts w:eastAsia="仿宋" w:hint="eastAsia"/>
          <w:b/>
          <w:bCs/>
          <w:sz w:val="24"/>
        </w:rPr>
        <w:t>安装要求</w:t>
      </w:r>
    </w:p>
    <w:p w:rsidR="0098315B" w:rsidRDefault="00B8404B">
      <w:pPr>
        <w:adjustRightInd w:val="0"/>
        <w:snapToGrid w:val="0"/>
        <w:spacing w:line="360" w:lineRule="auto"/>
        <w:jc w:val="left"/>
        <w:rPr>
          <w:rFonts w:eastAsia="仿宋"/>
          <w:sz w:val="24"/>
        </w:rPr>
      </w:pPr>
      <w:r>
        <w:rPr>
          <w:rFonts w:eastAsia="仿宋" w:hint="eastAsia"/>
          <w:sz w:val="24"/>
        </w:rPr>
        <w:t>1</w:t>
      </w:r>
      <w:r>
        <w:rPr>
          <w:rFonts w:eastAsia="仿宋" w:hint="eastAsia"/>
          <w:sz w:val="24"/>
        </w:rPr>
        <w:t>、窗帘制作比例按</w:t>
      </w:r>
      <w:r>
        <w:rPr>
          <w:rFonts w:eastAsia="仿宋" w:hint="eastAsia"/>
          <w:sz w:val="24"/>
        </w:rPr>
        <w:t>1:1.5</w:t>
      </w:r>
      <w:r>
        <w:rPr>
          <w:rFonts w:eastAsia="仿宋" w:hint="eastAsia"/>
          <w:sz w:val="24"/>
        </w:rPr>
        <w:t>进行制作，宽度有窗帘盒的以窗帘盒为准，无窗帘盒的两侧各超出窗框</w:t>
      </w:r>
      <w:r>
        <w:rPr>
          <w:rFonts w:eastAsia="仿宋" w:hint="eastAsia"/>
          <w:sz w:val="24"/>
        </w:rPr>
        <w:t>25cm</w:t>
      </w:r>
      <w:r>
        <w:rPr>
          <w:rFonts w:eastAsia="仿宋" w:hint="eastAsia"/>
          <w:sz w:val="24"/>
        </w:rPr>
        <w:t>；高度从窗户顶端到窗台以下</w:t>
      </w:r>
      <w:r>
        <w:rPr>
          <w:rFonts w:eastAsia="仿宋" w:hint="eastAsia"/>
          <w:sz w:val="24"/>
        </w:rPr>
        <w:t>5cm</w:t>
      </w:r>
      <w:r>
        <w:rPr>
          <w:rFonts w:eastAsia="仿宋" w:hint="eastAsia"/>
          <w:sz w:val="24"/>
        </w:rPr>
        <w:t>，确保遮光美观。</w:t>
      </w:r>
    </w:p>
    <w:p w:rsidR="0098315B" w:rsidRDefault="00B8404B">
      <w:pPr>
        <w:adjustRightInd w:val="0"/>
        <w:snapToGrid w:val="0"/>
        <w:spacing w:line="360" w:lineRule="auto"/>
        <w:jc w:val="left"/>
        <w:rPr>
          <w:rFonts w:eastAsia="仿宋"/>
          <w:sz w:val="24"/>
        </w:rPr>
      </w:pPr>
      <w:r>
        <w:rPr>
          <w:rFonts w:eastAsia="仿宋" w:hint="eastAsia"/>
          <w:sz w:val="24"/>
        </w:rPr>
        <w:t>2</w:t>
      </w:r>
      <w:r>
        <w:rPr>
          <w:rFonts w:eastAsia="仿宋" w:hint="eastAsia"/>
          <w:sz w:val="24"/>
        </w:rPr>
        <w:t>、高度超过</w:t>
      </w:r>
      <w:r>
        <w:rPr>
          <w:rFonts w:eastAsia="仿宋" w:hint="eastAsia"/>
          <w:sz w:val="24"/>
        </w:rPr>
        <w:t>2.8m</w:t>
      </w:r>
      <w:r>
        <w:rPr>
          <w:rFonts w:eastAsia="仿宋" w:hint="eastAsia"/>
          <w:sz w:val="24"/>
        </w:rPr>
        <w:t>的窗帘可拼接，但要美观对称。</w:t>
      </w:r>
    </w:p>
    <w:p w:rsidR="0098315B" w:rsidRDefault="00B8404B">
      <w:pPr>
        <w:adjustRightInd w:val="0"/>
        <w:snapToGrid w:val="0"/>
        <w:spacing w:line="360" w:lineRule="auto"/>
        <w:jc w:val="left"/>
        <w:rPr>
          <w:rFonts w:eastAsia="仿宋"/>
          <w:sz w:val="24"/>
        </w:rPr>
      </w:pPr>
      <w:r>
        <w:rPr>
          <w:rFonts w:eastAsia="仿宋" w:hint="eastAsia"/>
          <w:sz w:val="24"/>
        </w:rPr>
        <w:t>3</w:t>
      </w:r>
      <w:r>
        <w:rPr>
          <w:rFonts w:eastAsia="仿宋" w:hint="eastAsia"/>
          <w:sz w:val="24"/>
        </w:rPr>
        <w:t>、轨道采用</w:t>
      </w:r>
      <w:r>
        <w:rPr>
          <w:rFonts w:eastAsia="仿宋" w:hint="eastAsia"/>
          <w:sz w:val="24"/>
        </w:rPr>
        <w:t>3cm</w:t>
      </w:r>
      <w:r>
        <w:rPr>
          <w:rFonts w:eastAsia="仿宋" w:hint="eastAsia"/>
          <w:sz w:val="24"/>
        </w:rPr>
        <w:t>×</w:t>
      </w:r>
      <w:r>
        <w:rPr>
          <w:rFonts w:eastAsia="仿宋" w:hint="eastAsia"/>
          <w:sz w:val="24"/>
        </w:rPr>
        <w:t>3cm</w:t>
      </w:r>
      <w:r>
        <w:rPr>
          <w:rFonts w:eastAsia="仿宋" w:hint="eastAsia"/>
          <w:sz w:val="24"/>
        </w:rPr>
        <w:t>的铝合金静音轨道，厚度</w:t>
      </w:r>
      <w:r>
        <w:rPr>
          <w:rFonts w:eastAsia="仿宋" w:hint="eastAsia"/>
          <w:sz w:val="24"/>
        </w:rPr>
        <w:t>1.0mm</w:t>
      </w:r>
      <w:r>
        <w:rPr>
          <w:rFonts w:eastAsia="仿宋" w:hint="eastAsia"/>
          <w:sz w:val="24"/>
        </w:rPr>
        <w:t>。</w:t>
      </w:r>
    </w:p>
    <w:p w:rsidR="0098315B" w:rsidRDefault="00B8404B">
      <w:pPr>
        <w:adjustRightInd w:val="0"/>
        <w:snapToGrid w:val="0"/>
        <w:spacing w:line="360" w:lineRule="auto"/>
        <w:jc w:val="left"/>
        <w:rPr>
          <w:rFonts w:eastAsia="仿宋"/>
          <w:sz w:val="24"/>
        </w:rPr>
      </w:pPr>
      <w:r>
        <w:rPr>
          <w:rFonts w:eastAsia="仿宋" w:hint="eastAsia"/>
          <w:sz w:val="24"/>
        </w:rPr>
        <w:t>4</w:t>
      </w:r>
      <w:r>
        <w:rPr>
          <w:rFonts w:eastAsia="仿宋" w:hint="eastAsia"/>
          <w:sz w:val="24"/>
        </w:rPr>
        <w:t>、窗帘轨道安装固定点距离不应大于</w:t>
      </w:r>
      <w:r>
        <w:rPr>
          <w:rFonts w:eastAsia="仿宋" w:hint="eastAsia"/>
          <w:sz w:val="24"/>
        </w:rPr>
        <w:t>60cm</w:t>
      </w:r>
      <w:r>
        <w:rPr>
          <w:rFonts w:eastAsia="仿宋" w:hint="eastAsia"/>
          <w:sz w:val="24"/>
        </w:rPr>
        <w:t>。</w:t>
      </w:r>
    </w:p>
    <w:p w:rsidR="0098315B" w:rsidRDefault="00B8404B">
      <w:pPr>
        <w:adjustRightInd w:val="0"/>
        <w:snapToGrid w:val="0"/>
        <w:spacing w:line="360" w:lineRule="auto"/>
        <w:jc w:val="left"/>
        <w:rPr>
          <w:rFonts w:eastAsia="仿宋"/>
          <w:sz w:val="24"/>
        </w:rPr>
      </w:pPr>
      <w:r>
        <w:rPr>
          <w:rFonts w:eastAsia="仿宋" w:hint="eastAsia"/>
          <w:sz w:val="24"/>
        </w:rPr>
        <w:t>5</w:t>
      </w:r>
      <w:r>
        <w:rPr>
          <w:rFonts w:eastAsia="仿宋" w:hint="eastAsia"/>
          <w:sz w:val="24"/>
        </w:rPr>
        <w:t>、需根据窗户类型和使用需求进行设计，要求设计新颖时尚。对特殊形状或尺寸的窗帘，需按实际尺寸定制，保证安全贴合。</w:t>
      </w:r>
    </w:p>
    <w:p w:rsidR="0098315B" w:rsidRDefault="00B8404B">
      <w:pPr>
        <w:adjustRightInd w:val="0"/>
        <w:snapToGrid w:val="0"/>
        <w:spacing w:line="360" w:lineRule="auto"/>
        <w:jc w:val="left"/>
        <w:outlineLvl w:val="1"/>
        <w:rPr>
          <w:rFonts w:eastAsia="仿宋"/>
          <w:sz w:val="24"/>
        </w:rPr>
      </w:pPr>
      <w:r>
        <w:rPr>
          <w:rFonts w:eastAsia="仿宋" w:hint="eastAsia"/>
          <w:b/>
          <w:sz w:val="24"/>
        </w:rPr>
        <w:t>四</w:t>
      </w:r>
      <w:r>
        <w:rPr>
          <w:rFonts w:eastAsia="仿宋"/>
          <w:b/>
          <w:sz w:val="24"/>
        </w:rPr>
        <w:t>、</w:t>
      </w:r>
      <w:r>
        <w:rPr>
          <w:rFonts w:eastAsia="仿宋" w:hint="eastAsia"/>
          <w:b/>
          <w:bCs/>
          <w:sz w:val="24"/>
        </w:rPr>
        <w:t>质量要求</w:t>
      </w:r>
    </w:p>
    <w:p w:rsidR="0098315B" w:rsidRDefault="00B8404B">
      <w:pPr>
        <w:adjustRightInd w:val="0"/>
        <w:snapToGrid w:val="0"/>
        <w:spacing w:line="360" w:lineRule="auto"/>
        <w:jc w:val="left"/>
        <w:rPr>
          <w:rFonts w:eastAsia="仿宋"/>
          <w:sz w:val="24"/>
        </w:rPr>
      </w:pPr>
      <w:r>
        <w:rPr>
          <w:rFonts w:eastAsia="仿宋" w:hint="eastAsia"/>
          <w:sz w:val="24"/>
        </w:rPr>
        <w:t>1</w:t>
      </w:r>
      <w:r>
        <w:rPr>
          <w:rFonts w:eastAsia="仿宋" w:hint="eastAsia"/>
          <w:sz w:val="24"/>
        </w:rPr>
        <w:t>、面料和辅料要符合国家相关环保标准，必要时可抽样检测；</w:t>
      </w:r>
    </w:p>
    <w:p w:rsidR="0098315B" w:rsidRDefault="00B8404B">
      <w:pPr>
        <w:adjustRightInd w:val="0"/>
        <w:snapToGrid w:val="0"/>
        <w:spacing w:line="360" w:lineRule="auto"/>
        <w:jc w:val="left"/>
        <w:rPr>
          <w:rFonts w:eastAsia="仿宋"/>
          <w:sz w:val="24"/>
        </w:rPr>
      </w:pPr>
      <w:r>
        <w:rPr>
          <w:rFonts w:eastAsia="仿宋" w:hint="eastAsia"/>
          <w:sz w:val="24"/>
        </w:rPr>
        <w:t>2</w:t>
      </w:r>
      <w:r>
        <w:rPr>
          <w:rFonts w:eastAsia="仿宋" w:hint="eastAsia"/>
          <w:sz w:val="24"/>
        </w:rPr>
        <w:t>、面料克重≥</w:t>
      </w:r>
      <w:r>
        <w:rPr>
          <w:rFonts w:eastAsia="仿宋" w:hint="eastAsia"/>
          <w:sz w:val="24"/>
        </w:rPr>
        <w:t>1200</w:t>
      </w:r>
      <w:r>
        <w:rPr>
          <w:rFonts w:eastAsia="仿宋" w:hint="eastAsia"/>
          <w:sz w:val="24"/>
        </w:rPr>
        <w:t>克</w:t>
      </w:r>
      <w:r>
        <w:rPr>
          <w:rFonts w:eastAsia="仿宋" w:hint="eastAsia"/>
          <w:sz w:val="24"/>
        </w:rPr>
        <w:t>/</w:t>
      </w:r>
      <w:r>
        <w:rPr>
          <w:rFonts w:eastAsia="仿宋" w:hint="eastAsia"/>
          <w:sz w:val="24"/>
        </w:rPr>
        <w:t>米、遮光指数不低于</w:t>
      </w:r>
      <w:r>
        <w:rPr>
          <w:rFonts w:eastAsia="仿宋" w:hint="eastAsia"/>
          <w:sz w:val="24"/>
        </w:rPr>
        <w:t>70%</w:t>
      </w:r>
      <w:r>
        <w:rPr>
          <w:rFonts w:eastAsia="仿宋" w:hint="eastAsia"/>
          <w:sz w:val="24"/>
        </w:rPr>
        <w:t>、达到</w:t>
      </w:r>
      <w:r>
        <w:rPr>
          <w:rFonts w:eastAsia="仿宋" w:hint="eastAsia"/>
          <w:sz w:val="24"/>
        </w:rPr>
        <w:t>GB/T 5</w:t>
      </w:r>
      <w:r>
        <w:rPr>
          <w:rFonts w:eastAsia="仿宋"/>
          <w:sz w:val="24"/>
        </w:rPr>
        <w:t>4</w:t>
      </w:r>
      <w:r>
        <w:rPr>
          <w:rFonts w:eastAsia="仿宋" w:hint="eastAsia"/>
          <w:sz w:val="24"/>
        </w:rPr>
        <w:t>5</w:t>
      </w:r>
      <w:r>
        <w:rPr>
          <w:rFonts w:eastAsia="仿宋"/>
          <w:sz w:val="24"/>
        </w:rPr>
        <w:t>5</w:t>
      </w:r>
      <w:r>
        <w:rPr>
          <w:rFonts w:eastAsia="仿宋" w:hint="eastAsia"/>
          <w:sz w:val="24"/>
        </w:rPr>
        <w:t>-2014</w:t>
      </w:r>
      <w:r>
        <w:rPr>
          <w:rFonts w:eastAsia="仿宋"/>
          <w:sz w:val="24"/>
        </w:rPr>
        <w:t>B1</w:t>
      </w:r>
      <w:r>
        <w:rPr>
          <w:rFonts w:eastAsia="仿宋" w:hint="eastAsia"/>
          <w:sz w:val="24"/>
        </w:rPr>
        <w:t>级防火标准提供检测报告；</w:t>
      </w:r>
    </w:p>
    <w:p w:rsidR="0098315B" w:rsidRDefault="00B8404B">
      <w:pPr>
        <w:adjustRightInd w:val="0"/>
        <w:snapToGrid w:val="0"/>
        <w:spacing w:line="360" w:lineRule="auto"/>
        <w:jc w:val="left"/>
        <w:rPr>
          <w:rFonts w:eastAsia="仿宋"/>
          <w:sz w:val="24"/>
        </w:rPr>
      </w:pPr>
      <w:r>
        <w:rPr>
          <w:rFonts w:eastAsia="仿宋" w:hint="eastAsia"/>
          <w:sz w:val="24"/>
        </w:rPr>
        <w:t>3</w:t>
      </w:r>
      <w:r>
        <w:rPr>
          <w:rFonts w:eastAsia="仿宋" w:hint="eastAsia"/>
          <w:sz w:val="24"/>
        </w:rPr>
        <w:t>、主料采用涤纶纤维防腐、防晒材质；辅料包括窗帘轨道、挂钩、绑带。轨道要求静音、顺滑、坚固耐用；挂钩承重力强；绑带材质与窗帘匹配。</w:t>
      </w:r>
    </w:p>
    <w:p w:rsidR="0098315B" w:rsidRDefault="00B8404B">
      <w:pPr>
        <w:adjustRightInd w:val="0"/>
        <w:snapToGrid w:val="0"/>
        <w:spacing w:line="360" w:lineRule="auto"/>
        <w:jc w:val="left"/>
        <w:rPr>
          <w:rFonts w:eastAsia="仿宋"/>
          <w:sz w:val="24"/>
        </w:rPr>
      </w:pPr>
      <w:r>
        <w:rPr>
          <w:rFonts w:eastAsia="仿宋" w:hint="eastAsia"/>
          <w:sz w:val="24"/>
        </w:rPr>
        <w:t>4</w:t>
      </w:r>
      <w:r>
        <w:rPr>
          <w:rFonts w:eastAsia="仿宋" w:hint="eastAsia"/>
          <w:sz w:val="24"/>
        </w:rPr>
        <w:t>、裁剪精准，边缘整齐，无毛刺，尺寸符合要求，保证窗帘安装后自然下垂，贴合窗户；线迹均匀紧密，无跳线、漏线等问题，针脚密度符合标准。缝边要包缝，防止脱线；色彩牢固不易褪色，图案印染清晰，无异味，符合环保要求。</w:t>
      </w:r>
    </w:p>
    <w:p w:rsidR="0098315B" w:rsidRDefault="00B8404B">
      <w:pPr>
        <w:adjustRightInd w:val="0"/>
        <w:snapToGrid w:val="0"/>
        <w:spacing w:line="360" w:lineRule="auto"/>
        <w:jc w:val="left"/>
        <w:rPr>
          <w:rFonts w:eastAsia="仿宋"/>
          <w:sz w:val="24"/>
        </w:rPr>
      </w:pPr>
      <w:r>
        <w:rPr>
          <w:rFonts w:eastAsia="仿宋" w:hint="eastAsia"/>
          <w:sz w:val="24"/>
        </w:rPr>
        <w:t>5</w:t>
      </w:r>
      <w:r>
        <w:rPr>
          <w:rFonts w:eastAsia="仿宋" w:hint="eastAsia"/>
          <w:sz w:val="24"/>
        </w:rPr>
        <w:t>、窗帘配件无尖锐边角，避免伤人，安装牢固，防止掉落。</w:t>
      </w:r>
    </w:p>
    <w:p w:rsidR="0098315B" w:rsidRDefault="00B8404B">
      <w:pPr>
        <w:adjustRightInd w:val="0"/>
        <w:snapToGrid w:val="0"/>
        <w:spacing w:line="360" w:lineRule="auto"/>
        <w:jc w:val="left"/>
        <w:outlineLvl w:val="1"/>
        <w:rPr>
          <w:rFonts w:eastAsia="仿宋"/>
          <w:b/>
          <w:sz w:val="24"/>
        </w:rPr>
      </w:pPr>
      <w:r>
        <w:rPr>
          <w:rFonts w:eastAsia="仿宋" w:hint="eastAsia"/>
          <w:b/>
          <w:sz w:val="24"/>
        </w:rPr>
        <w:t>五、报价要求</w:t>
      </w:r>
    </w:p>
    <w:p w:rsidR="0098315B" w:rsidRDefault="00B8404B">
      <w:pPr>
        <w:adjustRightInd w:val="0"/>
        <w:snapToGrid w:val="0"/>
        <w:spacing w:line="360" w:lineRule="auto"/>
        <w:jc w:val="left"/>
        <w:rPr>
          <w:rFonts w:eastAsia="仿宋"/>
          <w:sz w:val="24"/>
        </w:rPr>
      </w:pPr>
      <w:r>
        <w:rPr>
          <w:rFonts w:eastAsia="仿宋" w:hint="eastAsia"/>
          <w:sz w:val="24"/>
        </w:rPr>
        <w:t>1</w:t>
      </w:r>
      <w:r>
        <w:rPr>
          <w:rFonts w:eastAsia="仿宋" w:hint="eastAsia"/>
          <w:sz w:val="24"/>
        </w:rPr>
        <w:t>、窗帘按每米成品窗帘（含褶皱）报价（含窗帘、轨道、挂钩、绑带及安装费等），高度超过</w:t>
      </w:r>
      <w:r>
        <w:rPr>
          <w:rFonts w:eastAsia="仿宋" w:hint="eastAsia"/>
          <w:sz w:val="24"/>
        </w:rPr>
        <w:t>2.8m</w:t>
      </w:r>
      <w:r>
        <w:rPr>
          <w:rFonts w:eastAsia="仿宋" w:hint="eastAsia"/>
          <w:sz w:val="24"/>
        </w:rPr>
        <w:t>的窗帘不另行单独报价，隐私帘报价不含轨道价格。</w:t>
      </w:r>
    </w:p>
    <w:p w:rsidR="0098315B" w:rsidRDefault="00B8404B">
      <w:pPr>
        <w:adjustRightInd w:val="0"/>
        <w:snapToGrid w:val="0"/>
        <w:spacing w:line="360" w:lineRule="auto"/>
        <w:jc w:val="left"/>
        <w:rPr>
          <w:rFonts w:eastAsia="仿宋"/>
          <w:sz w:val="24"/>
        </w:rPr>
      </w:pPr>
      <w:r>
        <w:rPr>
          <w:rFonts w:eastAsia="仿宋" w:hint="eastAsia"/>
          <w:sz w:val="24"/>
        </w:rPr>
        <w:t>2</w:t>
      </w:r>
      <w:r>
        <w:rPr>
          <w:rFonts w:eastAsia="仿宋" w:hint="eastAsia"/>
          <w:sz w:val="24"/>
        </w:rPr>
        <w:t>、最终据实结算，结算金额不超过采购预算金额。</w:t>
      </w:r>
    </w:p>
    <w:p w:rsidR="0098315B" w:rsidRDefault="00B8404B">
      <w:pPr>
        <w:adjustRightInd w:val="0"/>
        <w:snapToGrid w:val="0"/>
        <w:spacing w:line="360" w:lineRule="auto"/>
        <w:jc w:val="left"/>
        <w:outlineLvl w:val="1"/>
        <w:rPr>
          <w:rFonts w:eastAsia="仿宋"/>
          <w:b/>
          <w:sz w:val="24"/>
        </w:rPr>
      </w:pPr>
      <w:r>
        <w:rPr>
          <w:rFonts w:eastAsia="仿宋" w:hint="eastAsia"/>
          <w:b/>
          <w:sz w:val="24"/>
        </w:rPr>
        <w:t>六、验收要求</w:t>
      </w:r>
    </w:p>
    <w:p w:rsidR="0098315B" w:rsidRDefault="00B8404B">
      <w:pPr>
        <w:adjustRightInd w:val="0"/>
        <w:snapToGrid w:val="0"/>
        <w:spacing w:line="360" w:lineRule="auto"/>
        <w:jc w:val="left"/>
        <w:rPr>
          <w:rFonts w:eastAsia="仿宋"/>
          <w:sz w:val="24"/>
        </w:rPr>
      </w:pPr>
      <w:r>
        <w:rPr>
          <w:rFonts w:eastAsia="仿宋" w:hint="eastAsia"/>
          <w:sz w:val="24"/>
        </w:rPr>
        <w:t>1</w:t>
      </w:r>
      <w:r>
        <w:rPr>
          <w:rFonts w:eastAsia="仿宋" w:hint="eastAsia"/>
          <w:sz w:val="24"/>
        </w:rPr>
        <w:t>、按照甲方确定的款式、规格、型号进行验收。</w:t>
      </w:r>
    </w:p>
    <w:p w:rsidR="0098315B" w:rsidRDefault="00B8404B">
      <w:pPr>
        <w:adjustRightInd w:val="0"/>
        <w:snapToGrid w:val="0"/>
        <w:spacing w:line="360" w:lineRule="auto"/>
        <w:jc w:val="left"/>
        <w:rPr>
          <w:rFonts w:eastAsia="仿宋"/>
          <w:sz w:val="24"/>
        </w:rPr>
      </w:pPr>
      <w:r>
        <w:rPr>
          <w:rFonts w:eastAsia="仿宋" w:hint="eastAsia"/>
          <w:sz w:val="24"/>
        </w:rPr>
        <w:t>2</w:t>
      </w:r>
      <w:r>
        <w:rPr>
          <w:rFonts w:eastAsia="仿宋" w:hint="eastAsia"/>
          <w:sz w:val="24"/>
        </w:rPr>
        <w:t>、乙方供货产品与样品质量、颜色材质一致。各项性能不能低于甲方要求，若</w:t>
      </w:r>
      <w:r>
        <w:rPr>
          <w:rFonts w:eastAsia="仿宋" w:hint="eastAsia"/>
          <w:sz w:val="24"/>
        </w:rPr>
        <w:lastRenderedPageBreak/>
        <w:t>出现乙方所供产品是伪劣产品或不合格产品，乙方负责全部更换，并承担所有费用。</w:t>
      </w:r>
    </w:p>
    <w:p w:rsidR="0098315B" w:rsidRDefault="00B8404B">
      <w:pPr>
        <w:adjustRightInd w:val="0"/>
        <w:snapToGrid w:val="0"/>
        <w:spacing w:line="360" w:lineRule="auto"/>
        <w:jc w:val="left"/>
        <w:outlineLvl w:val="1"/>
        <w:rPr>
          <w:rFonts w:eastAsia="仿宋"/>
          <w:b/>
          <w:sz w:val="24"/>
        </w:rPr>
      </w:pPr>
      <w:r>
        <w:rPr>
          <w:rFonts w:eastAsia="仿宋" w:hint="eastAsia"/>
          <w:b/>
          <w:sz w:val="24"/>
        </w:rPr>
        <w:t>七、售后要求</w:t>
      </w:r>
    </w:p>
    <w:p w:rsidR="0098315B" w:rsidRDefault="00B8404B">
      <w:pPr>
        <w:adjustRightInd w:val="0"/>
        <w:snapToGrid w:val="0"/>
        <w:spacing w:line="360" w:lineRule="auto"/>
        <w:jc w:val="left"/>
        <w:rPr>
          <w:rFonts w:eastAsia="仿宋"/>
          <w:sz w:val="24"/>
        </w:rPr>
      </w:pPr>
      <w:r>
        <w:rPr>
          <w:rFonts w:eastAsia="仿宋" w:hint="eastAsia"/>
          <w:sz w:val="24"/>
        </w:rPr>
        <w:t>1</w:t>
      </w:r>
      <w:r>
        <w:rPr>
          <w:rFonts w:eastAsia="仿宋" w:hint="eastAsia"/>
          <w:sz w:val="24"/>
        </w:rPr>
        <w:t>、所有产品质保期不少于</w:t>
      </w:r>
      <w:r>
        <w:rPr>
          <w:rFonts w:eastAsia="仿宋" w:hint="eastAsia"/>
          <w:sz w:val="24"/>
        </w:rPr>
        <w:t>2</w:t>
      </w:r>
      <w:r>
        <w:rPr>
          <w:rFonts w:eastAsia="仿宋" w:hint="eastAsia"/>
          <w:sz w:val="24"/>
        </w:rPr>
        <w:t>年，出现问题要及时响应，迅速给与解决，非人为损坏免费维修更换。</w:t>
      </w:r>
    </w:p>
    <w:p w:rsidR="0098315B" w:rsidRDefault="0098315B">
      <w:pPr>
        <w:adjustRightInd w:val="0"/>
        <w:snapToGrid w:val="0"/>
        <w:spacing w:line="360" w:lineRule="auto"/>
        <w:jc w:val="left"/>
        <w:rPr>
          <w:rFonts w:eastAsia="仿宋"/>
          <w:sz w:val="24"/>
        </w:rPr>
      </w:pPr>
    </w:p>
    <w:p w:rsidR="0098315B" w:rsidRDefault="0098315B">
      <w:pPr>
        <w:adjustRightInd w:val="0"/>
        <w:snapToGrid w:val="0"/>
        <w:spacing w:line="360" w:lineRule="auto"/>
        <w:jc w:val="left"/>
        <w:rPr>
          <w:rFonts w:eastAsia="仿宋"/>
          <w:sz w:val="24"/>
        </w:rPr>
      </w:pPr>
    </w:p>
    <w:p w:rsidR="0098315B" w:rsidRDefault="0098315B">
      <w:pPr>
        <w:adjustRightInd w:val="0"/>
        <w:snapToGrid w:val="0"/>
        <w:spacing w:line="360" w:lineRule="auto"/>
        <w:jc w:val="left"/>
        <w:rPr>
          <w:rFonts w:eastAsia="仿宋"/>
          <w:sz w:val="24"/>
        </w:rPr>
      </w:pPr>
    </w:p>
    <w:p w:rsidR="0098315B" w:rsidRDefault="0098315B">
      <w:pPr>
        <w:adjustRightInd w:val="0"/>
        <w:snapToGrid w:val="0"/>
        <w:spacing w:line="360" w:lineRule="auto"/>
        <w:jc w:val="left"/>
        <w:rPr>
          <w:rFonts w:eastAsia="仿宋"/>
          <w:sz w:val="24"/>
        </w:rPr>
      </w:pPr>
    </w:p>
    <w:p w:rsidR="0098315B" w:rsidRDefault="0098315B">
      <w:pPr>
        <w:adjustRightInd w:val="0"/>
        <w:snapToGrid w:val="0"/>
        <w:spacing w:line="360" w:lineRule="auto"/>
        <w:jc w:val="left"/>
        <w:rPr>
          <w:rFonts w:eastAsia="仿宋"/>
          <w:sz w:val="24"/>
        </w:rPr>
      </w:pPr>
    </w:p>
    <w:p w:rsidR="0098315B" w:rsidRDefault="0098315B">
      <w:pPr>
        <w:adjustRightInd w:val="0"/>
        <w:snapToGrid w:val="0"/>
        <w:spacing w:line="360" w:lineRule="auto"/>
        <w:jc w:val="left"/>
        <w:rPr>
          <w:rFonts w:eastAsia="仿宋"/>
          <w:sz w:val="24"/>
        </w:rPr>
      </w:pPr>
    </w:p>
    <w:p w:rsidR="0098315B" w:rsidRDefault="0098315B">
      <w:pPr>
        <w:adjustRightInd w:val="0"/>
        <w:snapToGrid w:val="0"/>
        <w:spacing w:line="360" w:lineRule="auto"/>
        <w:jc w:val="left"/>
        <w:rPr>
          <w:rFonts w:eastAsia="仿宋"/>
          <w:sz w:val="24"/>
        </w:rPr>
      </w:pPr>
    </w:p>
    <w:p w:rsidR="0098315B" w:rsidRDefault="0098315B">
      <w:pPr>
        <w:adjustRightInd w:val="0"/>
        <w:snapToGrid w:val="0"/>
        <w:spacing w:line="360" w:lineRule="auto"/>
        <w:jc w:val="left"/>
        <w:rPr>
          <w:rFonts w:eastAsia="仿宋"/>
          <w:sz w:val="24"/>
        </w:rPr>
      </w:pPr>
    </w:p>
    <w:p w:rsidR="0098315B" w:rsidRDefault="00B8404B">
      <w:pPr>
        <w:widowControl/>
        <w:jc w:val="left"/>
        <w:rPr>
          <w:rFonts w:eastAsia="仿宋"/>
          <w:b/>
          <w:kern w:val="0"/>
          <w:sz w:val="32"/>
          <w:szCs w:val="32"/>
        </w:rPr>
      </w:pPr>
      <w:bookmarkStart w:id="464" w:name="_Toc385992401"/>
      <w:bookmarkStart w:id="465" w:name="_Toc415499899"/>
      <w:bookmarkStart w:id="466" w:name="_Toc31008"/>
      <w:bookmarkStart w:id="467" w:name="_Toc389620241"/>
      <w:bookmarkEnd w:id="461"/>
      <w:bookmarkEnd w:id="462"/>
      <w:bookmarkEnd w:id="463"/>
      <w:r>
        <w:rPr>
          <w:rFonts w:eastAsia="仿宋"/>
          <w:b/>
          <w:kern w:val="0"/>
          <w:sz w:val="32"/>
          <w:szCs w:val="32"/>
        </w:rPr>
        <w:br w:type="page"/>
      </w:r>
    </w:p>
    <w:p w:rsidR="0098315B" w:rsidRDefault="00B8404B">
      <w:pPr>
        <w:pStyle w:val="afff7"/>
        <w:adjustRightInd w:val="0"/>
        <w:spacing w:beforeLines="100" w:before="312" w:line="360" w:lineRule="auto"/>
        <w:ind w:right="-22" w:firstLineChars="0" w:firstLine="0"/>
        <w:jc w:val="center"/>
        <w:textAlignment w:val="baseline"/>
        <w:outlineLvl w:val="0"/>
        <w:rPr>
          <w:rFonts w:ascii="Times New Roman" w:eastAsia="仿宋" w:hAnsi="Times New Roman"/>
          <w:b/>
          <w:kern w:val="0"/>
          <w:sz w:val="32"/>
          <w:szCs w:val="32"/>
        </w:rPr>
      </w:pPr>
      <w:r>
        <w:rPr>
          <w:rFonts w:ascii="Times New Roman" w:eastAsia="仿宋" w:hAnsi="Times New Roman"/>
          <w:b/>
          <w:kern w:val="0"/>
          <w:sz w:val="32"/>
          <w:szCs w:val="32"/>
        </w:rPr>
        <w:lastRenderedPageBreak/>
        <w:t>第五章</w:t>
      </w:r>
      <w:r>
        <w:rPr>
          <w:rFonts w:ascii="Times New Roman" w:eastAsia="仿宋" w:hAnsi="Times New Roman"/>
          <w:b/>
          <w:kern w:val="0"/>
          <w:sz w:val="32"/>
          <w:szCs w:val="32"/>
        </w:rPr>
        <w:t xml:space="preserve">  </w:t>
      </w:r>
      <w:bookmarkStart w:id="468" w:name="_Toc58504449"/>
      <w:bookmarkStart w:id="469" w:name="_Toc58504670"/>
      <w:r>
        <w:rPr>
          <w:rFonts w:ascii="Times New Roman" w:eastAsia="仿宋" w:hAnsi="Times New Roman"/>
          <w:b/>
          <w:kern w:val="0"/>
          <w:sz w:val="32"/>
          <w:szCs w:val="32"/>
        </w:rPr>
        <w:t>谈判响应文件格式</w:t>
      </w:r>
      <w:bookmarkEnd w:id="464"/>
      <w:bookmarkEnd w:id="465"/>
      <w:bookmarkEnd w:id="466"/>
      <w:bookmarkEnd w:id="467"/>
      <w:bookmarkEnd w:id="468"/>
      <w:bookmarkEnd w:id="469"/>
    </w:p>
    <w:p w:rsidR="0098315B" w:rsidRDefault="00B8404B">
      <w:pPr>
        <w:pStyle w:val="af9"/>
        <w:rPr>
          <w:rFonts w:ascii="Times New Roman" w:eastAsia="仿宋" w:hAnsi="Times New Roman"/>
          <w:lang w:val="zh-CN"/>
        </w:rPr>
      </w:pPr>
      <w:r>
        <w:rPr>
          <w:rFonts w:ascii="Times New Roman" w:eastAsia="仿宋" w:hAnsi="Times New Roman"/>
          <w:lang w:val="zh-CN"/>
        </w:rPr>
        <w:t>正本</w:t>
      </w:r>
      <w:r>
        <w:rPr>
          <w:rFonts w:ascii="Times New Roman" w:eastAsia="仿宋" w:hAnsi="Times New Roman"/>
          <w:lang w:val="zh-CN"/>
        </w:rPr>
        <w:t>/</w:t>
      </w:r>
      <w:r>
        <w:rPr>
          <w:rFonts w:ascii="Times New Roman" w:eastAsia="仿宋" w:hAnsi="Times New Roman"/>
          <w:lang w:val="zh-CN"/>
        </w:rPr>
        <w:t>副本</w:t>
      </w:r>
    </w:p>
    <w:p w:rsidR="0098315B" w:rsidRDefault="00B8404B">
      <w:pPr>
        <w:autoSpaceDE w:val="0"/>
        <w:autoSpaceDN w:val="0"/>
        <w:adjustRightInd w:val="0"/>
        <w:snapToGrid w:val="0"/>
        <w:spacing w:line="360" w:lineRule="auto"/>
        <w:jc w:val="left"/>
        <w:outlineLvl w:val="0"/>
        <w:rPr>
          <w:rFonts w:eastAsia="仿宋"/>
          <w:b/>
          <w:bCs/>
          <w:sz w:val="32"/>
          <w:szCs w:val="32"/>
          <w:lang w:val="zh-CN"/>
        </w:rPr>
      </w:pPr>
      <w:r>
        <w:rPr>
          <w:rFonts w:eastAsia="仿宋"/>
          <w:b/>
          <w:bCs/>
          <w:sz w:val="32"/>
          <w:szCs w:val="32"/>
          <w:lang w:val="zh-CN"/>
        </w:rPr>
        <w:t>政府采购项目</w:t>
      </w:r>
    </w:p>
    <w:p w:rsidR="0098315B" w:rsidRDefault="00B8404B">
      <w:pPr>
        <w:autoSpaceDE w:val="0"/>
        <w:autoSpaceDN w:val="0"/>
        <w:adjustRightInd w:val="0"/>
        <w:snapToGrid w:val="0"/>
        <w:spacing w:line="360" w:lineRule="auto"/>
        <w:jc w:val="left"/>
        <w:outlineLvl w:val="0"/>
        <w:rPr>
          <w:rFonts w:eastAsia="仿宋"/>
          <w:b/>
          <w:bCs/>
          <w:sz w:val="32"/>
          <w:szCs w:val="32"/>
          <w:lang w:val="zh-CN"/>
        </w:rPr>
      </w:pPr>
      <w:r>
        <w:rPr>
          <w:rFonts w:eastAsia="仿宋"/>
          <w:b/>
          <w:bCs/>
          <w:sz w:val="32"/>
          <w:szCs w:val="32"/>
          <w:lang w:val="zh-CN"/>
        </w:rPr>
        <w:t>采购项目编号：</w:t>
      </w:r>
    </w:p>
    <w:p w:rsidR="0098315B" w:rsidRDefault="0098315B">
      <w:pPr>
        <w:tabs>
          <w:tab w:val="left" w:pos="5670"/>
        </w:tabs>
        <w:autoSpaceDE w:val="0"/>
        <w:autoSpaceDN w:val="0"/>
        <w:adjustRightInd w:val="0"/>
        <w:snapToGrid w:val="0"/>
        <w:spacing w:line="360" w:lineRule="auto"/>
        <w:jc w:val="center"/>
        <w:rPr>
          <w:rFonts w:eastAsia="仿宋"/>
          <w:sz w:val="19"/>
          <w:szCs w:val="19"/>
        </w:rPr>
      </w:pPr>
    </w:p>
    <w:p w:rsidR="0098315B" w:rsidRDefault="0098315B">
      <w:pPr>
        <w:tabs>
          <w:tab w:val="left" w:pos="5670"/>
        </w:tabs>
        <w:autoSpaceDE w:val="0"/>
        <w:autoSpaceDN w:val="0"/>
        <w:adjustRightInd w:val="0"/>
        <w:snapToGrid w:val="0"/>
        <w:spacing w:line="360" w:lineRule="auto"/>
        <w:jc w:val="center"/>
        <w:rPr>
          <w:rFonts w:eastAsia="仿宋"/>
          <w:sz w:val="19"/>
          <w:szCs w:val="19"/>
        </w:rPr>
      </w:pPr>
    </w:p>
    <w:p w:rsidR="0098315B" w:rsidRDefault="0098315B">
      <w:pPr>
        <w:tabs>
          <w:tab w:val="left" w:pos="5670"/>
        </w:tabs>
        <w:autoSpaceDE w:val="0"/>
        <w:autoSpaceDN w:val="0"/>
        <w:adjustRightInd w:val="0"/>
        <w:snapToGrid w:val="0"/>
        <w:spacing w:line="360" w:lineRule="auto"/>
        <w:jc w:val="center"/>
        <w:rPr>
          <w:rFonts w:eastAsia="仿宋"/>
          <w:sz w:val="19"/>
          <w:szCs w:val="19"/>
        </w:rPr>
      </w:pPr>
    </w:p>
    <w:p w:rsidR="0098315B" w:rsidRDefault="00B8404B">
      <w:pPr>
        <w:autoSpaceDE w:val="0"/>
        <w:autoSpaceDN w:val="0"/>
        <w:adjustRightInd w:val="0"/>
        <w:snapToGrid w:val="0"/>
        <w:spacing w:line="360" w:lineRule="auto"/>
        <w:jc w:val="center"/>
        <w:outlineLvl w:val="1"/>
        <w:rPr>
          <w:rFonts w:eastAsia="仿宋"/>
          <w:b/>
          <w:bCs/>
          <w:sz w:val="44"/>
          <w:szCs w:val="44"/>
        </w:rPr>
      </w:pPr>
      <w:r>
        <w:rPr>
          <w:rFonts w:eastAsia="仿宋"/>
          <w:b/>
          <w:bCs/>
          <w:sz w:val="44"/>
          <w:szCs w:val="44"/>
        </w:rPr>
        <w:t>******</w:t>
      </w:r>
      <w:r>
        <w:rPr>
          <w:rFonts w:eastAsia="仿宋"/>
          <w:b/>
          <w:bCs/>
          <w:sz w:val="44"/>
          <w:szCs w:val="44"/>
        </w:rPr>
        <w:t>项目</w:t>
      </w:r>
    </w:p>
    <w:p w:rsidR="0098315B" w:rsidRDefault="0098315B">
      <w:pPr>
        <w:tabs>
          <w:tab w:val="left" w:pos="5670"/>
        </w:tabs>
        <w:autoSpaceDE w:val="0"/>
        <w:autoSpaceDN w:val="0"/>
        <w:adjustRightInd w:val="0"/>
        <w:snapToGrid w:val="0"/>
        <w:spacing w:line="360" w:lineRule="auto"/>
        <w:jc w:val="center"/>
        <w:rPr>
          <w:rFonts w:eastAsia="仿宋"/>
          <w:b/>
          <w:bCs/>
          <w:sz w:val="36"/>
          <w:szCs w:val="36"/>
          <w:lang w:val="zh-CN"/>
        </w:rPr>
      </w:pPr>
    </w:p>
    <w:p w:rsidR="0098315B" w:rsidRDefault="00B8404B">
      <w:pPr>
        <w:tabs>
          <w:tab w:val="left" w:pos="5670"/>
        </w:tabs>
        <w:autoSpaceDE w:val="0"/>
        <w:autoSpaceDN w:val="0"/>
        <w:adjustRightInd w:val="0"/>
        <w:snapToGrid w:val="0"/>
        <w:spacing w:line="360" w:lineRule="auto"/>
        <w:jc w:val="center"/>
        <w:outlineLvl w:val="1"/>
        <w:rPr>
          <w:rFonts w:eastAsia="仿宋"/>
          <w:b/>
          <w:bCs/>
          <w:sz w:val="52"/>
          <w:szCs w:val="52"/>
          <w:lang w:val="zh-CN"/>
        </w:rPr>
      </w:pPr>
      <w:r>
        <w:rPr>
          <w:rFonts w:eastAsia="仿宋"/>
          <w:b/>
          <w:bCs/>
          <w:sz w:val="52"/>
          <w:szCs w:val="52"/>
          <w:lang w:val="zh-CN"/>
        </w:rPr>
        <w:t>谈判响应文件</w:t>
      </w:r>
    </w:p>
    <w:p w:rsidR="0098315B" w:rsidRDefault="0098315B">
      <w:pPr>
        <w:autoSpaceDE w:val="0"/>
        <w:autoSpaceDN w:val="0"/>
        <w:adjustRightInd w:val="0"/>
        <w:snapToGrid w:val="0"/>
        <w:spacing w:line="360" w:lineRule="auto"/>
        <w:rPr>
          <w:rFonts w:eastAsia="仿宋"/>
          <w:b/>
          <w:bCs/>
          <w:sz w:val="32"/>
          <w:szCs w:val="32"/>
          <w:lang w:val="zh-CN"/>
        </w:rPr>
      </w:pPr>
    </w:p>
    <w:p w:rsidR="0098315B" w:rsidRDefault="0098315B">
      <w:pPr>
        <w:autoSpaceDE w:val="0"/>
        <w:autoSpaceDN w:val="0"/>
        <w:adjustRightInd w:val="0"/>
        <w:snapToGrid w:val="0"/>
        <w:spacing w:line="360" w:lineRule="auto"/>
        <w:rPr>
          <w:rFonts w:eastAsia="仿宋"/>
          <w:b/>
          <w:bCs/>
          <w:sz w:val="32"/>
          <w:szCs w:val="32"/>
          <w:lang w:val="zh-CN"/>
        </w:rPr>
      </w:pPr>
    </w:p>
    <w:p w:rsidR="0098315B" w:rsidRDefault="0098315B">
      <w:pPr>
        <w:autoSpaceDE w:val="0"/>
        <w:autoSpaceDN w:val="0"/>
        <w:adjustRightInd w:val="0"/>
        <w:snapToGrid w:val="0"/>
        <w:spacing w:line="360" w:lineRule="auto"/>
        <w:rPr>
          <w:rFonts w:eastAsia="仿宋"/>
          <w:b/>
          <w:bCs/>
          <w:sz w:val="32"/>
          <w:szCs w:val="32"/>
          <w:lang w:val="zh-CN"/>
        </w:rPr>
      </w:pPr>
    </w:p>
    <w:p w:rsidR="0098315B" w:rsidRDefault="0098315B">
      <w:pPr>
        <w:autoSpaceDE w:val="0"/>
        <w:autoSpaceDN w:val="0"/>
        <w:adjustRightInd w:val="0"/>
        <w:snapToGrid w:val="0"/>
        <w:spacing w:line="360" w:lineRule="auto"/>
        <w:rPr>
          <w:rFonts w:eastAsia="仿宋"/>
          <w:b/>
          <w:bCs/>
          <w:sz w:val="32"/>
          <w:szCs w:val="32"/>
          <w:lang w:val="zh-CN"/>
        </w:rPr>
      </w:pPr>
    </w:p>
    <w:p w:rsidR="0098315B" w:rsidRDefault="00B8404B">
      <w:pPr>
        <w:autoSpaceDE w:val="0"/>
        <w:autoSpaceDN w:val="0"/>
        <w:adjustRightInd w:val="0"/>
        <w:snapToGrid w:val="0"/>
        <w:spacing w:line="360" w:lineRule="auto"/>
        <w:ind w:firstLineChars="300" w:firstLine="964"/>
        <w:rPr>
          <w:rFonts w:eastAsia="仿宋"/>
          <w:b/>
          <w:bCs/>
          <w:sz w:val="32"/>
          <w:szCs w:val="32"/>
        </w:rPr>
      </w:pPr>
      <w:r>
        <w:rPr>
          <w:rFonts w:eastAsia="仿宋"/>
          <w:b/>
          <w:bCs/>
          <w:sz w:val="32"/>
          <w:szCs w:val="32"/>
          <w:lang w:val="zh-CN"/>
        </w:rPr>
        <w:t>包</w:t>
      </w:r>
      <w:r>
        <w:rPr>
          <w:rFonts w:eastAsia="仿宋"/>
          <w:b/>
          <w:bCs/>
          <w:sz w:val="32"/>
          <w:szCs w:val="32"/>
          <w:lang w:val="zh-CN"/>
        </w:rPr>
        <w:t xml:space="preserve">  </w:t>
      </w:r>
      <w:r>
        <w:rPr>
          <w:rFonts w:eastAsia="仿宋"/>
          <w:b/>
          <w:bCs/>
          <w:sz w:val="32"/>
          <w:szCs w:val="32"/>
          <w:lang w:val="zh-CN"/>
        </w:rPr>
        <w:t>号：</w:t>
      </w:r>
      <w:r>
        <w:rPr>
          <w:rFonts w:eastAsia="仿宋"/>
          <w:b/>
          <w:bCs/>
          <w:sz w:val="32"/>
          <w:szCs w:val="32"/>
          <w:u w:val="single"/>
        </w:rPr>
        <w:t xml:space="preserve">                </w:t>
      </w:r>
      <w:r>
        <w:rPr>
          <w:rFonts w:eastAsia="仿宋"/>
          <w:b/>
          <w:bCs/>
          <w:sz w:val="32"/>
          <w:szCs w:val="32"/>
        </w:rPr>
        <w:t xml:space="preserve">   </w:t>
      </w:r>
    </w:p>
    <w:p w:rsidR="0098315B" w:rsidRDefault="0098315B">
      <w:pPr>
        <w:autoSpaceDE w:val="0"/>
        <w:autoSpaceDN w:val="0"/>
        <w:adjustRightInd w:val="0"/>
        <w:snapToGrid w:val="0"/>
        <w:spacing w:line="360" w:lineRule="auto"/>
        <w:rPr>
          <w:rFonts w:eastAsia="仿宋"/>
          <w:sz w:val="30"/>
          <w:szCs w:val="30"/>
        </w:rPr>
      </w:pPr>
    </w:p>
    <w:p w:rsidR="0098315B" w:rsidRDefault="00B8404B">
      <w:pPr>
        <w:autoSpaceDE w:val="0"/>
        <w:autoSpaceDN w:val="0"/>
        <w:adjustRightInd w:val="0"/>
        <w:snapToGrid w:val="0"/>
        <w:spacing w:line="360" w:lineRule="auto"/>
        <w:ind w:firstLineChars="300" w:firstLine="964"/>
        <w:rPr>
          <w:rFonts w:eastAsia="仿宋"/>
          <w:b/>
          <w:bCs/>
          <w:sz w:val="32"/>
          <w:szCs w:val="32"/>
          <w:u w:val="single"/>
        </w:rPr>
      </w:pPr>
      <w:r>
        <w:rPr>
          <w:rFonts w:eastAsia="仿宋"/>
          <w:b/>
          <w:bCs/>
          <w:sz w:val="32"/>
          <w:szCs w:val="32"/>
          <w:lang w:val="zh-CN"/>
        </w:rPr>
        <w:t>供应商：</w:t>
      </w:r>
      <w:r>
        <w:rPr>
          <w:rFonts w:eastAsia="仿宋"/>
          <w:b/>
          <w:bCs/>
          <w:sz w:val="32"/>
          <w:szCs w:val="32"/>
          <w:u w:val="single"/>
        </w:rPr>
        <w:t xml:space="preserve">                   </w:t>
      </w:r>
    </w:p>
    <w:p w:rsidR="0098315B" w:rsidRDefault="0098315B">
      <w:pPr>
        <w:autoSpaceDE w:val="0"/>
        <w:autoSpaceDN w:val="0"/>
        <w:adjustRightInd w:val="0"/>
        <w:snapToGrid w:val="0"/>
        <w:spacing w:line="360" w:lineRule="auto"/>
        <w:rPr>
          <w:rFonts w:eastAsia="仿宋"/>
          <w:b/>
          <w:bCs/>
          <w:sz w:val="32"/>
          <w:szCs w:val="32"/>
        </w:rPr>
      </w:pPr>
    </w:p>
    <w:p w:rsidR="0098315B" w:rsidRDefault="00B8404B">
      <w:pPr>
        <w:autoSpaceDE w:val="0"/>
        <w:autoSpaceDN w:val="0"/>
        <w:adjustRightInd w:val="0"/>
        <w:snapToGrid w:val="0"/>
        <w:spacing w:line="360" w:lineRule="auto"/>
        <w:ind w:firstLineChars="300" w:firstLine="964"/>
        <w:rPr>
          <w:rFonts w:eastAsia="仿宋"/>
          <w:b/>
          <w:bCs/>
          <w:sz w:val="32"/>
          <w:szCs w:val="32"/>
          <w:u w:val="single"/>
        </w:rPr>
      </w:pPr>
      <w:r>
        <w:rPr>
          <w:rFonts w:eastAsia="仿宋"/>
          <w:b/>
          <w:bCs/>
          <w:sz w:val="32"/>
          <w:szCs w:val="32"/>
          <w:lang w:val="zh-CN"/>
        </w:rPr>
        <w:t>时</w:t>
      </w:r>
      <w:r>
        <w:rPr>
          <w:rFonts w:eastAsia="仿宋"/>
          <w:b/>
          <w:bCs/>
          <w:sz w:val="32"/>
          <w:szCs w:val="32"/>
        </w:rPr>
        <w:t xml:space="preserve">  </w:t>
      </w:r>
      <w:r>
        <w:rPr>
          <w:rFonts w:eastAsia="仿宋"/>
          <w:b/>
          <w:bCs/>
          <w:sz w:val="32"/>
          <w:szCs w:val="32"/>
          <w:lang w:val="zh-CN"/>
        </w:rPr>
        <w:t>间：</w:t>
      </w:r>
      <w:r>
        <w:rPr>
          <w:rFonts w:eastAsia="仿宋"/>
          <w:b/>
          <w:bCs/>
          <w:sz w:val="32"/>
          <w:szCs w:val="32"/>
          <w:u w:val="single"/>
        </w:rPr>
        <w:t xml:space="preserve">                   </w:t>
      </w:r>
    </w:p>
    <w:p w:rsidR="0098315B" w:rsidRDefault="00B8404B">
      <w:pPr>
        <w:spacing w:after="120"/>
        <w:rPr>
          <w:rFonts w:eastAsia="仿宋"/>
        </w:rPr>
      </w:pPr>
      <w:r>
        <w:rPr>
          <w:rFonts w:eastAsia="仿宋"/>
        </w:rPr>
        <w:br w:type="page"/>
      </w:r>
    </w:p>
    <w:p w:rsidR="0098315B" w:rsidRDefault="0098315B">
      <w:pPr>
        <w:widowControl/>
        <w:jc w:val="left"/>
        <w:rPr>
          <w:rFonts w:eastAsia="仿宋"/>
          <w:b/>
          <w:bCs/>
          <w:sz w:val="32"/>
          <w:szCs w:val="32"/>
        </w:rPr>
      </w:pPr>
    </w:p>
    <w:p w:rsidR="0098315B" w:rsidRDefault="00B8404B">
      <w:pPr>
        <w:pStyle w:val="20"/>
        <w:jc w:val="center"/>
        <w:rPr>
          <w:rFonts w:ascii="Times New Roman" w:eastAsia="仿宋" w:hAnsi="Times New Roman"/>
          <w:b/>
          <w:bCs/>
        </w:rPr>
      </w:pPr>
      <w:r>
        <w:rPr>
          <w:rFonts w:ascii="Times New Roman" w:eastAsia="仿宋" w:hAnsi="Times New Roman"/>
          <w:b/>
          <w:bCs/>
        </w:rPr>
        <w:t>目</w:t>
      </w:r>
      <w:r>
        <w:rPr>
          <w:rFonts w:ascii="Times New Roman" w:eastAsia="仿宋" w:hAnsi="Times New Roman"/>
          <w:b/>
          <w:bCs/>
        </w:rPr>
        <w:t xml:space="preserve">  </w:t>
      </w:r>
      <w:r>
        <w:rPr>
          <w:rFonts w:ascii="Times New Roman" w:eastAsia="仿宋" w:hAnsi="Times New Roman"/>
          <w:b/>
          <w:bCs/>
        </w:rPr>
        <w:t>录</w:t>
      </w:r>
    </w:p>
    <w:p w:rsidR="0098315B" w:rsidRDefault="0098315B">
      <w:pPr>
        <w:pStyle w:val="af9"/>
        <w:rPr>
          <w:rFonts w:ascii="Times New Roman" w:eastAsia="仿宋" w:hAnsi="Times New Roman"/>
        </w:rPr>
      </w:pPr>
    </w:p>
    <w:p w:rsidR="0098315B" w:rsidRDefault="00B8404B">
      <w:pPr>
        <w:pStyle w:val="af9"/>
        <w:jc w:val="left"/>
        <w:rPr>
          <w:rFonts w:ascii="Times New Roman" w:eastAsia="仿宋" w:hAnsi="Times New Roman"/>
        </w:rPr>
      </w:pPr>
      <w:r>
        <w:rPr>
          <w:rFonts w:ascii="Times New Roman" w:eastAsia="仿宋" w:hAnsi="Times New Roman"/>
        </w:rPr>
        <w:t>第一部分</w:t>
      </w:r>
      <w:r>
        <w:rPr>
          <w:rFonts w:ascii="Times New Roman" w:eastAsia="仿宋" w:hAnsi="Times New Roman"/>
        </w:rPr>
        <w:t xml:space="preserve">  </w:t>
      </w:r>
      <w:r>
        <w:rPr>
          <w:rFonts w:ascii="Times New Roman" w:eastAsia="仿宋" w:hAnsi="Times New Roman"/>
        </w:rPr>
        <w:t>谈判响应函</w:t>
      </w:r>
    </w:p>
    <w:p w:rsidR="0098315B" w:rsidRDefault="00B8404B">
      <w:pPr>
        <w:pStyle w:val="af9"/>
        <w:jc w:val="left"/>
        <w:rPr>
          <w:rFonts w:ascii="Times New Roman" w:eastAsia="仿宋" w:hAnsi="Times New Roman"/>
        </w:rPr>
      </w:pPr>
      <w:r>
        <w:rPr>
          <w:rFonts w:ascii="Times New Roman" w:eastAsia="仿宋" w:hAnsi="Times New Roman"/>
        </w:rPr>
        <w:t>第二部分</w:t>
      </w:r>
      <w:r>
        <w:rPr>
          <w:rFonts w:ascii="Times New Roman" w:eastAsia="仿宋" w:hAnsi="Times New Roman"/>
        </w:rPr>
        <w:t xml:space="preserve">  </w:t>
      </w:r>
      <w:r>
        <w:rPr>
          <w:rFonts w:ascii="Times New Roman" w:eastAsia="仿宋" w:hAnsi="Times New Roman"/>
        </w:rPr>
        <w:t>谈判响应报价表</w:t>
      </w:r>
      <w:r>
        <w:rPr>
          <w:rFonts w:ascii="Times New Roman" w:eastAsia="仿宋" w:hAnsi="Times New Roman"/>
        </w:rPr>
        <w:t xml:space="preserve"> </w:t>
      </w:r>
    </w:p>
    <w:p w:rsidR="0098315B" w:rsidRDefault="00B8404B">
      <w:pPr>
        <w:pStyle w:val="af9"/>
        <w:jc w:val="left"/>
        <w:rPr>
          <w:rFonts w:ascii="Times New Roman" w:eastAsia="仿宋" w:hAnsi="Times New Roman"/>
        </w:rPr>
      </w:pPr>
      <w:r>
        <w:rPr>
          <w:rFonts w:ascii="Times New Roman" w:eastAsia="仿宋" w:hAnsi="Times New Roman"/>
        </w:rPr>
        <w:t>第三部分</w:t>
      </w:r>
      <w:r>
        <w:rPr>
          <w:rFonts w:ascii="Times New Roman" w:eastAsia="仿宋" w:hAnsi="Times New Roman"/>
        </w:rPr>
        <w:t xml:space="preserve">  </w:t>
      </w:r>
      <w:r>
        <w:rPr>
          <w:rFonts w:ascii="Times New Roman" w:eastAsia="仿宋" w:hAnsi="Times New Roman"/>
        </w:rPr>
        <w:t>偏离表</w:t>
      </w:r>
    </w:p>
    <w:p w:rsidR="0098315B" w:rsidRDefault="00B8404B">
      <w:pPr>
        <w:pStyle w:val="af9"/>
        <w:jc w:val="left"/>
        <w:rPr>
          <w:rFonts w:ascii="Times New Roman" w:eastAsia="仿宋" w:hAnsi="Times New Roman"/>
        </w:rPr>
      </w:pPr>
      <w:r>
        <w:rPr>
          <w:rFonts w:ascii="Times New Roman" w:eastAsia="仿宋" w:hAnsi="Times New Roman"/>
        </w:rPr>
        <w:t>第四部分</w:t>
      </w:r>
      <w:r>
        <w:rPr>
          <w:rFonts w:ascii="Times New Roman" w:eastAsia="仿宋" w:hAnsi="Times New Roman"/>
        </w:rPr>
        <w:t xml:space="preserve">  </w:t>
      </w:r>
      <w:r>
        <w:rPr>
          <w:rFonts w:ascii="Times New Roman" w:eastAsia="仿宋" w:hAnsi="Times New Roman"/>
        </w:rPr>
        <w:t>响应方案说明</w:t>
      </w:r>
    </w:p>
    <w:p w:rsidR="0098315B" w:rsidRDefault="00B8404B">
      <w:pPr>
        <w:pStyle w:val="af9"/>
        <w:jc w:val="left"/>
        <w:rPr>
          <w:rFonts w:ascii="Times New Roman" w:eastAsia="仿宋" w:hAnsi="Times New Roman"/>
        </w:rPr>
      </w:pPr>
      <w:r>
        <w:rPr>
          <w:rFonts w:ascii="Times New Roman" w:eastAsia="仿宋" w:hAnsi="Times New Roman"/>
        </w:rPr>
        <w:t>第五部分</w:t>
      </w:r>
      <w:r>
        <w:rPr>
          <w:rFonts w:ascii="Times New Roman" w:eastAsia="仿宋" w:hAnsi="Times New Roman"/>
        </w:rPr>
        <w:t xml:space="preserve">  </w:t>
      </w:r>
      <w:r>
        <w:rPr>
          <w:rFonts w:ascii="Times New Roman" w:eastAsia="仿宋" w:hAnsi="Times New Roman"/>
        </w:rPr>
        <w:t>中小企业、监狱企业、残疾人福利单位声明函或证明</w:t>
      </w:r>
    </w:p>
    <w:p w:rsidR="0098315B" w:rsidRDefault="00B8404B">
      <w:pPr>
        <w:pStyle w:val="af9"/>
        <w:jc w:val="left"/>
        <w:rPr>
          <w:rFonts w:ascii="Times New Roman" w:eastAsia="仿宋" w:hAnsi="Times New Roman"/>
        </w:rPr>
      </w:pPr>
      <w:r>
        <w:rPr>
          <w:rFonts w:ascii="Times New Roman" w:eastAsia="仿宋" w:hAnsi="Times New Roman"/>
        </w:rPr>
        <w:t>第六部分</w:t>
      </w:r>
      <w:r>
        <w:rPr>
          <w:rFonts w:ascii="Times New Roman" w:eastAsia="仿宋" w:hAnsi="Times New Roman"/>
        </w:rPr>
        <w:t xml:space="preserve">   </w:t>
      </w:r>
      <w:r>
        <w:rPr>
          <w:rFonts w:ascii="Times New Roman" w:eastAsia="仿宋" w:hAnsi="Times New Roman"/>
        </w:rPr>
        <w:t>谈判保证金</w:t>
      </w:r>
    </w:p>
    <w:p w:rsidR="0098315B" w:rsidRDefault="00B8404B">
      <w:pPr>
        <w:widowControl/>
        <w:jc w:val="left"/>
        <w:rPr>
          <w:rFonts w:eastAsia="仿宋"/>
        </w:rPr>
      </w:pPr>
      <w:r>
        <w:rPr>
          <w:rFonts w:eastAsia="仿宋"/>
        </w:rPr>
        <w:br w:type="page"/>
      </w:r>
    </w:p>
    <w:p w:rsidR="0098315B" w:rsidRDefault="00B8404B">
      <w:pPr>
        <w:pStyle w:val="20"/>
        <w:jc w:val="center"/>
        <w:rPr>
          <w:rFonts w:ascii="Times New Roman" w:eastAsia="仿宋" w:hAnsi="Times New Roman"/>
          <w:b/>
          <w:bCs/>
        </w:rPr>
      </w:pPr>
      <w:r>
        <w:rPr>
          <w:rFonts w:ascii="Times New Roman" w:eastAsia="仿宋" w:hAnsi="Times New Roman"/>
          <w:b/>
          <w:bCs/>
          <w:lang w:val="zh-CN"/>
        </w:rPr>
        <w:lastRenderedPageBreak/>
        <w:t>第一部分</w:t>
      </w:r>
      <w:r>
        <w:rPr>
          <w:rFonts w:ascii="Times New Roman" w:eastAsia="仿宋" w:hAnsi="Times New Roman"/>
          <w:b/>
          <w:bCs/>
        </w:rPr>
        <w:t xml:space="preserve">  </w:t>
      </w:r>
      <w:r>
        <w:rPr>
          <w:rFonts w:ascii="Times New Roman" w:eastAsia="仿宋" w:hAnsi="Times New Roman"/>
          <w:b/>
          <w:bCs/>
          <w:lang w:val="zh-CN"/>
        </w:rPr>
        <w:t>谈判响应函</w:t>
      </w:r>
    </w:p>
    <w:p w:rsidR="0098315B" w:rsidRDefault="0098315B">
      <w:pPr>
        <w:autoSpaceDE w:val="0"/>
        <w:autoSpaceDN w:val="0"/>
        <w:adjustRightInd w:val="0"/>
        <w:snapToGrid w:val="0"/>
        <w:spacing w:line="312" w:lineRule="auto"/>
        <w:rPr>
          <w:rFonts w:eastAsia="仿宋"/>
          <w:b/>
          <w:bCs/>
          <w:sz w:val="24"/>
          <w:lang w:val="zh-CN"/>
        </w:rPr>
      </w:pPr>
    </w:p>
    <w:p w:rsidR="0098315B" w:rsidRDefault="00B8404B">
      <w:pPr>
        <w:autoSpaceDE w:val="0"/>
        <w:autoSpaceDN w:val="0"/>
        <w:adjustRightInd w:val="0"/>
        <w:snapToGrid w:val="0"/>
        <w:spacing w:line="312" w:lineRule="auto"/>
        <w:rPr>
          <w:rFonts w:eastAsia="仿宋"/>
          <w:b/>
          <w:bCs/>
          <w:sz w:val="24"/>
        </w:rPr>
      </w:pPr>
      <w:r>
        <w:rPr>
          <w:rFonts w:eastAsia="仿宋"/>
          <w:b/>
          <w:bCs/>
          <w:sz w:val="24"/>
          <w:lang w:val="zh-CN"/>
        </w:rPr>
        <w:t>陕西省采购招标有限责任公司：</w:t>
      </w:r>
    </w:p>
    <w:p w:rsidR="0098315B" w:rsidRDefault="00B8404B">
      <w:pPr>
        <w:autoSpaceDE w:val="0"/>
        <w:autoSpaceDN w:val="0"/>
        <w:adjustRightInd w:val="0"/>
        <w:snapToGrid w:val="0"/>
        <w:spacing w:line="312" w:lineRule="auto"/>
        <w:ind w:firstLineChars="200" w:firstLine="480"/>
        <w:rPr>
          <w:rFonts w:eastAsia="仿宋"/>
          <w:sz w:val="24"/>
        </w:rPr>
      </w:pPr>
      <w:r>
        <w:rPr>
          <w:rFonts w:eastAsia="仿宋"/>
          <w:sz w:val="24"/>
          <w:lang w:val="zh-CN"/>
        </w:rPr>
        <w:t>我单位收到贵公司</w:t>
      </w:r>
      <w:r>
        <w:rPr>
          <w:rFonts w:eastAsia="仿宋"/>
          <w:sz w:val="24"/>
          <w:u w:val="single"/>
          <w:lang w:val="zh-CN"/>
        </w:rPr>
        <w:t xml:space="preserve">   </w:t>
      </w:r>
      <w:r>
        <w:rPr>
          <w:rFonts w:eastAsia="仿宋"/>
          <w:sz w:val="24"/>
          <w:u w:val="single"/>
          <w:lang w:val="zh-CN"/>
        </w:rPr>
        <w:t>（项目名称</w:t>
      </w:r>
      <w:r>
        <w:rPr>
          <w:rFonts w:eastAsia="仿宋"/>
          <w:sz w:val="24"/>
          <w:u w:val="single"/>
          <w:lang w:val="zh-CN"/>
        </w:rPr>
        <w:t xml:space="preserve">    </w:t>
      </w:r>
      <w:r>
        <w:rPr>
          <w:rFonts w:eastAsia="仿宋"/>
          <w:sz w:val="24"/>
          <w:u w:val="single"/>
          <w:lang w:val="zh-CN"/>
        </w:rPr>
        <w:t>）</w:t>
      </w:r>
      <w:r>
        <w:rPr>
          <w:rFonts w:eastAsia="仿宋"/>
          <w:sz w:val="24"/>
          <w:lang w:val="zh-CN"/>
        </w:rPr>
        <w:t>竞争性谈判文件，经详细研究，我们决定参加本次谈判活动。为此，我方郑重声明以下诸点，并负法律责任：</w:t>
      </w:r>
    </w:p>
    <w:p w:rsidR="0098315B" w:rsidRDefault="00B8404B">
      <w:pPr>
        <w:autoSpaceDE w:val="0"/>
        <w:autoSpaceDN w:val="0"/>
        <w:adjustRightInd w:val="0"/>
        <w:snapToGrid w:val="0"/>
        <w:spacing w:line="312" w:lineRule="auto"/>
        <w:ind w:firstLineChars="200" w:firstLine="480"/>
        <w:rPr>
          <w:rFonts w:eastAsia="仿宋"/>
          <w:sz w:val="24"/>
        </w:rPr>
      </w:pPr>
      <w:r>
        <w:rPr>
          <w:rFonts w:eastAsia="仿宋"/>
          <w:sz w:val="24"/>
        </w:rPr>
        <w:t>一</w:t>
      </w:r>
      <w:r>
        <w:rPr>
          <w:rFonts w:eastAsia="仿宋"/>
          <w:sz w:val="24"/>
          <w:lang w:val="zh-CN"/>
        </w:rPr>
        <w:t>、愿意按照竞争性谈判文件中的要求，提供谈判产品及技术服务，完成合同的责任和义务。</w:t>
      </w:r>
    </w:p>
    <w:p w:rsidR="0098315B" w:rsidRDefault="00B8404B">
      <w:pPr>
        <w:autoSpaceDE w:val="0"/>
        <w:autoSpaceDN w:val="0"/>
        <w:adjustRightInd w:val="0"/>
        <w:snapToGrid w:val="0"/>
        <w:spacing w:line="312" w:lineRule="auto"/>
        <w:ind w:firstLineChars="200" w:firstLine="480"/>
        <w:rPr>
          <w:rFonts w:eastAsia="仿宋"/>
          <w:sz w:val="24"/>
        </w:rPr>
      </w:pPr>
      <w:r>
        <w:rPr>
          <w:rFonts w:eastAsia="仿宋"/>
          <w:sz w:val="24"/>
        </w:rPr>
        <w:t>二</w:t>
      </w:r>
      <w:r>
        <w:rPr>
          <w:rFonts w:eastAsia="仿宋"/>
          <w:sz w:val="24"/>
          <w:lang w:val="zh-CN"/>
        </w:rPr>
        <w:t>、按竞争性谈判文件的规定，我公司的首次谈判响应报价</w:t>
      </w:r>
      <w:r>
        <w:rPr>
          <w:rFonts w:eastAsia="仿宋" w:hint="eastAsia"/>
          <w:b/>
          <w:bCs/>
          <w:sz w:val="24"/>
        </w:rPr>
        <w:t>单价合计</w:t>
      </w:r>
      <w:r>
        <w:rPr>
          <w:rFonts w:eastAsia="仿宋"/>
          <w:sz w:val="24"/>
          <w:lang w:val="zh-CN"/>
        </w:rPr>
        <w:t>为人民币（大写）：</w:t>
      </w:r>
      <w:r>
        <w:rPr>
          <w:rFonts w:eastAsia="仿宋" w:hint="eastAsia"/>
          <w:sz w:val="24"/>
          <w:u w:val="single"/>
        </w:rPr>
        <w:t>每米</w:t>
      </w:r>
      <w:r>
        <w:rPr>
          <w:rFonts w:eastAsia="仿宋"/>
          <w:sz w:val="24"/>
          <w:u w:val="single"/>
        </w:rPr>
        <w:t xml:space="preserve">           </w:t>
      </w:r>
      <w:r>
        <w:rPr>
          <w:rFonts w:eastAsia="仿宋"/>
          <w:sz w:val="24"/>
        </w:rPr>
        <w:t xml:space="preserve"> </w:t>
      </w:r>
      <w:r>
        <w:rPr>
          <w:rFonts w:eastAsia="仿宋"/>
          <w:sz w:val="24"/>
          <w:lang w:val="zh-CN"/>
        </w:rPr>
        <w:t>（</w:t>
      </w:r>
      <w:r>
        <w:rPr>
          <w:rFonts w:eastAsia="仿宋"/>
          <w:sz w:val="24"/>
          <w:lang w:val="zh-CN"/>
        </w:rPr>
        <w:t>¥</w:t>
      </w:r>
      <w:r>
        <w:rPr>
          <w:rFonts w:eastAsia="仿宋"/>
          <w:sz w:val="24"/>
          <w:lang w:val="zh-CN"/>
        </w:rPr>
        <w:t>：</w:t>
      </w:r>
      <w:r>
        <w:rPr>
          <w:rFonts w:eastAsia="仿宋"/>
          <w:sz w:val="24"/>
          <w:u w:val="single"/>
        </w:rPr>
        <w:t xml:space="preserve">        </w:t>
      </w:r>
      <w:r>
        <w:rPr>
          <w:rFonts w:eastAsia="仿宋"/>
          <w:sz w:val="24"/>
          <w:u w:val="single"/>
        </w:rPr>
        <w:t>元</w:t>
      </w:r>
      <w:r>
        <w:rPr>
          <w:rFonts w:eastAsia="仿宋" w:hint="eastAsia"/>
          <w:sz w:val="24"/>
          <w:u w:val="single"/>
        </w:rPr>
        <w:t>/</w:t>
      </w:r>
      <w:r>
        <w:rPr>
          <w:rFonts w:eastAsia="仿宋" w:hint="eastAsia"/>
          <w:sz w:val="24"/>
          <w:u w:val="single"/>
        </w:rPr>
        <w:t>米</w:t>
      </w:r>
      <w:r>
        <w:rPr>
          <w:rFonts w:eastAsia="仿宋"/>
          <w:sz w:val="24"/>
          <w:lang w:val="zh-CN"/>
        </w:rPr>
        <w:t>），并对其后的谈判报价负法律责任。</w:t>
      </w:r>
    </w:p>
    <w:p w:rsidR="0098315B" w:rsidRDefault="00B8404B">
      <w:pPr>
        <w:autoSpaceDE w:val="0"/>
        <w:autoSpaceDN w:val="0"/>
        <w:adjustRightInd w:val="0"/>
        <w:snapToGrid w:val="0"/>
        <w:spacing w:line="312" w:lineRule="auto"/>
        <w:ind w:firstLineChars="200" w:firstLine="480"/>
        <w:rPr>
          <w:rFonts w:eastAsia="仿宋"/>
          <w:sz w:val="24"/>
        </w:rPr>
      </w:pPr>
      <w:r>
        <w:rPr>
          <w:rFonts w:eastAsia="仿宋"/>
          <w:sz w:val="24"/>
        </w:rPr>
        <w:t>三</w:t>
      </w:r>
      <w:r>
        <w:rPr>
          <w:rFonts w:eastAsia="仿宋"/>
          <w:sz w:val="24"/>
          <w:lang w:val="zh-CN"/>
        </w:rPr>
        <w:t>、我方提交的响应文件正本一份、副本</w:t>
      </w:r>
      <w:r>
        <w:rPr>
          <w:rFonts w:eastAsia="仿宋"/>
          <w:sz w:val="24"/>
          <w:u w:val="single"/>
          <w:lang w:val="zh-CN"/>
        </w:rPr>
        <w:t xml:space="preserve"> </w:t>
      </w:r>
      <w:r>
        <w:rPr>
          <w:rFonts w:eastAsia="仿宋"/>
          <w:sz w:val="24"/>
          <w:u w:val="single"/>
          <w:lang w:val="zh-CN"/>
        </w:rPr>
        <w:t>两</w:t>
      </w:r>
      <w:r>
        <w:rPr>
          <w:rFonts w:eastAsia="仿宋"/>
          <w:sz w:val="24"/>
          <w:u w:val="single"/>
          <w:lang w:val="zh-CN"/>
        </w:rPr>
        <w:t xml:space="preserve"> </w:t>
      </w:r>
      <w:r>
        <w:rPr>
          <w:rFonts w:eastAsia="仿宋"/>
          <w:sz w:val="24"/>
          <w:lang w:val="zh-CN"/>
        </w:rPr>
        <w:t>份。</w:t>
      </w:r>
    </w:p>
    <w:p w:rsidR="0098315B" w:rsidRDefault="00B8404B">
      <w:pPr>
        <w:autoSpaceDE w:val="0"/>
        <w:autoSpaceDN w:val="0"/>
        <w:adjustRightInd w:val="0"/>
        <w:snapToGrid w:val="0"/>
        <w:spacing w:line="312" w:lineRule="auto"/>
        <w:ind w:firstLineChars="200" w:firstLine="480"/>
        <w:rPr>
          <w:rFonts w:eastAsia="仿宋"/>
          <w:sz w:val="24"/>
          <w:lang w:val="zh-CN"/>
        </w:rPr>
      </w:pPr>
      <w:r>
        <w:rPr>
          <w:rFonts w:eastAsia="仿宋"/>
          <w:sz w:val="24"/>
        </w:rPr>
        <w:t>四</w:t>
      </w:r>
      <w:r>
        <w:rPr>
          <w:rFonts w:eastAsia="仿宋"/>
          <w:sz w:val="24"/>
          <w:lang w:val="zh-CN"/>
        </w:rPr>
        <w:t>、我方已详细阅读了竞争性谈判文件，完全理解并放弃提出含糊不清或易形成歧义的表述和资料。</w:t>
      </w:r>
    </w:p>
    <w:p w:rsidR="0098315B" w:rsidRDefault="00B8404B">
      <w:pPr>
        <w:autoSpaceDE w:val="0"/>
        <w:autoSpaceDN w:val="0"/>
        <w:adjustRightInd w:val="0"/>
        <w:snapToGrid w:val="0"/>
        <w:spacing w:line="312" w:lineRule="auto"/>
        <w:ind w:firstLineChars="200" w:firstLine="480"/>
        <w:rPr>
          <w:rFonts w:eastAsia="仿宋"/>
          <w:sz w:val="24"/>
        </w:rPr>
      </w:pPr>
      <w:r>
        <w:rPr>
          <w:rFonts w:eastAsia="仿宋"/>
          <w:sz w:val="24"/>
          <w:lang w:val="zh-CN"/>
        </w:rPr>
        <w:t>五、如果我方在谈判有效期内撤回响应文件，则响应保证金将被贵方不予退还。</w:t>
      </w:r>
    </w:p>
    <w:p w:rsidR="0098315B" w:rsidRDefault="00B8404B">
      <w:pPr>
        <w:autoSpaceDE w:val="0"/>
        <w:autoSpaceDN w:val="0"/>
        <w:adjustRightInd w:val="0"/>
        <w:snapToGrid w:val="0"/>
        <w:spacing w:line="312" w:lineRule="auto"/>
        <w:ind w:firstLineChars="200" w:firstLine="480"/>
        <w:rPr>
          <w:rFonts w:eastAsia="仿宋"/>
          <w:sz w:val="24"/>
          <w:lang w:val="zh-CN"/>
        </w:rPr>
      </w:pPr>
      <w:r>
        <w:rPr>
          <w:rFonts w:eastAsia="仿宋"/>
          <w:sz w:val="24"/>
        </w:rPr>
        <w:t>六</w:t>
      </w:r>
      <w:r>
        <w:rPr>
          <w:rFonts w:eastAsia="仿宋"/>
          <w:sz w:val="24"/>
          <w:lang w:val="zh-CN"/>
        </w:rPr>
        <w:t>、同意向贵方提供可能要求的与本次谈判有关的任何证据或资料，且尊重谈判小组的评审结论和结果。</w:t>
      </w:r>
    </w:p>
    <w:p w:rsidR="0098315B" w:rsidRDefault="00B8404B">
      <w:pPr>
        <w:autoSpaceDE w:val="0"/>
        <w:autoSpaceDN w:val="0"/>
        <w:adjustRightInd w:val="0"/>
        <w:snapToGrid w:val="0"/>
        <w:spacing w:line="312" w:lineRule="auto"/>
        <w:ind w:firstLineChars="200" w:firstLine="480"/>
        <w:rPr>
          <w:rFonts w:eastAsia="仿宋"/>
          <w:sz w:val="24"/>
        </w:rPr>
      </w:pPr>
      <w:r>
        <w:rPr>
          <w:rFonts w:eastAsia="仿宋"/>
          <w:sz w:val="24"/>
          <w:lang w:val="zh-CN"/>
        </w:rPr>
        <w:t>七、我方的响应文件有效期为自谈判之日起</w:t>
      </w:r>
      <w:r>
        <w:rPr>
          <w:rFonts w:eastAsia="仿宋"/>
          <w:sz w:val="24"/>
          <w:u w:val="single"/>
          <w:lang w:val="zh-CN"/>
        </w:rPr>
        <w:t xml:space="preserve"> </w:t>
      </w:r>
      <w:r>
        <w:rPr>
          <w:rFonts w:eastAsia="仿宋"/>
          <w:sz w:val="24"/>
          <w:u w:val="single"/>
        </w:rPr>
        <w:t xml:space="preserve">60 </w:t>
      </w:r>
      <w:r>
        <w:rPr>
          <w:rFonts w:eastAsia="仿宋"/>
          <w:sz w:val="24"/>
          <w:lang w:val="zh-CN"/>
        </w:rPr>
        <w:t>个日历天。若我方成交，响应文件有效期延长至合同执行完毕。</w:t>
      </w:r>
    </w:p>
    <w:p w:rsidR="0098315B" w:rsidRDefault="00B8404B">
      <w:pPr>
        <w:autoSpaceDE w:val="0"/>
        <w:autoSpaceDN w:val="0"/>
        <w:adjustRightInd w:val="0"/>
        <w:snapToGrid w:val="0"/>
        <w:spacing w:line="312" w:lineRule="auto"/>
        <w:ind w:firstLineChars="200" w:firstLine="480"/>
        <w:rPr>
          <w:rFonts w:eastAsia="仿宋"/>
          <w:sz w:val="24"/>
          <w:lang w:val="zh-CN"/>
        </w:rPr>
      </w:pPr>
      <w:r>
        <w:rPr>
          <w:rFonts w:eastAsia="仿宋"/>
          <w:sz w:val="24"/>
        </w:rPr>
        <w:t>八</w:t>
      </w:r>
      <w:r>
        <w:rPr>
          <w:rFonts w:eastAsia="仿宋"/>
          <w:sz w:val="24"/>
          <w:lang w:val="zh-CN"/>
        </w:rPr>
        <w:t>、如我方成交：</w:t>
      </w:r>
    </w:p>
    <w:p w:rsidR="0098315B" w:rsidRDefault="00B8404B">
      <w:pPr>
        <w:autoSpaceDE w:val="0"/>
        <w:autoSpaceDN w:val="0"/>
        <w:adjustRightInd w:val="0"/>
        <w:snapToGrid w:val="0"/>
        <w:spacing w:line="312" w:lineRule="auto"/>
        <w:ind w:firstLineChars="200" w:firstLine="480"/>
        <w:rPr>
          <w:rFonts w:eastAsia="仿宋"/>
          <w:sz w:val="24"/>
          <w:lang w:val="zh-CN"/>
        </w:rPr>
      </w:pPr>
      <w:r>
        <w:rPr>
          <w:rFonts w:eastAsia="仿宋"/>
          <w:sz w:val="24"/>
          <w:lang w:val="zh-CN"/>
        </w:rPr>
        <w:t>（</w:t>
      </w:r>
      <w:r>
        <w:rPr>
          <w:rFonts w:eastAsia="仿宋"/>
          <w:sz w:val="24"/>
          <w:lang w:val="zh-CN"/>
        </w:rPr>
        <w:t>1</w:t>
      </w:r>
      <w:r>
        <w:rPr>
          <w:rFonts w:eastAsia="仿宋"/>
          <w:sz w:val="24"/>
          <w:lang w:val="zh-CN"/>
        </w:rPr>
        <w:t>）我方承诺在收到成交通知书后，在谈判文件规定的期限内与采购人签订合同。</w:t>
      </w:r>
    </w:p>
    <w:p w:rsidR="0098315B" w:rsidRDefault="00B8404B">
      <w:pPr>
        <w:autoSpaceDE w:val="0"/>
        <w:autoSpaceDN w:val="0"/>
        <w:adjustRightInd w:val="0"/>
        <w:snapToGrid w:val="0"/>
        <w:spacing w:line="312" w:lineRule="auto"/>
        <w:ind w:firstLineChars="200" w:firstLine="480"/>
        <w:rPr>
          <w:rFonts w:eastAsia="仿宋"/>
          <w:sz w:val="24"/>
          <w:lang w:val="zh-CN"/>
        </w:rPr>
      </w:pPr>
      <w:r>
        <w:rPr>
          <w:rFonts w:eastAsia="仿宋"/>
          <w:sz w:val="24"/>
          <w:lang w:val="zh-CN"/>
        </w:rPr>
        <w:t>（</w:t>
      </w:r>
      <w:r>
        <w:rPr>
          <w:rFonts w:eastAsia="仿宋"/>
          <w:sz w:val="24"/>
          <w:lang w:val="zh-CN"/>
        </w:rPr>
        <w:t>2</w:t>
      </w:r>
      <w:r>
        <w:rPr>
          <w:rFonts w:eastAsia="仿宋"/>
          <w:sz w:val="24"/>
          <w:lang w:val="zh-CN"/>
        </w:rPr>
        <w:t>）我方承诺按照谈判文件规定向你方递交履约保证金。作为履行合同的担保。</w:t>
      </w:r>
    </w:p>
    <w:p w:rsidR="0098315B" w:rsidRDefault="00B8404B">
      <w:pPr>
        <w:autoSpaceDE w:val="0"/>
        <w:autoSpaceDN w:val="0"/>
        <w:adjustRightInd w:val="0"/>
        <w:snapToGrid w:val="0"/>
        <w:spacing w:line="312" w:lineRule="auto"/>
        <w:ind w:firstLineChars="200" w:firstLine="480"/>
        <w:rPr>
          <w:rFonts w:eastAsia="仿宋"/>
          <w:sz w:val="24"/>
          <w:lang w:val="zh-CN"/>
        </w:rPr>
      </w:pPr>
      <w:r>
        <w:rPr>
          <w:rFonts w:eastAsia="仿宋"/>
          <w:sz w:val="24"/>
          <w:lang w:val="zh-CN"/>
        </w:rPr>
        <w:t>（</w:t>
      </w:r>
      <w:r>
        <w:rPr>
          <w:rFonts w:eastAsia="仿宋"/>
          <w:sz w:val="24"/>
          <w:lang w:val="zh-CN"/>
        </w:rPr>
        <w:t>3</w:t>
      </w:r>
      <w:r>
        <w:rPr>
          <w:rFonts w:eastAsia="仿宋"/>
          <w:sz w:val="24"/>
          <w:lang w:val="zh-CN"/>
        </w:rPr>
        <w:t>）我方承诺按合同约定的期限和地点，提供符合谈判文件要求的全部的货物和服务。</w:t>
      </w:r>
    </w:p>
    <w:p w:rsidR="0098315B" w:rsidRDefault="00B8404B">
      <w:pPr>
        <w:autoSpaceDE w:val="0"/>
        <w:autoSpaceDN w:val="0"/>
        <w:adjustRightInd w:val="0"/>
        <w:snapToGrid w:val="0"/>
        <w:spacing w:line="312" w:lineRule="auto"/>
        <w:ind w:firstLineChars="200" w:firstLine="480"/>
        <w:rPr>
          <w:rFonts w:eastAsia="仿宋"/>
          <w:sz w:val="24"/>
          <w:lang w:val="zh-CN"/>
        </w:rPr>
      </w:pPr>
      <w:r>
        <w:rPr>
          <w:rFonts w:eastAsia="仿宋"/>
          <w:sz w:val="24"/>
          <w:lang w:val="zh-CN"/>
        </w:rPr>
        <w:t>（</w:t>
      </w:r>
      <w:r>
        <w:rPr>
          <w:rFonts w:eastAsia="仿宋"/>
          <w:sz w:val="24"/>
          <w:lang w:val="zh-CN"/>
        </w:rPr>
        <w:t>4</w:t>
      </w:r>
      <w:r>
        <w:rPr>
          <w:rFonts w:eastAsia="仿宋"/>
          <w:sz w:val="24"/>
          <w:lang w:val="zh-CN"/>
        </w:rPr>
        <w:t>）我方保证在领取成交通知书前按要求支付成交服务费。</w:t>
      </w:r>
    </w:p>
    <w:p w:rsidR="0098315B" w:rsidRDefault="00B8404B">
      <w:pPr>
        <w:autoSpaceDE w:val="0"/>
        <w:autoSpaceDN w:val="0"/>
        <w:adjustRightInd w:val="0"/>
        <w:snapToGrid w:val="0"/>
        <w:spacing w:line="312" w:lineRule="auto"/>
        <w:ind w:firstLineChars="200" w:firstLine="480"/>
        <w:rPr>
          <w:rFonts w:eastAsia="仿宋"/>
          <w:sz w:val="24"/>
          <w:lang w:val="zh-CN"/>
        </w:rPr>
      </w:pPr>
      <w:r>
        <w:rPr>
          <w:rFonts w:eastAsia="仿宋"/>
          <w:sz w:val="24"/>
          <w:lang w:val="zh-CN"/>
        </w:rPr>
        <w:t>九、有关于本响应文件的函电，请按下列地址联系。</w:t>
      </w:r>
    </w:p>
    <w:p w:rsidR="0098315B" w:rsidRDefault="00B8404B">
      <w:pPr>
        <w:autoSpaceDE w:val="0"/>
        <w:autoSpaceDN w:val="0"/>
        <w:adjustRightInd w:val="0"/>
        <w:snapToGrid w:val="0"/>
        <w:spacing w:line="312" w:lineRule="auto"/>
        <w:rPr>
          <w:rFonts w:eastAsia="仿宋"/>
          <w:sz w:val="24"/>
        </w:rPr>
      </w:pPr>
      <w:r>
        <w:rPr>
          <w:rFonts w:eastAsia="仿宋"/>
          <w:sz w:val="24"/>
          <w:lang w:val="zh-CN"/>
        </w:rPr>
        <w:t>地</w:t>
      </w:r>
      <w:r>
        <w:rPr>
          <w:rFonts w:eastAsia="仿宋"/>
          <w:sz w:val="24"/>
        </w:rPr>
        <w:t xml:space="preserve">    </w:t>
      </w:r>
      <w:r>
        <w:rPr>
          <w:rFonts w:eastAsia="仿宋"/>
          <w:sz w:val="24"/>
          <w:lang w:val="zh-CN"/>
        </w:rPr>
        <w:t>址：</w:t>
      </w:r>
      <w:r>
        <w:rPr>
          <w:rFonts w:eastAsia="仿宋"/>
          <w:sz w:val="24"/>
        </w:rPr>
        <w:t>__________________________________________</w:t>
      </w:r>
    </w:p>
    <w:p w:rsidR="0098315B" w:rsidRDefault="00B8404B">
      <w:pPr>
        <w:autoSpaceDE w:val="0"/>
        <w:autoSpaceDN w:val="0"/>
        <w:adjustRightInd w:val="0"/>
        <w:snapToGrid w:val="0"/>
        <w:spacing w:line="312" w:lineRule="auto"/>
        <w:rPr>
          <w:rFonts w:eastAsia="仿宋"/>
          <w:sz w:val="24"/>
        </w:rPr>
      </w:pPr>
      <w:r>
        <w:rPr>
          <w:rFonts w:eastAsia="仿宋"/>
          <w:sz w:val="24"/>
          <w:lang w:val="zh-CN"/>
        </w:rPr>
        <w:t>开户银行：</w:t>
      </w:r>
      <w:r>
        <w:rPr>
          <w:rFonts w:eastAsia="仿宋"/>
          <w:sz w:val="24"/>
        </w:rPr>
        <w:t>__________________________________________</w:t>
      </w:r>
    </w:p>
    <w:p w:rsidR="0098315B" w:rsidRDefault="00B8404B">
      <w:pPr>
        <w:autoSpaceDE w:val="0"/>
        <w:autoSpaceDN w:val="0"/>
        <w:adjustRightInd w:val="0"/>
        <w:snapToGrid w:val="0"/>
        <w:spacing w:line="312" w:lineRule="auto"/>
        <w:rPr>
          <w:rFonts w:eastAsia="仿宋"/>
          <w:sz w:val="24"/>
        </w:rPr>
      </w:pPr>
      <w:r>
        <w:rPr>
          <w:rFonts w:eastAsia="仿宋"/>
          <w:sz w:val="24"/>
          <w:lang w:val="zh-CN"/>
        </w:rPr>
        <w:t>帐</w:t>
      </w:r>
      <w:r>
        <w:rPr>
          <w:rFonts w:eastAsia="仿宋"/>
          <w:sz w:val="24"/>
        </w:rPr>
        <w:t xml:space="preserve">    </w:t>
      </w:r>
      <w:r>
        <w:rPr>
          <w:rFonts w:eastAsia="仿宋"/>
          <w:sz w:val="24"/>
          <w:lang w:val="zh-CN"/>
        </w:rPr>
        <w:t>号：</w:t>
      </w:r>
      <w:r>
        <w:rPr>
          <w:rFonts w:eastAsia="仿宋"/>
          <w:sz w:val="24"/>
        </w:rPr>
        <w:t>__________________________________________</w:t>
      </w:r>
    </w:p>
    <w:p w:rsidR="0098315B" w:rsidRDefault="00B8404B">
      <w:pPr>
        <w:autoSpaceDE w:val="0"/>
        <w:autoSpaceDN w:val="0"/>
        <w:adjustRightInd w:val="0"/>
        <w:snapToGrid w:val="0"/>
        <w:spacing w:line="312" w:lineRule="auto"/>
        <w:rPr>
          <w:rFonts w:eastAsia="仿宋"/>
        </w:rPr>
      </w:pPr>
      <w:r>
        <w:rPr>
          <w:rFonts w:eastAsia="仿宋"/>
          <w:sz w:val="24"/>
          <w:lang w:val="zh-CN"/>
        </w:rPr>
        <w:t>电</w:t>
      </w:r>
      <w:r>
        <w:rPr>
          <w:rFonts w:eastAsia="仿宋"/>
          <w:sz w:val="24"/>
        </w:rPr>
        <w:t xml:space="preserve">    </w:t>
      </w:r>
      <w:r>
        <w:rPr>
          <w:rFonts w:eastAsia="仿宋"/>
          <w:sz w:val="24"/>
          <w:lang w:val="zh-CN"/>
        </w:rPr>
        <w:t>话：</w:t>
      </w:r>
      <w:r>
        <w:rPr>
          <w:rFonts w:eastAsia="仿宋"/>
          <w:sz w:val="24"/>
        </w:rPr>
        <w:t>_____________________</w:t>
      </w:r>
      <w:r>
        <w:rPr>
          <w:rFonts w:eastAsia="仿宋"/>
          <w:sz w:val="24"/>
          <w:lang w:val="zh-CN"/>
        </w:rPr>
        <w:t>传</w:t>
      </w:r>
      <w:r>
        <w:rPr>
          <w:rFonts w:eastAsia="仿宋"/>
          <w:sz w:val="24"/>
        </w:rPr>
        <w:t xml:space="preserve">    </w:t>
      </w:r>
      <w:r>
        <w:rPr>
          <w:rFonts w:eastAsia="仿宋"/>
          <w:sz w:val="24"/>
          <w:lang w:val="zh-CN"/>
        </w:rPr>
        <w:t>真：</w:t>
      </w:r>
      <w:r>
        <w:rPr>
          <w:rFonts w:eastAsia="仿宋"/>
          <w:sz w:val="24"/>
        </w:rPr>
        <w:t>___________</w:t>
      </w:r>
    </w:p>
    <w:p w:rsidR="0098315B" w:rsidRDefault="0098315B">
      <w:pPr>
        <w:spacing w:before="120" w:after="120" w:line="360" w:lineRule="auto"/>
        <w:ind w:firstLineChars="200" w:firstLine="480"/>
        <w:rPr>
          <w:rFonts w:eastAsia="仿宋"/>
          <w:sz w:val="24"/>
        </w:rPr>
      </w:pPr>
      <w:bookmarkStart w:id="470" w:name="_Hlt520356241"/>
      <w:bookmarkEnd w:id="470"/>
    </w:p>
    <w:p w:rsidR="0098315B" w:rsidRDefault="00B8404B">
      <w:pPr>
        <w:spacing w:before="120" w:after="120" w:line="360" w:lineRule="auto"/>
        <w:ind w:firstLineChars="200" w:firstLine="480"/>
        <w:rPr>
          <w:rFonts w:eastAsia="仿宋"/>
          <w:sz w:val="24"/>
          <w:u w:val="single"/>
        </w:rPr>
      </w:pPr>
      <w:r>
        <w:rPr>
          <w:rFonts w:eastAsia="仿宋"/>
          <w:sz w:val="24"/>
        </w:rPr>
        <w:lastRenderedPageBreak/>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200" w:firstLine="480"/>
        <w:rPr>
          <w:rFonts w:eastAsia="仿宋"/>
          <w:sz w:val="24"/>
          <w:u w:val="single"/>
        </w:rPr>
      </w:pPr>
      <w:r>
        <w:rPr>
          <w:rFonts w:eastAsia="仿宋"/>
          <w:sz w:val="24"/>
        </w:rPr>
        <w:t>法定代表人或其授权代表（签字或盖章）：</w:t>
      </w:r>
      <w:r>
        <w:rPr>
          <w:rFonts w:eastAsia="仿宋"/>
          <w:sz w:val="24"/>
          <w:u w:val="single"/>
        </w:rPr>
        <w:t xml:space="preserve">                  </w:t>
      </w:r>
    </w:p>
    <w:p w:rsidR="0098315B" w:rsidRDefault="00B8404B">
      <w:pPr>
        <w:spacing w:before="120" w:after="120" w:line="360" w:lineRule="auto"/>
        <w:ind w:firstLineChars="200" w:firstLine="480"/>
        <w:rPr>
          <w:rFonts w:eastAsia="仿宋"/>
          <w:sz w:val="24"/>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rsidR="0098315B" w:rsidRDefault="00B8404B">
      <w:pPr>
        <w:pStyle w:val="20"/>
        <w:jc w:val="center"/>
        <w:rPr>
          <w:rFonts w:ascii="Times New Roman" w:eastAsia="仿宋" w:hAnsi="Times New Roman"/>
          <w:b/>
          <w:bCs/>
        </w:rPr>
      </w:pPr>
      <w:r>
        <w:rPr>
          <w:rFonts w:ascii="Times New Roman" w:eastAsia="仿宋" w:hAnsi="Times New Roman"/>
          <w:sz w:val="24"/>
        </w:rPr>
        <w:br w:type="page"/>
      </w:r>
      <w:bookmarkStart w:id="471" w:name="_Toc232395224"/>
      <w:bookmarkStart w:id="472" w:name="_Toc256342154"/>
      <w:bookmarkStart w:id="473" w:name="_Toc249515371"/>
      <w:bookmarkStart w:id="474" w:name="_Toc230583554"/>
      <w:bookmarkStart w:id="475" w:name="_Toc230013640"/>
      <w:bookmarkStart w:id="476" w:name="_Toc8496"/>
      <w:bookmarkStart w:id="477" w:name="_Toc232176284"/>
      <w:bookmarkStart w:id="478" w:name="_Toc415499901"/>
      <w:bookmarkStart w:id="479" w:name="_Toc230099805"/>
      <w:bookmarkStart w:id="480" w:name="_Toc249525252"/>
      <w:r>
        <w:rPr>
          <w:rFonts w:ascii="Times New Roman" w:eastAsia="仿宋" w:hAnsi="Times New Roman"/>
          <w:b/>
          <w:bCs/>
          <w:lang w:val="zh-CN"/>
        </w:rPr>
        <w:lastRenderedPageBreak/>
        <w:t>第二部分</w:t>
      </w:r>
      <w:r>
        <w:rPr>
          <w:rFonts w:ascii="Times New Roman" w:eastAsia="仿宋" w:hAnsi="Times New Roman"/>
          <w:b/>
          <w:bCs/>
        </w:rPr>
        <w:t xml:space="preserve">  </w:t>
      </w:r>
      <w:r>
        <w:rPr>
          <w:rFonts w:ascii="Times New Roman" w:eastAsia="仿宋" w:hAnsi="Times New Roman"/>
          <w:b/>
          <w:bCs/>
        </w:rPr>
        <w:t>谈判响应报价表</w:t>
      </w:r>
      <w:r>
        <w:rPr>
          <w:rFonts w:ascii="Times New Roman" w:eastAsia="仿宋" w:hAnsi="Times New Roman"/>
          <w:b/>
          <w:bCs/>
        </w:rPr>
        <w:t xml:space="preserve"> </w:t>
      </w:r>
    </w:p>
    <w:p w:rsidR="0098315B" w:rsidRDefault="0098315B">
      <w:pPr>
        <w:pStyle w:val="af9"/>
        <w:rPr>
          <w:rFonts w:ascii="Times New Roman" w:eastAsia="仿宋" w:hAnsi="Times New Roman"/>
        </w:rPr>
      </w:pPr>
    </w:p>
    <w:p w:rsidR="0098315B" w:rsidRDefault="00B8404B">
      <w:pPr>
        <w:autoSpaceDE w:val="0"/>
        <w:autoSpaceDN w:val="0"/>
        <w:adjustRightInd w:val="0"/>
        <w:snapToGrid w:val="0"/>
        <w:spacing w:line="360" w:lineRule="auto"/>
        <w:jc w:val="center"/>
        <w:outlineLvl w:val="1"/>
        <w:rPr>
          <w:rFonts w:eastAsia="仿宋"/>
          <w:b/>
          <w:bCs/>
          <w:sz w:val="30"/>
          <w:szCs w:val="30"/>
        </w:rPr>
      </w:pPr>
      <w:r>
        <w:rPr>
          <w:rFonts w:eastAsia="仿宋"/>
          <w:b/>
          <w:bCs/>
          <w:sz w:val="30"/>
          <w:szCs w:val="30"/>
        </w:rPr>
        <w:t>（首次）谈判响应报价一览表</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8"/>
        <w:gridCol w:w="6981"/>
      </w:tblGrid>
      <w:tr w:rsidR="0098315B">
        <w:trPr>
          <w:trHeight w:val="1446"/>
          <w:jc w:val="center"/>
        </w:trPr>
        <w:tc>
          <w:tcPr>
            <w:tcW w:w="1598" w:type="dxa"/>
            <w:vAlign w:val="center"/>
          </w:tcPr>
          <w:p w:rsidR="0098315B" w:rsidRDefault="00B8404B">
            <w:pPr>
              <w:ind w:leftChars="67" w:left="148" w:rightChars="49" w:right="108"/>
              <w:jc w:val="center"/>
              <w:rPr>
                <w:rFonts w:eastAsia="仿宋"/>
                <w:b/>
                <w:sz w:val="24"/>
              </w:rPr>
            </w:pPr>
            <w:r>
              <w:rPr>
                <w:rFonts w:eastAsia="仿宋"/>
                <w:b/>
                <w:sz w:val="24"/>
              </w:rPr>
              <w:t>项目编号及项目名称</w:t>
            </w:r>
          </w:p>
        </w:tc>
        <w:tc>
          <w:tcPr>
            <w:tcW w:w="6981" w:type="dxa"/>
            <w:vAlign w:val="center"/>
          </w:tcPr>
          <w:p w:rsidR="0098315B" w:rsidRDefault="00B8404B">
            <w:pPr>
              <w:ind w:leftChars="90" w:left="198" w:firstLine="1"/>
              <w:rPr>
                <w:rFonts w:eastAsia="仿宋"/>
                <w:sz w:val="24"/>
                <w:u w:val="single"/>
              </w:rPr>
            </w:pPr>
            <w:r>
              <w:rPr>
                <w:rFonts w:eastAsia="仿宋"/>
                <w:sz w:val="24"/>
              </w:rPr>
              <w:t>项目编号：</w:t>
            </w:r>
            <w:r>
              <w:rPr>
                <w:rFonts w:eastAsia="仿宋"/>
                <w:sz w:val="24"/>
                <w:u w:val="single"/>
              </w:rPr>
              <w:t xml:space="preserve">              </w:t>
            </w:r>
          </w:p>
          <w:p w:rsidR="0098315B" w:rsidRDefault="00B8404B">
            <w:pPr>
              <w:ind w:leftChars="90" w:left="198" w:firstLine="1"/>
              <w:rPr>
                <w:rFonts w:eastAsia="仿宋"/>
                <w:sz w:val="24"/>
                <w:u w:val="single"/>
              </w:rPr>
            </w:pPr>
            <w:r>
              <w:rPr>
                <w:rFonts w:eastAsia="仿宋"/>
                <w:sz w:val="24"/>
              </w:rPr>
              <w:t>项目名称：</w:t>
            </w:r>
            <w:r>
              <w:rPr>
                <w:rFonts w:eastAsia="仿宋"/>
                <w:sz w:val="24"/>
                <w:u w:val="single"/>
              </w:rPr>
              <w:t xml:space="preserve"> </w:t>
            </w:r>
            <w:r>
              <w:rPr>
                <w:rFonts w:eastAsia="仿宋"/>
                <w:sz w:val="24"/>
              </w:rPr>
              <w:t xml:space="preserve">           </w:t>
            </w:r>
            <w:r>
              <w:rPr>
                <w:rFonts w:eastAsia="仿宋"/>
                <w:sz w:val="24"/>
                <w:u w:val="single"/>
              </w:rPr>
              <w:t xml:space="preserve"> </w:t>
            </w:r>
          </w:p>
          <w:p w:rsidR="0098315B" w:rsidRDefault="00B8404B">
            <w:pPr>
              <w:ind w:leftChars="90" w:left="198" w:firstLine="1"/>
              <w:rPr>
                <w:rFonts w:eastAsia="仿宋"/>
                <w:sz w:val="24"/>
              </w:rPr>
            </w:pPr>
            <w:r>
              <w:rPr>
                <w:rFonts w:eastAsia="仿宋"/>
                <w:sz w:val="24"/>
              </w:rPr>
              <w:t>包号：（如有）</w:t>
            </w:r>
          </w:p>
        </w:tc>
      </w:tr>
      <w:tr w:rsidR="0098315B">
        <w:trPr>
          <w:trHeight w:val="2448"/>
          <w:jc w:val="center"/>
        </w:trPr>
        <w:tc>
          <w:tcPr>
            <w:tcW w:w="1598" w:type="dxa"/>
            <w:vAlign w:val="center"/>
          </w:tcPr>
          <w:p w:rsidR="0098315B" w:rsidRDefault="00B8404B">
            <w:pPr>
              <w:ind w:leftChars="-6" w:left="-13"/>
              <w:jc w:val="center"/>
              <w:rPr>
                <w:rFonts w:eastAsia="仿宋"/>
                <w:b/>
                <w:sz w:val="24"/>
              </w:rPr>
            </w:pPr>
            <w:r>
              <w:rPr>
                <w:rFonts w:eastAsia="仿宋"/>
                <w:b/>
                <w:sz w:val="24"/>
              </w:rPr>
              <w:t>响应</w:t>
            </w:r>
            <w:r>
              <w:rPr>
                <w:rFonts w:eastAsia="仿宋" w:hint="eastAsia"/>
                <w:b/>
                <w:sz w:val="24"/>
              </w:rPr>
              <w:t>报价（单价合计）</w:t>
            </w:r>
          </w:p>
        </w:tc>
        <w:tc>
          <w:tcPr>
            <w:tcW w:w="6981" w:type="dxa"/>
            <w:vAlign w:val="center"/>
          </w:tcPr>
          <w:p w:rsidR="0098315B" w:rsidRDefault="00B8404B">
            <w:pPr>
              <w:ind w:leftChars="90" w:left="198" w:firstLine="1"/>
              <w:rPr>
                <w:rFonts w:eastAsia="仿宋"/>
                <w:sz w:val="24"/>
              </w:rPr>
            </w:pPr>
            <w:r>
              <w:rPr>
                <w:rFonts w:eastAsia="仿宋"/>
                <w:sz w:val="24"/>
              </w:rPr>
              <w:t>人民币（大写）：</w:t>
            </w:r>
            <w:r>
              <w:rPr>
                <w:rFonts w:eastAsia="仿宋" w:hint="eastAsia"/>
                <w:sz w:val="24"/>
                <w:u w:val="single"/>
              </w:rPr>
              <w:t>每米</w:t>
            </w:r>
            <w:r>
              <w:rPr>
                <w:rFonts w:eastAsia="仿宋"/>
                <w:sz w:val="24"/>
                <w:u w:val="single"/>
              </w:rPr>
              <w:t xml:space="preserve">             </w:t>
            </w:r>
            <w:r>
              <w:rPr>
                <w:rFonts w:eastAsia="仿宋"/>
                <w:sz w:val="24"/>
              </w:rPr>
              <w:t xml:space="preserve"> </w:t>
            </w:r>
            <w:r>
              <w:rPr>
                <w:rFonts w:eastAsia="仿宋"/>
                <w:sz w:val="24"/>
              </w:rPr>
              <w:t>（小写：</w:t>
            </w:r>
            <w:r>
              <w:rPr>
                <w:rFonts w:eastAsia="仿宋"/>
                <w:sz w:val="24"/>
              </w:rPr>
              <w:t>¥</w:t>
            </w:r>
            <w:r>
              <w:rPr>
                <w:rFonts w:eastAsia="仿宋"/>
                <w:sz w:val="24"/>
                <w:u w:val="single"/>
              </w:rPr>
              <w:t xml:space="preserve">      </w:t>
            </w:r>
            <w:r>
              <w:rPr>
                <w:rFonts w:eastAsia="仿宋"/>
                <w:sz w:val="24"/>
                <w:u w:val="single"/>
              </w:rPr>
              <w:t>元</w:t>
            </w:r>
            <w:r>
              <w:rPr>
                <w:rFonts w:eastAsia="仿宋" w:hint="eastAsia"/>
                <w:sz w:val="24"/>
                <w:u w:val="single"/>
              </w:rPr>
              <w:t>/</w:t>
            </w:r>
            <w:r>
              <w:rPr>
                <w:rFonts w:eastAsia="仿宋" w:hint="eastAsia"/>
                <w:sz w:val="24"/>
                <w:u w:val="single"/>
              </w:rPr>
              <w:t>米</w:t>
            </w:r>
            <w:r>
              <w:rPr>
                <w:rFonts w:eastAsia="仿宋"/>
                <w:sz w:val="24"/>
              </w:rPr>
              <w:t>）</w:t>
            </w:r>
          </w:p>
        </w:tc>
      </w:tr>
      <w:tr w:rsidR="0098315B">
        <w:trPr>
          <w:trHeight w:val="860"/>
          <w:jc w:val="center"/>
        </w:trPr>
        <w:tc>
          <w:tcPr>
            <w:tcW w:w="1598" w:type="dxa"/>
            <w:vAlign w:val="center"/>
          </w:tcPr>
          <w:p w:rsidR="0098315B" w:rsidRDefault="00B8404B">
            <w:pPr>
              <w:ind w:leftChars="-6" w:left="-13"/>
              <w:jc w:val="center"/>
              <w:rPr>
                <w:rFonts w:eastAsia="仿宋"/>
                <w:b/>
                <w:sz w:val="24"/>
              </w:rPr>
            </w:pPr>
            <w:r>
              <w:rPr>
                <w:rFonts w:eastAsia="仿宋"/>
                <w:b/>
                <w:sz w:val="24"/>
              </w:rPr>
              <w:t>交货期</w:t>
            </w:r>
          </w:p>
        </w:tc>
        <w:tc>
          <w:tcPr>
            <w:tcW w:w="6981" w:type="dxa"/>
            <w:vAlign w:val="center"/>
          </w:tcPr>
          <w:p w:rsidR="0098315B" w:rsidRDefault="0098315B">
            <w:pPr>
              <w:rPr>
                <w:rFonts w:eastAsia="仿宋"/>
                <w:sz w:val="24"/>
              </w:rPr>
            </w:pPr>
          </w:p>
        </w:tc>
      </w:tr>
      <w:tr w:rsidR="0098315B">
        <w:trPr>
          <w:trHeight w:val="860"/>
          <w:jc w:val="center"/>
        </w:trPr>
        <w:tc>
          <w:tcPr>
            <w:tcW w:w="1598" w:type="dxa"/>
            <w:vAlign w:val="center"/>
          </w:tcPr>
          <w:p w:rsidR="0098315B" w:rsidRDefault="00B8404B">
            <w:pPr>
              <w:ind w:leftChars="-6" w:left="-13"/>
              <w:jc w:val="center"/>
              <w:rPr>
                <w:rFonts w:eastAsia="仿宋"/>
                <w:b/>
                <w:sz w:val="24"/>
              </w:rPr>
            </w:pPr>
            <w:r>
              <w:rPr>
                <w:rFonts w:eastAsia="仿宋"/>
                <w:b/>
                <w:sz w:val="24"/>
              </w:rPr>
              <w:t>交货地点</w:t>
            </w:r>
          </w:p>
        </w:tc>
        <w:tc>
          <w:tcPr>
            <w:tcW w:w="6981" w:type="dxa"/>
            <w:vAlign w:val="center"/>
          </w:tcPr>
          <w:p w:rsidR="0098315B" w:rsidRDefault="0098315B">
            <w:pPr>
              <w:rPr>
                <w:rFonts w:eastAsia="仿宋"/>
                <w:sz w:val="24"/>
              </w:rPr>
            </w:pPr>
          </w:p>
        </w:tc>
      </w:tr>
      <w:tr w:rsidR="0098315B">
        <w:trPr>
          <w:trHeight w:val="521"/>
          <w:jc w:val="center"/>
        </w:trPr>
        <w:tc>
          <w:tcPr>
            <w:tcW w:w="1598" w:type="dxa"/>
            <w:vAlign w:val="center"/>
          </w:tcPr>
          <w:p w:rsidR="0098315B" w:rsidRDefault="00B8404B">
            <w:pPr>
              <w:jc w:val="center"/>
              <w:rPr>
                <w:rFonts w:eastAsia="仿宋"/>
                <w:b/>
                <w:sz w:val="24"/>
              </w:rPr>
            </w:pPr>
            <w:r>
              <w:rPr>
                <w:rFonts w:eastAsia="仿宋"/>
                <w:b/>
                <w:sz w:val="24"/>
              </w:rPr>
              <w:t>备注</w:t>
            </w:r>
          </w:p>
        </w:tc>
        <w:tc>
          <w:tcPr>
            <w:tcW w:w="6981" w:type="dxa"/>
            <w:vAlign w:val="center"/>
          </w:tcPr>
          <w:p w:rsidR="0098315B" w:rsidRDefault="0098315B">
            <w:pPr>
              <w:rPr>
                <w:rFonts w:eastAsia="仿宋"/>
                <w:sz w:val="24"/>
              </w:rPr>
            </w:pPr>
          </w:p>
        </w:tc>
      </w:tr>
    </w:tbl>
    <w:p w:rsidR="0098315B" w:rsidRDefault="0098315B">
      <w:pPr>
        <w:autoSpaceDE w:val="0"/>
        <w:autoSpaceDN w:val="0"/>
        <w:adjustRightInd w:val="0"/>
        <w:snapToGrid w:val="0"/>
        <w:spacing w:line="360" w:lineRule="auto"/>
        <w:jc w:val="right"/>
        <w:rPr>
          <w:rFonts w:eastAsia="仿宋"/>
          <w:sz w:val="24"/>
        </w:rPr>
      </w:pPr>
    </w:p>
    <w:p w:rsidR="0098315B" w:rsidRDefault="0098315B">
      <w:pPr>
        <w:autoSpaceDE w:val="0"/>
        <w:autoSpaceDN w:val="0"/>
        <w:adjustRightInd w:val="0"/>
        <w:snapToGrid w:val="0"/>
        <w:spacing w:line="360" w:lineRule="auto"/>
        <w:rPr>
          <w:rFonts w:eastAsia="仿宋"/>
          <w:b/>
          <w:bCs/>
          <w:sz w:val="24"/>
        </w:rPr>
      </w:pPr>
    </w:p>
    <w:p w:rsidR="0098315B" w:rsidRDefault="00B8404B">
      <w:pPr>
        <w:spacing w:before="120" w:after="120" w:line="360" w:lineRule="auto"/>
        <w:ind w:firstLineChars="600" w:firstLine="144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600" w:firstLine="1440"/>
        <w:rPr>
          <w:rFonts w:eastAsia="仿宋"/>
          <w:sz w:val="24"/>
          <w:u w:val="single"/>
        </w:rPr>
      </w:pPr>
      <w:r>
        <w:rPr>
          <w:rFonts w:eastAsia="仿宋"/>
          <w:sz w:val="24"/>
        </w:rPr>
        <w:t>法定代表人或其授权代表（签字或盖章）：</w:t>
      </w:r>
      <w:r>
        <w:rPr>
          <w:rFonts w:eastAsia="仿宋"/>
          <w:sz w:val="24"/>
          <w:u w:val="single"/>
        </w:rPr>
        <w:t xml:space="preserve">                  </w:t>
      </w:r>
    </w:p>
    <w:p w:rsidR="0098315B" w:rsidRDefault="00B8404B">
      <w:pPr>
        <w:spacing w:before="120" w:after="120" w:line="360" w:lineRule="auto"/>
        <w:ind w:firstLineChars="600" w:firstLine="1440"/>
        <w:rPr>
          <w:rFonts w:eastAsia="仿宋"/>
          <w:sz w:val="24"/>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rsidR="0098315B" w:rsidRDefault="00B8404B">
      <w:pPr>
        <w:pStyle w:val="afd"/>
        <w:tabs>
          <w:tab w:val="left" w:pos="5580"/>
        </w:tabs>
        <w:ind w:firstLineChars="800" w:firstLine="2560"/>
        <w:rPr>
          <w:rFonts w:ascii="Times New Roman" w:eastAsia="仿宋" w:hAnsi="Times New Roman"/>
          <w:sz w:val="24"/>
        </w:rPr>
      </w:pPr>
      <w:r>
        <w:rPr>
          <w:rFonts w:ascii="Times New Roman" w:eastAsia="仿宋" w:hAnsi="Times New Roman"/>
          <w:sz w:val="32"/>
          <w:u w:val="single"/>
        </w:rPr>
        <w:t xml:space="preserve">                     </w:t>
      </w:r>
    </w:p>
    <w:p w:rsidR="0098315B" w:rsidRDefault="0098315B">
      <w:pPr>
        <w:autoSpaceDE w:val="0"/>
        <w:autoSpaceDN w:val="0"/>
        <w:adjustRightInd w:val="0"/>
        <w:snapToGrid w:val="0"/>
        <w:spacing w:line="360" w:lineRule="auto"/>
        <w:ind w:firstLineChars="100" w:firstLine="240"/>
        <w:rPr>
          <w:rFonts w:eastAsia="仿宋"/>
          <w:sz w:val="24"/>
          <w:lang w:val="zh-CN"/>
        </w:rPr>
      </w:pPr>
    </w:p>
    <w:p w:rsidR="0098315B" w:rsidRDefault="00B8404B">
      <w:pPr>
        <w:pStyle w:val="af9"/>
        <w:rPr>
          <w:rFonts w:ascii="Times New Roman" w:eastAsia="仿宋" w:hAnsi="Times New Roman"/>
          <w:lang w:val="zh-CN"/>
        </w:rPr>
      </w:pPr>
      <w:r>
        <w:rPr>
          <w:rFonts w:ascii="Times New Roman" w:eastAsia="仿宋" w:hAnsi="Times New Roman"/>
          <w:lang w:val="zh-CN"/>
        </w:rPr>
        <w:br w:type="page"/>
      </w:r>
    </w:p>
    <w:p w:rsidR="0098315B" w:rsidRDefault="0098315B">
      <w:pPr>
        <w:autoSpaceDE w:val="0"/>
        <w:autoSpaceDN w:val="0"/>
        <w:adjustRightInd w:val="0"/>
        <w:snapToGrid w:val="0"/>
        <w:spacing w:line="360" w:lineRule="auto"/>
        <w:ind w:firstLineChars="100" w:firstLine="240"/>
        <w:rPr>
          <w:rFonts w:eastAsia="仿宋"/>
          <w:sz w:val="24"/>
          <w:lang w:val="zh-CN"/>
        </w:rPr>
      </w:pPr>
    </w:p>
    <w:p w:rsidR="0098315B" w:rsidRDefault="00B8404B">
      <w:pPr>
        <w:keepNext/>
        <w:keepLines/>
        <w:autoSpaceDE w:val="0"/>
        <w:autoSpaceDN w:val="0"/>
        <w:adjustRightInd w:val="0"/>
        <w:spacing w:line="360" w:lineRule="auto"/>
        <w:jc w:val="center"/>
        <w:outlineLvl w:val="2"/>
        <w:rPr>
          <w:rFonts w:eastAsia="仿宋"/>
          <w:b/>
          <w:kern w:val="0"/>
          <w:sz w:val="32"/>
          <w:szCs w:val="32"/>
          <w:shd w:val="clear" w:color="auto" w:fill="FFFFFF"/>
        </w:rPr>
      </w:pPr>
      <w:r>
        <w:rPr>
          <w:rFonts w:eastAsia="仿宋"/>
          <w:b/>
          <w:kern w:val="0"/>
          <w:sz w:val="32"/>
          <w:szCs w:val="32"/>
          <w:shd w:val="clear" w:color="auto" w:fill="FFFFFF"/>
        </w:rPr>
        <w:t>（首次）响应分项报价表</w:t>
      </w:r>
    </w:p>
    <w:p w:rsidR="0098315B" w:rsidRDefault="00B8404B">
      <w:pPr>
        <w:pStyle w:val="af9"/>
        <w:ind w:right="1890"/>
        <w:jc w:val="both"/>
        <w:rPr>
          <w:rFonts w:ascii="Times New Roman" w:eastAsia="仿宋" w:hAnsi="Times New Roman"/>
        </w:rPr>
      </w:pPr>
      <w:r>
        <w:rPr>
          <w:rFonts w:ascii="Times New Roman" w:eastAsia="仿宋" w:hAnsi="Times New Roman"/>
        </w:rPr>
        <w:t>项目编号：</w:t>
      </w:r>
      <w:r>
        <w:rPr>
          <w:rFonts w:ascii="Times New Roman" w:eastAsia="仿宋" w:hAnsi="Times New Roman"/>
        </w:rPr>
        <w:t xml:space="preserve">              </w:t>
      </w:r>
    </w:p>
    <w:p w:rsidR="0098315B" w:rsidRDefault="00B8404B">
      <w:pPr>
        <w:pStyle w:val="af9"/>
        <w:ind w:right="1890"/>
        <w:jc w:val="both"/>
        <w:rPr>
          <w:rFonts w:ascii="Times New Roman" w:eastAsia="仿宋" w:hAnsi="Times New Roman"/>
        </w:rPr>
      </w:pPr>
      <w:r>
        <w:rPr>
          <w:rFonts w:ascii="Times New Roman" w:eastAsia="仿宋" w:hAnsi="Times New Roman"/>
        </w:rPr>
        <w:t>项目名称：</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1188"/>
        <w:gridCol w:w="1560"/>
        <w:gridCol w:w="2268"/>
        <w:gridCol w:w="1842"/>
      </w:tblGrid>
      <w:tr w:rsidR="0098315B">
        <w:trPr>
          <w:trHeight w:val="334"/>
          <w:jc w:val="center"/>
        </w:trPr>
        <w:tc>
          <w:tcPr>
            <w:tcW w:w="716" w:type="dxa"/>
            <w:vAlign w:val="center"/>
          </w:tcPr>
          <w:p w:rsidR="0098315B" w:rsidRDefault="00B8404B">
            <w:pPr>
              <w:adjustRightInd w:val="0"/>
              <w:snapToGrid w:val="0"/>
              <w:jc w:val="center"/>
              <w:rPr>
                <w:rFonts w:eastAsia="仿宋"/>
                <w:sz w:val="24"/>
              </w:rPr>
            </w:pPr>
            <w:r>
              <w:rPr>
                <w:rFonts w:eastAsia="仿宋"/>
                <w:sz w:val="24"/>
              </w:rPr>
              <w:t>序号</w:t>
            </w:r>
          </w:p>
        </w:tc>
        <w:tc>
          <w:tcPr>
            <w:tcW w:w="1428" w:type="dxa"/>
            <w:vAlign w:val="center"/>
          </w:tcPr>
          <w:p w:rsidR="0098315B" w:rsidRDefault="00B8404B">
            <w:pPr>
              <w:adjustRightInd w:val="0"/>
              <w:snapToGrid w:val="0"/>
              <w:jc w:val="center"/>
              <w:rPr>
                <w:rFonts w:eastAsia="仿宋"/>
                <w:sz w:val="24"/>
              </w:rPr>
            </w:pPr>
            <w:r>
              <w:rPr>
                <w:rFonts w:eastAsia="仿宋"/>
                <w:sz w:val="24"/>
              </w:rPr>
              <w:t>产品</w:t>
            </w:r>
          </w:p>
          <w:p w:rsidR="0098315B" w:rsidRDefault="00B8404B">
            <w:pPr>
              <w:adjustRightInd w:val="0"/>
              <w:snapToGrid w:val="0"/>
              <w:jc w:val="center"/>
              <w:rPr>
                <w:rFonts w:eastAsia="仿宋"/>
                <w:sz w:val="24"/>
              </w:rPr>
            </w:pPr>
            <w:r>
              <w:rPr>
                <w:rFonts w:eastAsia="仿宋"/>
                <w:sz w:val="24"/>
              </w:rPr>
              <w:t>名称</w:t>
            </w:r>
          </w:p>
        </w:tc>
        <w:tc>
          <w:tcPr>
            <w:tcW w:w="1188" w:type="dxa"/>
            <w:vAlign w:val="center"/>
          </w:tcPr>
          <w:p w:rsidR="0098315B" w:rsidRDefault="00B8404B">
            <w:pPr>
              <w:adjustRightInd w:val="0"/>
              <w:snapToGrid w:val="0"/>
              <w:jc w:val="center"/>
              <w:rPr>
                <w:rFonts w:eastAsia="仿宋"/>
                <w:sz w:val="24"/>
              </w:rPr>
            </w:pPr>
            <w:r>
              <w:rPr>
                <w:rFonts w:eastAsia="仿宋"/>
                <w:sz w:val="24"/>
              </w:rPr>
              <w:t>规格</w:t>
            </w:r>
          </w:p>
          <w:p w:rsidR="0098315B" w:rsidRDefault="00B8404B">
            <w:pPr>
              <w:adjustRightInd w:val="0"/>
              <w:snapToGrid w:val="0"/>
              <w:jc w:val="center"/>
              <w:rPr>
                <w:rFonts w:eastAsia="仿宋"/>
                <w:sz w:val="24"/>
              </w:rPr>
            </w:pPr>
            <w:r>
              <w:rPr>
                <w:rFonts w:eastAsia="仿宋"/>
                <w:sz w:val="24"/>
              </w:rPr>
              <w:t>型号</w:t>
            </w:r>
          </w:p>
        </w:tc>
        <w:tc>
          <w:tcPr>
            <w:tcW w:w="1560" w:type="dxa"/>
            <w:vAlign w:val="center"/>
          </w:tcPr>
          <w:p w:rsidR="0098315B" w:rsidRDefault="00B8404B">
            <w:pPr>
              <w:adjustRightInd w:val="0"/>
              <w:snapToGrid w:val="0"/>
              <w:jc w:val="center"/>
              <w:rPr>
                <w:rFonts w:eastAsia="仿宋"/>
                <w:sz w:val="24"/>
              </w:rPr>
            </w:pPr>
            <w:r>
              <w:rPr>
                <w:rFonts w:eastAsia="仿宋"/>
                <w:sz w:val="24"/>
              </w:rPr>
              <w:t>制造</w:t>
            </w:r>
          </w:p>
          <w:p w:rsidR="0098315B" w:rsidRDefault="00B8404B">
            <w:pPr>
              <w:adjustRightInd w:val="0"/>
              <w:snapToGrid w:val="0"/>
              <w:jc w:val="center"/>
              <w:rPr>
                <w:rFonts w:eastAsia="仿宋"/>
                <w:sz w:val="24"/>
              </w:rPr>
            </w:pPr>
            <w:r>
              <w:rPr>
                <w:rFonts w:eastAsia="仿宋"/>
                <w:sz w:val="24"/>
              </w:rPr>
              <w:t>厂家</w:t>
            </w:r>
          </w:p>
        </w:tc>
        <w:tc>
          <w:tcPr>
            <w:tcW w:w="2268" w:type="dxa"/>
            <w:vAlign w:val="center"/>
          </w:tcPr>
          <w:p w:rsidR="0098315B" w:rsidRDefault="00B8404B">
            <w:pPr>
              <w:adjustRightInd w:val="0"/>
              <w:snapToGrid w:val="0"/>
              <w:jc w:val="center"/>
              <w:rPr>
                <w:rFonts w:eastAsia="仿宋"/>
                <w:sz w:val="24"/>
              </w:rPr>
            </w:pPr>
            <w:r>
              <w:rPr>
                <w:rFonts w:eastAsia="仿宋"/>
                <w:sz w:val="24"/>
              </w:rPr>
              <w:t>单价</w:t>
            </w:r>
            <w:r>
              <w:rPr>
                <w:rFonts w:eastAsia="仿宋" w:hint="eastAsia"/>
                <w:sz w:val="24"/>
              </w:rPr>
              <w:t>（元</w:t>
            </w:r>
            <w:r>
              <w:rPr>
                <w:rFonts w:eastAsia="仿宋" w:hint="eastAsia"/>
                <w:sz w:val="24"/>
              </w:rPr>
              <w:t>/</w:t>
            </w:r>
            <w:r>
              <w:rPr>
                <w:rFonts w:eastAsia="仿宋" w:hint="eastAsia"/>
                <w:sz w:val="24"/>
              </w:rPr>
              <w:t>米）</w:t>
            </w:r>
          </w:p>
        </w:tc>
        <w:tc>
          <w:tcPr>
            <w:tcW w:w="1842" w:type="dxa"/>
            <w:vAlign w:val="center"/>
          </w:tcPr>
          <w:p w:rsidR="0098315B" w:rsidRDefault="00B8404B">
            <w:pPr>
              <w:adjustRightInd w:val="0"/>
              <w:snapToGrid w:val="0"/>
              <w:jc w:val="center"/>
              <w:rPr>
                <w:rFonts w:eastAsia="仿宋"/>
                <w:sz w:val="24"/>
              </w:rPr>
            </w:pPr>
            <w:r>
              <w:rPr>
                <w:rFonts w:eastAsia="仿宋"/>
                <w:sz w:val="24"/>
              </w:rPr>
              <w:t>备注</w:t>
            </w:r>
          </w:p>
        </w:tc>
      </w:tr>
      <w:tr w:rsidR="0098315B">
        <w:trPr>
          <w:trHeight w:val="334"/>
          <w:jc w:val="center"/>
        </w:trPr>
        <w:tc>
          <w:tcPr>
            <w:tcW w:w="716" w:type="dxa"/>
            <w:vAlign w:val="center"/>
          </w:tcPr>
          <w:p w:rsidR="0098315B" w:rsidRDefault="0098315B">
            <w:pPr>
              <w:adjustRightInd w:val="0"/>
              <w:snapToGrid w:val="0"/>
              <w:jc w:val="center"/>
              <w:rPr>
                <w:rFonts w:eastAsia="仿宋"/>
                <w:sz w:val="24"/>
              </w:rPr>
            </w:pPr>
          </w:p>
        </w:tc>
        <w:tc>
          <w:tcPr>
            <w:tcW w:w="1428" w:type="dxa"/>
            <w:vAlign w:val="center"/>
          </w:tcPr>
          <w:p w:rsidR="0098315B" w:rsidRDefault="00B8404B">
            <w:pPr>
              <w:adjustRightInd w:val="0"/>
              <w:snapToGrid w:val="0"/>
              <w:jc w:val="center"/>
              <w:rPr>
                <w:rFonts w:eastAsia="仿宋"/>
                <w:sz w:val="24"/>
              </w:rPr>
            </w:pPr>
            <w:r>
              <w:rPr>
                <w:rFonts w:eastAsia="仿宋" w:hint="eastAsia"/>
                <w:sz w:val="24"/>
              </w:rPr>
              <w:t>窗帘</w:t>
            </w:r>
          </w:p>
        </w:tc>
        <w:tc>
          <w:tcPr>
            <w:tcW w:w="1188" w:type="dxa"/>
            <w:vAlign w:val="center"/>
          </w:tcPr>
          <w:p w:rsidR="0098315B" w:rsidRDefault="0098315B">
            <w:pPr>
              <w:adjustRightInd w:val="0"/>
              <w:snapToGrid w:val="0"/>
              <w:jc w:val="center"/>
              <w:rPr>
                <w:rFonts w:eastAsia="仿宋"/>
                <w:sz w:val="24"/>
              </w:rPr>
            </w:pPr>
          </w:p>
        </w:tc>
        <w:tc>
          <w:tcPr>
            <w:tcW w:w="1560" w:type="dxa"/>
            <w:vAlign w:val="center"/>
          </w:tcPr>
          <w:p w:rsidR="0098315B" w:rsidRDefault="0098315B">
            <w:pPr>
              <w:adjustRightInd w:val="0"/>
              <w:snapToGrid w:val="0"/>
              <w:jc w:val="center"/>
              <w:rPr>
                <w:rFonts w:eastAsia="仿宋"/>
                <w:sz w:val="24"/>
              </w:rPr>
            </w:pPr>
          </w:p>
        </w:tc>
        <w:tc>
          <w:tcPr>
            <w:tcW w:w="2268" w:type="dxa"/>
            <w:vAlign w:val="center"/>
          </w:tcPr>
          <w:p w:rsidR="0098315B" w:rsidRDefault="0098315B">
            <w:pPr>
              <w:adjustRightInd w:val="0"/>
              <w:snapToGrid w:val="0"/>
              <w:jc w:val="center"/>
              <w:rPr>
                <w:rFonts w:eastAsia="仿宋"/>
                <w:sz w:val="24"/>
              </w:rPr>
            </w:pPr>
          </w:p>
        </w:tc>
        <w:tc>
          <w:tcPr>
            <w:tcW w:w="1842" w:type="dxa"/>
            <w:vAlign w:val="center"/>
          </w:tcPr>
          <w:p w:rsidR="0098315B" w:rsidRDefault="0098315B">
            <w:pPr>
              <w:adjustRightInd w:val="0"/>
              <w:snapToGrid w:val="0"/>
              <w:jc w:val="center"/>
              <w:rPr>
                <w:rFonts w:eastAsia="仿宋"/>
                <w:sz w:val="24"/>
              </w:rPr>
            </w:pPr>
          </w:p>
        </w:tc>
      </w:tr>
      <w:tr w:rsidR="0098315B">
        <w:trPr>
          <w:trHeight w:val="334"/>
          <w:jc w:val="center"/>
        </w:trPr>
        <w:tc>
          <w:tcPr>
            <w:tcW w:w="716" w:type="dxa"/>
            <w:vAlign w:val="center"/>
          </w:tcPr>
          <w:p w:rsidR="0098315B" w:rsidRDefault="0098315B">
            <w:pPr>
              <w:adjustRightInd w:val="0"/>
              <w:snapToGrid w:val="0"/>
              <w:jc w:val="center"/>
              <w:rPr>
                <w:rFonts w:eastAsia="仿宋"/>
                <w:sz w:val="24"/>
              </w:rPr>
            </w:pPr>
          </w:p>
        </w:tc>
        <w:tc>
          <w:tcPr>
            <w:tcW w:w="1428" w:type="dxa"/>
            <w:vAlign w:val="center"/>
          </w:tcPr>
          <w:p w:rsidR="0098315B" w:rsidRDefault="00B8404B">
            <w:pPr>
              <w:adjustRightInd w:val="0"/>
              <w:snapToGrid w:val="0"/>
              <w:jc w:val="center"/>
              <w:rPr>
                <w:rFonts w:eastAsia="仿宋"/>
                <w:sz w:val="24"/>
              </w:rPr>
            </w:pPr>
            <w:r>
              <w:rPr>
                <w:rFonts w:eastAsia="仿宋" w:hint="eastAsia"/>
                <w:sz w:val="24"/>
              </w:rPr>
              <w:t>隐私帘</w:t>
            </w:r>
          </w:p>
        </w:tc>
        <w:tc>
          <w:tcPr>
            <w:tcW w:w="1188" w:type="dxa"/>
            <w:vAlign w:val="center"/>
          </w:tcPr>
          <w:p w:rsidR="0098315B" w:rsidRDefault="0098315B">
            <w:pPr>
              <w:adjustRightInd w:val="0"/>
              <w:snapToGrid w:val="0"/>
              <w:jc w:val="center"/>
              <w:rPr>
                <w:rFonts w:eastAsia="仿宋"/>
                <w:sz w:val="24"/>
              </w:rPr>
            </w:pPr>
          </w:p>
        </w:tc>
        <w:tc>
          <w:tcPr>
            <w:tcW w:w="1560" w:type="dxa"/>
            <w:vAlign w:val="center"/>
          </w:tcPr>
          <w:p w:rsidR="0098315B" w:rsidRDefault="0098315B">
            <w:pPr>
              <w:adjustRightInd w:val="0"/>
              <w:snapToGrid w:val="0"/>
              <w:jc w:val="center"/>
              <w:rPr>
                <w:rFonts w:eastAsia="仿宋"/>
                <w:sz w:val="24"/>
              </w:rPr>
            </w:pPr>
          </w:p>
        </w:tc>
        <w:tc>
          <w:tcPr>
            <w:tcW w:w="2268" w:type="dxa"/>
            <w:vAlign w:val="center"/>
          </w:tcPr>
          <w:p w:rsidR="0098315B" w:rsidRDefault="0098315B">
            <w:pPr>
              <w:adjustRightInd w:val="0"/>
              <w:snapToGrid w:val="0"/>
              <w:jc w:val="center"/>
              <w:rPr>
                <w:rFonts w:eastAsia="仿宋"/>
                <w:sz w:val="24"/>
              </w:rPr>
            </w:pPr>
          </w:p>
        </w:tc>
        <w:tc>
          <w:tcPr>
            <w:tcW w:w="1842" w:type="dxa"/>
            <w:vAlign w:val="center"/>
          </w:tcPr>
          <w:p w:rsidR="0098315B" w:rsidRDefault="0098315B">
            <w:pPr>
              <w:adjustRightInd w:val="0"/>
              <w:snapToGrid w:val="0"/>
              <w:jc w:val="center"/>
              <w:rPr>
                <w:rFonts w:eastAsia="仿宋"/>
                <w:sz w:val="24"/>
              </w:rPr>
            </w:pPr>
          </w:p>
        </w:tc>
      </w:tr>
      <w:tr w:rsidR="0098315B">
        <w:trPr>
          <w:trHeight w:val="334"/>
          <w:jc w:val="center"/>
        </w:trPr>
        <w:tc>
          <w:tcPr>
            <w:tcW w:w="9002" w:type="dxa"/>
            <w:gridSpan w:val="6"/>
            <w:vAlign w:val="center"/>
          </w:tcPr>
          <w:p w:rsidR="0098315B" w:rsidRDefault="00B8404B">
            <w:pPr>
              <w:adjustRightInd w:val="0"/>
              <w:snapToGrid w:val="0"/>
              <w:jc w:val="center"/>
              <w:rPr>
                <w:rFonts w:eastAsia="仿宋"/>
                <w:sz w:val="24"/>
              </w:rPr>
            </w:pPr>
            <w:r>
              <w:rPr>
                <w:rFonts w:eastAsia="仿宋" w:hint="eastAsia"/>
                <w:sz w:val="24"/>
              </w:rPr>
              <w:t>单价合计：</w:t>
            </w:r>
            <w:r>
              <w:rPr>
                <w:rFonts w:eastAsia="仿宋" w:hint="eastAsia"/>
                <w:sz w:val="24"/>
              </w:rPr>
              <w:t xml:space="preserve"> </w:t>
            </w:r>
            <w:r>
              <w:rPr>
                <w:rFonts w:eastAsia="仿宋"/>
                <w:sz w:val="24"/>
              </w:rPr>
              <w:t xml:space="preserve">   </w:t>
            </w:r>
            <w:r>
              <w:rPr>
                <w:rFonts w:eastAsia="仿宋" w:hint="eastAsia"/>
                <w:sz w:val="24"/>
              </w:rPr>
              <w:t>元</w:t>
            </w:r>
            <w:r>
              <w:rPr>
                <w:rFonts w:eastAsia="仿宋" w:hint="eastAsia"/>
                <w:sz w:val="24"/>
              </w:rPr>
              <w:t>/</w:t>
            </w:r>
            <w:r>
              <w:rPr>
                <w:rFonts w:eastAsia="仿宋" w:hint="eastAsia"/>
                <w:sz w:val="24"/>
              </w:rPr>
              <w:t>米</w:t>
            </w:r>
          </w:p>
        </w:tc>
      </w:tr>
    </w:tbl>
    <w:p w:rsidR="0098315B" w:rsidRDefault="0098315B">
      <w:pPr>
        <w:autoSpaceDE w:val="0"/>
        <w:autoSpaceDN w:val="0"/>
        <w:adjustRightInd w:val="0"/>
        <w:snapToGrid w:val="0"/>
        <w:spacing w:before="120" w:line="360" w:lineRule="auto"/>
        <w:ind w:leftChars="-98" w:left="-216"/>
        <w:jc w:val="left"/>
        <w:rPr>
          <w:rFonts w:eastAsia="仿宋"/>
          <w:kern w:val="0"/>
          <w:sz w:val="24"/>
          <w:szCs w:val="28"/>
        </w:rPr>
      </w:pPr>
    </w:p>
    <w:p w:rsidR="0098315B" w:rsidRDefault="00B8404B">
      <w:pPr>
        <w:spacing w:before="120" w:after="120" w:line="360" w:lineRule="auto"/>
        <w:ind w:firstLineChars="600" w:firstLine="144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600" w:firstLine="1440"/>
        <w:rPr>
          <w:rFonts w:eastAsia="仿宋"/>
          <w:sz w:val="24"/>
          <w:u w:val="single"/>
        </w:rPr>
      </w:pPr>
      <w:r>
        <w:rPr>
          <w:rFonts w:eastAsia="仿宋"/>
          <w:sz w:val="24"/>
        </w:rPr>
        <w:t>法定代表人或其授权代表（签字或盖章）：</w:t>
      </w:r>
      <w:r>
        <w:rPr>
          <w:rFonts w:eastAsia="仿宋"/>
          <w:sz w:val="24"/>
          <w:u w:val="single"/>
        </w:rPr>
        <w:t xml:space="preserve">                  </w:t>
      </w:r>
    </w:p>
    <w:p w:rsidR="0098315B" w:rsidRDefault="00B8404B">
      <w:pPr>
        <w:spacing w:before="120" w:after="120" w:line="360" w:lineRule="auto"/>
        <w:ind w:firstLineChars="600" w:firstLine="1440"/>
        <w:rPr>
          <w:rFonts w:eastAsia="仿宋"/>
          <w:sz w:val="24"/>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rsidR="0098315B" w:rsidRDefault="00B8404B">
      <w:pPr>
        <w:pStyle w:val="afd"/>
        <w:tabs>
          <w:tab w:val="left" w:pos="5580"/>
        </w:tabs>
        <w:ind w:firstLineChars="800" w:firstLine="2560"/>
        <w:rPr>
          <w:rFonts w:ascii="Times New Roman" w:eastAsia="仿宋" w:hAnsi="Times New Roman"/>
        </w:rPr>
      </w:pPr>
      <w:r>
        <w:rPr>
          <w:rFonts w:ascii="Times New Roman" w:eastAsia="仿宋" w:hAnsi="Times New Roman"/>
          <w:sz w:val="32"/>
          <w:u w:val="single"/>
        </w:rPr>
        <w:t xml:space="preserve">                     </w:t>
      </w:r>
    </w:p>
    <w:p w:rsidR="0098315B" w:rsidRDefault="00B8404B">
      <w:pPr>
        <w:rPr>
          <w:rFonts w:eastAsia="仿宋"/>
          <w:b/>
          <w:sz w:val="32"/>
          <w:szCs w:val="32"/>
        </w:rPr>
      </w:pPr>
      <w:r>
        <w:rPr>
          <w:rFonts w:eastAsia="仿宋"/>
          <w:b/>
          <w:sz w:val="32"/>
          <w:szCs w:val="32"/>
        </w:rPr>
        <w:br w:type="page"/>
      </w:r>
    </w:p>
    <w:p w:rsidR="0098315B" w:rsidRDefault="00B8404B">
      <w:pPr>
        <w:pStyle w:val="20"/>
        <w:jc w:val="center"/>
        <w:rPr>
          <w:rFonts w:ascii="Times New Roman" w:eastAsia="仿宋" w:hAnsi="Times New Roman"/>
        </w:rPr>
      </w:pPr>
      <w:bookmarkStart w:id="481" w:name="_Toc389620242"/>
      <w:bookmarkStart w:id="482" w:name="_Toc177189246"/>
      <w:bookmarkStart w:id="483" w:name="_Toc225933091"/>
      <w:bookmarkStart w:id="484" w:name="_Toc496324624"/>
      <w:bookmarkStart w:id="485" w:name="_Toc230099806"/>
      <w:bookmarkStart w:id="486" w:name="_Toc415499902"/>
      <w:bookmarkStart w:id="487" w:name="_Toc232395225"/>
      <w:bookmarkStart w:id="488" w:name="_Toc492955460"/>
      <w:bookmarkStart w:id="489" w:name="_Toc177995484"/>
      <w:bookmarkStart w:id="490" w:name="_Toc503063459"/>
      <w:bookmarkStart w:id="491" w:name="_Toc230583555"/>
      <w:bookmarkStart w:id="492" w:name="_Toc177817345"/>
      <w:bookmarkStart w:id="493" w:name="_Toc256342155"/>
      <w:bookmarkStart w:id="494" w:name="_Toc83547687"/>
      <w:bookmarkStart w:id="495" w:name="_Toc500747107"/>
      <w:bookmarkStart w:id="496" w:name="_Toc249515372"/>
      <w:bookmarkStart w:id="497" w:name="_Toc230013641"/>
      <w:bookmarkStart w:id="498" w:name="_Toc385992402"/>
      <w:bookmarkStart w:id="499" w:name="_Toc70687203"/>
      <w:bookmarkStart w:id="500" w:name="_Toc184043059"/>
      <w:bookmarkStart w:id="501" w:name="_Toc232176285"/>
      <w:bookmarkStart w:id="502" w:name="_Toc176882553"/>
      <w:bookmarkStart w:id="503" w:name="_Toc53722866"/>
      <w:bookmarkStart w:id="504" w:name="_Toc500747234"/>
      <w:bookmarkStart w:id="505" w:name="_Toc499711929"/>
      <w:bookmarkStart w:id="506" w:name="_Toc249525253"/>
      <w:bookmarkStart w:id="507" w:name="_Toc500747011"/>
      <w:bookmarkStart w:id="508" w:name="_Toc499711088"/>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71"/>
      <w:bookmarkEnd w:id="472"/>
      <w:bookmarkEnd w:id="473"/>
      <w:bookmarkEnd w:id="474"/>
      <w:bookmarkEnd w:id="475"/>
      <w:bookmarkEnd w:id="476"/>
      <w:bookmarkEnd w:id="477"/>
      <w:bookmarkEnd w:id="478"/>
      <w:bookmarkEnd w:id="479"/>
      <w:bookmarkEnd w:id="480"/>
      <w:r>
        <w:rPr>
          <w:rFonts w:ascii="Times New Roman" w:eastAsia="仿宋" w:hAnsi="Times New Roman"/>
          <w:b/>
          <w:bCs/>
        </w:rPr>
        <w:lastRenderedPageBreak/>
        <w:t>第三部分</w:t>
      </w:r>
      <w:r>
        <w:rPr>
          <w:rFonts w:ascii="Times New Roman" w:eastAsia="仿宋" w:hAnsi="Times New Roman"/>
          <w:b/>
          <w:bCs/>
        </w:rPr>
        <w:t xml:space="preserve">  </w:t>
      </w:r>
      <w:r>
        <w:rPr>
          <w:rFonts w:ascii="Times New Roman" w:eastAsia="仿宋" w:hAnsi="Times New Roman"/>
          <w:b/>
          <w:bCs/>
        </w:rPr>
        <w:t>偏离表</w:t>
      </w:r>
    </w:p>
    <w:p w:rsidR="0098315B" w:rsidRDefault="00B8404B">
      <w:pPr>
        <w:pStyle w:val="3"/>
        <w:jc w:val="center"/>
        <w:rPr>
          <w:rFonts w:ascii="Times New Roman" w:eastAsia="仿宋" w:hAnsi="Times New Roman"/>
          <w:b/>
          <w:bCs/>
          <w:sz w:val="28"/>
          <w:szCs w:val="28"/>
        </w:rPr>
      </w:pPr>
      <w:r>
        <w:rPr>
          <w:rFonts w:ascii="Times New Roman" w:eastAsia="仿宋" w:hAnsi="Times New Roman"/>
          <w:b/>
          <w:bCs/>
          <w:sz w:val="28"/>
          <w:szCs w:val="28"/>
        </w:rPr>
        <w:t>一、商务、合同条款偏离表</w:t>
      </w:r>
    </w:p>
    <w:p w:rsidR="0098315B" w:rsidRDefault="00B8404B">
      <w:pPr>
        <w:pStyle w:val="af9"/>
        <w:jc w:val="left"/>
        <w:rPr>
          <w:rFonts w:ascii="Times New Roman" w:eastAsia="仿宋" w:hAnsi="Times New Roman"/>
        </w:rPr>
      </w:pPr>
      <w:r>
        <w:rPr>
          <w:rFonts w:ascii="Times New Roman" w:eastAsia="仿宋" w:hAnsi="Times New Roman"/>
        </w:rPr>
        <w:t>项目编号：</w:t>
      </w:r>
      <w:r>
        <w:rPr>
          <w:rFonts w:ascii="Times New Roman" w:eastAsia="仿宋" w:hAnsi="Times New Roman"/>
        </w:rPr>
        <w:t xml:space="preserve">              </w:t>
      </w:r>
    </w:p>
    <w:p w:rsidR="0098315B" w:rsidRDefault="00B8404B">
      <w:pPr>
        <w:pStyle w:val="af9"/>
        <w:jc w:val="left"/>
        <w:rPr>
          <w:rFonts w:ascii="Times New Roman" w:eastAsia="仿宋" w:hAnsi="Times New Roman"/>
        </w:rPr>
      </w:pPr>
      <w:r>
        <w:rPr>
          <w:rFonts w:ascii="Times New Roman" w:eastAsia="仿宋" w:hAnsi="Times New Roman"/>
        </w:rPr>
        <w:t>项目名称：</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835"/>
        <w:gridCol w:w="1701"/>
        <w:gridCol w:w="1417"/>
        <w:gridCol w:w="2195"/>
      </w:tblGrid>
      <w:tr w:rsidR="0098315B">
        <w:trPr>
          <w:trHeight w:val="686"/>
          <w:jc w:val="center"/>
        </w:trPr>
        <w:tc>
          <w:tcPr>
            <w:tcW w:w="780" w:type="dxa"/>
            <w:vAlign w:val="center"/>
          </w:tcPr>
          <w:p w:rsidR="0098315B" w:rsidRDefault="00B8404B">
            <w:pPr>
              <w:pStyle w:val="afd"/>
              <w:jc w:val="center"/>
              <w:rPr>
                <w:rFonts w:ascii="Times New Roman" w:eastAsia="仿宋" w:hAnsi="Times New Roman"/>
                <w:b/>
                <w:bCs/>
                <w:sz w:val="24"/>
                <w:szCs w:val="24"/>
              </w:rPr>
            </w:pPr>
            <w:r>
              <w:rPr>
                <w:rFonts w:ascii="Times New Roman" w:eastAsia="仿宋" w:hAnsi="Times New Roman"/>
                <w:b/>
                <w:bCs/>
                <w:sz w:val="24"/>
                <w:szCs w:val="24"/>
              </w:rPr>
              <w:t>序号</w:t>
            </w:r>
          </w:p>
        </w:tc>
        <w:tc>
          <w:tcPr>
            <w:tcW w:w="2835" w:type="dxa"/>
            <w:vAlign w:val="center"/>
          </w:tcPr>
          <w:p w:rsidR="0098315B" w:rsidRDefault="00B8404B">
            <w:pPr>
              <w:pStyle w:val="afd"/>
              <w:jc w:val="center"/>
              <w:rPr>
                <w:rFonts w:ascii="Times New Roman" w:eastAsia="仿宋" w:hAnsi="Times New Roman"/>
                <w:b/>
                <w:bCs/>
                <w:sz w:val="24"/>
                <w:szCs w:val="24"/>
              </w:rPr>
            </w:pPr>
            <w:r>
              <w:rPr>
                <w:rFonts w:ascii="Times New Roman" w:eastAsia="仿宋" w:hAnsi="Times New Roman"/>
                <w:b/>
                <w:bCs/>
                <w:sz w:val="24"/>
                <w:szCs w:val="24"/>
              </w:rPr>
              <w:t>谈判文件商务、合同条款</w:t>
            </w:r>
          </w:p>
        </w:tc>
        <w:tc>
          <w:tcPr>
            <w:tcW w:w="1701" w:type="dxa"/>
            <w:vAlign w:val="center"/>
          </w:tcPr>
          <w:p w:rsidR="0098315B" w:rsidRDefault="00B8404B">
            <w:pPr>
              <w:pStyle w:val="afd"/>
              <w:jc w:val="center"/>
              <w:rPr>
                <w:rFonts w:ascii="Times New Roman" w:eastAsia="仿宋" w:hAnsi="Times New Roman"/>
                <w:b/>
                <w:bCs/>
                <w:sz w:val="24"/>
                <w:szCs w:val="24"/>
              </w:rPr>
            </w:pPr>
            <w:r>
              <w:rPr>
                <w:rFonts w:ascii="Times New Roman" w:eastAsia="仿宋" w:hAnsi="Times New Roman" w:hint="eastAsia"/>
                <w:b/>
                <w:bCs/>
                <w:sz w:val="24"/>
                <w:szCs w:val="24"/>
              </w:rPr>
              <w:t>响应情况</w:t>
            </w:r>
          </w:p>
        </w:tc>
        <w:tc>
          <w:tcPr>
            <w:tcW w:w="1417" w:type="dxa"/>
            <w:vAlign w:val="center"/>
          </w:tcPr>
          <w:p w:rsidR="0098315B" w:rsidRDefault="00B8404B">
            <w:pPr>
              <w:pStyle w:val="afd"/>
              <w:jc w:val="center"/>
              <w:rPr>
                <w:rFonts w:ascii="Times New Roman" w:eastAsia="仿宋" w:hAnsi="Times New Roman"/>
                <w:b/>
                <w:bCs/>
                <w:sz w:val="24"/>
                <w:szCs w:val="24"/>
              </w:rPr>
            </w:pPr>
            <w:r>
              <w:rPr>
                <w:rFonts w:ascii="Times New Roman" w:eastAsia="仿宋" w:hAnsi="Times New Roman" w:hint="eastAsia"/>
                <w:b/>
                <w:bCs/>
                <w:sz w:val="24"/>
                <w:szCs w:val="24"/>
              </w:rPr>
              <w:t>正</w:t>
            </w:r>
            <w:r>
              <w:rPr>
                <w:rFonts w:ascii="Times New Roman" w:eastAsia="仿宋" w:hAnsi="Times New Roman" w:hint="eastAsia"/>
                <w:b/>
                <w:bCs/>
                <w:sz w:val="24"/>
                <w:szCs w:val="24"/>
              </w:rPr>
              <w:t>/</w:t>
            </w:r>
            <w:r>
              <w:rPr>
                <w:rFonts w:ascii="Times New Roman" w:eastAsia="仿宋" w:hAnsi="Times New Roman" w:hint="eastAsia"/>
                <w:b/>
                <w:bCs/>
                <w:sz w:val="24"/>
                <w:szCs w:val="24"/>
              </w:rPr>
              <w:t>负</w:t>
            </w:r>
            <w:r>
              <w:rPr>
                <w:rFonts w:ascii="Times New Roman" w:eastAsia="仿宋" w:hAnsi="Times New Roman" w:hint="eastAsia"/>
                <w:b/>
                <w:bCs/>
                <w:sz w:val="24"/>
                <w:szCs w:val="24"/>
              </w:rPr>
              <w:t>/</w:t>
            </w:r>
            <w:r>
              <w:rPr>
                <w:rFonts w:ascii="Times New Roman" w:eastAsia="仿宋" w:hAnsi="Times New Roman" w:hint="eastAsia"/>
                <w:b/>
                <w:bCs/>
                <w:sz w:val="24"/>
                <w:szCs w:val="24"/>
              </w:rPr>
              <w:t>无</w:t>
            </w:r>
          </w:p>
          <w:p w:rsidR="0098315B" w:rsidRDefault="00B8404B">
            <w:pPr>
              <w:pStyle w:val="afd"/>
              <w:jc w:val="center"/>
              <w:rPr>
                <w:rFonts w:ascii="Times New Roman" w:eastAsia="仿宋" w:hAnsi="Times New Roman"/>
                <w:b/>
                <w:bCs/>
                <w:sz w:val="24"/>
                <w:szCs w:val="24"/>
              </w:rPr>
            </w:pPr>
            <w:r>
              <w:rPr>
                <w:rFonts w:ascii="Times New Roman" w:eastAsia="仿宋" w:hAnsi="Times New Roman" w:hint="eastAsia"/>
                <w:b/>
                <w:bCs/>
                <w:sz w:val="24"/>
                <w:szCs w:val="24"/>
              </w:rPr>
              <w:t>偏离</w:t>
            </w:r>
          </w:p>
        </w:tc>
        <w:tc>
          <w:tcPr>
            <w:tcW w:w="2195" w:type="dxa"/>
            <w:vAlign w:val="center"/>
          </w:tcPr>
          <w:p w:rsidR="0098315B" w:rsidRDefault="00B8404B">
            <w:pPr>
              <w:pStyle w:val="afd"/>
              <w:jc w:val="center"/>
              <w:rPr>
                <w:rFonts w:ascii="Times New Roman" w:eastAsia="仿宋" w:hAnsi="Times New Roman"/>
                <w:b/>
                <w:bCs/>
                <w:sz w:val="24"/>
                <w:szCs w:val="24"/>
              </w:rPr>
            </w:pPr>
            <w:r>
              <w:rPr>
                <w:rFonts w:ascii="Times New Roman" w:eastAsia="仿宋" w:hAnsi="Times New Roman"/>
                <w:b/>
                <w:bCs/>
                <w:sz w:val="24"/>
                <w:szCs w:val="24"/>
              </w:rPr>
              <w:t>偏离简述</w:t>
            </w:r>
          </w:p>
        </w:tc>
      </w:tr>
      <w:tr w:rsidR="0098315B">
        <w:trPr>
          <w:trHeight w:val="485"/>
          <w:jc w:val="center"/>
        </w:trPr>
        <w:tc>
          <w:tcPr>
            <w:tcW w:w="780" w:type="dxa"/>
          </w:tcPr>
          <w:p w:rsidR="0098315B" w:rsidRDefault="0098315B">
            <w:pPr>
              <w:pStyle w:val="afd"/>
              <w:jc w:val="center"/>
              <w:rPr>
                <w:rFonts w:ascii="Times New Roman" w:eastAsia="仿宋" w:hAnsi="Times New Roman"/>
                <w:sz w:val="24"/>
                <w:szCs w:val="24"/>
              </w:rPr>
            </w:pPr>
          </w:p>
        </w:tc>
        <w:tc>
          <w:tcPr>
            <w:tcW w:w="2835" w:type="dxa"/>
          </w:tcPr>
          <w:p w:rsidR="0098315B" w:rsidRDefault="00B8404B">
            <w:pPr>
              <w:pStyle w:val="afd"/>
              <w:jc w:val="center"/>
              <w:rPr>
                <w:rFonts w:ascii="Times New Roman" w:eastAsia="仿宋" w:hAnsi="Times New Roman"/>
                <w:sz w:val="24"/>
                <w:szCs w:val="24"/>
              </w:rPr>
            </w:pPr>
            <w:r>
              <w:rPr>
                <w:rFonts w:ascii="Times New Roman" w:eastAsia="仿宋" w:hAnsi="Times New Roman"/>
                <w:sz w:val="24"/>
                <w:szCs w:val="24"/>
              </w:rPr>
              <w:t>（交货地点）</w:t>
            </w:r>
          </w:p>
        </w:tc>
        <w:tc>
          <w:tcPr>
            <w:tcW w:w="1701" w:type="dxa"/>
          </w:tcPr>
          <w:p w:rsidR="0098315B" w:rsidRDefault="0098315B">
            <w:pPr>
              <w:pStyle w:val="afd"/>
              <w:jc w:val="center"/>
              <w:rPr>
                <w:rFonts w:ascii="Times New Roman" w:eastAsia="仿宋" w:hAnsi="Times New Roman"/>
                <w:sz w:val="24"/>
                <w:szCs w:val="24"/>
              </w:rPr>
            </w:pPr>
          </w:p>
        </w:tc>
        <w:tc>
          <w:tcPr>
            <w:tcW w:w="1417" w:type="dxa"/>
          </w:tcPr>
          <w:p w:rsidR="0098315B" w:rsidRDefault="0098315B">
            <w:pPr>
              <w:pStyle w:val="afd"/>
              <w:jc w:val="center"/>
              <w:rPr>
                <w:rFonts w:ascii="Times New Roman" w:eastAsia="仿宋" w:hAnsi="Times New Roman"/>
                <w:sz w:val="24"/>
                <w:szCs w:val="24"/>
              </w:rPr>
            </w:pPr>
          </w:p>
        </w:tc>
        <w:tc>
          <w:tcPr>
            <w:tcW w:w="2195" w:type="dxa"/>
          </w:tcPr>
          <w:p w:rsidR="0098315B" w:rsidRDefault="0098315B">
            <w:pPr>
              <w:pStyle w:val="afd"/>
              <w:jc w:val="center"/>
              <w:rPr>
                <w:rFonts w:ascii="Times New Roman" w:eastAsia="仿宋" w:hAnsi="Times New Roman"/>
                <w:sz w:val="24"/>
                <w:szCs w:val="24"/>
              </w:rPr>
            </w:pPr>
          </w:p>
        </w:tc>
      </w:tr>
      <w:tr w:rsidR="0098315B">
        <w:trPr>
          <w:trHeight w:val="485"/>
          <w:jc w:val="center"/>
        </w:trPr>
        <w:tc>
          <w:tcPr>
            <w:tcW w:w="780" w:type="dxa"/>
          </w:tcPr>
          <w:p w:rsidR="0098315B" w:rsidRDefault="0098315B">
            <w:pPr>
              <w:pStyle w:val="afd"/>
              <w:ind w:leftChars="257" w:left="1107" w:hanging="540"/>
              <w:rPr>
                <w:rFonts w:ascii="Times New Roman" w:eastAsia="仿宋" w:hAnsi="Times New Roman"/>
                <w:sz w:val="24"/>
                <w:szCs w:val="24"/>
              </w:rPr>
            </w:pPr>
          </w:p>
        </w:tc>
        <w:tc>
          <w:tcPr>
            <w:tcW w:w="2835" w:type="dxa"/>
            <w:vAlign w:val="center"/>
          </w:tcPr>
          <w:p w:rsidR="0098315B" w:rsidRDefault="00B8404B">
            <w:pPr>
              <w:spacing w:line="360" w:lineRule="auto"/>
              <w:jc w:val="center"/>
              <w:rPr>
                <w:rFonts w:eastAsia="仿宋"/>
                <w:bCs/>
                <w:sz w:val="24"/>
              </w:rPr>
            </w:pPr>
            <w:r>
              <w:rPr>
                <w:rFonts w:eastAsia="仿宋"/>
                <w:bCs/>
                <w:sz w:val="24"/>
              </w:rPr>
              <w:t>（交货期）</w:t>
            </w:r>
          </w:p>
        </w:tc>
        <w:tc>
          <w:tcPr>
            <w:tcW w:w="1701" w:type="dxa"/>
          </w:tcPr>
          <w:p w:rsidR="0098315B" w:rsidRDefault="0098315B">
            <w:pPr>
              <w:pStyle w:val="afd"/>
              <w:ind w:leftChars="257" w:left="1107" w:hanging="540"/>
              <w:jc w:val="center"/>
              <w:rPr>
                <w:rFonts w:ascii="Times New Roman" w:eastAsia="仿宋" w:hAnsi="Times New Roman"/>
                <w:sz w:val="24"/>
                <w:szCs w:val="24"/>
              </w:rPr>
            </w:pPr>
          </w:p>
        </w:tc>
        <w:tc>
          <w:tcPr>
            <w:tcW w:w="1417" w:type="dxa"/>
          </w:tcPr>
          <w:p w:rsidR="0098315B" w:rsidRDefault="0098315B">
            <w:pPr>
              <w:pStyle w:val="afd"/>
              <w:ind w:leftChars="257" w:left="1107" w:hanging="540"/>
              <w:jc w:val="center"/>
              <w:rPr>
                <w:rFonts w:ascii="Times New Roman" w:eastAsia="仿宋" w:hAnsi="Times New Roman"/>
                <w:sz w:val="24"/>
                <w:szCs w:val="24"/>
              </w:rPr>
            </w:pPr>
          </w:p>
        </w:tc>
        <w:tc>
          <w:tcPr>
            <w:tcW w:w="2195" w:type="dxa"/>
          </w:tcPr>
          <w:p w:rsidR="0098315B" w:rsidRDefault="0098315B">
            <w:pPr>
              <w:pStyle w:val="afd"/>
              <w:ind w:leftChars="257" w:left="1107" w:hanging="540"/>
              <w:rPr>
                <w:rFonts w:ascii="Times New Roman" w:eastAsia="仿宋" w:hAnsi="Times New Roman"/>
                <w:sz w:val="24"/>
                <w:szCs w:val="24"/>
              </w:rPr>
            </w:pPr>
          </w:p>
        </w:tc>
      </w:tr>
      <w:tr w:rsidR="0098315B">
        <w:trPr>
          <w:trHeight w:val="485"/>
          <w:jc w:val="center"/>
        </w:trPr>
        <w:tc>
          <w:tcPr>
            <w:tcW w:w="780" w:type="dxa"/>
          </w:tcPr>
          <w:p w:rsidR="0098315B" w:rsidRDefault="0098315B">
            <w:pPr>
              <w:pStyle w:val="afd"/>
              <w:ind w:leftChars="257" w:left="1107" w:hanging="540"/>
              <w:rPr>
                <w:rFonts w:ascii="Times New Roman" w:eastAsia="仿宋" w:hAnsi="Times New Roman"/>
                <w:sz w:val="24"/>
                <w:szCs w:val="24"/>
              </w:rPr>
            </w:pPr>
          </w:p>
        </w:tc>
        <w:tc>
          <w:tcPr>
            <w:tcW w:w="2835" w:type="dxa"/>
            <w:vAlign w:val="center"/>
          </w:tcPr>
          <w:p w:rsidR="0098315B" w:rsidRDefault="00B8404B">
            <w:pPr>
              <w:spacing w:line="360" w:lineRule="auto"/>
              <w:jc w:val="center"/>
              <w:rPr>
                <w:rFonts w:eastAsia="仿宋"/>
                <w:bCs/>
                <w:sz w:val="24"/>
              </w:rPr>
            </w:pPr>
            <w:r>
              <w:rPr>
                <w:rFonts w:eastAsia="仿宋"/>
                <w:bCs/>
                <w:sz w:val="24"/>
              </w:rPr>
              <w:t>（付款方式）</w:t>
            </w:r>
          </w:p>
        </w:tc>
        <w:tc>
          <w:tcPr>
            <w:tcW w:w="1701" w:type="dxa"/>
          </w:tcPr>
          <w:p w:rsidR="0098315B" w:rsidRDefault="0098315B">
            <w:pPr>
              <w:pStyle w:val="afd"/>
              <w:ind w:leftChars="257" w:left="1107" w:hanging="540"/>
              <w:rPr>
                <w:rFonts w:ascii="Times New Roman" w:eastAsia="仿宋" w:hAnsi="Times New Roman"/>
                <w:sz w:val="24"/>
                <w:szCs w:val="24"/>
              </w:rPr>
            </w:pPr>
          </w:p>
        </w:tc>
        <w:tc>
          <w:tcPr>
            <w:tcW w:w="1417" w:type="dxa"/>
          </w:tcPr>
          <w:p w:rsidR="0098315B" w:rsidRDefault="0098315B">
            <w:pPr>
              <w:pStyle w:val="afd"/>
              <w:ind w:leftChars="257" w:left="1107" w:hanging="540"/>
              <w:rPr>
                <w:rFonts w:ascii="Times New Roman" w:eastAsia="仿宋" w:hAnsi="Times New Roman"/>
                <w:sz w:val="24"/>
                <w:szCs w:val="24"/>
              </w:rPr>
            </w:pPr>
          </w:p>
        </w:tc>
        <w:tc>
          <w:tcPr>
            <w:tcW w:w="2195" w:type="dxa"/>
          </w:tcPr>
          <w:p w:rsidR="0098315B" w:rsidRDefault="0098315B">
            <w:pPr>
              <w:pStyle w:val="afd"/>
              <w:ind w:leftChars="257" w:left="1107" w:hanging="540"/>
              <w:rPr>
                <w:rFonts w:ascii="Times New Roman" w:eastAsia="仿宋" w:hAnsi="Times New Roman"/>
                <w:sz w:val="24"/>
                <w:szCs w:val="24"/>
              </w:rPr>
            </w:pPr>
          </w:p>
        </w:tc>
      </w:tr>
      <w:tr w:rsidR="0098315B">
        <w:trPr>
          <w:trHeight w:val="485"/>
          <w:jc w:val="center"/>
        </w:trPr>
        <w:tc>
          <w:tcPr>
            <w:tcW w:w="780" w:type="dxa"/>
          </w:tcPr>
          <w:p w:rsidR="0098315B" w:rsidRDefault="0098315B">
            <w:pPr>
              <w:pStyle w:val="afd"/>
              <w:ind w:leftChars="257" w:left="1107" w:hanging="540"/>
              <w:rPr>
                <w:rFonts w:ascii="Times New Roman" w:eastAsia="仿宋" w:hAnsi="Times New Roman"/>
                <w:sz w:val="24"/>
                <w:szCs w:val="24"/>
              </w:rPr>
            </w:pPr>
          </w:p>
        </w:tc>
        <w:tc>
          <w:tcPr>
            <w:tcW w:w="2835" w:type="dxa"/>
            <w:vAlign w:val="center"/>
          </w:tcPr>
          <w:p w:rsidR="0098315B" w:rsidRDefault="00B8404B">
            <w:pPr>
              <w:spacing w:line="360" w:lineRule="auto"/>
              <w:jc w:val="center"/>
              <w:rPr>
                <w:rFonts w:eastAsia="仿宋"/>
                <w:bCs/>
                <w:sz w:val="24"/>
              </w:rPr>
            </w:pPr>
            <w:r>
              <w:rPr>
                <w:rFonts w:eastAsia="仿宋"/>
                <w:bCs/>
                <w:sz w:val="24"/>
              </w:rPr>
              <w:t>（质保期）</w:t>
            </w:r>
          </w:p>
        </w:tc>
        <w:tc>
          <w:tcPr>
            <w:tcW w:w="1701" w:type="dxa"/>
          </w:tcPr>
          <w:p w:rsidR="0098315B" w:rsidRDefault="0098315B">
            <w:pPr>
              <w:pStyle w:val="afd"/>
              <w:ind w:leftChars="257" w:left="1107" w:hanging="540"/>
              <w:rPr>
                <w:rFonts w:ascii="Times New Roman" w:eastAsia="仿宋" w:hAnsi="Times New Roman"/>
                <w:sz w:val="24"/>
                <w:szCs w:val="24"/>
              </w:rPr>
            </w:pPr>
          </w:p>
        </w:tc>
        <w:tc>
          <w:tcPr>
            <w:tcW w:w="1417" w:type="dxa"/>
          </w:tcPr>
          <w:p w:rsidR="0098315B" w:rsidRDefault="0098315B">
            <w:pPr>
              <w:pStyle w:val="afd"/>
              <w:ind w:leftChars="257" w:left="1107" w:hanging="540"/>
              <w:rPr>
                <w:rFonts w:ascii="Times New Roman" w:eastAsia="仿宋" w:hAnsi="Times New Roman"/>
                <w:sz w:val="24"/>
                <w:szCs w:val="24"/>
              </w:rPr>
            </w:pPr>
          </w:p>
        </w:tc>
        <w:tc>
          <w:tcPr>
            <w:tcW w:w="2195" w:type="dxa"/>
          </w:tcPr>
          <w:p w:rsidR="0098315B" w:rsidRDefault="0098315B">
            <w:pPr>
              <w:pStyle w:val="afd"/>
              <w:ind w:leftChars="257" w:left="1107" w:hanging="540"/>
              <w:rPr>
                <w:rFonts w:ascii="Times New Roman" w:eastAsia="仿宋" w:hAnsi="Times New Roman"/>
                <w:sz w:val="24"/>
                <w:szCs w:val="24"/>
              </w:rPr>
            </w:pPr>
          </w:p>
        </w:tc>
      </w:tr>
      <w:tr w:rsidR="0098315B">
        <w:trPr>
          <w:trHeight w:val="485"/>
          <w:jc w:val="center"/>
        </w:trPr>
        <w:tc>
          <w:tcPr>
            <w:tcW w:w="780" w:type="dxa"/>
          </w:tcPr>
          <w:p w:rsidR="0098315B" w:rsidRDefault="0098315B">
            <w:pPr>
              <w:pStyle w:val="afd"/>
              <w:ind w:leftChars="257" w:left="1107" w:hanging="540"/>
              <w:rPr>
                <w:rFonts w:ascii="Times New Roman" w:eastAsia="仿宋" w:hAnsi="Times New Roman"/>
                <w:sz w:val="24"/>
                <w:szCs w:val="24"/>
              </w:rPr>
            </w:pPr>
          </w:p>
        </w:tc>
        <w:tc>
          <w:tcPr>
            <w:tcW w:w="2835" w:type="dxa"/>
            <w:vAlign w:val="center"/>
          </w:tcPr>
          <w:p w:rsidR="0098315B" w:rsidRDefault="00B8404B">
            <w:pPr>
              <w:spacing w:line="360" w:lineRule="auto"/>
              <w:jc w:val="center"/>
              <w:rPr>
                <w:rFonts w:eastAsia="仿宋"/>
                <w:bCs/>
                <w:sz w:val="24"/>
              </w:rPr>
            </w:pPr>
            <w:r>
              <w:rPr>
                <w:rFonts w:eastAsia="仿宋"/>
                <w:sz w:val="24"/>
              </w:rPr>
              <w:t>….</w:t>
            </w:r>
          </w:p>
        </w:tc>
        <w:tc>
          <w:tcPr>
            <w:tcW w:w="1701" w:type="dxa"/>
          </w:tcPr>
          <w:p w:rsidR="0098315B" w:rsidRDefault="0098315B">
            <w:pPr>
              <w:pStyle w:val="afd"/>
              <w:ind w:leftChars="257" w:left="1107" w:hanging="540"/>
              <w:rPr>
                <w:rFonts w:ascii="Times New Roman" w:eastAsia="仿宋" w:hAnsi="Times New Roman"/>
                <w:sz w:val="24"/>
                <w:szCs w:val="24"/>
              </w:rPr>
            </w:pPr>
          </w:p>
        </w:tc>
        <w:tc>
          <w:tcPr>
            <w:tcW w:w="1417" w:type="dxa"/>
          </w:tcPr>
          <w:p w:rsidR="0098315B" w:rsidRDefault="0098315B">
            <w:pPr>
              <w:pStyle w:val="afd"/>
              <w:ind w:leftChars="257" w:left="1107" w:hanging="540"/>
              <w:rPr>
                <w:rFonts w:ascii="Times New Roman" w:eastAsia="仿宋" w:hAnsi="Times New Roman"/>
                <w:sz w:val="24"/>
                <w:szCs w:val="24"/>
              </w:rPr>
            </w:pPr>
          </w:p>
        </w:tc>
        <w:tc>
          <w:tcPr>
            <w:tcW w:w="2195" w:type="dxa"/>
          </w:tcPr>
          <w:p w:rsidR="0098315B" w:rsidRDefault="0098315B">
            <w:pPr>
              <w:pStyle w:val="afd"/>
              <w:ind w:leftChars="257" w:left="1107" w:hanging="540"/>
              <w:rPr>
                <w:rFonts w:ascii="Times New Roman" w:eastAsia="仿宋" w:hAnsi="Times New Roman"/>
                <w:sz w:val="24"/>
                <w:szCs w:val="24"/>
              </w:rPr>
            </w:pPr>
          </w:p>
        </w:tc>
      </w:tr>
      <w:tr w:rsidR="0098315B">
        <w:trPr>
          <w:trHeight w:val="485"/>
          <w:jc w:val="center"/>
        </w:trPr>
        <w:tc>
          <w:tcPr>
            <w:tcW w:w="780" w:type="dxa"/>
          </w:tcPr>
          <w:p w:rsidR="0098315B" w:rsidRDefault="0098315B">
            <w:pPr>
              <w:pStyle w:val="afd"/>
              <w:ind w:leftChars="257" w:left="1107" w:hanging="540"/>
              <w:rPr>
                <w:rFonts w:ascii="Times New Roman" w:eastAsia="仿宋" w:hAnsi="Times New Roman"/>
                <w:sz w:val="24"/>
                <w:szCs w:val="24"/>
              </w:rPr>
            </w:pPr>
          </w:p>
        </w:tc>
        <w:tc>
          <w:tcPr>
            <w:tcW w:w="2835" w:type="dxa"/>
            <w:vAlign w:val="center"/>
          </w:tcPr>
          <w:p w:rsidR="0098315B" w:rsidRDefault="0098315B">
            <w:pPr>
              <w:spacing w:line="360" w:lineRule="auto"/>
              <w:jc w:val="center"/>
              <w:rPr>
                <w:rFonts w:eastAsia="仿宋"/>
                <w:bCs/>
                <w:sz w:val="24"/>
              </w:rPr>
            </w:pPr>
          </w:p>
        </w:tc>
        <w:tc>
          <w:tcPr>
            <w:tcW w:w="1701" w:type="dxa"/>
          </w:tcPr>
          <w:p w:rsidR="0098315B" w:rsidRDefault="0098315B">
            <w:pPr>
              <w:pStyle w:val="afd"/>
              <w:ind w:leftChars="257" w:left="1107" w:hanging="540"/>
              <w:rPr>
                <w:rFonts w:ascii="Times New Roman" w:eastAsia="仿宋" w:hAnsi="Times New Roman"/>
                <w:sz w:val="24"/>
                <w:szCs w:val="24"/>
              </w:rPr>
            </w:pPr>
          </w:p>
        </w:tc>
        <w:tc>
          <w:tcPr>
            <w:tcW w:w="1417" w:type="dxa"/>
          </w:tcPr>
          <w:p w:rsidR="0098315B" w:rsidRDefault="0098315B">
            <w:pPr>
              <w:pStyle w:val="afd"/>
              <w:ind w:leftChars="257" w:left="1107" w:hanging="540"/>
              <w:rPr>
                <w:rFonts w:ascii="Times New Roman" w:eastAsia="仿宋" w:hAnsi="Times New Roman"/>
                <w:sz w:val="24"/>
                <w:szCs w:val="24"/>
              </w:rPr>
            </w:pPr>
          </w:p>
        </w:tc>
        <w:tc>
          <w:tcPr>
            <w:tcW w:w="2195" w:type="dxa"/>
          </w:tcPr>
          <w:p w:rsidR="0098315B" w:rsidRDefault="0098315B">
            <w:pPr>
              <w:pStyle w:val="afd"/>
              <w:ind w:leftChars="257" w:left="1107" w:hanging="540"/>
              <w:rPr>
                <w:rFonts w:ascii="Times New Roman" w:eastAsia="仿宋" w:hAnsi="Times New Roman"/>
                <w:sz w:val="24"/>
                <w:szCs w:val="24"/>
              </w:rPr>
            </w:pPr>
          </w:p>
        </w:tc>
      </w:tr>
      <w:tr w:rsidR="0098315B">
        <w:trPr>
          <w:trHeight w:val="485"/>
          <w:jc w:val="center"/>
        </w:trPr>
        <w:tc>
          <w:tcPr>
            <w:tcW w:w="780" w:type="dxa"/>
          </w:tcPr>
          <w:p w:rsidR="0098315B" w:rsidRDefault="0098315B">
            <w:pPr>
              <w:pStyle w:val="afd"/>
              <w:ind w:leftChars="257" w:left="1107" w:hanging="540"/>
              <w:rPr>
                <w:rFonts w:ascii="Times New Roman" w:eastAsia="仿宋" w:hAnsi="Times New Roman"/>
                <w:sz w:val="24"/>
                <w:szCs w:val="24"/>
              </w:rPr>
            </w:pPr>
          </w:p>
        </w:tc>
        <w:tc>
          <w:tcPr>
            <w:tcW w:w="2835" w:type="dxa"/>
          </w:tcPr>
          <w:p w:rsidR="0098315B" w:rsidRDefault="0098315B">
            <w:pPr>
              <w:pStyle w:val="afd"/>
              <w:ind w:leftChars="257" w:left="1107" w:hanging="540"/>
              <w:rPr>
                <w:rFonts w:ascii="Times New Roman" w:eastAsia="仿宋" w:hAnsi="Times New Roman"/>
                <w:sz w:val="24"/>
                <w:szCs w:val="24"/>
              </w:rPr>
            </w:pPr>
          </w:p>
        </w:tc>
        <w:tc>
          <w:tcPr>
            <w:tcW w:w="1701" w:type="dxa"/>
          </w:tcPr>
          <w:p w:rsidR="0098315B" w:rsidRDefault="0098315B">
            <w:pPr>
              <w:pStyle w:val="afd"/>
              <w:ind w:leftChars="257" w:left="1107" w:hanging="540"/>
              <w:rPr>
                <w:rFonts w:ascii="Times New Roman" w:eastAsia="仿宋" w:hAnsi="Times New Roman"/>
                <w:sz w:val="24"/>
                <w:szCs w:val="24"/>
              </w:rPr>
            </w:pPr>
          </w:p>
        </w:tc>
        <w:tc>
          <w:tcPr>
            <w:tcW w:w="1417" w:type="dxa"/>
          </w:tcPr>
          <w:p w:rsidR="0098315B" w:rsidRDefault="0098315B">
            <w:pPr>
              <w:pStyle w:val="afd"/>
              <w:ind w:leftChars="257" w:left="1107" w:hanging="540"/>
              <w:rPr>
                <w:rFonts w:ascii="Times New Roman" w:eastAsia="仿宋" w:hAnsi="Times New Roman"/>
                <w:sz w:val="24"/>
                <w:szCs w:val="24"/>
              </w:rPr>
            </w:pPr>
          </w:p>
        </w:tc>
        <w:tc>
          <w:tcPr>
            <w:tcW w:w="2195" w:type="dxa"/>
          </w:tcPr>
          <w:p w:rsidR="0098315B" w:rsidRDefault="0098315B">
            <w:pPr>
              <w:pStyle w:val="afd"/>
              <w:ind w:leftChars="257" w:left="1107" w:hanging="540"/>
              <w:rPr>
                <w:rFonts w:ascii="Times New Roman" w:eastAsia="仿宋" w:hAnsi="Times New Roman"/>
                <w:sz w:val="24"/>
                <w:szCs w:val="24"/>
              </w:rPr>
            </w:pPr>
          </w:p>
        </w:tc>
      </w:tr>
    </w:tbl>
    <w:p w:rsidR="0098315B" w:rsidRDefault="00B8404B">
      <w:pPr>
        <w:pStyle w:val="afd"/>
        <w:rPr>
          <w:rFonts w:ascii="Times New Roman" w:eastAsia="仿宋" w:hAnsi="Times New Roman"/>
          <w:sz w:val="24"/>
          <w:szCs w:val="24"/>
        </w:rPr>
      </w:pPr>
      <w:r>
        <w:rPr>
          <w:rFonts w:ascii="Times New Roman" w:eastAsia="仿宋" w:hAnsi="Times New Roman" w:hint="eastAsia"/>
          <w:sz w:val="24"/>
          <w:szCs w:val="24"/>
        </w:rPr>
        <w:t>声明：除本商务偏离表中所列的偏离项目外，其他所有商务均完全响应“招标文件”中的要求</w:t>
      </w:r>
    </w:p>
    <w:p w:rsidR="0098315B" w:rsidRDefault="00B8404B">
      <w:pPr>
        <w:spacing w:before="120" w:after="120" w:line="360" w:lineRule="auto"/>
        <w:ind w:firstLineChars="600" w:firstLine="144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600" w:firstLine="1440"/>
        <w:rPr>
          <w:rFonts w:eastAsia="仿宋"/>
          <w:sz w:val="24"/>
          <w:u w:val="single"/>
        </w:rPr>
      </w:pPr>
      <w:r>
        <w:rPr>
          <w:rFonts w:eastAsia="仿宋"/>
          <w:sz w:val="24"/>
        </w:rPr>
        <w:t>法定代表人或其授权代表（签字或盖章）：</w:t>
      </w:r>
      <w:r>
        <w:rPr>
          <w:rFonts w:eastAsia="仿宋"/>
          <w:sz w:val="24"/>
          <w:u w:val="single"/>
        </w:rPr>
        <w:t xml:space="preserve">                  </w:t>
      </w:r>
    </w:p>
    <w:p w:rsidR="0098315B" w:rsidRDefault="00B8404B">
      <w:pPr>
        <w:spacing w:before="120" w:after="120" w:line="360" w:lineRule="auto"/>
        <w:ind w:firstLineChars="600" w:firstLine="1440"/>
        <w:rPr>
          <w:rFonts w:eastAsia="仿宋"/>
          <w:sz w:val="32"/>
          <w:u w:val="single"/>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rsidR="0098315B" w:rsidRDefault="00B8404B">
      <w:pPr>
        <w:spacing w:before="120" w:after="120" w:line="360" w:lineRule="auto"/>
        <w:ind w:firstLineChars="600" w:firstLine="1920"/>
        <w:rPr>
          <w:rFonts w:eastAsia="仿宋"/>
          <w:sz w:val="24"/>
        </w:rPr>
      </w:pPr>
      <w:r>
        <w:rPr>
          <w:rFonts w:eastAsia="仿宋"/>
          <w:sz w:val="32"/>
          <w:u w:val="single"/>
        </w:rPr>
        <w:t xml:space="preserve">                 </w:t>
      </w:r>
    </w:p>
    <w:p w:rsidR="0098315B" w:rsidRDefault="00B8404B">
      <w:pPr>
        <w:rPr>
          <w:rFonts w:eastAsia="仿宋"/>
          <w:b/>
          <w:bCs/>
          <w:sz w:val="28"/>
          <w:szCs w:val="28"/>
        </w:rPr>
      </w:pPr>
      <w:bookmarkStart w:id="509" w:name="_Toc414445775"/>
      <w:bookmarkStart w:id="510" w:name="_Toc7005136"/>
      <w:bookmarkStart w:id="511" w:name="_Toc416103825"/>
      <w:bookmarkStart w:id="512" w:name="_Toc410631184"/>
      <w:r>
        <w:rPr>
          <w:rFonts w:eastAsia="仿宋"/>
          <w:b/>
          <w:bCs/>
          <w:sz w:val="28"/>
          <w:szCs w:val="28"/>
        </w:rPr>
        <w:br w:type="page"/>
      </w:r>
    </w:p>
    <w:p w:rsidR="0098315B" w:rsidRDefault="00B8404B">
      <w:pPr>
        <w:pStyle w:val="3"/>
        <w:jc w:val="center"/>
        <w:rPr>
          <w:rFonts w:ascii="Times New Roman" w:eastAsia="仿宋" w:hAnsi="Times New Roman"/>
          <w:b/>
          <w:bCs/>
          <w:sz w:val="28"/>
          <w:szCs w:val="28"/>
        </w:rPr>
      </w:pPr>
      <w:r>
        <w:rPr>
          <w:rFonts w:ascii="Times New Roman" w:eastAsia="仿宋" w:hAnsi="Times New Roman"/>
          <w:b/>
          <w:bCs/>
          <w:sz w:val="28"/>
          <w:szCs w:val="28"/>
        </w:rPr>
        <w:lastRenderedPageBreak/>
        <w:t>二、</w:t>
      </w:r>
      <w:r>
        <w:rPr>
          <w:rFonts w:ascii="Times New Roman" w:eastAsia="仿宋" w:hAnsi="Times New Roman" w:hint="eastAsia"/>
          <w:b/>
          <w:bCs/>
          <w:sz w:val="28"/>
          <w:szCs w:val="28"/>
        </w:rPr>
        <w:t>采购内容及要求</w:t>
      </w:r>
      <w:r>
        <w:rPr>
          <w:rFonts w:ascii="Times New Roman" w:eastAsia="仿宋" w:hAnsi="Times New Roman"/>
          <w:b/>
          <w:bCs/>
          <w:sz w:val="28"/>
          <w:szCs w:val="28"/>
        </w:rPr>
        <w:t>偏离表</w:t>
      </w:r>
      <w:bookmarkEnd w:id="509"/>
      <w:bookmarkEnd w:id="510"/>
      <w:bookmarkEnd w:id="511"/>
      <w:bookmarkEnd w:id="512"/>
    </w:p>
    <w:p w:rsidR="0098315B" w:rsidRDefault="00B8404B">
      <w:pPr>
        <w:pStyle w:val="af9"/>
        <w:jc w:val="left"/>
        <w:rPr>
          <w:rFonts w:ascii="Times New Roman" w:eastAsia="仿宋" w:hAnsi="Times New Roman"/>
        </w:rPr>
      </w:pPr>
      <w:r>
        <w:rPr>
          <w:rFonts w:ascii="Times New Roman" w:eastAsia="仿宋" w:hAnsi="Times New Roman"/>
        </w:rPr>
        <w:t>项目编号：</w:t>
      </w:r>
      <w:r>
        <w:rPr>
          <w:rFonts w:ascii="Times New Roman" w:eastAsia="仿宋" w:hAnsi="Times New Roman"/>
        </w:rPr>
        <w:t xml:space="preserve">              </w:t>
      </w:r>
    </w:p>
    <w:p w:rsidR="0098315B" w:rsidRDefault="00B8404B">
      <w:pPr>
        <w:pStyle w:val="af9"/>
        <w:jc w:val="left"/>
        <w:rPr>
          <w:rFonts w:ascii="Times New Roman" w:eastAsia="仿宋" w:hAnsi="Times New Roman"/>
        </w:rPr>
      </w:pPr>
      <w:r>
        <w:rPr>
          <w:rFonts w:ascii="Times New Roman" w:eastAsia="仿宋" w:hAnsi="Times New Roman"/>
        </w:rPr>
        <w:t>项目名称：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9"/>
        <w:gridCol w:w="2268"/>
        <w:gridCol w:w="3260"/>
        <w:gridCol w:w="1418"/>
        <w:gridCol w:w="1031"/>
      </w:tblGrid>
      <w:tr w:rsidR="0098315B">
        <w:trPr>
          <w:trHeight w:val="454"/>
          <w:jc w:val="center"/>
        </w:trPr>
        <w:tc>
          <w:tcPr>
            <w:tcW w:w="1089" w:type="dxa"/>
          </w:tcPr>
          <w:p w:rsidR="0098315B" w:rsidRDefault="00B8404B">
            <w:pPr>
              <w:spacing w:line="400" w:lineRule="exact"/>
              <w:jc w:val="center"/>
              <w:rPr>
                <w:rFonts w:eastAsia="仿宋"/>
                <w:b/>
                <w:bCs/>
                <w:sz w:val="24"/>
              </w:rPr>
            </w:pPr>
            <w:r>
              <w:rPr>
                <w:rFonts w:eastAsia="仿宋"/>
                <w:b/>
                <w:bCs/>
                <w:sz w:val="24"/>
              </w:rPr>
              <w:t>条目号</w:t>
            </w:r>
          </w:p>
        </w:tc>
        <w:tc>
          <w:tcPr>
            <w:tcW w:w="2268" w:type="dxa"/>
          </w:tcPr>
          <w:p w:rsidR="0098315B" w:rsidRDefault="00B8404B">
            <w:pPr>
              <w:spacing w:line="400" w:lineRule="exact"/>
              <w:jc w:val="center"/>
              <w:rPr>
                <w:rFonts w:eastAsia="仿宋"/>
                <w:b/>
                <w:bCs/>
                <w:sz w:val="24"/>
              </w:rPr>
            </w:pPr>
            <w:r>
              <w:rPr>
                <w:rFonts w:eastAsia="仿宋" w:hint="eastAsia"/>
                <w:b/>
                <w:bCs/>
                <w:sz w:val="24"/>
              </w:rPr>
              <w:t>采购文件要求</w:t>
            </w:r>
          </w:p>
        </w:tc>
        <w:tc>
          <w:tcPr>
            <w:tcW w:w="3260" w:type="dxa"/>
          </w:tcPr>
          <w:p w:rsidR="0098315B" w:rsidRDefault="00B8404B">
            <w:pPr>
              <w:spacing w:line="400" w:lineRule="exact"/>
              <w:jc w:val="center"/>
              <w:rPr>
                <w:rFonts w:eastAsia="仿宋"/>
                <w:b/>
                <w:bCs/>
                <w:sz w:val="24"/>
              </w:rPr>
            </w:pPr>
            <w:r>
              <w:rPr>
                <w:rFonts w:eastAsia="仿宋" w:hint="eastAsia"/>
                <w:b/>
                <w:bCs/>
                <w:sz w:val="24"/>
              </w:rPr>
              <w:t>供应商</w:t>
            </w:r>
            <w:r>
              <w:rPr>
                <w:rFonts w:eastAsia="仿宋"/>
                <w:b/>
                <w:bCs/>
                <w:sz w:val="24"/>
              </w:rPr>
              <w:t>响应</w:t>
            </w:r>
            <w:r>
              <w:rPr>
                <w:rFonts w:eastAsia="仿宋" w:hint="eastAsia"/>
                <w:b/>
                <w:bCs/>
                <w:sz w:val="24"/>
              </w:rPr>
              <w:t>内容</w:t>
            </w:r>
          </w:p>
        </w:tc>
        <w:tc>
          <w:tcPr>
            <w:tcW w:w="1418" w:type="dxa"/>
          </w:tcPr>
          <w:p w:rsidR="0098315B" w:rsidRDefault="00B8404B">
            <w:pPr>
              <w:spacing w:line="400" w:lineRule="exact"/>
              <w:jc w:val="center"/>
              <w:rPr>
                <w:rFonts w:eastAsia="仿宋"/>
                <w:b/>
                <w:bCs/>
                <w:sz w:val="24"/>
              </w:rPr>
            </w:pPr>
            <w:r>
              <w:rPr>
                <w:rFonts w:eastAsia="仿宋"/>
                <w:b/>
                <w:bCs/>
                <w:sz w:val="24"/>
              </w:rPr>
              <w:t>偏离</w:t>
            </w:r>
            <w:r>
              <w:rPr>
                <w:rFonts w:eastAsia="仿宋" w:hint="eastAsia"/>
                <w:b/>
                <w:bCs/>
                <w:sz w:val="24"/>
              </w:rPr>
              <w:t>情况</w:t>
            </w:r>
          </w:p>
        </w:tc>
        <w:tc>
          <w:tcPr>
            <w:tcW w:w="1031" w:type="dxa"/>
          </w:tcPr>
          <w:p w:rsidR="0098315B" w:rsidRDefault="00B8404B">
            <w:pPr>
              <w:spacing w:line="400" w:lineRule="exact"/>
              <w:jc w:val="center"/>
              <w:rPr>
                <w:rFonts w:eastAsia="仿宋"/>
                <w:b/>
                <w:bCs/>
                <w:sz w:val="24"/>
              </w:rPr>
            </w:pPr>
            <w:r>
              <w:rPr>
                <w:rFonts w:eastAsia="仿宋" w:hint="eastAsia"/>
                <w:b/>
                <w:bCs/>
                <w:sz w:val="24"/>
              </w:rPr>
              <w:t>说明</w:t>
            </w:r>
          </w:p>
        </w:tc>
      </w:tr>
      <w:tr w:rsidR="0098315B">
        <w:trPr>
          <w:trHeight w:val="454"/>
          <w:jc w:val="center"/>
        </w:trPr>
        <w:tc>
          <w:tcPr>
            <w:tcW w:w="1089" w:type="dxa"/>
          </w:tcPr>
          <w:p w:rsidR="0098315B" w:rsidRDefault="0098315B">
            <w:pPr>
              <w:spacing w:line="400" w:lineRule="exact"/>
              <w:rPr>
                <w:rFonts w:eastAsia="仿宋"/>
                <w:sz w:val="24"/>
              </w:rPr>
            </w:pPr>
          </w:p>
        </w:tc>
        <w:tc>
          <w:tcPr>
            <w:tcW w:w="2268" w:type="dxa"/>
          </w:tcPr>
          <w:p w:rsidR="0098315B" w:rsidRDefault="0098315B">
            <w:pPr>
              <w:spacing w:line="400" w:lineRule="exact"/>
              <w:rPr>
                <w:rFonts w:eastAsia="仿宋"/>
                <w:sz w:val="24"/>
              </w:rPr>
            </w:pPr>
          </w:p>
        </w:tc>
        <w:tc>
          <w:tcPr>
            <w:tcW w:w="3260" w:type="dxa"/>
          </w:tcPr>
          <w:p w:rsidR="0098315B" w:rsidRDefault="0098315B">
            <w:pPr>
              <w:spacing w:line="400" w:lineRule="exact"/>
              <w:rPr>
                <w:rFonts w:eastAsia="仿宋"/>
                <w:sz w:val="24"/>
              </w:rPr>
            </w:pPr>
          </w:p>
        </w:tc>
        <w:tc>
          <w:tcPr>
            <w:tcW w:w="1418" w:type="dxa"/>
          </w:tcPr>
          <w:p w:rsidR="0098315B" w:rsidRDefault="0098315B">
            <w:pPr>
              <w:spacing w:line="400" w:lineRule="exact"/>
              <w:rPr>
                <w:rFonts w:eastAsia="仿宋"/>
                <w:sz w:val="24"/>
              </w:rPr>
            </w:pPr>
          </w:p>
        </w:tc>
        <w:tc>
          <w:tcPr>
            <w:tcW w:w="1031" w:type="dxa"/>
          </w:tcPr>
          <w:p w:rsidR="0098315B" w:rsidRDefault="0098315B">
            <w:pPr>
              <w:spacing w:line="400" w:lineRule="exact"/>
              <w:rPr>
                <w:rFonts w:eastAsia="仿宋"/>
                <w:sz w:val="24"/>
              </w:rPr>
            </w:pPr>
          </w:p>
        </w:tc>
      </w:tr>
      <w:tr w:rsidR="0098315B">
        <w:trPr>
          <w:trHeight w:val="454"/>
          <w:jc w:val="center"/>
        </w:trPr>
        <w:tc>
          <w:tcPr>
            <w:tcW w:w="1089" w:type="dxa"/>
          </w:tcPr>
          <w:p w:rsidR="0098315B" w:rsidRDefault="0098315B">
            <w:pPr>
              <w:spacing w:line="400" w:lineRule="exact"/>
              <w:rPr>
                <w:rFonts w:eastAsia="仿宋"/>
                <w:sz w:val="24"/>
              </w:rPr>
            </w:pPr>
          </w:p>
        </w:tc>
        <w:tc>
          <w:tcPr>
            <w:tcW w:w="2268" w:type="dxa"/>
          </w:tcPr>
          <w:p w:rsidR="0098315B" w:rsidRDefault="0098315B">
            <w:pPr>
              <w:spacing w:line="400" w:lineRule="exact"/>
              <w:rPr>
                <w:rFonts w:eastAsia="仿宋"/>
                <w:sz w:val="24"/>
              </w:rPr>
            </w:pPr>
          </w:p>
        </w:tc>
        <w:tc>
          <w:tcPr>
            <w:tcW w:w="3260" w:type="dxa"/>
          </w:tcPr>
          <w:p w:rsidR="0098315B" w:rsidRDefault="0098315B">
            <w:pPr>
              <w:spacing w:line="400" w:lineRule="exact"/>
              <w:rPr>
                <w:rFonts w:eastAsia="仿宋"/>
                <w:sz w:val="24"/>
              </w:rPr>
            </w:pPr>
          </w:p>
        </w:tc>
        <w:tc>
          <w:tcPr>
            <w:tcW w:w="1418" w:type="dxa"/>
          </w:tcPr>
          <w:p w:rsidR="0098315B" w:rsidRDefault="0098315B">
            <w:pPr>
              <w:spacing w:line="400" w:lineRule="exact"/>
              <w:rPr>
                <w:rFonts w:eastAsia="仿宋"/>
                <w:sz w:val="24"/>
              </w:rPr>
            </w:pPr>
          </w:p>
        </w:tc>
        <w:tc>
          <w:tcPr>
            <w:tcW w:w="1031" w:type="dxa"/>
          </w:tcPr>
          <w:p w:rsidR="0098315B" w:rsidRDefault="0098315B">
            <w:pPr>
              <w:spacing w:line="400" w:lineRule="exact"/>
              <w:rPr>
                <w:rFonts w:eastAsia="仿宋"/>
                <w:sz w:val="24"/>
              </w:rPr>
            </w:pPr>
          </w:p>
        </w:tc>
      </w:tr>
      <w:tr w:rsidR="0098315B">
        <w:trPr>
          <w:trHeight w:val="454"/>
          <w:jc w:val="center"/>
        </w:trPr>
        <w:tc>
          <w:tcPr>
            <w:tcW w:w="1089" w:type="dxa"/>
          </w:tcPr>
          <w:p w:rsidR="0098315B" w:rsidRDefault="0098315B">
            <w:pPr>
              <w:spacing w:line="400" w:lineRule="exact"/>
              <w:rPr>
                <w:rFonts w:eastAsia="仿宋"/>
                <w:sz w:val="24"/>
              </w:rPr>
            </w:pPr>
          </w:p>
        </w:tc>
        <w:tc>
          <w:tcPr>
            <w:tcW w:w="2268" w:type="dxa"/>
          </w:tcPr>
          <w:p w:rsidR="0098315B" w:rsidRDefault="0098315B">
            <w:pPr>
              <w:spacing w:line="400" w:lineRule="exact"/>
              <w:rPr>
                <w:rFonts w:eastAsia="仿宋"/>
                <w:sz w:val="24"/>
              </w:rPr>
            </w:pPr>
          </w:p>
        </w:tc>
        <w:tc>
          <w:tcPr>
            <w:tcW w:w="3260" w:type="dxa"/>
          </w:tcPr>
          <w:p w:rsidR="0098315B" w:rsidRDefault="0098315B">
            <w:pPr>
              <w:spacing w:line="400" w:lineRule="exact"/>
              <w:rPr>
                <w:rFonts w:eastAsia="仿宋"/>
                <w:sz w:val="24"/>
              </w:rPr>
            </w:pPr>
          </w:p>
        </w:tc>
        <w:tc>
          <w:tcPr>
            <w:tcW w:w="1418" w:type="dxa"/>
          </w:tcPr>
          <w:p w:rsidR="0098315B" w:rsidRDefault="0098315B">
            <w:pPr>
              <w:spacing w:line="400" w:lineRule="exact"/>
              <w:rPr>
                <w:rFonts w:eastAsia="仿宋"/>
                <w:sz w:val="24"/>
              </w:rPr>
            </w:pPr>
          </w:p>
        </w:tc>
        <w:tc>
          <w:tcPr>
            <w:tcW w:w="1031" w:type="dxa"/>
          </w:tcPr>
          <w:p w:rsidR="0098315B" w:rsidRDefault="0098315B">
            <w:pPr>
              <w:spacing w:line="400" w:lineRule="exact"/>
              <w:rPr>
                <w:rFonts w:eastAsia="仿宋"/>
                <w:sz w:val="24"/>
              </w:rPr>
            </w:pPr>
          </w:p>
        </w:tc>
      </w:tr>
      <w:tr w:rsidR="0098315B">
        <w:trPr>
          <w:trHeight w:val="454"/>
          <w:jc w:val="center"/>
        </w:trPr>
        <w:tc>
          <w:tcPr>
            <w:tcW w:w="1089" w:type="dxa"/>
          </w:tcPr>
          <w:p w:rsidR="0098315B" w:rsidRDefault="0098315B">
            <w:pPr>
              <w:spacing w:line="400" w:lineRule="exact"/>
              <w:rPr>
                <w:rFonts w:eastAsia="仿宋"/>
                <w:sz w:val="24"/>
              </w:rPr>
            </w:pPr>
          </w:p>
        </w:tc>
        <w:tc>
          <w:tcPr>
            <w:tcW w:w="2268" w:type="dxa"/>
          </w:tcPr>
          <w:p w:rsidR="0098315B" w:rsidRDefault="0098315B">
            <w:pPr>
              <w:spacing w:line="400" w:lineRule="exact"/>
              <w:rPr>
                <w:rFonts w:eastAsia="仿宋"/>
                <w:sz w:val="24"/>
              </w:rPr>
            </w:pPr>
          </w:p>
        </w:tc>
        <w:tc>
          <w:tcPr>
            <w:tcW w:w="3260" w:type="dxa"/>
          </w:tcPr>
          <w:p w:rsidR="0098315B" w:rsidRDefault="0098315B">
            <w:pPr>
              <w:spacing w:line="400" w:lineRule="exact"/>
              <w:rPr>
                <w:rFonts w:eastAsia="仿宋"/>
                <w:sz w:val="24"/>
              </w:rPr>
            </w:pPr>
          </w:p>
        </w:tc>
        <w:tc>
          <w:tcPr>
            <w:tcW w:w="1418" w:type="dxa"/>
          </w:tcPr>
          <w:p w:rsidR="0098315B" w:rsidRDefault="0098315B">
            <w:pPr>
              <w:spacing w:line="400" w:lineRule="exact"/>
              <w:rPr>
                <w:rFonts w:eastAsia="仿宋"/>
                <w:sz w:val="24"/>
              </w:rPr>
            </w:pPr>
          </w:p>
        </w:tc>
        <w:tc>
          <w:tcPr>
            <w:tcW w:w="1031" w:type="dxa"/>
          </w:tcPr>
          <w:p w:rsidR="0098315B" w:rsidRDefault="0098315B">
            <w:pPr>
              <w:spacing w:line="400" w:lineRule="exact"/>
              <w:rPr>
                <w:rFonts w:eastAsia="仿宋"/>
                <w:sz w:val="24"/>
              </w:rPr>
            </w:pPr>
          </w:p>
        </w:tc>
      </w:tr>
      <w:tr w:rsidR="0098315B">
        <w:trPr>
          <w:trHeight w:val="454"/>
          <w:jc w:val="center"/>
        </w:trPr>
        <w:tc>
          <w:tcPr>
            <w:tcW w:w="1089" w:type="dxa"/>
          </w:tcPr>
          <w:p w:rsidR="0098315B" w:rsidRDefault="0098315B">
            <w:pPr>
              <w:spacing w:line="400" w:lineRule="exact"/>
              <w:rPr>
                <w:rFonts w:eastAsia="仿宋"/>
                <w:sz w:val="24"/>
              </w:rPr>
            </w:pPr>
          </w:p>
        </w:tc>
        <w:tc>
          <w:tcPr>
            <w:tcW w:w="2268" w:type="dxa"/>
          </w:tcPr>
          <w:p w:rsidR="0098315B" w:rsidRDefault="0098315B">
            <w:pPr>
              <w:spacing w:line="400" w:lineRule="exact"/>
              <w:rPr>
                <w:rFonts w:eastAsia="仿宋"/>
                <w:sz w:val="24"/>
              </w:rPr>
            </w:pPr>
          </w:p>
        </w:tc>
        <w:tc>
          <w:tcPr>
            <w:tcW w:w="3260" w:type="dxa"/>
          </w:tcPr>
          <w:p w:rsidR="0098315B" w:rsidRDefault="0098315B">
            <w:pPr>
              <w:spacing w:line="400" w:lineRule="exact"/>
              <w:rPr>
                <w:rFonts w:eastAsia="仿宋"/>
                <w:sz w:val="24"/>
              </w:rPr>
            </w:pPr>
          </w:p>
        </w:tc>
        <w:tc>
          <w:tcPr>
            <w:tcW w:w="1418" w:type="dxa"/>
          </w:tcPr>
          <w:p w:rsidR="0098315B" w:rsidRDefault="0098315B">
            <w:pPr>
              <w:spacing w:line="400" w:lineRule="exact"/>
              <w:rPr>
                <w:rFonts w:eastAsia="仿宋"/>
                <w:sz w:val="24"/>
              </w:rPr>
            </w:pPr>
          </w:p>
        </w:tc>
        <w:tc>
          <w:tcPr>
            <w:tcW w:w="1031" w:type="dxa"/>
          </w:tcPr>
          <w:p w:rsidR="0098315B" w:rsidRDefault="0098315B">
            <w:pPr>
              <w:spacing w:line="400" w:lineRule="exact"/>
              <w:rPr>
                <w:rFonts w:eastAsia="仿宋"/>
                <w:sz w:val="24"/>
              </w:rPr>
            </w:pPr>
          </w:p>
        </w:tc>
      </w:tr>
      <w:tr w:rsidR="0098315B">
        <w:trPr>
          <w:trHeight w:val="454"/>
          <w:jc w:val="center"/>
        </w:trPr>
        <w:tc>
          <w:tcPr>
            <w:tcW w:w="1089" w:type="dxa"/>
          </w:tcPr>
          <w:p w:rsidR="0098315B" w:rsidRDefault="0098315B">
            <w:pPr>
              <w:spacing w:line="400" w:lineRule="exact"/>
              <w:rPr>
                <w:rFonts w:eastAsia="仿宋"/>
                <w:sz w:val="24"/>
              </w:rPr>
            </w:pPr>
          </w:p>
        </w:tc>
        <w:tc>
          <w:tcPr>
            <w:tcW w:w="2268" w:type="dxa"/>
          </w:tcPr>
          <w:p w:rsidR="0098315B" w:rsidRDefault="0098315B">
            <w:pPr>
              <w:spacing w:line="400" w:lineRule="exact"/>
              <w:rPr>
                <w:rFonts w:eastAsia="仿宋"/>
                <w:bCs/>
                <w:sz w:val="24"/>
              </w:rPr>
            </w:pPr>
          </w:p>
        </w:tc>
        <w:tc>
          <w:tcPr>
            <w:tcW w:w="3260" w:type="dxa"/>
          </w:tcPr>
          <w:p w:rsidR="0098315B" w:rsidRDefault="0098315B">
            <w:pPr>
              <w:spacing w:line="400" w:lineRule="exact"/>
              <w:rPr>
                <w:rFonts w:eastAsia="仿宋"/>
                <w:sz w:val="24"/>
              </w:rPr>
            </w:pPr>
          </w:p>
        </w:tc>
        <w:tc>
          <w:tcPr>
            <w:tcW w:w="1418" w:type="dxa"/>
          </w:tcPr>
          <w:p w:rsidR="0098315B" w:rsidRDefault="0098315B">
            <w:pPr>
              <w:spacing w:line="400" w:lineRule="exact"/>
              <w:rPr>
                <w:rFonts w:eastAsia="仿宋"/>
                <w:sz w:val="24"/>
              </w:rPr>
            </w:pPr>
          </w:p>
        </w:tc>
        <w:tc>
          <w:tcPr>
            <w:tcW w:w="1031" w:type="dxa"/>
          </w:tcPr>
          <w:p w:rsidR="0098315B" w:rsidRDefault="0098315B">
            <w:pPr>
              <w:spacing w:line="400" w:lineRule="exact"/>
              <w:rPr>
                <w:rFonts w:eastAsia="仿宋"/>
                <w:sz w:val="24"/>
              </w:rPr>
            </w:pPr>
          </w:p>
        </w:tc>
      </w:tr>
      <w:tr w:rsidR="0098315B">
        <w:trPr>
          <w:trHeight w:val="454"/>
          <w:jc w:val="center"/>
        </w:trPr>
        <w:tc>
          <w:tcPr>
            <w:tcW w:w="1089" w:type="dxa"/>
          </w:tcPr>
          <w:p w:rsidR="0098315B" w:rsidRDefault="0098315B">
            <w:pPr>
              <w:spacing w:line="400" w:lineRule="exact"/>
              <w:rPr>
                <w:rFonts w:eastAsia="仿宋"/>
                <w:sz w:val="24"/>
              </w:rPr>
            </w:pPr>
          </w:p>
        </w:tc>
        <w:tc>
          <w:tcPr>
            <w:tcW w:w="2268" w:type="dxa"/>
          </w:tcPr>
          <w:p w:rsidR="0098315B" w:rsidRDefault="0098315B">
            <w:pPr>
              <w:spacing w:line="400" w:lineRule="exact"/>
              <w:rPr>
                <w:rFonts w:eastAsia="仿宋"/>
                <w:bCs/>
                <w:sz w:val="24"/>
              </w:rPr>
            </w:pPr>
          </w:p>
        </w:tc>
        <w:tc>
          <w:tcPr>
            <w:tcW w:w="3260" w:type="dxa"/>
          </w:tcPr>
          <w:p w:rsidR="0098315B" w:rsidRDefault="0098315B">
            <w:pPr>
              <w:spacing w:line="400" w:lineRule="exact"/>
              <w:rPr>
                <w:rFonts w:eastAsia="仿宋"/>
                <w:sz w:val="24"/>
              </w:rPr>
            </w:pPr>
          </w:p>
        </w:tc>
        <w:tc>
          <w:tcPr>
            <w:tcW w:w="1418" w:type="dxa"/>
          </w:tcPr>
          <w:p w:rsidR="0098315B" w:rsidRDefault="0098315B">
            <w:pPr>
              <w:spacing w:line="400" w:lineRule="exact"/>
              <w:rPr>
                <w:rFonts w:eastAsia="仿宋"/>
                <w:sz w:val="24"/>
              </w:rPr>
            </w:pPr>
          </w:p>
        </w:tc>
        <w:tc>
          <w:tcPr>
            <w:tcW w:w="1031" w:type="dxa"/>
          </w:tcPr>
          <w:p w:rsidR="0098315B" w:rsidRDefault="0098315B">
            <w:pPr>
              <w:spacing w:line="400" w:lineRule="exact"/>
              <w:rPr>
                <w:rFonts w:eastAsia="仿宋"/>
                <w:sz w:val="24"/>
              </w:rPr>
            </w:pPr>
          </w:p>
        </w:tc>
      </w:tr>
    </w:tbl>
    <w:p w:rsidR="0098315B" w:rsidRDefault="0098315B">
      <w:pPr>
        <w:spacing w:line="360" w:lineRule="auto"/>
        <w:ind w:firstLineChars="800" w:firstLine="1920"/>
        <w:rPr>
          <w:rFonts w:eastAsia="仿宋"/>
          <w:sz w:val="24"/>
        </w:rPr>
      </w:pPr>
    </w:p>
    <w:p w:rsidR="0098315B" w:rsidRDefault="00B8404B">
      <w:pPr>
        <w:spacing w:before="120" w:after="120" w:line="360" w:lineRule="auto"/>
        <w:ind w:firstLineChars="600" w:firstLine="144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600" w:firstLine="1440"/>
        <w:rPr>
          <w:rFonts w:eastAsia="仿宋"/>
          <w:sz w:val="24"/>
          <w:u w:val="single"/>
        </w:rPr>
      </w:pPr>
      <w:r>
        <w:rPr>
          <w:rFonts w:eastAsia="仿宋"/>
          <w:sz w:val="24"/>
        </w:rPr>
        <w:t>法定代表人或其授权代表（签字或盖章）：</w:t>
      </w:r>
      <w:r>
        <w:rPr>
          <w:rFonts w:eastAsia="仿宋"/>
          <w:sz w:val="24"/>
          <w:u w:val="single"/>
        </w:rPr>
        <w:t xml:space="preserve">                  </w:t>
      </w:r>
    </w:p>
    <w:p w:rsidR="0098315B" w:rsidRDefault="00B8404B">
      <w:pPr>
        <w:spacing w:before="120" w:after="120" w:line="360" w:lineRule="auto"/>
        <w:ind w:firstLineChars="600" w:firstLine="1440"/>
        <w:rPr>
          <w:rFonts w:eastAsia="仿宋"/>
          <w:sz w:val="24"/>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rsidR="0098315B" w:rsidRDefault="0098315B">
      <w:pPr>
        <w:spacing w:line="360" w:lineRule="auto"/>
        <w:rPr>
          <w:rFonts w:eastAsia="仿宋"/>
        </w:rPr>
      </w:pPr>
    </w:p>
    <w:p w:rsidR="0098315B" w:rsidRDefault="00B8404B">
      <w:pPr>
        <w:snapToGrid w:val="0"/>
        <w:spacing w:afterLines="50" w:after="156"/>
        <w:ind w:left="850" w:hangingChars="405" w:hanging="850"/>
        <w:rPr>
          <w:rFonts w:eastAsia="仿宋"/>
        </w:rPr>
      </w:pPr>
      <w:r>
        <w:rPr>
          <w:rFonts w:eastAsia="仿宋"/>
        </w:rPr>
        <w:t>注：</w:t>
      </w:r>
      <w:r>
        <w:rPr>
          <w:rFonts w:eastAsia="仿宋"/>
        </w:rPr>
        <w:t>1.</w:t>
      </w:r>
      <w:r>
        <w:rPr>
          <w:rFonts w:eastAsia="仿宋"/>
        </w:rPr>
        <w:tab/>
      </w:r>
      <w:r>
        <w:rPr>
          <w:rFonts w:eastAsia="仿宋"/>
        </w:rPr>
        <w:t>供应商须按照</w:t>
      </w:r>
      <w:r>
        <w:rPr>
          <w:rFonts w:eastAsia="仿宋" w:hint="eastAsia"/>
        </w:rPr>
        <w:t>采购内容及要求</w:t>
      </w:r>
      <w:r>
        <w:rPr>
          <w:rFonts w:eastAsia="仿宋"/>
        </w:rPr>
        <w:t>逐条完整填写响应表。</w:t>
      </w:r>
    </w:p>
    <w:p w:rsidR="0098315B" w:rsidRDefault="00B8404B">
      <w:pPr>
        <w:tabs>
          <w:tab w:val="left" w:pos="1200"/>
        </w:tabs>
        <w:snapToGrid w:val="0"/>
        <w:spacing w:afterLines="50" w:after="156"/>
        <w:ind w:leftChars="203" w:left="872" w:hangingChars="202" w:hanging="424"/>
        <w:rPr>
          <w:rFonts w:eastAsia="仿宋"/>
        </w:rPr>
      </w:pPr>
      <w:r>
        <w:rPr>
          <w:rFonts w:eastAsia="仿宋"/>
        </w:rPr>
        <w:t>2.</w:t>
      </w:r>
      <w:r>
        <w:rPr>
          <w:rFonts w:eastAsia="仿宋"/>
        </w:rPr>
        <w:tab/>
      </w:r>
      <w:r>
        <w:rPr>
          <w:rFonts w:eastAsia="仿宋"/>
        </w:rPr>
        <w:t>正偏离是指应答的条件高于谈判文件要求，负偏离是指应答的条件低于谈判文件要求。</w:t>
      </w:r>
    </w:p>
    <w:p w:rsidR="0098315B" w:rsidRDefault="00B8404B">
      <w:pPr>
        <w:autoSpaceDE w:val="0"/>
        <w:autoSpaceDN w:val="0"/>
        <w:adjustRightInd w:val="0"/>
        <w:snapToGrid w:val="0"/>
        <w:spacing w:line="360" w:lineRule="auto"/>
        <w:jc w:val="center"/>
        <w:rPr>
          <w:rFonts w:eastAsia="仿宋"/>
          <w:b/>
          <w:sz w:val="32"/>
          <w:szCs w:val="32"/>
        </w:rPr>
      </w:pPr>
      <w:r>
        <w:rPr>
          <w:rFonts w:eastAsia="仿宋"/>
          <w:b/>
          <w:sz w:val="32"/>
          <w:szCs w:val="32"/>
        </w:rPr>
        <w:br w:type="page"/>
      </w:r>
    </w:p>
    <w:p w:rsidR="0098315B" w:rsidRDefault="00B8404B">
      <w:pPr>
        <w:pStyle w:val="20"/>
        <w:jc w:val="center"/>
        <w:rPr>
          <w:rFonts w:ascii="Times New Roman" w:eastAsia="仿宋" w:hAnsi="Times New Roman"/>
          <w:b/>
          <w:bCs/>
          <w:lang w:val="zh-CN"/>
        </w:rPr>
      </w:pPr>
      <w:r>
        <w:rPr>
          <w:rFonts w:ascii="Times New Roman" w:eastAsia="仿宋" w:hAnsi="Times New Roman"/>
          <w:b/>
          <w:bCs/>
          <w:lang w:val="zh-CN"/>
        </w:rPr>
        <w:lastRenderedPageBreak/>
        <w:t>第四部分</w:t>
      </w:r>
      <w:r>
        <w:rPr>
          <w:rFonts w:ascii="Times New Roman" w:eastAsia="仿宋" w:hAnsi="Times New Roman"/>
          <w:b/>
          <w:bCs/>
        </w:rPr>
        <w:t xml:space="preserve">  </w:t>
      </w:r>
      <w:r>
        <w:rPr>
          <w:rFonts w:ascii="Times New Roman" w:eastAsia="仿宋" w:hAnsi="Times New Roman"/>
          <w:b/>
          <w:bCs/>
          <w:lang w:val="zh-CN"/>
        </w:rPr>
        <w:t>响应方案说明</w:t>
      </w:r>
    </w:p>
    <w:p w:rsidR="0098315B" w:rsidRDefault="0098315B">
      <w:pPr>
        <w:pStyle w:val="af9"/>
        <w:rPr>
          <w:rFonts w:ascii="Times New Roman" w:eastAsia="仿宋" w:hAnsi="Times New Roman"/>
          <w:lang w:val="zh-CN"/>
        </w:rPr>
      </w:pPr>
    </w:p>
    <w:p w:rsidR="0098315B" w:rsidRDefault="00B8404B">
      <w:pPr>
        <w:autoSpaceDE w:val="0"/>
        <w:autoSpaceDN w:val="0"/>
        <w:adjustRightInd w:val="0"/>
        <w:spacing w:line="360" w:lineRule="auto"/>
        <w:jc w:val="center"/>
        <w:rPr>
          <w:rFonts w:eastAsia="仿宋"/>
          <w:sz w:val="28"/>
          <w:szCs w:val="28"/>
          <w:lang w:val="zh-CN"/>
        </w:rPr>
      </w:pPr>
      <w:r>
        <w:rPr>
          <w:rFonts w:eastAsia="仿宋"/>
          <w:sz w:val="28"/>
          <w:szCs w:val="28"/>
          <w:lang w:val="zh-CN"/>
        </w:rPr>
        <w:t>（格式自拟，内容需符合评审要求）</w:t>
      </w:r>
    </w:p>
    <w:p w:rsidR="0098315B" w:rsidRDefault="00B8404B">
      <w:pPr>
        <w:pStyle w:val="af9"/>
        <w:rPr>
          <w:rFonts w:ascii="Times New Roman" w:eastAsia="仿宋" w:hAnsi="Times New Roman"/>
          <w:lang w:val="zh-CN"/>
        </w:rPr>
      </w:pPr>
      <w:r>
        <w:rPr>
          <w:rFonts w:ascii="Times New Roman" w:eastAsia="仿宋" w:hAnsi="Times New Roman"/>
          <w:lang w:val="zh-CN"/>
        </w:rPr>
        <w:br w:type="page"/>
      </w:r>
    </w:p>
    <w:p w:rsidR="0098315B" w:rsidRDefault="00B8404B">
      <w:pPr>
        <w:spacing w:before="260" w:after="260" w:line="416" w:lineRule="atLeast"/>
        <w:jc w:val="center"/>
        <w:outlineLvl w:val="1"/>
        <w:rPr>
          <w:rFonts w:eastAsia="仿宋"/>
          <w:b/>
          <w:bCs/>
          <w:sz w:val="32"/>
          <w:szCs w:val="32"/>
        </w:rPr>
      </w:pPr>
      <w:r>
        <w:rPr>
          <w:rFonts w:eastAsia="仿宋"/>
          <w:b/>
          <w:bCs/>
          <w:sz w:val="32"/>
          <w:szCs w:val="32"/>
        </w:rPr>
        <w:lastRenderedPageBreak/>
        <w:t>第五部分</w:t>
      </w:r>
      <w:r>
        <w:rPr>
          <w:rFonts w:eastAsia="仿宋"/>
          <w:b/>
          <w:bCs/>
          <w:sz w:val="32"/>
          <w:szCs w:val="32"/>
        </w:rPr>
        <w:t xml:space="preserve"> </w:t>
      </w:r>
      <w:r>
        <w:rPr>
          <w:rFonts w:eastAsia="仿宋"/>
          <w:b/>
          <w:bCs/>
          <w:sz w:val="32"/>
          <w:szCs w:val="32"/>
        </w:rPr>
        <w:t>授权委托书及法定代表人证明</w:t>
      </w:r>
    </w:p>
    <w:p w:rsidR="0098315B" w:rsidRDefault="0098315B">
      <w:pPr>
        <w:spacing w:after="120"/>
        <w:rPr>
          <w:rFonts w:eastAsia="仿宋"/>
        </w:rPr>
      </w:pPr>
    </w:p>
    <w:p w:rsidR="0098315B" w:rsidRDefault="00B8404B">
      <w:pPr>
        <w:tabs>
          <w:tab w:val="left" w:pos="588"/>
        </w:tabs>
        <w:spacing w:line="360" w:lineRule="auto"/>
        <w:jc w:val="center"/>
        <w:outlineLvl w:val="2"/>
        <w:rPr>
          <w:rFonts w:eastAsia="仿宋"/>
          <w:b/>
          <w:bCs/>
          <w:sz w:val="28"/>
          <w:szCs w:val="36"/>
          <w:lang w:val="zh-CN"/>
        </w:rPr>
      </w:pPr>
      <w:r>
        <w:rPr>
          <w:rFonts w:eastAsia="仿宋"/>
          <w:b/>
          <w:bCs/>
          <w:sz w:val="28"/>
          <w:szCs w:val="36"/>
          <w:lang w:val="zh-CN"/>
        </w:rPr>
        <w:t>1</w:t>
      </w:r>
      <w:r>
        <w:rPr>
          <w:rFonts w:eastAsia="仿宋"/>
          <w:b/>
          <w:bCs/>
          <w:sz w:val="28"/>
          <w:szCs w:val="36"/>
          <w:lang w:val="zh-CN"/>
        </w:rPr>
        <w:t>、法定代表人（或单位负责人）身份证明</w:t>
      </w:r>
    </w:p>
    <w:p w:rsidR="0098315B" w:rsidRDefault="0098315B">
      <w:pPr>
        <w:autoSpaceDE w:val="0"/>
        <w:autoSpaceDN w:val="0"/>
        <w:adjustRightInd w:val="0"/>
        <w:spacing w:line="360" w:lineRule="auto"/>
        <w:jc w:val="left"/>
        <w:rPr>
          <w:rFonts w:eastAsia="仿宋"/>
          <w:kern w:val="0"/>
          <w:sz w:val="24"/>
        </w:rPr>
      </w:pPr>
    </w:p>
    <w:p w:rsidR="0098315B" w:rsidRDefault="0098315B">
      <w:pPr>
        <w:autoSpaceDE w:val="0"/>
        <w:autoSpaceDN w:val="0"/>
        <w:adjustRightInd w:val="0"/>
        <w:spacing w:line="360" w:lineRule="auto"/>
        <w:jc w:val="left"/>
        <w:rPr>
          <w:rFonts w:eastAsia="仿宋"/>
          <w:kern w:val="0"/>
          <w:sz w:val="24"/>
        </w:rPr>
      </w:pPr>
    </w:p>
    <w:p w:rsidR="0098315B" w:rsidRDefault="00B8404B">
      <w:pPr>
        <w:autoSpaceDE w:val="0"/>
        <w:autoSpaceDN w:val="0"/>
        <w:adjustRightInd w:val="0"/>
        <w:spacing w:line="360" w:lineRule="auto"/>
        <w:jc w:val="left"/>
        <w:rPr>
          <w:rFonts w:eastAsia="仿宋"/>
          <w:kern w:val="0"/>
          <w:sz w:val="24"/>
        </w:rPr>
      </w:pPr>
      <w:r>
        <w:rPr>
          <w:rFonts w:eastAsia="仿宋"/>
          <w:kern w:val="0"/>
          <w:sz w:val="24"/>
        </w:rPr>
        <w:t>供应商名称：</w:t>
      </w:r>
      <w:r>
        <w:rPr>
          <w:rFonts w:eastAsia="仿宋"/>
          <w:kern w:val="0"/>
          <w:sz w:val="24"/>
          <w:u w:val="single"/>
        </w:rPr>
        <w:t xml:space="preserve">                     </w:t>
      </w:r>
      <w:r>
        <w:rPr>
          <w:rFonts w:eastAsia="仿宋"/>
          <w:kern w:val="0"/>
          <w:sz w:val="24"/>
        </w:rPr>
        <w:t xml:space="preserve"> </w:t>
      </w:r>
    </w:p>
    <w:p w:rsidR="0098315B" w:rsidRDefault="00B8404B">
      <w:pPr>
        <w:autoSpaceDE w:val="0"/>
        <w:autoSpaceDN w:val="0"/>
        <w:adjustRightInd w:val="0"/>
        <w:spacing w:line="360" w:lineRule="auto"/>
        <w:jc w:val="left"/>
        <w:rPr>
          <w:rFonts w:eastAsia="仿宋"/>
          <w:kern w:val="0"/>
          <w:sz w:val="24"/>
        </w:rPr>
      </w:pPr>
      <w:r>
        <w:rPr>
          <w:rFonts w:eastAsia="仿宋"/>
          <w:kern w:val="0"/>
          <w:sz w:val="24"/>
        </w:rPr>
        <w:t>单位性质：</w:t>
      </w:r>
      <w:r>
        <w:rPr>
          <w:rFonts w:eastAsia="仿宋"/>
          <w:kern w:val="0"/>
          <w:sz w:val="24"/>
        </w:rPr>
        <w:t xml:space="preserve"> </w:t>
      </w:r>
      <w:r>
        <w:rPr>
          <w:rFonts w:eastAsia="仿宋"/>
          <w:kern w:val="0"/>
          <w:sz w:val="24"/>
          <w:u w:val="single"/>
        </w:rPr>
        <w:t xml:space="preserve">                      </w:t>
      </w:r>
      <w:r>
        <w:rPr>
          <w:rFonts w:eastAsia="仿宋"/>
          <w:kern w:val="0"/>
          <w:sz w:val="24"/>
        </w:rPr>
        <w:t xml:space="preserve"> </w:t>
      </w:r>
    </w:p>
    <w:p w:rsidR="0098315B" w:rsidRDefault="00B8404B">
      <w:pPr>
        <w:autoSpaceDE w:val="0"/>
        <w:autoSpaceDN w:val="0"/>
        <w:adjustRightInd w:val="0"/>
        <w:spacing w:line="360" w:lineRule="auto"/>
        <w:jc w:val="left"/>
        <w:rPr>
          <w:rFonts w:eastAsia="仿宋"/>
          <w:kern w:val="0"/>
          <w:sz w:val="24"/>
        </w:rPr>
      </w:pPr>
      <w:r>
        <w:rPr>
          <w:rFonts w:eastAsia="仿宋"/>
          <w:kern w:val="0"/>
          <w:sz w:val="24"/>
        </w:rPr>
        <w:t>地</w:t>
      </w:r>
      <w:r>
        <w:rPr>
          <w:rFonts w:eastAsia="仿宋"/>
          <w:kern w:val="0"/>
          <w:sz w:val="24"/>
        </w:rPr>
        <w:t xml:space="preserve">    </w:t>
      </w:r>
      <w:r>
        <w:rPr>
          <w:rFonts w:eastAsia="仿宋"/>
          <w:kern w:val="0"/>
          <w:sz w:val="24"/>
        </w:rPr>
        <w:t>址：</w:t>
      </w:r>
      <w:r>
        <w:rPr>
          <w:rFonts w:eastAsia="仿宋"/>
          <w:kern w:val="0"/>
          <w:sz w:val="24"/>
        </w:rPr>
        <w:t xml:space="preserve"> </w:t>
      </w:r>
      <w:r>
        <w:rPr>
          <w:rFonts w:eastAsia="仿宋"/>
          <w:kern w:val="0"/>
          <w:sz w:val="24"/>
          <w:u w:val="single"/>
        </w:rPr>
        <w:t xml:space="preserve">                       </w:t>
      </w:r>
    </w:p>
    <w:p w:rsidR="0098315B" w:rsidRDefault="00B8404B">
      <w:pPr>
        <w:autoSpaceDE w:val="0"/>
        <w:autoSpaceDN w:val="0"/>
        <w:adjustRightInd w:val="0"/>
        <w:spacing w:line="360" w:lineRule="auto"/>
        <w:jc w:val="left"/>
        <w:rPr>
          <w:rFonts w:eastAsia="仿宋"/>
          <w:kern w:val="0"/>
          <w:sz w:val="24"/>
        </w:rPr>
      </w:pPr>
      <w:r>
        <w:rPr>
          <w:rFonts w:eastAsia="仿宋"/>
          <w:kern w:val="0"/>
          <w:sz w:val="24"/>
        </w:rPr>
        <w:t>成立时间：</w:t>
      </w:r>
      <w:r>
        <w:rPr>
          <w:rFonts w:eastAsia="仿宋"/>
          <w:kern w:val="0"/>
          <w:sz w:val="24"/>
          <w:u w:val="single"/>
        </w:rPr>
        <w:t xml:space="preserve">     </w:t>
      </w:r>
      <w:r>
        <w:rPr>
          <w:rFonts w:eastAsia="仿宋"/>
          <w:kern w:val="0"/>
          <w:sz w:val="24"/>
        </w:rPr>
        <w:t xml:space="preserve"> </w:t>
      </w:r>
      <w:r>
        <w:rPr>
          <w:rFonts w:eastAsia="仿宋"/>
          <w:kern w:val="0"/>
          <w:sz w:val="24"/>
        </w:rPr>
        <w:t>年</w:t>
      </w:r>
      <w:r>
        <w:rPr>
          <w:rFonts w:eastAsia="仿宋"/>
          <w:kern w:val="0"/>
          <w:sz w:val="24"/>
          <w:u w:val="single"/>
        </w:rPr>
        <w:t xml:space="preserve">    </w:t>
      </w:r>
      <w:r>
        <w:rPr>
          <w:rFonts w:eastAsia="仿宋"/>
          <w:kern w:val="0"/>
          <w:sz w:val="24"/>
        </w:rPr>
        <w:t>月</w:t>
      </w:r>
      <w:r>
        <w:rPr>
          <w:rFonts w:eastAsia="仿宋"/>
          <w:kern w:val="0"/>
          <w:sz w:val="24"/>
          <w:u w:val="single"/>
        </w:rPr>
        <w:t xml:space="preserve">    </w:t>
      </w:r>
      <w:r>
        <w:rPr>
          <w:rFonts w:eastAsia="仿宋"/>
          <w:kern w:val="0"/>
          <w:sz w:val="24"/>
        </w:rPr>
        <w:t>日</w:t>
      </w:r>
    </w:p>
    <w:p w:rsidR="0098315B" w:rsidRDefault="00B8404B">
      <w:pPr>
        <w:autoSpaceDE w:val="0"/>
        <w:autoSpaceDN w:val="0"/>
        <w:adjustRightInd w:val="0"/>
        <w:spacing w:line="360" w:lineRule="auto"/>
        <w:jc w:val="left"/>
        <w:rPr>
          <w:rFonts w:eastAsia="仿宋"/>
          <w:kern w:val="0"/>
          <w:sz w:val="24"/>
        </w:rPr>
      </w:pPr>
      <w:r>
        <w:rPr>
          <w:rFonts w:eastAsia="仿宋"/>
          <w:kern w:val="0"/>
          <w:sz w:val="24"/>
        </w:rPr>
        <w:t>经营期限：</w:t>
      </w:r>
    </w:p>
    <w:p w:rsidR="0098315B" w:rsidRDefault="0098315B">
      <w:pPr>
        <w:autoSpaceDE w:val="0"/>
        <w:autoSpaceDN w:val="0"/>
        <w:adjustRightInd w:val="0"/>
        <w:spacing w:line="360" w:lineRule="auto"/>
        <w:jc w:val="left"/>
        <w:rPr>
          <w:rFonts w:eastAsia="仿宋"/>
          <w:kern w:val="0"/>
          <w:sz w:val="24"/>
        </w:rPr>
      </w:pPr>
    </w:p>
    <w:p w:rsidR="0098315B" w:rsidRDefault="0098315B">
      <w:pPr>
        <w:autoSpaceDE w:val="0"/>
        <w:autoSpaceDN w:val="0"/>
        <w:adjustRightInd w:val="0"/>
        <w:spacing w:line="360" w:lineRule="auto"/>
        <w:jc w:val="left"/>
        <w:rPr>
          <w:rFonts w:eastAsia="仿宋"/>
          <w:kern w:val="0"/>
          <w:sz w:val="24"/>
        </w:rPr>
      </w:pPr>
    </w:p>
    <w:p w:rsidR="0098315B" w:rsidRDefault="00B8404B">
      <w:pPr>
        <w:autoSpaceDE w:val="0"/>
        <w:autoSpaceDN w:val="0"/>
        <w:adjustRightInd w:val="0"/>
        <w:spacing w:line="360" w:lineRule="auto"/>
        <w:jc w:val="left"/>
        <w:rPr>
          <w:rFonts w:eastAsia="仿宋"/>
          <w:kern w:val="0"/>
          <w:sz w:val="24"/>
        </w:rPr>
      </w:pPr>
      <w:r>
        <w:rPr>
          <w:rFonts w:eastAsia="仿宋"/>
          <w:kern w:val="0"/>
          <w:sz w:val="24"/>
        </w:rPr>
        <w:t>姓名：</w:t>
      </w:r>
      <w:r>
        <w:rPr>
          <w:rFonts w:eastAsia="仿宋"/>
          <w:kern w:val="0"/>
          <w:sz w:val="24"/>
          <w:u w:val="single"/>
        </w:rPr>
        <w:t xml:space="preserve">    </w:t>
      </w:r>
      <w:r>
        <w:rPr>
          <w:rFonts w:eastAsia="仿宋"/>
          <w:kern w:val="0"/>
          <w:sz w:val="24"/>
        </w:rPr>
        <w:t>性别：</w:t>
      </w:r>
      <w:r>
        <w:rPr>
          <w:rFonts w:eastAsia="仿宋"/>
          <w:kern w:val="0"/>
          <w:sz w:val="24"/>
          <w:u w:val="single"/>
        </w:rPr>
        <w:t xml:space="preserve">    </w:t>
      </w:r>
      <w:r>
        <w:rPr>
          <w:rFonts w:eastAsia="仿宋"/>
          <w:kern w:val="0"/>
          <w:sz w:val="24"/>
        </w:rPr>
        <w:t>年龄：</w:t>
      </w:r>
      <w:r>
        <w:rPr>
          <w:rFonts w:eastAsia="仿宋"/>
          <w:kern w:val="0"/>
          <w:sz w:val="24"/>
          <w:u w:val="single"/>
        </w:rPr>
        <w:t xml:space="preserve">   </w:t>
      </w:r>
      <w:r>
        <w:rPr>
          <w:rFonts w:eastAsia="仿宋"/>
          <w:kern w:val="0"/>
          <w:sz w:val="24"/>
        </w:rPr>
        <w:t xml:space="preserve"> </w:t>
      </w:r>
      <w:r>
        <w:rPr>
          <w:rFonts w:eastAsia="仿宋"/>
          <w:kern w:val="0"/>
          <w:sz w:val="24"/>
        </w:rPr>
        <w:t>职务：</w:t>
      </w:r>
      <w:r>
        <w:rPr>
          <w:rFonts w:eastAsia="仿宋"/>
          <w:kern w:val="0"/>
          <w:sz w:val="24"/>
          <w:u w:val="single"/>
        </w:rPr>
        <w:t xml:space="preserve">     </w:t>
      </w:r>
      <w:r>
        <w:rPr>
          <w:rFonts w:eastAsia="仿宋"/>
          <w:kern w:val="0"/>
          <w:sz w:val="24"/>
        </w:rPr>
        <w:t>系</w:t>
      </w:r>
      <w:r>
        <w:rPr>
          <w:rFonts w:eastAsia="仿宋"/>
          <w:kern w:val="0"/>
          <w:sz w:val="24"/>
          <w:u w:val="single"/>
        </w:rPr>
        <w:t xml:space="preserve">             </w:t>
      </w:r>
      <w:r>
        <w:rPr>
          <w:rFonts w:eastAsia="仿宋"/>
          <w:kern w:val="0"/>
          <w:sz w:val="24"/>
        </w:rPr>
        <w:t>（供应商名称）的法定代表人。</w:t>
      </w:r>
    </w:p>
    <w:p w:rsidR="0098315B" w:rsidRDefault="00B8404B">
      <w:pPr>
        <w:autoSpaceDE w:val="0"/>
        <w:autoSpaceDN w:val="0"/>
        <w:adjustRightInd w:val="0"/>
        <w:spacing w:line="360" w:lineRule="auto"/>
        <w:jc w:val="left"/>
        <w:rPr>
          <w:rFonts w:eastAsia="仿宋"/>
          <w:kern w:val="0"/>
          <w:sz w:val="24"/>
        </w:rPr>
      </w:pPr>
      <w:r>
        <w:rPr>
          <w:rFonts w:eastAsia="仿宋"/>
          <w:kern w:val="0"/>
          <w:sz w:val="24"/>
        </w:rPr>
        <w:t>特此证明。</w:t>
      </w:r>
    </w:p>
    <w:p w:rsidR="0098315B" w:rsidRDefault="0098315B">
      <w:pPr>
        <w:autoSpaceDE w:val="0"/>
        <w:autoSpaceDN w:val="0"/>
        <w:adjustRightInd w:val="0"/>
        <w:spacing w:line="360" w:lineRule="auto"/>
        <w:jc w:val="left"/>
        <w:rPr>
          <w:rFonts w:eastAsia="仿宋"/>
          <w:kern w:val="0"/>
          <w:sz w:val="24"/>
        </w:rPr>
      </w:pPr>
    </w:p>
    <w:p w:rsidR="0098315B" w:rsidRDefault="0098315B">
      <w:pPr>
        <w:autoSpaceDE w:val="0"/>
        <w:autoSpaceDN w:val="0"/>
        <w:adjustRightInd w:val="0"/>
        <w:spacing w:line="360" w:lineRule="auto"/>
        <w:jc w:val="left"/>
        <w:rPr>
          <w:rFonts w:eastAsia="仿宋"/>
          <w:kern w:val="0"/>
          <w:sz w:val="24"/>
        </w:rPr>
      </w:pPr>
    </w:p>
    <w:p w:rsidR="0098315B" w:rsidRDefault="0098315B">
      <w:pPr>
        <w:autoSpaceDE w:val="0"/>
        <w:autoSpaceDN w:val="0"/>
        <w:adjustRightInd w:val="0"/>
        <w:spacing w:line="360" w:lineRule="auto"/>
        <w:jc w:val="left"/>
        <w:rPr>
          <w:rFonts w:eastAsia="仿宋"/>
          <w:kern w:val="0"/>
          <w:sz w:val="24"/>
        </w:rPr>
      </w:pPr>
    </w:p>
    <w:p w:rsidR="0098315B" w:rsidRDefault="0098315B">
      <w:pPr>
        <w:autoSpaceDE w:val="0"/>
        <w:autoSpaceDN w:val="0"/>
        <w:adjustRightInd w:val="0"/>
        <w:spacing w:line="360" w:lineRule="auto"/>
        <w:jc w:val="left"/>
        <w:rPr>
          <w:rFonts w:eastAsia="仿宋"/>
          <w:kern w:val="0"/>
          <w:sz w:val="24"/>
        </w:rPr>
      </w:pPr>
    </w:p>
    <w:p w:rsidR="0098315B" w:rsidRDefault="00B8404B">
      <w:pPr>
        <w:autoSpaceDE w:val="0"/>
        <w:autoSpaceDN w:val="0"/>
        <w:adjustRightInd w:val="0"/>
        <w:spacing w:line="360" w:lineRule="auto"/>
        <w:ind w:leftChars="2571" w:left="5668"/>
        <w:jc w:val="left"/>
        <w:rPr>
          <w:rFonts w:eastAsia="仿宋"/>
          <w:kern w:val="0"/>
          <w:sz w:val="24"/>
        </w:rPr>
      </w:pPr>
      <w:r>
        <w:rPr>
          <w:rFonts w:eastAsia="仿宋"/>
          <w:kern w:val="0"/>
          <w:sz w:val="24"/>
        </w:rPr>
        <w:t>供应商（盖公章）：</w:t>
      </w:r>
      <w:r>
        <w:rPr>
          <w:rFonts w:eastAsia="仿宋"/>
          <w:kern w:val="0"/>
          <w:sz w:val="24"/>
        </w:rPr>
        <w:t xml:space="preserve">           </w:t>
      </w:r>
    </w:p>
    <w:p w:rsidR="0098315B" w:rsidRDefault="0098315B">
      <w:pPr>
        <w:autoSpaceDE w:val="0"/>
        <w:autoSpaceDN w:val="0"/>
        <w:adjustRightInd w:val="0"/>
        <w:spacing w:line="360" w:lineRule="auto"/>
        <w:ind w:leftChars="2571" w:left="5668"/>
        <w:jc w:val="left"/>
        <w:rPr>
          <w:rFonts w:eastAsia="仿宋"/>
          <w:kern w:val="0"/>
          <w:sz w:val="24"/>
        </w:rPr>
      </w:pPr>
    </w:p>
    <w:p w:rsidR="0098315B" w:rsidRDefault="00B8404B">
      <w:pPr>
        <w:autoSpaceDE w:val="0"/>
        <w:autoSpaceDN w:val="0"/>
        <w:adjustRightInd w:val="0"/>
        <w:spacing w:line="360" w:lineRule="auto"/>
        <w:jc w:val="right"/>
        <w:rPr>
          <w:rFonts w:eastAsia="仿宋"/>
          <w:kern w:val="0"/>
          <w:sz w:val="24"/>
        </w:rPr>
      </w:pPr>
      <w:r>
        <w:rPr>
          <w:rFonts w:eastAsia="仿宋"/>
          <w:kern w:val="0"/>
          <w:sz w:val="24"/>
        </w:rPr>
        <w:t>年</w:t>
      </w:r>
      <w:r>
        <w:rPr>
          <w:rFonts w:eastAsia="仿宋"/>
          <w:kern w:val="0"/>
          <w:sz w:val="24"/>
        </w:rPr>
        <w:t xml:space="preserve">   </w:t>
      </w:r>
      <w:r>
        <w:rPr>
          <w:rFonts w:eastAsia="仿宋"/>
          <w:kern w:val="0"/>
          <w:sz w:val="24"/>
        </w:rPr>
        <w:t>月</w:t>
      </w:r>
      <w:r>
        <w:rPr>
          <w:rFonts w:eastAsia="仿宋"/>
          <w:kern w:val="0"/>
          <w:sz w:val="24"/>
        </w:rPr>
        <w:t xml:space="preserve">   </w:t>
      </w:r>
      <w:r>
        <w:rPr>
          <w:rFonts w:eastAsia="仿宋"/>
          <w:kern w:val="0"/>
          <w:sz w:val="24"/>
        </w:rPr>
        <w:t>日</w:t>
      </w:r>
    </w:p>
    <w:p w:rsidR="0098315B" w:rsidRDefault="00B8404B">
      <w:pPr>
        <w:rPr>
          <w:rFonts w:eastAsia="仿宋"/>
        </w:rPr>
      </w:pPr>
      <w:r>
        <w:rPr>
          <w:rFonts w:eastAsia="仿宋"/>
        </w:rPr>
        <w:br w:type="page"/>
      </w:r>
    </w:p>
    <w:p w:rsidR="0098315B" w:rsidRDefault="00B8404B">
      <w:pPr>
        <w:jc w:val="center"/>
        <w:rPr>
          <w:rFonts w:eastAsia="仿宋"/>
          <w:b/>
          <w:sz w:val="28"/>
          <w:szCs w:val="28"/>
        </w:rPr>
      </w:pPr>
      <w:bookmarkStart w:id="513" w:name="_Toc60929129"/>
      <w:r>
        <w:rPr>
          <w:rFonts w:eastAsia="仿宋"/>
          <w:b/>
          <w:sz w:val="28"/>
          <w:szCs w:val="28"/>
        </w:rPr>
        <w:lastRenderedPageBreak/>
        <w:t>3</w:t>
      </w:r>
      <w:r>
        <w:rPr>
          <w:rFonts w:eastAsia="仿宋"/>
          <w:b/>
          <w:sz w:val="28"/>
          <w:szCs w:val="28"/>
        </w:rPr>
        <w:t>、授权代表本单位证明</w:t>
      </w:r>
      <w:bookmarkEnd w:id="513"/>
    </w:p>
    <w:p w:rsidR="0098315B" w:rsidRDefault="0098315B">
      <w:pPr>
        <w:spacing w:after="120"/>
        <w:rPr>
          <w:rFonts w:eastAsia="仿宋"/>
        </w:rPr>
      </w:pPr>
    </w:p>
    <w:p w:rsidR="0098315B" w:rsidRDefault="00B8404B">
      <w:pPr>
        <w:autoSpaceDE w:val="0"/>
        <w:autoSpaceDN w:val="0"/>
        <w:adjustRightInd w:val="0"/>
        <w:spacing w:line="348" w:lineRule="auto"/>
        <w:jc w:val="center"/>
        <w:rPr>
          <w:rFonts w:eastAsia="仿宋"/>
          <w:sz w:val="28"/>
          <w:szCs w:val="28"/>
          <w:lang w:val="zh-CN"/>
        </w:rPr>
      </w:pPr>
      <w:r>
        <w:rPr>
          <w:rFonts w:eastAsia="仿宋"/>
          <w:sz w:val="28"/>
          <w:szCs w:val="28"/>
          <w:lang w:val="zh-CN"/>
        </w:rPr>
        <w:t>（</w:t>
      </w:r>
      <w:r>
        <w:rPr>
          <w:rFonts w:eastAsia="仿宋"/>
          <w:sz w:val="28"/>
          <w:szCs w:val="28"/>
        </w:rPr>
        <w:t>提供授权代表在本单位养老保险缴纳证明</w:t>
      </w:r>
      <w:r>
        <w:rPr>
          <w:rFonts w:eastAsia="仿宋"/>
          <w:sz w:val="28"/>
          <w:szCs w:val="28"/>
          <w:lang w:val="zh-CN"/>
        </w:rPr>
        <w:t>）</w:t>
      </w:r>
    </w:p>
    <w:p w:rsidR="0098315B" w:rsidRDefault="0098315B">
      <w:pPr>
        <w:autoSpaceDE w:val="0"/>
        <w:autoSpaceDN w:val="0"/>
        <w:adjustRightInd w:val="0"/>
        <w:spacing w:line="348" w:lineRule="auto"/>
        <w:jc w:val="center"/>
        <w:rPr>
          <w:rFonts w:eastAsia="仿宋"/>
          <w:sz w:val="28"/>
          <w:szCs w:val="28"/>
          <w:lang w:val="zh-CN"/>
        </w:rPr>
      </w:pPr>
    </w:p>
    <w:p w:rsidR="0098315B" w:rsidRDefault="0098315B">
      <w:pPr>
        <w:autoSpaceDE w:val="0"/>
        <w:autoSpaceDN w:val="0"/>
        <w:adjustRightInd w:val="0"/>
        <w:spacing w:line="348" w:lineRule="auto"/>
        <w:jc w:val="center"/>
        <w:rPr>
          <w:rFonts w:eastAsia="仿宋"/>
          <w:sz w:val="28"/>
          <w:szCs w:val="28"/>
          <w:lang w:val="zh-CN"/>
        </w:rPr>
      </w:pPr>
    </w:p>
    <w:p w:rsidR="0098315B" w:rsidRDefault="0098315B">
      <w:pPr>
        <w:autoSpaceDE w:val="0"/>
        <w:autoSpaceDN w:val="0"/>
        <w:adjustRightInd w:val="0"/>
        <w:spacing w:line="348" w:lineRule="auto"/>
        <w:jc w:val="center"/>
        <w:rPr>
          <w:rFonts w:eastAsia="仿宋"/>
          <w:sz w:val="28"/>
          <w:szCs w:val="28"/>
          <w:lang w:val="zh-CN"/>
        </w:rPr>
      </w:pPr>
    </w:p>
    <w:p w:rsidR="0098315B" w:rsidRDefault="0098315B">
      <w:pPr>
        <w:pStyle w:val="af9"/>
        <w:rPr>
          <w:rFonts w:ascii="Times New Roman" w:eastAsia="仿宋" w:hAnsi="Times New Roman"/>
        </w:rPr>
      </w:pPr>
    </w:p>
    <w:p w:rsidR="0098315B" w:rsidRDefault="00B8404B">
      <w:pPr>
        <w:rPr>
          <w:rFonts w:eastAsia="仿宋"/>
          <w:b/>
          <w:bCs/>
        </w:rPr>
      </w:pPr>
      <w:r>
        <w:rPr>
          <w:rFonts w:eastAsia="仿宋"/>
          <w:b/>
          <w:bCs/>
        </w:rPr>
        <w:br w:type="page"/>
      </w:r>
    </w:p>
    <w:p w:rsidR="0098315B" w:rsidRDefault="00B8404B">
      <w:pPr>
        <w:tabs>
          <w:tab w:val="left" w:pos="588"/>
        </w:tabs>
        <w:spacing w:line="360" w:lineRule="auto"/>
        <w:jc w:val="center"/>
        <w:outlineLvl w:val="2"/>
        <w:rPr>
          <w:rFonts w:eastAsia="仿宋"/>
          <w:b/>
          <w:bCs/>
          <w:sz w:val="28"/>
          <w:szCs w:val="36"/>
        </w:rPr>
      </w:pPr>
      <w:r>
        <w:rPr>
          <w:rFonts w:eastAsia="仿宋"/>
          <w:b/>
          <w:bCs/>
          <w:sz w:val="28"/>
          <w:szCs w:val="36"/>
          <w:lang w:val="zh-CN"/>
        </w:rPr>
        <w:lastRenderedPageBreak/>
        <w:t>2</w:t>
      </w:r>
      <w:r>
        <w:rPr>
          <w:rFonts w:eastAsia="仿宋"/>
          <w:b/>
          <w:bCs/>
          <w:sz w:val="28"/>
          <w:szCs w:val="36"/>
          <w:lang w:val="zh-CN"/>
        </w:rPr>
        <w:t>、法定代表人（或单位负责人）授权书</w:t>
      </w:r>
    </w:p>
    <w:p w:rsidR="0098315B" w:rsidRDefault="0098315B">
      <w:pPr>
        <w:autoSpaceDE w:val="0"/>
        <w:autoSpaceDN w:val="0"/>
        <w:adjustRightInd w:val="0"/>
        <w:spacing w:line="348" w:lineRule="auto"/>
        <w:ind w:firstLine="400"/>
        <w:rPr>
          <w:rFonts w:eastAsia="仿宋"/>
          <w:b/>
          <w:bCs/>
          <w:sz w:val="20"/>
        </w:rPr>
      </w:pPr>
    </w:p>
    <w:p w:rsidR="0098315B" w:rsidRDefault="00B8404B">
      <w:pPr>
        <w:autoSpaceDE w:val="0"/>
        <w:autoSpaceDN w:val="0"/>
        <w:adjustRightInd w:val="0"/>
        <w:spacing w:line="348" w:lineRule="auto"/>
        <w:rPr>
          <w:rFonts w:eastAsia="仿宋"/>
          <w:sz w:val="24"/>
        </w:rPr>
      </w:pPr>
      <w:r>
        <w:rPr>
          <w:rFonts w:eastAsia="仿宋"/>
          <w:sz w:val="24"/>
          <w:lang w:val="zh-CN"/>
        </w:rPr>
        <w:t>陕西省采购招标有限责任公司：</w:t>
      </w:r>
    </w:p>
    <w:p w:rsidR="0098315B" w:rsidRDefault="00B8404B">
      <w:pPr>
        <w:autoSpaceDE w:val="0"/>
        <w:autoSpaceDN w:val="0"/>
        <w:adjustRightInd w:val="0"/>
        <w:spacing w:line="348" w:lineRule="auto"/>
        <w:ind w:firstLine="640"/>
        <w:rPr>
          <w:rFonts w:eastAsia="仿宋"/>
          <w:sz w:val="24"/>
        </w:rPr>
      </w:pPr>
      <w:r>
        <w:rPr>
          <w:rFonts w:eastAsia="仿宋"/>
          <w:sz w:val="24"/>
          <w:lang w:val="zh-CN"/>
        </w:rPr>
        <w:t>注册于</w:t>
      </w:r>
      <w:r>
        <w:rPr>
          <w:rFonts w:eastAsia="仿宋"/>
          <w:sz w:val="24"/>
          <w:u w:val="single"/>
          <w:lang w:val="zh-CN"/>
        </w:rPr>
        <w:t>（工商行政管理局名称）</w:t>
      </w:r>
      <w:r>
        <w:rPr>
          <w:rFonts w:eastAsia="仿宋"/>
          <w:sz w:val="24"/>
          <w:lang w:val="zh-CN"/>
        </w:rPr>
        <w:t>之</w:t>
      </w:r>
      <w:r>
        <w:rPr>
          <w:rFonts w:eastAsia="仿宋"/>
          <w:sz w:val="24"/>
          <w:u w:val="single"/>
          <w:lang w:val="zh-CN"/>
        </w:rPr>
        <w:t>（供应商全称）</w:t>
      </w:r>
      <w:r>
        <w:rPr>
          <w:rFonts w:eastAsia="仿宋"/>
          <w:sz w:val="24"/>
          <w:lang w:val="zh-CN"/>
        </w:rPr>
        <w:t>法人代表</w:t>
      </w:r>
      <w:r>
        <w:rPr>
          <w:rFonts w:eastAsia="仿宋"/>
          <w:sz w:val="24"/>
          <w:u w:val="single"/>
          <w:lang w:val="zh-CN"/>
        </w:rPr>
        <w:t>（姓名、职务）</w:t>
      </w:r>
      <w:r>
        <w:rPr>
          <w:rFonts w:eastAsia="仿宋"/>
          <w:sz w:val="24"/>
          <w:lang w:val="zh-CN"/>
        </w:rPr>
        <w:t>授权</w:t>
      </w:r>
      <w:r>
        <w:rPr>
          <w:rFonts w:eastAsia="仿宋"/>
          <w:sz w:val="24"/>
          <w:u w:val="single"/>
          <w:lang w:val="zh-CN"/>
        </w:rPr>
        <w:t>（被授权人姓名、职务）</w:t>
      </w:r>
      <w:r>
        <w:rPr>
          <w:rFonts w:eastAsia="仿宋"/>
          <w:sz w:val="24"/>
          <w:lang w:val="zh-CN"/>
        </w:rPr>
        <w:t>为本公司的合法代理人，就</w:t>
      </w:r>
      <w:r>
        <w:rPr>
          <w:rFonts w:eastAsia="仿宋"/>
          <w:sz w:val="24"/>
          <w:u w:val="single"/>
          <w:lang w:val="zh-CN"/>
        </w:rPr>
        <w:t>（项目名称）</w:t>
      </w:r>
      <w:r>
        <w:rPr>
          <w:rFonts w:eastAsia="仿宋"/>
          <w:sz w:val="24"/>
          <w:lang w:val="zh-CN"/>
        </w:rPr>
        <w:t>的谈判及合同的执行和完成，以本公司的名义处理一切与之有关的事宜。</w:t>
      </w:r>
    </w:p>
    <w:p w:rsidR="0098315B" w:rsidRDefault="00B8404B">
      <w:pPr>
        <w:snapToGrid w:val="0"/>
        <w:spacing w:line="360" w:lineRule="auto"/>
        <w:ind w:firstLineChars="200" w:firstLine="480"/>
        <w:rPr>
          <w:rFonts w:eastAsia="仿宋"/>
          <w:b/>
          <w:bCs/>
          <w:sz w:val="24"/>
          <w:lang w:val="zh-CN"/>
        </w:rPr>
      </w:pPr>
      <w:r>
        <w:rPr>
          <w:rFonts w:eastAsia="仿宋"/>
          <w:sz w:val="24"/>
          <w:lang w:val="zh-CN"/>
        </w:rPr>
        <w:t>本授权自</w:t>
      </w:r>
      <w:r>
        <w:rPr>
          <w:rFonts w:eastAsia="仿宋"/>
          <w:sz w:val="24"/>
          <w:u w:val="single"/>
          <w:lang w:val="zh-CN"/>
        </w:rPr>
        <w:t xml:space="preserve">    </w:t>
      </w:r>
      <w:r>
        <w:rPr>
          <w:rFonts w:eastAsia="仿宋"/>
          <w:sz w:val="24"/>
          <w:lang w:val="zh-CN"/>
        </w:rPr>
        <w:t>年</w:t>
      </w:r>
      <w:r>
        <w:rPr>
          <w:rFonts w:eastAsia="仿宋"/>
          <w:sz w:val="24"/>
          <w:u w:val="single"/>
          <w:lang w:val="zh-CN"/>
        </w:rPr>
        <w:t xml:space="preserve">   </w:t>
      </w:r>
      <w:r>
        <w:rPr>
          <w:rFonts w:eastAsia="仿宋"/>
          <w:sz w:val="24"/>
          <w:lang w:val="zh-CN"/>
        </w:rPr>
        <w:t>月</w:t>
      </w:r>
      <w:r>
        <w:rPr>
          <w:rFonts w:eastAsia="仿宋"/>
          <w:sz w:val="24"/>
          <w:u w:val="single"/>
          <w:lang w:val="zh-CN"/>
        </w:rPr>
        <w:t xml:space="preserve"> </w:t>
      </w:r>
      <w:r>
        <w:rPr>
          <w:rFonts w:eastAsia="仿宋"/>
          <w:sz w:val="24"/>
          <w:u w:val="single"/>
        </w:rPr>
        <w:t xml:space="preserve"> </w:t>
      </w:r>
      <w:r>
        <w:rPr>
          <w:rFonts w:eastAsia="仿宋"/>
          <w:sz w:val="24"/>
          <w:u w:val="single"/>
          <w:lang w:val="zh-CN"/>
        </w:rPr>
        <w:t xml:space="preserve"> </w:t>
      </w:r>
      <w:r>
        <w:rPr>
          <w:rFonts w:eastAsia="仿宋"/>
          <w:sz w:val="24"/>
          <w:lang w:val="zh-CN"/>
        </w:rPr>
        <w:t>日起生效。（</w:t>
      </w:r>
      <w:r>
        <w:rPr>
          <w:rFonts w:eastAsia="仿宋"/>
          <w:b/>
          <w:sz w:val="24"/>
          <w:lang w:val="zh-CN"/>
        </w:rPr>
        <w:t>提示：此日期不应晚于谈判响应函签署日期</w:t>
      </w:r>
      <w:r>
        <w:rPr>
          <w:rFonts w:eastAsia="仿宋"/>
          <w:sz w:val="24"/>
          <w:lang w:val="zh-CN"/>
        </w:rPr>
        <w:t>）</w:t>
      </w:r>
    </w:p>
    <w:p w:rsidR="0098315B" w:rsidRDefault="0098315B">
      <w:pPr>
        <w:autoSpaceDE w:val="0"/>
        <w:autoSpaceDN w:val="0"/>
        <w:adjustRightInd w:val="0"/>
        <w:spacing w:line="348" w:lineRule="auto"/>
        <w:rPr>
          <w:rFonts w:eastAsia="仿宋"/>
          <w:sz w:val="24"/>
        </w:rPr>
      </w:pPr>
    </w:p>
    <w:p w:rsidR="0098315B" w:rsidRDefault="00B8404B">
      <w:pPr>
        <w:autoSpaceDE w:val="0"/>
        <w:autoSpaceDN w:val="0"/>
        <w:adjustRightInd w:val="0"/>
        <w:spacing w:line="348" w:lineRule="auto"/>
        <w:rPr>
          <w:rFonts w:eastAsia="仿宋"/>
          <w:sz w:val="24"/>
          <w:u w:val="single"/>
        </w:rPr>
      </w:pPr>
      <w:r>
        <w:rPr>
          <w:rFonts w:eastAsia="仿宋"/>
          <w:sz w:val="24"/>
          <w:lang w:val="zh-CN"/>
        </w:rPr>
        <w:t>附：</w:t>
      </w:r>
      <w:r>
        <w:rPr>
          <w:rFonts w:eastAsia="仿宋"/>
          <w:sz w:val="24"/>
        </w:rPr>
        <w:t xml:space="preserve"> </w:t>
      </w:r>
      <w:r>
        <w:rPr>
          <w:rFonts w:eastAsia="仿宋"/>
          <w:sz w:val="24"/>
          <w:lang w:val="zh-CN"/>
        </w:rPr>
        <w:t>被授权人姓名：</w:t>
      </w:r>
      <w:r>
        <w:rPr>
          <w:rFonts w:eastAsia="仿宋"/>
          <w:sz w:val="24"/>
          <w:u w:val="single"/>
        </w:rPr>
        <w:t xml:space="preserve">          </w:t>
      </w:r>
      <w:r>
        <w:rPr>
          <w:rFonts w:eastAsia="仿宋"/>
          <w:sz w:val="24"/>
          <w:lang w:val="zh-CN"/>
        </w:rPr>
        <w:t>性别：</w:t>
      </w:r>
      <w:r>
        <w:rPr>
          <w:rFonts w:eastAsia="仿宋"/>
          <w:sz w:val="24"/>
          <w:u w:val="single"/>
        </w:rPr>
        <w:t xml:space="preserve">    </w:t>
      </w:r>
      <w:r>
        <w:rPr>
          <w:rFonts w:eastAsia="仿宋"/>
          <w:sz w:val="24"/>
          <w:lang w:val="zh-CN"/>
        </w:rPr>
        <w:t>年龄：</w:t>
      </w:r>
      <w:r>
        <w:rPr>
          <w:rFonts w:eastAsia="仿宋"/>
          <w:sz w:val="24"/>
          <w:u w:val="single"/>
        </w:rPr>
        <w:t xml:space="preserve">        </w:t>
      </w:r>
    </w:p>
    <w:p w:rsidR="0098315B" w:rsidRDefault="00B8404B">
      <w:pPr>
        <w:autoSpaceDE w:val="0"/>
        <w:autoSpaceDN w:val="0"/>
        <w:adjustRightInd w:val="0"/>
        <w:spacing w:line="348" w:lineRule="auto"/>
        <w:ind w:firstLine="630"/>
        <w:rPr>
          <w:rFonts w:eastAsia="仿宋"/>
          <w:sz w:val="24"/>
        </w:rPr>
      </w:pPr>
      <w:r>
        <w:rPr>
          <w:rFonts w:eastAsia="仿宋"/>
          <w:sz w:val="24"/>
          <w:lang w:val="zh-CN"/>
        </w:rPr>
        <w:t>职</w:t>
      </w:r>
      <w:r>
        <w:rPr>
          <w:rFonts w:eastAsia="仿宋"/>
          <w:sz w:val="24"/>
        </w:rPr>
        <w:t xml:space="preserve">    </w:t>
      </w:r>
      <w:r>
        <w:rPr>
          <w:rFonts w:eastAsia="仿宋"/>
          <w:sz w:val="24"/>
          <w:lang w:val="zh-CN"/>
        </w:rPr>
        <w:t>务：</w:t>
      </w:r>
      <w:r>
        <w:rPr>
          <w:rFonts w:eastAsia="仿宋"/>
          <w:sz w:val="24"/>
          <w:u w:val="single"/>
        </w:rPr>
        <w:t xml:space="preserve">             </w:t>
      </w:r>
      <w:r>
        <w:rPr>
          <w:rFonts w:eastAsia="仿宋"/>
          <w:sz w:val="24"/>
          <w:lang w:val="zh-CN"/>
        </w:rPr>
        <w:t>身份证号码：</w:t>
      </w:r>
      <w:r>
        <w:rPr>
          <w:rFonts w:eastAsia="仿宋"/>
          <w:sz w:val="24"/>
          <w:u w:val="single"/>
        </w:rPr>
        <w:t xml:space="preserve">             </w:t>
      </w:r>
    </w:p>
    <w:p w:rsidR="0098315B" w:rsidRDefault="00B8404B">
      <w:pPr>
        <w:autoSpaceDE w:val="0"/>
        <w:autoSpaceDN w:val="0"/>
        <w:adjustRightInd w:val="0"/>
        <w:spacing w:line="348" w:lineRule="auto"/>
        <w:ind w:firstLine="630"/>
        <w:rPr>
          <w:rFonts w:eastAsia="仿宋"/>
          <w:sz w:val="24"/>
          <w:u w:val="single"/>
        </w:rPr>
      </w:pPr>
      <w:r>
        <w:rPr>
          <w:rFonts w:eastAsia="仿宋"/>
          <w:sz w:val="24"/>
          <w:lang w:val="zh-CN"/>
        </w:rPr>
        <w:t>通讯地址：</w:t>
      </w:r>
      <w:r>
        <w:rPr>
          <w:rFonts w:eastAsia="仿宋"/>
          <w:sz w:val="24"/>
          <w:u w:val="single"/>
        </w:rPr>
        <w:t xml:space="preserve">                                      </w:t>
      </w:r>
    </w:p>
    <w:p w:rsidR="0098315B" w:rsidRDefault="00B8404B">
      <w:pPr>
        <w:autoSpaceDE w:val="0"/>
        <w:autoSpaceDN w:val="0"/>
        <w:adjustRightInd w:val="0"/>
        <w:spacing w:line="348" w:lineRule="auto"/>
        <w:ind w:firstLine="630"/>
        <w:rPr>
          <w:rFonts w:eastAsia="仿宋"/>
          <w:sz w:val="24"/>
          <w:u w:val="single"/>
        </w:rPr>
      </w:pPr>
      <w:r>
        <w:rPr>
          <w:rFonts w:eastAsia="仿宋"/>
          <w:sz w:val="24"/>
          <w:lang w:val="zh-CN"/>
        </w:rPr>
        <w:t>邮政编码：</w:t>
      </w:r>
      <w:r>
        <w:rPr>
          <w:rFonts w:eastAsia="仿宋"/>
          <w:sz w:val="24"/>
          <w:u w:val="single"/>
        </w:rPr>
        <w:t xml:space="preserve">                                      </w:t>
      </w:r>
    </w:p>
    <w:p w:rsidR="0098315B" w:rsidRDefault="00B8404B">
      <w:pPr>
        <w:autoSpaceDE w:val="0"/>
        <w:autoSpaceDN w:val="0"/>
        <w:adjustRightInd w:val="0"/>
        <w:spacing w:line="348" w:lineRule="auto"/>
        <w:ind w:firstLine="630"/>
        <w:rPr>
          <w:rFonts w:eastAsia="仿宋"/>
          <w:sz w:val="24"/>
          <w:u w:val="single"/>
        </w:rPr>
      </w:pPr>
      <w:r>
        <w:rPr>
          <w:rFonts w:eastAsia="仿宋"/>
          <w:sz w:val="24"/>
          <w:lang w:val="zh-CN"/>
        </w:rPr>
        <w:t>电</w:t>
      </w:r>
      <w:r>
        <w:rPr>
          <w:rFonts w:eastAsia="仿宋"/>
          <w:sz w:val="24"/>
        </w:rPr>
        <w:t xml:space="preserve">    </w:t>
      </w:r>
      <w:r>
        <w:rPr>
          <w:rFonts w:eastAsia="仿宋"/>
          <w:sz w:val="24"/>
          <w:lang w:val="zh-CN"/>
        </w:rPr>
        <w:t>话：</w:t>
      </w:r>
      <w:r>
        <w:rPr>
          <w:rFonts w:eastAsia="仿宋"/>
          <w:sz w:val="24"/>
          <w:u w:val="single"/>
        </w:rPr>
        <w:t xml:space="preserve">                     </w:t>
      </w:r>
      <w:r>
        <w:rPr>
          <w:rFonts w:eastAsia="仿宋"/>
          <w:sz w:val="24"/>
          <w:lang w:val="zh-CN"/>
        </w:rPr>
        <w:t>传真：</w:t>
      </w:r>
      <w:r>
        <w:rPr>
          <w:rFonts w:eastAsia="仿宋"/>
          <w:sz w:val="24"/>
          <w:u w:val="single"/>
        </w:rPr>
        <w:t xml:space="preserve">           </w:t>
      </w:r>
    </w:p>
    <w:p w:rsidR="0098315B" w:rsidRDefault="0098315B">
      <w:pPr>
        <w:autoSpaceDE w:val="0"/>
        <w:autoSpaceDN w:val="0"/>
        <w:adjustRightInd w:val="0"/>
        <w:spacing w:line="348" w:lineRule="auto"/>
        <w:rPr>
          <w:rFonts w:eastAsia="仿宋"/>
          <w:sz w:val="24"/>
        </w:rPr>
      </w:pPr>
    </w:p>
    <w:p w:rsidR="0098315B" w:rsidRDefault="00B8404B">
      <w:pPr>
        <w:autoSpaceDE w:val="0"/>
        <w:autoSpaceDN w:val="0"/>
        <w:adjustRightInd w:val="0"/>
        <w:spacing w:line="348" w:lineRule="auto"/>
        <w:ind w:firstLineChars="200" w:firstLine="480"/>
        <w:rPr>
          <w:rFonts w:eastAsia="仿宋"/>
          <w:sz w:val="24"/>
        </w:rPr>
      </w:pPr>
      <w:r>
        <w:rPr>
          <w:rFonts w:eastAsia="仿宋"/>
          <w:sz w:val="24"/>
          <w:lang w:val="zh-CN"/>
        </w:rPr>
        <w:t>法定代表人</w:t>
      </w:r>
      <w:r>
        <w:rPr>
          <w:rFonts w:eastAsia="仿宋"/>
          <w:sz w:val="24"/>
        </w:rPr>
        <w:t>及</w:t>
      </w:r>
      <w:r>
        <w:rPr>
          <w:rFonts w:eastAsia="仿宋"/>
          <w:sz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98315B">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rsidR="0098315B" w:rsidRDefault="00B8404B">
            <w:pPr>
              <w:autoSpaceDE w:val="0"/>
              <w:autoSpaceDN w:val="0"/>
              <w:adjustRightInd w:val="0"/>
              <w:spacing w:line="348" w:lineRule="auto"/>
              <w:jc w:val="center"/>
              <w:rPr>
                <w:rFonts w:eastAsia="仿宋"/>
                <w:sz w:val="24"/>
                <w:lang w:val="zh-CN"/>
              </w:rPr>
            </w:pPr>
            <w:r>
              <w:rPr>
                <w:rFonts w:eastAsia="仿宋"/>
                <w:sz w:val="24"/>
                <w:lang w:val="zh-CN"/>
              </w:rPr>
              <w:t>法定代表人身份证复印件</w:t>
            </w:r>
          </w:p>
          <w:p w:rsidR="0098315B" w:rsidRDefault="00B8404B">
            <w:pPr>
              <w:autoSpaceDE w:val="0"/>
              <w:autoSpaceDN w:val="0"/>
              <w:adjustRightInd w:val="0"/>
              <w:spacing w:line="348" w:lineRule="auto"/>
              <w:jc w:val="center"/>
              <w:rPr>
                <w:rFonts w:eastAsia="仿宋"/>
                <w:sz w:val="24"/>
                <w:u w:val="single"/>
              </w:rPr>
            </w:pPr>
            <w:r>
              <w:rPr>
                <w:rFonts w:eastAsia="仿宋"/>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rsidR="0098315B" w:rsidRDefault="00B8404B">
            <w:pPr>
              <w:autoSpaceDE w:val="0"/>
              <w:autoSpaceDN w:val="0"/>
              <w:adjustRightInd w:val="0"/>
              <w:spacing w:line="348" w:lineRule="auto"/>
              <w:jc w:val="center"/>
              <w:rPr>
                <w:rFonts w:eastAsia="仿宋"/>
                <w:sz w:val="24"/>
                <w:lang w:val="zh-CN"/>
              </w:rPr>
            </w:pPr>
            <w:r>
              <w:rPr>
                <w:rFonts w:eastAsia="仿宋"/>
                <w:sz w:val="24"/>
                <w:lang w:val="zh-CN"/>
              </w:rPr>
              <w:t>授权代表身份证复印件</w:t>
            </w:r>
          </w:p>
          <w:p w:rsidR="0098315B" w:rsidRDefault="00B8404B">
            <w:pPr>
              <w:autoSpaceDE w:val="0"/>
              <w:autoSpaceDN w:val="0"/>
              <w:adjustRightInd w:val="0"/>
              <w:spacing w:line="348" w:lineRule="auto"/>
              <w:jc w:val="center"/>
              <w:rPr>
                <w:rFonts w:eastAsia="仿宋"/>
                <w:sz w:val="24"/>
                <w:u w:val="single"/>
              </w:rPr>
            </w:pPr>
            <w:r>
              <w:rPr>
                <w:rFonts w:eastAsia="仿宋"/>
                <w:sz w:val="24"/>
                <w:lang w:val="zh-CN"/>
              </w:rPr>
              <w:t>（正反面）</w:t>
            </w:r>
          </w:p>
        </w:tc>
      </w:tr>
    </w:tbl>
    <w:p w:rsidR="0098315B" w:rsidRDefault="00B8404B">
      <w:pPr>
        <w:adjustRightInd w:val="0"/>
        <w:snapToGrid w:val="0"/>
        <w:spacing w:line="360" w:lineRule="auto"/>
        <w:rPr>
          <w:rFonts w:eastAsia="仿宋"/>
          <w:sz w:val="24"/>
        </w:rPr>
      </w:pPr>
      <w:r>
        <w:rPr>
          <w:rFonts w:eastAsia="仿宋"/>
          <w:sz w:val="24"/>
        </w:rPr>
        <w:t xml:space="preserve">    </w:t>
      </w:r>
    </w:p>
    <w:p w:rsidR="0098315B" w:rsidRDefault="0098315B">
      <w:pPr>
        <w:adjustRightInd w:val="0"/>
        <w:snapToGrid w:val="0"/>
        <w:spacing w:line="360" w:lineRule="auto"/>
        <w:ind w:firstLineChars="200" w:firstLine="480"/>
        <w:rPr>
          <w:rFonts w:eastAsia="仿宋"/>
          <w:sz w:val="24"/>
        </w:rPr>
      </w:pPr>
    </w:p>
    <w:p w:rsidR="0098315B" w:rsidRDefault="00B8404B">
      <w:pPr>
        <w:adjustRightInd w:val="0"/>
        <w:snapToGrid w:val="0"/>
        <w:spacing w:line="360" w:lineRule="auto"/>
        <w:ind w:firstLineChars="200" w:firstLine="480"/>
        <w:rPr>
          <w:rFonts w:eastAsia="仿宋"/>
          <w:sz w:val="24"/>
        </w:rPr>
      </w:pPr>
      <w:r>
        <w:rPr>
          <w:rFonts w:eastAsia="仿宋"/>
          <w:sz w:val="24"/>
        </w:rPr>
        <w:t>供应商</w:t>
      </w:r>
      <w:r>
        <w:rPr>
          <w:rFonts w:eastAsia="仿宋"/>
          <w:sz w:val="24"/>
        </w:rPr>
        <w:t xml:space="preserve"> </w:t>
      </w:r>
      <w:r>
        <w:rPr>
          <w:rFonts w:eastAsia="仿宋"/>
          <w:sz w:val="24"/>
        </w:rPr>
        <w:t>（盖公章）：</w:t>
      </w:r>
      <w:r>
        <w:rPr>
          <w:rFonts w:eastAsia="仿宋"/>
          <w:sz w:val="24"/>
        </w:rPr>
        <w:t xml:space="preserve">               </w:t>
      </w:r>
    </w:p>
    <w:p w:rsidR="0098315B" w:rsidRDefault="00B8404B">
      <w:pPr>
        <w:adjustRightInd w:val="0"/>
        <w:snapToGrid w:val="0"/>
        <w:spacing w:line="360" w:lineRule="auto"/>
        <w:ind w:firstLineChars="200" w:firstLine="480"/>
        <w:rPr>
          <w:rFonts w:eastAsia="仿宋"/>
          <w:sz w:val="24"/>
        </w:rPr>
      </w:pPr>
      <w:r>
        <w:rPr>
          <w:rFonts w:eastAsia="仿宋"/>
          <w:sz w:val="24"/>
        </w:rPr>
        <w:t>法定代表人（或单位负责人）（签字或盖章）：</w:t>
      </w:r>
    </w:p>
    <w:p w:rsidR="0098315B" w:rsidRDefault="00B8404B">
      <w:pPr>
        <w:adjustRightInd w:val="0"/>
        <w:snapToGrid w:val="0"/>
        <w:spacing w:line="360" w:lineRule="auto"/>
        <w:rPr>
          <w:rFonts w:eastAsia="仿宋"/>
          <w:sz w:val="24"/>
        </w:rPr>
      </w:pPr>
      <w:r>
        <w:rPr>
          <w:rFonts w:eastAsia="仿宋"/>
          <w:sz w:val="24"/>
        </w:rPr>
        <w:t xml:space="preserve">                          </w:t>
      </w:r>
    </w:p>
    <w:p w:rsidR="0098315B" w:rsidRDefault="00B8404B">
      <w:pPr>
        <w:spacing w:line="360" w:lineRule="auto"/>
        <w:ind w:firstLineChars="200" w:firstLine="480"/>
        <w:rPr>
          <w:rFonts w:eastAsia="仿宋"/>
          <w:sz w:val="24"/>
        </w:rPr>
      </w:pPr>
      <w:r>
        <w:rPr>
          <w:rFonts w:eastAsia="仿宋"/>
          <w:sz w:val="24"/>
        </w:rPr>
        <w:t>注：自然人投标的或法定代表人投标的无需提供</w:t>
      </w:r>
    </w:p>
    <w:p w:rsidR="0098315B" w:rsidRDefault="00B8404B">
      <w:pPr>
        <w:spacing w:after="120"/>
        <w:rPr>
          <w:rFonts w:eastAsia="仿宋"/>
        </w:rPr>
      </w:pPr>
      <w:r>
        <w:rPr>
          <w:rFonts w:eastAsia="仿宋"/>
        </w:rPr>
        <w:br w:type="page"/>
      </w:r>
    </w:p>
    <w:p w:rsidR="0098315B" w:rsidRDefault="00B8404B">
      <w:pPr>
        <w:tabs>
          <w:tab w:val="left" w:pos="588"/>
        </w:tabs>
        <w:spacing w:line="360" w:lineRule="auto"/>
        <w:jc w:val="center"/>
        <w:outlineLvl w:val="2"/>
        <w:rPr>
          <w:rFonts w:eastAsia="仿宋"/>
          <w:b/>
          <w:bCs/>
          <w:sz w:val="28"/>
          <w:szCs w:val="36"/>
          <w:lang w:val="zh-CN"/>
        </w:rPr>
      </w:pPr>
      <w:r>
        <w:rPr>
          <w:rFonts w:eastAsia="仿宋"/>
          <w:b/>
          <w:bCs/>
          <w:sz w:val="28"/>
          <w:szCs w:val="36"/>
          <w:lang w:val="zh-CN"/>
        </w:rPr>
        <w:lastRenderedPageBreak/>
        <w:t>3</w:t>
      </w:r>
      <w:r>
        <w:rPr>
          <w:rFonts w:eastAsia="仿宋"/>
          <w:b/>
          <w:bCs/>
          <w:sz w:val="28"/>
          <w:szCs w:val="36"/>
          <w:lang w:val="zh-CN"/>
        </w:rPr>
        <w:t>、授权代表本单位证明</w:t>
      </w:r>
    </w:p>
    <w:p w:rsidR="0098315B" w:rsidRDefault="0098315B">
      <w:pPr>
        <w:spacing w:after="120"/>
        <w:rPr>
          <w:rFonts w:eastAsia="仿宋"/>
        </w:rPr>
      </w:pPr>
    </w:p>
    <w:p w:rsidR="0098315B" w:rsidRDefault="00B8404B">
      <w:pPr>
        <w:autoSpaceDE w:val="0"/>
        <w:autoSpaceDN w:val="0"/>
        <w:adjustRightInd w:val="0"/>
        <w:spacing w:line="348" w:lineRule="auto"/>
        <w:jc w:val="center"/>
        <w:rPr>
          <w:rFonts w:eastAsia="仿宋"/>
          <w:sz w:val="28"/>
          <w:szCs w:val="28"/>
          <w:lang w:val="zh-CN"/>
        </w:rPr>
      </w:pPr>
      <w:r>
        <w:rPr>
          <w:rFonts w:eastAsia="仿宋"/>
          <w:sz w:val="28"/>
          <w:szCs w:val="28"/>
          <w:lang w:val="zh-CN"/>
        </w:rPr>
        <w:t>（</w:t>
      </w:r>
      <w:r>
        <w:rPr>
          <w:rFonts w:eastAsia="仿宋"/>
          <w:sz w:val="28"/>
          <w:szCs w:val="28"/>
        </w:rPr>
        <w:t>提供授权代表在本单位养老保险缴纳证明</w:t>
      </w:r>
      <w:r>
        <w:rPr>
          <w:rFonts w:eastAsia="仿宋"/>
          <w:sz w:val="28"/>
          <w:szCs w:val="28"/>
          <w:lang w:val="zh-CN"/>
        </w:rPr>
        <w:t>）</w:t>
      </w:r>
    </w:p>
    <w:p w:rsidR="0098315B" w:rsidRDefault="0098315B">
      <w:pPr>
        <w:spacing w:after="120"/>
        <w:rPr>
          <w:rFonts w:eastAsia="仿宋"/>
        </w:rPr>
      </w:pPr>
    </w:p>
    <w:p w:rsidR="0098315B" w:rsidRDefault="00B8404B">
      <w:pPr>
        <w:widowControl/>
        <w:jc w:val="left"/>
        <w:rPr>
          <w:rFonts w:eastAsia="仿宋"/>
          <w:b/>
          <w:bCs/>
          <w:sz w:val="32"/>
          <w:szCs w:val="32"/>
        </w:rPr>
      </w:pPr>
      <w:r>
        <w:rPr>
          <w:rFonts w:eastAsia="仿宋"/>
          <w:b/>
          <w:bCs/>
        </w:rPr>
        <w:br w:type="page"/>
      </w:r>
    </w:p>
    <w:p w:rsidR="0098315B" w:rsidRDefault="00B8404B">
      <w:pPr>
        <w:pStyle w:val="20"/>
        <w:jc w:val="center"/>
        <w:rPr>
          <w:rFonts w:ascii="Times New Roman" w:eastAsia="仿宋" w:hAnsi="Times New Roman"/>
          <w:b/>
          <w:bCs/>
        </w:rPr>
      </w:pPr>
      <w:r>
        <w:rPr>
          <w:rFonts w:ascii="Times New Roman" w:eastAsia="仿宋" w:hAnsi="Times New Roman"/>
          <w:b/>
          <w:bCs/>
        </w:rPr>
        <w:lastRenderedPageBreak/>
        <w:t>第六部分</w:t>
      </w:r>
      <w:r>
        <w:rPr>
          <w:rFonts w:ascii="Times New Roman" w:eastAsia="仿宋" w:hAnsi="Times New Roman"/>
          <w:b/>
          <w:bCs/>
        </w:rPr>
        <w:t xml:space="preserve"> </w:t>
      </w:r>
      <w:r>
        <w:rPr>
          <w:rFonts w:ascii="Times New Roman" w:eastAsia="仿宋" w:hAnsi="Times New Roman"/>
          <w:b/>
          <w:bCs/>
        </w:rPr>
        <w:t>资格证明文件</w:t>
      </w:r>
    </w:p>
    <w:p w:rsidR="0098315B" w:rsidRDefault="0098315B">
      <w:pPr>
        <w:pStyle w:val="af9"/>
        <w:rPr>
          <w:rFonts w:ascii="Times New Roman" w:eastAsia="仿宋" w:hAnsi="Times New Roman"/>
        </w:rPr>
      </w:pPr>
    </w:p>
    <w:p w:rsidR="0098315B" w:rsidRDefault="00B8404B">
      <w:pPr>
        <w:tabs>
          <w:tab w:val="left" w:pos="993"/>
          <w:tab w:val="left" w:pos="1030"/>
          <w:tab w:val="left" w:pos="8364"/>
        </w:tabs>
        <w:snapToGrid w:val="0"/>
        <w:spacing w:afterLines="50" w:after="156" w:line="360" w:lineRule="auto"/>
        <w:ind w:left="420" w:rightChars="-27" w:right="-60"/>
        <w:jc w:val="left"/>
        <w:rPr>
          <w:rFonts w:eastAsia="仿宋"/>
          <w:sz w:val="24"/>
        </w:rPr>
      </w:pPr>
      <w:r>
        <w:rPr>
          <w:rFonts w:eastAsia="仿宋"/>
          <w:sz w:val="24"/>
        </w:rPr>
        <w:t xml:space="preserve">1. </w:t>
      </w:r>
      <w:r>
        <w:rPr>
          <w:rFonts w:eastAsia="仿宋"/>
          <w:sz w:val="24"/>
        </w:rPr>
        <w:t>供应商的企业法人营业执照副本复印件（格式要求见附件</w:t>
      </w:r>
      <w:r>
        <w:rPr>
          <w:rFonts w:eastAsia="仿宋"/>
          <w:sz w:val="24"/>
        </w:rPr>
        <w:t>6-1</w:t>
      </w:r>
      <w:r>
        <w:rPr>
          <w:rFonts w:eastAsia="仿宋"/>
          <w:sz w:val="24"/>
        </w:rPr>
        <w:t>）；</w:t>
      </w:r>
    </w:p>
    <w:p w:rsidR="0098315B" w:rsidRDefault="00B8404B">
      <w:pPr>
        <w:tabs>
          <w:tab w:val="left" w:pos="993"/>
          <w:tab w:val="left" w:pos="1030"/>
          <w:tab w:val="left" w:pos="8364"/>
        </w:tabs>
        <w:snapToGrid w:val="0"/>
        <w:spacing w:afterLines="50" w:after="156" w:line="360" w:lineRule="auto"/>
        <w:ind w:left="420" w:rightChars="-27" w:right="-60"/>
        <w:jc w:val="left"/>
        <w:rPr>
          <w:rFonts w:eastAsia="仿宋"/>
          <w:sz w:val="24"/>
        </w:rPr>
      </w:pPr>
      <w:r>
        <w:rPr>
          <w:rFonts w:eastAsia="仿宋"/>
          <w:sz w:val="24"/>
        </w:rPr>
        <w:t xml:space="preserve">2. </w:t>
      </w:r>
      <w:r>
        <w:rPr>
          <w:rFonts w:eastAsia="仿宋"/>
          <w:sz w:val="24"/>
        </w:rPr>
        <w:t>供应商提供递交响应文件截止之日前两年内任意一个年度经审计的财务报告复印件（须包括报告正文、资产负债表、现金流量表、利润表、附注和会计师事务所营业执照，报告正文应当有会计师事务所公章和</w:t>
      </w:r>
      <w:r>
        <w:rPr>
          <w:rFonts w:eastAsia="仿宋"/>
          <w:sz w:val="24"/>
        </w:rPr>
        <w:t>2</w:t>
      </w:r>
      <w:r>
        <w:rPr>
          <w:rFonts w:eastAsia="仿宋"/>
          <w:sz w:val="24"/>
        </w:rPr>
        <w:t>名注册会计师的签字及盖章。且</w:t>
      </w:r>
      <w:r>
        <w:rPr>
          <w:rFonts w:eastAsia="仿宋"/>
          <w:sz w:val="24"/>
        </w:rPr>
        <w:t>2022</w:t>
      </w:r>
      <w:r>
        <w:rPr>
          <w:rFonts w:eastAsia="仿宋"/>
          <w:sz w:val="24"/>
        </w:rPr>
        <w:t>年</w:t>
      </w:r>
      <w:r>
        <w:rPr>
          <w:rFonts w:eastAsia="仿宋"/>
          <w:sz w:val="24"/>
        </w:rPr>
        <w:t>10</w:t>
      </w:r>
      <w:r>
        <w:rPr>
          <w:rFonts w:eastAsia="仿宋"/>
          <w:sz w:val="24"/>
        </w:rPr>
        <w:t>月</w:t>
      </w:r>
      <w:r>
        <w:rPr>
          <w:rFonts w:eastAsia="仿宋"/>
          <w:sz w:val="24"/>
        </w:rPr>
        <w:t>1</w:t>
      </w:r>
      <w:r>
        <w:rPr>
          <w:rFonts w:eastAsia="仿宋"/>
          <w:sz w:val="24"/>
        </w:rPr>
        <w:t>日后出具的审计报告应当经过注册会计师行业统一监管平台备案赋码。），或本年度基本账户开户银行出具的资信证明</w:t>
      </w:r>
      <w:r>
        <w:rPr>
          <w:rFonts w:eastAsia="仿宋" w:hint="eastAsia"/>
          <w:sz w:val="24"/>
        </w:rPr>
        <w:t>（附基本户开户许可证或基本户信息）</w:t>
      </w:r>
      <w:r>
        <w:rPr>
          <w:rFonts w:eastAsia="仿宋"/>
          <w:sz w:val="24"/>
        </w:rPr>
        <w:t>（格式要求见附件</w:t>
      </w:r>
      <w:r>
        <w:rPr>
          <w:rFonts w:eastAsia="仿宋"/>
          <w:sz w:val="24"/>
        </w:rPr>
        <w:t>6-2</w:t>
      </w:r>
      <w:r>
        <w:rPr>
          <w:rFonts w:eastAsia="仿宋"/>
          <w:sz w:val="24"/>
        </w:rPr>
        <w:t>）；</w:t>
      </w:r>
    </w:p>
    <w:p w:rsidR="0098315B" w:rsidRDefault="00B8404B">
      <w:pPr>
        <w:tabs>
          <w:tab w:val="left" w:pos="993"/>
          <w:tab w:val="left" w:pos="1030"/>
          <w:tab w:val="left" w:pos="8364"/>
        </w:tabs>
        <w:snapToGrid w:val="0"/>
        <w:spacing w:afterLines="50" w:after="156" w:line="360" w:lineRule="auto"/>
        <w:ind w:left="420" w:rightChars="-27" w:right="-60"/>
        <w:jc w:val="left"/>
        <w:rPr>
          <w:rFonts w:eastAsia="仿宋"/>
          <w:sz w:val="24"/>
        </w:rPr>
      </w:pPr>
      <w:r>
        <w:rPr>
          <w:rFonts w:eastAsia="仿宋"/>
          <w:sz w:val="24"/>
        </w:rPr>
        <w:t xml:space="preserve">3. </w:t>
      </w:r>
      <w:r>
        <w:rPr>
          <w:rFonts w:eastAsia="仿宋"/>
          <w:sz w:val="24"/>
        </w:rPr>
        <w:t>依法缴纳税收和社会保障资金的证明材料复印件（格式见附件</w:t>
      </w:r>
      <w:r>
        <w:rPr>
          <w:rFonts w:eastAsia="仿宋"/>
          <w:sz w:val="24"/>
        </w:rPr>
        <w:t>6-3</w:t>
      </w:r>
      <w:r>
        <w:rPr>
          <w:rFonts w:eastAsia="仿宋"/>
          <w:sz w:val="24"/>
        </w:rPr>
        <w:t>、</w:t>
      </w:r>
      <w:r>
        <w:rPr>
          <w:rFonts w:eastAsia="仿宋"/>
          <w:sz w:val="24"/>
        </w:rPr>
        <w:t>6-4</w:t>
      </w:r>
      <w:r>
        <w:rPr>
          <w:rFonts w:eastAsia="仿宋"/>
          <w:sz w:val="24"/>
        </w:rPr>
        <w:t>）；</w:t>
      </w:r>
    </w:p>
    <w:p w:rsidR="0098315B" w:rsidRDefault="00B8404B">
      <w:pPr>
        <w:tabs>
          <w:tab w:val="left" w:pos="993"/>
          <w:tab w:val="left" w:pos="1030"/>
          <w:tab w:val="left" w:pos="8364"/>
        </w:tabs>
        <w:snapToGrid w:val="0"/>
        <w:spacing w:afterLines="50" w:after="156" w:line="360" w:lineRule="auto"/>
        <w:ind w:left="420" w:rightChars="-27" w:right="-60"/>
        <w:jc w:val="left"/>
        <w:rPr>
          <w:rFonts w:eastAsia="仿宋"/>
          <w:sz w:val="24"/>
        </w:rPr>
      </w:pPr>
      <w:r>
        <w:rPr>
          <w:rFonts w:eastAsia="仿宋"/>
          <w:sz w:val="24"/>
        </w:rPr>
        <w:t xml:space="preserve">4. </w:t>
      </w:r>
      <w:r>
        <w:rPr>
          <w:rFonts w:eastAsia="仿宋"/>
          <w:sz w:val="24"/>
        </w:rPr>
        <w:t>具备履行合同所必需的设备和专业技术能力的承诺原件（格式见附件</w:t>
      </w:r>
      <w:r>
        <w:rPr>
          <w:rFonts w:eastAsia="仿宋"/>
          <w:sz w:val="24"/>
        </w:rPr>
        <w:t>6-5</w:t>
      </w:r>
      <w:r>
        <w:rPr>
          <w:rFonts w:eastAsia="仿宋"/>
          <w:sz w:val="24"/>
        </w:rPr>
        <w:t>）；</w:t>
      </w:r>
    </w:p>
    <w:p w:rsidR="0098315B" w:rsidRDefault="00B8404B">
      <w:pPr>
        <w:tabs>
          <w:tab w:val="left" w:pos="993"/>
          <w:tab w:val="left" w:pos="1030"/>
          <w:tab w:val="left" w:pos="8364"/>
        </w:tabs>
        <w:snapToGrid w:val="0"/>
        <w:spacing w:afterLines="50" w:after="156" w:line="360" w:lineRule="auto"/>
        <w:ind w:left="420" w:rightChars="-27" w:right="-60"/>
        <w:jc w:val="left"/>
        <w:rPr>
          <w:rFonts w:eastAsia="仿宋"/>
          <w:sz w:val="24"/>
        </w:rPr>
      </w:pPr>
      <w:r>
        <w:rPr>
          <w:rFonts w:eastAsia="仿宋"/>
          <w:sz w:val="24"/>
        </w:rPr>
        <w:t xml:space="preserve">5. </w:t>
      </w:r>
      <w:r>
        <w:rPr>
          <w:rFonts w:eastAsia="仿宋"/>
          <w:sz w:val="24"/>
        </w:rPr>
        <w:t>供应商参加政府采购活动前</w:t>
      </w:r>
      <w:r>
        <w:rPr>
          <w:rFonts w:eastAsia="仿宋"/>
          <w:sz w:val="24"/>
        </w:rPr>
        <w:t>3</w:t>
      </w:r>
      <w:r>
        <w:rPr>
          <w:rFonts w:eastAsia="仿宋"/>
          <w:sz w:val="24"/>
        </w:rPr>
        <w:t>年内在经营活动中没有重大违法记录的书面声明原件（格式见附件</w:t>
      </w:r>
      <w:r>
        <w:rPr>
          <w:rFonts w:eastAsia="仿宋"/>
          <w:sz w:val="24"/>
        </w:rPr>
        <w:t>6-6</w:t>
      </w:r>
      <w:r>
        <w:rPr>
          <w:rFonts w:eastAsia="仿宋"/>
          <w:sz w:val="24"/>
        </w:rPr>
        <w:t>）；</w:t>
      </w:r>
    </w:p>
    <w:p w:rsidR="0098315B" w:rsidRDefault="00B8404B">
      <w:pPr>
        <w:tabs>
          <w:tab w:val="left" w:pos="993"/>
          <w:tab w:val="left" w:pos="1030"/>
          <w:tab w:val="left" w:pos="8364"/>
        </w:tabs>
        <w:snapToGrid w:val="0"/>
        <w:spacing w:afterLines="50" w:after="156" w:line="360" w:lineRule="auto"/>
        <w:ind w:left="420" w:rightChars="-27" w:right="-60"/>
        <w:jc w:val="left"/>
        <w:rPr>
          <w:rFonts w:eastAsia="仿宋"/>
          <w:sz w:val="24"/>
        </w:rPr>
      </w:pPr>
      <w:r>
        <w:rPr>
          <w:rFonts w:eastAsia="仿宋"/>
          <w:sz w:val="24"/>
        </w:rPr>
        <w:t xml:space="preserve">6. </w:t>
      </w:r>
      <w:r>
        <w:rPr>
          <w:rFonts w:eastAsia="仿宋"/>
          <w:sz w:val="24"/>
        </w:rPr>
        <w:t>供应商控股股东名称、控股公司的名称和存在管理、被管理关系的单位名称说明（格式见附件</w:t>
      </w:r>
      <w:r>
        <w:rPr>
          <w:rFonts w:eastAsia="仿宋"/>
          <w:sz w:val="24"/>
        </w:rPr>
        <w:t>6-7</w:t>
      </w:r>
      <w:r>
        <w:rPr>
          <w:rFonts w:eastAsia="仿宋"/>
          <w:sz w:val="24"/>
        </w:rPr>
        <w:t>）；</w:t>
      </w:r>
    </w:p>
    <w:p w:rsidR="0098315B" w:rsidRDefault="00B8404B">
      <w:pPr>
        <w:tabs>
          <w:tab w:val="left" w:pos="993"/>
          <w:tab w:val="left" w:pos="1030"/>
          <w:tab w:val="left" w:pos="8364"/>
        </w:tabs>
        <w:snapToGrid w:val="0"/>
        <w:spacing w:afterLines="50" w:after="156" w:line="360" w:lineRule="auto"/>
        <w:ind w:left="420" w:rightChars="-27" w:right="-60"/>
        <w:jc w:val="left"/>
        <w:rPr>
          <w:rFonts w:eastAsia="仿宋"/>
          <w:sz w:val="24"/>
        </w:rPr>
      </w:pPr>
      <w:r>
        <w:rPr>
          <w:rFonts w:eastAsia="仿宋"/>
          <w:sz w:val="24"/>
        </w:rPr>
        <w:t xml:space="preserve">7. </w:t>
      </w:r>
      <w:r>
        <w:rPr>
          <w:rFonts w:eastAsia="仿宋"/>
          <w:sz w:val="24"/>
        </w:rPr>
        <w:t>供应商是否属于为本项目提供整体设计、规范编制或者项目管理、监理、检测等服务的供应商声明原件（格式见附件</w:t>
      </w:r>
      <w:r>
        <w:rPr>
          <w:rFonts w:eastAsia="仿宋"/>
          <w:sz w:val="24"/>
        </w:rPr>
        <w:t>6-8</w:t>
      </w:r>
      <w:r>
        <w:rPr>
          <w:rFonts w:eastAsia="仿宋"/>
          <w:sz w:val="24"/>
        </w:rPr>
        <w:t>）；</w:t>
      </w:r>
    </w:p>
    <w:p w:rsidR="0098315B" w:rsidRDefault="00B8404B">
      <w:pPr>
        <w:tabs>
          <w:tab w:val="left" w:pos="993"/>
          <w:tab w:val="left" w:pos="1030"/>
          <w:tab w:val="left" w:pos="8364"/>
        </w:tabs>
        <w:snapToGrid w:val="0"/>
        <w:spacing w:afterLines="50" w:after="156" w:line="360" w:lineRule="auto"/>
        <w:ind w:left="420" w:rightChars="-27" w:right="-60"/>
        <w:jc w:val="left"/>
        <w:rPr>
          <w:rFonts w:eastAsia="仿宋"/>
          <w:sz w:val="24"/>
        </w:rPr>
      </w:pPr>
      <w:r>
        <w:rPr>
          <w:rFonts w:eastAsia="仿宋"/>
          <w:sz w:val="24"/>
        </w:rPr>
        <w:t xml:space="preserve">8. </w:t>
      </w:r>
      <w:r>
        <w:rPr>
          <w:rFonts w:eastAsia="仿宋"/>
          <w:sz w:val="24"/>
        </w:rPr>
        <w:t>证明供应商符合特定资格条件的证明材料；（格式见附件</w:t>
      </w:r>
      <w:r>
        <w:rPr>
          <w:rFonts w:eastAsia="仿宋"/>
          <w:sz w:val="24"/>
        </w:rPr>
        <w:t>6-9</w:t>
      </w:r>
      <w:r>
        <w:rPr>
          <w:rFonts w:eastAsia="仿宋"/>
          <w:sz w:val="24"/>
        </w:rPr>
        <w:t>）。</w:t>
      </w:r>
    </w:p>
    <w:p w:rsidR="0098315B" w:rsidRDefault="00B8404B">
      <w:pPr>
        <w:tabs>
          <w:tab w:val="left" w:pos="993"/>
          <w:tab w:val="left" w:pos="1030"/>
          <w:tab w:val="left" w:pos="8364"/>
        </w:tabs>
        <w:snapToGrid w:val="0"/>
        <w:spacing w:afterLines="50" w:after="156" w:line="360" w:lineRule="auto"/>
        <w:ind w:left="420" w:rightChars="-27" w:right="-60"/>
        <w:jc w:val="left"/>
        <w:rPr>
          <w:rFonts w:eastAsia="仿宋"/>
          <w:sz w:val="24"/>
        </w:rPr>
      </w:pPr>
      <w:bookmarkStart w:id="514" w:name="_Toc7005120"/>
      <w:r>
        <w:rPr>
          <w:rFonts w:eastAsia="仿宋"/>
          <w:sz w:val="24"/>
        </w:rPr>
        <w:t>9.</w:t>
      </w:r>
      <w:r>
        <w:rPr>
          <w:rFonts w:eastAsia="仿宋"/>
          <w:sz w:val="24"/>
        </w:rPr>
        <w:t>如该采购项目专门面向中小企业，供应商的资格证明文件中应提供中小企业声明函。</w:t>
      </w:r>
    </w:p>
    <w:p w:rsidR="0098315B" w:rsidRDefault="0098315B">
      <w:pPr>
        <w:snapToGrid w:val="0"/>
        <w:spacing w:line="360" w:lineRule="auto"/>
        <w:ind w:firstLineChars="200" w:firstLine="480"/>
        <w:rPr>
          <w:rFonts w:eastAsia="仿宋"/>
          <w:sz w:val="24"/>
        </w:rPr>
      </w:pPr>
    </w:p>
    <w:p w:rsidR="0098315B" w:rsidRDefault="00B8404B">
      <w:pPr>
        <w:pStyle w:val="afd"/>
        <w:tabs>
          <w:tab w:val="left" w:pos="5580"/>
        </w:tabs>
        <w:ind w:leftChars="257" w:left="1107" w:hanging="540"/>
        <w:rPr>
          <w:rFonts w:ascii="Times New Roman" w:eastAsia="仿宋" w:hAnsi="Times New Roman"/>
          <w:b/>
          <w:sz w:val="24"/>
        </w:rPr>
      </w:pPr>
      <w:r>
        <w:rPr>
          <w:rFonts w:ascii="Times New Roman" w:eastAsia="仿宋" w:hAnsi="Times New Roman"/>
          <w:b/>
          <w:sz w:val="24"/>
        </w:rPr>
        <w:t>要求：</w:t>
      </w:r>
      <w:r>
        <w:rPr>
          <w:rFonts w:ascii="Times New Roman" w:eastAsia="仿宋" w:hAnsi="Times New Roman"/>
          <w:b/>
          <w:sz w:val="24"/>
        </w:rPr>
        <w:t xml:space="preserve">1. </w:t>
      </w:r>
      <w:r>
        <w:rPr>
          <w:rFonts w:ascii="Times New Roman" w:eastAsia="仿宋" w:hAnsi="Times New Roman"/>
          <w:b/>
          <w:sz w:val="24"/>
        </w:rPr>
        <w:t>以上资格证明文件须提供原件或加盖投标人红色公章的复印件。</w:t>
      </w:r>
    </w:p>
    <w:p w:rsidR="0098315B" w:rsidRDefault="00B8404B">
      <w:pPr>
        <w:pStyle w:val="afd"/>
        <w:tabs>
          <w:tab w:val="left" w:pos="5580"/>
        </w:tabs>
        <w:ind w:leftChars="257" w:left="1107" w:hanging="540"/>
        <w:rPr>
          <w:rFonts w:ascii="Times New Roman" w:eastAsia="仿宋" w:hAnsi="Times New Roman"/>
          <w:b/>
          <w:sz w:val="24"/>
        </w:rPr>
      </w:pPr>
      <w:r>
        <w:rPr>
          <w:rFonts w:ascii="Times New Roman" w:eastAsia="仿宋" w:hAnsi="Times New Roman"/>
          <w:b/>
          <w:sz w:val="24"/>
        </w:rPr>
        <w:t xml:space="preserve">      2. </w:t>
      </w:r>
      <w:r>
        <w:rPr>
          <w:rFonts w:ascii="Times New Roman" w:eastAsia="仿宋" w:hAnsi="Times New Roman"/>
          <w:b/>
          <w:sz w:val="24"/>
        </w:rPr>
        <w:t>联合体投标应提供联合体各方满足以上要求的证明文件。</w:t>
      </w:r>
    </w:p>
    <w:p w:rsidR="0098315B" w:rsidRDefault="00B8404B">
      <w:pPr>
        <w:rPr>
          <w:rFonts w:eastAsia="仿宋"/>
          <w:b/>
          <w:sz w:val="24"/>
        </w:rPr>
      </w:pPr>
      <w:r>
        <w:rPr>
          <w:rFonts w:eastAsia="仿宋"/>
          <w:b/>
          <w:sz w:val="24"/>
        </w:rPr>
        <w:br w:type="page"/>
      </w:r>
    </w:p>
    <w:p w:rsidR="0098315B" w:rsidRDefault="00B8404B">
      <w:pPr>
        <w:jc w:val="left"/>
        <w:outlineLvl w:val="2"/>
        <w:rPr>
          <w:rFonts w:eastAsia="仿宋"/>
          <w:b/>
          <w:sz w:val="24"/>
        </w:rPr>
      </w:pPr>
      <w:r>
        <w:rPr>
          <w:rFonts w:eastAsia="仿宋"/>
          <w:b/>
          <w:sz w:val="24"/>
        </w:rPr>
        <w:lastRenderedPageBreak/>
        <w:t xml:space="preserve">6-1  </w:t>
      </w:r>
      <w:r>
        <w:rPr>
          <w:rFonts w:eastAsia="仿宋"/>
          <w:b/>
          <w:sz w:val="24"/>
        </w:rPr>
        <w:t>供应商的企业法人营业执照副本复印件（加盖公章）</w:t>
      </w:r>
      <w:bookmarkEnd w:id="514"/>
    </w:p>
    <w:p w:rsidR="0098315B" w:rsidRDefault="0098315B">
      <w:pPr>
        <w:jc w:val="left"/>
        <w:rPr>
          <w:rFonts w:eastAsia="仿宋"/>
          <w:sz w:val="24"/>
        </w:rPr>
      </w:pPr>
    </w:p>
    <w:p w:rsidR="0098315B" w:rsidRDefault="00B8404B">
      <w:pPr>
        <w:tabs>
          <w:tab w:val="left" w:pos="993"/>
          <w:tab w:val="left" w:pos="1030"/>
          <w:tab w:val="left" w:pos="8364"/>
        </w:tabs>
        <w:snapToGrid w:val="0"/>
        <w:spacing w:afterLines="50" w:after="156"/>
        <w:ind w:rightChars="-27" w:right="-60"/>
        <w:rPr>
          <w:rFonts w:eastAsia="仿宋"/>
          <w:sz w:val="24"/>
        </w:rPr>
      </w:pPr>
      <w:r>
        <w:rPr>
          <w:rFonts w:eastAsia="仿宋"/>
          <w:sz w:val="24"/>
        </w:rPr>
        <w:t>（注：根据项目实际情况，本项内容可能要求提供</w:t>
      </w:r>
      <w:r>
        <w:rPr>
          <w:rFonts w:eastAsia="仿宋"/>
          <w:sz w:val="24"/>
        </w:rPr>
        <w:t>“</w:t>
      </w:r>
      <w:r>
        <w:rPr>
          <w:rFonts w:eastAsia="仿宋"/>
          <w:sz w:val="24"/>
        </w:rPr>
        <w:t>事业单位法人证书</w:t>
      </w:r>
      <w:r>
        <w:rPr>
          <w:rFonts w:eastAsia="仿宋"/>
          <w:sz w:val="24"/>
        </w:rPr>
        <w:t>”</w:t>
      </w:r>
      <w:r>
        <w:rPr>
          <w:rFonts w:eastAsia="仿宋"/>
          <w:sz w:val="24"/>
        </w:rPr>
        <w:t>、执业许可证、自然人身份证明等证明材料）</w:t>
      </w:r>
    </w:p>
    <w:p w:rsidR="0098315B" w:rsidRDefault="00B8404B">
      <w:pPr>
        <w:adjustRightInd w:val="0"/>
        <w:spacing w:line="360" w:lineRule="atLeast"/>
        <w:jc w:val="left"/>
        <w:textAlignment w:val="baseline"/>
        <w:rPr>
          <w:rFonts w:eastAsia="仿宋"/>
          <w:b/>
          <w:sz w:val="28"/>
        </w:rPr>
      </w:pPr>
      <w:r>
        <w:rPr>
          <w:rFonts w:eastAsia="仿宋"/>
          <w:b/>
          <w:sz w:val="28"/>
        </w:rPr>
        <w:t xml:space="preserve"> </w:t>
      </w:r>
    </w:p>
    <w:p w:rsidR="0098315B" w:rsidRDefault="00B8404B">
      <w:pPr>
        <w:jc w:val="left"/>
        <w:outlineLvl w:val="2"/>
        <w:rPr>
          <w:rFonts w:eastAsia="仿宋"/>
          <w:b/>
          <w:sz w:val="24"/>
        </w:rPr>
      </w:pPr>
      <w:bookmarkStart w:id="515" w:name="_Toc7005121"/>
      <w:bookmarkStart w:id="516" w:name="_Ref527015333"/>
      <w:r>
        <w:rPr>
          <w:rFonts w:eastAsia="仿宋"/>
          <w:b/>
          <w:sz w:val="24"/>
        </w:rPr>
        <w:t xml:space="preserve">6-2  </w:t>
      </w:r>
      <w:r>
        <w:rPr>
          <w:rFonts w:eastAsia="仿宋"/>
          <w:b/>
          <w:sz w:val="24"/>
        </w:rPr>
        <w:t>经审计的财务报</w:t>
      </w:r>
      <w:bookmarkEnd w:id="515"/>
      <w:bookmarkEnd w:id="516"/>
      <w:r>
        <w:rPr>
          <w:rFonts w:eastAsia="仿宋"/>
          <w:b/>
          <w:sz w:val="24"/>
        </w:rPr>
        <w:t>告</w:t>
      </w:r>
    </w:p>
    <w:p w:rsidR="0098315B" w:rsidRDefault="0098315B">
      <w:pPr>
        <w:spacing w:line="360" w:lineRule="auto"/>
        <w:rPr>
          <w:rFonts w:eastAsia="仿宋"/>
          <w:szCs w:val="21"/>
        </w:rPr>
      </w:pPr>
    </w:p>
    <w:p w:rsidR="0098315B" w:rsidRDefault="00B8404B">
      <w:pPr>
        <w:tabs>
          <w:tab w:val="left" w:pos="993"/>
          <w:tab w:val="left" w:pos="1030"/>
          <w:tab w:val="left" w:pos="8364"/>
        </w:tabs>
        <w:snapToGrid w:val="0"/>
        <w:spacing w:afterLines="50" w:after="156"/>
        <w:ind w:rightChars="-27" w:right="-60"/>
        <w:rPr>
          <w:rFonts w:eastAsia="仿宋"/>
          <w:sz w:val="24"/>
        </w:rPr>
      </w:pPr>
      <w:r>
        <w:rPr>
          <w:rFonts w:eastAsia="仿宋"/>
          <w:sz w:val="24"/>
        </w:rPr>
        <w:t>供应商提供递交响应文件截止之日前两年内任意一个年度经审计的财务报告（须包括报告正文、资产负债表、现金流量表、利润表、附注和会计师事务所营业执照，报告正文应当有会计师事务所公章和</w:t>
      </w:r>
      <w:r>
        <w:rPr>
          <w:rFonts w:eastAsia="仿宋"/>
          <w:sz w:val="24"/>
        </w:rPr>
        <w:t>2</w:t>
      </w:r>
      <w:r>
        <w:rPr>
          <w:rFonts w:eastAsia="仿宋"/>
          <w:sz w:val="24"/>
        </w:rPr>
        <w:t>名注册会计师的签字及盖章。且</w:t>
      </w:r>
      <w:r>
        <w:rPr>
          <w:rFonts w:eastAsia="仿宋"/>
          <w:sz w:val="24"/>
        </w:rPr>
        <w:t>2022</w:t>
      </w:r>
      <w:r>
        <w:rPr>
          <w:rFonts w:eastAsia="仿宋"/>
          <w:sz w:val="24"/>
        </w:rPr>
        <w:t>年</w:t>
      </w:r>
      <w:r>
        <w:rPr>
          <w:rFonts w:eastAsia="仿宋"/>
          <w:sz w:val="24"/>
        </w:rPr>
        <w:t>10</w:t>
      </w:r>
      <w:r>
        <w:rPr>
          <w:rFonts w:eastAsia="仿宋"/>
          <w:sz w:val="24"/>
        </w:rPr>
        <w:t>月</w:t>
      </w:r>
      <w:r>
        <w:rPr>
          <w:rFonts w:eastAsia="仿宋"/>
          <w:sz w:val="24"/>
        </w:rPr>
        <w:t>1</w:t>
      </w:r>
      <w:r>
        <w:rPr>
          <w:rFonts w:eastAsia="仿宋"/>
          <w:sz w:val="24"/>
        </w:rPr>
        <w:t>日后出具的审计报告应当经过注册会计师行业统一监管平台备案赋码。）复印件或扫描件，所有复印件或扫描件需加盖单位公章。</w:t>
      </w:r>
    </w:p>
    <w:p w:rsidR="0098315B" w:rsidRDefault="0098315B">
      <w:pPr>
        <w:tabs>
          <w:tab w:val="left" w:pos="993"/>
          <w:tab w:val="left" w:pos="1030"/>
          <w:tab w:val="left" w:pos="8364"/>
        </w:tabs>
        <w:snapToGrid w:val="0"/>
        <w:spacing w:afterLines="50" w:after="156"/>
        <w:ind w:rightChars="-27" w:right="-60"/>
        <w:rPr>
          <w:rFonts w:eastAsia="仿宋"/>
          <w:sz w:val="24"/>
        </w:rPr>
      </w:pPr>
    </w:p>
    <w:p w:rsidR="0098315B" w:rsidRDefault="00B8404B">
      <w:pPr>
        <w:jc w:val="left"/>
        <w:outlineLvl w:val="2"/>
        <w:rPr>
          <w:rFonts w:eastAsia="仿宋"/>
          <w:b/>
          <w:color w:val="0000FF"/>
          <w:sz w:val="24"/>
        </w:rPr>
      </w:pPr>
      <w:bookmarkStart w:id="517" w:name="_Toc7005122"/>
      <w:r>
        <w:rPr>
          <w:rFonts w:eastAsia="仿宋"/>
          <w:b/>
          <w:sz w:val="24"/>
        </w:rPr>
        <w:t>或</w:t>
      </w:r>
      <w:r>
        <w:rPr>
          <w:rFonts w:eastAsia="仿宋"/>
          <w:b/>
          <w:sz w:val="24"/>
        </w:rPr>
        <w:t xml:space="preserve"> 6-2  </w:t>
      </w:r>
      <w:bookmarkEnd w:id="517"/>
      <w:r>
        <w:rPr>
          <w:rFonts w:eastAsia="仿宋"/>
          <w:b/>
          <w:sz w:val="24"/>
          <w:szCs w:val="32"/>
        </w:rPr>
        <w:t>递交响应文件截止时间前三个月内供应商基本账户开户银行出具的资信证明</w:t>
      </w:r>
      <w:r>
        <w:rPr>
          <w:rFonts w:eastAsia="仿宋" w:hint="eastAsia"/>
          <w:b/>
          <w:sz w:val="24"/>
          <w:szCs w:val="32"/>
        </w:rPr>
        <w:t>（附基本户开户许可证或基本户信息）</w:t>
      </w:r>
    </w:p>
    <w:p w:rsidR="0098315B" w:rsidRDefault="0098315B">
      <w:pPr>
        <w:widowControl/>
        <w:jc w:val="left"/>
        <w:rPr>
          <w:rFonts w:eastAsia="仿宋"/>
          <w:b/>
          <w:spacing w:val="20"/>
          <w:sz w:val="24"/>
        </w:rPr>
      </w:pPr>
    </w:p>
    <w:p w:rsidR="0098315B" w:rsidRDefault="0098315B">
      <w:pPr>
        <w:widowControl/>
        <w:jc w:val="left"/>
        <w:rPr>
          <w:rFonts w:eastAsia="仿宋"/>
          <w:b/>
          <w:spacing w:val="20"/>
          <w:sz w:val="24"/>
        </w:rPr>
      </w:pPr>
    </w:p>
    <w:p w:rsidR="0098315B" w:rsidRDefault="00B8404B">
      <w:pPr>
        <w:jc w:val="left"/>
        <w:outlineLvl w:val="2"/>
        <w:rPr>
          <w:rFonts w:eastAsia="仿宋"/>
          <w:b/>
          <w:sz w:val="24"/>
        </w:rPr>
      </w:pPr>
      <w:bookmarkStart w:id="518" w:name="_Toc7005123"/>
      <w:r>
        <w:rPr>
          <w:rFonts w:eastAsia="仿宋"/>
          <w:b/>
          <w:sz w:val="24"/>
        </w:rPr>
        <w:t xml:space="preserve">6-3  </w:t>
      </w:r>
      <w:r>
        <w:rPr>
          <w:rFonts w:eastAsia="仿宋"/>
          <w:b/>
          <w:sz w:val="24"/>
        </w:rPr>
        <w:t>依法缴纳税收的证明</w:t>
      </w:r>
      <w:bookmarkEnd w:id="518"/>
    </w:p>
    <w:p w:rsidR="0098315B" w:rsidRDefault="0098315B">
      <w:pPr>
        <w:tabs>
          <w:tab w:val="left" w:pos="993"/>
          <w:tab w:val="left" w:pos="1030"/>
          <w:tab w:val="left" w:pos="8364"/>
        </w:tabs>
        <w:snapToGrid w:val="0"/>
        <w:spacing w:afterLines="50" w:after="156"/>
        <w:ind w:left="420" w:rightChars="-27" w:right="-60" w:firstLineChars="200" w:firstLine="480"/>
        <w:jc w:val="left"/>
        <w:rPr>
          <w:rFonts w:eastAsia="仿宋"/>
          <w:sz w:val="24"/>
        </w:rPr>
      </w:pPr>
    </w:p>
    <w:p w:rsidR="0098315B" w:rsidRDefault="00B8404B">
      <w:pPr>
        <w:tabs>
          <w:tab w:val="left" w:pos="993"/>
          <w:tab w:val="left" w:pos="1030"/>
          <w:tab w:val="left" w:pos="8364"/>
        </w:tabs>
        <w:snapToGrid w:val="0"/>
        <w:spacing w:afterLines="50" w:after="156"/>
        <w:ind w:rightChars="-27" w:right="-60" w:firstLineChars="200" w:firstLine="480"/>
        <w:jc w:val="left"/>
        <w:rPr>
          <w:rFonts w:eastAsia="仿宋"/>
          <w:sz w:val="24"/>
        </w:rPr>
      </w:pPr>
      <w:r>
        <w:rPr>
          <w:rFonts w:eastAsia="仿宋"/>
          <w:sz w:val="24"/>
        </w:rPr>
        <w:t>说明：</w:t>
      </w:r>
    </w:p>
    <w:p w:rsidR="0098315B" w:rsidRDefault="00B8404B">
      <w:pPr>
        <w:tabs>
          <w:tab w:val="left" w:pos="993"/>
          <w:tab w:val="left" w:pos="1030"/>
          <w:tab w:val="left" w:pos="8364"/>
        </w:tabs>
        <w:snapToGrid w:val="0"/>
        <w:spacing w:afterLines="50" w:after="156"/>
        <w:ind w:leftChars="228" w:left="503" w:rightChars="-27" w:right="-60"/>
        <w:jc w:val="left"/>
        <w:rPr>
          <w:rFonts w:eastAsia="仿宋"/>
          <w:sz w:val="24"/>
        </w:rPr>
      </w:pPr>
      <w:r>
        <w:rPr>
          <w:rFonts w:eastAsia="仿宋"/>
          <w:sz w:val="24"/>
        </w:rPr>
        <w:t>1</w:t>
      </w:r>
      <w:r>
        <w:rPr>
          <w:rFonts w:eastAsia="仿宋"/>
          <w:sz w:val="24"/>
        </w:rPr>
        <w:t>、供应商应提供自谈判响应文件递交截止时间前近</w:t>
      </w:r>
      <w:r>
        <w:rPr>
          <w:rFonts w:eastAsia="仿宋" w:hint="eastAsia"/>
          <w:sz w:val="24"/>
        </w:rPr>
        <w:t>6</w:t>
      </w:r>
      <w:r>
        <w:rPr>
          <w:rFonts w:eastAsia="仿宋"/>
          <w:sz w:val="24"/>
        </w:rPr>
        <w:t>个月中任何</w:t>
      </w:r>
      <w:r>
        <w:rPr>
          <w:rFonts w:eastAsia="仿宋" w:hint="eastAsia"/>
          <w:sz w:val="24"/>
        </w:rPr>
        <w:t>1</w:t>
      </w:r>
      <w:r>
        <w:rPr>
          <w:rFonts w:eastAsia="仿宋"/>
          <w:sz w:val="24"/>
        </w:rPr>
        <w:t>个月缴税的凭证，时间以税款所属时期为准（银行出具的缴税凭证或税务机关出具的证明的复印件，并加盖本单位公章）。</w:t>
      </w:r>
    </w:p>
    <w:p w:rsidR="0098315B" w:rsidRDefault="00B8404B">
      <w:pPr>
        <w:tabs>
          <w:tab w:val="left" w:pos="993"/>
          <w:tab w:val="left" w:pos="1030"/>
          <w:tab w:val="left" w:pos="8364"/>
        </w:tabs>
        <w:snapToGrid w:val="0"/>
        <w:spacing w:afterLines="50" w:after="156"/>
        <w:ind w:rightChars="-27" w:right="-60" w:firstLineChars="200" w:firstLine="480"/>
        <w:jc w:val="left"/>
        <w:rPr>
          <w:rFonts w:eastAsia="仿宋"/>
          <w:sz w:val="24"/>
        </w:rPr>
      </w:pPr>
      <w:r>
        <w:rPr>
          <w:rFonts w:eastAsia="仿宋"/>
          <w:sz w:val="24"/>
        </w:rPr>
        <w:t>2</w:t>
      </w:r>
      <w:r>
        <w:rPr>
          <w:rFonts w:eastAsia="仿宋"/>
          <w:sz w:val="24"/>
        </w:rPr>
        <w:t>、依法免税或无须缴纳税收的供应商，应提供相应证明文件。</w:t>
      </w:r>
    </w:p>
    <w:p w:rsidR="0098315B" w:rsidRDefault="0098315B">
      <w:pPr>
        <w:tabs>
          <w:tab w:val="left" w:pos="993"/>
          <w:tab w:val="left" w:pos="1030"/>
          <w:tab w:val="left" w:pos="8364"/>
        </w:tabs>
        <w:snapToGrid w:val="0"/>
        <w:spacing w:afterLines="50" w:after="156"/>
        <w:ind w:rightChars="-27" w:right="-60"/>
        <w:jc w:val="left"/>
        <w:rPr>
          <w:rFonts w:eastAsia="仿宋"/>
          <w:sz w:val="24"/>
        </w:rPr>
      </w:pPr>
    </w:p>
    <w:p w:rsidR="0098315B" w:rsidRDefault="00B8404B">
      <w:pPr>
        <w:jc w:val="left"/>
        <w:outlineLvl w:val="2"/>
        <w:rPr>
          <w:rFonts w:eastAsia="仿宋"/>
          <w:b/>
          <w:sz w:val="24"/>
        </w:rPr>
      </w:pPr>
      <w:bookmarkStart w:id="519" w:name="_Toc7005124"/>
      <w:r>
        <w:rPr>
          <w:rFonts w:eastAsia="仿宋"/>
          <w:b/>
          <w:sz w:val="24"/>
        </w:rPr>
        <w:t xml:space="preserve">6-4  </w:t>
      </w:r>
      <w:r>
        <w:rPr>
          <w:rFonts w:eastAsia="仿宋"/>
          <w:b/>
          <w:sz w:val="24"/>
        </w:rPr>
        <w:t>社会保障资金缴纳记录</w:t>
      </w:r>
      <w:bookmarkEnd w:id="519"/>
    </w:p>
    <w:p w:rsidR="0098315B" w:rsidRDefault="00B8404B">
      <w:pPr>
        <w:tabs>
          <w:tab w:val="left" w:pos="993"/>
          <w:tab w:val="left" w:pos="1030"/>
          <w:tab w:val="left" w:pos="8364"/>
        </w:tabs>
        <w:snapToGrid w:val="0"/>
        <w:spacing w:afterLines="50" w:after="156"/>
        <w:ind w:leftChars="200" w:left="441" w:rightChars="-27" w:right="-60"/>
        <w:jc w:val="left"/>
        <w:rPr>
          <w:rFonts w:eastAsia="仿宋"/>
          <w:sz w:val="24"/>
        </w:rPr>
      </w:pPr>
      <w:r>
        <w:rPr>
          <w:rFonts w:eastAsia="仿宋"/>
          <w:sz w:val="24"/>
        </w:rPr>
        <w:cr/>
      </w:r>
      <w:r>
        <w:rPr>
          <w:rFonts w:eastAsia="仿宋"/>
          <w:sz w:val="24"/>
        </w:rPr>
        <w:t>说明：</w:t>
      </w:r>
    </w:p>
    <w:p w:rsidR="0098315B" w:rsidRDefault="00B8404B">
      <w:pPr>
        <w:numPr>
          <w:ilvl w:val="0"/>
          <w:numId w:val="10"/>
        </w:numPr>
        <w:tabs>
          <w:tab w:val="left" w:pos="993"/>
          <w:tab w:val="left" w:pos="1030"/>
          <w:tab w:val="left" w:pos="8364"/>
        </w:tabs>
        <w:snapToGrid w:val="0"/>
        <w:spacing w:afterLines="50" w:after="156"/>
        <w:ind w:leftChars="200" w:left="441" w:rightChars="-27" w:right="-60"/>
        <w:jc w:val="left"/>
        <w:rPr>
          <w:rFonts w:eastAsia="仿宋"/>
          <w:sz w:val="24"/>
        </w:rPr>
      </w:pPr>
      <w:r>
        <w:rPr>
          <w:rFonts w:eastAsia="仿宋"/>
          <w:sz w:val="24"/>
        </w:rPr>
        <w:t>供应商应提供自谈判响应文件递交截止时间前近</w:t>
      </w:r>
      <w:r>
        <w:rPr>
          <w:rFonts w:eastAsia="仿宋" w:hint="eastAsia"/>
          <w:sz w:val="24"/>
        </w:rPr>
        <w:t>6</w:t>
      </w:r>
      <w:r>
        <w:rPr>
          <w:rFonts w:eastAsia="仿宋"/>
          <w:sz w:val="24"/>
        </w:rPr>
        <w:t>个月中至少</w:t>
      </w:r>
      <w:r>
        <w:rPr>
          <w:rFonts w:eastAsia="仿宋" w:hint="eastAsia"/>
          <w:sz w:val="24"/>
        </w:rPr>
        <w:t>1</w:t>
      </w:r>
      <w:r>
        <w:rPr>
          <w:rFonts w:eastAsia="仿宋"/>
          <w:sz w:val="24"/>
        </w:rPr>
        <w:t>个月的社会缴纳社会保险的凭据（专用收据或社会保险缴纳清单），并加盖本单位公章。</w:t>
      </w:r>
    </w:p>
    <w:p w:rsidR="0098315B" w:rsidRDefault="00B8404B">
      <w:pPr>
        <w:numPr>
          <w:ilvl w:val="0"/>
          <w:numId w:val="10"/>
        </w:numPr>
        <w:tabs>
          <w:tab w:val="left" w:pos="993"/>
          <w:tab w:val="left" w:pos="1030"/>
          <w:tab w:val="left" w:pos="8364"/>
        </w:tabs>
        <w:snapToGrid w:val="0"/>
        <w:spacing w:afterLines="50" w:after="156"/>
        <w:ind w:leftChars="200" w:left="441" w:rightChars="-27" w:right="-60"/>
        <w:jc w:val="left"/>
        <w:rPr>
          <w:rFonts w:eastAsia="仿宋"/>
          <w:sz w:val="24"/>
        </w:rPr>
      </w:pPr>
      <w:r>
        <w:rPr>
          <w:rFonts w:eastAsia="仿宋"/>
          <w:sz w:val="24"/>
        </w:rPr>
        <w:t>不需要缴纳社会保障资金的供应商，应提供相应文件证明其不需要缴纳社会保障资金。</w:t>
      </w:r>
      <w:bookmarkStart w:id="520" w:name="_Toc7005125"/>
      <w:r>
        <w:rPr>
          <w:rFonts w:eastAsia="仿宋"/>
          <w:sz w:val="24"/>
        </w:rPr>
        <w:br w:type="page"/>
      </w:r>
    </w:p>
    <w:p w:rsidR="0098315B" w:rsidRDefault="00B8404B">
      <w:pPr>
        <w:jc w:val="left"/>
        <w:outlineLvl w:val="2"/>
        <w:rPr>
          <w:rFonts w:eastAsia="仿宋"/>
          <w:b/>
          <w:sz w:val="24"/>
        </w:rPr>
      </w:pPr>
      <w:r>
        <w:rPr>
          <w:rFonts w:eastAsia="仿宋"/>
          <w:b/>
          <w:bCs/>
          <w:sz w:val="24"/>
        </w:rPr>
        <w:lastRenderedPageBreak/>
        <w:t xml:space="preserve">6-5  </w:t>
      </w:r>
      <w:r>
        <w:rPr>
          <w:rFonts w:eastAsia="仿宋"/>
          <w:b/>
          <w:sz w:val="24"/>
        </w:rPr>
        <w:t>具备履行合同所必需的设备和专业技术能力承诺书</w:t>
      </w:r>
      <w:bookmarkEnd w:id="520"/>
      <w:r>
        <w:rPr>
          <w:rFonts w:eastAsia="仿宋"/>
          <w:b/>
          <w:sz w:val="24"/>
        </w:rPr>
        <w:t xml:space="preserve">                                                                                                                                                                                                                                                                                                                                                                                                                                                                                                                                                                                                                                                                                                      </w:t>
      </w:r>
    </w:p>
    <w:p w:rsidR="0098315B" w:rsidRDefault="0098315B">
      <w:pPr>
        <w:ind w:firstLine="480"/>
        <w:rPr>
          <w:rFonts w:eastAsia="仿宋"/>
          <w:kern w:val="0"/>
          <w:sz w:val="24"/>
        </w:rPr>
      </w:pPr>
    </w:p>
    <w:p w:rsidR="0098315B" w:rsidRDefault="0098315B">
      <w:pPr>
        <w:ind w:firstLine="480"/>
        <w:rPr>
          <w:rFonts w:eastAsia="仿宋"/>
          <w:kern w:val="0"/>
          <w:sz w:val="24"/>
        </w:rPr>
      </w:pPr>
    </w:p>
    <w:p w:rsidR="0098315B" w:rsidRDefault="00B8404B">
      <w:pPr>
        <w:rPr>
          <w:rFonts w:eastAsia="仿宋"/>
          <w:kern w:val="0"/>
          <w:sz w:val="24"/>
        </w:rPr>
      </w:pPr>
      <w:r>
        <w:rPr>
          <w:rFonts w:eastAsia="仿宋"/>
          <w:kern w:val="0"/>
          <w:sz w:val="24"/>
        </w:rPr>
        <w:t>陕西省采购招标有限责任公司：</w:t>
      </w:r>
      <w:r>
        <w:rPr>
          <w:rFonts w:eastAsia="仿宋"/>
          <w:kern w:val="0"/>
          <w:sz w:val="24"/>
        </w:rPr>
        <w:t xml:space="preserve">   </w:t>
      </w:r>
    </w:p>
    <w:p w:rsidR="0098315B" w:rsidRDefault="0098315B">
      <w:pPr>
        <w:ind w:firstLine="480"/>
        <w:rPr>
          <w:rFonts w:eastAsia="仿宋"/>
          <w:kern w:val="0"/>
          <w:sz w:val="24"/>
        </w:rPr>
      </w:pPr>
    </w:p>
    <w:p w:rsidR="0098315B" w:rsidRDefault="00B8404B">
      <w:pPr>
        <w:ind w:firstLine="480"/>
        <w:rPr>
          <w:rFonts w:eastAsia="仿宋"/>
          <w:kern w:val="0"/>
          <w:sz w:val="24"/>
        </w:rPr>
      </w:pPr>
      <w:r>
        <w:rPr>
          <w:rFonts w:eastAsia="仿宋"/>
          <w:kern w:val="0"/>
          <w:sz w:val="24"/>
        </w:rPr>
        <w:t>我公司承诺</w:t>
      </w:r>
      <w:r>
        <w:rPr>
          <w:rFonts w:eastAsia="仿宋"/>
          <w:sz w:val="24"/>
        </w:rPr>
        <w:t>具备履行合同所必需的设备和专业技术能力</w:t>
      </w:r>
      <w:r>
        <w:rPr>
          <w:rFonts w:eastAsia="仿宋"/>
          <w:kern w:val="0"/>
          <w:sz w:val="24"/>
        </w:rPr>
        <w:t>。</w:t>
      </w:r>
    </w:p>
    <w:p w:rsidR="0098315B" w:rsidRDefault="0098315B">
      <w:pPr>
        <w:ind w:firstLine="480"/>
        <w:rPr>
          <w:rFonts w:eastAsia="仿宋"/>
          <w:b/>
          <w:sz w:val="24"/>
        </w:rPr>
      </w:pPr>
    </w:p>
    <w:p w:rsidR="0098315B" w:rsidRDefault="0098315B">
      <w:pPr>
        <w:ind w:firstLine="480"/>
        <w:rPr>
          <w:rFonts w:eastAsia="仿宋"/>
          <w:b/>
          <w:sz w:val="24"/>
        </w:rPr>
      </w:pPr>
    </w:p>
    <w:p w:rsidR="0098315B" w:rsidRDefault="0098315B">
      <w:pPr>
        <w:ind w:firstLine="480"/>
        <w:rPr>
          <w:rFonts w:eastAsia="仿宋"/>
          <w:b/>
          <w:sz w:val="24"/>
        </w:rPr>
      </w:pPr>
    </w:p>
    <w:p w:rsidR="0098315B" w:rsidRDefault="00B8404B">
      <w:pPr>
        <w:spacing w:before="120" w:after="120" w:line="360" w:lineRule="auto"/>
        <w:ind w:firstLineChars="200" w:firstLine="48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200" w:firstLine="480"/>
        <w:rPr>
          <w:rFonts w:eastAsia="仿宋"/>
          <w:sz w:val="24"/>
          <w:u w:val="single"/>
        </w:rPr>
      </w:pPr>
      <w:r>
        <w:rPr>
          <w:rFonts w:eastAsia="仿宋"/>
          <w:sz w:val="24"/>
        </w:rPr>
        <w:t>法定代表人或其授权代表（签字或盖章）：</w:t>
      </w:r>
      <w:r>
        <w:rPr>
          <w:rFonts w:eastAsia="仿宋"/>
          <w:sz w:val="24"/>
          <w:u w:val="single"/>
        </w:rPr>
        <w:t xml:space="preserve">                  </w:t>
      </w:r>
    </w:p>
    <w:p w:rsidR="0098315B" w:rsidRDefault="00B8404B">
      <w:pPr>
        <w:spacing w:before="120" w:after="120" w:line="360" w:lineRule="auto"/>
        <w:ind w:firstLineChars="200" w:firstLine="480"/>
        <w:rPr>
          <w:rFonts w:eastAsia="仿宋"/>
          <w:sz w:val="24"/>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rsidR="0098315B" w:rsidRDefault="0098315B">
      <w:pPr>
        <w:ind w:right="280"/>
        <w:rPr>
          <w:rFonts w:eastAsia="仿宋"/>
          <w:sz w:val="24"/>
        </w:rPr>
      </w:pPr>
    </w:p>
    <w:p w:rsidR="0098315B" w:rsidRDefault="0098315B">
      <w:pPr>
        <w:tabs>
          <w:tab w:val="left" w:pos="5580"/>
        </w:tabs>
        <w:spacing w:before="120" w:line="360" w:lineRule="auto"/>
        <w:ind w:firstLineChars="200" w:firstLine="480"/>
        <w:rPr>
          <w:rFonts w:eastAsia="仿宋"/>
          <w:sz w:val="24"/>
        </w:rPr>
      </w:pPr>
    </w:p>
    <w:p w:rsidR="0098315B" w:rsidRDefault="0098315B">
      <w:pPr>
        <w:widowControl/>
        <w:jc w:val="left"/>
        <w:rPr>
          <w:rFonts w:eastAsia="仿宋"/>
          <w:b/>
          <w:sz w:val="24"/>
        </w:rPr>
      </w:pPr>
    </w:p>
    <w:p w:rsidR="0098315B" w:rsidRDefault="00B8404B">
      <w:pPr>
        <w:pStyle w:val="afff7"/>
        <w:numPr>
          <w:ilvl w:val="1"/>
          <w:numId w:val="11"/>
        </w:numPr>
        <w:ind w:firstLineChars="0"/>
        <w:jc w:val="left"/>
        <w:outlineLvl w:val="2"/>
        <w:rPr>
          <w:rFonts w:ascii="Times New Roman" w:eastAsia="仿宋" w:hAnsi="Times New Roman"/>
          <w:b/>
          <w:sz w:val="24"/>
        </w:rPr>
      </w:pPr>
      <w:bookmarkStart w:id="521" w:name="_Toc7005126"/>
      <w:r>
        <w:rPr>
          <w:rFonts w:ascii="Times New Roman" w:eastAsia="仿宋" w:hAnsi="Times New Roman"/>
          <w:b/>
          <w:sz w:val="24"/>
        </w:rPr>
        <w:t xml:space="preserve">  </w:t>
      </w:r>
      <w:r>
        <w:rPr>
          <w:rFonts w:ascii="Times New Roman" w:eastAsia="仿宋" w:hAnsi="Times New Roman"/>
          <w:b/>
          <w:sz w:val="24"/>
        </w:rPr>
        <w:t>供应商参加政府采购活动前</w:t>
      </w:r>
      <w:r>
        <w:rPr>
          <w:rFonts w:ascii="Times New Roman" w:eastAsia="仿宋" w:hAnsi="Times New Roman"/>
          <w:b/>
          <w:sz w:val="24"/>
        </w:rPr>
        <w:t>3</w:t>
      </w:r>
      <w:r>
        <w:rPr>
          <w:rFonts w:ascii="Times New Roman" w:eastAsia="仿宋" w:hAnsi="Times New Roman"/>
          <w:b/>
          <w:sz w:val="24"/>
        </w:rPr>
        <w:t>年内在经营活动中没有重大违法记录的书面声明（格式）</w:t>
      </w:r>
      <w:bookmarkEnd w:id="521"/>
    </w:p>
    <w:p w:rsidR="0098315B" w:rsidRDefault="0098315B">
      <w:pPr>
        <w:jc w:val="center"/>
        <w:rPr>
          <w:rFonts w:eastAsia="仿宋"/>
          <w:sz w:val="24"/>
        </w:rPr>
      </w:pPr>
    </w:p>
    <w:p w:rsidR="0098315B" w:rsidRDefault="00B8404B">
      <w:pPr>
        <w:jc w:val="center"/>
        <w:rPr>
          <w:rFonts w:eastAsia="仿宋"/>
          <w:b/>
          <w:sz w:val="24"/>
        </w:rPr>
      </w:pPr>
      <w:r>
        <w:rPr>
          <w:rFonts w:eastAsia="仿宋"/>
          <w:b/>
          <w:sz w:val="24"/>
        </w:rPr>
        <w:t>声明函</w:t>
      </w:r>
    </w:p>
    <w:p w:rsidR="0098315B" w:rsidRDefault="0098315B">
      <w:pPr>
        <w:jc w:val="center"/>
        <w:rPr>
          <w:rFonts w:eastAsia="仿宋"/>
          <w:sz w:val="24"/>
        </w:rPr>
      </w:pPr>
    </w:p>
    <w:p w:rsidR="0098315B" w:rsidRDefault="00B8404B">
      <w:pPr>
        <w:tabs>
          <w:tab w:val="left" w:pos="5580"/>
        </w:tabs>
        <w:spacing w:before="120" w:line="360" w:lineRule="auto"/>
        <w:rPr>
          <w:rFonts w:eastAsia="仿宋"/>
          <w:sz w:val="24"/>
        </w:rPr>
      </w:pPr>
      <w:r>
        <w:rPr>
          <w:rFonts w:eastAsia="仿宋"/>
          <w:sz w:val="24"/>
        </w:rPr>
        <w:t>陕西省采购招标有限责任公司：</w:t>
      </w:r>
      <w:r>
        <w:rPr>
          <w:rFonts w:eastAsia="仿宋"/>
          <w:sz w:val="24"/>
        </w:rPr>
        <w:t xml:space="preserve">  </w:t>
      </w:r>
    </w:p>
    <w:p w:rsidR="0098315B" w:rsidRDefault="00B8404B">
      <w:pPr>
        <w:tabs>
          <w:tab w:val="left" w:pos="5580"/>
        </w:tabs>
        <w:spacing w:before="120" w:line="360" w:lineRule="auto"/>
        <w:ind w:firstLineChars="200" w:firstLine="480"/>
        <w:rPr>
          <w:rFonts w:eastAsia="仿宋"/>
          <w:sz w:val="24"/>
        </w:rPr>
      </w:pPr>
      <w:r>
        <w:rPr>
          <w:rFonts w:eastAsia="仿宋"/>
          <w:sz w:val="24"/>
        </w:rPr>
        <w:t>我公司郑重承诺在参加本项目政府采购活动前三年内，在经营活动中无重大违法记录。</w:t>
      </w:r>
    </w:p>
    <w:p w:rsidR="0098315B" w:rsidRDefault="00B8404B">
      <w:pPr>
        <w:tabs>
          <w:tab w:val="left" w:pos="5580"/>
        </w:tabs>
        <w:spacing w:before="120" w:line="360" w:lineRule="auto"/>
        <w:ind w:firstLineChars="200" w:firstLine="480"/>
        <w:rPr>
          <w:rFonts w:eastAsia="仿宋"/>
          <w:sz w:val="24"/>
        </w:rPr>
      </w:pPr>
      <w:r>
        <w:rPr>
          <w:rFonts w:eastAsia="仿宋"/>
          <w:sz w:val="24"/>
        </w:rPr>
        <w:t>特此声明。</w:t>
      </w:r>
    </w:p>
    <w:p w:rsidR="0098315B" w:rsidRDefault="0098315B">
      <w:pPr>
        <w:tabs>
          <w:tab w:val="left" w:pos="5580"/>
        </w:tabs>
        <w:spacing w:before="120" w:line="360" w:lineRule="auto"/>
        <w:ind w:firstLineChars="200" w:firstLine="480"/>
        <w:rPr>
          <w:rFonts w:eastAsia="仿宋"/>
          <w:sz w:val="24"/>
        </w:rPr>
      </w:pPr>
    </w:p>
    <w:p w:rsidR="0098315B" w:rsidRDefault="00B8404B">
      <w:pPr>
        <w:spacing w:before="120" w:after="120" w:line="360" w:lineRule="auto"/>
        <w:ind w:firstLineChars="200" w:firstLine="48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200" w:firstLine="480"/>
        <w:rPr>
          <w:rFonts w:eastAsia="仿宋"/>
          <w:sz w:val="24"/>
          <w:u w:val="single"/>
        </w:rPr>
      </w:pPr>
      <w:r>
        <w:rPr>
          <w:rFonts w:eastAsia="仿宋"/>
          <w:sz w:val="24"/>
        </w:rPr>
        <w:t>法定代表人或其授权代表（签字或盖章）：</w:t>
      </w:r>
      <w:r>
        <w:rPr>
          <w:rFonts w:eastAsia="仿宋"/>
          <w:sz w:val="24"/>
          <w:u w:val="single"/>
        </w:rPr>
        <w:t xml:space="preserve">                  </w:t>
      </w:r>
    </w:p>
    <w:p w:rsidR="0098315B" w:rsidRDefault="00B8404B">
      <w:pPr>
        <w:spacing w:before="120" w:after="120" w:line="360" w:lineRule="auto"/>
        <w:ind w:firstLineChars="200" w:firstLine="480"/>
        <w:rPr>
          <w:rFonts w:eastAsia="仿宋"/>
          <w:sz w:val="24"/>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rsidR="0098315B" w:rsidRDefault="0098315B">
      <w:pPr>
        <w:pStyle w:val="af9"/>
        <w:rPr>
          <w:rFonts w:ascii="Times New Roman" w:eastAsia="仿宋" w:hAnsi="Times New Roman"/>
        </w:rPr>
      </w:pPr>
    </w:p>
    <w:p w:rsidR="0098315B" w:rsidRDefault="0098315B">
      <w:pPr>
        <w:pStyle w:val="af9"/>
        <w:rPr>
          <w:rFonts w:ascii="Times New Roman" w:eastAsia="仿宋" w:hAnsi="Times New Roman"/>
        </w:rPr>
      </w:pPr>
    </w:p>
    <w:p w:rsidR="0098315B" w:rsidRDefault="00B8404B">
      <w:pPr>
        <w:rPr>
          <w:rFonts w:eastAsia="仿宋"/>
          <w:sz w:val="24"/>
          <w:szCs w:val="21"/>
          <w:u w:val="single"/>
        </w:rPr>
      </w:pPr>
      <w:r>
        <w:rPr>
          <w:rFonts w:eastAsia="仿宋"/>
          <w:sz w:val="24"/>
          <w:szCs w:val="21"/>
          <w:u w:val="single"/>
        </w:rPr>
        <w:br w:type="page"/>
      </w:r>
    </w:p>
    <w:p w:rsidR="0098315B" w:rsidRDefault="0098315B">
      <w:pPr>
        <w:pStyle w:val="af9"/>
        <w:rPr>
          <w:rFonts w:ascii="Times New Roman" w:eastAsia="仿宋" w:hAnsi="Times New Roman"/>
        </w:rPr>
      </w:pPr>
    </w:p>
    <w:p w:rsidR="0098315B" w:rsidRDefault="00B8404B">
      <w:pPr>
        <w:pStyle w:val="afff7"/>
        <w:numPr>
          <w:ilvl w:val="1"/>
          <w:numId w:val="12"/>
        </w:numPr>
        <w:ind w:firstLineChars="0"/>
        <w:jc w:val="left"/>
        <w:outlineLvl w:val="2"/>
        <w:rPr>
          <w:rFonts w:ascii="Times New Roman" w:eastAsia="仿宋" w:hAnsi="Times New Roman"/>
          <w:b/>
          <w:sz w:val="24"/>
        </w:rPr>
      </w:pPr>
      <w:bookmarkStart w:id="522" w:name="_Toc7005127"/>
      <w:r>
        <w:rPr>
          <w:rFonts w:ascii="Times New Roman" w:eastAsia="仿宋" w:hAnsi="Times New Roman"/>
          <w:b/>
          <w:sz w:val="24"/>
        </w:rPr>
        <w:t xml:space="preserve"> </w:t>
      </w:r>
      <w:r>
        <w:rPr>
          <w:rFonts w:ascii="Times New Roman" w:eastAsia="仿宋" w:hAnsi="Times New Roman"/>
          <w:b/>
          <w:sz w:val="24"/>
        </w:rPr>
        <w:t>供应商控股股东名称、控股公司的名称和存在管理、被管理关系的单位名称说明</w:t>
      </w:r>
      <w:bookmarkEnd w:id="522"/>
    </w:p>
    <w:p w:rsidR="0098315B" w:rsidRDefault="0098315B">
      <w:pPr>
        <w:ind w:firstLine="420"/>
        <w:rPr>
          <w:rFonts w:eastAsia="仿宋"/>
          <w:szCs w:val="21"/>
        </w:rPr>
      </w:pPr>
    </w:p>
    <w:p w:rsidR="0098315B" w:rsidRDefault="0098315B">
      <w:pPr>
        <w:rPr>
          <w:rFonts w:eastAsia="仿宋"/>
          <w:sz w:val="24"/>
        </w:rPr>
      </w:pPr>
    </w:p>
    <w:p w:rsidR="0098315B" w:rsidRDefault="00B8404B">
      <w:pPr>
        <w:rPr>
          <w:rFonts w:eastAsia="仿宋"/>
          <w:sz w:val="24"/>
        </w:rPr>
      </w:pPr>
      <w:r>
        <w:rPr>
          <w:rFonts w:eastAsia="仿宋"/>
          <w:sz w:val="24"/>
        </w:rPr>
        <w:t>陕西省采购招标有限责任公司：</w:t>
      </w:r>
    </w:p>
    <w:p w:rsidR="0098315B" w:rsidRDefault="0098315B">
      <w:pPr>
        <w:pStyle w:val="af9"/>
        <w:rPr>
          <w:rFonts w:ascii="Times New Roman" w:eastAsia="仿宋" w:hAnsi="Times New Roman"/>
        </w:rPr>
      </w:pPr>
    </w:p>
    <w:p w:rsidR="0098315B" w:rsidRDefault="00B8404B">
      <w:pPr>
        <w:ind w:firstLine="426"/>
        <w:rPr>
          <w:rFonts w:eastAsia="仿宋"/>
          <w:sz w:val="24"/>
        </w:rPr>
      </w:pPr>
      <w:r>
        <w:rPr>
          <w:rFonts w:eastAsia="仿宋"/>
          <w:sz w:val="24"/>
        </w:rPr>
        <w:t>与我方的法定代表人（单位负责人）为同一人的企业如下：</w:t>
      </w:r>
    </w:p>
    <w:p w:rsidR="0098315B" w:rsidRDefault="0098315B">
      <w:pPr>
        <w:ind w:firstLine="426"/>
        <w:rPr>
          <w:rFonts w:eastAsia="仿宋"/>
          <w:sz w:val="24"/>
        </w:rPr>
      </w:pPr>
    </w:p>
    <w:p w:rsidR="0098315B" w:rsidRDefault="00B8404B">
      <w:pPr>
        <w:ind w:firstLine="426"/>
        <w:rPr>
          <w:rFonts w:eastAsia="仿宋"/>
          <w:sz w:val="24"/>
        </w:rPr>
      </w:pPr>
      <w:r>
        <w:rPr>
          <w:rFonts w:eastAsia="仿宋"/>
          <w:sz w:val="24"/>
        </w:rPr>
        <w:t>我方的控股股东如下：</w:t>
      </w:r>
    </w:p>
    <w:p w:rsidR="0098315B" w:rsidRDefault="0098315B">
      <w:pPr>
        <w:ind w:firstLine="426"/>
        <w:rPr>
          <w:rFonts w:eastAsia="仿宋"/>
          <w:sz w:val="24"/>
        </w:rPr>
      </w:pPr>
    </w:p>
    <w:p w:rsidR="0098315B" w:rsidRDefault="00B8404B">
      <w:pPr>
        <w:ind w:firstLine="426"/>
        <w:rPr>
          <w:rFonts w:eastAsia="仿宋"/>
          <w:sz w:val="24"/>
        </w:rPr>
      </w:pPr>
      <w:r>
        <w:rPr>
          <w:rFonts w:eastAsia="仿宋"/>
          <w:sz w:val="24"/>
        </w:rPr>
        <w:t>我方直接控股的企业如下：</w:t>
      </w:r>
    </w:p>
    <w:p w:rsidR="0098315B" w:rsidRDefault="0098315B">
      <w:pPr>
        <w:ind w:firstLine="426"/>
        <w:rPr>
          <w:rFonts w:eastAsia="仿宋"/>
          <w:sz w:val="24"/>
        </w:rPr>
      </w:pPr>
    </w:p>
    <w:p w:rsidR="0098315B" w:rsidRDefault="00B8404B">
      <w:pPr>
        <w:ind w:firstLine="426"/>
        <w:rPr>
          <w:rFonts w:eastAsia="仿宋"/>
          <w:sz w:val="24"/>
        </w:rPr>
      </w:pPr>
      <w:r>
        <w:rPr>
          <w:rFonts w:eastAsia="仿宋"/>
          <w:sz w:val="24"/>
        </w:rPr>
        <w:t>与我方存在管理、被管理关系的单位名称如下：</w:t>
      </w:r>
    </w:p>
    <w:p w:rsidR="0098315B" w:rsidRDefault="0098315B">
      <w:pPr>
        <w:ind w:firstLine="426"/>
        <w:rPr>
          <w:rFonts w:eastAsia="仿宋"/>
          <w:sz w:val="24"/>
        </w:rPr>
      </w:pPr>
    </w:p>
    <w:p w:rsidR="0098315B" w:rsidRDefault="0098315B">
      <w:pPr>
        <w:ind w:firstLine="426"/>
        <w:rPr>
          <w:rFonts w:eastAsia="仿宋"/>
          <w:szCs w:val="21"/>
        </w:rPr>
      </w:pPr>
    </w:p>
    <w:p w:rsidR="0098315B" w:rsidRDefault="00B8404B">
      <w:pPr>
        <w:spacing w:before="120" w:after="120" w:line="360" w:lineRule="auto"/>
        <w:ind w:firstLineChars="200" w:firstLine="48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200" w:firstLine="480"/>
        <w:rPr>
          <w:rFonts w:eastAsia="仿宋"/>
          <w:sz w:val="24"/>
          <w:u w:val="single"/>
        </w:rPr>
      </w:pPr>
      <w:r>
        <w:rPr>
          <w:rFonts w:eastAsia="仿宋"/>
          <w:sz w:val="24"/>
        </w:rPr>
        <w:t>法定代表人或其授权代表（签字或盖章）：</w:t>
      </w:r>
      <w:r>
        <w:rPr>
          <w:rFonts w:eastAsia="仿宋"/>
          <w:sz w:val="24"/>
          <w:u w:val="single"/>
        </w:rPr>
        <w:t xml:space="preserve">                  </w:t>
      </w:r>
    </w:p>
    <w:p w:rsidR="0098315B" w:rsidRDefault="00B8404B">
      <w:pPr>
        <w:spacing w:before="120" w:after="120" w:line="360" w:lineRule="auto"/>
        <w:ind w:firstLineChars="200" w:firstLine="480"/>
        <w:rPr>
          <w:rFonts w:eastAsia="仿宋"/>
          <w:sz w:val="24"/>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rsidR="0098315B" w:rsidRDefault="0098315B">
      <w:pPr>
        <w:ind w:firstLineChars="200" w:firstLine="420"/>
        <w:rPr>
          <w:rFonts w:eastAsia="仿宋"/>
          <w:szCs w:val="21"/>
        </w:rPr>
      </w:pPr>
    </w:p>
    <w:p w:rsidR="0098315B" w:rsidRDefault="0098315B">
      <w:pPr>
        <w:ind w:firstLineChars="200" w:firstLine="420"/>
        <w:rPr>
          <w:rFonts w:eastAsia="仿宋"/>
          <w:szCs w:val="21"/>
        </w:rPr>
      </w:pPr>
    </w:p>
    <w:p w:rsidR="0098315B" w:rsidRDefault="00B8404B">
      <w:pPr>
        <w:pStyle w:val="afff7"/>
        <w:numPr>
          <w:ilvl w:val="1"/>
          <w:numId w:val="12"/>
        </w:numPr>
        <w:ind w:firstLineChars="0"/>
        <w:jc w:val="left"/>
        <w:outlineLvl w:val="2"/>
        <w:rPr>
          <w:rFonts w:ascii="Times New Roman" w:eastAsia="仿宋" w:hAnsi="Times New Roman"/>
          <w:b/>
          <w:sz w:val="24"/>
        </w:rPr>
      </w:pPr>
      <w:bookmarkStart w:id="523" w:name="_Toc7005128"/>
      <w:r>
        <w:rPr>
          <w:rFonts w:ascii="Times New Roman" w:eastAsia="仿宋" w:hAnsi="Times New Roman"/>
          <w:b/>
          <w:sz w:val="24"/>
        </w:rPr>
        <w:t xml:space="preserve"> </w:t>
      </w:r>
      <w:r>
        <w:rPr>
          <w:rFonts w:ascii="Times New Roman" w:eastAsia="仿宋" w:hAnsi="Times New Roman"/>
          <w:b/>
          <w:sz w:val="24"/>
        </w:rPr>
        <w:t>供应商是否属于为本项目提供整体设计、规范编制或者项目管理、监理、检测等服务的供应商声明</w:t>
      </w:r>
      <w:bookmarkEnd w:id="523"/>
    </w:p>
    <w:p w:rsidR="0098315B" w:rsidRDefault="0098315B">
      <w:pPr>
        <w:spacing w:line="360" w:lineRule="auto"/>
        <w:rPr>
          <w:rFonts w:eastAsia="仿宋"/>
          <w:szCs w:val="21"/>
        </w:rPr>
      </w:pPr>
    </w:p>
    <w:p w:rsidR="0098315B" w:rsidRDefault="00B8404B">
      <w:pPr>
        <w:spacing w:line="360" w:lineRule="auto"/>
        <w:rPr>
          <w:rFonts w:eastAsia="仿宋"/>
          <w:sz w:val="24"/>
        </w:rPr>
      </w:pPr>
      <w:r>
        <w:rPr>
          <w:rFonts w:eastAsia="仿宋"/>
          <w:sz w:val="24"/>
        </w:rPr>
        <w:t>陕西省采购招标有限责任公司：</w:t>
      </w:r>
    </w:p>
    <w:p w:rsidR="0098315B" w:rsidRDefault="00B8404B">
      <w:pPr>
        <w:tabs>
          <w:tab w:val="left" w:pos="5580"/>
        </w:tabs>
        <w:spacing w:before="120" w:line="360" w:lineRule="auto"/>
        <w:ind w:firstLineChars="200" w:firstLine="480"/>
        <w:rPr>
          <w:rFonts w:eastAsia="仿宋"/>
          <w:sz w:val="24"/>
        </w:rPr>
      </w:pPr>
      <w:r>
        <w:rPr>
          <w:rFonts w:eastAsia="仿宋"/>
          <w:sz w:val="24"/>
        </w:rPr>
        <w:t>我方</w:t>
      </w:r>
      <w:r>
        <w:rPr>
          <w:rFonts w:eastAsia="仿宋"/>
          <w:sz w:val="24"/>
          <w:u w:val="single"/>
        </w:rPr>
        <w:t xml:space="preserve"> </w:t>
      </w:r>
      <w:r>
        <w:rPr>
          <w:rFonts w:eastAsia="仿宋"/>
          <w:sz w:val="24"/>
          <w:u w:val="single"/>
        </w:rPr>
        <w:t>不属于</w:t>
      </w:r>
      <w:r>
        <w:rPr>
          <w:rFonts w:eastAsia="仿宋"/>
          <w:sz w:val="24"/>
          <w:u w:val="single"/>
        </w:rPr>
        <w:t xml:space="preserve"> </w:t>
      </w:r>
      <w:r>
        <w:rPr>
          <w:rFonts w:eastAsia="仿宋"/>
          <w:sz w:val="24"/>
        </w:rPr>
        <w:t>为本项目提供整体设计、规范编制或者项目管理、监理、检测等服务的供应商。</w:t>
      </w:r>
    </w:p>
    <w:p w:rsidR="0098315B" w:rsidRDefault="0098315B">
      <w:pPr>
        <w:ind w:firstLine="426"/>
        <w:rPr>
          <w:rFonts w:eastAsia="仿宋"/>
          <w:szCs w:val="21"/>
        </w:rPr>
      </w:pPr>
    </w:p>
    <w:p w:rsidR="0098315B" w:rsidRDefault="00B8404B">
      <w:pPr>
        <w:spacing w:before="120" w:after="120" w:line="360" w:lineRule="auto"/>
        <w:ind w:firstLineChars="200" w:firstLine="48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200" w:firstLine="480"/>
        <w:rPr>
          <w:rFonts w:eastAsia="仿宋"/>
          <w:sz w:val="24"/>
          <w:u w:val="single"/>
        </w:rPr>
      </w:pPr>
      <w:r>
        <w:rPr>
          <w:rFonts w:eastAsia="仿宋"/>
          <w:sz w:val="24"/>
        </w:rPr>
        <w:t>法定代表人或其授权代表（签字或盖章）：</w:t>
      </w:r>
      <w:r>
        <w:rPr>
          <w:rFonts w:eastAsia="仿宋"/>
          <w:sz w:val="24"/>
          <w:u w:val="single"/>
        </w:rPr>
        <w:t xml:space="preserve">                  </w:t>
      </w:r>
    </w:p>
    <w:p w:rsidR="0098315B" w:rsidRDefault="00B8404B">
      <w:pPr>
        <w:spacing w:before="120" w:after="120" w:line="360" w:lineRule="auto"/>
        <w:ind w:firstLineChars="200" w:firstLine="480"/>
        <w:rPr>
          <w:rFonts w:eastAsia="仿宋"/>
          <w:sz w:val="24"/>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rsidR="0098315B" w:rsidRDefault="0098315B">
      <w:pPr>
        <w:pStyle w:val="af9"/>
        <w:rPr>
          <w:rFonts w:ascii="Times New Roman" w:eastAsia="仿宋" w:hAnsi="Times New Roman"/>
        </w:rPr>
      </w:pPr>
    </w:p>
    <w:p w:rsidR="0098315B" w:rsidRDefault="00B8404B">
      <w:pPr>
        <w:pStyle w:val="af9"/>
        <w:rPr>
          <w:rFonts w:ascii="Times New Roman" w:eastAsia="仿宋" w:hAnsi="Times New Roman"/>
        </w:rPr>
      </w:pPr>
      <w:bookmarkStart w:id="524" w:name="_Toc7005129"/>
      <w:r>
        <w:rPr>
          <w:rFonts w:ascii="Times New Roman" w:eastAsia="仿宋" w:hAnsi="Times New Roman"/>
        </w:rPr>
        <w:t>6-9</w:t>
      </w:r>
      <w:r>
        <w:rPr>
          <w:rFonts w:ascii="Times New Roman" w:eastAsia="仿宋" w:hAnsi="Times New Roman"/>
        </w:rPr>
        <w:t>证明供应商符合特定资格条件的证明材料</w:t>
      </w:r>
      <w:bookmarkEnd w:id="524"/>
      <w:r>
        <w:rPr>
          <w:rFonts w:ascii="Times New Roman" w:eastAsia="仿宋" w:hAnsi="Times New Roman"/>
        </w:rPr>
        <w:t>：</w:t>
      </w:r>
    </w:p>
    <w:p w:rsidR="0098315B" w:rsidRDefault="00B8404B">
      <w:pPr>
        <w:pStyle w:val="20"/>
        <w:jc w:val="center"/>
        <w:rPr>
          <w:rFonts w:ascii="Times New Roman" w:eastAsia="仿宋" w:hAnsi="Times New Roman"/>
          <w:b/>
          <w:bCs/>
        </w:rPr>
      </w:pPr>
      <w:r>
        <w:rPr>
          <w:rFonts w:ascii="Times New Roman" w:eastAsia="仿宋" w:hAnsi="Times New Roman"/>
          <w:b/>
          <w:bCs/>
        </w:rPr>
        <w:br w:type="page"/>
      </w:r>
      <w:r>
        <w:rPr>
          <w:rFonts w:ascii="Times New Roman" w:eastAsia="仿宋" w:hAnsi="Times New Roman"/>
          <w:b/>
          <w:bCs/>
          <w:lang w:val="zh-CN"/>
        </w:rPr>
        <w:lastRenderedPageBreak/>
        <w:t>第七部分</w:t>
      </w:r>
      <w:r>
        <w:rPr>
          <w:rFonts w:ascii="Times New Roman" w:eastAsia="仿宋" w:hAnsi="Times New Roman"/>
          <w:b/>
          <w:bCs/>
        </w:rPr>
        <w:t xml:space="preserve">   </w:t>
      </w:r>
      <w:r>
        <w:rPr>
          <w:rFonts w:ascii="Times New Roman" w:eastAsia="仿宋" w:hAnsi="Times New Roman"/>
          <w:b/>
          <w:bCs/>
        </w:rPr>
        <w:t>中小企业、监狱企业、残疾人福利单位声明函或证明</w:t>
      </w:r>
    </w:p>
    <w:p w:rsidR="0098315B" w:rsidRDefault="00B8404B">
      <w:pPr>
        <w:jc w:val="center"/>
        <w:outlineLvl w:val="2"/>
        <w:rPr>
          <w:rFonts w:eastAsia="仿宋"/>
          <w:b/>
          <w:sz w:val="28"/>
          <w:szCs w:val="28"/>
        </w:rPr>
      </w:pPr>
      <w:bookmarkStart w:id="525" w:name="_Toc7005132"/>
      <w:r>
        <w:rPr>
          <w:rFonts w:eastAsia="仿宋" w:hint="eastAsia"/>
          <w:b/>
          <w:sz w:val="28"/>
          <w:szCs w:val="28"/>
        </w:rPr>
        <w:t>一、</w:t>
      </w:r>
      <w:r>
        <w:rPr>
          <w:rFonts w:eastAsia="仿宋"/>
          <w:b/>
          <w:sz w:val="28"/>
          <w:szCs w:val="28"/>
        </w:rPr>
        <w:t>中小企业声明函</w:t>
      </w:r>
      <w:bookmarkEnd w:id="525"/>
      <w:r>
        <w:rPr>
          <w:rFonts w:eastAsia="仿宋"/>
          <w:b/>
          <w:sz w:val="28"/>
          <w:szCs w:val="28"/>
        </w:rPr>
        <w:t>（货物）</w:t>
      </w:r>
    </w:p>
    <w:p w:rsidR="0098315B" w:rsidRDefault="00B8404B">
      <w:pPr>
        <w:jc w:val="center"/>
        <w:rPr>
          <w:rFonts w:eastAsia="仿宋"/>
          <w:szCs w:val="21"/>
        </w:rPr>
      </w:pPr>
      <w:r>
        <w:rPr>
          <w:rFonts w:eastAsia="仿宋"/>
          <w:szCs w:val="21"/>
        </w:rPr>
        <w:t>（注：符合中小企业划型标准的企业请提供本函，不符合的不提供本函）</w:t>
      </w:r>
    </w:p>
    <w:p w:rsidR="0098315B" w:rsidRDefault="0098315B">
      <w:pPr>
        <w:snapToGrid w:val="0"/>
        <w:spacing w:beforeLines="50" w:before="156"/>
        <w:ind w:firstLineChars="200" w:firstLine="480"/>
        <w:rPr>
          <w:rFonts w:eastAsia="仿宋"/>
          <w:sz w:val="24"/>
        </w:rPr>
      </w:pPr>
    </w:p>
    <w:p w:rsidR="0098315B" w:rsidRDefault="00B8404B">
      <w:pPr>
        <w:spacing w:line="560" w:lineRule="exact"/>
        <w:ind w:firstLineChars="200" w:firstLine="480"/>
        <w:rPr>
          <w:rFonts w:eastAsia="仿宋"/>
          <w:kern w:val="0"/>
          <w:sz w:val="24"/>
        </w:rPr>
      </w:pPr>
      <w:bookmarkStart w:id="526" w:name="_Toc7005133"/>
      <w:r>
        <w:rPr>
          <w:rFonts w:eastAsia="仿宋"/>
          <w:kern w:val="0"/>
          <w:sz w:val="24"/>
        </w:rPr>
        <w:t>本公司（联合体）郑重声明，根据《政府采购促进中小企业发展管理办法》（财库﹝</w:t>
      </w:r>
      <w:r>
        <w:rPr>
          <w:rFonts w:eastAsia="仿宋"/>
          <w:kern w:val="0"/>
          <w:sz w:val="24"/>
        </w:rPr>
        <w:t>2020</w:t>
      </w:r>
      <w:r>
        <w:rPr>
          <w:rFonts w:eastAsia="仿宋"/>
          <w:kern w:val="0"/>
          <w:sz w:val="24"/>
        </w:rPr>
        <w:t>﹞</w:t>
      </w:r>
      <w:r>
        <w:rPr>
          <w:rFonts w:eastAsia="仿宋"/>
          <w:kern w:val="0"/>
          <w:sz w:val="24"/>
        </w:rPr>
        <w:t>46</w:t>
      </w:r>
      <w:r>
        <w:rPr>
          <w:rFonts w:eastAsia="仿宋"/>
          <w:kern w:val="0"/>
          <w:sz w:val="24"/>
        </w:rPr>
        <w:t>号）的规定，本公司（联合体）参加</w:t>
      </w:r>
      <w:r>
        <w:rPr>
          <w:rFonts w:eastAsia="仿宋"/>
          <w:kern w:val="0"/>
          <w:sz w:val="24"/>
          <w:u w:val="single"/>
        </w:rPr>
        <w:t xml:space="preserve">  </w:t>
      </w:r>
      <w:r>
        <w:rPr>
          <w:rFonts w:eastAsia="仿宋"/>
          <w:kern w:val="0"/>
          <w:sz w:val="24"/>
          <w:u w:val="single"/>
        </w:rPr>
        <w:t>（单位名称）</w:t>
      </w:r>
      <w:r>
        <w:rPr>
          <w:rFonts w:eastAsia="仿宋"/>
          <w:kern w:val="0"/>
          <w:sz w:val="24"/>
          <w:u w:val="single"/>
        </w:rPr>
        <w:t xml:space="preserve"> </w:t>
      </w:r>
      <w:r>
        <w:rPr>
          <w:rFonts w:eastAsia="仿宋"/>
          <w:kern w:val="0"/>
          <w:sz w:val="24"/>
        </w:rPr>
        <w:t xml:space="preserve"> </w:t>
      </w:r>
      <w:r>
        <w:rPr>
          <w:rFonts w:eastAsia="仿宋"/>
          <w:kern w:val="0"/>
          <w:sz w:val="24"/>
        </w:rPr>
        <w:t>的</w:t>
      </w:r>
      <w:r>
        <w:rPr>
          <w:rFonts w:eastAsia="仿宋"/>
          <w:kern w:val="0"/>
          <w:sz w:val="24"/>
          <w:u w:val="single"/>
        </w:rPr>
        <w:t xml:space="preserve"> </w:t>
      </w:r>
      <w:r>
        <w:rPr>
          <w:rFonts w:eastAsia="仿宋"/>
          <w:kern w:val="0"/>
          <w:sz w:val="24"/>
          <w:u w:val="single"/>
        </w:rPr>
        <w:t>（项目名称）</w:t>
      </w:r>
      <w:r>
        <w:rPr>
          <w:rFonts w:eastAsia="仿宋"/>
          <w:kern w:val="0"/>
          <w:sz w:val="24"/>
          <w:u w:val="single"/>
        </w:rPr>
        <w:t xml:space="preserve"> </w:t>
      </w:r>
      <w:r>
        <w:rPr>
          <w:rFonts w:eastAsia="仿宋"/>
          <w:kern w:val="0"/>
          <w:sz w:val="24"/>
          <w:u w:val="single"/>
        </w:rPr>
        <w:t>采购</w:t>
      </w:r>
      <w:r>
        <w:rPr>
          <w:rFonts w:eastAsia="仿宋"/>
          <w:kern w:val="0"/>
          <w:sz w:val="24"/>
        </w:rPr>
        <w:t>活动，提供的货物全部由符合政策要求的中小企业制造。相关企业（含联合体中的中小企业、签订分包意向协议的中小企业）的具体情况如下：</w:t>
      </w:r>
    </w:p>
    <w:p w:rsidR="0098315B" w:rsidRDefault="00B8404B">
      <w:pPr>
        <w:pStyle w:val="afff7"/>
        <w:spacing w:line="560" w:lineRule="exact"/>
        <w:ind w:leftChars="228" w:left="503" w:firstLineChars="0" w:firstLine="0"/>
        <w:rPr>
          <w:rFonts w:ascii="Times New Roman" w:eastAsia="仿宋" w:hAnsi="Times New Roman"/>
          <w:kern w:val="0"/>
          <w:sz w:val="24"/>
          <w:szCs w:val="24"/>
        </w:rPr>
      </w:pPr>
      <w:r>
        <w:rPr>
          <w:rFonts w:ascii="Times New Roman" w:eastAsia="仿宋" w:hAnsi="Times New Roman"/>
          <w:kern w:val="0"/>
          <w:sz w:val="24"/>
          <w:szCs w:val="24"/>
        </w:rPr>
        <w:t xml:space="preserve">1. </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（标的名称）</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，属于</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采购文件中明确的所属行业）</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行业</w:t>
      </w:r>
      <w:r>
        <w:rPr>
          <w:rFonts w:ascii="Times New Roman" w:eastAsia="仿宋" w:hAnsi="Times New Roman"/>
          <w:kern w:val="0"/>
          <w:sz w:val="24"/>
          <w:szCs w:val="24"/>
        </w:rPr>
        <w:t xml:space="preserve"> </w:t>
      </w:r>
      <w:r>
        <w:rPr>
          <w:rFonts w:ascii="Times New Roman" w:eastAsia="仿宋" w:hAnsi="Times New Roman"/>
          <w:kern w:val="0"/>
          <w:sz w:val="24"/>
          <w:szCs w:val="24"/>
        </w:rPr>
        <w:t>；制造商为</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（企业名称）</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，从业人员</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人，营业收入为</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万元，资产总额为</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万元，属于</w:t>
      </w:r>
      <w:r>
        <w:rPr>
          <w:rFonts w:ascii="Times New Roman" w:eastAsia="仿宋" w:hAnsi="Times New Roman"/>
          <w:kern w:val="0"/>
          <w:sz w:val="24"/>
          <w:szCs w:val="24"/>
        </w:rPr>
        <w:t xml:space="preserve"> </w:t>
      </w:r>
      <w:r>
        <w:rPr>
          <w:rFonts w:ascii="Times New Roman" w:eastAsia="仿宋" w:hAnsi="Times New Roman"/>
          <w:kern w:val="0"/>
          <w:sz w:val="24"/>
          <w:szCs w:val="24"/>
          <w:u w:val="single"/>
        </w:rPr>
        <w:t>（中型企业、小型企业、微型企业）</w:t>
      </w:r>
      <w:r>
        <w:rPr>
          <w:rFonts w:ascii="Times New Roman" w:eastAsia="仿宋" w:hAnsi="Times New Roman"/>
          <w:kern w:val="0"/>
          <w:sz w:val="24"/>
          <w:szCs w:val="24"/>
        </w:rPr>
        <w:t>；</w:t>
      </w:r>
    </w:p>
    <w:p w:rsidR="0098315B" w:rsidRDefault="00B8404B">
      <w:pPr>
        <w:pStyle w:val="afff7"/>
        <w:spacing w:line="560" w:lineRule="exact"/>
        <w:ind w:leftChars="212" w:left="467" w:firstLineChars="0" w:firstLine="13"/>
        <w:rPr>
          <w:rFonts w:ascii="Times New Roman" w:eastAsia="仿宋" w:hAnsi="Times New Roman"/>
          <w:kern w:val="0"/>
          <w:sz w:val="24"/>
          <w:szCs w:val="24"/>
        </w:rPr>
      </w:pPr>
      <w:r>
        <w:rPr>
          <w:rFonts w:ascii="Times New Roman" w:eastAsia="仿宋" w:hAnsi="Times New Roman"/>
          <w:kern w:val="0"/>
          <w:sz w:val="24"/>
          <w:szCs w:val="24"/>
        </w:rPr>
        <w:t xml:space="preserve">2. </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（标的名称）</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，属于</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采购文件中明确的所属行业）</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行业</w:t>
      </w:r>
      <w:r>
        <w:rPr>
          <w:rFonts w:ascii="Times New Roman" w:eastAsia="仿宋" w:hAnsi="Times New Roman"/>
          <w:kern w:val="0"/>
          <w:sz w:val="24"/>
          <w:szCs w:val="24"/>
        </w:rPr>
        <w:t xml:space="preserve"> </w:t>
      </w:r>
      <w:r>
        <w:rPr>
          <w:rFonts w:ascii="Times New Roman" w:eastAsia="仿宋" w:hAnsi="Times New Roman"/>
          <w:kern w:val="0"/>
          <w:sz w:val="24"/>
          <w:szCs w:val="24"/>
        </w:rPr>
        <w:t>；制造商为</w:t>
      </w:r>
      <w:r>
        <w:rPr>
          <w:rFonts w:ascii="Times New Roman" w:eastAsia="仿宋" w:hAnsi="Times New Roman"/>
          <w:kern w:val="0"/>
          <w:sz w:val="24"/>
          <w:szCs w:val="24"/>
          <w:u w:val="single"/>
        </w:rPr>
        <w:t xml:space="preserve"> </w:t>
      </w:r>
      <w:r>
        <w:rPr>
          <w:rFonts w:ascii="Times New Roman" w:eastAsia="仿宋" w:hAnsi="Times New Roman"/>
          <w:kern w:val="0"/>
          <w:sz w:val="24"/>
          <w:szCs w:val="24"/>
          <w:u w:val="single"/>
        </w:rPr>
        <w:t>（企业名称）</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，从业人员</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人，营业收入为</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万元，资产总额为</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万元，属于</w:t>
      </w:r>
      <w:r>
        <w:rPr>
          <w:rFonts w:ascii="Times New Roman" w:eastAsia="仿宋" w:hAnsi="Times New Roman"/>
          <w:kern w:val="0"/>
          <w:sz w:val="24"/>
          <w:szCs w:val="24"/>
        </w:rPr>
        <w:t xml:space="preserve"> </w:t>
      </w:r>
      <w:r>
        <w:rPr>
          <w:rFonts w:ascii="Times New Roman" w:eastAsia="仿宋" w:hAnsi="Times New Roman"/>
          <w:kern w:val="0"/>
          <w:sz w:val="24"/>
          <w:szCs w:val="24"/>
          <w:u w:val="single"/>
        </w:rPr>
        <w:t>（中型企业、小型企业、微型企业）</w:t>
      </w:r>
      <w:r>
        <w:rPr>
          <w:rFonts w:ascii="Times New Roman" w:eastAsia="仿宋" w:hAnsi="Times New Roman"/>
          <w:kern w:val="0"/>
          <w:sz w:val="24"/>
          <w:szCs w:val="24"/>
        </w:rPr>
        <w:t>；</w:t>
      </w:r>
    </w:p>
    <w:p w:rsidR="0098315B" w:rsidRDefault="00B8404B">
      <w:pPr>
        <w:spacing w:line="560" w:lineRule="exact"/>
        <w:ind w:firstLineChars="200" w:firstLine="480"/>
        <w:rPr>
          <w:rFonts w:eastAsia="仿宋"/>
          <w:kern w:val="0"/>
          <w:sz w:val="24"/>
        </w:rPr>
      </w:pPr>
      <w:r>
        <w:rPr>
          <w:rFonts w:eastAsia="仿宋"/>
          <w:kern w:val="0"/>
          <w:sz w:val="24"/>
        </w:rPr>
        <w:t>……</w:t>
      </w:r>
    </w:p>
    <w:p w:rsidR="0098315B" w:rsidRDefault="00B8404B">
      <w:pPr>
        <w:spacing w:line="560" w:lineRule="exact"/>
        <w:ind w:firstLineChars="200" w:firstLine="480"/>
        <w:rPr>
          <w:rFonts w:eastAsia="仿宋"/>
          <w:kern w:val="0"/>
          <w:sz w:val="24"/>
        </w:rPr>
      </w:pPr>
      <w:r>
        <w:rPr>
          <w:rFonts w:eastAsia="仿宋"/>
          <w:kern w:val="0"/>
          <w:sz w:val="24"/>
        </w:rPr>
        <w:t>以上企业，不属于大企业的分支机构，不存在控股股东为大企业的情形，也不存在与大企业的负责人为同一人的情形。</w:t>
      </w:r>
    </w:p>
    <w:p w:rsidR="0098315B" w:rsidRDefault="00B8404B">
      <w:pPr>
        <w:spacing w:line="560" w:lineRule="exact"/>
        <w:ind w:firstLineChars="200" w:firstLine="480"/>
        <w:rPr>
          <w:rFonts w:eastAsia="仿宋"/>
          <w:kern w:val="0"/>
          <w:sz w:val="24"/>
        </w:rPr>
      </w:pPr>
      <w:r>
        <w:rPr>
          <w:rFonts w:eastAsia="仿宋"/>
          <w:kern w:val="0"/>
          <w:sz w:val="24"/>
        </w:rPr>
        <w:t>本企业对上述声明内容的真实性负责。如有虚假，将依法承担相应责任。</w:t>
      </w:r>
    </w:p>
    <w:p w:rsidR="0098315B" w:rsidRDefault="0098315B">
      <w:pPr>
        <w:spacing w:line="560" w:lineRule="exact"/>
        <w:ind w:firstLineChars="1450" w:firstLine="3480"/>
        <w:rPr>
          <w:rFonts w:eastAsia="仿宋"/>
          <w:kern w:val="0"/>
          <w:sz w:val="24"/>
        </w:rPr>
      </w:pPr>
    </w:p>
    <w:p w:rsidR="0098315B" w:rsidRDefault="00B8404B">
      <w:pPr>
        <w:spacing w:line="560" w:lineRule="exact"/>
        <w:ind w:firstLineChars="1450" w:firstLine="3480"/>
        <w:rPr>
          <w:rFonts w:eastAsia="仿宋"/>
          <w:kern w:val="0"/>
          <w:sz w:val="24"/>
        </w:rPr>
      </w:pPr>
      <w:r>
        <w:rPr>
          <w:rFonts w:eastAsia="仿宋"/>
          <w:kern w:val="0"/>
          <w:sz w:val="24"/>
        </w:rPr>
        <w:t>企业名称（盖章）：</w:t>
      </w:r>
    </w:p>
    <w:p w:rsidR="0098315B" w:rsidRDefault="00B8404B">
      <w:pPr>
        <w:spacing w:line="560" w:lineRule="exact"/>
        <w:ind w:firstLineChars="1450" w:firstLine="3480"/>
        <w:rPr>
          <w:rFonts w:eastAsia="仿宋"/>
          <w:kern w:val="0"/>
          <w:sz w:val="24"/>
        </w:rPr>
      </w:pPr>
      <w:r>
        <w:rPr>
          <w:rFonts w:eastAsia="仿宋"/>
          <w:kern w:val="0"/>
          <w:sz w:val="24"/>
        </w:rPr>
        <w:t>日期：</w:t>
      </w:r>
    </w:p>
    <w:p w:rsidR="0098315B" w:rsidRDefault="0098315B">
      <w:pPr>
        <w:pStyle w:val="af9"/>
        <w:rPr>
          <w:rFonts w:ascii="Times New Roman" w:eastAsia="仿宋" w:hAnsi="Times New Roman"/>
        </w:rPr>
      </w:pPr>
    </w:p>
    <w:p w:rsidR="0098315B" w:rsidRDefault="00B8404B">
      <w:pPr>
        <w:ind w:left="450" w:hangingChars="150" w:hanging="450"/>
        <w:rPr>
          <w:rFonts w:eastAsia="仿宋"/>
          <w:kern w:val="0"/>
          <w:sz w:val="18"/>
          <w:szCs w:val="18"/>
        </w:rPr>
      </w:pPr>
      <w:r>
        <w:rPr>
          <w:rFonts w:eastAsia="仿宋"/>
          <w:kern w:val="0"/>
          <w:sz w:val="30"/>
          <w:szCs w:val="30"/>
        </w:rPr>
        <w:t xml:space="preserve"> </w:t>
      </w:r>
      <w:r>
        <w:rPr>
          <w:rFonts w:eastAsia="仿宋"/>
          <w:kern w:val="0"/>
          <w:sz w:val="30"/>
          <w:szCs w:val="30"/>
          <w:u w:val="single"/>
        </w:rPr>
        <w:t xml:space="preserve">                                                     </w:t>
      </w:r>
      <w:r>
        <w:rPr>
          <w:rFonts w:eastAsia="仿宋"/>
          <w:kern w:val="0"/>
          <w:sz w:val="30"/>
          <w:szCs w:val="30"/>
        </w:rPr>
        <w:t xml:space="preserve">    </w:t>
      </w:r>
      <w:r>
        <w:rPr>
          <w:rFonts w:eastAsia="仿宋"/>
          <w:kern w:val="0"/>
          <w:sz w:val="18"/>
          <w:szCs w:val="18"/>
        </w:rPr>
        <w:t xml:space="preserve"> </w:t>
      </w:r>
    </w:p>
    <w:p w:rsidR="0098315B" w:rsidRDefault="00B8404B">
      <w:pPr>
        <w:ind w:leftChars="150" w:left="331" w:firstLineChars="150" w:firstLine="270"/>
        <w:rPr>
          <w:rFonts w:eastAsia="仿宋"/>
          <w:kern w:val="0"/>
          <w:sz w:val="18"/>
          <w:szCs w:val="18"/>
        </w:rPr>
      </w:pPr>
      <w:r>
        <w:rPr>
          <w:rFonts w:eastAsia="仿宋"/>
          <w:kern w:val="0"/>
          <w:sz w:val="18"/>
          <w:szCs w:val="18"/>
        </w:rPr>
        <w:t>（从业人员、营业收入、资产总额填报上一年度数据，无上一年度数据的新成立企业可不填报）</w:t>
      </w:r>
    </w:p>
    <w:p w:rsidR="0098315B" w:rsidRDefault="00B8404B">
      <w:pPr>
        <w:jc w:val="center"/>
        <w:outlineLvl w:val="2"/>
        <w:rPr>
          <w:rFonts w:eastAsia="仿宋"/>
          <w:b/>
          <w:sz w:val="28"/>
          <w:szCs w:val="28"/>
        </w:rPr>
      </w:pPr>
      <w:r>
        <w:rPr>
          <w:rFonts w:eastAsia="仿宋"/>
          <w:b/>
          <w:sz w:val="28"/>
          <w:szCs w:val="28"/>
        </w:rPr>
        <w:lastRenderedPageBreak/>
        <w:t>二、监狱企业</w:t>
      </w:r>
      <w:bookmarkEnd w:id="526"/>
      <w:r>
        <w:rPr>
          <w:rFonts w:eastAsia="仿宋"/>
          <w:b/>
          <w:sz w:val="28"/>
          <w:szCs w:val="28"/>
        </w:rPr>
        <w:t>声明函</w:t>
      </w:r>
    </w:p>
    <w:p w:rsidR="0098315B" w:rsidRDefault="0098315B">
      <w:pPr>
        <w:spacing w:line="360" w:lineRule="auto"/>
        <w:rPr>
          <w:rFonts w:eastAsia="仿宋"/>
          <w:b/>
          <w:kern w:val="0"/>
          <w:sz w:val="24"/>
          <w:szCs w:val="20"/>
        </w:rPr>
      </w:pPr>
    </w:p>
    <w:p w:rsidR="0098315B" w:rsidRDefault="00B8404B">
      <w:pPr>
        <w:widowControl/>
        <w:spacing w:before="100" w:beforeAutospacing="1" w:after="100" w:afterAutospacing="1" w:line="360" w:lineRule="auto"/>
        <w:ind w:firstLineChars="200" w:firstLine="480"/>
        <w:jc w:val="left"/>
        <w:rPr>
          <w:rFonts w:eastAsia="仿宋"/>
          <w:kern w:val="0"/>
          <w:sz w:val="24"/>
        </w:rPr>
      </w:pPr>
      <w:r>
        <w:rPr>
          <w:rFonts w:eastAsia="仿宋"/>
          <w:kern w:val="0"/>
          <w:sz w:val="24"/>
        </w:rPr>
        <w:t>本单位郑重声明下列事项（按照实际情况勾选或填空）：</w:t>
      </w:r>
    </w:p>
    <w:p w:rsidR="0098315B" w:rsidRDefault="00B8404B">
      <w:pPr>
        <w:widowControl/>
        <w:spacing w:before="100" w:beforeAutospacing="1" w:after="100" w:afterAutospacing="1" w:line="360" w:lineRule="auto"/>
        <w:ind w:firstLineChars="200" w:firstLine="480"/>
        <w:jc w:val="left"/>
        <w:rPr>
          <w:rFonts w:eastAsia="仿宋"/>
          <w:kern w:val="0"/>
          <w:sz w:val="24"/>
        </w:rPr>
      </w:pPr>
      <w:r>
        <w:rPr>
          <w:rFonts w:eastAsia="仿宋"/>
          <w:kern w:val="0"/>
          <w:sz w:val="24"/>
        </w:rPr>
        <w:t>本单位为直接供应商，提供本单位制造的货物。</w:t>
      </w:r>
    </w:p>
    <w:p w:rsidR="0098315B" w:rsidRDefault="00B8404B">
      <w:pPr>
        <w:widowControl/>
        <w:spacing w:before="100" w:beforeAutospacing="1" w:after="100" w:afterAutospacing="1" w:line="360" w:lineRule="auto"/>
        <w:ind w:firstLineChars="150" w:firstLine="360"/>
        <w:jc w:val="left"/>
        <w:rPr>
          <w:rFonts w:eastAsia="仿宋"/>
          <w:kern w:val="0"/>
          <w:sz w:val="24"/>
        </w:rPr>
      </w:pPr>
      <w:r>
        <w:rPr>
          <w:rFonts w:eastAsia="仿宋"/>
          <w:kern w:val="0"/>
          <w:sz w:val="24"/>
        </w:rPr>
        <w:t>（</w:t>
      </w:r>
      <w:r>
        <w:rPr>
          <w:rFonts w:eastAsia="仿宋"/>
          <w:kern w:val="0"/>
          <w:sz w:val="24"/>
        </w:rPr>
        <w:t>1</w:t>
      </w:r>
      <w:r>
        <w:rPr>
          <w:rFonts w:eastAsia="仿宋"/>
          <w:kern w:val="0"/>
          <w:sz w:val="24"/>
        </w:rPr>
        <w:t>）本企业（单位）</w:t>
      </w:r>
      <w:r>
        <w:rPr>
          <w:rFonts w:eastAsia="仿宋"/>
          <w:kern w:val="0"/>
          <w:sz w:val="24"/>
          <w:u w:val="single"/>
        </w:rPr>
        <w:t xml:space="preserve">        </w:t>
      </w:r>
      <w:r>
        <w:rPr>
          <w:rFonts w:eastAsia="仿宋"/>
          <w:kern w:val="0"/>
          <w:sz w:val="24"/>
        </w:rPr>
        <w:t>（请填写：是、不是）监狱企业。如果是，后附省级以上监狱管理局、戒毒管理局（含新疆生产建设兵团）出具的属于监狱企业的证明文件。</w:t>
      </w:r>
    </w:p>
    <w:p w:rsidR="0098315B" w:rsidRDefault="00B8404B">
      <w:pPr>
        <w:widowControl/>
        <w:spacing w:before="100" w:beforeAutospacing="1" w:after="100" w:afterAutospacing="1" w:line="360" w:lineRule="auto"/>
        <w:ind w:firstLine="420"/>
        <w:jc w:val="left"/>
        <w:rPr>
          <w:rFonts w:eastAsia="仿宋"/>
          <w:kern w:val="0"/>
          <w:sz w:val="24"/>
        </w:rPr>
      </w:pPr>
      <w:r>
        <w:rPr>
          <w:rFonts w:eastAsia="仿宋"/>
          <w:kern w:val="0"/>
          <w:sz w:val="24"/>
        </w:rPr>
        <w:t>（</w:t>
      </w:r>
      <w:r>
        <w:rPr>
          <w:rFonts w:eastAsia="仿宋"/>
          <w:kern w:val="0"/>
          <w:sz w:val="24"/>
        </w:rPr>
        <w:t>2</w:t>
      </w:r>
      <w:r>
        <w:rPr>
          <w:rFonts w:eastAsia="仿宋"/>
          <w:kern w:val="0"/>
          <w:sz w:val="24"/>
        </w:rPr>
        <w:t>）本企业（单位）</w:t>
      </w:r>
      <w:r>
        <w:rPr>
          <w:rFonts w:eastAsia="仿宋"/>
          <w:kern w:val="0"/>
          <w:sz w:val="24"/>
          <w:u w:val="single"/>
        </w:rPr>
        <w:t xml:space="preserve">        </w:t>
      </w:r>
      <w:r>
        <w:rPr>
          <w:rFonts w:eastAsia="仿宋"/>
          <w:kern w:val="0"/>
          <w:sz w:val="24"/>
        </w:rPr>
        <w:t>（请填写：是、不是）为联合体一方，提供本企业（单位）制造的货物，由本企业（单位）承担工程、提供服务。本企业（单位）提供协议合同金额占到共同投标协议合同总金额的比例为</w:t>
      </w:r>
      <w:r>
        <w:rPr>
          <w:rFonts w:eastAsia="仿宋"/>
          <w:kern w:val="0"/>
          <w:sz w:val="24"/>
          <w:u w:val="single"/>
        </w:rPr>
        <w:t xml:space="preserve">       </w:t>
      </w:r>
      <w:r>
        <w:rPr>
          <w:rFonts w:eastAsia="仿宋"/>
          <w:kern w:val="0"/>
          <w:sz w:val="24"/>
        </w:rPr>
        <w:t>。</w:t>
      </w:r>
    </w:p>
    <w:p w:rsidR="0098315B" w:rsidRDefault="00B8404B">
      <w:pPr>
        <w:widowControl/>
        <w:spacing w:before="100" w:beforeAutospacing="1" w:after="100" w:afterAutospacing="1" w:line="360" w:lineRule="auto"/>
        <w:jc w:val="left"/>
        <w:rPr>
          <w:rFonts w:eastAsia="仿宋"/>
          <w:kern w:val="0"/>
          <w:sz w:val="24"/>
        </w:rPr>
      </w:pPr>
      <w:r>
        <w:rPr>
          <w:rFonts w:eastAsia="仿宋"/>
          <w:kern w:val="0"/>
          <w:sz w:val="24"/>
        </w:rPr>
        <w:t xml:space="preserve">　　本企业（单位）对上述声明的真实性负责。如有虚假，将依法承担相应责任。</w:t>
      </w:r>
    </w:p>
    <w:p w:rsidR="0098315B" w:rsidRDefault="00B8404B">
      <w:pPr>
        <w:widowControl/>
        <w:spacing w:before="100" w:beforeAutospacing="1" w:after="100" w:afterAutospacing="1" w:line="360" w:lineRule="auto"/>
        <w:jc w:val="left"/>
        <w:rPr>
          <w:rFonts w:eastAsia="仿宋"/>
          <w:b/>
          <w:kern w:val="0"/>
          <w:sz w:val="24"/>
          <w:szCs w:val="20"/>
        </w:rPr>
      </w:pPr>
      <w:r>
        <w:rPr>
          <w:rFonts w:eastAsia="仿宋"/>
          <w:kern w:val="0"/>
          <w:sz w:val="24"/>
        </w:rPr>
        <w:t xml:space="preserve">　</w:t>
      </w:r>
      <w:r>
        <w:rPr>
          <w:rFonts w:eastAsia="仿宋"/>
          <w:b/>
          <w:kern w:val="0"/>
          <w:sz w:val="24"/>
          <w:szCs w:val="20"/>
        </w:rPr>
        <w:t xml:space="preserve">　</w:t>
      </w:r>
    </w:p>
    <w:p w:rsidR="0098315B" w:rsidRDefault="00B8404B">
      <w:pPr>
        <w:spacing w:before="120" w:after="120" w:line="360" w:lineRule="auto"/>
        <w:ind w:firstLineChars="600" w:firstLine="144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600" w:firstLine="1440"/>
        <w:rPr>
          <w:rFonts w:eastAsia="仿宋"/>
          <w:sz w:val="24"/>
          <w:u w:val="single"/>
        </w:rPr>
      </w:pPr>
      <w:r>
        <w:rPr>
          <w:rFonts w:eastAsia="仿宋"/>
          <w:sz w:val="24"/>
        </w:rPr>
        <w:t>法定代表人或其授权代表（签字或盖章）：</w:t>
      </w:r>
    </w:p>
    <w:p w:rsidR="0098315B" w:rsidRDefault="00B8404B">
      <w:pPr>
        <w:spacing w:line="360" w:lineRule="auto"/>
        <w:ind w:firstLineChars="600" w:firstLine="1440"/>
        <w:rPr>
          <w:rFonts w:eastAsia="仿宋"/>
          <w:kern w:val="0"/>
          <w:sz w:val="24"/>
          <w:u w:val="single"/>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rsidR="0098315B" w:rsidRDefault="00B8404B">
      <w:pPr>
        <w:widowControl/>
        <w:spacing w:before="100" w:beforeAutospacing="1" w:after="100" w:afterAutospacing="1" w:line="360" w:lineRule="auto"/>
        <w:jc w:val="left"/>
        <w:rPr>
          <w:rFonts w:eastAsia="仿宋"/>
          <w:sz w:val="24"/>
        </w:rPr>
      </w:pPr>
      <w:r>
        <w:rPr>
          <w:rFonts w:eastAsia="仿宋"/>
          <w:kern w:val="0"/>
          <w:sz w:val="24"/>
        </w:rPr>
        <w:t>注：符合《关于政府采购支持监狱企业发展有关问题的通知》价格扣减条件的供应商须提交。需提供</w:t>
      </w:r>
      <w:r>
        <w:rPr>
          <w:rFonts w:eastAsia="仿宋"/>
          <w:sz w:val="24"/>
        </w:rPr>
        <w:t>省级以上监狱管理局、戒毒管理局（含新疆生产建设兵团）出具的属于监狱企业的证明文件。</w:t>
      </w:r>
    </w:p>
    <w:p w:rsidR="0098315B" w:rsidRDefault="0098315B">
      <w:pPr>
        <w:rPr>
          <w:rFonts w:eastAsia="仿宋"/>
          <w:sz w:val="32"/>
          <w:szCs w:val="32"/>
        </w:rPr>
      </w:pPr>
    </w:p>
    <w:p w:rsidR="0098315B" w:rsidRDefault="0098315B">
      <w:pPr>
        <w:rPr>
          <w:rFonts w:eastAsia="仿宋"/>
          <w:sz w:val="32"/>
          <w:szCs w:val="32"/>
        </w:rPr>
      </w:pPr>
    </w:p>
    <w:p w:rsidR="0098315B" w:rsidRDefault="0098315B">
      <w:pPr>
        <w:rPr>
          <w:rFonts w:eastAsia="仿宋"/>
          <w:sz w:val="32"/>
          <w:szCs w:val="32"/>
        </w:rPr>
      </w:pPr>
    </w:p>
    <w:p w:rsidR="0098315B" w:rsidRDefault="00B8404B">
      <w:pPr>
        <w:widowControl/>
        <w:jc w:val="left"/>
        <w:rPr>
          <w:rFonts w:eastAsia="仿宋"/>
          <w:sz w:val="32"/>
          <w:szCs w:val="32"/>
        </w:rPr>
      </w:pPr>
      <w:bookmarkStart w:id="527" w:name="_Toc7005134"/>
      <w:r>
        <w:rPr>
          <w:rFonts w:eastAsia="仿宋"/>
          <w:sz w:val="32"/>
          <w:szCs w:val="32"/>
        </w:rPr>
        <w:br w:type="page"/>
      </w:r>
    </w:p>
    <w:p w:rsidR="0098315B" w:rsidRDefault="00B8404B">
      <w:pPr>
        <w:jc w:val="center"/>
        <w:outlineLvl w:val="2"/>
        <w:rPr>
          <w:rFonts w:eastAsia="仿宋"/>
          <w:b/>
          <w:sz w:val="28"/>
          <w:szCs w:val="28"/>
        </w:rPr>
      </w:pPr>
      <w:r>
        <w:rPr>
          <w:rFonts w:eastAsia="仿宋"/>
          <w:b/>
          <w:sz w:val="28"/>
          <w:szCs w:val="28"/>
        </w:rPr>
        <w:lastRenderedPageBreak/>
        <w:t>三、残疾人福利性单位声明函</w:t>
      </w:r>
      <w:bookmarkEnd w:id="527"/>
    </w:p>
    <w:p w:rsidR="0098315B" w:rsidRDefault="0098315B">
      <w:pPr>
        <w:pStyle w:val="af9"/>
        <w:rPr>
          <w:rFonts w:ascii="Times New Roman" w:eastAsia="仿宋" w:hAnsi="Times New Roman"/>
        </w:rPr>
      </w:pPr>
    </w:p>
    <w:p w:rsidR="0098315B" w:rsidRDefault="00B8404B">
      <w:pPr>
        <w:jc w:val="center"/>
        <w:rPr>
          <w:rFonts w:eastAsia="仿宋"/>
          <w:sz w:val="24"/>
        </w:rPr>
      </w:pPr>
      <w:r>
        <w:rPr>
          <w:rFonts w:eastAsia="仿宋"/>
          <w:szCs w:val="21"/>
        </w:rPr>
        <w:t>（注：符合条件的残疾人福利性单位请提供本函，不符合的不提供本函）</w:t>
      </w:r>
    </w:p>
    <w:p w:rsidR="0098315B" w:rsidRDefault="0098315B">
      <w:pPr>
        <w:rPr>
          <w:rFonts w:eastAsia="仿宋"/>
          <w:sz w:val="24"/>
        </w:rPr>
      </w:pPr>
    </w:p>
    <w:p w:rsidR="0098315B" w:rsidRDefault="0098315B">
      <w:pPr>
        <w:spacing w:line="360" w:lineRule="auto"/>
        <w:rPr>
          <w:rFonts w:eastAsia="仿宋"/>
          <w:sz w:val="24"/>
        </w:rPr>
      </w:pPr>
    </w:p>
    <w:p w:rsidR="0098315B" w:rsidRDefault="00B8404B">
      <w:pPr>
        <w:spacing w:line="360" w:lineRule="auto"/>
        <w:ind w:firstLineChars="200" w:firstLine="480"/>
        <w:rPr>
          <w:rFonts w:eastAsia="仿宋"/>
          <w:sz w:val="24"/>
        </w:rPr>
      </w:pPr>
      <w:r>
        <w:rPr>
          <w:rFonts w:eastAsia="仿宋"/>
          <w:sz w:val="24"/>
        </w:rPr>
        <w:t>本单位郑重声明，根据《财政部</w:t>
      </w:r>
      <w:r>
        <w:rPr>
          <w:rFonts w:eastAsia="仿宋"/>
          <w:sz w:val="24"/>
        </w:rPr>
        <w:t xml:space="preserve"> </w:t>
      </w:r>
      <w:r>
        <w:rPr>
          <w:rFonts w:eastAsia="仿宋"/>
          <w:sz w:val="24"/>
        </w:rPr>
        <w:t>民政部</w:t>
      </w:r>
      <w:r>
        <w:rPr>
          <w:rFonts w:eastAsia="仿宋"/>
          <w:sz w:val="24"/>
        </w:rPr>
        <w:t xml:space="preserve"> </w:t>
      </w:r>
      <w:r>
        <w:rPr>
          <w:rFonts w:eastAsia="仿宋"/>
          <w:sz w:val="24"/>
        </w:rPr>
        <w:t>中国残疾人联合会关于促进残疾人就业政府采购政策的通知》（财库〔</w:t>
      </w:r>
      <w:r>
        <w:rPr>
          <w:rFonts w:eastAsia="仿宋"/>
          <w:sz w:val="24"/>
        </w:rPr>
        <w:t>2017</w:t>
      </w:r>
      <w:r>
        <w:rPr>
          <w:rFonts w:eastAsia="仿宋"/>
          <w:sz w:val="24"/>
        </w:rPr>
        <w:t>〕</w:t>
      </w:r>
      <w:r>
        <w:rPr>
          <w:rFonts w:eastAsia="仿宋"/>
          <w:sz w:val="24"/>
        </w:rPr>
        <w:t>141</w:t>
      </w:r>
      <w:r>
        <w:rPr>
          <w:rFonts w:eastAsia="仿宋"/>
          <w:sz w:val="24"/>
        </w:rPr>
        <w:t>号）的规定，本单位为符合条件的残疾人福利性单位，且本单位参加</w:t>
      </w:r>
      <w:r>
        <w:rPr>
          <w:rFonts w:eastAsia="仿宋"/>
          <w:sz w:val="24"/>
        </w:rPr>
        <w:t>______</w:t>
      </w:r>
      <w:r>
        <w:rPr>
          <w:rFonts w:eastAsia="仿宋"/>
          <w:sz w:val="24"/>
        </w:rPr>
        <w:t>单位的</w:t>
      </w:r>
      <w:r>
        <w:rPr>
          <w:rFonts w:eastAsia="仿宋"/>
          <w:sz w:val="24"/>
        </w:rPr>
        <w:t>______</w:t>
      </w:r>
      <w:r>
        <w:rPr>
          <w:rFonts w:eastAsia="仿宋"/>
          <w:sz w:val="24"/>
        </w:rPr>
        <w:t>项目采购活动提供本单位制造的货物（由本单位承担工程</w:t>
      </w:r>
      <w:r>
        <w:rPr>
          <w:rFonts w:eastAsia="仿宋"/>
          <w:sz w:val="24"/>
        </w:rPr>
        <w:t>/</w:t>
      </w:r>
      <w:r>
        <w:rPr>
          <w:rFonts w:eastAsia="仿宋"/>
          <w:sz w:val="24"/>
        </w:rPr>
        <w:t>提供服务），或者提供其他残疾人福利性单位制造的货物（不包括使用非残疾人福利性单位注册商标的货物）。</w:t>
      </w:r>
    </w:p>
    <w:p w:rsidR="0098315B" w:rsidRDefault="00B8404B">
      <w:pPr>
        <w:spacing w:line="360" w:lineRule="auto"/>
        <w:ind w:firstLineChars="150" w:firstLine="360"/>
        <w:rPr>
          <w:rFonts w:eastAsia="仿宋"/>
          <w:sz w:val="24"/>
        </w:rPr>
      </w:pPr>
      <w:r>
        <w:rPr>
          <w:rFonts w:eastAsia="仿宋"/>
          <w:sz w:val="24"/>
        </w:rPr>
        <w:t>本单位对上述声明的真实性负责。如有虚假，将依法承担相应责任。</w:t>
      </w:r>
    </w:p>
    <w:p w:rsidR="0098315B" w:rsidRDefault="0098315B">
      <w:pPr>
        <w:spacing w:line="360" w:lineRule="auto"/>
        <w:rPr>
          <w:rFonts w:eastAsia="仿宋"/>
          <w:sz w:val="24"/>
        </w:rPr>
      </w:pPr>
    </w:p>
    <w:p w:rsidR="0098315B" w:rsidRDefault="00B8404B">
      <w:pPr>
        <w:spacing w:before="120" w:after="120" w:line="360" w:lineRule="auto"/>
        <w:ind w:firstLineChars="600" w:firstLine="144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600" w:firstLine="1440"/>
        <w:rPr>
          <w:rFonts w:eastAsia="仿宋"/>
          <w:sz w:val="24"/>
        </w:rPr>
      </w:pPr>
      <w:r>
        <w:rPr>
          <w:rFonts w:eastAsia="仿宋"/>
          <w:sz w:val="24"/>
        </w:rPr>
        <w:t>法定代表人或其授权代表（签字或盖章）：</w:t>
      </w:r>
    </w:p>
    <w:p w:rsidR="0098315B" w:rsidRDefault="00B8404B">
      <w:pPr>
        <w:spacing w:before="120" w:after="120" w:line="360" w:lineRule="auto"/>
        <w:ind w:firstLineChars="600" w:firstLine="1440"/>
        <w:rPr>
          <w:rFonts w:eastAsia="仿宋"/>
          <w:kern w:val="0"/>
          <w:sz w:val="24"/>
          <w:u w:val="single"/>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rsidR="0098315B" w:rsidRDefault="0098315B">
      <w:pPr>
        <w:snapToGrid w:val="0"/>
        <w:spacing w:beforeLines="50" w:before="156"/>
        <w:jc w:val="center"/>
        <w:rPr>
          <w:rFonts w:eastAsia="仿宋"/>
          <w:b/>
          <w:sz w:val="24"/>
          <w:szCs w:val="21"/>
        </w:rPr>
      </w:pPr>
    </w:p>
    <w:p w:rsidR="0098315B" w:rsidRDefault="00B8404B">
      <w:pPr>
        <w:widowControl/>
        <w:jc w:val="left"/>
        <w:rPr>
          <w:rFonts w:eastAsia="仿宋"/>
          <w:sz w:val="24"/>
        </w:rPr>
      </w:pPr>
      <w:r>
        <w:rPr>
          <w:rFonts w:eastAsia="仿宋"/>
          <w:sz w:val="24"/>
        </w:rPr>
        <w:br w:type="page"/>
      </w:r>
    </w:p>
    <w:p w:rsidR="0098315B" w:rsidRDefault="00B8404B">
      <w:pPr>
        <w:jc w:val="center"/>
        <w:outlineLvl w:val="2"/>
        <w:rPr>
          <w:rFonts w:eastAsia="仿宋"/>
          <w:b/>
          <w:sz w:val="28"/>
          <w:szCs w:val="28"/>
        </w:rPr>
      </w:pPr>
      <w:r>
        <w:rPr>
          <w:rFonts w:eastAsia="仿宋"/>
          <w:b/>
          <w:sz w:val="28"/>
          <w:szCs w:val="28"/>
        </w:rPr>
        <w:lastRenderedPageBreak/>
        <w:t>四、响应承诺书</w:t>
      </w:r>
    </w:p>
    <w:p w:rsidR="0098315B" w:rsidRDefault="0098315B">
      <w:pPr>
        <w:spacing w:line="360" w:lineRule="auto"/>
        <w:rPr>
          <w:rFonts w:eastAsia="仿宋"/>
          <w:sz w:val="24"/>
        </w:rPr>
      </w:pPr>
    </w:p>
    <w:p w:rsidR="0098315B" w:rsidRDefault="00B8404B">
      <w:pPr>
        <w:spacing w:line="360" w:lineRule="auto"/>
        <w:rPr>
          <w:rFonts w:eastAsia="仿宋"/>
          <w:sz w:val="24"/>
        </w:rPr>
      </w:pPr>
      <w:r>
        <w:rPr>
          <w:rFonts w:eastAsia="仿宋"/>
          <w:sz w:val="24"/>
        </w:rPr>
        <w:t>陕西省采购招标有限责任公司：</w:t>
      </w:r>
    </w:p>
    <w:p w:rsidR="0098315B" w:rsidRDefault="00B8404B">
      <w:pPr>
        <w:spacing w:line="360" w:lineRule="auto"/>
        <w:ind w:firstLineChars="200" w:firstLine="480"/>
        <w:rPr>
          <w:rFonts w:eastAsia="仿宋"/>
          <w:sz w:val="24"/>
        </w:rPr>
      </w:pPr>
      <w:r>
        <w:rPr>
          <w:rFonts w:eastAsia="仿宋"/>
          <w:sz w:val="24"/>
        </w:rPr>
        <w:t>我方在此声明，我方以下事项进行承诺：</w:t>
      </w:r>
    </w:p>
    <w:p w:rsidR="0098315B" w:rsidRDefault="00B8404B">
      <w:pPr>
        <w:spacing w:line="360" w:lineRule="auto"/>
        <w:ind w:firstLineChars="200" w:firstLine="480"/>
        <w:rPr>
          <w:rFonts w:eastAsia="仿宋"/>
          <w:sz w:val="24"/>
        </w:rPr>
      </w:pPr>
      <w:r>
        <w:rPr>
          <w:rFonts w:eastAsia="仿宋"/>
          <w:sz w:val="24"/>
        </w:rPr>
        <w:t>（</w:t>
      </w:r>
      <w:r>
        <w:rPr>
          <w:rFonts w:eastAsia="仿宋"/>
          <w:sz w:val="24"/>
        </w:rPr>
        <w:t>1</w:t>
      </w:r>
      <w:r>
        <w:rPr>
          <w:rFonts w:eastAsia="仿宋"/>
          <w:sz w:val="24"/>
        </w:rPr>
        <w:t>）</w:t>
      </w:r>
      <w:r>
        <w:rPr>
          <w:rFonts w:eastAsia="仿宋"/>
          <w:sz w:val="24"/>
        </w:rPr>
        <w:t xml:space="preserve"> </w:t>
      </w:r>
      <w:r>
        <w:rPr>
          <w:rFonts w:eastAsia="仿宋"/>
          <w:sz w:val="24"/>
        </w:rPr>
        <w:t>在本次谈判中我公司无与其他供应商相互串通，或与采购人串通的行为；</w:t>
      </w:r>
    </w:p>
    <w:p w:rsidR="0098315B" w:rsidRDefault="00B8404B">
      <w:pPr>
        <w:spacing w:line="360" w:lineRule="auto"/>
        <w:ind w:firstLineChars="200" w:firstLine="480"/>
        <w:rPr>
          <w:rFonts w:eastAsia="仿宋"/>
          <w:sz w:val="24"/>
        </w:rPr>
      </w:pPr>
      <w:r>
        <w:rPr>
          <w:rFonts w:eastAsia="仿宋"/>
          <w:sz w:val="24"/>
        </w:rPr>
        <w:t>（</w:t>
      </w:r>
      <w:r>
        <w:rPr>
          <w:rFonts w:eastAsia="仿宋"/>
          <w:sz w:val="24"/>
        </w:rPr>
        <w:t>2</w:t>
      </w:r>
      <w:r>
        <w:rPr>
          <w:rFonts w:eastAsia="仿宋"/>
          <w:sz w:val="24"/>
        </w:rPr>
        <w:t>）</w:t>
      </w:r>
      <w:r>
        <w:rPr>
          <w:rFonts w:eastAsia="仿宋"/>
          <w:sz w:val="24"/>
        </w:rPr>
        <w:t xml:space="preserve"> </w:t>
      </w:r>
      <w:r>
        <w:rPr>
          <w:rFonts w:eastAsia="仿宋"/>
          <w:sz w:val="24"/>
        </w:rPr>
        <w:t>在本次谈判中我公司无向采购人或谈判小组成员行贿的手段谋取成交的行为；</w:t>
      </w:r>
    </w:p>
    <w:p w:rsidR="0098315B" w:rsidRDefault="00B8404B">
      <w:pPr>
        <w:spacing w:line="360" w:lineRule="auto"/>
        <w:ind w:firstLineChars="200" w:firstLine="480"/>
        <w:rPr>
          <w:rFonts w:eastAsia="仿宋"/>
          <w:sz w:val="24"/>
        </w:rPr>
      </w:pPr>
      <w:r>
        <w:rPr>
          <w:rFonts w:eastAsia="仿宋"/>
          <w:sz w:val="24"/>
        </w:rPr>
        <w:t>（</w:t>
      </w:r>
      <w:r>
        <w:rPr>
          <w:rFonts w:eastAsia="仿宋"/>
          <w:sz w:val="24"/>
        </w:rPr>
        <w:t>3</w:t>
      </w:r>
      <w:r>
        <w:rPr>
          <w:rFonts w:eastAsia="仿宋"/>
          <w:sz w:val="24"/>
        </w:rPr>
        <w:t>）</w:t>
      </w:r>
      <w:r>
        <w:rPr>
          <w:rFonts w:eastAsia="仿宋"/>
          <w:sz w:val="24"/>
        </w:rPr>
        <w:t xml:space="preserve"> </w:t>
      </w:r>
      <w:r>
        <w:rPr>
          <w:rFonts w:eastAsia="仿宋"/>
          <w:sz w:val="24"/>
        </w:rPr>
        <w:t>在本次谈判中我公司无出借或借用资质行为、在响应文件中所附资料（业绩、项目负责人资料等）无弄虚作假；</w:t>
      </w:r>
    </w:p>
    <w:p w:rsidR="0098315B" w:rsidRDefault="00B8404B">
      <w:pPr>
        <w:spacing w:line="360" w:lineRule="auto"/>
        <w:ind w:firstLineChars="200" w:firstLine="480"/>
        <w:rPr>
          <w:rFonts w:eastAsia="仿宋"/>
          <w:sz w:val="24"/>
        </w:rPr>
      </w:pPr>
      <w:r>
        <w:rPr>
          <w:rFonts w:eastAsia="仿宋"/>
          <w:sz w:val="24"/>
        </w:rPr>
        <w:t>（</w:t>
      </w:r>
      <w:r>
        <w:rPr>
          <w:rFonts w:eastAsia="仿宋"/>
          <w:sz w:val="24"/>
        </w:rPr>
        <w:t>4</w:t>
      </w:r>
      <w:r>
        <w:rPr>
          <w:rFonts w:eastAsia="仿宋"/>
          <w:sz w:val="24"/>
        </w:rPr>
        <w:t>）</w:t>
      </w:r>
      <w:r>
        <w:rPr>
          <w:rFonts w:eastAsia="仿宋"/>
          <w:sz w:val="24"/>
        </w:rPr>
        <w:t xml:space="preserve"> </w:t>
      </w:r>
      <w:r>
        <w:rPr>
          <w:rFonts w:eastAsia="仿宋"/>
          <w:sz w:val="24"/>
        </w:rPr>
        <w:t>我公司没有处于被责令停产、停业、投标资格被取消状态；</w:t>
      </w:r>
    </w:p>
    <w:p w:rsidR="0098315B" w:rsidRDefault="00B8404B">
      <w:pPr>
        <w:spacing w:line="360" w:lineRule="auto"/>
        <w:ind w:firstLineChars="200" w:firstLine="480"/>
        <w:rPr>
          <w:rFonts w:eastAsia="仿宋"/>
          <w:sz w:val="24"/>
        </w:rPr>
      </w:pPr>
      <w:r>
        <w:rPr>
          <w:rFonts w:eastAsia="仿宋"/>
          <w:sz w:val="24"/>
        </w:rPr>
        <w:t>（</w:t>
      </w:r>
      <w:r>
        <w:rPr>
          <w:rFonts w:eastAsia="仿宋"/>
          <w:sz w:val="24"/>
        </w:rPr>
        <w:t>5</w:t>
      </w:r>
      <w:r>
        <w:rPr>
          <w:rFonts w:eastAsia="仿宋"/>
          <w:sz w:val="24"/>
        </w:rPr>
        <w:t>）我公司不采用非法手段获取证据进行质疑、投诉，在质疑、投诉过程中不提供虚假情况或进行恶意质疑、投诉。</w:t>
      </w:r>
    </w:p>
    <w:p w:rsidR="0098315B" w:rsidRDefault="00B8404B">
      <w:pPr>
        <w:spacing w:line="360" w:lineRule="auto"/>
        <w:ind w:firstLineChars="200" w:firstLine="480"/>
        <w:rPr>
          <w:rFonts w:eastAsia="仿宋"/>
          <w:sz w:val="24"/>
        </w:rPr>
      </w:pPr>
      <w:r>
        <w:rPr>
          <w:rFonts w:eastAsia="仿宋"/>
          <w:sz w:val="24"/>
        </w:rPr>
        <w:t>上述承诺内容如有不实，我公司愿意承担由此造成的一切法律责任，并承诺以谈判保证金赔偿给采购人造成的损失。</w:t>
      </w:r>
    </w:p>
    <w:p w:rsidR="0098315B" w:rsidRDefault="00B8404B">
      <w:pPr>
        <w:spacing w:line="360" w:lineRule="auto"/>
        <w:ind w:firstLineChars="200" w:firstLine="480"/>
        <w:rPr>
          <w:rFonts w:eastAsia="仿宋"/>
          <w:sz w:val="24"/>
        </w:rPr>
      </w:pPr>
      <w:r>
        <w:rPr>
          <w:rFonts w:eastAsia="仿宋"/>
          <w:sz w:val="24"/>
        </w:rPr>
        <w:t>特此承诺。</w:t>
      </w:r>
    </w:p>
    <w:p w:rsidR="0098315B" w:rsidRDefault="0098315B">
      <w:pPr>
        <w:spacing w:line="360" w:lineRule="auto"/>
        <w:ind w:firstLineChars="200" w:firstLine="480"/>
        <w:rPr>
          <w:rFonts w:eastAsia="仿宋"/>
          <w:sz w:val="24"/>
        </w:rPr>
      </w:pPr>
    </w:p>
    <w:p w:rsidR="0098315B" w:rsidRDefault="00B8404B">
      <w:pPr>
        <w:spacing w:before="120" w:after="120" w:line="360" w:lineRule="auto"/>
        <w:ind w:firstLineChars="600" w:firstLine="144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600" w:firstLine="1440"/>
        <w:rPr>
          <w:rFonts w:eastAsia="仿宋"/>
          <w:sz w:val="24"/>
        </w:rPr>
      </w:pPr>
      <w:r>
        <w:rPr>
          <w:rFonts w:eastAsia="仿宋"/>
          <w:sz w:val="24"/>
        </w:rPr>
        <w:t>法定代表人或其授权代表（签字或盖章）：</w:t>
      </w:r>
    </w:p>
    <w:p w:rsidR="0098315B" w:rsidRDefault="00B8404B">
      <w:pPr>
        <w:spacing w:before="120" w:after="120" w:line="360" w:lineRule="auto"/>
        <w:ind w:firstLineChars="600" w:firstLine="1440"/>
        <w:rPr>
          <w:rFonts w:eastAsia="仿宋"/>
          <w:kern w:val="0"/>
          <w:sz w:val="24"/>
          <w:u w:val="single"/>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rsidR="0098315B" w:rsidRDefault="00B8404B">
      <w:pPr>
        <w:pStyle w:val="af9"/>
        <w:rPr>
          <w:rFonts w:ascii="Times New Roman" w:eastAsia="仿宋" w:hAnsi="Times New Roman"/>
        </w:rPr>
      </w:pPr>
      <w:r>
        <w:rPr>
          <w:rFonts w:ascii="Times New Roman" w:eastAsia="仿宋" w:hAnsi="Times New Roman"/>
        </w:rPr>
        <w:br w:type="page"/>
      </w:r>
    </w:p>
    <w:p w:rsidR="0098315B" w:rsidRDefault="00B8404B">
      <w:pPr>
        <w:pStyle w:val="33"/>
        <w:jc w:val="center"/>
        <w:outlineLvl w:val="1"/>
        <w:rPr>
          <w:rFonts w:ascii="Times New Roman" w:eastAsia="仿宋" w:hAnsi="Times New Roman"/>
          <w:b/>
          <w:bCs/>
          <w:iCs w:val="0"/>
          <w:sz w:val="28"/>
          <w:szCs w:val="28"/>
          <w:lang w:val="zh-CN"/>
        </w:rPr>
      </w:pPr>
      <w:r>
        <w:rPr>
          <w:rFonts w:ascii="Times New Roman" w:eastAsia="仿宋" w:hAnsi="Times New Roman"/>
          <w:b/>
          <w:bCs/>
          <w:iCs w:val="0"/>
          <w:sz w:val="28"/>
          <w:szCs w:val="28"/>
          <w:lang w:val="zh-CN"/>
        </w:rPr>
        <w:lastRenderedPageBreak/>
        <w:t>第八部分</w:t>
      </w:r>
      <w:r>
        <w:rPr>
          <w:rFonts w:ascii="Times New Roman" w:eastAsia="仿宋" w:hAnsi="Times New Roman"/>
          <w:b/>
          <w:bCs/>
          <w:iCs w:val="0"/>
          <w:sz w:val="28"/>
          <w:szCs w:val="28"/>
          <w:lang w:val="zh-CN"/>
        </w:rPr>
        <w:t xml:space="preserve">  </w:t>
      </w:r>
      <w:r>
        <w:rPr>
          <w:rFonts w:ascii="Times New Roman" w:eastAsia="仿宋" w:hAnsi="Times New Roman"/>
          <w:b/>
          <w:bCs/>
          <w:iCs w:val="0"/>
          <w:sz w:val="28"/>
          <w:szCs w:val="28"/>
          <w:lang w:val="zh-CN"/>
        </w:rPr>
        <w:t>谈判保证金支付凭证或担保函（复印件）</w:t>
      </w:r>
    </w:p>
    <w:p w:rsidR="0098315B" w:rsidRDefault="00B8404B">
      <w:pPr>
        <w:pStyle w:val="af9"/>
        <w:rPr>
          <w:rFonts w:ascii="Times New Roman" w:eastAsia="仿宋" w:hAnsi="Times New Roman"/>
          <w:lang w:val="zh-CN"/>
        </w:rPr>
      </w:pPr>
      <w:r>
        <w:rPr>
          <w:rFonts w:ascii="Times New Roman" w:eastAsia="仿宋" w:hAnsi="Times New Roman"/>
          <w:lang w:val="zh-CN"/>
        </w:rPr>
        <w:br w:type="page"/>
      </w:r>
    </w:p>
    <w:p w:rsidR="0098315B" w:rsidRDefault="00B8404B">
      <w:pPr>
        <w:pStyle w:val="aff8"/>
        <w:snapToGrid w:val="0"/>
        <w:spacing w:line="360" w:lineRule="auto"/>
        <w:jc w:val="both"/>
        <w:outlineLvl w:val="0"/>
        <w:rPr>
          <w:rFonts w:ascii="Times New Roman" w:eastAsia="仿宋" w:hAnsi="Times New Roman" w:cs="Times New Roman"/>
          <w:b/>
          <w:bCs/>
          <w:sz w:val="28"/>
          <w:szCs w:val="28"/>
        </w:rPr>
      </w:pPr>
      <w:r>
        <w:rPr>
          <w:rFonts w:ascii="Times New Roman" w:eastAsia="仿宋" w:hAnsi="Times New Roman" w:cs="Times New Roman"/>
          <w:b/>
          <w:bCs/>
          <w:sz w:val="28"/>
          <w:szCs w:val="28"/>
        </w:rPr>
        <w:lastRenderedPageBreak/>
        <w:t>附件</w:t>
      </w:r>
      <w:r>
        <w:rPr>
          <w:rFonts w:ascii="Times New Roman" w:eastAsia="仿宋" w:hAnsi="Times New Roman" w:cs="Times New Roman"/>
          <w:b/>
          <w:bCs/>
          <w:sz w:val="28"/>
          <w:szCs w:val="28"/>
        </w:rPr>
        <w:t xml:space="preserve">1                     </w:t>
      </w:r>
    </w:p>
    <w:p w:rsidR="0098315B" w:rsidRDefault="00B8404B">
      <w:pPr>
        <w:pStyle w:val="aff8"/>
        <w:snapToGrid w:val="0"/>
        <w:spacing w:line="360" w:lineRule="auto"/>
        <w:jc w:val="center"/>
        <w:rPr>
          <w:rFonts w:ascii="Times New Roman" w:eastAsia="仿宋" w:hAnsi="Times New Roman" w:cs="Times New Roman"/>
          <w:b/>
          <w:bCs/>
          <w:sz w:val="32"/>
          <w:szCs w:val="32"/>
        </w:rPr>
      </w:pPr>
      <w:r>
        <w:rPr>
          <w:rFonts w:ascii="Times New Roman" w:eastAsia="仿宋" w:hAnsi="Times New Roman" w:cs="Times New Roman"/>
          <w:b/>
          <w:bCs/>
          <w:sz w:val="32"/>
          <w:szCs w:val="32"/>
        </w:rPr>
        <w:t>谈判担保函（适用于保证金保函）</w:t>
      </w:r>
    </w:p>
    <w:p w:rsidR="0098315B" w:rsidRDefault="00B8404B">
      <w:pPr>
        <w:snapToGrid w:val="0"/>
        <w:spacing w:line="288" w:lineRule="auto"/>
        <w:ind w:right="480"/>
        <w:jc w:val="center"/>
        <w:rPr>
          <w:rFonts w:eastAsia="仿宋"/>
          <w:sz w:val="24"/>
        </w:rPr>
      </w:pPr>
      <w:r>
        <w:rPr>
          <w:rFonts w:eastAsia="仿宋"/>
          <w:sz w:val="24"/>
        </w:rPr>
        <w:t xml:space="preserve">                                             </w:t>
      </w:r>
      <w:r>
        <w:rPr>
          <w:rFonts w:eastAsia="仿宋"/>
          <w:sz w:val="24"/>
        </w:rPr>
        <w:t>保函编号：</w:t>
      </w:r>
    </w:p>
    <w:p w:rsidR="0098315B" w:rsidRDefault="00B8404B">
      <w:pPr>
        <w:snapToGrid w:val="0"/>
        <w:spacing w:line="288" w:lineRule="auto"/>
        <w:jc w:val="left"/>
        <w:rPr>
          <w:rFonts w:eastAsia="仿宋"/>
          <w:sz w:val="24"/>
        </w:rPr>
      </w:pPr>
      <w:r>
        <w:rPr>
          <w:rFonts w:eastAsia="仿宋"/>
          <w:sz w:val="24"/>
        </w:rPr>
        <w:br/>
      </w:r>
      <w:r>
        <w:rPr>
          <w:rFonts w:eastAsia="仿宋"/>
          <w:sz w:val="24"/>
          <w:u w:val="single"/>
        </w:rPr>
        <w:t>陕西省采购招标有限责任公司</w:t>
      </w:r>
      <w:r>
        <w:rPr>
          <w:rFonts w:eastAsia="仿宋"/>
          <w:sz w:val="24"/>
        </w:rPr>
        <w:t>（下称受益人）：</w:t>
      </w:r>
    </w:p>
    <w:p w:rsidR="0098315B" w:rsidRDefault="00B8404B">
      <w:pPr>
        <w:snapToGrid w:val="0"/>
        <w:spacing w:line="288" w:lineRule="auto"/>
        <w:jc w:val="left"/>
        <w:rPr>
          <w:rFonts w:eastAsia="仿宋"/>
          <w:sz w:val="24"/>
        </w:rPr>
      </w:pPr>
      <w:r>
        <w:rPr>
          <w:rFonts w:eastAsia="仿宋"/>
          <w:sz w:val="24"/>
        </w:rPr>
        <w:t xml:space="preserve">    </w:t>
      </w:r>
      <w:r>
        <w:rPr>
          <w:rFonts w:eastAsia="仿宋"/>
          <w:sz w:val="24"/>
        </w:rPr>
        <w:t>鉴于</w:t>
      </w:r>
      <w:r>
        <w:rPr>
          <w:rFonts w:eastAsia="仿宋"/>
          <w:sz w:val="24"/>
          <w:u w:val="single"/>
        </w:rPr>
        <w:t xml:space="preserve">     </w:t>
      </w:r>
      <w:r>
        <w:rPr>
          <w:rFonts w:eastAsia="仿宋"/>
          <w:sz w:val="24"/>
        </w:rPr>
        <w:t>（下称被保证人）将于</w:t>
      </w:r>
      <w:r>
        <w:rPr>
          <w:rFonts w:eastAsia="仿宋"/>
          <w:sz w:val="24"/>
          <w:u w:val="single"/>
        </w:rPr>
        <w:t>    </w:t>
      </w:r>
      <w:r>
        <w:rPr>
          <w:rFonts w:eastAsia="仿宋"/>
          <w:sz w:val="24"/>
          <w:u w:val="single"/>
        </w:rPr>
        <w:t>年</w:t>
      </w:r>
      <w:r>
        <w:rPr>
          <w:rFonts w:eastAsia="仿宋"/>
          <w:sz w:val="24"/>
          <w:u w:val="single"/>
        </w:rPr>
        <w:t> </w:t>
      </w:r>
      <w:r>
        <w:rPr>
          <w:rFonts w:eastAsia="仿宋"/>
          <w:sz w:val="24"/>
          <w:u w:val="single"/>
        </w:rPr>
        <w:t>月</w:t>
      </w:r>
      <w:r>
        <w:rPr>
          <w:rFonts w:eastAsia="仿宋"/>
          <w:sz w:val="24"/>
          <w:u w:val="single"/>
        </w:rPr>
        <w:t> </w:t>
      </w:r>
      <w:r>
        <w:rPr>
          <w:rFonts w:eastAsia="仿宋"/>
          <w:sz w:val="24"/>
          <w:u w:val="single"/>
        </w:rPr>
        <w:t>日</w:t>
      </w:r>
      <w:r>
        <w:rPr>
          <w:rFonts w:eastAsia="仿宋"/>
          <w:sz w:val="24"/>
        </w:rPr>
        <w:t>参加贵方竞争性谈判文件编号为</w:t>
      </w:r>
      <w:r>
        <w:rPr>
          <w:rFonts w:eastAsia="仿宋"/>
          <w:sz w:val="24"/>
          <w:u w:val="single"/>
        </w:rPr>
        <w:t> </w:t>
      </w:r>
      <w:r>
        <w:rPr>
          <w:rFonts w:eastAsia="仿宋"/>
          <w:sz w:val="24"/>
          <w:u w:val="single"/>
        </w:rPr>
        <w:t>（采购项目编号）</w:t>
      </w:r>
      <w:r>
        <w:rPr>
          <w:rFonts w:eastAsia="仿宋"/>
          <w:sz w:val="24"/>
        </w:rPr>
        <w:t>的</w:t>
      </w:r>
      <w:r>
        <w:rPr>
          <w:rFonts w:eastAsia="仿宋"/>
          <w:sz w:val="24"/>
          <w:u w:val="single"/>
        </w:rPr>
        <w:t> </w:t>
      </w:r>
      <w:r>
        <w:rPr>
          <w:rFonts w:eastAsia="仿宋"/>
          <w:sz w:val="24"/>
          <w:u w:val="single"/>
        </w:rPr>
        <w:t>（项目名称）</w:t>
      </w:r>
      <w:r>
        <w:rPr>
          <w:rFonts w:eastAsia="仿宋"/>
          <w:sz w:val="24"/>
          <w:u w:val="single"/>
        </w:rPr>
        <w:t xml:space="preserve"> </w:t>
      </w:r>
      <w:r>
        <w:rPr>
          <w:rFonts w:eastAsia="仿宋"/>
          <w:sz w:val="24"/>
        </w:rPr>
        <w:t>的竞争性谈判</w:t>
      </w:r>
      <w:r>
        <w:rPr>
          <w:rFonts w:eastAsia="仿宋"/>
          <w:sz w:val="24"/>
        </w:rPr>
        <w:t>,</w:t>
      </w:r>
      <w:r>
        <w:rPr>
          <w:rFonts w:eastAsia="仿宋"/>
          <w:sz w:val="24"/>
        </w:rPr>
        <w:t>我方接受被保证人的委托</w:t>
      </w:r>
      <w:r>
        <w:rPr>
          <w:rFonts w:eastAsia="仿宋"/>
          <w:sz w:val="24"/>
        </w:rPr>
        <w:t>,</w:t>
      </w:r>
      <w:r>
        <w:rPr>
          <w:rFonts w:eastAsia="仿宋"/>
          <w:sz w:val="24"/>
        </w:rPr>
        <w:t>在此向受益人提供不可撤销的谈判保证：</w:t>
      </w:r>
    </w:p>
    <w:p w:rsidR="0098315B" w:rsidRDefault="00B8404B">
      <w:pPr>
        <w:snapToGrid w:val="0"/>
        <w:spacing w:line="288" w:lineRule="auto"/>
        <w:ind w:firstLineChars="200" w:firstLine="480"/>
        <w:rPr>
          <w:rFonts w:eastAsia="仿宋"/>
          <w:sz w:val="24"/>
        </w:rPr>
      </w:pPr>
      <w:r>
        <w:rPr>
          <w:rFonts w:eastAsia="仿宋"/>
          <w:sz w:val="24"/>
        </w:rPr>
        <w:t>一、本保证担保的担保金额为</w:t>
      </w:r>
      <w:r>
        <w:rPr>
          <w:rFonts w:eastAsia="仿宋"/>
          <w:sz w:val="24"/>
          <w:u w:val="single"/>
        </w:rPr>
        <w:t>人民币</w:t>
      </w:r>
      <w:r>
        <w:rPr>
          <w:rFonts w:eastAsia="仿宋"/>
          <w:sz w:val="24"/>
        </w:rPr>
        <w:t>（币种</w:t>
      </w:r>
      <w:r>
        <w:rPr>
          <w:rFonts w:eastAsia="仿宋"/>
          <w:sz w:val="24"/>
          <w:u w:val="single"/>
        </w:rPr>
        <w:t>）</w:t>
      </w:r>
      <w:r>
        <w:rPr>
          <w:rFonts w:eastAsia="仿宋"/>
          <w:sz w:val="24"/>
          <w:u w:val="single"/>
        </w:rPr>
        <w:t xml:space="preserve">     </w:t>
      </w:r>
      <w:r>
        <w:rPr>
          <w:rFonts w:eastAsia="仿宋"/>
          <w:sz w:val="24"/>
        </w:rPr>
        <w:t>元（小写）</w:t>
      </w:r>
      <w:r>
        <w:rPr>
          <w:rFonts w:eastAsia="仿宋"/>
          <w:sz w:val="24"/>
          <w:u w:val="single"/>
        </w:rPr>
        <w:t xml:space="preserve">       </w:t>
      </w:r>
      <w:r>
        <w:rPr>
          <w:rFonts w:eastAsia="仿宋"/>
          <w:sz w:val="24"/>
          <w:u w:val="single"/>
        </w:rPr>
        <w:t>元</w:t>
      </w:r>
      <w:r>
        <w:rPr>
          <w:rFonts w:eastAsia="仿宋"/>
          <w:sz w:val="24"/>
        </w:rPr>
        <w:t>（大写）。</w:t>
      </w:r>
      <w:r>
        <w:rPr>
          <w:rFonts w:eastAsia="仿宋"/>
          <w:sz w:val="24"/>
        </w:rPr>
        <w:br/>
        <w:t xml:space="preserve">    </w:t>
      </w:r>
      <w:r>
        <w:rPr>
          <w:rFonts w:eastAsia="仿宋"/>
          <w:sz w:val="24"/>
        </w:rPr>
        <w:t>二、本保证担保的保证期间为响应文件的有效期（或延长的有效期）</w:t>
      </w:r>
      <w:r>
        <w:rPr>
          <w:rFonts w:eastAsia="仿宋"/>
          <w:sz w:val="24"/>
        </w:rPr>
        <w:t>,</w:t>
      </w:r>
      <w:r>
        <w:rPr>
          <w:rFonts w:eastAsia="仿宋"/>
          <w:sz w:val="24"/>
        </w:rPr>
        <w:t>延长有效期无须通知我方。</w:t>
      </w:r>
      <w:r>
        <w:rPr>
          <w:rFonts w:eastAsia="仿宋"/>
          <w:sz w:val="24"/>
        </w:rPr>
        <w:br/>
        <w:t xml:space="preserve">    </w:t>
      </w:r>
      <w:r>
        <w:rPr>
          <w:rFonts w:eastAsia="仿宋"/>
          <w:sz w:val="24"/>
        </w:rPr>
        <w:t>三、在本保证担保的保证期间内</w:t>
      </w:r>
      <w:r>
        <w:rPr>
          <w:rFonts w:eastAsia="仿宋"/>
          <w:sz w:val="24"/>
        </w:rPr>
        <w:t>,</w:t>
      </w:r>
      <w:r>
        <w:rPr>
          <w:rFonts w:eastAsia="仿宋"/>
          <w:sz w:val="24"/>
        </w:rPr>
        <w:t>如果被保证人出现下列情形之一</w:t>
      </w:r>
      <w:r>
        <w:rPr>
          <w:rFonts w:eastAsia="仿宋"/>
          <w:sz w:val="24"/>
        </w:rPr>
        <w:t>,</w:t>
      </w:r>
      <w:r>
        <w:rPr>
          <w:rFonts w:eastAsia="仿宋"/>
          <w:sz w:val="24"/>
        </w:rPr>
        <w:t>受益人可以向我方提起索赔：</w:t>
      </w:r>
      <w:r>
        <w:rPr>
          <w:rFonts w:eastAsia="仿宋"/>
          <w:sz w:val="24"/>
        </w:rPr>
        <w:br/>
        <w:t xml:space="preserve">    1. </w:t>
      </w:r>
      <w:r>
        <w:rPr>
          <w:rFonts w:eastAsia="仿宋"/>
          <w:sz w:val="24"/>
        </w:rPr>
        <w:t>被保证人在响应文件有效期内撤销其响应文件；</w:t>
      </w:r>
      <w:r>
        <w:rPr>
          <w:rFonts w:eastAsia="仿宋"/>
          <w:sz w:val="24"/>
        </w:rPr>
        <w:br/>
        <w:t xml:space="preserve">    2. </w:t>
      </w:r>
      <w:r>
        <w:rPr>
          <w:rFonts w:eastAsia="仿宋"/>
          <w:sz w:val="24"/>
        </w:rPr>
        <w:t>被保证人在响应文件有效期内收到受益人发出的成交通知书后</w:t>
      </w:r>
      <w:r>
        <w:rPr>
          <w:rFonts w:eastAsia="仿宋"/>
          <w:sz w:val="24"/>
        </w:rPr>
        <w:t>,</w:t>
      </w:r>
      <w:r>
        <w:rPr>
          <w:rFonts w:eastAsia="仿宋"/>
          <w:sz w:val="24"/>
        </w:rPr>
        <w:t>不能或拒绝按竞争性谈判文件的要求签署合同；</w:t>
      </w:r>
      <w:r>
        <w:rPr>
          <w:rFonts w:eastAsia="仿宋"/>
          <w:sz w:val="24"/>
        </w:rPr>
        <w:br/>
        <w:t xml:space="preserve">    3. </w:t>
      </w:r>
      <w:r>
        <w:rPr>
          <w:rFonts w:eastAsia="仿宋"/>
          <w:sz w:val="24"/>
        </w:rPr>
        <w:t>被保证人在有效期内收到受益人发出的成交通知书后</w:t>
      </w:r>
      <w:r>
        <w:rPr>
          <w:rFonts w:eastAsia="仿宋"/>
          <w:sz w:val="24"/>
        </w:rPr>
        <w:t>,</w:t>
      </w:r>
      <w:r>
        <w:rPr>
          <w:rFonts w:eastAsia="仿宋"/>
          <w:sz w:val="24"/>
        </w:rPr>
        <w:t>不能或拒绝按竞争性谈判文件的规定提交履约担保；</w:t>
      </w:r>
      <w:r>
        <w:rPr>
          <w:rFonts w:eastAsia="仿宋"/>
          <w:sz w:val="24"/>
        </w:rPr>
        <w:br/>
        <w:t xml:space="preserve">    4. </w:t>
      </w:r>
      <w:r>
        <w:rPr>
          <w:rFonts w:eastAsia="仿宋"/>
          <w:sz w:val="24"/>
        </w:rPr>
        <w:t>被保证人成交后未按照竞争性谈判文件规定交纳代理服务费。</w:t>
      </w:r>
    </w:p>
    <w:p w:rsidR="0098315B" w:rsidRDefault="00B8404B">
      <w:pPr>
        <w:snapToGrid w:val="0"/>
        <w:spacing w:line="288" w:lineRule="auto"/>
        <w:ind w:firstLine="480"/>
        <w:rPr>
          <w:rFonts w:eastAsia="仿宋"/>
          <w:sz w:val="24"/>
        </w:rPr>
      </w:pPr>
      <w:r>
        <w:rPr>
          <w:rFonts w:eastAsia="仿宋"/>
          <w:sz w:val="24"/>
        </w:rPr>
        <w:t xml:space="preserve">5. </w:t>
      </w:r>
      <w:r>
        <w:rPr>
          <w:rFonts w:eastAsia="仿宋"/>
          <w:sz w:val="24"/>
        </w:rPr>
        <w:t>被保证人响应过程中提供虚假材料。</w:t>
      </w:r>
    </w:p>
    <w:p w:rsidR="0098315B" w:rsidRDefault="00B8404B">
      <w:pPr>
        <w:snapToGrid w:val="0"/>
        <w:spacing w:line="288" w:lineRule="auto"/>
        <w:ind w:firstLine="480"/>
        <w:rPr>
          <w:rFonts w:eastAsia="仿宋"/>
          <w:sz w:val="24"/>
        </w:rPr>
      </w:pPr>
      <w:r>
        <w:rPr>
          <w:rFonts w:eastAsia="仿宋"/>
          <w:sz w:val="24"/>
        </w:rPr>
        <w:t xml:space="preserve">6. </w:t>
      </w:r>
      <w:r>
        <w:rPr>
          <w:rFonts w:eastAsia="仿宋"/>
          <w:sz w:val="24"/>
        </w:rPr>
        <w:t>被保证人与采购人、其他供应商、采购代理机构恶意串通。</w:t>
      </w:r>
      <w:r>
        <w:rPr>
          <w:rFonts w:eastAsia="仿宋"/>
          <w:sz w:val="24"/>
        </w:rPr>
        <w:br/>
        <w:t xml:space="preserve">    </w:t>
      </w:r>
      <w:r>
        <w:rPr>
          <w:rFonts w:eastAsia="仿宋"/>
          <w:sz w:val="24"/>
        </w:rPr>
        <w:t>四、在本保证担保的保证期间内</w:t>
      </w:r>
      <w:r>
        <w:rPr>
          <w:rFonts w:eastAsia="仿宋"/>
          <w:sz w:val="24"/>
        </w:rPr>
        <w:t>,</w:t>
      </w:r>
      <w:r>
        <w:rPr>
          <w:rFonts w:eastAsia="仿宋"/>
          <w:sz w:val="24"/>
        </w:rPr>
        <w:t>我方收到受益人经法定代表人或其授权委托代理人签字并加盖公章的书面索赔通知后</w:t>
      </w:r>
      <w:r>
        <w:rPr>
          <w:rFonts w:eastAsia="仿宋"/>
          <w:sz w:val="24"/>
        </w:rPr>
        <w:t>,</w:t>
      </w:r>
      <w:r>
        <w:rPr>
          <w:rFonts w:eastAsia="仿宋"/>
          <w:sz w:val="24"/>
        </w:rPr>
        <w:t>将不争辩、不挑剔、不可撤销地立即向受益人支付本保证担保的担保金额。</w:t>
      </w:r>
      <w:r>
        <w:rPr>
          <w:rFonts w:eastAsia="仿宋"/>
          <w:sz w:val="24"/>
        </w:rPr>
        <w:br/>
        <w:t xml:space="preserve">    </w:t>
      </w:r>
      <w:r>
        <w:rPr>
          <w:rFonts w:eastAsia="仿宋"/>
          <w:sz w:val="24"/>
        </w:rPr>
        <w:t>五、受益人的索赔通知应当说明索赔理由</w:t>
      </w:r>
      <w:r>
        <w:rPr>
          <w:rFonts w:eastAsia="仿宋"/>
          <w:sz w:val="24"/>
        </w:rPr>
        <w:t>,</w:t>
      </w:r>
      <w:r>
        <w:rPr>
          <w:rFonts w:eastAsia="仿宋"/>
          <w:sz w:val="24"/>
        </w:rPr>
        <w:t>并必须在本保证担保的保证期间内送达我方。</w:t>
      </w:r>
      <w:r>
        <w:rPr>
          <w:rFonts w:eastAsia="仿宋"/>
          <w:sz w:val="24"/>
        </w:rPr>
        <w:br/>
        <w:t xml:space="preserve">    </w:t>
      </w:r>
      <w:r>
        <w:rPr>
          <w:rFonts w:eastAsia="仿宋"/>
          <w:sz w:val="24"/>
        </w:rPr>
        <w:t>六、本保证担保项下的权利不得转让。</w:t>
      </w:r>
      <w:r>
        <w:rPr>
          <w:rFonts w:eastAsia="仿宋"/>
          <w:sz w:val="24"/>
        </w:rPr>
        <w:br/>
        <w:t xml:space="preserve">    </w:t>
      </w:r>
      <w:r>
        <w:rPr>
          <w:rFonts w:eastAsia="仿宋"/>
          <w:sz w:val="24"/>
        </w:rPr>
        <w:t>七、本保证担保的保证期间届满</w:t>
      </w:r>
      <w:r>
        <w:rPr>
          <w:rFonts w:eastAsia="仿宋"/>
          <w:sz w:val="24"/>
        </w:rPr>
        <w:t>,</w:t>
      </w:r>
      <w:r>
        <w:rPr>
          <w:rFonts w:eastAsia="仿宋"/>
          <w:sz w:val="24"/>
        </w:rPr>
        <w:t>或我方已向受益人支付本保证担保的担保金额</w:t>
      </w:r>
      <w:r>
        <w:rPr>
          <w:rFonts w:eastAsia="仿宋"/>
          <w:sz w:val="24"/>
        </w:rPr>
        <w:t>,</w:t>
      </w:r>
      <w:r>
        <w:rPr>
          <w:rFonts w:eastAsia="仿宋"/>
          <w:sz w:val="24"/>
        </w:rPr>
        <w:t>我方的保证责任免除。</w:t>
      </w:r>
      <w:r>
        <w:rPr>
          <w:rFonts w:eastAsia="仿宋"/>
          <w:sz w:val="24"/>
        </w:rPr>
        <w:br/>
        <w:t xml:space="preserve">    </w:t>
      </w:r>
      <w:r>
        <w:rPr>
          <w:rFonts w:eastAsia="仿宋"/>
          <w:sz w:val="24"/>
        </w:rPr>
        <w:t>八、本保证担保适用中华人民共和国法律。</w:t>
      </w:r>
      <w:r>
        <w:rPr>
          <w:rFonts w:eastAsia="仿宋"/>
          <w:sz w:val="24"/>
        </w:rPr>
        <w:br/>
        <w:t xml:space="preserve">    </w:t>
      </w:r>
      <w:r>
        <w:rPr>
          <w:rFonts w:eastAsia="仿宋"/>
          <w:sz w:val="24"/>
        </w:rPr>
        <w:t>九、本保证担保以中文文本为准</w:t>
      </w:r>
      <w:r>
        <w:rPr>
          <w:rFonts w:eastAsia="仿宋"/>
          <w:sz w:val="24"/>
        </w:rPr>
        <w:t>,</w:t>
      </w:r>
      <w:r>
        <w:rPr>
          <w:rFonts w:eastAsia="仿宋"/>
          <w:sz w:val="24"/>
        </w:rPr>
        <w:t>涂改无效。</w:t>
      </w:r>
    </w:p>
    <w:p w:rsidR="0098315B" w:rsidRDefault="00B8404B">
      <w:pPr>
        <w:snapToGrid w:val="0"/>
        <w:spacing w:line="288" w:lineRule="auto"/>
        <w:rPr>
          <w:rFonts w:eastAsia="仿宋"/>
          <w:sz w:val="24"/>
          <w:u w:val="single"/>
        </w:rPr>
      </w:pPr>
      <w:r>
        <w:rPr>
          <w:rFonts w:eastAsia="仿宋"/>
          <w:sz w:val="24"/>
        </w:rPr>
        <w:br/>
      </w:r>
      <w:r>
        <w:rPr>
          <w:rFonts w:eastAsia="仿宋"/>
          <w:sz w:val="24"/>
        </w:rPr>
        <w:t>保证人（盖章）：</w:t>
      </w:r>
      <w:r>
        <w:rPr>
          <w:rFonts w:eastAsia="仿宋"/>
          <w:sz w:val="24"/>
          <w:u w:val="single"/>
        </w:rPr>
        <w:t xml:space="preserve">                                           </w:t>
      </w:r>
      <w:r>
        <w:rPr>
          <w:rFonts w:eastAsia="仿宋"/>
          <w:sz w:val="24"/>
          <w:u w:val="single"/>
        </w:rPr>
        <w:br/>
      </w:r>
      <w:r>
        <w:rPr>
          <w:rFonts w:eastAsia="仿宋"/>
          <w:sz w:val="24"/>
        </w:rPr>
        <w:t>法定代表人或其授权委托代理人（签字或盖章）：</w:t>
      </w:r>
      <w:r>
        <w:rPr>
          <w:rFonts w:eastAsia="仿宋"/>
          <w:sz w:val="24"/>
        </w:rPr>
        <w:t xml:space="preserve"> </w:t>
      </w:r>
      <w:r>
        <w:rPr>
          <w:rFonts w:eastAsia="仿宋"/>
          <w:sz w:val="24"/>
          <w:u w:val="single"/>
        </w:rPr>
        <w:t xml:space="preserve">            </w:t>
      </w:r>
      <w:r>
        <w:rPr>
          <w:rFonts w:eastAsia="仿宋"/>
          <w:sz w:val="24"/>
          <w:u w:val="single"/>
        </w:rPr>
        <w:br/>
      </w:r>
      <w:r>
        <w:rPr>
          <w:rFonts w:eastAsia="仿宋"/>
          <w:sz w:val="24"/>
        </w:rPr>
        <w:t>单位地址：</w:t>
      </w:r>
      <w:r>
        <w:rPr>
          <w:rFonts w:eastAsia="仿宋"/>
          <w:sz w:val="24"/>
          <w:u w:val="single"/>
        </w:rPr>
        <w:t xml:space="preserve">                                                 </w:t>
      </w:r>
      <w:r>
        <w:rPr>
          <w:rFonts w:eastAsia="仿宋"/>
          <w:sz w:val="24"/>
          <w:u w:val="single"/>
        </w:rPr>
        <w:br/>
      </w:r>
      <w:r>
        <w:rPr>
          <w:rFonts w:eastAsia="仿宋"/>
          <w:sz w:val="24"/>
        </w:rPr>
        <w:lastRenderedPageBreak/>
        <w:t>电话：</w:t>
      </w:r>
      <w:r>
        <w:rPr>
          <w:rFonts w:eastAsia="仿宋"/>
          <w:sz w:val="24"/>
          <w:u w:val="single"/>
        </w:rPr>
        <w:t xml:space="preserve">                                                     </w:t>
      </w:r>
    </w:p>
    <w:p w:rsidR="0098315B" w:rsidRDefault="00B8404B">
      <w:pPr>
        <w:pStyle w:val="aff8"/>
        <w:snapToGrid w:val="0"/>
        <w:spacing w:line="288" w:lineRule="auto"/>
        <w:rPr>
          <w:rFonts w:ascii="Times New Roman" w:eastAsia="仿宋" w:hAnsi="Times New Roman" w:cs="Times New Roman"/>
        </w:rPr>
      </w:pPr>
      <w:r>
        <w:rPr>
          <w:rFonts w:ascii="Times New Roman" w:eastAsia="仿宋" w:hAnsi="Times New Roman" w:cs="Times New Roman"/>
        </w:rPr>
        <w:t>日期：</w:t>
      </w:r>
      <w:r>
        <w:rPr>
          <w:rFonts w:ascii="Times New Roman" w:eastAsia="仿宋" w:hAnsi="Times New Roman" w:cs="Times New Roman"/>
          <w:u w:val="single"/>
        </w:rPr>
        <w:t xml:space="preserve">      </w:t>
      </w:r>
      <w:r>
        <w:rPr>
          <w:rFonts w:ascii="Times New Roman" w:eastAsia="仿宋" w:hAnsi="Times New Roman" w:cs="Times New Roman"/>
          <w:u w:val="single"/>
        </w:rPr>
        <w:t>年</w:t>
      </w:r>
      <w:r>
        <w:rPr>
          <w:rFonts w:ascii="Times New Roman" w:eastAsia="仿宋" w:hAnsi="Times New Roman" w:cs="Times New Roman"/>
          <w:u w:val="single"/>
        </w:rPr>
        <w:t xml:space="preserve">     </w:t>
      </w:r>
      <w:r>
        <w:rPr>
          <w:rFonts w:ascii="Times New Roman" w:eastAsia="仿宋" w:hAnsi="Times New Roman" w:cs="Times New Roman"/>
          <w:u w:val="single"/>
        </w:rPr>
        <w:t>月</w:t>
      </w:r>
      <w:r>
        <w:rPr>
          <w:rFonts w:ascii="Times New Roman" w:eastAsia="仿宋" w:hAnsi="Times New Roman" w:cs="Times New Roman"/>
          <w:u w:val="single"/>
        </w:rPr>
        <w:t>     </w:t>
      </w:r>
      <w:r>
        <w:rPr>
          <w:rFonts w:ascii="Times New Roman" w:eastAsia="仿宋" w:hAnsi="Times New Roman" w:cs="Times New Roman"/>
          <w:u w:val="single"/>
        </w:rPr>
        <w:t>日</w:t>
      </w:r>
    </w:p>
    <w:p w:rsidR="0098315B" w:rsidRDefault="00B8404B">
      <w:pPr>
        <w:pStyle w:val="aff8"/>
        <w:snapToGrid w:val="0"/>
        <w:spacing w:before="0" w:beforeAutospacing="0" w:after="0" w:afterAutospacing="0" w:line="360" w:lineRule="auto"/>
        <w:jc w:val="both"/>
        <w:outlineLvl w:val="0"/>
        <w:rPr>
          <w:rFonts w:ascii="Times New Roman" w:eastAsia="仿宋" w:hAnsi="Times New Roman" w:cs="Times New Roman"/>
          <w:b/>
          <w:bCs/>
          <w:sz w:val="32"/>
          <w:szCs w:val="32"/>
        </w:rPr>
      </w:pPr>
      <w:bookmarkStart w:id="528" w:name="_Toc532473491"/>
      <w:bookmarkStart w:id="529" w:name="_Toc16186"/>
      <w:bookmarkStart w:id="530" w:name="_Toc515647799"/>
      <w:bookmarkStart w:id="531" w:name="_Toc21748"/>
      <w:r>
        <w:rPr>
          <w:rFonts w:ascii="Times New Roman" w:eastAsia="仿宋" w:hAnsi="Times New Roman" w:cs="Times New Roman"/>
        </w:rPr>
        <w:br w:type="page"/>
      </w:r>
      <w:bookmarkStart w:id="532" w:name="_Toc10951"/>
      <w:bookmarkStart w:id="533" w:name="_Toc532473492"/>
      <w:bookmarkStart w:id="534" w:name="_Toc6548"/>
      <w:bookmarkStart w:id="535" w:name="_Toc20660404"/>
      <w:bookmarkStart w:id="536" w:name="_Toc515647800"/>
      <w:bookmarkEnd w:id="528"/>
      <w:bookmarkEnd w:id="529"/>
      <w:bookmarkEnd w:id="530"/>
      <w:bookmarkEnd w:id="531"/>
      <w:r>
        <w:rPr>
          <w:rFonts w:ascii="Times New Roman" w:eastAsia="仿宋" w:hAnsi="Times New Roman" w:cs="Times New Roman"/>
          <w:b/>
          <w:bCs/>
          <w:sz w:val="28"/>
          <w:szCs w:val="28"/>
        </w:rPr>
        <w:lastRenderedPageBreak/>
        <w:t>附件</w:t>
      </w:r>
      <w:r>
        <w:rPr>
          <w:rFonts w:ascii="Times New Roman" w:eastAsia="仿宋" w:hAnsi="Times New Roman" w:cs="Times New Roman"/>
          <w:b/>
          <w:bCs/>
          <w:sz w:val="28"/>
          <w:szCs w:val="28"/>
        </w:rPr>
        <w:t>2</w:t>
      </w:r>
    </w:p>
    <w:p w:rsidR="0098315B" w:rsidRDefault="00B8404B">
      <w:pPr>
        <w:pStyle w:val="aff8"/>
        <w:snapToGrid w:val="0"/>
        <w:spacing w:before="0" w:beforeAutospacing="0" w:after="0" w:afterAutospacing="0" w:line="360" w:lineRule="auto"/>
        <w:jc w:val="center"/>
        <w:rPr>
          <w:rFonts w:ascii="Times New Roman" w:eastAsia="仿宋" w:hAnsi="Times New Roman" w:cs="Times New Roman"/>
          <w:b/>
          <w:bCs/>
          <w:sz w:val="32"/>
          <w:szCs w:val="32"/>
        </w:rPr>
      </w:pPr>
      <w:r>
        <w:rPr>
          <w:rFonts w:ascii="Times New Roman" w:eastAsia="仿宋" w:hAnsi="Times New Roman" w:cs="Times New Roman"/>
          <w:b/>
          <w:bCs/>
          <w:sz w:val="32"/>
          <w:szCs w:val="32"/>
        </w:rPr>
        <w:t>履约担保函格式</w:t>
      </w:r>
      <w:bookmarkEnd w:id="532"/>
      <w:bookmarkEnd w:id="533"/>
      <w:bookmarkEnd w:id="534"/>
      <w:bookmarkEnd w:id="535"/>
      <w:bookmarkEnd w:id="536"/>
    </w:p>
    <w:p w:rsidR="0098315B" w:rsidRDefault="00B8404B">
      <w:pPr>
        <w:snapToGrid w:val="0"/>
        <w:spacing w:line="336" w:lineRule="auto"/>
        <w:jc w:val="center"/>
        <w:rPr>
          <w:rFonts w:eastAsia="仿宋"/>
          <w:sz w:val="24"/>
        </w:rPr>
      </w:pPr>
      <w:r>
        <w:rPr>
          <w:rFonts w:eastAsia="仿宋"/>
          <w:sz w:val="24"/>
        </w:rPr>
        <w:t xml:space="preserve">                             </w:t>
      </w:r>
      <w:r>
        <w:rPr>
          <w:rFonts w:eastAsia="仿宋"/>
          <w:sz w:val="24"/>
        </w:rPr>
        <w:t>编号：</w:t>
      </w:r>
    </w:p>
    <w:p w:rsidR="0098315B" w:rsidRDefault="00B8404B">
      <w:pPr>
        <w:snapToGrid w:val="0"/>
        <w:spacing w:line="336" w:lineRule="auto"/>
        <w:rPr>
          <w:rFonts w:eastAsia="仿宋"/>
          <w:sz w:val="24"/>
        </w:rPr>
      </w:pPr>
      <w:r>
        <w:rPr>
          <w:rFonts w:eastAsia="仿宋"/>
          <w:sz w:val="24"/>
          <w:u w:val="single"/>
        </w:rPr>
        <w:t xml:space="preserve">                  </w:t>
      </w:r>
      <w:r>
        <w:rPr>
          <w:rFonts w:eastAsia="仿宋"/>
          <w:sz w:val="24"/>
        </w:rPr>
        <w:t>（采购人名称）：</w:t>
      </w:r>
    </w:p>
    <w:p w:rsidR="0098315B" w:rsidRDefault="00B8404B">
      <w:pPr>
        <w:snapToGrid w:val="0"/>
        <w:spacing w:line="336" w:lineRule="auto"/>
        <w:ind w:firstLineChars="200" w:firstLine="480"/>
        <w:rPr>
          <w:rFonts w:eastAsia="仿宋"/>
          <w:sz w:val="24"/>
        </w:rPr>
      </w:pPr>
      <w:r>
        <w:rPr>
          <w:rFonts w:eastAsia="仿宋"/>
          <w:sz w:val="24"/>
        </w:rPr>
        <w:t>鉴于你方与</w:t>
      </w:r>
      <w:r>
        <w:rPr>
          <w:rFonts w:eastAsia="仿宋"/>
          <w:sz w:val="24"/>
          <w:u w:val="single"/>
        </w:rPr>
        <w:t xml:space="preserve">                    </w:t>
      </w:r>
      <w:r>
        <w:rPr>
          <w:rFonts w:eastAsia="仿宋"/>
          <w:sz w:val="24"/>
        </w:rPr>
        <w:t>（以下简称供应商）于</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日签定编号为</w:t>
      </w:r>
      <w:r>
        <w:rPr>
          <w:rFonts w:eastAsia="仿宋"/>
          <w:sz w:val="24"/>
          <w:u w:val="single"/>
        </w:rPr>
        <w:t xml:space="preserve">                    </w:t>
      </w:r>
      <w:r>
        <w:rPr>
          <w:rFonts w:eastAsia="仿宋"/>
          <w:sz w:val="24"/>
        </w:rPr>
        <w:t>的《</w:t>
      </w:r>
      <w:r>
        <w:rPr>
          <w:rFonts w:eastAsia="仿宋"/>
          <w:sz w:val="24"/>
          <w:u w:val="single"/>
        </w:rPr>
        <w:t xml:space="preserve">           </w:t>
      </w:r>
      <w:r>
        <w:rPr>
          <w:rFonts w:eastAsia="仿宋"/>
          <w:sz w:val="24"/>
        </w:rPr>
        <w:t>政府采购合同》（以下简称主合同），且依据该合同的约定，供应商应在</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日前向你方交纳履约保证金，且可以履约担保函的形式交纳履约保证金。应供应商的申请，我方以保证的方式向你方提供如下履约保证金担保：</w:t>
      </w:r>
    </w:p>
    <w:p w:rsidR="0098315B" w:rsidRDefault="00B8404B">
      <w:pPr>
        <w:snapToGrid w:val="0"/>
        <w:spacing w:line="336" w:lineRule="auto"/>
        <w:ind w:firstLineChars="200" w:firstLine="480"/>
        <w:rPr>
          <w:rFonts w:eastAsia="仿宋"/>
          <w:sz w:val="24"/>
        </w:rPr>
      </w:pPr>
      <w:r>
        <w:rPr>
          <w:rFonts w:eastAsia="仿宋"/>
          <w:sz w:val="24"/>
        </w:rPr>
        <w:t>一、保证责任的情形及保证金额</w:t>
      </w:r>
    </w:p>
    <w:p w:rsidR="0098315B" w:rsidRDefault="00B8404B">
      <w:pPr>
        <w:snapToGrid w:val="0"/>
        <w:spacing w:line="336" w:lineRule="auto"/>
        <w:ind w:firstLineChars="200" w:firstLine="480"/>
        <w:rPr>
          <w:rFonts w:eastAsia="仿宋"/>
          <w:sz w:val="24"/>
        </w:rPr>
      </w:pPr>
      <w:r>
        <w:rPr>
          <w:rFonts w:eastAsia="仿宋"/>
          <w:sz w:val="24"/>
        </w:rPr>
        <w:t>（一）在供应商出现下列情形之一时，我方承担保证责任：</w:t>
      </w:r>
    </w:p>
    <w:p w:rsidR="0098315B" w:rsidRDefault="00B8404B">
      <w:pPr>
        <w:snapToGrid w:val="0"/>
        <w:spacing w:line="336" w:lineRule="auto"/>
        <w:ind w:firstLineChars="200" w:firstLine="480"/>
        <w:rPr>
          <w:rFonts w:eastAsia="仿宋"/>
          <w:sz w:val="24"/>
        </w:rPr>
      </w:pPr>
      <w:r>
        <w:rPr>
          <w:rFonts w:eastAsia="仿宋"/>
          <w:sz w:val="24"/>
        </w:rPr>
        <w:t>1</w:t>
      </w:r>
      <w:r>
        <w:rPr>
          <w:rFonts w:eastAsia="仿宋"/>
          <w:sz w:val="24"/>
        </w:rPr>
        <w:t>．将成交项目转让给他人，或者在谈判响应文件中未说明，且未经采购人同意，将成交项目分包给他人的；</w:t>
      </w:r>
    </w:p>
    <w:p w:rsidR="0098315B" w:rsidRDefault="00B8404B">
      <w:pPr>
        <w:snapToGrid w:val="0"/>
        <w:spacing w:line="336" w:lineRule="auto"/>
        <w:rPr>
          <w:rFonts w:eastAsia="仿宋"/>
          <w:sz w:val="24"/>
        </w:rPr>
      </w:pPr>
      <w:r>
        <w:rPr>
          <w:rFonts w:eastAsia="仿宋"/>
          <w:sz w:val="24"/>
        </w:rPr>
        <w:t xml:space="preserve">　　</w:t>
      </w:r>
      <w:r>
        <w:rPr>
          <w:rFonts w:eastAsia="仿宋"/>
          <w:sz w:val="24"/>
        </w:rPr>
        <w:t>2</w:t>
      </w:r>
      <w:r>
        <w:rPr>
          <w:rFonts w:eastAsia="仿宋"/>
          <w:sz w:val="24"/>
        </w:rPr>
        <w:t>．主合同约定的应当缴纳履约保证金的情形：</w:t>
      </w:r>
      <w:r>
        <w:rPr>
          <w:rFonts w:eastAsia="仿宋"/>
          <w:sz w:val="24"/>
        </w:rPr>
        <w:t xml:space="preserve"> </w:t>
      </w:r>
    </w:p>
    <w:p w:rsidR="0098315B" w:rsidRDefault="00B8404B">
      <w:pPr>
        <w:snapToGrid w:val="0"/>
        <w:spacing w:line="336" w:lineRule="auto"/>
        <w:ind w:firstLineChars="200" w:firstLine="480"/>
        <w:rPr>
          <w:rFonts w:eastAsia="仿宋"/>
          <w:sz w:val="24"/>
        </w:rPr>
      </w:pPr>
      <w:r>
        <w:rPr>
          <w:rFonts w:eastAsia="仿宋"/>
          <w:sz w:val="24"/>
        </w:rPr>
        <w:t>（</w:t>
      </w:r>
      <w:r>
        <w:rPr>
          <w:rFonts w:eastAsia="仿宋"/>
          <w:sz w:val="24"/>
        </w:rPr>
        <w:t>1</w:t>
      </w:r>
      <w:r>
        <w:rPr>
          <w:rFonts w:eastAsia="仿宋"/>
          <w:sz w:val="24"/>
        </w:rPr>
        <w:t>）未按主合同约定的质量、数量和期限供应货物</w:t>
      </w:r>
      <w:r>
        <w:rPr>
          <w:rFonts w:eastAsia="仿宋"/>
          <w:sz w:val="24"/>
        </w:rPr>
        <w:t>/</w:t>
      </w:r>
      <w:r>
        <w:rPr>
          <w:rFonts w:eastAsia="仿宋"/>
          <w:sz w:val="24"/>
        </w:rPr>
        <w:t>提供服务</w:t>
      </w:r>
      <w:r>
        <w:rPr>
          <w:rFonts w:eastAsia="仿宋"/>
          <w:sz w:val="24"/>
        </w:rPr>
        <w:t>/</w:t>
      </w:r>
      <w:r>
        <w:rPr>
          <w:rFonts w:eastAsia="仿宋"/>
          <w:sz w:val="24"/>
        </w:rPr>
        <w:t>完成工程的；</w:t>
      </w:r>
    </w:p>
    <w:p w:rsidR="0098315B" w:rsidRDefault="00B8404B">
      <w:pPr>
        <w:snapToGrid w:val="0"/>
        <w:spacing w:line="336" w:lineRule="auto"/>
        <w:ind w:firstLineChars="200" w:firstLine="480"/>
        <w:jc w:val="left"/>
        <w:rPr>
          <w:rFonts w:eastAsia="仿宋"/>
          <w:sz w:val="24"/>
        </w:rPr>
      </w:pPr>
      <w:r>
        <w:rPr>
          <w:rFonts w:eastAsia="仿宋"/>
          <w:sz w:val="24"/>
        </w:rPr>
        <w:t>（</w:t>
      </w:r>
      <w:r>
        <w:rPr>
          <w:rFonts w:eastAsia="仿宋"/>
          <w:sz w:val="24"/>
        </w:rPr>
        <w:t>2</w:t>
      </w:r>
      <w:r>
        <w:rPr>
          <w:rFonts w:eastAsia="仿宋"/>
          <w:sz w:val="24"/>
        </w:rPr>
        <w:t>）</w:t>
      </w:r>
      <w:r>
        <w:rPr>
          <w:rFonts w:eastAsia="仿宋"/>
          <w:sz w:val="24"/>
          <w:u w:val="single"/>
        </w:rPr>
        <w:t xml:space="preserve">                                                       </w:t>
      </w:r>
      <w:r>
        <w:rPr>
          <w:rFonts w:eastAsia="仿宋"/>
          <w:sz w:val="24"/>
        </w:rPr>
        <w:t>。</w:t>
      </w:r>
    </w:p>
    <w:p w:rsidR="0098315B" w:rsidRDefault="00B8404B">
      <w:pPr>
        <w:snapToGrid w:val="0"/>
        <w:spacing w:line="336" w:lineRule="auto"/>
        <w:ind w:firstLineChars="200" w:firstLine="480"/>
        <w:rPr>
          <w:rFonts w:eastAsia="仿宋"/>
          <w:sz w:val="24"/>
        </w:rPr>
      </w:pPr>
      <w:r>
        <w:rPr>
          <w:rFonts w:eastAsia="仿宋"/>
          <w:sz w:val="24"/>
        </w:rPr>
        <w:t>（二）我方的保证范围是主合同约定的合同价款总额的</w:t>
      </w:r>
      <w:r>
        <w:rPr>
          <w:rFonts w:eastAsia="仿宋"/>
          <w:sz w:val="24"/>
          <w:u w:val="single"/>
        </w:rPr>
        <w:t xml:space="preserve">        </w:t>
      </w:r>
      <w:r>
        <w:rPr>
          <w:rFonts w:eastAsia="仿宋"/>
          <w:sz w:val="24"/>
        </w:rPr>
        <w:t>%</w:t>
      </w:r>
      <w:r>
        <w:rPr>
          <w:rFonts w:eastAsia="仿宋"/>
          <w:sz w:val="24"/>
        </w:rPr>
        <w:t>数额为</w:t>
      </w:r>
      <w:r>
        <w:rPr>
          <w:rFonts w:eastAsia="仿宋"/>
          <w:sz w:val="24"/>
          <w:u w:val="single"/>
        </w:rPr>
        <w:t xml:space="preserve">         </w:t>
      </w:r>
      <w:r>
        <w:rPr>
          <w:rFonts w:eastAsia="仿宋"/>
          <w:sz w:val="24"/>
        </w:rPr>
        <w:t>元（大写</w:t>
      </w:r>
      <w:r>
        <w:rPr>
          <w:rFonts w:eastAsia="仿宋"/>
          <w:sz w:val="24"/>
          <w:u w:val="single"/>
        </w:rPr>
        <w:t xml:space="preserve">           </w:t>
      </w:r>
      <w:r>
        <w:rPr>
          <w:rFonts w:eastAsia="仿宋"/>
          <w:sz w:val="24"/>
        </w:rPr>
        <w:t>），币种为</w:t>
      </w:r>
      <w:r>
        <w:rPr>
          <w:rFonts w:eastAsia="仿宋"/>
          <w:sz w:val="24"/>
          <w:u w:val="single"/>
        </w:rPr>
        <w:t xml:space="preserve">        </w:t>
      </w:r>
      <w:r>
        <w:rPr>
          <w:rFonts w:eastAsia="仿宋"/>
          <w:sz w:val="24"/>
        </w:rPr>
        <w:t>。（即主合同履约保证金金额）</w:t>
      </w:r>
    </w:p>
    <w:p w:rsidR="0098315B" w:rsidRDefault="00B8404B">
      <w:pPr>
        <w:snapToGrid w:val="0"/>
        <w:spacing w:line="336" w:lineRule="auto"/>
        <w:ind w:firstLineChars="200" w:firstLine="480"/>
        <w:rPr>
          <w:rFonts w:eastAsia="仿宋"/>
          <w:sz w:val="24"/>
        </w:rPr>
      </w:pPr>
      <w:r>
        <w:rPr>
          <w:rFonts w:eastAsia="仿宋"/>
          <w:sz w:val="24"/>
        </w:rPr>
        <w:t>二、保证的方式及保证期间</w:t>
      </w:r>
    </w:p>
    <w:p w:rsidR="0098315B" w:rsidRDefault="00B8404B">
      <w:pPr>
        <w:snapToGrid w:val="0"/>
        <w:spacing w:line="336" w:lineRule="auto"/>
        <w:ind w:firstLineChars="200" w:firstLine="480"/>
        <w:rPr>
          <w:rFonts w:eastAsia="仿宋"/>
          <w:sz w:val="24"/>
        </w:rPr>
      </w:pPr>
      <w:r>
        <w:rPr>
          <w:rFonts w:eastAsia="仿宋"/>
          <w:sz w:val="24"/>
        </w:rPr>
        <w:t>我方保证的方式为：连带责任保证。</w:t>
      </w:r>
    </w:p>
    <w:p w:rsidR="0098315B" w:rsidRDefault="00B8404B">
      <w:pPr>
        <w:snapToGrid w:val="0"/>
        <w:spacing w:line="336" w:lineRule="auto"/>
        <w:ind w:firstLineChars="200" w:firstLine="480"/>
        <w:rPr>
          <w:rFonts w:eastAsia="仿宋"/>
          <w:sz w:val="24"/>
        </w:rPr>
      </w:pPr>
      <w:r>
        <w:rPr>
          <w:rFonts w:eastAsia="仿宋"/>
          <w:sz w:val="24"/>
        </w:rPr>
        <w:t>我方保证的期间为：自本合同生效之日起至供应商按照主合同约定的供货</w:t>
      </w:r>
      <w:r>
        <w:rPr>
          <w:rFonts w:eastAsia="仿宋"/>
          <w:sz w:val="24"/>
        </w:rPr>
        <w:t>/</w:t>
      </w:r>
      <w:r>
        <w:rPr>
          <w:rFonts w:eastAsia="仿宋"/>
          <w:sz w:val="24"/>
        </w:rPr>
        <w:t>完工期限届满后</w:t>
      </w:r>
      <w:r>
        <w:rPr>
          <w:rFonts w:eastAsia="仿宋"/>
          <w:sz w:val="24"/>
          <w:u w:val="single"/>
        </w:rPr>
        <w:t xml:space="preserve">     </w:t>
      </w:r>
      <w:r>
        <w:rPr>
          <w:rFonts w:eastAsia="仿宋"/>
          <w:sz w:val="24"/>
        </w:rPr>
        <w:t>日内。</w:t>
      </w:r>
    </w:p>
    <w:p w:rsidR="0098315B" w:rsidRDefault="00B8404B">
      <w:pPr>
        <w:snapToGrid w:val="0"/>
        <w:spacing w:line="336" w:lineRule="auto"/>
        <w:ind w:firstLineChars="200" w:firstLine="480"/>
        <w:rPr>
          <w:rFonts w:eastAsia="仿宋"/>
          <w:sz w:val="24"/>
        </w:rPr>
      </w:pPr>
      <w:r>
        <w:rPr>
          <w:rFonts w:eastAsia="仿宋"/>
          <w:sz w:val="24"/>
        </w:rPr>
        <w:t>如果供应商未按主合同约定向贵方供应货物</w:t>
      </w:r>
      <w:r>
        <w:rPr>
          <w:rFonts w:eastAsia="仿宋"/>
          <w:sz w:val="24"/>
        </w:rPr>
        <w:t>/</w:t>
      </w:r>
      <w:r>
        <w:rPr>
          <w:rFonts w:eastAsia="仿宋"/>
          <w:sz w:val="24"/>
        </w:rPr>
        <w:t>提供服务</w:t>
      </w:r>
      <w:r>
        <w:rPr>
          <w:rFonts w:eastAsia="仿宋"/>
          <w:sz w:val="24"/>
        </w:rPr>
        <w:t>/</w:t>
      </w:r>
      <w:r>
        <w:rPr>
          <w:rFonts w:eastAsia="仿宋"/>
          <w:sz w:val="24"/>
        </w:rPr>
        <w:t>完成工程的，由我方在保证金额内向你方支付上述款项。</w:t>
      </w:r>
    </w:p>
    <w:p w:rsidR="0098315B" w:rsidRDefault="00B8404B">
      <w:pPr>
        <w:snapToGrid w:val="0"/>
        <w:spacing w:line="336" w:lineRule="auto"/>
        <w:ind w:firstLineChars="200" w:firstLine="480"/>
        <w:rPr>
          <w:rFonts w:eastAsia="仿宋"/>
          <w:sz w:val="24"/>
        </w:rPr>
      </w:pPr>
      <w:r>
        <w:rPr>
          <w:rFonts w:eastAsia="仿宋"/>
          <w:sz w:val="24"/>
        </w:rPr>
        <w:t>三、承担保证责任的程序</w:t>
      </w:r>
    </w:p>
    <w:p w:rsidR="0098315B" w:rsidRDefault="00B8404B">
      <w:pPr>
        <w:snapToGrid w:val="0"/>
        <w:spacing w:line="336" w:lineRule="auto"/>
        <w:ind w:firstLineChars="200" w:firstLine="480"/>
        <w:rPr>
          <w:rFonts w:eastAsia="仿宋"/>
          <w:sz w:val="24"/>
        </w:rPr>
      </w:pPr>
      <w:r>
        <w:rPr>
          <w:rFonts w:eastAsia="仿宋"/>
          <w:sz w:val="24"/>
        </w:rPr>
        <w:t>1</w:t>
      </w:r>
      <w:r>
        <w:rPr>
          <w:rFonts w:eastAsia="仿宋"/>
          <w:sz w:val="24"/>
        </w:rPr>
        <w:t>．你方要求我方承担保证责任的，应在本保函保证期间内向我方发出书面索赔通知。索赔通知应写明要求索赔的金额，支付款项应到达的账号。并附有证明供应商违约事实的证明材料。</w:t>
      </w:r>
    </w:p>
    <w:p w:rsidR="0098315B" w:rsidRDefault="00B8404B">
      <w:pPr>
        <w:snapToGrid w:val="0"/>
        <w:spacing w:line="336" w:lineRule="auto"/>
        <w:ind w:firstLineChars="200" w:firstLine="480"/>
        <w:rPr>
          <w:rFonts w:eastAsia="仿宋"/>
          <w:sz w:val="24"/>
        </w:rPr>
      </w:pPr>
      <w:r>
        <w:rPr>
          <w:rFonts w:eastAsia="仿宋"/>
          <w:sz w:val="24"/>
        </w:rPr>
        <w:t>如果你方与供应商因货物质量问题产生争议，你方还需同时提供</w:t>
      </w:r>
      <w:r>
        <w:rPr>
          <w:rFonts w:eastAsia="仿宋"/>
          <w:sz w:val="24"/>
          <w:u w:val="single"/>
        </w:rPr>
        <w:t xml:space="preserve">        </w:t>
      </w:r>
      <w:r>
        <w:rPr>
          <w:rFonts w:eastAsia="仿宋"/>
          <w:sz w:val="24"/>
        </w:rPr>
        <w:t>部门出具的质量检测报告，或经诉讼（仲裁）程序裁决后的裁决书、调解书，本保证人即按照检测结果或裁决书、调解书决定是否承担保证责任。</w:t>
      </w:r>
    </w:p>
    <w:p w:rsidR="0098315B" w:rsidRDefault="00B8404B">
      <w:pPr>
        <w:snapToGrid w:val="0"/>
        <w:spacing w:line="336" w:lineRule="auto"/>
        <w:ind w:firstLineChars="200" w:firstLine="480"/>
        <w:rPr>
          <w:rFonts w:eastAsia="仿宋"/>
          <w:sz w:val="24"/>
        </w:rPr>
      </w:pPr>
      <w:r>
        <w:rPr>
          <w:rFonts w:eastAsia="仿宋"/>
          <w:sz w:val="24"/>
        </w:rPr>
        <w:lastRenderedPageBreak/>
        <w:t>2</w:t>
      </w:r>
      <w:r>
        <w:rPr>
          <w:rFonts w:eastAsia="仿宋"/>
          <w:sz w:val="24"/>
        </w:rPr>
        <w:t>．</w:t>
      </w:r>
      <w:r>
        <w:rPr>
          <w:rFonts w:eastAsia="仿宋"/>
          <w:sz w:val="24"/>
        </w:rPr>
        <w:t xml:space="preserve"> </w:t>
      </w:r>
      <w:r>
        <w:rPr>
          <w:rFonts w:eastAsia="仿宋"/>
          <w:sz w:val="24"/>
        </w:rPr>
        <w:t>我方收到你方的书面索赔通知及相应证明材料，在</w:t>
      </w:r>
      <w:r>
        <w:rPr>
          <w:rFonts w:eastAsia="仿宋"/>
          <w:sz w:val="24"/>
          <w:u w:val="single"/>
        </w:rPr>
        <w:t xml:space="preserve">     </w:t>
      </w:r>
      <w:r>
        <w:rPr>
          <w:rFonts w:eastAsia="仿宋"/>
          <w:sz w:val="24"/>
        </w:rPr>
        <w:t>工作日内进行核定后按照本保函的承诺承担保证责任。</w:t>
      </w:r>
    </w:p>
    <w:p w:rsidR="0098315B" w:rsidRDefault="00B8404B">
      <w:pPr>
        <w:snapToGrid w:val="0"/>
        <w:spacing w:line="336" w:lineRule="auto"/>
        <w:ind w:firstLineChars="200" w:firstLine="480"/>
        <w:rPr>
          <w:rFonts w:eastAsia="仿宋"/>
          <w:sz w:val="24"/>
        </w:rPr>
      </w:pPr>
      <w:r>
        <w:rPr>
          <w:rFonts w:eastAsia="仿宋"/>
          <w:sz w:val="24"/>
        </w:rPr>
        <w:t>四、保证责任的终止</w:t>
      </w:r>
    </w:p>
    <w:p w:rsidR="0098315B" w:rsidRDefault="00B8404B">
      <w:pPr>
        <w:snapToGrid w:val="0"/>
        <w:spacing w:line="336" w:lineRule="auto"/>
        <w:ind w:firstLineChars="200" w:firstLine="480"/>
        <w:rPr>
          <w:rFonts w:eastAsia="仿宋"/>
          <w:sz w:val="24"/>
        </w:rPr>
      </w:pPr>
      <w:r>
        <w:rPr>
          <w:rFonts w:eastAsia="仿宋"/>
          <w:sz w:val="24"/>
        </w:rPr>
        <w:t>1</w:t>
      </w:r>
      <w:r>
        <w:rPr>
          <w:rFonts w:eastAsia="仿宋"/>
          <w:sz w:val="24"/>
        </w:rPr>
        <w:t>．保证期间届满你方未向我方书面主张保证责任的，自保证期间届满次日起，我方保证责任自动终止。保证期间届满前，主合同约定的货物</w:t>
      </w:r>
      <w:r>
        <w:rPr>
          <w:rFonts w:eastAsia="仿宋"/>
          <w:sz w:val="24"/>
        </w:rPr>
        <w:t>\</w:t>
      </w:r>
      <w:r>
        <w:rPr>
          <w:rFonts w:eastAsia="仿宋"/>
          <w:sz w:val="24"/>
        </w:rPr>
        <w:t>工程</w:t>
      </w:r>
      <w:r>
        <w:rPr>
          <w:rFonts w:eastAsia="仿宋"/>
          <w:sz w:val="24"/>
        </w:rPr>
        <w:t>\</w:t>
      </w:r>
      <w:r>
        <w:rPr>
          <w:rFonts w:eastAsia="仿宋"/>
          <w:sz w:val="24"/>
        </w:rPr>
        <w:t>服务全部验收合格的，自验收合格日起，我方保证责任自动终止。</w:t>
      </w:r>
    </w:p>
    <w:p w:rsidR="0098315B" w:rsidRDefault="00B8404B">
      <w:pPr>
        <w:snapToGrid w:val="0"/>
        <w:spacing w:line="336" w:lineRule="auto"/>
        <w:ind w:firstLineChars="200" w:firstLine="480"/>
        <w:rPr>
          <w:rFonts w:eastAsia="仿宋"/>
          <w:sz w:val="24"/>
        </w:rPr>
      </w:pPr>
      <w:r>
        <w:rPr>
          <w:rFonts w:eastAsia="仿宋"/>
          <w:sz w:val="24"/>
        </w:rPr>
        <w:t>2</w:t>
      </w:r>
      <w:r>
        <w:rPr>
          <w:rFonts w:eastAsia="仿宋"/>
          <w:sz w:val="24"/>
        </w:rPr>
        <w:t>．我方按照本保函向你方履行了保证责任后，自我方向你方支付款项（支付款项从我方账户划出）之日起，保证责任即终止。</w:t>
      </w:r>
    </w:p>
    <w:p w:rsidR="0098315B" w:rsidRDefault="00B8404B">
      <w:pPr>
        <w:snapToGrid w:val="0"/>
        <w:spacing w:line="336" w:lineRule="auto"/>
        <w:ind w:firstLineChars="200" w:firstLine="480"/>
        <w:rPr>
          <w:rFonts w:eastAsia="仿宋"/>
          <w:sz w:val="24"/>
        </w:rPr>
      </w:pPr>
      <w:r>
        <w:rPr>
          <w:rFonts w:eastAsia="仿宋"/>
          <w:sz w:val="24"/>
        </w:rPr>
        <w:t>3</w:t>
      </w:r>
      <w:r>
        <w:rPr>
          <w:rFonts w:eastAsia="仿宋"/>
          <w:sz w:val="24"/>
        </w:rPr>
        <w:t>．按照法律法规的规定或出现应终止我方保证责任的其它情形的，我方在本保函项下的保证责任亦终止。</w:t>
      </w:r>
    </w:p>
    <w:p w:rsidR="0098315B" w:rsidRDefault="00B8404B">
      <w:pPr>
        <w:snapToGrid w:val="0"/>
        <w:spacing w:line="336" w:lineRule="auto"/>
        <w:ind w:firstLineChars="200" w:firstLine="480"/>
        <w:rPr>
          <w:rFonts w:eastAsia="仿宋"/>
          <w:sz w:val="24"/>
        </w:rPr>
      </w:pPr>
      <w:r>
        <w:rPr>
          <w:rFonts w:eastAsia="仿宋"/>
          <w:sz w:val="24"/>
        </w:rPr>
        <w:t>4</w:t>
      </w:r>
      <w:r>
        <w:rPr>
          <w:rFonts w:eastAsia="仿宋"/>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98315B" w:rsidRDefault="00B8404B">
      <w:pPr>
        <w:snapToGrid w:val="0"/>
        <w:spacing w:line="336" w:lineRule="auto"/>
        <w:ind w:firstLineChars="200" w:firstLine="480"/>
        <w:rPr>
          <w:rFonts w:eastAsia="仿宋"/>
          <w:sz w:val="24"/>
        </w:rPr>
      </w:pPr>
      <w:r>
        <w:rPr>
          <w:rFonts w:eastAsia="仿宋"/>
          <w:sz w:val="24"/>
        </w:rPr>
        <w:t>五、免责条款</w:t>
      </w:r>
    </w:p>
    <w:p w:rsidR="0098315B" w:rsidRDefault="00B8404B">
      <w:pPr>
        <w:snapToGrid w:val="0"/>
        <w:spacing w:line="336" w:lineRule="auto"/>
        <w:ind w:firstLineChars="200" w:firstLine="480"/>
        <w:rPr>
          <w:rFonts w:eastAsia="仿宋"/>
          <w:sz w:val="24"/>
        </w:rPr>
      </w:pPr>
      <w:r>
        <w:rPr>
          <w:rFonts w:eastAsia="仿宋"/>
          <w:sz w:val="24"/>
        </w:rPr>
        <w:t>1</w:t>
      </w:r>
      <w:r>
        <w:rPr>
          <w:rFonts w:eastAsia="仿宋"/>
          <w:sz w:val="24"/>
        </w:rPr>
        <w:t>．因你方违反主合同约定致使供应商不能履行义务的，我方不承担保证责任。</w:t>
      </w:r>
    </w:p>
    <w:p w:rsidR="0098315B" w:rsidRDefault="00B8404B">
      <w:pPr>
        <w:snapToGrid w:val="0"/>
        <w:spacing w:line="336" w:lineRule="auto"/>
        <w:ind w:firstLineChars="200" w:firstLine="480"/>
        <w:rPr>
          <w:rFonts w:eastAsia="仿宋"/>
          <w:sz w:val="24"/>
        </w:rPr>
      </w:pPr>
      <w:r>
        <w:rPr>
          <w:rFonts w:eastAsia="仿宋"/>
          <w:sz w:val="24"/>
        </w:rPr>
        <w:t>2</w:t>
      </w:r>
      <w:r>
        <w:rPr>
          <w:rFonts w:eastAsia="仿宋"/>
          <w:sz w:val="24"/>
        </w:rPr>
        <w:t>．依照法律法规的规定或你方与供应商的另行约定，全部或者部分免除供应商应缴纳的保证金义务的，我方亦免除相应的保证责任。</w:t>
      </w:r>
    </w:p>
    <w:p w:rsidR="0098315B" w:rsidRDefault="00B8404B">
      <w:pPr>
        <w:snapToGrid w:val="0"/>
        <w:spacing w:line="336" w:lineRule="auto"/>
        <w:ind w:firstLineChars="200" w:firstLine="480"/>
        <w:rPr>
          <w:rFonts w:eastAsia="仿宋"/>
          <w:sz w:val="24"/>
        </w:rPr>
      </w:pPr>
      <w:r>
        <w:rPr>
          <w:rFonts w:eastAsia="仿宋"/>
          <w:sz w:val="24"/>
        </w:rPr>
        <w:t>3</w:t>
      </w:r>
      <w:r>
        <w:rPr>
          <w:rFonts w:eastAsia="仿宋"/>
          <w:sz w:val="24"/>
        </w:rPr>
        <w:t>．因不可抗力造成供应商不能履行供货义务的，我方不承担保证责任。</w:t>
      </w:r>
    </w:p>
    <w:p w:rsidR="0098315B" w:rsidRDefault="00B8404B">
      <w:pPr>
        <w:snapToGrid w:val="0"/>
        <w:spacing w:line="336" w:lineRule="auto"/>
        <w:ind w:firstLineChars="200" w:firstLine="480"/>
        <w:rPr>
          <w:rFonts w:eastAsia="仿宋"/>
          <w:sz w:val="24"/>
        </w:rPr>
      </w:pPr>
      <w:r>
        <w:rPr>
          <w:rFonts w:eastAsia="仿宋"/>
          <w:sz w:val="24"/>
        </w:rPr>
        <w:t>六、争议的解决</w:t>
      </w:r>
    </w:p>
    <w:p w:rsidR="0098315B" w:rsidRDefault="00B8404B">
      <w:pPr>
        <w:snapToGrid w:val="0"/>
        <w:spacing w:line="336" w:lineRule="auto"/>
        <w:ind w:firstLineChars="200" w:firstLine="480"/>
        <w:rPr>
          <w:rFonts w:eastAsia="仿宋"/>
          <w:sz w:val="24"/>
        </w:rPr>
      </w:pPr>
      <w:r>
        <w:rPr>
          <w:rFonts w:eastAsia="仿宋"/>
          <w:sz w:val="24"/>
        </w:rPr>
        <w:t>因本保函发生的纠纷，由你我双方协商解决，协商不成的，通过诉讼程序解决，诉讼管辖地法院为</w:t>
      </w:r>
      <w:r>
        <w:rPr>
          <w:rFonts w:eastAsia="仿宋"/>
          <w:sz w:val="24"/>
          <w:u w:val="single"/>
        </w:rPr>
        <w:t xml:space="preserve">        </w:t>
      </w:r>
      <w:r>
        <w:rPr>
          <w:rFonts w:eastAsia="仿宋"/>
          <w:sz w:val="24"/>
        </w:rPr>
        <w:t>法院。</w:t>
      </w:r>
    </w:p>
    <w:p w:rsidR="0098315B" w:rsidRDefault="00B8404B">
      <w:pPr>
        <w:snapToGrid w:val="0"/>
        <w:spacing w:line="336" w:lineRule="auto"/>
        <w:ind w:firstLineChars="200" w:firstLine="480"/>
        <w:rPr>
          <w:rFonts w:eastAsia="仿宋"/>
          <w:sz w:val="24"/>
        </w:rPr>
      </w:pPr>
      <w:r>
        <w:rPr>
          <w:rFonts w:eastAsia="仿宋"/>
          <w:sz w:val="24"/>
        </w:rPr>
        <w:t>七、保函的生效</w:t>
      </w:r>
    </w:p>
    <w:p w:rsidR="0098315B" w:rsidRDefault="00B8404B">
      <w:pPr>
        <w:snapToGrid w:val="0"/>
        <w:spacing w:line="336" w:lineRule="auto"/>
        <w:ind w:firstLineChars="200" w:firstLine="480"/>
        <w:rPr>
          <w:rFonts w:eastAsia="仿宋"/>
          <w:sz w:val="24"/>
        </w:rPr>
      </w:pPr>
      <w:r>
        <w:rPr>
          <w:rFonts w:eastAsia="仿宋"/>
          <w:sz w:val="24"/>
        </w:rPr>
        <w:t>本保函自我方加盖公章之日起生效。</w:t>
      </w:r>
    </w:p>
    <w:p w:rsidR="0098315B" w:rsidRDefault="00B8404B">
      <w:pPr>
        <w:snapToGrid w:val="0"/>
        <w:spacing w:line="336" w:lineRule="auto"/>
        <w:rPr>
          <w:rFonts w:eastAsia="仿宋"/>
          <w:sz w:val="24"/>
        </w:rPr>
      </w:pPr>
      <w:r>
        <w:rPr>
          <w:rFonts w:eastAsia="仿宋"/>
          <w:sz w:val="24"/>
        </w:rPr>
        <w:t xml:space="preserve">                                     </w:t>
      </w:r>
    </w:p>
    <w:p w:rsidR="0098315B" w:rsidRDefault="00B8404B">
      <w:pPr>
        <w:pStyle w:val="afd"/>
        <w:ind w:leftChars="257" w:left="1107" w:hanging="540"/>
        <w:rPr>
          <w:rFonts w:ascii="Times New Roman" w:eastAsia="仿宋" w:hAnsi="Times New Roman"/>
          <w:sz w:val="24"/>
          <w:szCs w:val="24"/>
        </w:rPr>
      </w:pPr>
      <w:r>
        <w:rPr>
          <w:rFonts w:ascii="Times New Roman" w:eastAsia="仿宋" w:hAnsi="Times New Roman"/>
          <w:sz w:val="24"/>
          <w:szCs w:val="24"/>
        </w:rPr>
        <w:t>出具保函单位名称（盖公章）：</w:t>
      </w:r>
      <w:r>
        <w:rPr>
          <w:rFonts w:ascii="Times New Roman" w:eastAsia="仿宋" w:hAnsi="Times New Roman"/>
          <w:sz w:val="24"/>
          <w:szCs w:val="24"/>
          <w:u w:val="single"/>
        </w:rPr>
        <w:t xml:space="preserve">                   </w:t>
      </w:r>
    </w:p>
    <w:p w:rsidR="0098315B" w:rsidRDefault="00B8404B">
      <w:pPr>
        <w:pStyle w:val="afd"/>
        <w:ind w:leftChars="257" w:left="1107" w:hanging="540"/>
        <w:rPr>
          <w:rFonts w:ascii="Times New Roman" w:eastAsia="仿宋" w:hAnsi="Times New Roman"/>
          <w:sz w:val="24"/>
          <w:szCs w:val="24"/>
          <w:u w:val="single"/>
        </w:rPr>
      </w:pPr>
      <w:r>
        <w:rPr>
          <w:rFonts w:ascii="Times New Roman" w:eastAsia="仿宋" w:hAnsi="Times New Roman"/>
          <w:sz w:val="24"/>
          <w:szCs w:val="24"/>
        </w:rPr>
        <w:t>签字人姓名和职务：</w:t>
      </w:r>
      <w:r>
        <w:rPr>
          <w:rFonts w:ascii="Times New Roman" w:eastAsia="仿宋" w:hAnsi="Times New Roman"/>
          <w:sz w:val="24"/>
          <w:szCs w:val="24"/>
          <w:u w:val="single"/>
        </w:rPr>
        <w:t xml:space="preserve">                             </w:t>
      </w:r>
    </w:p>
    <w:p w:rsidR="0098315B" w:rsidRDefault="00B8404B">
      <w:pPr>
        <w:pStyle w:val="afd"/>
        <w:ind w:leftChars="257" w:left="1107" w:hanging="540"/>
        <w:rPr>
          <w:rFonts w:ascii="Times New Roman" w:eastAsia="仿宋" w:hAnsi="Times New Roman"/>
          <w:sz w:val="24"/>
          <w:szCs w:val="24"/>
        </w:rPr>
      </w:pPr>
      <w:r>
        <w:rPr>
          <w:rFonts w:ascii="Times New Roman" w:eastAsia="仿宋" w:hAnsi="Times New Roman"/>
          <w:sz w:val="24"/>
          <w:szCs w:val="24"/>
        </w:rPr>
        <w:t>签字人签名：</w:t>
      </w:r>
      <w:r>
        <w:rPr>
          <w:rFonts w:ascii="Times New Roman" w:eastAsia="仿宋" w:hAnsi="Times New Roman"/>
          <w:sz w:val="24"/>
          <w:szCs w:val="24"/>
          <w:u w:val="single"/>
        </w:rPr>
        <w:t xml:space="preserve">                                   </w:t>
      </w:r>
    </w:p>
    <w:p w:rsidR="0098315B" w:rsidRDefault="00B8404B">
      <w:pPr>
        <w:pStyle w:val="afd"/>
        <w:ind w:leftChars="257" w:left="1107" w:hanging="540"/>
        <w:rPr>
          <w:rFonts w:ascii="Times New Roman" w:eastAsia="仿宋" w:hAnsi="Times New Roman"/>
          <w:sz w:val="28"/>
          <w:szCs w:val="28"/>
          <w:u w:val="single"/>
        </w:rPr>
      </w:pPr>
      <w:r>
        <w:rPr>
          <w:rFonts w:ascii="Times New Roman" w:eastAsia="仿宋" w:hAnsi="Times New Roman"/>
          <w:sz w:val="24"/>
          <w:szCs w:val="24"/>
        </w:rPr>
        <w:t>时间：</w:t>
      </w:r>
      <w:r>
        <w:rPr>
          <w:rFonts w:ascii="Times New Roman" w:eastAsia="仿宋" w:hAnsi="Times New Roman"/>
          <w:sz w:val="24"/>
          <w:szCs w:val="24"/>
          <w:u w:val="single"/>
        </w:rPr>
        <w:t xml:space="preserve">         </w:t>
      </w:r>
      <w:r>
        <w:rPr>
          <w:rFonts w:ascii="Times New Roman" w:eastAsia="仿宋" w:hAnsi="Times New Roman"/>
          <w:sz w:val="24"/>
          <w:szCs w:val="24"/>
          <w:u w:val="single"/>
        </w:rPr>
        <w:t>年</w:t>
      </w:r>
      <w:r>
        <w:rPr>
          <w:rFonts w:ascii="Times New Roman" w:eastAsia="仿宋" w:hAnsi="Times New Roman"/>
          <w:sz w:val="24"/>
          <w:szCs w:val="24"/>
          <w:u w:val="single"/>
        </w:rPr>
        <w:t xml:space="preserve">      </w:t>
      </w:r>
      <w:r>
        <w:rPr>
          <w:rFonts w:ascii="Times New Roman" w:eastAsia="仿宋" w:hAnsi="Times New Roman"/>
          <w:sz w:val="24"/>
          <w:szCs w:val="24"/>
          <w:u w:val="single"/>
        </w:rPr>
        <w:t>月</w:t>
      </w:r>
      <w:r>
        <w:rPr>
          <w:rFonts w:ascii="Times New Roman" w:eastAsia="仿宋" w:hAnsi="Times New Roman"/>
          <w:sz w:val="24"/>
          <w:szCs w:val="24"/>
          <w:u w:val="single"/>
        </w:rPr>
        <w:t xml:space="preserve">      </w:t>
      </w:r>
      <w:r>
        <w:rPr>
          <w:rFonts w:ascii="Times New Roman" w:eastAsia="仿宋" w:hAnsi="Times New Roman"/>
          <w:sz w:val="24"/>
          <w:szCs w:val="24"/>
          <w:u w:val="single"/>
        </w:rPr>
        <w:t>日</w:t>
      </w:r>
      <w:r>
        <w:rPr>
          <w:rFonts w:ascii="Times New Roman" w:eastAsia="仿宋" w:hAnsi="Times New Roman"/>
          <w:sz w:val="24"/>
          <w:szCs w:val="24"/>
          <w:u w:val="single"/>
        </w:rPr>
        <w:t xml:space="preserve">    </w:t>
      </w:r>
      <w:r>
        <w:rPr>
          <w:rFonts w:ascii="Times New Roman" w:eastAsia="仿宋" w:hAnsi="Times New Roman"/>
          <w:sz w:val="28"/>
          <w:szCs w:val="28"/>
          <w:u w:val="single"/>
        </w:rPr>
        <w:t xml:space="preserve">                </w:t>
      </w:r>
    </w:p>
    <w:p w:rsidR="0098315B" w:rsidRDefault="00B8404B">
      <w:pPr>
        <w:widowControl/>
        <w:jc w:val="left"/>
        <w:rPr>
          <w:rFonts w:eastAsia="仿宋"/>
          <w:b/>
          <w:bCs/>
          <w:sz w:val="28"/>
          <w:szCs w:val="28"/>
          <w:lang w:val="zh-CN"/>
        </w:rPr>
      </w:pPr>
      <w:r>
        <w:rPr>
          <w:rFonts w:eastAsia="仿宋"/>
          <w:b/>
          <w:bCs/>
          <w:sz w:val="28"/>
          <w:szCs w:val="28"/>
          <w:lang w:val="zh-CN"/>
        </w:rPr>
        <w:br w:type="page"/>
      </w:r>
    </w:p>
    <w:p w:rsidR="0098315B" w:rsidRDefault="00B8404B">
      <w:pPr>
        <w:autoSpaceDE w:val="0"/>
        <w:autoSpaceDN w:val="0"/>
        <w:adjustRightInd w:val="0"/>
        <w:snapToGrid w:val="0"/>
        <w:spacing w:line="360" w:lineRule="auto"/>
        <w:outlineLvl w:val="0"/>
        <w:rPr>
          <w:rFonts w:eastAsia="仿宋"/>
          <w:b/>
          <w:bCs/>
          <w:sz w:val="28"/>
          <w:szCs w:val="28"/>
          <w:lang w:val="zh-CN"/>
        </w:rPr>
      </w:pPr>
      <w:r>
        <w:rPr>
          <w:rFonts w:eastAsia="仿宋"/>
          <w:b/>
          <w:bCs/>
          <w:sz w:val="28"/>
          <w:szCs w:val="28"/>
          <w:lang w:val="zh-CN"/>
        </w:rPr>
        <w:lastRenderedPageBreak/>
        <w:t>附件</w:t>
      </w:r>
      <w:r>
        <w:rPr>
          <w:rFonts w:eastAsia="仿宋"/>
          <w:b/>
          <w:bCs/>
          <w:sz w:val="28"/>
          <w:szCs w:val="28"/>
          <w:lang w:val="zh-CN"/>
        </w:rPr>
        <w:t>3</w:t>
      </w:r>
    </w:p>
    <w:p w:rsidR="0098315B" w:rsidRDefault="00B8404B">
      <w:pPr>
        <w:autoSpaceDE w:val="0"/>
        <w:autoSpaceDN w:val="0"/>
        <w:adjustRightInd w:val="0"/>
        <w:snapToGrid w:val="0"/>
        <w:spacing w:line="360" w:lineRule="auto"/>
        <w:jc w:val="center"/>
        <w:rPr>
          <w:rFonts w:eastAsia="仿宋"/>
          <w:b/>
          <w:bCs/>
          <w:sz w:val="30"/>
          <w:szCs w:val="30"/>
        </w:rPr>
      </w:pPr>
      <w:r>
        <w:rPr>
          <w:rFonts w:eastAsia="仿宋"/>
          <w:b/>
          <w:bCs/>
          <w:sz w:val="30"/>
          <w:szCs w:val="30"/>
        </w:rPr>
        <w:t xml:space="preserve"> </w:t>
      </w:r>
      <w:r>
        <w:rPr>
          <w:rFonts w:eastAsia="仿宋"/>
          <w:b/>
          <w:bCs/>
          <w:sz w:val="30"/>
          <w:szCs w:val="30"/>
        </w:rPr>
        <w:t>（最后）谈判响应报价表</w:t>
      </w:r>
    </w:p>
    <w:p w:rsidR="0098315B" w:rsidRDefault="00B8404B">
      <w:pPr>
        <w:pStyle w:val="af9"/>
        <w:jc w:val="left"/>
        <w:rPr>
          <w:rFonts w:ascii="Times New Roman" w:eastAsia="仿宋" w:hAnsi="Times New Roman"/>
        </w:rPr>
      </w:pPr>
      <w:r>
        <w:rPr>
          <w:rFonts w:ascii="Times New Roman" w:eastAsia="仿宋" w:hAnsi="Times New Roman"/>
        </w:rPr>
        <w:t xml:space="preserve">                  </w:t>
      </w:r>
      <w:r>
        <w:rPr>
          <w:rFonts w:ascii="Times New Roman" w:eastAsia="仿宋" w:hAnsi="Times New Roman"/>
          <w:lang w:val="zh-CN"/>
        </w:rPr>
        <w:t>（随身携带，单独提供，无需装订在响应文件中）</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8"/>
        <w:gridCol w:w="6981"/>
      </w:tblGrid>
      <w:tr w:rsidR="0098315B">
        <w:trPr>
          <w:trHeight w:val="1446"/>
          <w:jc w:val="center"/>
        </w:trPr>
        <w:tc>
          <w:tcPr>
            <w:tcW w:w="1598" w:type="dxa"/>
            <w:vAlign w:val="center"/>
          </w:tcPr>
          <w:p w:rsidR="0098315B" w:rsidRDefault="00B8404B">
            <w:pPr>
              <w:ind w:leftChars="67" w:left="148" w:rightChars="49" w:right="108"/>
              <w:jc w:val="center"/>
              <w:rPr>
                <w:rFonts w:eastAsia="仿宋"/>
                <w:b/>
                <w:sz w:val="24"/>
              </w:rPr>
            </w:pPr>
            <w:r>
              <w:rPr>
                <w:rFonts w:eastAsia="仿宋"/>
                <w:b/>
                <w:sz w:val="24"/>
              </w:rPr>
              <w:t>项目编号及项目名称</w:t>
            </w:r>
          </w:p>
        </w:tc>
        <w:tc>
          <w:tcPr>
            <w:tcW w:w="6981" w:type="dxa"/>
            <w:vAlign w:val="center"/>
          </w:tcPr>
          <w:p w:rsidR="0098315B" w:rsidRDefault="00B8404B">
            <w:pPr>
              <w:ind w:leftChars="90" w:left="198" w:firstLine="1"/>
              <w:rPr>
                <w:rFonts w:eastAsia="仿宋"/>
                <w:sz w:val="24"/>
                <w:u w:val="single"/>
              </w:rPr>
            </w:pPr>
            <w:r>
              <w:rPr>
                <w:rFonts w:eastAsia="仿宋"/>
                <w:sz w:val="24"/>
              </w:rPr>
              <w:t>项目编号：</w:t>
            </w:r>
            <w:r>
              <w:rPr>
                <w:rFonts w:eastAsia="仿宋"/>
                <w:sz w:val="24"/>
                <w:u w:val="single"/>
              </w:rPr>
              <w:t xml:space="preserve">              </w:t>
            </w:r>
          </w:p>
          <w:p w:rsidR="0098315B" w:rsidRDefault="00B8404B">
            <w:pPr>
              <w:ind w:leftChars="90" w:left="198" w:firstLine="1"/>
              <w:rPr>
                <w:rFonts w:eastAsia="仿宋"/>
                <w:sz w:val="24"/>
              </w:rPr>
            </w:pPr>
            <w:r>
              <w:rPr>
                <w:rFonts w:eastAsia="仿宋"/>
                <w:sz w:val="24"/>
              </w:rPr>
              <w:t>项目名称：</w:t>
            </w:r>
            <w:r>
              <w:rPr>
                <w:rFonts w:eastAsia="仿宋"/>
                <w:sz w:val="24"/>
              </w:rPr>
              <w:t xml:space="preserve">              </w:t>
            </w:r>
          </w:p>
          <w:p w:rsidR="0098315B" w:rsidRDefault="00B8404B">
            <w:pPr>
              <w:ind w:leftChars="90" w:left="198" w:firstLine="1"/>
              <w:rPr>
                <w:rFonts w:eastAsia="仿宋"/>
              </w:rPr>
            </w:pPr>
            <w:r>
              <w:rPr>
                <w:rFonts w:eastAsia="仿宋"/>
                <w:sz w:val="24"/>
              </w:rPr>
              <w:t>包号：</w:t>
            </w:r>
            <w:r>
              <w:rPr>
                <w:rFonts w:eastAsia="仿宋"/>
                <w:sz w:val="24"/>
              </w:rPr>
              <w:t xml:space="preserve"> </w:t>
            </w:r>
            <w:r>
              <w:rPr>
                <w:rFonts w:eastAsia="仿宋"/>
                <w:sz w:val="24"/>
              </w:rPr>
              <w:t>（如有）</w:t>
            </w:r>
          </w:p>
        </w:tc>
      </w:tr>
      <w:tr w:rsidR="0098315B">
        <w:trPr>
          <w:trHeight w:val="2448"/>
          <w:jc w:val="center"/>
        </w:trPr>
        <w:tc>
          <w:tcPr>
            <w:tcW w:w="1598" w:type="dxa"/>
            <w:vAlign w:val="center"/>
          </w:tcPr>
          <w:p w:rsidR="0098315B" w:rsidRDefault="00B8404B">
            <w:pPr>
              <w:ind w:leftChars="-6" w:left="-13"/>
              <w:jc w:val="center"/>
              <w:rPr>
                <w:rFonts w:eastAsia="仿宋"/>
                <w:b/>
                <w:sz w:val="24"/>
              </w:rPr>
            </w:pPr>
            <w:r>
              <w:rPr>
                <w:rFonts w:eastAsia="仿宋"/>
                <w:b/>
                <w:sz w:val="24"/>
              </w:rPr>
              <w:t>响应</w:t>
            </w:r>
            <w:r>
              <w:rPr>
                <w:rFonts w:eastAsia="仿宋" w:hint="eastAsia"/>
                <w:b/>
                <w:sz w:val="24"/>
              </w:rPr>
              <w:t>报价（单价合计）</w:t>
            </w:r>
          </w:p>
        </w:tc>
        <w:tc>
          <w:tcPr>
            <w:tcW w:w="6981" w:type="dxa"/>
            <w:vAlign w:val="center"/>
          </w:tcPr>
          <w:p w:rsidR="0098315B" w:rsidRDefault="00B8404B">
            <w:pPr>
              <w:ind w:leftChars="90" w:left="198" w:firstLine="1"/>
              <w:rPr>
                <w:rFonts w:eastAsia="仿宋"/>
                <w:sz w:val="24"/>
              </w:rPr>
            </w:pPr>
            <w:r>
              <w:rPr>
                <w:rFonts w:eastAsia="仿宋"/>
                <w:sz w:val="24"/>
              </w:rPr>
              <w:t>人民币（大写）：</w:t>
            </w:r>
            <w:r>
              <w:rPr>
                <w:rFonts w:eastAsia="仿宋" w:hint="eastAsia"/>
                <w:sz w:val="24"/>
                <w:u w:val="single"/>
              </w:rPr>
              <w:t>每米</w:t>
            </w:r>
            <w:r>
              <w:rPr>
                <w:rFonts w:eastAsia="仿宋"/>
                <w:sz w:val="24"/>
                <w:u w:val="single"/>
              </w:rPr>
              <w:t xml:space="preserve">             </w:t>
            </w:r>
            <w:r>
              <w:rPr>
                <w:rFonts w:eastAsia="仿宋"/>
                <w:sz w:val="24"/>
              </w:rPr>
              <w:t xml:space="preserve"> </w:t>
            </w:r>
            <w:r>
              <w:rPr>
                <w:rFonts w:eastAsia="仿宋"/>
                <w:sz w:val="24"/>
              </w:rPr>
              <w:t>（小写：</w:t>
            </w:r>
            <w:r>
              <w:rPr>
                <w:rFonts w:eastAsia="仿宋"/>
                <w:sz w:val="24"/>
              </w:rPr>
              <w:t>¥</w:t>
            </w:r>
            <w:r>
              <w:rPr>
                <w:rFonts w:eastAsia="仿宋"/>
                <w:sz w:val="24"/>
                <w:u w:val="single"/>
              </w:rPr>
              <w:t xml:space="preserve">      </w:t>
            </w:r>
            <w:r>
              <w:rPr>
                <w:rFonts w:eastAsia="仿宋"/>
                <w:sz w:val="24"/>
                <w:u w:val="single"/>
              </w:rPr>
              <w:t>元</w:t>
            </w:r>
            <w:r>
              <w:rPr>
                <w:rFonts w:eastAsia="仿宋" w:hint="eastAsia"/>
                <w:sz w:val="24"/>
                <w:u w:val="single"/>
              </w:rPr>
              <w:t>/</w:t>
            </w:r>
            <w:r>
              <w:rPr>
                <w:rFonts w:eastAsia="仿宋" w:hint="eastAsia"/>
                <w:sz w:val="24"/>
                <w:u w:val="single"/>
              </w:rPr>
              <w:t>米</w:t>
            </w:r>
            <w:r>
              <w:rPr>
                <w:rFonts w:eastAsia="仿宋"/>
                <w:sz w:val="24"/>
              </w:rPr>
              <w:t>）</w:t>
            </w:r>
          </w:p>
        </w:tc>
      </w:tr>
      <w:tr w:rsidR="0098315B">
        <w:trPr>
          <w:trHeight w:val="860"/>
          <w:jc w:val="center"/>
        </w:trPr>
        <w:tc>
          <w:tcPr>
            <w:tcW w:w="1598" w:type="dxa"/>
            <w:vAlign w:val="center"/>
          </w:tcPr>
          <w:p w:rsidR="0098315B" w:rsidRDefault="00B8404B">
            <w:pPr>
              <w:ind w:leftChars="-6" w:left="-13"/>
              <w:jc w:val="center"/>
              <w:rPr>
                <w:rFonts w:eastAsia="仿宋"/>
                <w:b/>
                <w:sz w:val="24"/>
              </w:rPr>
            </w:pPr>
            <w:r>
              <w:rPr>
                <w:rFonts w:eastAsia="仿宋"/>
                <w:b/>
                <w:sz w:val="24"/>
              </w:rPr>
              <w:t>交货期</w:t>
            </w:r>
          </w:p>
        </w:tc>
        <w:tc>
          <w:tcPr>
            <w:tcW w:w="6981" w:type="dxa"/>
            <w:vAlign w:val="center"/>
          </w:tcPr>
          <w:p w:rsidR="0098315B" w:rsidRDefault="0098315B">
            <w:pPr>
              <w:rPr>
                <w:rFonts w:eastAsia="仿宋"/>
                <w:sz w:val="24"/>
              </w:rPr>
            </w:pPr>
          </w:p>
        </w:tc>
      </w:tr>
      <w:tr w:rsidR="0098315B">
        <w:trPr>
          <w:trHeight w:val="860"/>
          <w:jc w:val="center"/>
        </w:trPr>
        <w:tc>
          <w:tcPr>
            <w:tcW w:w="1598" w:type="dxa"/>
            <w:vAlign w:val="center"/>
          </w:tcPr>
          <w:p w:rsidR="0098315B" w:rsidRDefault="00B8404B">
            <w:pPr>
              <w:ind w:leftChars="-6" w:left="-13"/>
              <w:jc w:val="center"/>
              <w:rPr>
                <w:rFonts w:eastAsia="仿宋"/>
                <w:b/>
                <w:sz w:val="24"/>
              </w:rPr>
            </w:pPr>
            <w:r>
              <w:rPr>
                <w:rFonts w:eastAsia="仿宋"/>
                <w:b/>
                <w:sz w:val="24"/>
              </w:rPr>
              <w:t>交货地点</w:t>
            </w:r>
          </w:p>
        </w:tc>
        <w:tc>
          <w:tcPr>
            <w:tcW w:w="6981" w:type="dxa"/>
            <w:vAlign w:val="center"/>
          </w:tcPr>
          <w:p w:rsidR="0098315B" w:rsidRDefault="0098315B">
            <w:pPr>
              <w:rPr>
                <w:rFonts w:eastAsia="仿宋"/>
                <w:sz w:val="24"/>
              </w:rPr>
            </w:pPr>
          </w:p>
        </w:tc>
      </w:tr>
      <w:tr w:rsidR="0098315B">
        <w:trPr>
          <w:trHeight w:val="521"/>
          <w:jc w:val="center"/>
        </w:trPr>
        <w:tc>
          <w:tcPr>
            <w:tcW w:w="1598" w:type="dxa"/>
            <w:vAlign w:val="center"/>
          </w:tcPr>
          <w:p w:rsidR="0098315B" w:rsidRDefault="00B8404B">
            <w:pPr>
              <w:jc w:val="center"/>
              <w:rPr>
                <w:rFonts w:eastAsia="仿宋"/>
                <w:b/>
                <w:sz w:val="24"/>
              </w:rPr>
            </w:pPr>
            <w:r>
              <w:rPr>
                <w:rFonts w:eastAsia="仿宋"/>
                <w:b/>
                <w:sz w:val="24"/>
              </w:rPr>
              <w:t>备注</w:t>
            </w:r>
          </w:p>
        </w:tc>
        <w:tc>
          <w:tcPr>
            <w:tcW w:w="6981" w:type="dxa"/>
            <w:vAlign w:val="center"/>
          </w:tcPr>
          <w:p w:rsidR="0098315B" w:rsidRDefault="0098315B">
            <w:pPr>
              <w:rPr>
                <w:rFonts w:eastAsia="仿宋"/>
                <w:sz w:val="24"/>
              </w:rPr>
            </w:pPr>
          </w:p>
        </w:tc>
      </w:tr>
    </w:tbl>
    <w:p w:rsidR="0098315B" w:rsidRDefault="0098315B">
      <w:pPr>
        <w:autoSpaceDE w:val="0"/>
        <w:autoSpaceDN w:val="0"/>
        <w:adjustRightInd w:val="0"/>
        <w:snapToGrid w:val="0"/>
        <w:spacing w:line="360" w:lineRule="auto"/>
        <w:jc w:val="right"/>
        <w:rPr>
          <w:rFonts w:eastAsia="仿宋"/>
          <w:sz w:val="24"/>
        </w:rPr>
      </w:pPr>
    </w:p>
    <w:p w:rsidR="0098315B" w:rsidRDefault="0098315B">
      <w:pPr>
        <w:autoSpaceDE w:val="0"/>
        <w:autoSpaceDN w:val="0"/>
        <w:adjustRightInd w:val="0"/>
        <w:snapToGrid w:val="0"/>
        <w:spacing w:line="360" w:lineRule="auto"/>
        <w:rPr>
          <w:rFonts w:eastAsia="仿宋"/>
          <w:b/>
          <w:bCs/>
          <w:sz w:val="24"/>
        </w:rPr>
      </w:pPr>
    </w:p>
    <w:p w:rsidR="0098315B" w:rsidRDefault="00B8404B">
      <w:pPr>
        <w:spacing w:before="120" w:after="120" w:line="360" w:lineRule="auto"/>
        <w:ind w:firstLineChars="600" w:firstLine="144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600" w:firstLine="1440"/>
        <w:rPr>
          <w:rFonts w:eastAsia="仿宋"/>
          <w:sz w:val="24"/>
        </w:rPr>
      </w:pPr>
      <w:r>
        <w:rPr>
          <w:rFonts w:eastAsia="仿宋"/>
          <w:sz w:val="24"/>
        </w:rPr>
        <w:t>法定代表人或其授权代表（签字或盖章）：</w:t>
      </w:r>
    </w:p>
    <w:p w:rsidR="0098315B" w:rsidRDefault="00B8404B">
      <w:pPr>
        <w:spacing w:before="120" w:after="120" w:line="360" w:lineRule="auto"/>
        <w:ind w:firstLineChars="600" w:firstLine="1440"/>
        <w:rPr>
          <w:rFonts w:eastAsia="仿宋"/>
          <w:kern w:val="0"/>
          <w:sz w:val="24"/>
          <w:u w:val="single"/>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p>
    <w:p w:rsidR="0098315B" w:rsidRDefault="0098315B">
      <w:pPr>
        <w:autoSpaceDE w:val="0"/>
        <w:autoSpaceDN w:val="0"/>
        <w:adjustRightInd w:val="0"/>
        <w:snapToGrid w:val="0"/>
        <w:spacing w:line="360" w:lineRule="auto"/>
        <w:ind w:firstLineChars="100" w:firstLine="240"/>
        <w:rPr>
          <w:rFonts w:eastAsia="仿宋"/>
          <w:sz w:val="24"/>
          <w:lang w:val="zh-CN"/>
        </w:rPr>
      </w:pPr>
    </w:p>
    <w:p w:rsidR="0098315B" w:rsidRDefault="00B8404B">
      <w:pPr>
        <w:pStyle w:val="af9"/>
        <w:rPr>
          <w:rFonts w:ascii="Times New Roman" w:eastAsia="仿宋" w:hAnsi="Times New Roman"/>
          <w:lang w:val="zh-CN"/>
        </w:rPr>
      </w:pPr>
      <w:r>
        <w:rPr>
          <w:rFonts w:ascii="Times New Roman" w:eastAsia="仿宋" w:hAnsi="Times New Roman"/>
          <w:lang w:val="zh-CN"/>
        </w:rPr>
        <w:br w:type="page"/>
      </w:r>
    </w:p>
    <w:p w:rsidR="0098315B" w:rsidRDefault="0098315B">
      <w:pPr>
        <w:autoSpaceDE w:val="0"/>
        <w:autoSpaceDN w:val="0"/>
        <w:adjustRightInd w:val="0"/>
        <w:snapToGrid w:val="0"/>
        <w:spacing w:line="360" w:lineRule="auto"/>
        <w:ind w:firstLineChars="100" w:firstLine="210"/>
        <w:rPr>
          <w:rFonts w:eastAsia="仿宋"/>
        </w:rPr>
      </w:pPr>
    </w:p>
    <w:p w:rsidR="0098315B" w:rsidRDefault="00B8404B">
      <w:pPr>
        <w:autoSpaceDE w:val="0"/>
        <w:autoSpaceDN w:val="0"/>
        <w:adjustRightInd w:val="0"/>
        <w:snapToGrid w:val="0"/>
        <w:spacing w:line="360" w:lineRule="auto"/>
        <w:jc w:val="center"/>
        <w:rPr>
          <w:rFonts w:eastAsia="仿宋"/>
          <w:b/>
          <w:bCs/>
          <w:sz w:val="30"/>
          <w:szCs w:val="30"/>
        </w:rPr>
      </w:pPr>
      <w:r>
        <w:rPr>
          <w:rFonts w:eastAsia="仿宋"/>
          <w:b/>
          <w:bCs/>
          <w:sz w:val="30"/>
          <w:szCs w:val="30"/>
        </w:rPr>
        <w:t>（最后）响应分项报价表</w:t>
      </w:r>
    </w:p>
    <w:p w:rsidR="0098315B" w:rsidRDefault="00B8404B">
      <w:pPr>
        <w:pStyle w:val="af9"/>
        <w:ind w:right="1050"/>
        <w:jc w:val="center"/>
        <w:rPr>
          <w:rFonts w:ascii="Times New Roman" w:eastAsia="仿宋" w:hAnsi="Times New Roman"/>
        </w:rPr>
      </w:pPr>
      <w:r>
        <w:rPr>
          <w:rFonts w:ascii="Times New Roman" w:eastAsia="仿宋" w:hAnsi="Times New Roman"/>
        </w:rPr>
        <w:t>（随身携带，单独提供，无需装订在响应文件中）</w:t>
      </w:r>
    </w:p>
    <w:p w:rsidR="0098315B" w:rsidRDefault="00B8404B">
      <w:pPr>
        <w:pStyle w:val="af9"/>
        <w:ind w:right="1890"/>
        <w:jc w:val="both"/>
        <w:rPr>
          <w:rFonts w:ascii="Times New Roman" w:eastAsia="仿宋" w:hAnsi="Times New Roman"/>
        </w:rPr>
      </w:pPr>
      <w:r>
        <w:rPr>
          <w:rFonts w:ascii="Times New Roman" w:eastAsia="仿宋" w:hAnsi="Times New Roman"/>
        </w:rPr>
        <w:t>项目编号：</w:t>
      </w:r>
      <w:r>
        <w:rPr>
          <w:rFonts w:ascii="Times New Roman" w:eastAsia="仿宋" w:hAnsi="Times New Roman"/>
        </w:rPr>
        <w:t xml:space="preserve">              </w:t>
      </w:r>
    </w:p>
    <w:p w:rsidR="0098315B" w:rsidRDefault="00B8404B">
      <w:pPr>
        <w:pStyle w:val="af9"/>
        <w:ind w:right="1890"/>
        <w:jc w:val="both"/>
        <w:rPr>
          <w:rFonts w:ascii="Times New Roman" w:eastAsia="仿宋" w:hAnsi="Times New Roman"/>
        </w:rPr>
      </w:pPr>
      <w:r>
        <w:rPr>
          <w:rFonts w:ascii="Times New Roman" w:eastAsia="仿宋" w:hAnsi="Times New Roman"/>
        </w:rPr>
        <w:t>项目名称：</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1188"/>
        <w:gridCol w:w="1560"/>
        <w:gridCol w:w="2268"/>
        <w:gridCol w:w="1842"/>
      </w:tblGrid>
      <w:tr w:rsidR="0098315B">
        <w:trPr>
          <w:trHeight w:val="334"/>
          <w:jc w:val="center"/>
        </w:trPr>
        <w:tc>
          <w:tcPr>
            <w:tcW w:w="716" w:type="dxa"/>
            <w:vAlign w:val="center"/>
          </w:tcPr>
          <w:p w:rsidR="0098315B" w:rsidRDefault="00B8404B">
            <w:pPr>
              <w:adjustRightInd w:val="0"/>
              <w:snapToGrid w:val="0"/>
              <w:jc w:val="center"/>
              <w:rPr>
                <w:rFonts w:eastAsia="仿宋"/>
                <w:sz w:val="24"/>
              </w:rPr>
            </w:pPr>
            <w:r>
              <w:rPr>
                <w:rFonts w:eastAsia="仿宋"/>
                <w:sz w:val="24"/>
              </w:rPr>
              <w:t>序号</w:t>
            </w:r>
          </w:p>
        </w:tc>
        <w:tc>
          <w:tcPr>
            <w:tcW w:w="1428" w:type="dxa"/>
            <w:vAlign w:val="center"/>
          </w:tcPr>
          <w:p w:rsidR="0098315B" w:rsidRDefault="00B8404B">
            <w:pPr>
              <w:adjustRightInd w:val="0"/>
              <w:snapToGrid w:val="0"/>
              <w:jc w:val="center"/>
              <w:rPr>
                <w:rFonts w:eastAsia="仿宋"/>
                <w:sz w:val="24"/>
              </w:rPr>
            </w:pPr>
            <w:r>
              <w:rPr>
                <w:rFonts w:eastAsia="仿宋"/>
                <w:sz w:val="24"/>
              </w:rPr>
              <w:t>产品</w:t>
            </w:r>
          </w:p>
          <w:p w:rsidR="0098315B" w:rsidRDefault="00B8404B">
            <w:pPr>
              <w:adjustRightInd w:val="0"/>
              <w:snapToGrid w:val="0"/>
              <w:jc w:val="center"/>
              <w:rPr>
                <w:rFonts w:eastAsia="仿宋"/>
                <w:sz w:val="24"/>
              </w:rPr>
            </w:pPr>
            <w:r>
              <w:rPr>
                <w:rFonts w:eastAsia="仿宋"/>
                <w:sz w:val="24"/>
              </w:rPr>
              <w:t>名称</w:t>
            </w:r>
          </w:p>
        </w:tc>
        <w:tc>
          <w:tcPr>
            <w:tcW w:w="1188" w:type="dxa"/>
            <w:vAlign w:val="center"/>
          </w:tcPr>
          <w:p w:rsidR="0098315B" w:rsidRDefault="00B8404B">
            <w:pPr>
              <w:adjustRightInd w:val="0"/>
              <w:snapToGrid w:val="0"/>
              <w:jc w:val="center"/>
              <w:rPr>
                <w:rFonts w:eastAsia="仿宋"/>
                <w:sz w:val="24"/>
              </w:rPr>
            </w:pPr>
            <w:r>
              <w:rPr>
                <w:rFonts w:eastAsia="仿宋"/>
                <w:sz w:val="24"/>
              </w:rPr>
              <w:t>规格</w:t>
            </w:r>
          </w:p>
          <w:p w:rsidR="0098315B" w:rsidRDefault="00B8404B">
            <w:pPr>
              <w:adjustRightInd w:val="0"/>
              <w:snapToGrid w:val="0"/>
              <w:jc w:val="center"/>
              <w:rPr>
                <w:rFonts w:eastAsia="仿宋"/>
                <w:sz w:val="24"/>
              </w:rPr>
            </w:pPr>
            <w:r>
              <w:rPr>
                <w:rFonts w:eastAsia="仿宋"/>
                <w:sz w:val="24"/>
              </w:rPr>
              <w:t>型号</w:t>
            </w:r>
          </w:p>
        </w:tc>
        <w:tc>
          <w:tcPr>
            <w:tcW w:w="1560" w:type="dxa"/>
            <w:vAlign w:val="center"/>
          </w:tcPr>
          <w:p w:rsidR="0098315B" w:rsidRDefault="00B8404B">
            <w:pPr>
              <w:adjustRightInd w:val="0"/>
              <w:snapToGrid w:val="0"/>
              <w:jc w:val="center"/>
              <w:rPr>
                <w:rFonts w:eastAsia="仿宋"/>
                <w:sz w:val="24"/>
              </w:rPr>
            </w:pPr>
            <w:r>
              <w:rPr>
                <w:rFonts w:eastAsia="仿宋"/>
                <w:sz w:val="24"/>
              </w:rPr>
              <w:t>制造</w:t>
            </w:r>
          </w:p>
          <w:p w:rsidR="0098315B" w:rsidRDefault="00B8404B">
            <w:pPr>
              <w:adjustRightInd w:val="0"/>
              <w:snapToGrid w:val="0"/>
              <w:jc w:val="center"/>
              <w:rPr>
                <w:rFonts w:eastAsia="仿宋"/>
                <w:sz w:val="24"/>
              </w:rPr>
            </w:pPr>
            <w:r>
              <w:rPr>
                <w:rFonts w:eastAsia="仿宋"/>
                <w:sz w:val="24"/>
              </w:rPr>
              <w:t>厂家</w:t>
            </w:r>
          </w:p>
        </w:tc>
        <w:tc>
          <w:tcPr>
            <w:tcW w:w="2268" w:type="dxa"/>
            <w:vAlign w:val="center"/>
          </w:tcPr>
          <w:p w:rsidR="0098315B" w:rsidRDefault="00B8404B">
            <w:pPr>
              <w:adjustRightInd w:val="0"/>
              <w:snapToGrid w:val="0"/>
              <w:jc w:val="center"/>
              <w:rPr>
                <w:rFonts w:eastAsia="仿宋"/>
                <w:sz w:val="24"/>
              </w:rPr>
            </w:pPr>
            <w:r>
              <w:rPr>
                <w:rFonts w:eastAsia="仿宋"/>
                <w:sz w:val="24"/>
              </w:rPr>
              <w:t>单价</w:t>
            </w:r>
            <w:r>
              <w:rPr>
                <w:rFonts w:eastAsia="仿宋" w:hint="eastAsia"/>
                <w:sz w:val="24"/>
              </w:rPr>
              <w:t>（元</w:t>
            </w:r>
            <w:r>
              <w:rPr>
                <w:rFonts w:eastAsia="仿宋" w:hint="eastAsia"/>
                <w:sz w:val="24"/>
              </w:rPr>
              <w:t>/</w:t>
            </w:r>
            <w:r>
              <w:rPr>
                <w:rFonts w:eastAsia="仿宋" w:hint="eastAsia"/>
                <w:sz w:val="24"/>
              </w:rPr>
              <w:t>米）</w:t>
            </w:r>
          </w:p>
        </w:tc>
        <w:tc>
          <w:tcPr>
            <w:tcW w:w="1842" w:type="dxa"/>
            <w:vAlign w:val="center"/>
          </w:tcPr>
          <w:p w:rsidR="0098315B" w:rsidRDefault="00B8404B">
            <w:pPr>
              <w:adjustRightInd w:val="0"/>
              <w:snapToGrid w:val="0"/>
              <w:jc w:val="center"/>
              <w:rPr>
                <w:rFonts w:eastAsia="仿宋"/>
                <w:sz w:val="24"/>
              </w:rPr>
            </w:pPr>
            <w:r>
              <w:rPr>
                <w:rFonts w:eastAsia="仿宋"/>
                <w:sz w:val="24"/>
              </w:rPr>
              <w:t>备注</w:t>
            </w:r>
          </w:p>
        </w:tc>
      </w:tr>
      <w:tr w:rsidR="0098315B">
        <w:trPr>
          <w:trHeight w:val="334"/>
          <w:jc w:val="center"/>
        </w:trPr>
        <w:tc>
          <w:tcPr>
            <w:tcW w:w="716" w:type="dxa"/>
            <w:vAlign w:val="center"/>
          </w:tcPr>
          <w:p w:rsidR="0098315B" w:rsidRDefault="0098315B">
            <w:pPr>
              <w:adjustRightInd w:val="0"/>
              <w:snapToGrid w:val="0"/>
              <w:jc w:val="center"/>
              <w:rPr>
                <w:rFonts w:eastAsia="仿宋"/>
                <w:sz w:val="24"/>
              </w:rPr>
            </w:pPr>
          </w:p>
        </w:tc>
        <w:tc>
          <w:tcPr>
            <w:tcW w:w="1428" w:type="dxa"/>
            <w:vAlign w:val="center"/>
          </w:tcPr>
          <w:p w:rsidR="0098315B" w:rsidRDefault="00B8404B">
            <w:pPr>
              <w:adjustRightInd w:val="0"/>
              <w:snapToGrid w:val="0"/>
              <w:jc w:val="center"/>
              <w:rPr>
                <w:rFonts w:eastAsia="仿宋"/>
                <w:sz w:val="24"/>
              </w:rPr>
            </w:pPr>
            <w:r>
              <w:rPr>
                <w:rFonts w:eastAsia="仿宋" w:hint="eastAsia"/>
                <w:sz w:val="24"/>
              </w:rPr>
              <w:t>窗帘</w:t>
            </w:r>
          </w:p>
        </w:tc>
        <w:tc>
          <w:tcPr>
            <w:tcW w:w="1188" w:type="dxa"/>
            <w:vAlign w:val="center"/>
          </w:tcPr>
          <w:p w:rsidR="0098315B" w:rsidRDefault="0098315B">
            <w:pPr>
              <w:adjustRightInd w:val="0"/>
              <w:snapToGrid w:val="0"/>
              <w:jc w:val="center"/>
              <w:rPr>
                <w:rFonts w:eastAsia="仿宋"/>
                <w:sz w:val="24"/>
              </w:rPr>
            </w:pPr>
          </w:p>
        </w:tc>
        <w:tc>
          <w:tcPr>
            <w:tcW w:w="1560" w:type="dxa"/>
            <w:vAlign w:val="center"/>
          </w:tcPr>
          <w:p w:rsidR="0098315B" w:rsidRDefault="0098315B">
            <w:pPr>
              <w:adjustRightInd w:val="0"/>
              <w:snapToGrid w:val="0"/>
              <w:jc w:val="center"/>
              <w:rPr>
                <w:rFonts w:eastAsia="仿宋"/>
                <w:sz w:val="24"/>
              </w:rPr>
            </w:pPr>
          </w:p>
        </w:tc>
        <w:tc>
          <w:tcPr>
            <w:tcW w:w="2268" w:type="dxa"/>
            <w:vAlign w:val="center"/>
          </w:tcPr>
          <w:p w:rsidR="0098315B" w:rsidRDefault="0098315B">
            <w:pPr>
              <w:adjustRightInd w:val="0"/>
              <w:snapToGrid w:val="0"/>
              <w:jc w:val="center"/>
              <w:rPr>
                <w:rFonts w:eastAsia="仿宋"/>
                <w:sz w:val="24"/>
              </w:rPr>
            </w:pPr>
          </w:p>
        </w:tc>
        <w:tc>
          <w:tcPr>
            <w:tcW w:w="1842" w:type="dxa"/>
            <w:vAlign w:val="center"/>
          </w:tcPr>
          <w:p w:rsidR="0098315B" w:rsidRDefault="0098315B">
            <w:pPr>
              <w:adjustRightInd w:val="0"/>
              <w:snapToGrid w:val="0"/>
              <w:jc w:val="center"/>
              <w:rPr>
                <w:rFonts w:eastAsia="仿宋"/>
                <w:sz w:val="24"/>
              </w:rPr>
            </w:pPr>
          </w:p>
        </w:tc>
      </w:tr>
      <w:tr w:rsidR="0098315B">
        <w:trPr>
          <w:trHeight w:val="334"/>
          <w:jc w:val="center"/>
        </w:trPr>
        <w:tc>
          <w:tcPr>
            <w:tcW w:w="716" w:type="dxa"/>
            <w:vAlign w:val="center"/>
          </w:tcPr>
          <w:p w:rsidR="0098315B" w:rsidRDefault="0098315B">
            <w:pPr>
              <w:adjustRightInd w:val="0"/>
              <w:snapToGrid w:val="0"/>
              <w:jc w:val="center"/>
              <w:rPr>
                <w:rFonts w:eastAsia="仿宋"/>
                <w:sz w:val="24"/>
              </w:rPr>
            </w:pPr>
          </w:p>
        </w:tc>
        <w:tc>
          <w:tcPr>
            <w:tcW w:w="1428" w:type="dxa"/>
            <w:vAlign w:val="center"/>
          </w:tcPr>
          <w:p w:rsidR="0098315B" w:rsidRDefault="00B8404B">
            <w:pPr>
              <w:adjustRightInd w:val="0"/>
              <w:snapToGrid w:val="0"/>
              <w:jc w:val="center"/>
              <w:rPr>
                <w:rFonts w:eastAsia="仿宋"/>
                <w:sz w:val="24"/>
              </w:rPr>
            </w:pPr>
            <w:r>
              <w:rPr>
                <w:rFonts w:eastAsia="仿宋" w:hint="eastAsia"/>
                <w:sz w:val="24"/>
              </w:rPr>
              <w:t>隐私帘</w:t>
            </w:r>
          </w:p>
        </w:tc>
        <w:tc>
          <w:tcPr>
            <w:tcW w:w="1188" w:type="dxa"/>
            <w:vAlign w:val="center"/>
          </w:tcPr>
          <w:p w:rsidR="0098315B" w:rsidRDefault="0098315B">
            <w:pPr>
              <w:adjustRightInd w:val="0"/>
              <w:snapToGrid w:val="0"/>
              <w:jc w:val="center"/>
              <w:rPr>
                <w:rFonts w:eastAsia="仿宋"/>
                <w:sz w:val="24"/>
              </w:rPr>
            </w:pPr>
          </w:p>
        </w:tc>
        <w:tc>
          <w:tcPr>
            <w:tcW w:w="1560" w:type="dxa"/>
            <w:vAlign w:val="center"/>
          </w:tcPr>
          <w:p w:rsidR="0098315B" w:rsidRDefault="0098315B">
            <w:pPr>
              <w:adjustRightInd w:val="0"/>
              <w:snapToGrid w:val="0"/>
              <w:jc w:val="center"/>
              <w:rPr>
                <w:rFonts w:eastAsia="仿宋"/>
                <w:sz w:val="24"/>
              </w:rPr>
            </w:pPr>
          </w:p>
        </w:tc>
        <w:tc>
          <w:tcPr>
            <w:tcW w:w="2268" w:type="dxa"/>
            <w:vAlign w:val="center"/>
          </w:tcPr>
          <w:p w:rsidR="0098315B" w:rsidRDefault="0098315B">
            <w:pPr>
              <w:adjustRightInd w:val="0"/>
              <w:snapToGrid w:val="0"/>
              <w:jc w:val="center"/>
              <w:rPr>
                <w:rFonts w:eastAsia="仿宋"/>
                <w:sz w:val="24"/>
              </w:rPr>
            </w:pPr>
          </w:p>
        </w:tc>
        <w:tc>
          <w:tcPr>
            <w:tcW w:w="1842" w:type="dxa"/>
            <w:vAlign w:val="center"/>
          </w:tcPr>
          <w:p w:rsidR="0098315B" w:rsidRDefault="0098315B">
            <w:pPr>
              <w:adjustRightInd w:val="0"/>
              <w:snapToGrid w:val="0"/>
              <w:jc w:val="center"/>
              <w:rPr>
                <w:rFonts w:eastAsia="仿宋"/>
                <w:sz w:val="24"/>
              </w:rPr>
            </w:pPr>
          </w:p>
        </w:tc>
      </w:tr>
      <w:tr w:rsidR="0098315B">
        <w:trPr>
          <w:trHeight w:val="334"/>
          <w:jc w:val="center"/>
        </w:trPr>
        <w:tc>
          <w:tcPr>
            <w:tcW w:w="9002" w:type="dxa"/>
            <w:gridSpan w:val="6"/>
            <w:vAlign w:val="center"/>
          </w:tcPr>
          <w:p w:rsidR="0098315B" w:rsidRDefault="00B8404B">
            <w:pPr>
              <w:adjustRightInd w:val="0"/>
              <w:snapToGrid w:val="0"/>
              <w:jc w:val="center"/>
              <w:rPr>
                <w:rFonts w:eastAsia="仿宋"/>
                <w:sz w:val="24"/>
              </w:rPr>
            </w:pPr>
            <w:r>
              <w:rPr>
                <w:rFonts w:eastAsia="仿宋" w:hint="eastAsia"/>
                <w:sz w:val="24"/>
              </w:rPr>
              <w:t>单价合计：</w:t>
            </w:r>
            <w:r>
              <w:rPr>
                <w:rFonts w:eastAsia="仿宋" w:hint="eastAsia"/>
                <w:sz w:val="24"/>
              </w:rPr>
              <w:t xml:space="preserve"> </w:t>
            </w:r>
            <w:r>
              <w:rPr>
                <w:rFonts w:eastAsia="仿宋"/>
                <w:sz w:val="24"/>
              </w:rPr>
              <w:t xml:space="preserve">   </w:t>
            </w:r>
            <w:r>
              <w:rPr>
                <w:rFonts w:eastAsia="仿宋" w:hint="eastAsia"/>
                <w:sz w:val="24"/>
              </w:rPr>
              <w:t>元</w:t>
            </w:r>
            <w:r>
              <w:rPr>
                <w:rFonts w:eastAsia="仿宋" w:hint="eastAsia"/>
                <w:sz w:val="24"/>
              </w:rPr>
              <w:t>/</w:t>
            </w:r>
            <w:r>
              <w:rPr>
                <w:rFonts w:eastAsia="仿宋" w:hint="eastAsia"/>
                <w:sz w:val="24"/>
              </w:rPr>
              <w:t>米</w:t>
            </w:r>
          </w:p>
        </w:tc>
      </w:tr>
    </w:tbl>
    <w:p w:rsidR="0098315B" w:rsidRDefault="0098315B">
      <w:pPr>
        <w:spacing w:before="120" w:after="120" w:line="360" w:lineRule="auto"/>
        <w:ind w:firstLineChars="600" w:firstLine="1440"/>
        <w:rPr>
          <w:rFonts w:eastAsia="仿宋"/>
          <w:sz w:val="24"/>
        </w:rPr>
      </w:pPr>
    </w:p>
    <w:p w:rsidR="0098315B" w:rsidRDefault="00B8404B">
      <w:pPr>
        <w:spacing w:before="120" w:after="120" w:line="360" w:lineRule="auto"/>
        <w:ind w:firstLineChars="600" w:firstLine="1440"/>
        <w:rPr>
          <w:rFonts w:eastAsia="仿宋"/>
          <w:sz w:val="24"/>
          <w:u w:val="single"/>
        </w:rPr>
      </w:pPr>
      <w:r>
        <w:rPr>
          <w:rFonts w:eastAsia="仿宋"/>
          <w:sz w:val="24"/>
        </w:rPr>
        <w:t>供应商（盖公章）：</w:t>
      </w:r>
      <w:r>
        <w:rPr>
          <w:rFonts w:eastAsia="仿宋"/>
          <w:sz w:val="24"/>
        </w:rPr>
        <w:t xml:space="preserve"> </w:t>
      </w:r>
      <w:r>
        <w:rPr>
          <w:rFonts w:eastAsia="仿宋"/>
          <w:sz w:val="24"/>
          <w:u w:val="single"/>
        </w:rPr>
        <w:t xml:space="preserve">              </w:t>
      </w:r>
    </w:p>
    <w:p w:rsidR="0098315B" w:rsidRDefault="00B8404B">
      <w:pPr>
        <w:spacing w:before="120" w:after="120" w:line="360" w:lineRule="auto"/>
        <w:ind w:firstLineChars="600" w:firstLine="1440"/>
        <w:rPr>
          <w:rFonts w:eastAsia="仿宋"/>
          <w:sz w:val="24"/>
        </w:rPr>
      </w:pPr>
      <w:r>
        <w:rPr>
          <w:rFonts w:eastAsia="仿宋"/>
          <w:sz w:val="24"/>
        </w:rPr>
        <w:t>法定代表人或其授权代表（签字或盖章）：</w:t>
      </w:r>
    </w:p>
    <w:p w:rsidR="0098315B" w:rsidRDefault="00B8404B">
      <w:pPr>
        <w:spacing w:before="120" w:after="120" w:line="360" w:lineRule="auto"/>
        <w:ind w:firstLineChars="600" w:firstLine="1440"/>
        <w:rPr>
          <w:rFonts w:eastAsia="仿宋"/>
          <w:kern w:val="0"/>
          <w:sz w:val="24"/>
          <w:u w:val="single"/>
        </w:rPr>
      </w:pPr>
      <w:r>
        <w:rPr>
          <w:rFonts w:eastAsia="仿宋"/>
          <w:sz w:val="24"/>
        </w:rPr>
        <w:t>日</w:t>
      </w:r>
      <w:r>
        <w:rPr>
          <w:rFonts w:eastAsia="仿宋"/>
          <w:sz w:val="24"/>
        </w:rPr>
        <w:t xml:space="preserve">    </w:t>
      </w:r>
      <w:r>
        <w:rPr>
          <w:rFonts w:eastAsia="仿宋"/>
          <w:sz w:val="24"/>
        </w:rPr>
        <w:t>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r>
        <w:rPr>
          <w:rFonts w:eastAsia="仿宋"/>
          <w:sz w:val="32"/>
          <w:u w:val="single"/>
        </w:rPr>
        <w:t xml:space="preserve">   </w:t>
      </w:r>
      <w:r w:rsidR="0029377B">
        <w:rPr>
          <w:rFonts w:eastAsia="仿宋"/>
          <w:sz w:val="32"/>
          <w:u w:val="single"/>
        </w:rPr>
        <w:t xml:space="preserve"> </w:t>
      </w:r>
      <w:bookmarkStart w:id="537" w:name="_GoBack"/>
      <w:bookmarkEnd w:id="537"/>
      <w:r>
        <w:rPr>
          <w:rFonts w:eastAsia="仿宋"/>
          <w:sz w:val="32"/>
          <w:u w:val="single"/>
        </w:rPr>
        <w:t xml:space="preserve">       </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rsidR="0098315B" w:rsidRDefault="0098315B">
      <w:pPr>
        <w:rPr>
          <w:rFonts w:eastAsia="仿宋"/>
          <w:b/>
          <w:bCs/>
          <w:sz w:val="30"/>
          <w:szCs w:val="30"/>
        </w:rPr>
      </w:pPr>
    </w:p>
    <w:sectPr w:rsidR="0098315B">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DE4" w:rsidRDefault="003C6DE4">
      <w:r>
        <w:separator/>
      </w:r>
    </w:p>
  </w:endnote>
  <w:endnote w:type="continuationSeparator" w:id="0">
    <w:p w:rsidR="003C6DE4" w:rsidRDefault="003C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ì.">
    <w:altName w:val="宋体"/>
    <w:charset w:val="86"/>
    <w:family w:val="swiss"/>
    <w:pitch w:val="default"/>
    <w:sig w:usb0="00000000" w:usb1="00000000" w:usb2="00000010" w:usb3="00000000" w:csb0="00040000" w:csb1="00000000"/>
  </w:font>
  <w:font w:name="华文中宋">
    <w:altName w:val="宋体"/>
    <w:charset w:val="86"/>
    <w:family w:val="auto"/>
    <w:pitch w:val="default"/>
    <w:sig w:usb0="00000000" w:usb1="0000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Helvetica Neue">
    <w:altName w:val="Segoe Print"/>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S Sans Serif">
    <w:altName w:val="Arial"/>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华文细黑">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15B" w:rsidRDefault="00B8404B">
    <w:pPr>
      <w:pStyle w:val="aff3"/>
      <w:framePr w:wrap="around" w:vAnchor="text" w:hAnchor="margin" w:xAlign="center" w:y="1"/>
      <w:rPr>
        <w:rStyle w:val="afff1"/>
      </w:rPr>
    </w:pPr>
    <w:r>
      <w:fldChar w:fldCharType="begin"/>
    </w:r>
    <w:r>
      <w:rPr>
        <w:rStyle w:val="afff1"/>
      </w:rPr>
      <w:instrText xml:space="preserve">PAGE  </w:instrText>
    </w:r>
    <w:r>
      <w:fldChar w:fldCharType="separate"/>
    </w:r>
    <w:r>
      <w:rPr>
        <w:rStyle w:val="afff1"/>
      </w:rPr>
      <w:t>48</w:t>
    </w:r>
    <w:r>
      <w:fldChar w:fldCharType="end"/>
    </w:r>
  </w:p>
  <w:p w:rsidR="0098315B" w:rsidRDefault="0098315B">
    <w:pPr>
      <w:pStyle w:val="af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15B" w:rsidRDefault="003C6DE4">
    <w:pPr>
      <w:pStyle w:val="aff3"/>
    </w:pPr>
    <w: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98315B" w:rsidRDefault="00B8404B">
                <w:pPr>
                  <w:pStyle w:val="aff3"/>
                </w:pPr>
                <w:r>
                  <w:fldChar w:fldCharType="begin"/>
                </w:r>
                <w:r>
                  <w:instrText xml:space="preserve"> PAGE  \* MERGEFORMAT </w:instrText>
                </w:r>
                <w:r>
                  <w:fldChar w:fldCharType="separate"/>
                </w:r>
                <w:r w:rsidR="0029377B">
                  <w:rPr>
                    <w:noProof/>
                  </w:rPr>
                  <w:t>68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DE4" w:rsidRDefault="003C6DE4">
      <w:r>
        <w:separator/>
      </w:r>
    </w:p>
  </w:footnote>
  <w:footnote w:type="continuationSeparator" w:id="0">
    <w:p w:rsidR="003C6DE4" w:rsidRDefault="003C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15B" w:rsidRDefault="0098315B">
    <w:pPr>
      <w:pStyle w:val="aff5"/>
      <w:tabs>
        <w:tab w:val="clear" w:pos="8306"/>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15B" w:rsidRDefault="0098315B">
    <w:pPr>
      <w:pStyle w:val="aff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15B" w:rsidRDefault="0098315B"/>
  <w:p w:rsidR="0098315B" w:rsidRDefault="00B8404B">
    <w:pPr>
      <w:pStyle w:val="aff5"/>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 o:bullet="t">
        <v:imagedata r:id="rId1" o:title=""/>
      </v:shape>
    </w:pict>
  </w:numPicBullet>
  <w:numPicBullet w:numPicBulletId="1">
    <w:pict>
      <v:shape id="_x0000_i1031" type="#_x0000_t75" style="width:11.15pt;height:11.15pt" o:bullet="t">
        <v:imagedata r:id="rId2" o:title=""/>
      </v:shape>
    </w:pict>
  </w:numPicBullet>
  <w:abstractNum w:abstractNumId="0" w15:restartNumberingAfterBreak="0">
    <w:nsid w:val="CD50C85E"/>
    <w:multiLevelType w:val="singleLevel"/>
    <w:tmpl w:val="CD50C85E"/>
    <w:lvl w:ilvl="0">
      <w:start w:val="30"/>
      <w:numFmt w:val="decimal"/>
      <w:suff w:val="space"/>
      <w:lvlText w:val="%1."/>
      <w:lvlJc w:val="left"/>
    </w:lvl>
  </w:abstractNum>
  <w:abstractNum w:abstractNumId="1" w15:restartNumberingAfterBreak="0">
    <w:nsid w:val="E711101E"/>
    <w:multiLevelType w:val="singleLevel"/>
    <w:tmpl w:val="E711101E"/>
    <w:lvl w:ilvl="0">
      <w:start w:val="1"/>
      <w:numFmt w:val="decimal"/>
      <w:lvlText w:val="(%1)"/>
      <w:lvlJc w:val="left"/>
      <w:pPr>
        <w:tabs>
          <w:tab w:val="left" w:pos="420"/>
        </w:tabs>
        <w:ind w:left="845" w:hanging="425"/>
      </w:pPr>
      <w:rPr>
        <w:rFonts w:hint="default"/>
      </w:rPr>
    </w:lvl>
  </w:abstractNum>
  <w:abstractNum w:abstractNumId="2" w15:restartNumberingAfterBreak="0">
    <w:nsid w:val="0000000E"/>
    <w:multiLevelType w:val="multilevel"/>
    <w:tmpl w:val="0000000E"/>
    <w:lvl w:ilvl="0">
      <w:start w:val="1"/>
      <w:numFmt w:val="decimal"/>
      <w:pStyle w:val="a"/>
      <w:lvlText w:val="%1）"/>
      <w:lvlJc w:val="left"/>
      <w:pPr>
        <w:ind w:left="1560" w:hanging="720"/>
      </w:pPr>
      <w:rPr>
        <w:rFonts w:hint="eastAsia"/>
        <w:snapToGrid w:val="0"/>
        <w:kern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F5942C8"/>
    <w:multiLevelType w:val="multilevel"/>
    <w:tmpl w:val="1F5942C8"/>
    <w:lvl w:ilvl="0">
      <w:start w:val="6"/>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87F3E2F"/>
    <w:multiLevelType w:val="multilevel"/>
    <w:tmpl w:val="287F3E2F"/>
    <w:lvl w:ilvl="0">
      <w:start w:val="1"/>
      <w:numFmt w:val="decimal"/>
      <w:lvlText w:val="%1."/>
      <w:lvlJc w:val="left"/>
      <w:pPr>
        <w:tabs>
          <w:tab w:val="left" w:pos="360"/>
        </w:tabs>
      </w:pPr>
      <w:rPr>
        <w:rFonts w:cs="Times New Roman" w:hint="eastAsia"/>
      </w:rPr>
    </w:lvl>
    <w:lvl w:ilvl="1">
      <w:start w:val="1"/>
      <w:numFmt w:val="decimal"/>
      <w:lvlText w:val="%1.%2"/>
      <w:lvlJc w:val="left"/>
      <w:pPr>
        <w:tabs>
          <w:tab w:val="left" w:pos="360"/>
        </w:tabs>
      </w:pPr>
      <w:rPr>
        <w:rFonts w:cs="Times New Roman" w:hint="eastAsia"/>
      </w:rPr>
    </w:lvl>
    <w:lvl w:ilvl="2">
      <w:start w:val="1"/>
      <w:numFmt w:val="decimal"/>
      <w:lvlText w:val="%1.%2.%3"/>
      <w:lvlJc w:val="left"/>
      <w:pPr>
        <w:tabs>
          <w:tab w:val="left" w:pos="720"/>
        </w:tabs>
      </w:pPr>
      <w:rPr>
        <w:rFonts w:cs="Times New Roman" w:hint="eastAsia"/>
      </w:rPr>
    </w:lvl>
    <w:lvl w:ilvl="3">
      <w:start w:val="1"/>
      <w:numFmt w:val="decimal"/>
      <w:lvlText w:val="%1.%2.%3.%4."/>
      <w:lvlJc w:val="left"/>
      <w:pPr>
        <w:tabs>
          <w:tab w:val="left" w:pos="1080"/>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339CA047"/>
    <w:multiLevelType w:val="singleLevel"/>
    <w:tmpl w:val="339CA047"/>
    <w:lvl w:ilvl="0">
      <w:start w:val="15"/>
      <w:numFmt w:val="decimal"/>
      <w:suff w:val="space"/>
      <w:lvlText w:val="%1."/>
      <w:lvlJc w:val="left"/>
    </w:lvl>
  </w:abstractNum>
  <w:abstractNum w:abstractNumId="7" w15:restartNumberingAfterBreak="0">
    <w:nsid w:val="416D2876"/>
    <w:multiLevelType w:val="singleLevel"/>
    <w:tmpl w:val="416D2876"/>
    <w:lvl w:ilvl="0">
      <w:start w:val="1"/>
      <w:numFmt w:val="decimal"/>
      <w:lvlText w:val="(%1)"/>
      <w:lvlJc w:val="left"/>
      <w:pPr>
        <w:tabs>
          <w:tab w:val="left" w:pos="420"/>
        </w:tabs>
        <w:ind w:left="845" w:hanging="425"/>
      </w:pPr>
      <w:rPr>
        <w:rFonts w:hint="default"/>
      </w:rPr>
    </w:lvl>
  </w:abstractNum>
  <w:abstractNum w:abstractNumId="8" w15:restartNumberingAfterBreak="0">
    <w:nsid w:val="5AA8DCB0"/>
    <w:multiLevelType w:val="singleLevel"/>
    <w:tmpl w:val="5AA8DCB0"/>
    <w:lvl w:ilvl="0">
      <w:start w:val="1"/>
      <w:numFmt w:val="decimal"/>
      <w:suff w:val="nothing"/>
      <w:lvlText w:val="%1、"/>
      <w:lvlJc w:val="left"/>
    </w:lvl>
  </w:abstractNum>
  <w:abstractNum w:abstractNumId="9"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315" w:firstLine="0"/>
      </w:pPr>
      <w:rPr>
        <w:rFonts w:ascii="黑体" w:eastAsia="黑体" w:hAnsi="Times New Roman" w:hint="eastAsia"/>
        <w:b w:val="0"/>
        <w:i w:val="0"/>
        <w:sz w:val="21"/>
      </w:rPr>
    </w:lvl>
    <w:lvl w:ilvl="2">
      <w:start w:val="1"/>
      <w:numFmt w:val="decimal"/>
      <w:pStyle w:val="a2"/>
      <w:suff w:val="nothing"/>
      <w:lvlText w:val="%1%2.%3　"/>
      <w:lvlJc w:val="left"/>
      <w:pPr>
        <w:ind w:left="63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sz w:val="21"/>
      </w:rPr>
    </w:lvl>
    <w:lvl w:ilvl="4">
      <w:start w:val="1"/>
      <w:numFmt w:val="decimal"/>
      <w:pStyle w:val="a4"/>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D0941F5"/>
    <w:multiLevelType w:val="multilevel"/>
    <w:tmpl w:val="6D0941F5"/>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6933334"/>
    <w:multiLevelType w:val="multilevel"/>
    <w:tmpl w:val="76933334"/>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11"/>
  </w:num>
  <w:num w:numId="5">
    <w:abstractNumId w:val="5"/>
  </w:num>
  <w:num w:numId="6">
    <w:abstractNumId w:val="7"/>
  </w:num>
  <w:num w:numId="7">
    <w:abstractNumId w:val="1"/>
  </w:num>
  <w:num w:numId="8">
    <w:abstractNumId w:val="6"/>
  </w:num>
  <w:num w:numId="9">
    <w:abstractNumId w:val="0"/>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hideSpellingErrors/>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xYzJjZWFiODM2ZTc1NTkyN2VkM2EzMWU0YTlkY2MifQ=="/>
  </w:docVars>
  <w:rsids>
    <w:rsidRoot w:val="00172A27"/>
    <w:rsid w:val="00007662"/>
    <w:rsid w:val="000076EB"/>
    <w:rsid w:val="00011C69"/>
    <w:rsid w:val="00017F4A"/>
    <w:rsid w:val="0003167F"/>
    <w:rsid w:val="00034590"/>
    <w:rsid w:val="00035C01"/>
    <w:rsid w:val="000360A4"/>
    <w:rsid w:val="000432ED"/>
    <w:rsid w:val="00043EA6"/>
    <w:rsid w:val="00047D64"/>
    <w:rsid w:val="00051DDB"/>
    <w:rsid w:val="000524DF"/>
    <w:rsid w:val="00060BDF"/>
    <w:rsid w:val="000616A5"/>
    <w:rsid w:val="00061E77"/>
    <w:rsid w:val="00065875"/>
    <w:rsid w:val="000739EC"/>
    <w:rsid w:val="00082842"/>
    <w:rsid w:val="000864F6"/>
    <w:rsid w:val="00090E0B"/>
    <w:rsid w:val="00091EC9"/>
    <w:rsid w:val="0009361A"/>
    <w:rsid w:val="00093935"/>
    <w:rsid w:val="00096144"/>
    <w:rsid w:val="0009799D"/>
    <w:rsid w:val="000A4FE6"/>
    <w:rsid w:val="000B5CCC"/>
    <w:rsid w:val="000B7808"/>
    <w:rsid w:val="000C0FA0"/>
    <w:rsid w:val="000C135C"/>
    <w:rsid w:val="000C3906"/>
    <w:rsid w:val="000C5BB6"/>
    <w:rsid w:val="000D231B"/>
    <w:rsid w:val="000D4A95"/>
    <w:rsid w:val="000D6BDC"/>
    <w:rsid w:val="000E05A1"/>
    <w:rsid w:val="000E1212"/>
    <w:rsid w:val="000E20F9"/>
    <w:rsid w:val="000E2D10"/>
    <w:rsid w:val="000E2D1B"/>
    <w:rsid w:val="000E449E"/>
    <w:rsid w:val="000E5101"/>
    <w:rsid w:val="000E638B"/>
    <w:rsid w:val="000F3A5B"/>
    <w:rsid w:val="000F65F1"/>
    <w:rsid w:val="001019AA"/>
    <w:rsid w:val="001027AD"/>
    <w:rsid w:val="00106BC6"/>
    <w:rsid w:val="00112F6D"/>
    <w:rsid w:val="0011313B"/>
    <w:rsid w:val="00116653"/>
    <w:rsid w:val="0012603F"/>
    <w:rsid w:val="00130EAA"/>
    <w:rsid w:val="00133E04"/>
    <w:rsid w:val="00136E83"/>
    <w:rsid w:val="001453AD"/>
    <w:rsid w:val="00145E81"/>
    <w:rsid w:val="001500A1"/>
    <w:rsid w:val="001500A3"/>
    <w:rsid w:val="0015108F"/>
    <w:rsid w:val="00156769"/>
    <w:rsid w:val="00156D22"/>
    <w:rsid w:val="001618BA"/>
    <w:rsid w:val="00161AA3"/>
    <w:rsid w:val="0016231F"/>
    <w:rsid w:val="00162B16"/>
    <w:rsid w:val="001633CE"/>
    <w:rsid w:val="00167244"/>
    <w:rsid w:val="001716B7"/>
    <w:rsid w:val="00172A27"/>
    <w:rsid w:val="00175AAF"/>
    <w:rsid w:val="00183796"/>
    <w:rsid w:val="00185079"/>
    <w:rsid w:val="00187220"/>
    <w:rsid w:val="00193C1F"/>
    <w:rsid w:val="00194AEF"/>
    <w:rsid w:val="0019589D"/>
    <w:rsid w:val="001A1A56"/>
    <w:rsid w:val="001A2985"/>
    <w:rsid w:val="001B0637"/>
    <w:rsid w:val="001B1FDC"/>
    <w:rsid w:val="001B2635"/>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02C3"/>
    <w:rsid w:val="001F2DA3"/>
    <w:rsid w:val="001F642F"/>
    <w:rsid w:val="00200AA2"/>
    <w:rsid w:val="0021263B"/>
    <w:rsid w:val="0021351E"/>
    <w:rsid w:val="002156D3"/>
    <w:rsid w:val="002169C7"/>
    <w:rsid w:val="00220DD5"/>
    <w:rsid w:val="00222276"/>
    <w:rsid w:val="0022779B"/>
    <w:rsid w:val="00236331"/>
    <w:rsid w:val="00237503"/>
    <w:rsid w:val="00237812"/>
    <w:rsid w:val="00246479"/>
    <w:rsid w:val="00247D31"/>
    <w:rsid w:val="002527EC"/>
    <w:rsid w:val="00252F50"/>
    <w:rsid w:val="0026051F"/>
    <w:rsid w:val="00262E9E"/>
    <w:rsid w:val="00262F11"/>
    <w:rsid w:val="0026552B"/>
    <w:rsid w:val="00265CB5"/>
    <w:rsid w:val="00270012"/>
    <w:rsid w:val="0027169F"/>
    <w:rsid w:val="002716E6"/>
    <w:rsid w:val="00272302"/>
    <w:rsid w:val="0027314A"/>
    <w:rsid w:val="00273C15"/>
    <w:rsid w:val="00274A43"/>
    <w:rsid w:val="00276156"/>
    <w:rsid w:val="00277DE9"/>
    <w:rsid w:val="00281480"/>
    <w:rsid w:val="0028153C"/>
    <w:rsid w:val="0028435C"/>
    <w:rsid w:val="00290692"/>
    <w:rsid w:val="00290791"/>
    <w:rsid w:val="00290B93"/>
    <w:rsid w:val="00291C75"/>
    <w:rsid w:val="0029377B"/>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D6C8D"/>
    <w:rsid w:val="002E053E"/>
    <w:rsid w:val="002E0701"/>
    <w:rsid w:val="002E321E"/>
    <w:rsid w:val="002E5A17"/>
    <w:rsid w:val="002E601A"/>
    <w:rsid w:val="002F0350"/>
    <w:rsid w:val="002F1770"/>
    <w:rsid w:val="002F2F49"/>
    <w:rsid w:val="002F2FB6"/>
    <w:rsid w:val="002F5F72"/>
    <w:rsid w:val="002F6981"/>
    <w:rsid w:val="00302611"/>
    <w:rsid w:val="003026D5"/>
    <w:rsid w:val="00304929"/>
    <w:rsid w:val="0031543B"/>
    <w:rsid w:val="00326D08"/>
    <w:rsid w:val="00330487"/>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A26FC"/>
    <w:rsid w:val="003C5F20"/>
    <w:rsid w:val="003C61AB"/>
    <w:rsid w:val="003C6DE4"/>
    <w:rsid w:val="003D08D2"/>
    <w:rsid w:val="003D1432"/>
    <w:rsid w:val="003D1E5D"/>
    <w:rsid w:val="003D2A2D"/>
    <w:rsid w:val="003D378B"/>
    <w:rsid w:val="003D43B2"/>
    <w:rsid w:val="003D6CC0"/>
    <w:rsid w:val="003E0455"/>
    <w:rsid w:val="003E5584"/>
    <w:rsid w:val="003E6091"/>
    <w:rsid w:val="003E6268"/>
    <w:rsid w:val="003E7795"/>
    <w:rsid w:val="003F1C98"/>
    <w:rsid w:val="003F26EF"/>
    <w:rsid w:val="003F3146"/>
    <w:rsid w:val="003F6808"/>
    <w:rsid w:val="003F77DF"/>
    <w:rsid w:val="00400609"/>
    <w:rsid w:val="0040248E"/>
    <w:rsid w:val="00402745"/>
    <w:rsid w:val="0040289E"/>
    <w:rsid w:val="00403391"/>
    <w:rsid w:val="00410849"/>
    <w:rsid w:val="00410EC0"/>
    <w:rsid w:val="00417EFA"/>
    <w:rsid w:val="00420895"/>
    <w:rsid w:val="00420C92"/>
    <w:rsid w:val="004247BB"/>
    <w:rsid w:val="00424F7F"/>
    <w:rsid w:val="00424FDA"/>
    <w:rsid w:val="00424FED"/>
    <w:rsid w:val="00425851"/>
    <w:rsid w:val="00425CF5"/>
    <w:rsid w:val="00425E9F"/>
    <w:rsid w:val="00427494"/>
    <w:rsid w:val="0043745F"/>
    <w:rsid w:val="00441E37"/>
    <w:rsid w:val="00442A84"/>
    <w:rsid w:val="00443A25"/>
    <w:rsid w:val="00443C15"/>
    <w:rsid w:val="00446B8E"/>
    <w:rsid w:val="00450FC7"/>
    <w:rsid w:val="00461A6B"/>
    <w:rsid w:val="0046307D"/>
    <w:rsid w:val="00477269"/>
    <w:rsid w:val="004804AC"/>
    <w:rsid w:val="00482E4B"/>
    <w:rsid w:val="00482FF9"/>
    <w:rsid w:val="00484511"/>
    <w:rsid w:val="00494A82"/>
    <w:rsid w:val="004A0A68"/>
    <w:rsid w:val="004A237B"/>
    <w:rsid w:val="004A45E2"/>
    <w:rsid w:val="004A4BC1"/>
    <w:rsid w:val="004A535F"/>
    <w:rsid w:val="004A6CB2"/>
    <w:rsid w:val="004B012C"/>
    <w:rsid w:val="004B4658"/>
    <w:rsid w:val="004B498E"/>
    <w:rsid w:val="004B521A"/>
    <w:rsid w:val="004B631E"/>
    <w:rsid w:val="004C2993"/>
    <w:rsid w:val="004C3485"/>
    <w:rsid w:val="004C755C"/>
    <w:rsid w:val="004D3A80"/>
    <w:rsid w:val="004D5228"/>
    <w:rsid w:val="004E0461"/>
    <w:rsid w:val="004E069A"/>
    <w:rsid w:val="004E70A4"/>
    <w:rsid w:val="004F060B"/>
    <w:rsid w:val="004F1D8F"/>
    <w:rsid w:val="004F2D89"/>
    <w:rsid w:val="004F4B90"/>
    <w:rsid w:val="004F529C"/>
    <w:rsid w:val="0050046A"/>
    <w:rsid w:val="005013BC"/>
    <w:rsid w:val="00504526"/>
    <w:rsid w:val="00504DD9"/>
    <w:rsid w:val="005078E3"/>
    <w:rsid w:val="005118AC"/>
    <w:rsid w:val="005120B4"/>
    <w:rsid w:val="00520A9F"/>
    <w:rsid w:val="00521994"/>
    <w:rsid w:val="0052253D"/>
    <w:rsid w:val="0052435D"/>
    <w:rsid w:val="00525E64"/>
    <w:rsid w:val="00531619"/>
    <w:rsid w:val="00533DBA"/>
    <w:rsid w:val="005349DD"/>
    <w:rsid w:val="0053640F"/>
    <w:rsid w:val="00543323"/>
    <w:rsid w:val="00553423"/>
    <w:rsid w:val="005536C4"/>
    <w:rsid w:val="00562554"/>
    <w:rsid w:val="00562743"/>
    <w:rsid w:val="00562C82"/>
    <w:rsid w:val="00562CD2"/>
    <w:rsid w:val="005670E6"/>
    <w:rsid w:val="00570F18"/>
    <w:rsid w:val="00572DA7"/>
    <w:rsid w:val="00573153"/>
    <w:rsid w:val="00573C62"/>
    <w:rsid w:val="0058486C"/>
    <w:rsid w:val="00594BFB"/>
    <w:rsid w:val="005A18BD"/>
    <w:rsid w:val="005A3176"/>
    <w:rsid w:val="005A3911"/>
    <w:rsid w:val="005B0EE1"/>
    <w:rsid w:val="005B4961"/>
    <w:rsid w:val="005B6E17"/>
    <w:rsid w:val="005C03B9"/>
    <w:rsid w:val="005C1347"/>
    <w:rsid w:val="005C2FC9"/>
    <w:rsid w:val="005C32D0"/>
    <w:rsid w:val="005C75CD"/>
    <w:rsid w:val="005D0DAD"/>
    <w:rsid w:val="005D31C0"/>
    <w:rsid w:val="005D3236"/>
    <w:rsid w:val="005D539C"/>
    <w:rsid w:val="005D626C"/>
    <w:rsid w:val="005E226F"/>
    <w:rsid w:val="005E27CA"/>
    <w:rsid w:val="005E298B"/>
    <w:rsid w:val="005E62A2"/>
    <w:rsid w:val="005E725B"/>
    <w:rsid w:val="005F036F"/>
    <w:rsid w:val="005F2153"/>
    <w:rsid w:val="005F5F4A"/>
    <w:rsid w:val="005F65DF"/>
    <w:rsid w:val="005F7683"/>
    <w:rsid w:val="00620FBC"/>
    <w:rsid w:val="0062168B"/>
    <w:rsid w:val="0062765A"/>
    <w:rsid w:val="0063060A"/>
    <w:rsid w:val="00630C0C"/>
    <w:rsid w:val="00641260"/>
    <w:rsid w:val="00642CD1"/>
    <w:rsid w:val="00643C14"/>
    <w:rsid w:val="006509BB"/>
    <w:rsid w:val="00652D29"/>
    <w:rsid w:val="00653BD0"/>
    <w:rsid w:val="006540A5"/>
    <w:rsid w:val="006540C4"/>
    <w:rsid w:val="0065448D"/>
    <w:rsid w:val="0065724B"/>
    <w:rsid w:val="00660AD9"/>
    <w:rsid w:val="00661C43"/>
    <w:rsid w:val="0066575C"/>
    <w:rsid w:val="00670409"/>
    <w:rsid w:val="0067503A"/>
    <w:rsid w:val="00682569"/>
    <w:rsid w:val="00684CC0"/>
    <w:rsid w:val="00685847"/>
    <w:rsid w:val="00691990"/>
    <w:rsid w:val="00694AD5"/>
    <w:rsid w:val="006A3F1D"/>
    <w:rsid w:val="006A414E"/>
    <w:rsid w:val="006A5F7C"/>
    <w:rsid w:val="006A6858"/>
    <w:rsid w:val="006A7003"/>
    <w:rsid w:val="006B00F6"/>
    <w:rsid w:val="006B5360"/>
    <w:rsid w:val="006B5C60"/>
    <w:rsid w:val="006C0DD3"/>
    <w:rsid w:val="006C3F78"/>
    <w:rsid w:val="006C6120"/>
    <w:rsid w:val="006C7DB2"/>
    <w:rsid w:val="006D02B6"/>
    <w:rsid w:val="006D2517"/>
    <w:rsid w:val="006D5FD5"/>
    <w:rsid w:val="006D6999"/>
    <w:rsid w:val="006E4B98"/>
    <w:rsid w:val="006E4E35"/>
    <w:rsid w:val="006E6B7B"/>
    <w:rsid w:val="006E6E80"/>
    <w:rsid w:val="006F18A3"/>
    <w:rsid w:val="006F1B11"/>
    <w:rsid w:val="006F70E2"/>
    <w:rsid w:val="006F72F9"/>
    <w:rsid w:val="006F7DCD"/>
    <w:rsid w:val="0070043D"/>
    <w:rsid w:val="00705212"/>
    <w:rsid w:val="00705E36"/>
    <w:rsid w:val="007079A5"/>
    <w:rsid w:val="007108A1"/>
    <w:rsid w:val="00710BF9"/>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4978"/>
    <w:rsid w:val="00757FD1"/>
    <w:rsid w:val="007603C6"/>
    <w:rsid w:val="00762641"/>
    <w:rsid w:val="007641D8"/>
    <w:rsid w:val="00765C5A"/>
    <w:rsid w:val="00767EB5"/>
    <w:rsid w:val="0077123A"/>
    <w:rsid w:val="0077203C"/>
    <w:rsid w:val="007741C4"/>
    <w:rsid w:val="00777D36"/>
    <w:rsid w:val="007847E9"/>
    <w:rsid w:val="00787F49"/>
    <w:rsid w:val="00790A08"/>
    <w:rsid w:val="00797C0F"/>
    <w:rsid w:val="007A5B87"/>
    <w:rsid w:val="007B3285"/>
    <w:rsid w:val="007B5519"/>
    <w:rsid w:val="007C0396"/>
    <w:rsid w:val="007C4C08"/>
    <w:rsid w:val="007C6A3F"/>
    <w:rsid w:val="007D2F26"/>
    <w:rsid w:val="007E1E5B"/>
    <w:rsid w:val="007E5F14"/>
    <w:rsid w:val="007E71F5"/>
    <w:rsid w:val="007E73B0"/>
    <w:rsid w:val="007F524E"/>
    <w:rsid w:val="00801DEF"/>
    <w:rsid w:val="008031F1"/>
    <w:rsid w:val="00804A4E"/>
    <w:rsid w:val="00807872"/>
    <w:rsid w:val="00810B3D"/>
    <w:rsid w:val="00813EA2"/>
    <w:rsid w:val="00817CCC"/>
    <w:rsid w:val="00826B74"/>
    <w:rsid w:val="00831006"/>
    <w:rsid w:val="00835A59"/>
    <w:rsid w:val="0084595F"/>
    <w:rsid w:val="00850873"/>
    <w:rsid w:val="00855B04"/>
    <w:rsid w:val="0086018E"/>
    <w:rsid w:val="00865539"/>
    <w:rsid w:val="00872B82"/>
    <w:rsid w:val="00874426"/>
    <w:rsid w:val="008761AB"/>
    <w:rsid w:val="008767BB"/>
    <w:rsid w:val="00881285"/>
    <w:rsid w:val="00881621"/>
    <w:rsid w:val="008855E4"/>
    <w:rsid w:val="008861AE"/>
    <w:rsid w:val="00891342"/>
    <w:rsid w:val="008960C3"/>
    <w:rsid w:val="008A21B3"/>
    <w:rsid w:val="008A594E"/>
    <w:rsid w:val="008B1F3E"/>
    <w:rsid w:val="008B31F5"/>
    <w:rsid w:val="008B4671"/>
    <w:rsid w:val="008B58B7"/>
    <w:rsid w:val="008B5987"/>
    <w:rsid w:val="008B5C32"/>
    <w:rsid w:val="008B7216"/>
    <w:rsid w:val="008B77FB"/>
    <w:rsid w:val="008C000B"/>
    <w:rsid w:val="008C2ACB"/>
    <w:rsid w:val="008C3554"/>
    <w:rsid w:val="008C4E5C"/>
    <w:rsid w:val="008C5D5C"/>
    <w:rsid w:val="008D34CE"/>
    <w:rsid w:val="008D54D5"/>
    <w:rsid w:val="008E64B8"/>
    <w:rsid w:val="008E73A1"/>
    <w:rsid w:val="008F0C8B"/>
    <w:rsid w:val="008F2A45"/>
    <w:rsid w:val="008F42F1"/>
    <w:rsid w:val="008F45D0"/>
    <w:rsid w:val="008F79E3"/>
    <w:rsid w:val="00902DE7"/>
    <w:rsid w:val="00904AE8"/>
    <w:rsid w:val="00912229"/>
    <w:rsid w:val="00921008"/>
    <w:rsid w:val="00921EB2"/>
    <w:rsid w:val="009238F5"/>
    <w:rsid w:val="00930AD0"/>
    <w:rsid w:val="0093690A"/>
    <w:rsid w:val="0094422A"/>
    <w:rsid w:val="009448E9"/>
    <w:rsid w:val="00946C70"/>
    <w:rsid w:val="00947390"/>
    <w:rsid w:val="0095414E"/>
    <w:rsid w:val="00954420"/>
    <w:rsid w:val="00957118"/>
    <w:rsid w:val="00961697"/>
    <w:rsid w:val="00972AD9"/>
    <w:rsid w:val="00972D74"/>
    <w:rsid w:val="00976425"/>
    <w:rsid w:val="009807FA"/>
    <w:rsid w:val="009808B4"/>
    <w:rsid w:val="0098315B"/>
    <w:rsid w:val="009864F9"/>
    <w:rsid w:val="00986C05"/>
    <w:rsid w:val="0099054D"/>
    <w:rsid w:val="00992349"/>
    <w:rsid w:val="00992A65"/>
    <w:rsid w:val="009954FA"/>
    <w:rsid w:val="009A00B0"/>
    <w:rsid w:val="009A0F03"/>
    <w:rsid w:val="009A488E"/>
    <w:rsid w:val="009B145F"/>
    <w:rsid w:val="009B42B8"/>
    <w:rsid w:val="009B5AAB"/>
    <w:rsid w:val="009B5D0A"/>
    <w:rsid w:val="009B5E2B"/>
    <w:rsid w:val="009C08A6"/>
    <w:rsid w:val="009C0994"/>
    <w:rsid w:val="009C25E7"/>
    <w:rsid w:val="009C339F"/>
    <w:rsid w:val="009C57B0"/>
    <w:rsid w:val="009C7C3E"/>
    <w:rsid w:val="009D1A82"/>
    <w:rsid w:val="009D1BC2"/>
    <w:rsid w:val="009D4E57"/>
    <w:rsid w:val="009D52CB"/>
    <w:rsid w:val="009D6DF1"/>
    <w:rsid w:val="009E695E"/>
    <w:rsid w:val="009F56F2"/>
    <w:rsid w:val="00A02B60"/>
    <w:rsid w:val="00A1373A"/>
    <w:rsid w:val="00A13B44"/>
    <w:rsid w:val="00A26715"/>
    <w:rsid w:val="00A30D88"/>
    <w:rsid w:val="00A32E49"/>
    <w:rsid w:val="00A32FE3"/>
    <w:rsid w:val="00A34F06"/>
    <w:rsid w:val="00A36EA1"/>
    <w:rsid w:val="00A37966"/>
    <w:rsid w:val="00A40E8C"/>
    <w:rsid w:val="00A41B58"/>
    <w:rsid w:val="00A42CCD"/>
    <w:rsid w:val="00A4310B"/>
    <w:rsid w:val="00A45ECA"/>
    <w:rsid w:val="00A52C70"/>
    <w:rsid w:val="00A60B1F"/>
    <w:rsid w:val="00A62048"/>
    <w:rsid w:val="00A627F3"/>
    <w:rsid w:val="00A64B1A"/>
    <w:rsid w:val="00A72E90"/>
    <w:rsid w:val="00A7620F"/>
    <w:rsid w:val="00A77387"/>
    <w:rsid w:val="00A80309"/>
    <w:rsid w:val="00A80EE8"/>
    <w:rsid w:val="00A833F4"/>
    <w:rsid w:val="00A842AE"/>
    <w:rsid w:val="00A85050"/>
    <w:rsid w:val="00A85AED"/>
    <w:rsid w:val="00A91861"/>
    <w:rsid w:val="00AA24F4"/>
    <w:rsid w:val="00AB0C96"/>
    <w:rsid w:val="00AB5D9E"/>
    <w:rsid w:val="00AB762D"/>
    <w:rsid w:val="00AB7CB0"/>
    <w:rsid w:val="00AC34E9"/>
    <w:rsid w:val="00AC5388"/>
    <w:rsid w:val="00AC567F"/>
    <w:rsid w:val="00AD6EE3"/>
    <w:rsid w:val="00AE2EAB"/>
    <w:rsid w:val="00AE7064"/>
    <w:rsid w:val="00AF0FAA"/>
    <w:rsid w:val="00AF1C97"/>
    <w:rsid w:val="00AF28CD"/>
    <w:rsid w:val="00AF7370"/>
    <w:rsid w:val="00B02899"/>
    <w:rsid w:val="00B02F52"/>
    <w:rsid w:val="00B15DFE"/>
    <w:rsid w:val="00B168B4"/>
    <w:rsid w:val="00B20110"/>
    <w:rsid w:val="00B201E1"/>
    <w:rsid w:val="00B21407"/>
    <w:rsid w:val="00B217CA"/>
    <w:rsid w:val="00B310FE"/>
    <w:rsid w:val="00B311DD"/>
    <w:rsid w:val="00B31F50"/>
    <w:rsid w:val="00B335B1"/>
    <w:rsid w:val="00B35514"/>
    <w:rsid w:val="00B36EA2"/>
    <w:rsid w:val="00B3729D"/>
    <w:rsid w:val="00B452CE"/>
    <w:rsid w:val="00B46D0B"/>
    <w:rsid w:val="00B5212F"/>
    <w:rsid w:val="00B52AF4"/>
    <w:rsid w:val="00B537AA"/>
    <w:rsid w:val="00B56221"/>
    <w:rsid w:val="00B56FF2"/>
    <w:rsid w:val="00B616D3"/>
    <w:rsid w:val="00B67E01"/>
    <w:rsid w:val="00B74282"/>
    <w:rsid w:val="00B804C1"/>
    <w:rsid w:val="00B8179D"/>
    <w:rsid w:val="00B8404B"/>
    <w:rsid w:val="00B84903"/>
    <w:rsid w:val="00B85F3C"/>
    <w:rsid w:val="00B92025"/>
    <w:rsid w:val="00B967ED"/>
    <w:rsid w:val="00BA17CC"/>
    <w:rsid w:val="00BA350F"/>
    <w:rsid w:val="00BA5484"/>
    <w:rsid w:val="00BA7DCB"/>
    <w:rsid w:val="00BA7EA5"/>
    <w:rsid w:val="00BB3A45"/>
    <w:rsid w:val="00BB7F7F"/>
    <w:rsid w:val="00BC21A2"/>
    <w:rsid w:val="00BC231E"/>
    <w:rsid w:val="00BC3147"/>
    <w:rsid w:val="00BC5F50"/>
    <w:rsid w:val="00BD2C47"/>
    <w:rsid w:val="00BD4D76"/>
    <w:rsid w:val="00BD4E36"/>
    <w:rsid w:val="00BD763B"/>
    <w:rsid w:val="00BE0BD0"/>
    <w:rsid w:val="00BE0C40"/>
    <w:rsid w:val="00BE4C8A"/>
    <w:rsid w:val="00BF0D2D"/>
    <w:rsid w:val="00BF233E"/>
    <w:rsid w:val="00BF3315"/>
    <w:rsid w:val="00BF3433"/>
    <w:rsid w:val="00BF49CB"/>
    <w:rsid w:val="00BF6944"/>
    <w:rsid w:val="00C00D16"/>
    <w:rsid w:val="00C0312E"/>
    <w:rsid w:val="00C0361D"/>
    <w:rsid w:val="00C05BD3"/>
    <w:rsid w:val="00C06780"/>
    <w:rsid w:val="00C06B71"/>
    <w:rsid w:val="00C07A81"/>
    <w:rsid w:val="00C17134"/>
    <w:rsid w:val="00C22317"/>
    <w:rsid w:val="00C224CF"/>
    <w:rsid w:val="00C236CC"/>
    <w:rsid w:val="00C24C19"/>
    <w:rsid w:val="00C34B36"/>
    <w:rsid w:val="00C3565A"/>
    <w:rsid w:val="00C375C9"/>
    <w:rsid w:val="00C37A01"/>
    <w:rsid w:val="00C47BDA"/>
    <w:rsid w:val="00C5104C"/>
    <w:rsid w:val="00C53775"/>
    <w:rsid w:val="00C57033"/>
    <w:rsid w:val="00C61083"/>
    <w:rsid w:val="00C6149A"/>
    <w:rsid w:val="00C61A4D"/>
    <w:rsid w:val="00C63FF4"/>
    <w:rsid w:val="00C650C0"/>
    <w:rsid w:val="00C66386"/>
    <w:rsid w:val="00C72612"/>
    <w:rsid w:val="00C925B7"/>
    <w:rsid w:val="00C94EED"/>
    <w:rsid w:val="00C9738A"/>
    <w:rsid w:val="00CA5206"/>
    <w:rsid w:val="00CA6B7F"/>
    <w:rsid w:val="00CB02C9"/>
    <w:rsid w:val="00CB450A"/>
    <w:rsid w:val="00CB5439"/>
    <w:rsid w:val="00CB689E"/>
    <w:rsid w:val="00CB7CBF"/>
    <w:rsid w:val="00CC0844"/>
    <w:rsid w:val="00CC0E95"/>
    <w:rsid w:val="00CC2D24"/>
    <w:rsid w:val="00CC3041"/>
    <w:rsid w:val="00CC4CF7"/>
    <w:rsid w:val="00CC61BE"/>
    <w:rsid w:val="00CD26A8"/>
    <w:rsid w:val="00CD3EB4"/>
    <w:rsid w:val="00CD68B8"/>
    <w:rsid w:val="00CE1EC9"/>
    <w:rsid w:val="00CE2773"/>
    <w:rsid w:val="00CE3516"/>
    <w:rsid w:val="00CE768C"/>
    <w:rsid w:val="00CF2D82"/>
    <w:rsid w:val="00CF3593"/>
    <w:rsid w:val="00CF48E8"/>
    <w:rsid w:val="00CF505D"/>
    <w:rsid w:val="00D00C56"/>
    <w:rsid w:val="00D01379"/>
    <w:rsid w:val="00D0569E"/>
    <w:rsid w:val="00D30536"/>
    <w:rsid w:val="00D325EA"/>
    <w:rsid w:val="00D3565A"/>
    <w:rsid w:val="00D41306"/>
    <w:rsid w:val="00D45F64"/>
    <w:rsid w:val="00D47BB6"/>
    <w:rsid w:val="00D506F5"/>
    <w:rsid w:val="00D50BDD"/>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4297"/>
    <w:rsid w:val="00DA6A22"/>
    <w:rsid w:val="00DA76CB"/>
    <w:rsid w:val="00DC0934"/>
    <w:rsid w:val="00DD00C7"/>
    <w:rsid w:val="00DD0B65"/>
    <w:rsid w:val="00DD10CD"/>
    <w:rsid w:val="00DE0AEE"/>
    <w:rsid w:val="00DE4818"/>
    <w:rsid w:val="00DF2F86"/>
    <w:rsid w:val="00DF780E"/>
    <w:rsid w:val="00E04115"/>
    <w:rsid w:val="00E050B7"/>
    <w:rsid w:val="00E05A25"/>
    <w:rsid w:val="00E06BE5"/>
    <w:rsid w:val="00E114E0"/>
    <w:rsid w:val="00E127EE"/>
    <w:rsid w:val="00E1663B"/>
    <w:rsid w:val="00E22231"/>
    <w:rsid w:val="00E26CB6"/>
    <w:rsid w:val="00E32C0B"/>
    <w:rsid w:val="00E33989"/>
    <w:rsid w:val="00E345D0"/>
    <w:rsid w:val="00E365F0"/>
    <w:rsid w:val="00E3785E"/>
    <w:rsid w:val="00E410CD"/>
    <w:rsid w:val="00E41A7C"/>
    <w:rsid w:val="00E42196"/>
    <w:rsid w:val="00E43AA8"/>
    <w:rsid w:val="00E547C7"/>
    <w:rsid w:val="00E57B9E"/>
    <w:rsid w:val="00E6011D"/>
    <w:rsid w:val="00E66087"/>
    <w:rsid w:val="00E66313"/>
    <w:rsid w:val="00E71EEB"/>
    <w:rsid w:val="00E80D1E"/>
    <w:rsid w:val="00E81B72"/>
    <w:rsid w:val="00E8549F"/>
    <w:rsid w:val="00E90FA3"/>
    <w:rsid w:val="00E9451E"/>
    <w:rsid w:val="00E950EE"/>
    <w:rsid w:val="00EB17A4"/>
    <w:rsid w:val="00EB210B"/>
    <w:rsid w:val="00EB3115"/>
    <w:rsid w:val="00EB3225"/>
    <w:rsid w:val="00EB330A"/>
    <w:rsid w:val="00EB556C"/>
    <w:rsid w:val="00EB75AB"/>
    <w:rsid w:val="00EC2859"/>
    <w:rsid w:val="00EC4AB3"/>
    <w:rsid w:val="00EC603D"/>
    <w:rsid w:val="00ED12D4"/>
    <w:rsid w:val="00ED4E89"/>
    <w:rsid w:val="00EE1C3B"/>
    <w:rsid w:val="00EE20B7"/>
    <w:rsid w:val="00EF05FB"/>
    <w:rsid w:val="00F00998"/>
    <w:rsid w:val="00F06D26"/>
    <w:rsid w:val="00F1067A"/>
    <w:rsid w:val="00F14DB7"/>
    <w:rsid w:val="00F20A8B"/>
    <w:rsid w:val="00F23C37"/>
    <w:rsid w:val="00F2464A"/>
    <w:rsid w:val="00F25E73"/>
    <w:rsid w:val="00F31692"/>
    <w:rsid w:val="00F33A63"/>
    <w:rsid w:val="00F35625"/>
    <w:rsid w:val="00F41DAF"/>
    <w:rsid w:val="00F51E77"/>
    <w:rsid w:val="00F52B8C"/>
    <w:rsid w:val="00F64881"/>
    <w:rsid w:val="00F67C33"/>
    <w:rsid w:val="00F7008C"/>
    <w:rsid w:val="00F74506"/>
    <w:rsid w:val="00F81419"/>
    <w:rsid w:val="00F81A9D"/>
    <w:rsid w:val="00F83C5D"/>
    <w:rsid w:val="00F85230"/>
    <w:rsid w:val="00F854CB"/>
    <w:rsid w:val="00F85E1B"/>
    <w:rsid w:val="00F905E9"/>
    <w:rsid w:val="00F92E18"/>
    <w:rsid w:val="00F95CCB"/>
    <w:rsid w:val="00FA1D2C"/>
    <w:rsid w:val="00FA1F1A"/>
    <w:rsid w:val="00FA2227"/>
    <w:rsid w:val="00FA2237"/>
    <w:rsid w:val="00FA2C5D"/>
    <w:rsid w:val="00FA5FF9"/>
    <w:rsid w:val="00FB4964"/>
    <w:rsid w:val="00FB49E3"/>
    <w:rsid w:val="00FB69C4"/>
    <w:rsid w:val="00FB7DA7"/>
    <w:rsid w:val="00FC2897"/>
    <w:rsid w:val="00FC7E4E"/>
    <w:rsid w:val="00FD24E4"/>
    <w:rsid w:val="00FD2F77"/>
    <w:rsid w:val="00FD2F93"/>
    <w:rsid w:val="00FD302B"/>
    <w:rsid w:val="00FD71F3"/>
    <w:rsid w:val="00FE038F"/>
    <w:rsid w:val="00FE336B"/>
    <w:rsid w:val="00FE7373"/>
    <w:rsid w:val="00FF1ECD"/>
    <w:rsid w:val="00FF2C2C"/>
    <w:rsid w:val="00FF6AE6"/>
    <w:rsid w:val="01276CE6"/>
    <w:rsid w:val="013840A1"/>
    <w:rsid w:val="01391AF7"/>
    <w:rsid w:val="015232F4"/>
    <w:rsid w:val="01A56820"/>
    <w:rsid w:val="01DB0F21"/>
    <w:rsid w:val="01F85948"/>
    <w:rsid w:val="027825E5"/>
    <w:rsid w:val="027D1EDC"/>
    <w:rsid w:val="02AA6F17"/>
    <w:rsid w:val="02AF2A63"/>
    <w:rsid w:val="02E6429D"/>
    <w:rsid w:val="032E5AB3"/>
    <w:rsid w:val="039D53E0"/>
    <w:rsid w:val="04131CA3"/>
    <w:rsid w:val="043D799D"/>
    <w:rsid w:val="04874841"/>
    <w:rsid w:val="04AF0DC0"/>
    <w:rsid w:val="04C0048C"/>
    <w:rsid w:val="04C86784"/>
    <w:rsid w:val="0510665E"/>
    <w:rsid w:val="05CA3B1B"/>
    <w:rsid w:val="05D40F8A"/>
    <w:rsid w:val="05E97CB2"/>
    <w:rsid w:val="060D6A3B"/>
    <w:rsid w:val="06193B1E"/>
    <w:rsid w:val="06383C8B"/>
    <w:rsid w:val="06C6067E"/>
    <w:rsid w:val="0707497A"/>
    <w:rsid w:val="07394A3D"/>
    <w:rsid w:val="07416329"/>
    <w:rsid w:val="07501B9E"/>
    <w:rsid w:val="07693EC1"/>
    <w:rsid w:val="082A539E"/>
    <w:rsid w:val="0838785B"/>
    <w:rsid w:val="085D15E7"/>
    <w:rsid w:val="08762F11"/>
    <w:rsid w:val="087D0B78"/>
    <w:rsid w:val="08DB6CDD"/>
    <w:rsid w:val="0920129B"/>
    <w:rsid w:val="09331ABF"/>
    <w:rsid w:val="09823E4D"/>
    <w:rsid w:val="0A1654D3"/>
    <w:rsid w:val="0A2A7C4B"/>
    <w:rsid w:val="0A4B18CE"/>
    <w:rsid w:val="0A6F565E"/>
    <w:rsid w:val="0A825412"/>
    <w:rsid w:val="0AB974EA"/>
    <w:rsid w:val="0AC800D5"/>
    <w:rsid w:val="0AFA19A7"/>
    <w:rsid w:val="0B181252"/>
    <w:rsid w:val="0B2543AA"/>
    <w:rsid w:val="0B452FF7"/>
    <w:rsid w:val="0B651CEF"/>
    <w:rsid w:val="0BD8080D"/>
    <w:rsid w:val="0C275A89"/>
    <w:rsid w:val="0C2D74F1"/>
    <w:rsid w:val="0C5178DA"/>
    <w:rsid w:val="0CBB5882"/>
    <w:rsid w:val="0D20436B"/>
    <w:rsid w:val="0D531CDF"/>
    <w:rsid w:val="0DC6629D"/>
    <w:rsid w:val="0DCA3125"/>
    <w:rsid w:val="0DE83D12"/>
    <w:rsid w:val="0E0E36CF"/>
    <w:rsid w:val="0E416A77"/>
    <w:rsid w:val="0E614144"/>
    <w:rsid w:val="0E7B7367"/>
    <w:rsid w:val="0EA34036"/>
    <w:rsid w:val="0EB63F9D"/>
    <w:rsid w:val="0F0770E4"/>
    <w:rsid w:val="0F54794B"/>
    <w:rsid w:val="0F6A354E"/>
    <w:rsid w:val="0F88478D"/>
    <w:rsid w:val="0FAC41C6"/>
    <w:rsid w:val="0FB73DA5"/>
    <w:rsid w:val="0FDE2587"/>
    <w:rsid w:val="101D1679"/>
    <w:rsid w:val="10353F21"/>
    <w:rsid w:val="103E3BC2"/>
    <w:rsid w:val="10507757"/>
    <w:rsid w:val="10704ACD"/>
    <w:rsid w:val="107A1082"/>
    <w:rsid w:val="109E7189"/>
    <w:rsid w:val="10B15B4A"/>
    <w:rsid w:val="111D1ABB"/>
    <w:rsid w:val="112B3E2A"/>
    <w:rsid w:val="11433684"/>
    <w:rsid w:val="115206FB"/>
    <w:rsid w:val="115D5086"/>
    <w:rsid w:val="117B2614"/>
    <w:rsid w:val="11A32467"/>
    <w:rsid w:val="11B206CF"/>
    <w:rsid w:val="11B40613"/>
    <w:rsid w:val="11BE2022"/>
    <w:rsid w:val="11D83EA2"/>
    <w:rsid w:val="122510EE"/>
    <w:rsid w:val="12405481"/>
    <w:rsid w:val="128D1331"/>
    <w:rsid w:val="12C1355D"/>
    <w:rsid w:val="12C21534"/>
    <w:rsid w:val="12EF7289"/>
    <w:rsid w:val="130044B9"/>
    <w:rsid w:val="130D3C66"/>
    <w:rsid w:val="134D5A81"/>
    <w:rsid w:val="136617BC"/>
    <w:rsid w:val="136E44BE"/>
    <w:rsid w:val="13B2147E"/>
    <w:rsid w:val="13BF6991"/>
    <w:rsid w:val="13F95DC4"/>
    <w:rsid w:val="141C612A"/>
    <w:rsid w:val="142A3E2D"/>
    <w:rsid w:val="144A7973"/>
    <w:rsid w:val="145762E3"/>
    <w:rsid w:val="14AD546B"/>
    <w:rsid w:val="14FB7DA2"/>
    <w:rsid w:val="158710F3"/>
    <w:rsid w:val="15C772F3"/>
    <w:rsid w:val="15CE4C34"/>
    <w:rsid w:val="15F0775C"/>
    <w:rsid w:val="160A00B1"/>
    <w:rsid w:val="160A0AD0"/>
    <w:rsid w:val="165B6F79"/>
    <w:rsid w:val="166E5EB0"/>
    <w:rsid w:val="16D127A1"/>
    <w:rsid w:val="16F50974"/>
    <w:rsid w:val="16F614E7"/>
    <w:rsid w:val="173D2841"/>
    <w:rsid w:val="173E6AE4"/>
    <w:rsid w:val="176F3A30"/>
    <w:rsid w:val="1820060E"/>
    <w:rsid w:val="18205BA9"/>
    <w:rsid w:val="18370FAA"/>
    <w:rsid w:val="18383EAD"/>
    <w:rsid w:val="188D7D42"/>
    <w:rsid w:val="18C45643"/>
    <w:rsid w:val="19581885"/>
    <w:rsid w:val="195E155B"/>
    <w:rsid w:val="195E346D"/>
    <w:rsid w:val="195F2D42"/>
    <w:rsid w:val="196A5F7D"/>
    <w:rsid w:val="19AA702C"/>
    <w:rsid w:val="19E24CAD"/>
    <w:rsid w:val="1A0C41D1"/>
    <w:rsid w:val="1A2C18A4"/>
    <w:rsid w:val="1A336BE7"/>
    <w:rsid w:val="1A4572C8"/>
    <w:rsid w:val="1A612D7C"/>
    <w:rsid w:val="1A807E72"/>
    <w:rsid w:val="1A8A2A47"/>
    <w:rsid w:val="1AA72BF2"/>
    <w:rsid w:val="1AA86FDD"/>
    <w:rsid w:val="1AC33BBC"/>
    <w:rsid w:val="1ACB41A7"/>
    <w:rsid w:val="1AF7023B"/>
    <w:rsid w:val="1B16166A"/>
    <w:rsid w:val="1B5E3332"/>
    <w:rsid w:val="1BB93E83"/>
    <w:rsid w:val="1BC644B6"/>
    <w:rsid w:val="1BDA70E9"/>
    <w:rsid w:val="1C1A14B0"/>
    <w:rsid w:val="1C613AB1"/>
    <w:rsid w:val="1C8C0466"/>
    <w:rsid w:val="1CAC1594"/>
    <w:rsid w:val="1D0121D0"/>
    <w:rsid w:val="1D5B524F"/>
    <w:rsid w:val="1D6D3522"/>
    <w:rsid w:val="1D940CD5"/>
    <w:rsid w:val="1DBE7F5B"/>
    <w:rsid w:val="1DCA2EF0"/>
    <w:rsid w:val="1DF66ECC"/>
    <w:rsid w:val="1DFA7416"/>
    <w:rsid w:val="1E852BA7"/>
    <w:rsid w:val="1F0028D1"/>
    <w:rsid w:val="1F474868"/>
    <w:rsid w:val="1F883C9F"/>
    <w:rsid w:val="1FB94E27"/>
    <w:rsid w:val="1FF41576"/>
    <w:rsid w:val="20713FF0"/>
    <w:rsid w:val="20AF20C5"/>
    <w:rsid w:val="20ED7306"/>
    <w:rsid w:val="20F96916"/>
    <w:rsid w:val="211106C5"/>
    <w:rsid w:val="21431785"/>
    <w:rsid w:val="219E251A"/>
    <w:rsid w:val="21AD0E84"/>
    <w:rsid w:val="21C24F4B"/>
    <w:rsid w:val="22071464"/>
    <w:rsid w:val="2232235C"/>
    <w:rsid w:val="22C629C0"/>
    <w:rsid w:val="22E66E75"/>
    <w:rsid w:val="23291785"/>
    <w:rsid w:val="23710488"/>
    <w:rsid w:val="23BB002C"/>
    <w:rsid w:val="23C33515"/>
    <w:rsid w:val="23F1680C"/>
    <w:rsid w:val="243E15D5"/>
    <w:rsid w:val="244B2D7D"/>
    <w:rsid w:val="24551238"/>
    <w:rsid w:val="25224672"/>
    <w:rsid w:val="25250089"/>
    <w:rsid w:val="25252A8D"/>
    <w:rsid w:val="254A5A9B"/>
    <w:rsid w:val="259300DB"/>
    <w:rsid w:val="25D54115"/>
    <w:rsid w:val="25F72F27"/>
    <w:rsid w:val="260F4C55"/>
    <w:rsid w:val="26291B1A"/>
    <w:rsid w:val="266670CE"/>
    <w:rsid w:val="2671331C"/>
    <w:rsid w:val="267C3983"/>
    <w:rsid w:val="26C20F14"/>
    <w:rsid w:val="26D82BDE"/>
    <w:rsid w:val="26DC7FF3"/>
    <w:rsid w:val="26EB0757"/>
    <w:rsid w:val="26FD42C6"/>
    <w:rsid w:val="26FE003E"/>
    <w:rsid w:val="270101AC"/>
    <w:rsid w:val="274D71B2"/>
    <w:rsid w:val="2751147F"/>
    <w:rsid w:val="27897BCF"/>
    <w:rsid w:val="279C6957"/>
    <w:rsid w:val="27C03956"/>
    <w:rsid w:val="27D32B77"/>
    <w:rsid w:val="27DE5929"/>
    <w:rsid w:val="27E14C4C"/>
    <w:rsid w:val="27EF10DD"/>
    <w:rsid w:val="28686312"/>
    <w:rsid w:val="286C62A1"/>
    <w:rsid w:val="28A069B8"/>
    <w:rsid w:val="28F72971"/>
    <w:rsid w:val="29072AAC"/>
    <w:rsid w:val="2A3073E0"/>
    <w:rsid w:val="2A7812C8"/>
    <w:rsid w:val="2A9F5945"/>
    <w:rsid w:val="2AE35535"/>
    <w:rsid w:val="2B496FA3"/>
    <w:rsid w:val="2BB024B4"/>
    <w:rsid w:val="2BC60F98"/>
    <w:rsid w:val="2BE131CE"/>
    <w:rsid w:val="2BE66FCE"/>
    <w:rsid w:val="2C066A1A"/>
    <w:rsid w:val="2C0B4AE6"/>
    <w:rsid w:val="2C3C2B6A"/>
    <w:rsid w:val="2C4542D3"/>
    <w:rsid w:val="2C8165FA"/>
    <w:rsid w:val="2C830AA3"/>
    <w:rsid w:val="2CAC7CBD"/>
    <w:rsid w:val="2CCC08A3"/>
    <w:rsid w:val="2CFA72A9"/>
    <w:rsid w:val="2D0A514C"/>
    <w:rsid w:val="2D50069C"/>
    <w:rsid w:val="2D857AF2"/>
    <w:rsid w:val="2DB235BF"/>
    <w:rsid w:val="2DC6496F"/>
    <w:rsid w:val="2DCF77B8"/>
    <w:rsid w:val="2DD37B2E"/>
    <w:rsid w:val="2E10054F"/>
    <w:rsid w:val="2E577392"/>
    <w:rsid w:val="2E8B1B62"/>
    <w:rsid w:val="2E970AE4"/>
    <w:rsid w:val="2EB227A5"/>
    <w:rsid w:val="2EF33190"/>
    <w:rsid w:val="2EF42F7F"/>
    <w:rsid w:val="2F5E00A3"/>
    <w:rsid w:val="2F644280"/>
    <w:rsid w:val="2F822BAC"/>
    <w:rsid w:val="301F6139"/>
    <w:rsid w:val="30641E74"/>
    <w:rsid w:val="30810E1D"/>
    <w:rsid w:val="30B639B5"/>
    <w:rsid w:val="314067D8"/>
    <w:rsid w:val="314256C4"/>
    <w:rsid w:val="319F3C0F"/>
    <w:rsid w:val="31C84451"/>
    <w:rsid w:val="31FE2AA6"/>
    <w:rsid w:val="32613622"/>
    <w:rsid w:val="329F04E5"/>
    <w:rsid w:val="32D32E64"/>
    <w:rsid w:val="32D54349"/>
    <w:rsid w:val="32EB7033"/>
    <w:rsid w:val="32F9755F"/>
    <w:rsid w:val="331B2806"/>
    <w:rsid w:val="333214D1"/>
    <w:rsid w:val="3370495E"/>
    <w:rsid w:val="33A7303A"/>
    <w:rsid w:val="33CC0FC6"/>
    <w:rsid w:val="33DD0EAC"/>
    <w:rsid w:val="340A165C"/>
    <w:rsid w:val="34143D51"/>
    <w:rsid w:val="34302898"/>
    <w:rsid w:val="343054E5"/>
    <w:rsid w:val="345B460B"/>
    <w:rsid w:val="34655037"/>
    <w:rsid w:val="348E2B4F"/>
    <w:rsid w:val="34AD2291"/>
    <w:rsid w:val="35482A8B"/>
    <w:rsid w:val="35566BD6"/>
    <w:rsid w:val="35A157B0"/>
    <w:rsid w:val="35C97D56"/>
    <w:rsid w:val="35CD43B1"/>
    <w:rsid w:val="35EE5D6B"/>
    <w:rsid w:val="3637765B"/>
    <w:rsid w:val="363A3F05"/>
    <w:rsid w:val="365311E6"/>
    <w:rsid w:val="367112A8"/>
    <w:rsid w:val="370C260B"/>
    <w:rsid w:val="375445E4"/>
    <w:rsid w:val="376964D6"/>
    <w:rsid w:val="377B454E"/>
    <w:rsid w:val="379C3619"/>
    <w:rsid w:val="38CC73F3"/>
    <w:rsid w:val="395B66C1"/>
    <w:rsid w:val="395F496C"/>
    <w:rsid w:val="39AE15AC"/>
    <w:rsid w:val="39C50F72"/>
    <w:rsid w:val="39DF70D6"/>
    <w:rsid w:val="39E83FB4"/>
    <w:rsid w:val="3A153790"/>
    <w:rsid w:val="3A1F11A7"/>
    <w:rsid w:val="3A4D48B7"/>
    <w:rsid w:val="3A66582B"/>
    <w:rsid w:val="3A86575A"/>
    <w:rsid w:val="3B115AB0"/>
    <w:rsid w:val="3B341FC1"/>
    <w:rsid w:val="3B6F11E8"/>
    <w:rsid w:val="3B732683"/>
    <w:rsid w:val="3B851216"/>
    <w:rsid w:val="3BF73513"/>
    <w:rsid w:val="3C192EDF"/>
    <w:rsid w:val="3C274A6B"/>
    <w:rsid w:val="3C4A14EF"/>
    <w:rsid w:val="3C53008C"/>
    <w:rsid w:val="3C8B7E22"/>
    <w:rsid w:val="3D0B4A9A"/>
    <w:rsid w:val="3DA349DC"/>
    <w:rsid w:val="3DEE0E3B"/>
    <w:rsid w:val="3E3457B0"/>
    <w:rsid w:val="3E9753EA"/>
    <w:rsid w:val="3EE41CB3"/>
    <w:rsid w:val="3EF81DB2"/>
    <w:rsid w:val="3F002F99"/>
    <w:rsid w:val="3F125D39"/>
    <w:rsid w:val="3F192702"/>
    <w:rsid w:val="3F5E71A0"/>
    <w:rsid w:val="3FAA346A"/>
    <w:rsid w:val="3FAB317E"/>
    <w:rsid w:val="3FB50EF4"/>
    <w:rsid w:val="3FEF5D91"/>
    <w:rsid w:val="40280D9F"/>
    <w:rsid w:val="40602185"/>
    <w:rsid w:val="406D3C7A"/>
    <w:rsid w:val="40DD4529"/>
    <w:rsid w:val="40EC4756"/>
    <w:rsid w:val="41C041B9"/>
    <w:rsid w:val="41D574AF"/>
    <w:rsid w:val="41E371A6"/>
    <w:rsid w:val="42603601"/>
    <w:rsid w:val="427D695B"/>
    <w:rsid w:val="42862F6A"/>
    <w:rsid w:val="42B01A80"/>
    <w:rsid w:val="42B540C6"/>
    <w:rsid w:val="42C07441"/>
    <w:rsid w:val="42DC5105"/>
    <w:rsid w:val="43124DBF"/>
    <w:rsid w:val="435C4BA0"/>
    <w:rsid w:val="435E6F8B"/>
    <w:rsid w:val="43B613AF"/>
    <w:rsid w:val="4410085A"/>
    <w:rsid w:val="44781DAA"/>
    <w:rsid w:val="4486379E"/>
    <w:rsid w:val="44CA357E"/>
    <w:rsid w:val="452A12B9"/>
    <w:rsid w:val="455C4456"/>
    <w:rsid w:val="45BE57DA"/>
    <w:rsid w:val="45CF460B"/>
    <w:rsid w:val="45E27E1E"/>
    <w:rsid w:val="461D562C"/>
    <w:rsid w:val="470316C4"/>
    <w:rsid w:val="47647DBB"/>
    <w:rsid w:val="476F4FDA"/>
    <w:rsid w:val="47802EE5"/>
    <w:rsid w:val="47AC7367"/>
    <w:rsid w:val="47BA5BC1"/>
    <w:rsid w:val="47C7285C"/>
    <w:rsid w:val="487519F9"/>
    <w:rsid w:val="48BA09D7"/>
    <w:rsid w:val="48CD3A8B"/>
    <w:rsid w:val="490421D8"/>
    <w:rsid w:val="497F756E"/>
    <w:rsid w:val="49FF2B43"/>
    <w:rsid w:val="4A0A5885"/>
    <w:rsid w:val="4AD6576E"/>
    <w:rsid w:val="4B045CDA"/>
    <w:rsid w:val="4B073A5C"/>
    <w:rsid w:val="4B44760D"/>
    <w:rsid w:val="4B5C5D27"/>
    <w:rsid w:val="4B5E326D"/>
    <w:rsid w:val="4B692739"/>
    <w:rsid w:val="4B7B2E05"/>
    <w:rsid w:val="4B840ACD"/>
    <w:rsid w:val="4B8C42AD"/>
    <w:rsid w:val="4BF72474"/>
    <w:rsid w:val="4C4F0B45"/>
    <w:rsid w:val="4C892141"/>
    <w:rsid w:val="4D333CEE"/>
    <w:rsid w:val="4D775CC7"/>
    <w:rsid w:val="4DA969FC"/>
    <w:rsid w:val="4DB73FDD"/>
    <w:rsid w:val="4E16053E"/>
    <w:rsid w:val="4ED64D6E"/>
    <w:rsid w:val="4EE263AA"/>
    <w:rsid w:val="4EE6767D"/>
    <w:rsid w:val="4F066320"/>
    <w:rsid w:val="4F0C4606"/>
    <w:rsid w:val="4F4E6EBF"/>
    <w:rsid w:val="4F7D4C71"/>
    <w:rsid w:val="4F9769AA"/>
    <w:rsid w:val="4FA26F09"/>
    <w:rsid w:val="4FCA7073"/>
    <w:rsid w:val="4FE259E9"/>
    <w:rsid w:val="501D7C2E"/>
    <w:rsid w:val="506503BB"/>
    <w:rsid w:val="50A218B6"/>
    <w:rsid w:val="511B523C"/>
    <w:rsid w:val="512C7508"/>
    <w:rsid w:val="52321D93"/>
    <w:rsid w:val="52533FC1"/>
    <w:rsid w:val="533E33EC"/>
    <w:rsid w:val="536933E2"/>
    <w:rsid w:val="53D0378F"/>
    <w:rsid w:val="53DA43C4"/>
    <w:rsid w:val="53E267AB"/>
    <w:rsid w:val="54136627"/>
    <w:rsid w:val="54D02C4B"/>
    <w:rsid w:val="550F29EB"/>
    <w:rsid w:val="55112B45"/>
    <w:rsid w:val="55351206"/>
    <w:rsid w:val="55547DEE"/>
    <w:rsid w:val="555850DA"/>
    <w:rsid w:val="55653C63"/>
    <w:rsid w:val="558F79BB"/>
    <w:rsid w:val="55A649AE"/>
    <w:rsid w:val="55D93627"/>
    <w:rsid w:val="55F62106"/>
    <w:rsid w:val="56170651"/>
    <w:rsid w:val="56602AF8"/>
    <w:rsid w:val="56661590"/>
    <w:rsid w:val="569665AE"/>
    <w:rsid w:val="569D1848"/>
    <w:rsid w:val="56B13A64"/>
    <w:rsid w:val="56BA3AA0"/>
    <w:rsid w:val="56CF6D97"/>
    <w:rsid w:val="56D66689"/>
    <w:rsid w:val="570E46A2"/>
    <w:rsid w:val="57362589"/>
    <w:rsid w:val="57847C36"/>
    <w:rsid w:val="57D4349D"/>
    <w:rsid w:val="57DE4FF5"/>
    <w:rsid w:val="580F4197"/>
    <w:rsid w:val="5867454D"/>
    <w:rsid w:val="586A742C"/>
    <w:rsid w:val="587E2A9C"/>
    <w:rsid w:val="5881039C"/>
    <w:rsid w:val="588F1F45"/>
    <w:rsid w:val="58C134D7"/>
    <w:rsid w:val="58C94C3F"/>
    <w:rsid w:val="591E42EB"/>
    <w:rsid w:val="592A1676"/>
    <w:rsid w:val="5986548D"/>
    <w:rsid w:val="59E71DDE"/>
    <w:rsid w:val="5A064D2E"/>
    <w:rsid w:val="5A53496E"/>
    <w:rsid w:val="5A7756D8"/>
    <w:rsid w:val="5A96078C"/>
    <w:rsid w:val="5ABB0552"/>
    <w:rsid w:val="5AC87CD6"/>
    <w:rsid w:val="5AE85A5C"/>
    <w:rsid w:val="5B693839"/>
    <w:rsid w:val="5C140850"/>
    <w:rsid w:val="5C422D43"/>
    <w:rsid w:val="5C4A2BD7"/>
    <w:rsid w:val="5CAF68F6"/>
    <w:rsid w:val="5CBE64BF"/>
    <w:rsid w:val="5CF84E92"/>
    <w:rsid w:val="5D213D72"/>
    <w:rsid w:val="5D63632E"/>
    <w:rsid w:val="5D9A56C3"/>
    <w:rsid w:val="5DF734B0"/>
    <w:rsid w:val="5E2775BD"/>
    <w:rsid w:val="5E504C73"/>
    <w:rsid w:val="5E853EBA"/>
    <w:rsid w:val="5E985E8A"/>
    <w:rsid w:val="5F0604EF"/>
    <w:rsid w:val="5FB455AB"/>
    <w:rsid w:val="5FD638C0"/>
    <w:rsid w:val="5FD8479E"/>
    <w:rsid w:val="5FEF4FD0"/>
    <w:rsid w:val="5FF11588"/>
    <w:rsid w:val="60073737"/>
    <w:rsid w:val="60187234"/>
    <w:rsid w:val="60585DBB"/>
    <w:rsid w:val="60730701"/>
    <w:rsid w:val="60803325"/>
    <w:rsid w:val="60B11755"/>
    <w:rsid w:val="610C6769"/>
    <w:rsid w:val="61374D95"/>
    <w:rsid w:val="61394E2C"/>
    <w:rsid w:val="61B056D3"/>
    <w:rsid w:val="61C8132B"/>
    <w:rsid w:val="621C7A8F"/>
    <w:rsid w:val="62F475B6"/>
    <w:rsid w:val="630C6A64"/>
    <w:rsid w:val="63847100"/>
    <w:rsid w:val="63964CCA"/>
    <w:rsid w:val="6399764D"/>
    <w:rsid w:val="63F44853"/>
    <w:rsid w:val="640D2857"/>
    <w:rsid w:val="64F241A3"/>
    <w:rsid w:val="652A2E44"/>
    <w:rsid w:val="65302406"/>
    <w:rsid w:val="654E4849"/>
    <w:rsid w:val="65686657"/>
    <w:rsid w:val="658427AF"/>
    <w:rsid w:val="65BD69EB"/>
    <w:rsid w:val="65CB461C"/>
    <w:rsid w:val="664977CF"/>
    <w:rsid w:val="66C719F1"/>
    <w:rsid w:val="66E242AA"/>
    <w:rsid w:val="66EC4975"/>
    <w:rsid w:val="67016B09"/>
    <w:rsid w:val="67881188"/>
    <w:rsid w:val="681B27B3"/>
    <w:rsid w:val="683116BC"/>
    <w:rsid w:val="683410E1"/>
    <w:rsid w:val="688F3871"/>
    <w:rsid w:val="68D47E36"/>
    <w:rsid w:val="68E74072"/>
    <w:rsid w:val="69173BDC"/>
    <w:rsid w:val="692E081B"/>
    <w:rsid w:val="69BD4674"/>
    <w:rsid w:val="6A036769"/>
    <w:rsid w:val="6A52291B"/>
    <w:rsid w:val="6A7B10E5"/>
    <w:rsid w:val="6A817F02"/>
    <w:rsid w:val="6AAD3E42"/>
    <w:rsid w:val="6AFD3370"/>
    <w:rsid w:val="6B351E6F"/>
    <w:rsid w:val="6B7A4051"/>
    <w:rsid w:val="6BE14999"/>
    <w:rsid w:val="6BFB5FD1"/>
    <w:rsid w:val="6D12175F"/>
    <w:rsid w:val="6D1F5AF0"/>
    <w:rsid w:val="6DC25164"/>
    <w:rsid w:val="6E254B81"/>
    <w:rsid w:val="6E44272A"/>
    <w:rsid w:val="6E5E2FB2"/>
    <w:rsid w:val="6F3657AD"/>
    <w:rsid w:val="6F4034D9"/>
    <w:rsid w:val="6F59436E"/>
    <w:rsid w:val="6F927414"/>
    <w:rsid w:val="6F974373"/>
    <w:rsid w:val="6FC74058"/>
    <w:rsid w:val="70040E87"/>
    <w:rsid w:val="700C0F2F"/>
    <w:rsid w:val="704871A4"/>
    <w:rsid w:val="70592DFA"/>
    <w:rsid w:val="70694F36"/>
    <w:rsid w:val="70880C5C"/>
    <w:rsid w:val="70901A28"/>
    <w:rsid w:val="70B523D0"/>
    <w:rsid w:val="70DD3906"/>
    <w:rsid w:val="71690108"/>
    <w:rsid w:val="719B076B"/>
    <w:rsid w:val="72741601"/>
    <w:rsid w:val="72C32A8C"/>
    <w:rsid w:val="73393BC2"/>
    <w:rsid w:val="73662BEC"/>
    <w:rsid w:val="737B44DB"/>
    <w:rsid w:val="74262B1B"/>
    <w:rsid w:val="74A6094A"/>
    <w:rsid w:val="74CC21DF"/>
    <w:rsid w:val="74E16F35"/>
    <w:rsid w:val="75062ACB"/>
    <w:rsid w:val="750B2EC6"/>
    <w:rsid w:val="75532D3D"/>
    <w:rsid w:val="7578286F"/>
    <w:rsid w:val="761F2330"/>
    <w:rsid w:val="763F26D5"/>
    <w:rsid w:val="764D0528"/>
    <w:rsid w:val="7688510D"/>
    <w:rsid w:val="76C82F19"/>
    <w:rsid w:val="77045A49"/>
    <w:rsid w:val="77266E5A"/>
    <w:rsid w:val="77291B31"/>
    <w:rsid w:val="7738346E"/>
    <w:rsid w:val="7760226B"/>
    <w:rsid w:val="77701354"/>
    <w:rsid w:val="77750DFA"/>
    <w:rsid w:val="779A189F"/>
    <w:rsid w:val="77A967D7"/>
    <w:rsid w:val="781F51BA"/>
    <w:rsid w:val="78494544"/>
    <w:rsid w:val="78497969"/>
    <w:rsid w:val="785B37DC"/>
    <w:rsid w:val="78B078D9"/>
    <w:rsid w:val="78E431C4"/>
    <w:rsid w:val="78EB4A40"/>
    <w:rsid w:val="797F672E"/>
    <w:rsid w:val="79975481"/>
    <w:rsid w:val="79BE0E38"/>
    <w:rsid w:val="79CB3DE1"/>
    <w:rsid w:val="79F944AF"/>
    <w:rsid w:val="7A20424A"/>
    <w:rsid w:val="7A4413F9"/>
    <w:rsid w:val="7A807E04"/>
    <w:rsid w:val="7AEA0E27"/>
    <w:rsid w:val="7B145AEA"/>
    <w:rsid w:val="7B720AC6"/>
    <w:rsid w:val="7BAF6112"/>
    <w:rsid w:val="7BC47442"/>
    <w:rsid w:val="7BE934CD"/>
    <w:rsid w:val="7C5859F2"/>
    <w:rsid w:val="7C735E4E"/>
    <w:rsid w:val="7D071AF5"/>
    <w:rsid w:val="7D6E4798"/>
    <w:rsid w:val="7D7E7646"/>
    <w:rsid w:val="7DC26738"/>
    <w:rsid w:val="7DE130B5"/>
    <w:rsid w:val="7DE9584E"/>
    <w:rsid w:val="7E875F89"/>
    <w:rsid w:val="7E972C19"/>
    <w:rsid w:val="7EBB2BFC"/>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0348B4C"/>
  <w15:docId w15:val="{55B4C61A-3DE1-4008-9F09-90F131BF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uiPriority="99"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pPr>
      <w:widowControl w:val="0"/>
      <w:jc w:val="both"/>
    </w:pPr>
    <w:rPr>
      <w:rFonts w:eastAsia="Arial Unicode MS"/>
      <w:kern w:val="2"/>
      <w:sz w:val="21"/>
      <w:szCs w:val="24"/>
    </w:rPr>
  </w:style>
  <w:style w:type="paragraph" w:styleId="1">
    <w:name w:val="heading 1"/>
    <w:basedOn w:val="a8"/>
    <w:next w:val="a8"/>
    <w:link w:val="10"/>
    <w:autoRedefine/>
    <w:uiPriority w:val="99"/>
    <w:qFormat/>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0">
    <w:name w:val="heading 2"/>
    <w:basedOn w:val="a8"/>
    <w:next w:val="a8"/>
    <w:link w:val="21"/>
    <w:autoRedefine/>
    <w:uiPriority w:val="99"/>
    <w:qFormat/>
    <w:pPr>
      <w:spacing w:before="260" w:after="260" w:line="416" w:lineRule="atLeast"/>
      <w:outlineLvl w:val="1"/>
    </w:pPr>
    <w:rPr>
      <w:rFonts w:ascii="Cambria" w:hAnsi="Cambria"/>
      <w:sz w:val="32"/>
      <w:szCs w:val="32"/>
    </w:rPr>
  </w:style>
  <w:style w:type="paragraph" w:styleId="3">
    <w:name w:val="heading 3"/>
    <w:basedOn w:val="a8"/>
    <w:next w:val="a9"/>
    <w:link w:val="30"/>
    <w:autoRedefine/>
    <w:uiPriority w:val="99"/>
    <w:qFormat/>
    <w:pPr>
      <w:tabs>
        <w:tab w:val="left" w:pos="588"/>
      </w:tabs>
      <w:spacing w:line="360" w:lineRule="auto"/>
      <w:outlineLvl w:val="2"/>
    </w:pPr>
    <w:rPr>
      <w:rFonts w:ascii="Tahoma" w:hAnsi="Tahoma"/>
    </w:rPr>
  </w:style>
  <w:style w:type="paragraph" w:styleId="4">
    <w:name w:val="heading 4"/>
    <w:basedOn w:val="a8"/>
    <w:next w:val="a8"/>
    <w:link w:val="40"/>
    <w:autoRedefine/>
    <w:uiPriority w:val="99"/>
    <w:qFormat/>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8"/>
    <w:next w:val="a8"/>
    <w:link w:val="50"/>
    <w:autoRedefine/>
    <w:uiPriority w:val="99"/>
    <w:qFormat/>
    <w:pPr>
      <w:keepNext/>
      <w:keepLines/>
      <w:spacing w:before="280" w:after="290" w:line="376" w:lineRule="auto"/>
      <w:ind w:left="1008" w:hanging="1008"/>
      <w:outlineLvl w:val="4"/>
    </w:pPr>
    <w:rPr>
      <w:b/>
      <w:bCs/>
      <w:sz w:val="24"/>
      <w:szCs w:val="28"/>
    </w:rPr>
  </w:style>
  <w:style w:type="paragraph" w:styleId="6">
    <w:name w:val="heading 6"/>
    <w:basedOn w:val="a8"/>
    <w:next w:val="a8"/>
    <w:link w:val="60"/>
    <w:uiPriority w:val="99"/>
    <w:qFormat/>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8"/>
    <w:next w:val="a8"/>
    <w:link w:val="70"/>
    <w:autoRedefine/>
    <w:uiPriority w:val="99"/>
    <w:qFormat/>
    <w:pPr>
      <w:keepNext/>
      <w:keepLines/>
      <w:spacing w:before="240" w:after="64" w:line="320" w:lineRule="auto"/>
      <w:ind w:left="1296" w:hanging="1296"/>
      <w:outlineLvl w:val="6"/>
    </w:pPr>
    <w:rPr>
      <w:b/>
      <w:bCs/>
      <w:sz w:val="24"/>
      <w:szCs w:val="28"/>
    </w:rPr>
  </w:style>
  <w:style w:type="paragraph" w:styleId="8">
    <w:name w:val="heading 8"/>
    <w:basedOn w:val="a8"/>
    <w:next w:val="a8"/>
    <w:link w:val="80"/>
    <w:autoRedefine/>
    <w:uiPriority w:val="99"/>
    <w:qFormat/>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8"/>
    <w:next w:val="a8"/>
    <w:link w:val="90"/>
    <w:autoRedefine/>
    <w:uiPriority w:val="99"/>
    <w:qFormat/>
    <w:pPr>
      <w:keepNext/>
      <w:keepLines/>
      <w:spacing w:before="240" w:after="64" w:line="320" w:lineRule="auto"/>
      <w:ind w:left="1584" w:hanging="1584"/>
      <w:outlineLvl w:val="8"/>
    </w:pPr>
    <w:rPr>
      <w:rFonts w:ascii="Arial" w:eastAsia="黑体" w:hAnsi="Arial"/>
      <w:sz w:val="24"/>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Normal Indent"/>
    <w:basedOn w:val="a8"/>
    <w:link w:val="ad"/>
    <w:autoRedefine/>
    <w:qFormat/>
    <w:pPr>
      <w:spacing w:line="360" w:lineRule="auto"/>
      <w:jc w:val="center"/>
    </w:pPr>
    <w:rPr>
      <w:sz w:val="24"/>
      <w:szCs w:val="20"/>
    </w:rPr>
  </w:style>
  <w:style w:type="paragraph" w:styleId="71">
    <w:name w:val="toc 7"/>
    <w:basedOn w:val="a8"/>
    <w:next w:val="a8"/>
    <w:autoRedefine/>
    <w:uiPriority w:val="39"/>
    <w:qFormat/>
    <w:pPr>
      <w:spacing w:line="440" w:lineRule="exact"/>
      <w:ind w:left="1680"/>
      <w:jc w:val="left"/>
    </w:pPr>
    <w:rPr>
      <w:rFonts w:ascii="Calibri" w:hAnsi="Calibri"/>
      <w:sz w:val="18"/>
      <w:szCs w:val="18"/>
    </w:rPr>
  </w:style>
  <w:style w:type="paragraph" w:styleId="ae">
    <w:name w:val="Note Heading"/>
    <w:basedOn w:val="Default"/>
    <w:next w:val="Default"/>
    <w:link w:val="af"/>
    <w:autoRedefine/>
    <w:qFormat/>
    <w:rPr>
      <w:rFonts w:ascii="..ì." w:eastAsia="..ì." w:cs="Times New Roman"/>
      <w:color w:val="auto"/>
      <w:szCs w:val="20"/>
    </w:rPr>
  </w:style>
  <w:style w:type="paragraph" w:customStyle="1" w:styleId="Default">
    <w:name w:val="Default"/>
    <w:autoRedefine/>
    <w:qFormat/>
    <w:pPr>
      <w:widowControl w:val="0"/>
      <w:autoSpaceDE w:val="0"/>
      <w:autoSpaceDN w:val="0"/>
      <w:adjustRightInd w:val="0"/>
    </w:pPr>
    <w:rPr>
      <w:rFonts w:ascii="宋体" w:eastAsia="Arial Unicode MS" w:cs="宋体"/>
      <w:color w:val="000000"/>
      <w:sz w:val="24"/>
      <w:szCs w:val="24"/>
    </w:rPr>
  </w:style>
  <w:style w:type="paragraph" w:styleId="af0">
    <w:name w:val="caption"/>
    <w:basedOn w:val="a8"/>
    <w:next w:val="a8"/>
    <w:link w:val="af1"/>
    <w:autoRedefine/>
    <w:qFormat/>
    <w:pPr>
      <w:spacing w:line="480" w:lineRule="auto"/>
    </w:pPr>
    <w:rPr>
      <w:rFonts w:ascii="华文中宋" w:eastAsia="华文中宋"/>
      <w:sz w:val="36"/>
      <w:szCs w:val="20"/>
    </w:rPr>
  </w:style>
  <w:style w:type="paragraph" w:styleId="51">
    <w:name w:val="index 5"/>
    <w:basedOn w:val="a8"/>
    <w:next w:val="a8"/>
    <w:autoRedefine/>
    <w:uiPriority w:val="99"/>
    <w:qFormat/>
    <w:pPr>
      <w:ind w:leftChars="800" w:left="800"/>
    </w:pPr>
    <w:rPr>
      <w:rFonts w:eastAsia="宋体"/>
    </w:rPr>
  </w:style>
  <w:style w:type="paragraph" w:styleId="af2">
    <w:name w:val="Document Map"/>
    <w:basedOn w:val="a8"/>
    <w:link w:val="af3"/>
    <w:autoRedefine/>
    <w:uiPriority w:val="99"/>
    <w:qFormat/>
    <w:pPr>
      <w:spacing w:line="440" w:lineRule="exact"/>
    </w:pPr>
    <w:rPr>
      <w:rFonts w:ascii="宋体"/>
      <w:sz w:val="18"/>
      <w:szCs w:val="18"/>
    </w:rPr>
  </w:style>
  <w:style w:type="paragraph" w:styleId="af4">
    <w:name w:val="toa heading"/>
    <w:basedOn w:val="a8"/>
    <w:next w:val="a8"/>
    <w:autoRedefine/>
    <w:uiPriority w:val="99"/>
    <w:unhideWhenUsed/>
    <w:qFormat/>
    <w:pPr>
      <w:spacing w:before="120"/>
    </w:pPr>
    <w:rPr>
      <w:rFonts w:ascii="Cambria" w:eastAsia="宋体" w:hAnsi="Cambria"/>
      <w:sz w:val="24"/>
    </w:rPr>
  </w:style>
  <w:style w:type="paragraph" w:styleId="af5">
    <w:name w:val="annotation text"/>
    <w:basedOn w:val="a8"/>
    <w:link w:val="af6"/>
    <w:autoRedefine/>
    <w:qFormat/>
    <w:pPr>
      <w:jc w:val="left"/>
    </w:pPr>
    <w:rPr>
      <w:rFonts w:ascii="Tahoma" w:hAnsi="Tahoma"/>
    </w:rPr>
  </w:style>
  <w:style w:type="paragraph" w:styleId="af7">
    <w:name w:val="Salutation"/>
    <w:basedOn w:val="Default"/>
    <w:next w:val="Default"/>
    <w:link w:val="af8"/>
    <w:autoRedefine/>
    <w:qFormat/>
    <w:rPr>
      <w:rFonts w:ascii="..ì." w:eastAsia="..ì." w:cs="Times New Roman"/>
      <w:color w:val="auto"/>
      <w:szCs w:val="20"/>
    </w:rPr>
  </w:style>
  <w:style w:type="paragraph" w:styleId="31">
    <w:name w:val="Body Text 3"/>
    <w:basedOn w:val="a8"/>
    <w:link w:val="32"/>
    <w:autoRedefine/>
    <w:uiPriority w:val="99"/>
    <w:qFormat/>
    <w:pPr>
      <w:spacing w:after="120"/>
    </w:pPr>
    <w:rPr>
      <w:rFonts w:eastAsia="宋体"/>
      <w:sz w:val="16"/>
      <w:szCs w:val="16"/>
    </w:rPr>
  </w:style>
  <w:style w:type="paragraph" w:styleId="af9">
    <w:name w:val="Body Text"/>
    <w:basedOn w:val="a8"/>
    <w:next w:val="4"/>
    <w:link w:val="11"/>
    <w:uiPriority w:val="99"/>
    <w:qFormat/>
    <w:pPr>
      <w:spacing w:line="360" w:lineRule="auto"/>
      <w:jc w:val="right"/>
    </w:pPr>
    <w:rPr>
      <w:rFonts w:ascii="Tahoma" w:hAnsi="Tahoma"/>
    </w:rPr>
  </w:style>
  <w:style w:type="paragraph" w:styleId="afa">
    <w:name w:val="Body Text Indent"/>
    <w:basedOn w:val="a8"/>
    <w:link w:val="afb"/>
    <w:autoRedefine/>
    <w:uiPriority w:val="99"/>
    <w:qFormat/>
    <w:pPr>
      <w:widowControl/>
      <w:spacing w:line="360" w:lineRule="auto"/>
      <w:ind w:firstLine="709"/>
      <w:jc w:val="left"/>
    </w:pPr>
    <w:rPr>
      <w:rFonts w:ascii="Tahoma" w:hAnsi="Tahoma"/>
    </w:rPr>
  </w:style>
  <w:style w:type="paragraph" w:styleId="afc">
    <w:name w:val="Block Text"/>
    <w:basedOn w:val="a8"/>
    <w:autoRedefine/>
    <w:uiPriority w:val="99"/>
    <w:qFormat/>
    <w:pPr>
      <w:spacing w:line="360" w:lineRule="auto"/>
      <w:ind w:leftChars="170" w:left="357" w:rightChars="12" w:right="25" w:firstLine="1"/>
    </w:pPr>
    <w:rPr>
      <w:rFonts w:ascii="宋体" w:eastAsia="宋体" w:hAnsi="宋体" w:cs="Arial"/>
      <w:sz w:val="24"/>
      <w:szCs w:val="20"/>
    </w:rPr>
  </w:style>
  <w:style w:type="paragraph" w:styleId="2">
    <w:name w:val="List Bullet 2"/>
    <w:basedOn w:val="a8"/>
    <w:autoRedefine/>
    <w:qFormat/>
    <w:pPr>
      <w:numPr>
        <w:ilvl w:val="1"/>
        <w:numId w:val="1"/>
      </w:numPr>
      <w:spacing w:line="360" w:lineRule="auto"/>
    </w:pPr>
    <w:rPr>
      <w:sz w:val="24"/>
      <w:szCs w:val="28"/>
    </w:rPr>
  </w:style>
  <w:style w:type="paragraph" w:styleId="52">
    <w:name w:val="toc 5"/>
    <w:basedOn w:val="a8"/>
    <w:next w:val="a8"/>
    <w:autoRedefine/>
    <w:uiPriority w:val="39"/>
    <w:qFormat/>
    <w:pPr>
      <w:spacing w:line="440" w:lineRule="exact"/>
      <w:ind w:left="1120"/>
      <w:jc w:val="left"/>
    </w:pPr>
    <w:rPr>
      <w:rFonts w:ascii="Calibri" w:hAnsi="Calibri"/>
      <w:sz w:val="18"/>
      <w:szCs w:val="18"/>
    </w:rPr>
  </w:style>
  <w:style w:type="paragraph" w:styleId="33">
    <w:name w:val="toc 3"/>
    <w:basedOn w:val="a8"/>
    <w:next w:val="a8"/>
    <w:autoRedefine/>
    <w:uiPriority w:val="39"/>
    <w:qFormat/>
    <w:pPr>
      <w:tabs>
        <w:tab w:val="right" w:leader="dot" w:pos="8302"/>
      </w:tabs>
      <w:ind w:left="561"/>
      <w:jc w:val="left"/>
    </w:pPr>
    <w:rPr>
      <w:rFonts w:ascii="Calibri" w:hAnsi="Calibri"/>
      <w:iCs/>
      <w:sz w:val="20"/>
      <w:szCs w:val="20"/>
    </w:rPr>
  </w:style>
  <w:style w:type="paragraph" w:styleId="afd">
    <w:name w:val="Plain Text"/>
    <w:basedOn w:val="a8"/>
    <w:link w:val="afe"/>
    <w:autoRedefine/>
    <w:qFormat/>
    <w:pPr>
      <w:spacing w:line="360" w:lineRule="auto"/>
    </w:pPr>
    <w:rPr>
      <w:rFonts w:ascii="宋体" w:hAnsi="Courier New"/>
      <w:szCs w:val="21"/>
    </w:rPr>
  </w:style>
  <w:style w:type="paragraph" w:styleId="81">
    <w:name w:val="toc 8"/>
    <w:basedOn w:val="a8"/>
    <w:next w:val="a8"/>
    <w:autoRedefine/>
    <w:uiPriority w:val="39"/>
    <w:qFormat/>
    <w:pPr>
      <w:spacing w:line="440" w:lineRule="exact"/>
      <w:ind w:left="1960"/>
      <w:jc w:val="left"/>
    </w:pPr>
    <w:rPr>
      <w:rFonts w:ascii="Calibri" w:hAnsi="Calibri"/>
      <w:sz w:val="18"/>
      <w:szCs w:val="18"/>
    </w:rPr>
  </w:style>
  <w:style w:type="paragraph" w:styleId="aff">
    <w:name w:val="Date"/>
    <w:basedOn w:val="a8"/>
    <w:next w:val="a8"/>
    <w:link w:val="aff0"/>
    <w:autoRedefine/>
    <w:uiPriority w:val="99"/>
    <w:qFormat/>
    <w:pPr>
      <w:spacing w:line="360" w:lineRule="auto"/>
      <w:ind w:leftChars="2500" w:left="2500"/>
    </w:pPr>
    <w:rPr>
      <w:rFonts w:ascii="Tahoma" w:hAnsi="Tahoma"/>
    </w:rPr>
  </w:style>
  <w:style w:type="paragraph" w:styleId="22">
    <w:name w:val="Body Text Indent 2"/>
    <w:basedOn w:val="a8"/>
    <w:link w:val="23"/>
    <w:autoRedefine/>
    <w:uiPriority w:val="99"/>
    <w:qFormat/>
    <w:pPr>
      <w:adjustRightInd w:val="0"/>
      <w:snapToGrid w:val="0"/>
      <w:spacing w:afterLines="25" w:line="420" w:lineRule="exact"/>
      <w:ind w:leftChars="378" w:left="778"/>
    </w:pPr>
    <w:rPr>
      <w:rFonts w:eastAsia="宋体"/>
      <w:sz w:val="24"/>
      <w:szCs w:val="30"/>
    </w:rPr>
  </w:style>
  <w:style w:type="paragraph" w:styleId="aff1">
    <w:name w:val="Balloon Text"/>
    <w:basedOn w:val="a8"/>
    <w:link w:val="aff2"/>
    <w:autoRedefine/>
    <w:qFormat/>
    <w:rPr>
      <w:sz w:val="18"/>
      <w:szCs w:val="18"/>
    </w:rPr>
  </w:style>
  <w:style w:type="paragraph" w:styleId="aff3">
    <w:name w:val="footer"/>
    <w:basedOn w:val="a8"/>
    <w:link w:val="aff4"/>
    <w:autoRedefine/>
    <w:uiPriority w:val="99"/>
    <w:qFormat/>
    <w:pPr>
      <w:tabs>
        <w:tab w:val="center" w:pos="4153"/>
        <w:tab w:val="right" w:pos="8306"/>
      </w:tabs>
      <w:adjustRightInd w:val="0"/>
      <w:spacing w:line="240" w:lineRule="atLeast"/>
      <w:jc w:val="left"/>
      <w:textAlignment w:val="baseline"/>
    </w:pPr>
    <w:rPr>
      <w:rFonts w:ascii="Tahoma" w:hAnsi="Tahoma"/>
      <w:sz w:val="18"/>
      <w:szCs w:val="18"/>
    </w:rPr>
  </w:style>
  <w:style w:type="paragraph" w:styleId="aff5">
    <w:name w:val="header"/>
    <w:basedOn w:val="a8"/>
    <w:link w:val="aff6"/>
    <w:autoRedefine/>
    <w:uiPriority w:val="99"/>
    <w:qFormat/>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12">
    <w:name w:val="toc 1"/>
    <w:basedOn w:val="a8"/>
    <w:next w:val="a8"/>
    <w:autoRedefine/>
    <w:uiPriority w:val="39"/>
    <w:qFormat/>
    <w:pPr>
      <w:tabs>
        <w:tab w:val="right" w:leader="dot" w:pos="9344"/>
      </w:tabs>
      <w:spacing w:before="120" w:after="120" w:line="360" w:lineRule="auto"/>
      <w:jc w:val="left"/>
    </w:pPr>
    <w:rPr>
      <w:rFonts w:ascii="宋体"/>
      <w:b/>
      <w:bCs/>
      <w:caps/>
      <w:sz w:val="24"/>
      <w:szCs w:val="20"/>
    </w:rPr>
  </w:style>
  <w:style w:type="paragraph" w:styleId="41">
    <w:name w:val="toc 4"/>
    <w:basedOn w:val="a8"/>
    <w:next w:val="a8"/>
    <w:autoRedefine/>
    <w:uiPriority w:val="39"/>
    <w:qFormat/>
    <w:pPr>
      <w:spacing w:line="440" w:lineRule="exact"/>
      <w:ind w:left="840"/>
      <w:jc w:val="left"/>
    </w:pPr>
    <w:rPr>
      <w:rFonts w:ascii="Calibri" w:hAnsi="Calibri"/>
      <w:sz w:val="18"/>
      <w:szCs w:val="18"/>
    </w:rPr>
  </w:style>
  <w:style w:type="paragraph" w:styleId="aff7">
    <w:name w:val="List"/>
    <w:basedOn w:val="a8"/>
    <w:autoRedefine/>
    <w:uiPriority w:val="99"/>
    <w:qFormat/>
    <w:pPr>
      <w:adjustRightInd w:val="0"/>
      <w:spacing w:line="360" w:lineRule="atLeast"/>
      <w:ind w:left="420" w:hanging="420"/>
      <w:jc w:val="left"/>
    </w:pPr>
    <w:rPr>
      <w:rFonts w:ascii="宋体" w:eastAsia="宋体" w:hint="eastAsia"/>
      <w:kern w:val="0"/>
      <w:sz w:val="24"/>
      <w:szCs w:val="20"/>
    </w:rPr>
  </w:style>
  <w:style w:type="paragraph" w:styleId="61">
    <w:name w:val="toc 6"/>
    <w:basedOn w:val="a8"/>
    <w:next w:val="a8"/>
    <w:autoRedefine/>
    <w:uiPriority w:val="39"/>
    <w:qFormat/>
    <w:pPr>
      <w:spacing w:line="440" w:lineRule="exact"/>
      <w:ind w:left="1400"/>
      <w:jc w:val="left"/>
    </w:pPr>
    <w:rPr>
      <w:rFonts w:ascii="Calibri" w:hAnsi="Calibri"/>
      <w:sz w:val="18"/>
      <w:szCs w:val="18"/>
    </w:rPr>
  </w:style>
  <w:style w:type="paragraph" w:styleId="34">
    <w:name w:val="Body Text Indent 3"/>
    <w:basedOn w:val="a8"/>
    <w:link w:val="35"/>
    <w:autoRedefine/>
    <w:uiPriority w:val="99"/>
    <w:qFormat/>
    <w:pPr>
      <w:spacing w:after="120"/>
      <w:ind w:leftChars="200" w:left="420"/>
    </w:pPr>
    <w:rPr>
      <w:sz w:val="16"/>
      <w:szCs w:val="16"/>
    </w:rPr>
  </w:style>
  <w:style w:type="paragraph" w:styleId="24">
    <w:name w:val="toc 2"/>
    <w:basedOn w:val="a8"/>
    <w:next w:val="a8"/>
    <w:autoRedefine/>
    <w:uiPriority w:val="39"/>
    <w:qFormat/>
    <w:pPr>
      <w:widowControl/>
      <w:adjustRightInd w:val="0"/>
      <w:spacing w:line="300" w:lineRule="auto"/>
      <w:jc w:val="center"/>
    </w:pPr>
    <w:rPr>
      <w:rFonts w:eastAsia="黑体"/>
      <w:smallCaps/>
      <w:kern w:val="0"/>
      <w:sz w:val="24"/>
    </w:rPr>
  </w:style>
  <w:style w:type="paragraph" w:styleId="91">
    <w:name w:val="toc 9"/>
    <w:basedOn w:val="a8"/>
    <w:next w:val="a8"/>
    <w:autoRedefine/>
    <w:uiPriority w:val="39"/>
    <w:qFormat/>
    <w:pPr>
      <w:spacing w:line="440" w:lineRule="exact"/>
      <w:ind w:left="2240"/>
      <w:jc w:val="left"/>
    </w:pPr>
    <w:rPr>
      <w:rFonts w:ascii="Calibri" w:hAnsi="Calibri"/>
      <w:sz w:val="18"/>
      <w:szCs w:val="18"/>
    </w:rPr>
  </w:style>
  <w:style w:type="paragraph" w:styleId="25">
    <w:name w:val="Body Text 2"/>
    <w:basedOn w:val="a8"/>
    <w:link w:val="26"/>
    <w:autoRedefine/>
    <w:uiPriority w:val="99"/>
    <w:qFormat/>
    <w:pPr>
      <w:spacing w:line="360" w:lineRule="auto"/>
      <w:ind w:right="26"/>
    </w:pPr>
    <w:rPr>
      <w:rFonts w:ascii="宋体" w:eastAsia="宋体"/>
      <w:szCs w:val="20"/>
    </w:rPr>
  </w:style>
  <w:style w:type="paragraph" w:styleId="HTML">
    <w:name w:val="HTML Preformatted"/>
    <w:basedOn w:val="a8"/>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8">
    <w:name w:val="Normal (Web)"/>
    <w:basedOn w:val="a8"/>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8"/>
    <w:next w:val="a8"/>
    <w:autoRedefine/>
    <w:uiPriority w:val="99"/>
    <w:qFormat/>
    <w:pPr>
      <w:spacing w:line="220" w:lineRule="exact"/>
      <w:jc w:val="center"/>
    </w:pPr>
    <w:rPr>
      <w:rFonts w:ascii="仿宋_GB2312" w:eastAsia="仿宋_GB2312"/>
      <w:szCs w:val="21"/>
    </w:rPr>
  </w:style>
  <w:style w:type="paragraph" w:styleId="aff9">
    <w:name w:val="Title"/>
    <w:basedOn w:val="a8"/>
    <w:next w:val="a8"/>
    <w:link w:val="affa"/>
    <w:autoRedefine/>
    <w:uiPriority w:val="99"/>
    <w:qFormat/>
    <w:pPr>
      <w:spacing w:before="240" w:after="60" w:line="440" w:lineRule="exact"/>
      <w:jc w:val="center"/>
      <w:outlineLvl w:val="0"/>
    </w:pPr>
    <w:rPr>
      <w:rFonts w:ascii="Cambria" w:hAnsi="Cambria"/>
      <w:b/>
      <w:bCs/>
      <w:sz w:val="32"/>
      <w:szCs w:val="32"/>
    </w:rPr>
  </w:style>
  <w:style w:type="paragraph" w:styleId="affb">
    <w:name w:val="annotation subject"/>
    <w:basedOn w:val="af5"/>
    <w:next w:val="af5"/>
    <w:link w:val="affc"/>
    <w:autoRedefine/>
    <w:uiPriority w:val="99"/>
    <w:unhideWhenUsed/>
    <w:qFormat/>
    <w:pPr>
      <w:spacing w:line="440" w:lineRule="exact"/>
    </w:pPr>
    <w:rPr>
      <w:b/>
      <w:bCs/>
      <w:sz w:val="24"/>
      <w:szCs w:val="28"/>
    </w:rPr>
  </w:style>
  <w:style w:type="paragraph" w:styleId="affd">
    <w:name w:val="Body Text First Indent"/>
    <w:basedOn w:val="af9"/>
    <w:link w:val="affe"/>
    <w:autoRedefine/>
    <w:qFormat/>
    <w:pPr>
      <w:spacing w:after="120" w:line="240" w:lineRule="auto"/>
      <w:ind w:firstLineChars="100" w:firstLine="100"/>
    </w:pPr>
  </w:style>
  <w:style w:type="paragraph" w:styleId="27">
    <w:name w:val="Body Text First Indent 2"/>
    <w:basedOn w:val="afa"/>
    <w:link w:val="28"/>
    <w:autoRedefine/>
    <w:qFormat/>
    <w:pPr>
      <w:widowControl w:val="0"/>
      <w:spacing w:after="120" w:line="240" w:lineRule="auto"/>
      <w:ind w:leftChars="200" w:left="420" w:firstLineChars="200" w:firstLine="420"/>
      <w:jc w:val="both"/>
    </w:pPr>
    <w:rPr>
      <w:rFonts w:ascii="Times New Roman" w:eastAsia="宋体" w:hAnsi="Times New Roman"/>
    </w:rPr>
  </w:style>
  <w:style w:type="table" w:styleId="afff">
    <w:name w:val="Table Grid"/>
    <w:basedOn w:val="ab"/>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autoRedefine/>
    <w:qFormat/>
  </w:style>
  <w:style w:type="character" w:styleId="afff1">
    <w:name w:val="page number"/>
    <w:basedOn w:val="aa"/>
    <w:autoRedefine/>
    <w:uiPriority w:val="99"/>
    <w:qFormat/>
  </w:style>
  <w:style w:type="character" w:styleId="afff2">
    <w:name w:val="FollowedHyperlink"/>
    <w:autoRedefine/>
    <w:uiPriority w:val="99"/>
    <w:unhideWhenUsed/>
    <w:qFormat/>
    <w:rPr>
      <w:color w:val="954F72"/>
      <w:u w:val="single"/>
    </w:rPr>
  </w:style>
  <w:style w:type="character" w:styleId="afff3">
    <w:name w:val="Emphasis"/>
    <w:autoRedefine/>
    <w:qFormat/>
    <w:rPr>
      <w:i/>
      <w:iCs/>
    </w:rPr>
  </w:style>
  <w:style w:type="character" w:styleId="HTML0">
    <w:name w:val="HTML Definition"/>
    <w:autoRedefine/>
    <w:unhideWhenUsed/>
    <w:qFormat/>
  </w:style>
  <w:style w:type="character" w:styleId="HTML1">
    <w:name w:val="HTML Variable"/>
    <w:autoRedefine/>
    <w:unhideWhenUsed/>
    <w:qFormat/>
  </w:style>
  <w:style w:type="character" w:styleId="afff4">
    <w:name w:val="Hyperlink"/>
    <w:autoRedefine/>
    <w:uiPriority w:val="99"/>
    <w:qFormat/>
    <w:rPr>
      <w:rFonts w:ascii="宋体" w:eastAsia="宋体" w:hAnsi="宋体" w:cs="宋体" w:hint="eastAsia"/>
      <w:color w:val="004A85"/>
      <w:sz w:val="12"/>
      <w:szCs w:val="12"/>
      <w:u w:val="single"/>
    </w:rPr>
  </w:style>
  <w:style w:type="character" w:styleId="HTML2">
    <w:name w:val="HTML Code"/>
    <w:autoRedefine/>
    <w:unhideWhenUsed/>
    <w:qFormat/>
    <w:rPr>
      <w:rFonts w:ascii="Courier New" w:hAnsi="Courier New"/>
      <w:sz w:val="20"/>
    </w:rPr>
  </w:style>
  <w:style w:type="character" w:styleId="afff5">
    <w:name w:val="annotation reference"/>
    <w:autoRedefine/>
    <w:uiPriority w:val="99"/>
    <w:qFormat/>
    <w:rPr>
      <w:sz w:val="21"/>
      <w:szCs w:val="21"/>
    </w:rPr>
  </w:style>
  <w:style w:type="character" w:styleId="HTML3">
    <w:name w:val="HTML Cite"/>
    <w:autoRedefine/>
    <w:unhideWhenUsed/>
    <w:qFormat/>
  </w:style>
  <w:style w:type="paragraph" w:customStyle="1" w:styleId="14">
    <w:name w:val="样式1"/>
    <w:basedOn w:val="a8"/>
    <w:next w:val="3"/>
    <w:autoRedefine/>
    <w:uiPriority w:val="99"/>
    <w:qFormat/>
    <w:rPr>
      <w:rFonts w:eastAsia="宋体"/>
      <w:sz w:val="24"/>
      <w:szCs w:val="20"/>
    </w:rPr>
  </w:style>
  <w:style w:type="paragraph" w:customStyle="1" w:styleId="xl23">
    <w:name w:val="xl23"/>
    <w:basedOn w:val="a8"/>
    <w:autoRedefine/>
    <w:qFormat/>
    <w:pPr>
      <w:widowControl/>
      <w:spacing w:before="100" w:beforeAutospacing="1" w:after="100" w:afterAutospacing="1" w:line="360" w:lineRule="auto"/>
      <w:textAlignment w:val="top"/>
    </w:pPr>
    <w:rPr>
      <w:kern w:val="0"/>
      <w:sz w:val="24"/>
    </w:rPr>
  </w:style>
  <w:style w:type="paragraph" w:customStyle="1" w:styleId="29">
    <w:name w:val="列出段落2"/>
    <w:basedOn w:val="a8"/>
    <w:autoRedefine/>
    <w:unhideWhenUsed/>
    <w:qFormat/>
    <w:pPr>
      <w:ind w:firstLineChars="200" w:firstLine="420"/>
    </w:pPr>
  </w:style>
  <w:style w:type="paragraph" w:customStyle="1" w:styleId="afff6">
    <w:name w:val="题头内容"/>
    <w:basedOn w:val="a8"/>
    <w:autoRedefine/>
    <w:qFormat/>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8"/>
    <w:next w:val="afff7"/>
    <w:autoRedefine/>
    <w:uiPriority w:val="99"/>
    <w:qFormat/>
    <w:pPr>
      <w:ind w:firstLineChars="200" w:firstLine="420"/>
    </w:pPr>
    <w:rPr>
      <w:rFonts w:ascii="Calibri" w:hAnsi="Calibri"/>
      <w:szCs w:val="22"/>
    </w:rPr>
  </w:style>
  <w:style w:type="paragraph" w:styleId="afff7">
    <w:name w:val="List Paragraph"/>
    <w:basedOn w:val="a8"/>
    <w:autoRedefine/>
    <w:uiPriority w:val="34"/>
    <w:qFormat/>
    <w:pPr>
      <w:ind w:firstLineChars="200" w:firstLine="420"/>
    </w:pPr>
    <w:rPr>
      <w:rFonts w:ascii="Calibri" w:eastAsia="宋体" w:hAnsi="Calibri"/>
      <w:szCs w:val="22"/>
    </w:rPr>
  </w:style>
  <w:style w:type="paragraph" w:customStyle="1" w:styleId="Style2">
    <w:name w:val="_Style 2"/>
    <w:basedOn w:val="a8"/>
    <w:autoRedefine/>
    <w:uiPriority w:val="34"/>
    <w:qFormat/>
    <w:pPr>
      <w:ind w:firstLineChars="200" w:firstLine="420"/>
    </w:pPr>
    <w:rPr>
      <w:rFonts w:ascii="Calibri" w:hAnsi="Calibri"/>
      <w:szCs w:val="22"/>
    </w:rPr>
  </w:style>
  <w:style w:type="paragraph" w:customStyle="1" w:styleId="15">
    <w:name w:val="列出段落1"/>
    <w:basedOn w:val="a8"/>
    <w:autoRedefine/>
    <w:qFormat/>
    <w:pPr>
      <w:adjustRightInd w:val="0"/>
      <w:spacing w:line="300" w:lineRule="auto"/>
      <w:ind w:firstLineChars="200" w:firstLine="420"/>
      <w:textAlignment w:val="baseline"/>
    </w:pPr>
    <w:rPr>
      <w:kern w:val="0"/>
      <w:sz w:val="24"/>
    </w:rPr>
  </w:style>
  <w:style w:type="paragraph" w:customStyle="1" w:styleId="TOC1">
    <w:name w:val="TOC 标题1"/>
    <w:basedOn w:val="1"/>
    <w:next w:val="a8"/>
    <w:autoRedefine/>
    <w:qFormat/>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f8">
    <w:name w:val="封面落款"/>
    <w:basedOn w:val="a8"/>
    <w:autoRedefine/>
    <w:qFormat/>
    <w:pPr>
      <w:spacing w:line="360" w:lineRule="auto"/>
      <w:jc w:val="center"/>
    </w:pPr>
    <w:rPr>
      <w:rFonts w:ascii="Arial" w:eastAsia="黑体" w:hAnsi="Arial"/>
      <w:sz w:val="32"/>
      <w:szCs w:val="28"/>
    </w:rPr>
  </w:style>
  <w:style w:type="paragraph" w:customStyle="1" w:styleId="afff9">
    <w:name w:val="目录"/>
    <w:link w:val="CharChar"/>
    <w:autoRedefine/>
    <w:qFormat/>
    <w:pPr>
      <w:spacing w:before="156" w:after="156"/>
    </w:pPr>
    <w:rPr>
      <w:rFonts w:ascii="仿宋_GB2312" w:eastAsia="仿宋_GB2312" w:hAnsi="宋体"/>
      <w:sz w:val="28"/>
      <w:szCs w:val="28"/>
    </w:rPr>
  </w:style>
  <w:style w:type="paragraph" w:customStyle="1" w:styleId="afffa">
    <w:name w:val="表格字体小四"/>
    <w:link w:val="CharChar0"/>
    <w:autoRedefine/>
    <w:qFormat/>
    <w:pPr>
      <w:widowControl w:val="0"/>
      <w:jc w:val="center"/>
    </w:pPr>
    <w:rPr>
      <w:rFonts w:eastAsia="Arial Unicode MS"/>
      <w:kern w:val="2"/>
      <w:sz w:val="24"/>
      <w:szCs w:val="24"/>
    </w:rPr>
  </w:style>
  <w:style w:type="paragraph" w:customStyle="1" w:styleId="53">
    <w:name w:val="样式 标题 5 + 小四"/>
    <w:basedOn w:val="5"/>
    <w:autoRedefine/>
    <w:qFormat/>
    <w:pPr>
      <w:tabs>
        <w:tab w:val="left" w:pos="567"/>
      </w:tabs>
      <w:wordWrap w:val="0"/>
      <w:spacing w:line="377" w:lineRule="auto"/>
      <w:ind w:left="567" w:hanging="567"/>
      <w:jc w:val="left"/>
    </w:pPr>
  </w:style>
  <w:style w:type="paragraph" w:customStyle="1" w:styleId="afffb">
    <w:name w:val="表格格式"/>
    <w:basedOn w:val="a8"/>
    <w:autoRedefine/>
    <w:qFormat/>
    <w:pPr>
      <w:adjustRightInd w:val="0"/>
      <w:snapToGrid w:val="0"/>
      <w:jc w:val="left"/>
      <w:textAlignment w:val="baseline"/>
    </w:pPr>
    <w:rPr>
      <w:rFonts w:ascii="宋体"/>
      <w:kern w:val="0"/>
      <w:szCs w:val="20"/>
    </w:rPr>
  </w:style>
  <w:style w:type="paragraph" w:customStyle="1" w:styleId="54">
    <w:name w:val="样式5"/>
    <w:basedOn w:val="a9"/>
    <w:autoRedefine/>
    <w:qFormat/>
    <w:pPr>
      <w:ind w:firstLine="420"/>
    </w:pPr>
    <w:rPr>
      <w:sz w:val="21"/>
      <w:szCs w:val="21"/>
    </w:rPr>
  </w:style>
  <w:style w:type="paragraph" w:customStyle="1" w:styleId="2a">
    <w:name w:val="标题2"/>
    <w:basedOn w:val="20"/>
    <w:next w:val="a8"/>
    <w:link w:val="2CharChar"/>
    <w:autoRedefine/>
    <w:qFormat/>
    <w:pPr>
      <w:widowControl/>
      <w:spacing w:beforeLines="10" w:afterLines="10" w:line="240" w:lineRule="auto"/>
      <w:jc w:val="left"/>
    </w:pPr>
    <w:rPr>
      <w:rFonts w:ascii="Times New Roman" w:eastAsia="黑体" w:hAnsi="Times New Roman"/>
      <w:b/>
      <w:bCs/>
      <w:szCs w:val="24"/>
    </w:rPr>
  </w:style>
  <w:style w:type="paragraph" w:customStyle="1" w:styleId="afffc">
    <w:name w:val="三级"/>
    <w:basedOn w:val="20"/>
    <w:link w:val="CharChar1"/>
    <w:autoRedefine/>
    <w:qFormat/>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b">
    <w:name w:val="样式2"/>
    <w:basedOn w:val="a8"/>
    <w:link w:val="2CharChar0"/>
    <w:autoRedefine/>
    <w:qFormat/>
    <w:pPr>
      <w:spacing w:line="300" w:lineRule="auto"/>
      <w:jc w:val="center"/>
      <w:outlineLvl w:val="0"/>
    </w:pPr>
    <w:rPr>
      <w:b/>
      <w:sz w:val="24"/>
    </w:rPr>
  </w:style>
  <w:style w:type="paragraph" w:customStyle="1" w:styleId="Char1">
    <w:name w:val="Char1"/>
    <w:basedOn w:val="a8"/>
    <w:autoRedefine/>
    <w:qFormat/>
    <w:pPr>
      <w:adjustRightInd w:val="0"/>
      <w:spacing w:line="360" w:lineRule="auto"/>
    </w:pPr>
    <w:rPr>
      <w:kern w:val="0"/>
      <w:sz w:val="24"/>
      <w:szCs w:val="20"/>
    </w:rPr>
  </w:style>
  <w:style w:type="paragraph" w:customStyle="1" w:styleId="afffd">
    <w:name w:val="表格标题(居中)"/>
    <w:basedOn w:val="a8"/>
    <w:autoRedefine/>
    <w:qFormat/>
    <w:pPr>
      <w:adjustRightInd w:val="0"/>
      <w:snapToGrid w:val="0"/>
      <w:spacing w:line="300" w:lineRule="auto"/>
      <w:ind w:firstLineChars="200" w:firstLine="480"/>
      <w:jc w:val="center"/>
      <w:textAlignment w:val="baseline"/>
    </w:pPr>
    <w:rPr>
      <w:rFonts w:eastAsia="黑体"/>
      <w:kern w:val="0"/>
      <w:sz w:val="24"/>
    </w:rPr>
  </w:style>
  <w:style w:type="paragraph" w:customStyle="1" w:styleId="36">
    <w:name w:val="标题3"/>
    <w:basedOn w:val="3"/>
    <w:next w:val="a8"/>
    <w:link w:val="3CharChar"/>
    <w:autoRedefine/>
    <w:qFormat/>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e">
    <w:name w:val="图表正文"/>
    <w:basedOn w:val="a8"/>
    <w:autoRedefine/>
    <w:qFormat/>
    <w:pPr>
      <w:tabs>
        <w:tab w:val="left" w:pos="2117"/>
      </w:tabs>
      <w:spacing w:beforeLines="50" w:afterLines="50" w:line="276" w:lineRule="auto"/>
      <w:jc w:val="center"/>
    </w:pPr>
    <w:rPr>
      <w:rFonts w:ascii="宋体" w:hAnsi="宋体"/>
      <w:color w:val="000000"/>
      <w:szCs w:val="21"/>
    </w:rPr>
  </w:style>
  <w:style w:type="paragraph" w:customStyle="1" w:styleId="affff">
    <w:name w:val="表格标题"/>
    <w:basedOn w:val="af0"/>
    <w:link w:val="CharChar2"/>
    <w:autoRedefine/>
    <w:qFormat/>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autoRedefine/>
    <w:qFormat/>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f0">
    <w:name w:val="图片"/>
    <w:basedOn w:val="a8"/>
    <w:link w:val="CharChar3"/>
    <w:autoRedefine/>
    <w:qFormat/>
    <w:pPr>
      <w:jc w:val="center"/>
    </w:pPr>
    <w:rPr>
      <w:sz w:val="28"/>
      <w:szCs w:val="28"/>
    </w:rPr>
  </w:style>
  <w:style w:type="paragraph" w:customStyle="1" w:styleId="16">
    <w:name w:val="正文首行缩进1"/>
    <w:basedOn w:val="af9"/>
    <w:autoRedefine/>
    <w:qFormat/>
    <w:pPr>
      <w:suppressAutoHyphens/>
      <w:spacing w:line="300" w:lineRule="auto"/>
      <w:ind w:left="426"/>
    </w:pPr>
    <w:rPr>
      <w:rFonts w:ascii="宋体" w:hAnsi="宋体"/>
      <w:szCs w:val="20"/>
    </w:rPr>
  </w:style>
  <w:style w:type="paragraph" w:customStyle="1" w:styleId="17">
    <w:name w:val="纯文本1"/>
    <w:basedOn w:val="a8"/>
    <w:link w:val="Char10"/>
    <w:autoRedefine/>
    <w:qFormat/>
    <w:rPr>
      <w:rFonts w:ascii="宋体" w:hAnsi="Courier New"/>
    </w:rPr>
  </w:style>
  <w:style w:type="paragraph" w:customStyle="1" w:styleId="affff1">
    <w:name w:val="样式 首行不缩进"/>
    <w:basedOn w:val="a8"/>
    <w:autoRedefine/>
    <w:qFormat/>
    <w:pPr>
      <w:spacing w:before="120" w:after="120" w:line="360" w:lineRule="auto"/>
      <w:jc w:val="center"/>
    </w:pPr>
    <w:rPr>
      <w:rFonts w:cs="宋体"/>
      <w:sz w:val="24"/>
      <w:szCs w:val="20"/>
    </w:rPr>
  </w:style>
  <w:style w:type="paragraph" w:customStyle="1" w:styleId="affff2">
    <w:name w:val="图题"/>
    <w:link w:val="CharChar4"/>
    <w:autoRedefine/>
    <w:qFormat/>
    <w:pPr>
      <w:jc w:val="center"/>
    </w:pPr>
    <w:rPr>
      <w:rFonts w:eastAsia="Arial Unicode MS"/>
      <w:kern w:val="2"/>
      <w:sz w:val="24"/>
      <w:szCs w:val="24"/>
    </w:rPr>
  </w:style>
  <w:style w:type="paragraph" w:customStyle="1" w:styleId="a">
    <w:name w:val="小列表"/>
    <w:basedOn w:val="a8"/>
    <w:link w:val="CharChar5"/>
    <w:autoRedefine/>
    <w:qFormat/>
    <w:pPr>
      <w:numPr>
        <w:numId w:val="2"/>
      </w:numPr>
      <w:autoSpaceDE w:val="0"/>
      <w:autoSpaceDN w:val="0"/>
      <w:spacing w:line="440" w:lineRule="exact"/>
      <w:ind w:firstLine="0"/>
    </w:pPr>
    <w:rPr>
      <w:sz w:val="24"/>
      <w:szCs w:val="28"/>
    </w:rPr>
  </w:style>
  <w:style w:type="paragraph" w:customStyle="1" w:styleId="affff3">
    <w:name w:val="表格正文"/>
    <w:basedOn w:val="a8"/>
    <w:autoRedefine/>
    <w:qFormat/>
    <w:pPr>
      <w:widowControl/>
      <w:snapToGrid w:val="0"/>
      <w:spacing w:before="60" w:after="60"/>
      <w:ind w:left="11"/>
      <w:jc w:val="center"/>
    </w:pPr>
    <w:rPr>
      <w:kern w:val="0"/>
      <w:szCs w:val="21"/>
    </w:rPr>
  </w:style>
  <w:style w:type="character" w:customStyle="1" w:styleId="af1">
    <w:name w:val="题注 字符"/>
    <w:link w:val="af0"/>
    <w:autoRedefine/>
    <w:qFormat/>
    <w:rPr>
      <w:rFonts w:ascii="华文中宋" w:eastAsia="华文中宋"/>
      <w:kern w:val="2"/>
      <w:sz w:val="36"/>
    </w:rPr>
  </w:style>
  <w:style w:type="character" w:customStyle="1" w:styleId="2CharChar">
    <w:name w:val="标题2 Char Char"/>
    <w:link w:val="2a"/>
    <w:autoRedefine/>
    <w:qFormat/>
    <w:rPr>
      <w:rFonts w:eastAsia="黑体"/>
      <w:kern w:val="2"/>
      <w:sz w:val="32"/>
      <w:szCs w:val="24"/>
    </w:rPr>
  </w:style>
  <w:style w:type="character" w:customStyle="1" w:styleId="aff2">
    <w:name w:val="批注框文本 字符"/>
    <w:link w:val="aff1"/>
    <w:autoRedefine/>
    <w:qFormat/>
    <w:rPr>
      <w:kern w:val="2"/>
      <w:sz w:val="18"/>
      <w:szCs w:val="18"/>
    </w:rPr>
  </w:style>
  <w:style w:type="character" w:customStyle="1" w:styleId="refresh">
    <w:name w:val="refresh"/>
    <w:basedOn w:val="aa"/>
    <w:autoRedefine/>
    <w:qFormat/>
  </w:style>
  <w:style w:type="character" w:customStyle="1" w:styleId="CharChar5">
    <w:name w:val="小列表 Char Char"/>
    <w:link w:val="a"/>
    <w:autoRedefine/>
    <w:qFormat/>
    <w:rPr>
      <w:rFonts w:ascii="Times New Roman" w:eastAsia="Arial Unicode MS" w:hAnsi="Times New Roman" w:cs="Times New Roman"/>
      <w:kern w:val="2"/>
      <w:sz w:val="24"/>
      <w:szCs w:val="28"/>
    </w:rPr>
  </w:style>
  <w:style w:type="character" w:customStyle="1" w:styleId="del">
    <w:name w:val="del"/>
    <w:basedOn w:val="aa"/>
    <w:autoRedefine/>
    <w:qFormat/>
  </w:style>
  <w:style w:type="character" w:customStyle="1" w:styleId="af6">
    <w:name w:val="批注文字 字符"/>
    <w:link w:val="af5"/>
    <w:autoRedefine/>
    <w:qFormat/>
    <w:rPr>
      <w:rFonts w:ascii="Tahoma" w:hAnsi="Tahoma"/>
      <w:kern w:val="2"/>
      <w:sz w:val="21"/>
      <w:szCs w:val="24"/>
    </w:rPr>
  </w:style>
  <w:style w:type="character" w:customStyle="1" w:styleId="Char11">
    <w:name w:val="正文缩进 Char1"/>
    <w:autoRedefine/>
    <w:qFormat/>
    <w:rPr>
      <w:rFonts w:eastAsia="宋体"/>
      <w:kern w:val="2"/>
      <w:sz w:val="21"/>
      <w:szCs w:val="24"/>
      <w:lang w:val="en-US" w:eastAsia="zh-CN" w:bidi="ar-SA"/>
    </w:rPr>
  </w:style>
  <w:style w:type="character" w:customStyle="1" w:styleId="50">
    <w:name w:val="标题 5 字符"/>
    <w:link w:val="5"/>
    <w:autoRedefine/>
    <w:uiPriority w:val="99"/>
    <w:qFormat/>
    <w:rPr>
      <w:b/>
      <w:bCs/>
      <w:kern w:val="2"/>
      <w:sz w:val="24"/>
      <w:szCs w:val="28"/>
    </w:rPr>
  </w:style>
  <w:style w:type="character" w:customStyle="1" w:styleId="21">
    <w:name w:val="标题 2 字符"/>
    <w:link w:val="20"/>
    <w:autoRedefine/>
    <w:uiPriority w:val="99"/>
    <w:qFormat/>
    <w:rPr>
      <w:rFonts w:ascii="Cambria" w:hAnsi="Cambria"/>
      <w:b/>
      <w:bCs/>
      <w:kern w:val="2"/>
      <w:sz w:val="32"/>
      <w:szCs w:val="32"/>
    </w:rPr>
  </w:style>
  <w:style w:type="character" w:customStyle="1" w:styleId="CharChar0">
    <w:name w:val="表格字体小四 Char Char"/>
    <w:link w:val="afffa"/>
    <w:autoRedefine/>
    <w:qFormat/>
    <w:rPr>
      <w:kern w:val="2"/>
      <w:sz w:val="24"/>
      <w:szCs w:val="24"/>
      <w:lang w:val="en-US" w:eastAsia="zh-CN" w:bidi="ar-SA"/>
    </w:rPr>
  </w:style>
  <w:style w:type="character" w:customStyle="1" w:styleId="CharChar">
    <w:name w:val="目录 Char Char"/>
    <w:link w:val="afff9"/>
    <w:autoRedefine/>
    <w:qFormat/>
    <w:rPr>
      <w:rFonts w:ascii="仿宋_GB2312" w:eastAsia="仿宋_GB2312" w:hAnsi="宋体"/>
      <w:sz w:val="28"/>
      <w:szCs w:val="28"/>
      <w:lang w:val="en-US" w:eastAsia="zh-CN" w:bidi="ar-SA"/>
    </w:rPr>
  </w:style>
  <w:style w:type="character" w:customStyle="1" w:styleId="CharChar1">
    <w:name w:val="三级 Char Char"/>
    <w:link w:val="afffc"/>
    <w:autoRedefine/>
    <w:qFormat/>
    <w:rPr>
      <w:rFonts w:eastAsia="黑体"/>
      <w:bCs/>
      <w:kern w:val="2"/>
      <w:sz w:val="30"/>
      <w:szCs w:val="24"/>
    </w:rPr>
  </w:style>
  <w:style w:type="character" w:customStyle="1" w:styleId="label">
    <w:name w:val="label"/>
    <w:basedOn w:val="aa"/>
    <w:autoRedefine/>
    <w:qFormat/>
  </w:style>
  <w:style w:type="character" w:customStyle="1" w:styleId="80">
    <w:name w:val="标题 8 字符"/>
    <w:link w:val="8"/>
    <w:autoRedefine/>
    <w:uiPriority w:val="99"/>
    <w:qFormat/>
    <w:rPr>
      <w:rFonts w:ascii="Arial" w:eastAsia="黑体" w:hAnsi="Arial"/>
      <w:kern w:val="2"/>
      <w:sz w:val="24"/>
      <w:szCs w:val="28"/>
    </w:rPr>
  </w:style>
  <w:style w:type="character" w:customStyle="1" w:styleId="open2">
    <w:name w:val="open2"/>
    <w:basedOn w:val="aa"/>
    <w:autoRedefine/>
    <w:qFormat/>
  </w:style>
  <w:style w:type="character" w:customStyle="1" w:styleId="150">
    <w:name w:val="15"/>
    <w:autoRedefine/>
    <w:qFormat/>
    <w:rPr>
      <w:rFonts w:ascii="Calibri" w:hAnsi="Calibri" w:cs="Calibri" w:hint="default"/>
      <w:color w:val="0000FF"/>
      <w:u w:val="single"/>
    </w:rPr>
  </w:style>
  <w:style w:type="character" w:customStyle="1" w:styleId="trans">
    <w:name w:val="trans"/>
    <w:basedOn w:val="aa"/>
    <w:autoRedefine/>
    <w:qFormat/>
  </w:style>
  <w:style w:type="character" w:customStyle="1" w:styleId="del2">
    <w:name w:val="del2"/>
    <w:basedOn w:val="aa"/>
    <w:autoRedefine/>
    <w:qFormat/>
  </w:style>
  <w:style w:type="character" w:customStyle="1" w:styleId="30">
    <w:name w:val="标题 3 字符"/>
    <w:link w:val="3"/>
    <w:autoRedefine/>
    <w:qFormat/>
    <w:rPr>
      <w:rFonts w:ascii="Tahoma" w:hAnsi="Tahoma"/>
      <w:b/>
      <w:bCs/>
      <w:kern w:val="2"/>
      <w:sz w:val="32"/>
      <w:szCs w:val="32"/>
    </w:rPr>
  </w:style>
  <w:style w:type="character" w:customStyle="1" w:styleId="CharChar4">
    <w:name w:val="图题 Char Char"/>
    <w:link w:val="affff2"/>
    <w:autoRedefine/>
    <w:qFormat/>
    <w:rPr>
      <w:kern w:val="2"/>
      <w:sz w:val="24"/>
      <w:szCs w:val="24"/>
      <w:lang w:val="en-US" w:eastAsia="zh-CN" w:bidi="ar-SA"/>
    </w:rPr>
  </w:style>
  <w:style w:type="character" w:customStyle="1" w:styleId="pagelinks">
    <w:name w:val="pagelinks"/>
    <w:basedOn w:val="aa"/>
    <w:autoRedefine/>
    <w:qFormat/>
  </w:style>
  <w:style w:type="character" w:customStyle="1" w:styleId="morewin">
    <w:name w:val="morewin"/>
    <w:basedOn w:val="aa"/>
    <w:autoRedefine/>
    <w:qFormat/>
  </w:style>
  <w:style w:type="character" w:customStyle="1" w:styleId="open">
    <w:name w:val="open"/>
    <w:basedOn w:val="aa"/>
    <w:autoRedefine/>
    <w:qFormat/>
  </w:style>
  <w:style w:type="character" w:customStyle="1" w:styleId="2CharChar0">
    <w:name w:val="样式2 Char Char"/>
    <w:link w:val="2b"/>
    <w:autoRedefine/>
    <w:qFormat/>
    <w:rPr>
      <w:b/>
      <w:kern w:val="2"/>
      <w:sz w:val="24"/>
      <w:szCs w:val="24"/>
    </w:rPr>
  </w:style>
  <w:style w:type="character" w:customStyle="1" w:styleId="Char">
    <w:name w:val="批注文字 Char"/>
    <w:autoRedefine/>
    <w:uiPriority w:val="99"/>
    <w:qFormat/>
    <w:rPr>
      <w:kern w:val="2"/>
      <w:sz w:val="24"/>
      <w:szCs w:val="28"/>
    </w:rPr>
  </w:style>
  <w:style w:type="character" w:customStyle="1" w:styleId="CharChar3">
    <w:name w:val="图片 Char Char"/>
    <w:link w:val="affff0"/>
    <w:autoRedefine/>
    <w:qFormat/>
    <w:rPr>
      <w:kern w:val="2"/>
      <w:sz w:val="28"/>
      <w:szCs w:val="28"/>
    </w:rPr>
  </w:style>
  <w:style w:type="character" w:customStyle="1" w:styleId="10">
    <w:name w:val="标题 1 字符"/>
    <w:link w:val="1"/>
    <w:autoRedefine/>
    <w:qFormat/>
    <w:rPr>
      <w:rFonts w:ascii="Tahoma" w:hAnsi="Tahoma"/>
      <w:b/>
      <w:bCs/>
      <w:kern w:val="44"/>
      <w:sz w:val="24"/>
      <w:szCs w:val="44"/>
    </w:rPr>
  </w:style>
  <w:style w:type="character" w:customStyle="1" w:styleId="aff6">
    <w:name w:val="页眉 字符"/>
    <w:link w:val="aff5"/>
    <w:autoRedefine/>
    <w:uiPriority w:val="99"/>
    <w:qFormat/>
    <w:rPr>
      <w:rFonts w:ascii="Tahoma" w:hAnsi="Tahoma"/>
      <w:kern w:val="2"/>
      <w:sz w:val="18"/>
      <w:szCs w:val="18"/>
    </w:rPr>
  </w:style>
  <w:style w:type="character" w:customStyle="1" w:styleId="70">
    <w:name w:val="标题 7 字符"/>
    <w:link w:val="7"/>
    <w:autoRedefine/>
    <w:uiPriority w:val="99"/>
    <w:qFormat/>
    <w:rPr>
      <w:b/>
      <w:bCs/>
      <w:kern w:val="2"/>
      <w:sz w:val="24"/>
      <w:szCs w:val="28"/>
    </w:rPr>
  </w:style>
  <w:style w:type="character" w:customStyle="1" w:styleId="affa">
    <w:name w:val="标题 字符"/>
    <w:link w:val="aff9"/>
    <w:autoRedefine/>
    <w:uiPriority w:val="99"/>
    <w:qFormat/>
    <w:rPr>
      <w:rFonts w:ascii="Cambria" w:hAnsi="Cambria"/>
      <w:b/>
      <w:bCs/>
      <w:kern w:val="2"/>
      <w:sz w:val="32"/>
      <w:szCs w:val="32"/>
    </w:rPr>
  </w:style>
  <w:style w:type="character" w:customStyle="1" w:styleId="90">
    <w:name w:val="标题 9 字符"/>
    <w:link w:val="9"/>
    <w:autoRedefine/>
    <w:uiPriority w:val="99"/>
    <w:qFormat/>
    <w:rPr>
      <w:rFonts w:ascii="Arial" w:eastAsia="黑体" w:hAnsi="Arial"/>
      <w:kern w:val="2"/>
      <w:sz w:val="24"/>
      <w:szCs w:val="21"/>
    </w:rPr>
  </w:style>
  <w:style w:type="character" w:customStyle="1" w:styleId="error">
    <w:name w:val="error"/>
    <w:autoRedefine/>
    <w:qFormat/>
    <w:rPr>
      <w:color w:val="CC0000"/>
    </w:rPr>
  </w:style>
  <w:style w:type="character" w:customStyle="1" w:styleId="add">
    <w:name w:val="add"/>
    <w:basedOn w:val="aa"/>
    <w:autoRedefine/>
    <w:qFormat/>
  </w:style>
  <w:style w:type="character" w:customStyle="1" w:styleId="affc">
    <w:name w:val="批注主题 字符"/>
    <w:link w:val="affb"/>
    <w:autoRedefine/>
    <w:uiPriority w:val="99"/>
    <w:qFormat/>
    <w:rPr>
      <w:rFonts w:ascii="Tahoma" w:hAnsi="Tahoma"/>
      <w:b/>
      <w:bCs/>
      <w:kern w:val="2"/>
      <w:sz w:val="24"/>
      <w:szCs w:val="28"/>
    </w:rPr>
  </w:style>
  <w:style w:type="character" w:customStyle="1" w:styleId="pagebanner">
    <w:name w:val="pagebanner"/>
    <w:basedOn w:val="aa"/>
    <w:autoRedefine/>
    <w:qFormat/>
  </w:style>
  <w:style w:type="character" w:customStyle="1" w:styleId="af3">
    <w:name w:val="文档结构图 字符"/>
    <w:link w:val="af2"/>
    <w:autoRedefine/>
    <w:uiPriority w:val="99"/>
    <w:qFormat/>
    <w:rPr>
      <w:rFonts w:ascii="宋体"/>
      <w:kern w:val="2"/>
      <w:sz w:val="18"/>
      <w:szCs w:val="18"/>
    </w:rPr>
  </w:style>
  <w:style w:type="character" w:customStyle="1" w:styleId="affe">
    <w:name w:val="正文首行缩进 字符"/>
    <w:link w:val="affd"/>
    <w:autoRedefine/>
    <w:qFormat/>
    <w:rPr>
      <w:rFonts w:ascii="Tahoma" w:hAnsi="Tahoma"/>
      <w:kern w:val="2"/>
      <w:sz w:val="21"/>
      <w:szCs w:val="24"/>
    </w:rPr>
  </w:style>
  <w:style w:type="character" w:customStyle="1" w:styleId="CharChar2">
    <w:name w:val="表格标题 Char Char"/>
    <w:link w:val="affff"/>
    <w:autoRedefine/>
    <w:qFormat/>
    <w:rPr>
      <w:rFonts w:ascii="Arial" w:hAnsi="Arial" w:cs="Arial"/>
      <w:kern w:val="2"/>
      <w:sz w:val="24"/>
      <w:szCs w:val="24"/>
    </w:rPr>
  </w:style>
  <w:style w:type="character" w:customStyle="1" w:styleId="60">
    <w:name w:val="标题 6 字符"/>
    <w:link w:val="6"/>
    <w:autoRedefine/>
    <w:uiPriority w:val="99"/>
    <w:qFormat/>
    <w:rPr>
      <w:rFonts w:ascii="Arial" w:eastAsia="黑体" w:hAnsi="Arial"/>
      <w:b/>
      <w:bCs/>
      <w:kern w:val="2"/>
      <w:sz w:val="24"/>
      <w:szCs w:val="28"/>
    </w:rPr>
  </w:style>
  <w:style w:type="character" w:customStyle="1" w:styleId="11">
    <w:name w:val="正文文本 字符1"/>
    <w:link w:val="af9"/>
    <w:autoRedefine/>
    <w:uiPriority w:val="99"/>
    <w:qFormat/>
    <w:rPr>
      <w:rFonts w:ascii="Tahoma" w:eastAsia="Arial Unicode MS" w:hAnsi="Tahoma"/>
      <w:kern w:val="2"/>
      <w:sz w:val="21"/>
      <w:szCs w:val="24"/>
    </w:rPr>
  </w:style>
  <w:style w:type="character" w:customStyle="1" w:styleId="100">
    <w:name w:val="10"/>
    <w:autoRedefine/>
    <w:qFormat/>
    <w:rPr>
      <w:rFonts w:ascii="Calibri" w:hAnsi="Calibri" w:cs="Calibri" w:hint="default"/>
    </w:rPr>
  </w:style>
  <w:style w:type="character" w:customStyle="1" w:styleId="ad">
    <w:name w:val="正文缩进 字符"/>
    <w:link w:val="a9"/>
    <w:autoRedefine/>
    <w:qFormat/>
    <w:rPr>
      <w:rFonts w:eastAsia="Arial Unicode MS"/>
      <w:kern w:val="2"/>
      <w:sz w:val="24"/>
    </w:rPr>
  </w:style>
  <w:style w:type="character" w:customStyle="1" w:styleId="aff4">
    <w:name w:val="页脚 字符"/>
    <w:link w:val="aff3"/>
    <w:autoRedefine/>
    <w:uiPriority w:val="99"/>
    <w:qFormat/>
    <w:rPr>
      <w:rFonts w:ascii="Tahoma" w:hAnsi="Tahoma"/>
      <w:kern w:val="2"/>
      <w:sz w:val="18"/>
      <w:szCs w:val="18"/>
    </w:rPr>
  </w:style>
  <w:style w:type="character" w:customStyle="1" w:styleId="mod">
    <w:name w:val="mod"/>
    <w:basedOn w:val="aa"/>
    <w:autoRedefine/>
    <w:qFormat/>
  </w:style>
  <w:style w:type="character" w:customStyle="1" w:styleId="3CharChar">
    <w:name w:val="标题3 Char Char"/>
    <w:link w:val="36"/>
    <w:autoRedefine/>
    <w:qFormat/>
    <w:rPr>
      <w:rFonts w:eastAsia="黑体"/>
      <w:kern w:val="2"/>
      <w:sz w:val="28"/>
      <w:szCs w:val="32"/>
    </w:rPr>
  </w:style>
  <w:style w:type="character" w:customStyle="1" w:styleId="40">
    <w:name w:val="标题 4 字符"/>
    <w:link w:val="4"/>
    <w:autoRedefine/>
    <w:uiPriority w:val="99"/>
    <w:qFormat/>
    <w:rPr>
      <w:b/>
      <w:sz w:val="24"/>
      <w:szCs w:val="24"/>
    </w:rPr>
  </w:style>
  <w:style w:type="paragraph" w:customStyle="1" w:styleId="affff4">
    <w:name w:val="默认"/>
    <w:autoRedefine/>
    <w:qFormat/>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a"/>
    <w:autoRedefine/>
    <w:qFormat/>
    <w:rPr>
      <w:color w:val="BA2636"/>
      <w:sz w:val="12"/>
      <w:szCs w:val="12"/>
    </w:rPr>
  </w:style>
  <w:style w:type="character" w:customStyle="1" w:styleId="gjfg">
    <w:name w:val="gjfg"/>
    <w:basedOn w:val="aa"/>
    <w:autoRedefine/>
    <w:qFormat/>
  </w:style>
  <w:style w:type="character" w:customStyle="1" w:styleId="redfilenumber">
    <w:name w:val="redfilenumber"/>
    <w:basedOn w:val="aa"/>
    <w:autoRedefine/>
    <w:qFormat/>
    <w:rPr>
      <w:color w:val="BA2636"/>
      <w:sz w:val="12"/>
      <w:szCs w:val="12"/>
    </w:rPr>
  </w:style>
  <w:style w:type="character" w:customStyle="1" w:styleId="qxdate">
    <w:name w:val="qxdate"/>
    <w:basedOn w:val="aa"/>
    <w:autoRedefine/>
    <w:qFormat/>
    <w:rPr>
      <w:color w:val="333333"/>
      <w:sz w:val="12"/>
      <w:szCs w:val="12"/>
    </w:rPr>
  </w:style>
  <w:style w:type="character" w:customStyle="1" w:styleId="prev">
    <w:name w:val="prev"/>
    <w:basedOn w:val="aa"/>
    <w:autoRedefine/>
    <w:qFormat/>
    <w:rPr>
      <w:rFonts w:ascii="微软雅黑" w:eastAsia="微软雅黑" w:hAnsi="微软雅黑" w:cs="微软雅黑"/>
      <w:sz w:val="14"/>
      <w:szCs w:val="14"/>
    </w:rPr>
  </w:style>
  <w:style w:type="character" w:customStyle="1" w:styleId="cfdate">
    <w:name w:val="cfdate"/>
    <w:basedOn w:val="aa"/>
    <w:autoRedefine/>
    <w:qFormat/>
    <w:rPr>
      <w:color w:val="333333"/>
      <w:sz w:val="12"/>
      <w:szCs w:val="12"/>
    </w:rPr>
  </w:style>
  <w:style w:type="character" w:customStyle="1" w:styleId="displayarti">
    <w:name w:val="displayarti"/>
    <w:basedOn w:val="aa"/>
    <w:autoRedefine/>
    <w:qFormat/>
    <w:rPr>
      <w:color w:val="FFFFFF"/>
      <w:shd w:val="clear" w:color="auto" w:fill="A00000"/>
    </w:rPr>
  </w:style>
  <w:style w:type="character" w:customStyle="1" w:styleId="next2">
    <w:name w:val="next2"/>
    <w:basedOn w:val="aa"/>
    <w:autoRedefine/>
    <w:qFormat/>
    <w:rPr>
      <w:rFonts w:ascii="微软雅黑" w:eastAsia="微软雅黑" w:hAnsi="微软雅黑" w:cs="微软雅黑" w:hint="eastAsia"/>
      <w:sz w:val="14"/>
      <w:szCs w:val="14"/>
    </w:rPr>
  </w:style>
  <w:style w:type="character" w:customStyle="1" w:styleId="next3">
    <w:name w:val="next3"/>
    <w:basedOn w:val="aa"/>
    <w:autoRedefine/>
    <w:qFormat/>
    <w:rPr>
      <w:color w:val="888888"/>
    </w:rPr>
  </w:style>
  <w:style w:type="character" w:customStyle="1" w:styleId="next">
    <w:name w:val="next"/>
    <w:basedOn w:val="aa"/>
    <w:autoRedefine/>
    <w:qFormat/>
    <w:rPr>
      <w:rFonts w:ascii="微软雅黑" w:eastAsia="微软雅黑" w:hAnsi="微软雅黑" w:cs="微软雅黑"/>
      <w:sz w:val="14"/>
      <w:szCs w:val="14"/>
    </w:rPr>
  </w:style>
  <w:style w:type="character" w:customStyle="1" w:styleId="prev1">
    <w:name w:val="prev1"/>
    <w:basedOn w:val="aa"/>
    <w:autoRedefine/>
    <w:qFormat/>
    <w:rPr>
      <w:color w:val="888888"/>
    </w:rPr>
  </w:style>
  <w:style w:type="paragraph" w:customStyle="1" w:styleId="Bodytext21">
    <w:name w:val="Body text|21"/>
    <w:basedOn w:val="a8"/>
    <w:link w:val="Bodytext2"/>
    <w:autoRedefine/>
    <w:qFormat/>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autoRedefine/>
    <w:qFormat/>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a"/>
    <w:link w:val="Bodytext21"/>
    <w:autoRedefine/>
    <w:qFormat/>
    <w:rPr>
      <w:rFonts w:ascii="PMingLiU" w:eastAsia="PMingLiU" w:hAnsi="PMingLiU" w:cs="PMingLiU"/>
      <w:spacing w:val="30"/>
    </w:rPr>
  </w:style>
  <w:style w:type="character" w:customStyle="1" w:styleId="Bodytext2Spacing3pt">
    <w:name w:val="Body text|2 + Spacing 3 pt"/>
    <w:basedOn w:val="Bodytext2"/>
    <w:autoRedefine/>
    <w:qFormat/>
    <w:rPr>
      <w:rFonts w:ascii="PMingLiU" w:eastAsia="PMingLiU" w:hAnsi="PMingLiU" w:cs="PMingLiU"/>
      <w:color w:val="000000"/>
      <w:spacing w:val="60"/>
      <w:w w:val="100"/>
      <w:position w:val="0"/>
      <w:sz w:val="24"/>
      <w:szCs w:val="24"/>
      <w:u w:val="none"/>
      <w:lang w:val="zh-CN" w:eastAsia="zh-CN" w:bidi="zh-CN"/>
    </w:rPr>
  </w:style>
  <w:style w:type="paragraph" w:customStyle="1" w:styleId="affff5">
    <w:name w:val="图文"/>
    <w:basedOn w:val="a8"/>
    <w:autoRedefine/>
    <w:qFormat/>
    <w:pPr>
      <w:adjustRightInd w:val="0"/>
      <w:snapToGrid w:val="0"/>
      <w:spacing w:after="50" w:line="360" w:lineRule="auto"/>
    </w:pPr>
    <w:rPr>
      <w:sz w:val="24"/>
    </w:rPr>
  </w:style>
  <w:style w:type="paragraph" w:customStyle="1" w:styleId="affff6">
    <w:name w:val="页眉与页脚"/>
    <w:autoRedefine/>
    <w:qFormat/>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0">
    <w:name w:val="Char"/>
    <w:basedOn w:val="a8"/>
    <w:autoRedefine/>
    <w:qFormat/>
    <w:rPr>
      <w:rFonts w:ascii="仿宋_GB2312" w:eastAsia="仿宋_GB2312"/>
      <w:b/>
      <w:sz w:val="32"/>
      <w:szCs w:val="32"/>
    </w:rPr>
  </w:style>
  <w:style w:type="paragraph" w:customStyle="1" w:styleId="affff7">
    <w:name w:val="目录文字"/>
    <w:basedOn w:val="a8"/>
    <w:autoRedefine/>
    <w:qFormat/>
    <w:pPr>
      <w:widowControl/>
      <w:spacing w:line="480" w:lineRule="auto"/>
      <w:jc w:val="left"/>
    </w:pPr>
    <w:rPr>
      <w:rFonts w:ascii="宋体" w:eastAsia="宋体" w:hAnsi="宋体"/>
      <w:kern w:val="0"/>
      <w:sz w:val="24"/>
      <w:szCs w:val="20"/>
    </w:rPr>
  </w:style>
  <w:style w:type="paragraph" w:customStyle="1" w:styleId="18">
    <w:name w:val="1"/>
    <w:basedOn w:val="a8"/>
    <w:next w:val="afa"/>
    <w:autoRedefine/>
    <w:uiPriority w:val="99"/>
    <w:qFormat/>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3">
    <w:name w:val="正文文本缩进 2 字符"/>
    <w:basedOn w:val="aa"/>
    <w:link w:val="22"/>
    <w:autoRedefine/>
    <w:uiPriority w:val="99"/>
    <w:qFormat/>
    <w:rPr>
      <w:rFonts w:ascii="Times New Roman" w:eastAsia="宋体" w:hAnsi="Times New Roman" w:cs="Times New Roman"/>
      <w:kern w:val="2"/>
      <w:sz w:val="24"/>
      <w:szCs w:val="30"/>
    </w:rPr>
  </w:style>
  <w:style w:type="paragraph" w:customStyle="1" w:styleId="Preformatted">
    <w:name w:val="Preformatted"/>
    <w:basedOn w:val="a8"/>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8"/>
    <w:autoRedefine/>
    <w:uiPriority w:val="99"/>
    <w:qFormat/>
    <w:pPr>
      <w:widowControl/>
      <w:spacing w:before="100" w:after="100"/>
      <w:jc w:val="center"/>
      <w:textAlignment w:val="center"/>
    </w:pPr>
    <w:rPr>
      <w:rFonts w:ascii="宋体" w:eastAsia="宋体" w:hAnsi="宋体"/>
      <w:kern w:val="0"/>
      <w:sz w:val="24"/>
      <w:szCs w:val="20"/>
    </w:rPr>
  </w:style>
  <w:style w:type="paragraph" w:customStyle="1" w:styleId="affff8">
    <w:name w:val="倪芳"/>
    <w:basedOn w:val="a8"/>
    <w:autoRedefine/>
    <w:qFormat/>
    <w:pPr>
      <w:spacing w:beforeLines="25" w:afterLines="15" w:line="400" w:lineRule="exact"/>
    </w:pPr>
    <w:rPr>
      <w:rFonts w:ascii="宋体" w:eastAsia="宋体" w:hAnsi="Courier New" w:cs="Courier New"/>
      <w:sz w:val="24"/>
      <w:szCs w:val="21"/>
    </w:rPr>
  </w:style>
  <w:style w:type="character" w:customStyle="1" w:styleId="afb">
    <w:name w:val="正文文本缩进 字符"/>
    <w:basedOn w:val="aa"/>
    <w:link w:val="afa"/>
    <w:autoRedefine/>
    <w:uiPriority w:val="99"/>
    <w:qFormat/>
    <w:rPr>
      <w:rFonts w:ascii="Tahoma" w:eastAsia="Arial Unicode MS" w:hAnsi="Tahoma" w:cs="Times New Roman"/>
      <w:kern w:val="2"/>
      <w:sz w:val="21"/>
      <w:szCs w:val="24"/>
    </w:rPr>
  </w:style>
  <w:style w:type="character" w:customStyle="1" w:styleId="28">
    <w:name w:val="正文首行缩进 2 字符"/>
    <w:basedOn w:val="afb"/>
    <w:link w:val="27"/>
    <w:autoRedefine/>
    <w:qFormat/>
    <w:rPr>
      <w:rFonts w:ascii="Times New Roman" w:eastAsia="宋体" w:hAnsi="Times New Roman" w:cs="Times New Roman"/>
      <w:kern w:val="2"/>
      <w:sz w:val="21"/>
      <w:szCs w:val="24"/>
    </w:rPr>
  </w:style>
  <w:style w:type="character" w:customStyle="1" w:styleId="26">
    <w:name w:val="正文文本 2 字符"/>
    <w:basedOn w:val="aa"/>
    <w:link w:val="25"/>
    <w:autoRedefine/>
    <w:uiPriority w:val="99"/>
    <w:qFormat/>
    <w:rPr>
      <w:rFonts w:ascii="宋体" w:eastAsia="宋体" w:hAnsi="Times New Roman" w:cs="Times New Roman"/>
      <w:kern w:val="2"/>
      <w:sz w:val="21"/>
    </w:rPr>
  </w:style>
  <w:style w:type="paragraph" w:customStyle="1" w:styleId="Web">
    <w:name w:val="普通 (Web)"/>
    <w:basedOn w:val="a8"/>
    <w:autoRedefine/>
    <w:qFormat/>
    <w:pPr>
      <w:widowControl/>
      <w:spacing w:before="100" w:beforeAutospacing="1" w:after="100" w:afterAutospacing="1"/>
      <w:jc w:val="left"/>
    </w:pPr>
    <w:rPr>
      <w:rFonts w:ascii="宋体" w:eastAsia="宋体" w:hAnsi="宋体"/>
      <w:kern w:val="0"/>
      <w:sz w:val="24"/>
    </w:rPr>
  </w:style>
  <w:style w:type="paragraph" w:customStyle="1" w:styleId="2c">
    <w:name w:val="样式 标题 2 + (符号) 宋体 小四"/>
    <w:basedOn w:val="20"/>
    <w:autoRedefine/>
    <w:qFormat/>
    <w:pPr>
      <w:keepNext/>
      <w:keepLines/>
      <w:spacing w:line="416" w:lineRule="auto"/>
    </w:pPr>
    <w:rPr>
      <w:rFonts w:ascii="Arial" w:eastAsia="宋体" w:hAnsi="Arial"/>
      <w:bCs/>
      <w:sz w:val="24"/>
    </w:rPr>
  </w:style>
  <w:style w:type="character" w:customStyle="1" w:styleId="Char2">
    <w:name w:val="Char2"/>
    <w:autoRedefine/>
    <w:qFormat/>
    <w:rPr>
      <w:rFonts w:ascii="Arial" w:eastAsia="黑体" w:hAnsi="Arial"/>
      <w:b/>
      <w:bCs/>
      <w:kern w:val="2"/>
      <w:sz w:val="32"/>
      <w:szCs w:val="32"/>
      <w:lang w:val="en-US" w:eastAsia="zh-CN" w:bidi="ar-SA"/>
    </w:rPr>
  </w:style>
  <w:style w:type="character" w:customStyle="1" w:styleId="2Char">
    <w:name w:val="样式 标题 2 + (符号) 宋体 小四 Char"/>
    <w:autoRedefine/>
    <w:qFormat/>
    <w:rPr>
      <w:rFonts w:ascii="Arial" w:eastAsia="宋体" w:hAnsi="Arial"/>
      <w:b/>
      <w:bCs/>
      <w:kern w:val="2"/>
      <w:sz w:val="24"/>
      <w:szCs w:val="32"/>
      <w:lang w:val="en-US" w:eastAsia="zh-CN" w:bidi="ar-SA"/>
    </w:rPr>
  </w:style>
  <w:style w:type="paragraph" w:customStyle="1" w:styleId="ParaCharCharCharCharCharCharCharCharCharChar">
    <w:name w:val="默认段落字体 Para Char Char Char Char Char Char Char Char Char Char"/>
    <w:basedOn w:val="af2"/>
    <w:autoRedefine/>
    <w:qFormat/>
    <w:pPr>
      <w:shd w:val="clear" w:color="auto" w:fill="000080"/>
      <w:spacing w:line="240" w:lineRule="auto"/>
    </w:pPr>
    <w:rPr>
      <w:rFonts w:ascii="Tahoma" w:eastAsia="宋体" w:hAnsi="Tahoma"/>
      <w:sz w:val="24"/>
      <w:szCs w:val="24"/>
    </w:rPr>
  </w:style>
  <w:style w:type="paragraph" w:customStyle="1" w:styleId="font5">
    <w:name w:val="font5"/>
    <w:basedOn w:val="a8"/>
    <w:autoRedefine/>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8"/>
    <w:autoRedefine/>
    <w:qFormat/>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8"/>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8"/>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8"/>
    <w:autoRedefine/>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8"/>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8"/>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8"/>
    <w:autoRedefine/>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8"/>
    <w:autoRedefine/>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8"/>
    <w:autoRedefine/>
    <w:qFormat/>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8"/>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8"/>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8"/>
    <w:autoRedefine/>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8"/>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8"/>
    <w:autoRedefine/>
    <w:qFormat/>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autoRedefine/>
    <w:uiPriority w:val="99"/>
    <w:qFormat/>
    <w:pPr>
      <w:widowControl w:val="0"/>
      <w:jc w:val="both"/>
    </w:pPr>
    <w:rPr>
      <w:rFonts w:eastAsia="Arial Unicode MS"/>
      <w:kern w:val="2"/>
      <w:sz w:val="21"/>
      <w:szCs w:val="24"/>
    </w:rPr>
  </w:style>
  <w:style w:type="paragraph" w:customStyle="1" w:styleId="affff9">
    <w:name w:val="文档正文"/>
    <w:basedOn w:val="a8"/>
    <w:autoRedefine/>
    <w:qFormat/>
    <w:pPr>
      <w:adjustRightInd w:val="0"/>
      <w:spacing w:line="480" w:lineRule="atLeast"/>
      <w:ind w:firstLine="567"/>
      <w:textAlignment w:val="baseline"/>
    </w:pPr>
    <w:rPr>
      <w:rFonts w:ascii="长城仿宋" w:eastAsia="宋体"/>
      <w:kern w:val="0"/>
      <w:sz w:val="24"/>
    </w:rPr>
  </w:style>
  <w:style w:type="character" w:customStyle="1" w:styleId="aff0">
    <w:name w:val="日期 字符"/>
    <w:link w:val="aff"/>
    <w:autoRedefine/>
    <w:uiPriority w:val="99"/>
    <w:qFormat/>
    <w:rPr>
      <w:rFonts w:ascii="Tahoma" w:eastAsia="Arial Unicode MS" w:hAnsi="Tahoma" w:cs="Times New Roman"/>
      <w:kern w:val="2"/>
      <w:sz w:val="21"/>
      <w:szCs w:val="24"/>
    </w:rPr>
  </w:style>
  <w:style w:type="character" w:customStyle="1" w:styleId="CharChar6">
    <w:name w:val="Char Char"/>
    <w:autoRedefine/>
    <w:qFormat/>
    <w:rPr>
      <w:rFonts w:eastAsia="宋体"/>
      <w:kern w:val="2"/>
      <w:sz w:val="24"/>
      <w:lang w:val="en-US" w:eastAsia="zh-CN" w:bidi="ar-SA"/>
    </w:rPr>
  </w:style>
  <w:style w:type="character" w:customStyle="1" w:styleId="af8">
    <w:name w:val="称呼 字符"/>
    <w:basedOn w:val="aa"/>
    <w:link w:val="af7"/>
    <w:autoRedefine/>
    <w:qFormat/>
    <w:rPr>
      <w:rFonts w:ascii="..ì." w:eastAsia="..ì." w:hAnsi="Times New Roman" w:cs="Times New Roman"/>
      <w:sz w:val="24"/>
    </w:rPr>
  </w:style>
  <w:style w:type="character" w:customStyle="1" w:styleId="af">
    <w:name w:val="注释标题 字符"/>
    <w:basedOn w:val="aa"/>
    <w:link w:val="ae"/>
    <w:autoRedefine/>
    <w:qFormat/>
    <w:rPr>
      <w:rFonts w:ascii="..ì." w:eastAsia="..ì." w:hAnsi="Times New Roman" w:cs="Times New Roman"/>
      <w:sz w:val="24"/>
    </w:rPr>
  </w:style>
  <w:style w:type="paragraph" w:customStyle="1" w:styleId="1CharCharCharChar">
    <w:name w:val="1 Char Char Char Char"/>
    <w:basedOn w:val="a8"/>
    <w:autoRedefine/>
    <w:qFormat/>
    <w:rPr>
      <w:rFonts w:ascii="Tahoma" w:eastAsia="宋体" w:hAnsi="Tahoma"/>
      <w:sz w:val="24"/>
      <w:szCs w:val="20"/>
    </w:rPr>
  </w:style>
  <w:style w:type="paragraph" w:customStyle="1" w:styleId="19">
    <w:name w:val="修订1"/>
    <w:autoRedefine/>
    <w:hidden/>
    <w:uiPriority w:val="99"/>
    <w:semiHidden/>
    <w:qFormat/>
    <w:rPr>
      <w:kern w:val="2"/>
      <w:sz w:val="21"/>
      <w:szCs w:val="24"/>
    </w:rPr>
  </w:style>
  <w:style w:type="paragraph" w:customStyle="1" w:styleId="TOC2">
    <w:name w:val="TOC 标题2"/>
    <w:basedOn w:val="1"/>
    <w:next w:val="a8"/>
    <w:autoRedefine/>
    <w:uiPriority w:val="99"/>
    <w:qFormat/>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autoRedefine/>
    <w:uiPriority w:val="99"/>
    <w:qFormat/>
    <w:rPr>
      <w:rFonts w:ascii="黑体" w:eastAsia="黑体"/>
      <w:sz w:val="52"/>
      <w:lang w:bidi="ar-SA"/>
    </w:rPr>
  </w:style>
  <w:style w:type="paragraph" w:customStyle="1" w:styleId="2TimesNewRoman5020">
    <w:name w:val="样式 标题 2 + Times New Roman 四号 非加粗 段前: 5 磅 段后: 0 磅 行距: 固定值 20..."/>
    <w:basedOn w:val="20"/>
    <w:autoRedefine/>
    <w:uiPriority w:val="99"/>
    <w:qFormat/>
    <w:pPr>
      <w:keepNext/>
      <w:keepLines/>
      <w:spacing w:before="100" w:after="0" w:line="400" w:lineRule="exact"/>
    </w:pPr>
    <w:rPr>
      <w:rFonts w:ascii="Times New Roman" w:eastAsia="黑体" w:hAnsi="Times New Roman" w:cs="宋体"/>
      <w:sz w:val="28"/>
      <w:szCs w:val="20"/>
    </w:rPr>
  </w:style>
  <w:style w:type="paragraph" w:customStyle="1" w:styleId="37">
    <w:name w:val="3"/>
    <w:basedOn w:val="a8"/>
    <w:next w:val="31"/>
    <w:autoRedefine/>
    <w:uiPriority w:val="99"/>
    <w:qFormat/>
    <w:rPr>
      <w:rFonts w:ascii="宋体" w:eastAsia="宋体"/>
      <w:sz w:val="24"/>
      <w:szCs w:val="20"/>
    </w:rPr>
  </w:style>
  <w:style w:type="character" w:customStyle="1" w:styleId="32">
    <w:name w:val="正文文本 3 字符"/>
    <w:basedOn w:val="aa"/>
    <w:link w:val="31"/>
    <w:autoRedefine/>
    <w:uiPriority w:val="99"/>
    <w:qFormat/>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
    <w:autoRedefine/>
    <w:qFormat/>
    <w:pPr>
      <w:keepNext/>
      <w:keepLines/>
      <w:tabs>
        <w:tab w:val="clear" w:pos="588"/>
      </w:tabs>
      <w:spacing w:line="400" w:lineRule="exact"/>
    </w:pPr>
    <w:rPr>
      <w:rFonts w:ascii="Times New Roman" w:eastAsia="黑体" w:hAnsi="Times New Roman"/>
      <w:sz w:val="24"/>
      <w:szCs w:val="20"/>
    </w:rPr>
  </w:style>
  <w:style w:type="paragraph" w:customStyle="1" w:styleId="2d">
    <w:name w:val="2"/>
    <w:basedOn w:val="a8"/>
    <w:next w:val="afa"/>
    <w:autoRedefine/>
    <w:uiPriority w:val="99"/>
    <w:qFormat/>
    <w:pPr>
      <w:ind w:left="432"/>
    </w:pPr>
    <w:rPr>
      <w:rFonts w:eastAsia="宋体"/>
      <w:szCs w:val="20"/>
    </w:rPr>
  </w:style>
  <w:style w:type="character" w:customStyle="1" w:styleId="35">
    <w:name w:val="正文文本缩进 3 字符"/>
    <w:link w:val="34"/>
    <w:autoRedefine/>
    <w:uiPriority w:val="99"/>
    <w:qFormat/>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autoRedefine/>
    <w:uiPriority w:val="99"/>
    <w:qFormat/>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8"/>
    <w:autoRedefine/>
    <w:qFormat/>
    <w:rPr>
      <w:rFonts w:ascii="Tahoma" w:eastAsia="宋体" w:hAnsi="Tahoma"/>
      <w:sz w:val="24"/>
      <w:szCs w:val="20"/>
    </w:rPr>
  </w:style>
  <w:style w:type="character" w:customStyle="1" w:styleId="font161">
    <w:name w:val="font161"/>
    <w:autoRedefine/>
    <w:uiPriority w:val="99"/>
    <w:qFormat/>
    <w:rPr>
      <w:b/>
      <w:bCs/>
      <w:sz w:val="32"/>
      <w:szCs w:val="32"/>
    </w:rPr>
  </w:style>
  <w:style w:type="paragraph" w:customStyle="1" w:styleId="62">
    <w:name w:val="6'"/>
    <w:basedOn w:val="a8"/>
    <w:autoRedefine/>
    <w:uiPriority w:val="99"/>
    <w:qFormat/>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fa">
    <w:name w:val="表格"/>
    <w:basedOn w:val="a8"/>
    <w:autoRedefine/>
    <w:uiPriority w:val="99"/>
    <w:qFormat/>
    <w:pPr>
      <w:jc w:val="center"/>
      <w:textAlignment w:val="center"/>
    </w:pPr>
    <w:rPr>
      <w:rFonts w:ascii="华文细黑" w:eastAsia="宋体" w:hAnsi="华文细黑"/>
      <w:kern w:val="0"/>
      <w:szCs w:val="20"/>
    </w:rPr>
  </w:style>
  <w:style w:type="paragraph" w:customStyle="1" w:styleId="affffb">
    <w:name w:val="表格文字"/>
    <w:basedOn w:val="a8"/>
    <w:autoRedefine/>
    <w:uiPriority w:val="99"/>
    <w:qFormat/>
    <w:pPr>
      <w:adjustRightInd w:val="0"/>
      <w:spacing w:line="420" w:lineRule="atLeast"/>
      <w:jc w:val="left"/>
      <w:textAlignment w:val="baseline"/>
    </w:pPr>
    <w:rPr>
      <w:rFonts w:eastAsia="宋体"/>
      <w:kern w:val="0"/>
      <w:szCs w:val="20"/>
    </w:rPr>
  </w:style>
  <w:style w:type="paragraph" w:customStyle="1" w:styleId="XW">
    <w:name w:val="XW正文"/>
    <w:basedOn w:val="afa"/>
    <w:autoRedefine/>
    <w:uiPriority w:val="99"/>
    <w:qFormat/>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fc">
    <w:name w:val="金安桥正文"/>
    <w:basedOn w:val="afa"/>
    <w:autoRedefine/>
    <w:uiPriority w:val="99"/>
    <w:qFormat/>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fd">
    <w:name w:val="样式 粉红"/>
    <w:autoRedefine/>
    <w:uiPriority w:val="99"/>
    <w:qFormat/>
    <w:rPr>
      <w:color w:val="auto"/>
      <w:u w:val="none"/>
    </w:rPr>
  </w:style>
  <w:style w:type="character" w:customStyle="1" w:styleId="CharChar10">
    <w:name w:val="Char Char1"/>
    <w:autoRedefine/>
    <w:qFormat/>
    <w:rPr>
      <w:rFonts w:eastAsia="宋体"/>
      <w:kern w:val="2"/>
      <w:sz w:val="24"/>
      <w:lang w:val="en-US" w:eastAsia="zh-CN" w:bidi="ar-SA"/>
    </w:rPr>
  </w:style>
  <w:style w:type="character" w:customStyle="1" w:styleId="afe">
    <w:name w:val="纯文本 字符"/>
    <w:link w:val="afd"/>
    <w:autoRedefine/>
    <w:qFormat/>
    <w:rPr>
      <w:rFonts w:ascii="宋体" w:eastAsia="Arial Unicode MS" w:hAnsi="Courier New" w:cs="Times New Roman"/>
      <w:kern w:val="2"/>
      <w:sz w:val="21"/>
      <w:szCs w:val="21"/>
    </w:rPr>
  </w:style>
  <w:style w:type="paragraph" w:customStyle="1" w:styleId="CharCharCharChar">
    <w:name w:val="Char Char Char Char"/>
    <w:basedOn w:val="a8"/>
    <w:autoRedefine/>
    <w:qFormat/>
    <w:pPr>
      <w:widowControl/>
      <w:spacing w:after="160" w:line="240" w:lineRule="exact"/>
      <w:jc w:val="left"/>
    </w:pPr>
    <w:rPr>
      <w:rFonts w:eastAsia="宋体"/>
      <w:szCs w:val="20"/>
    </w:rPr>
  </w:style>
  <w:style w:type="paragraph" w:customStyle="1" w:styleId="p17">
    <w:name w:val="p17"/>
    <w:basedOn w:val="a8"/>
    <w:autoRedefine/>
    <w:uiPriority w:val="99"/>
    <w:qFormat/>
    <w:pPr>
      <w:widowControl/>
    </w:pPr>
    <w:rPr>
      <w:rFonts w:eastAsia="宋体"/>
      <w:kern w:val="0"/>
      <w:szCs w:val="21"/>
    </w:rPr>
  </w:style>
  <w:style w:type="character" w:customStyle="1" w:styleId="H4Char">
    <w:name w:val="H4 Char"/>
    <w:autoRedefine/>
    <w:qFormat/>
    <w:rPr>
      <w:b/>
      <w:sz w:val="28"/>
    </w:rPr>
  </w:style>
  <w:style w:type="character" w:customStyle="1" w:styleId="CharChar20">
    <w:name w:val="Char Char2"/>
    <w:autoRedefine/>
    <w:qFormat/>
    <w:rPr>
      <w:rFonts w:eastAsia="宋体"/>
      <w:kern w:val="2"/>
      <w:sz w:val="24"/>
      <w:lang w:val="en-US" w:eastAsia="zh-CN" w:bidi="ar-SA"/>
    </w:rPr>
  </w:style>
  <w:style w:type="character" w:customStyle="1" w:styleId="CharChar111">
    <w:name w:val="Char Char111"/>
    <w:autoRedefine/>
    <w:uiPriority w:val="99"/>
    <w:qFormat/>
    <w:rPr>
      <w:rFonts w:eastAsia="宋体"/>
      <w:kern w:val="2"/>
      <w:sz w:val="24"/>
      <w:lang w:val="en-US" w:eastAsia="zh-CN" w:bidi="ar-SA"/>
    </w:rPr>
  </w:style>
  <w:style w:type="paragraph" w:customStyle="1" w:styleId="CharCharCharChar111">
    <w:name w:val="Char Char Char Char111"/>
    <w:basedOn w:val="a8"/>
    <w:autoRedefine/>
    <w:qFormat/>
    <w:pPr>
      <w:widowControl/>
      <w:spacing w:after="160" w:line="240" w:lineRule="exact"/>
      <w:jc w:val="left"/>
    </w:pPr>
    <w:rPr>
      <w:rFonts w:eastAsia="宋体"/>
      <w:szCs w:val="20"/>
    </w:rPr>
  </w:style>
  <w:style w:type="paragraph" w:customStyle="1" w:styleId="font1">
    <w:name w:val="font1"/>
    <w:basedOn w:val="a8"/>
    <w:autoRedefine/>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8"/>
    <w:autoRedefine/>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8"/>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8"/>
    <w:autoRedefine/>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8"/>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8"/>
    <w:autoRedefine/>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8"/>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8"/>
    <w:autoRedefine/>
    <w:qFormat/>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8"/>
    <w:autoRedefine/>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0">
    <w:name w:val="前言、引言标题"/>
    <w:next w:val="a8"/>
    <w:autoRedefine/>
    <w:qFormat/>
    <w:pPr>
      <w:numPr>
        <w:numId w:val="3"/>
      </w:numPr>
      <w:shd w:val="clear" w:color="FFFFFF" w:fill="FFFFFF"/>
      <w:spacing w:before="640" w:after="560"/>
      <w:jc w:val="center"/>
      <w:outlineLvl w:val="0"/>
    </w:pPr>
    <w:rPr>
      <w:rFonts w:ascii="黑体" w:eastAsia="黑体"/>
      <w:sz w:val="32"/>
    </w:rPr>
  </w:style>
  <w:style w:type="paragraph" w:customStyle="1" w:styleId="a1">
    <w:name w:val="章标题"/>
    <w:next w:val="a8"/>
    <w:link w:val="Char3"/>
    <w:autoRedefine/>
    <w:qFormat/>
    <w:pPr>
      <w:numPr>
        <w:ilvl w:val="1"/>
        <w:numId w:val="3"/>
      </w:numPr>
      <w:spacing w:beforeLines="50" w:afterLines="50"/>
      <w:jc w:val="both"/>
      <w:outlineLvl w:val="1"/>
    </w:pPr>
    <w:rPr>
      <w:rFonts w:ascii="黑体" w:eastAsia="黑体"/>
      <w:sz w:val="21"/>
    </w:rPr>
  </w:style>
  <w:style w:type="paragraph" w:customStyle="1" w:styleId="a2">
    <w:name w:val="一级条标题"/>
    <w:basedOn w:val="a1"/>
    <w:next w:val="a8"/>
    <w:link w:val="Char4"/>
    <w:autoRedefine/>
    <w:qFormat/>
    <w:pPr>
      <w:numPr>
        <w:ilvl w:val="2"/>
      </w:numPr>
      <w:tabs>
        <w:tab w:val="left" w:pos="360"/>
      </w:tabs>
      <w:spacing w:beforeLines="0" w:afterLines="0"/>
      <w:ind w:left="315"/>
      <w:outlineLvl w:val="2"/>
    </w:pPr>
  </w:style>
  <w:style w:type="paragraph" w:customStyle="1" w:styleId="a3">
    <w:name w:val="二级条标题"/>
    <w:basedOn w:val="a2"/>
    <w:next w:val="a8"/>
    <w:link w:val="Char5"/>
    <w:autoRedefine/>
    <w:qFormat/>
    <w:pPr>
      <w:numPr>
        <w:ilvl w:val="3"/>
      </w:numPr>
      <w:ind w:left="315"/>
      <w:outlineLvl w:val="3"/>
    </w:pPr>
  </w:style>
  <w:style w:type="paragraph" w:customStyle="1" w:styleId="a7">
    <w:name w:val="列项——"/>
    <w:autoRedefine/>
    <w:qFormat/>
    <w:pPr>
      <w:widowControl w:val="0"/>
      <w:numPr>
        <w:numId w:val="4"/>
      </w:numPr>
      <w:jc w:val="both"/>
    </w:pPr>
    <w:rPr>
      <w:rFonts w:ascii="宋体"/>
      <w:sz w:val="21"/>
    </w:rPr>
  </w:style>
  <w:style w:type="paragraph" w:customStyle="1" w:styleId="a4">
    <w:name w:val="三级条标题"/>
    <w:basedOn w:val="a3"/>
    <w:next w:val="a8"/>
    <w:autoRedefine/>
    <w:qFormat/>
    <w:pPr>
      <w:numPr>
        <w:ilvl w:val="4"/>
      </w:numPr>
      <w:tabs>
        <w:tab w:val="left" w:pos="1680"/>
        <w:tab w:val="left" w:pos="2100"/>
      </w:tabs>
      <w:ind w:left="2100" w:hanging="420"/>
      <w:outlineLvl w:val="4"/>
    </w:pPr>
  </w:style>
  <w:style w:type="paragraph" w:customStyle="1" w:styleId="a5">
    <w:name w:val="四级条标题"/>
    <w:basedOn w:val="a4"/>
    <w:next w:val="a8"/>
    <w:autoRedefine/>
    <w:qFormat/>
    <w:pPr>
      <w:numPr>
        <w:ilvl w:val="5"/>
      </w:numPr>
      <w:tabs>
        <w:tab w:val="left" w:pos="2520"/>
      </w:tabs>
      <w:ind w:left="2520" w:hanging="420"/>
      <w:outlineLvl w:val="5"/>
    </w:pPr>
  </w:style>
  <w:style w:type="paragraph" w:customStyle="1" w:styleId="a6">
    <w:name w:val="五级条标题"/>
    <w:basedOn w:val="a5"/>
    <w:next w:val="a8"/>
    <w:autoRedefine/>
    <w:qFormat/>
    <w:pPr>
      <w:numPr>
        <w:ilvl w:val="6"/>
      </w:numPr>
      <w:tabs>
        <w:tab w:val="left" w:pos="2940"/>
      </w:tabs>
      <w:ind w:left="2940" w:hanging="420"/>
      <w:outlineLvl w:val="6"/>
    </w:pPr>
  </w:style>
  <w:style w:type="character" w:customStyle="1" w:styleId="Char3">
    <w:name w:val="章标题 Char"/>
    <w:link w:val="a1"/>
    <w:autoRedefine/>
    <w:qFormat/>
    <w:rPr>
      <w:rFonts w:ascii="黑体" w:eastAsia="黑体" w:hAnsi="Times New Roman" w:cs="Times New Roman"/>
      <w:sz w:val="21"/>
    </w:rPr>
  </w:style>
  <w:style w:type="character" w:customStyle="1" w:styleId="Char4">
    <w:name w:val="一级条标题 Char"/>
    <w:link w:val="a2"/>
    <w:autoRedefine/>
    <w:qFormat/>
    <w:rPr>
      <w:rFonts w:ascii="黑体" w:eastAsia="黑体" w:hAnsi="Times New Roman" w:cs="Times New Roman"/>
      <w:sz w:val="21"/>
    </w:rPr>
  </w:style>
  <w:style w:type="character" w:customStyle="1" w:styleId="Char5">
    <w:name w:val="二级条标题 Char"/>
    <w:link w:val="a3"/>
    <w:autoRedefine/>
    <w:qFormat/>
    <w:rPr>
      <w:rFonts w:ascii="黑体" w:eastAsia="黑体" w:hAnsi="Times New Roman" w:cs="Times New Roman"/>
      <w:sz w:val="21"/>
    </w:rPr>
  </w:style>
  <w:style w:type="character" w:customStyle="1" w:styleId="Heading1Char">
    <w:name w:val="Heading 1 Char"/>
    <w:autoRedefine/>
    <w:qFormat/>
    <w:locked/>
    <w:rPr>
      <w:rFonts w:ascii="黑体" w:eastAsia="黑体" w:hAnsi="Times New Roman" w:cs="Times New Roman"/>
      <w:kern w:val="0"/>
      <w:sz w:val="20"/>
      <w:szCs w:val="20"/>
    </w:rPr>
  </w:style>
  <w:style w:type="character" w:customStyle="1" w:styleId="Heading2Char">
    <w:name w:val="Heading 2 Char"/>
    <w:autoRedefine/>
    <w:qFormat/>
    <w:locked/>
    <w:rPr>
      <w:rFonts w:ascii="Times New Roman" w:eastAsia="宋体" w:hAnsi="Times New Roman" w:cs="Times New Roman"/>
      <w:b/>
      <w:kern w:val="0"/>
      <w:sz w:val="32"/>
      <w:szCs w:val="32"/>
    </w:rPr>
  </w:style>
  <w:style w:type="character" w:customStyle="1" w:styleId="3Char1">
    <w:name w:val="标题 3 Char1"/>
    <w:autoRedefine/>
    <w:uiPriority w:val="99"/>
    <w:qFormat/>
    <w:locked/>
    <w:rPr>
      <w:rFonts w:eastAsia="宋体"/>
      <w:b/>
      <w:sz w:val="32"/>
      <w:lang w:val="en-US" w:eastAsia="zh-CN" w:bidi="ar-SA"/>
    </w:rPr>
  </w:style>
  <w:style w:type="character" w:customStyle="1" w:styleId="Heading4Char">
    <w:name w:val="Heading 4 Char"/>
    <w:autoRedefine/>
    <w:qFormat/>
    <w:locked/>
    <w:rPr>
      <w:rFonts w:ascii="Times New Roman" w:eastAsia="宋体" w:hAnsi="Times New Roman" w:cs="Times New Roman"/>
      <w:b/>
      <w:kern w:val="0"/>
      <w:sz w:val="20"/>
      <w:szCs w:val="20"/>
    </w:rPr>
  </w:style>
  <w:style w:type="character" w:customStyle="1" w:styleId="Heading5Char">
    <w:name w:val="Heading 5 Char"/>
    <w:autoRedefine/>
    <w:qFormat/>
    <w:locked/>
    <w:rPr>
      <w:rFonts w:ascii="Times New Roman" w:eastAsia="宋体" w:hAnsi="Times New Roman" w:cs="Times New Roman"/>
      <w:b/>
      <w:bCs/>
      <w:sz w:val="28"/>
      <w:szCs w:val="28"/>
    </w:rPr>
  </w:style>
  <w:style w:type="character" w:customStyle="1" w:styleId="Heading6Char">
    <w:name w:val="Heading 6 Char"/>
    <w:autoRedefine/>
    <w:qFormat/>
    <w:locked/>
    <w:rPr>
      <w:rFonts w:ascii="Arial" w:eastAsia="黑体" w:hAnsi="Arial" w:cs="Times New Roman"/>
      <w:b/>
      <w:bCs/>
      <w:kern w:val="0"/>
      <w:sz w:val="24"/>
      <w:szCs w:val="24"/>
    </w:rPr>
  </w:style>
  <w:style w:type="character" w:customStyle="1" w:styleId="Heading7Char">
    <w:name w:val="Heading 7 Char"/>
    <w:autoRedefine/>
    <w:qFormat/>
    <w:locked/>
    <w:rPr>
      <w:rFonts w:ascii="Times New Roman" w:eastAsia="宋体" w:hAnsi="Times New Roman" w:cs="Times New Roman"/>
      <w:b/>
      <w:bCs/>
      <w:kern w:val="0"/>
      <w:sz w:val="24"/>
      <w:szCs w:val="24"/>
    </w:rPr>
  </w:style>
  <w:style w:type="character" w:customStyle="1" w:styleId="Heading8Char">
    <w:name w:val="Heading 8 Char"/>
    <w:autoRedefine/>
    <w:qFormat/>
    <w:locked/>
    <w:rPr>
      <w:rFonts w:ascii="Arial" w:eastAsia="黑体" w:hAnsi="Arial" w:cs="Times New Roman"/>
      <w:kern w:val="0"/>
      <w:sz w:val="24"/>
      <w:szCs w:val="24"/>
    </w:rPr>
  </w:style>
  <w:style w:type="character" w:customStyle="1" w:styleId="Heading9Char">
    <w:name w:val="Heading 9 Char"/>
    <w:autoRedefine/>
    <w:qFormat/>
    <w:locked/>
    <w:rPr>
      <w:rFonts w:ascii="Arial" w:eastAsia="黑体" w:hAnsi="Arial" w:cs="Times New Roman"/>
      <w:kern w:val="0"/>
      <w:sz w:val="21"/>
      <w:szCs w:val="21"/>
    </w:rPr>
  </w:style>
  <w:style w:type="character" w:customStyle="1" w:styleId="DocumentMapChar">
    <w:name w:val="Document Map Char"/>
    <w:autoRedefine/>
    <w:qFormat/>
    <w:locked/>
    <w:rPr>
      <w:rFonts w:ascii="Times New Roman" w:eastAsia="宋体" w:hAnsi="Times New Roman" w:cs="Times New Roman"/>
      <w:sz w:val="24"/>
      <w:szCs w:val="24"/>
      <w:shd w:val="clear" w:color="auto" w:fill="000080"/>
    </w:rPr>
  </w:style>
  <w:style w:type="character" w:customStyle="1" w:styleId="DateChar">
    <w:name w:val="Date Char"/>
    <w:autoRedefine/>
    <w:qFormat/>
    <w:locked/>
    <w:rPr>
      <w:rFonts w:ascii="Times New Roman" w:eastAsia="宋体" w:hAnsi="Times New Roman" w:cs="Times New Roman"/>
      <w:sz w:val="20"/>
      <w:szCs w:val="20"/>
    </w:rPr>
  </w:style>
  <w:style w:type="character" w:customStyle="1" w:styleId="HeaderChar">
    <w:name w:val="Header Char"/>
    <w:autoRedefine/>
    <w:qFormat/>
    <w:locked/>
    <w:rPr>
      <w:rFonts w:ascii="Times New Roman" w:eastAsia="宋体" w:hAnsi="Times New Roman" w:cs="Times New Roman"/>
      <w:kern w:val="0"/>
      <w:sz w:val="20"/>
      <w:szCs w:val="20"/>
    </w:rPr>
  </w:style>
  <w:style w:type="character" w:customStyle="1" w:styleId="FooterChar">
    <w:name w:val="Footer Char"/>
    <w:autoRedefine/>
    <w:qFormat/>
    <w:locked/>
    <w:rPr>
      <w:rFonts w:ascii="Times New Roman" w:eastAsia="宋体" w:hAnsi="Times New Roman" w:cs="Times New Roman"/>
      <w:kern w:val="0"/>
      <w:sz w:val="20"/>
      <w:szCs w:val="20"/>
    </w:rPr>
  </w:style>
  <w:style w:type="character" w:customStyle="1" w:styleId="PlainTextChar">
    <w:name w:val="Plain Text Char"/>
    <w:autoRedefine/>
    <w:qFormat/>
    <w:locked/>
    <w:rPr>
      <w:rFonts w:ascii="宋体" w:eastAsia="宋体" w:hAnsi="Courier New" w:cs="Times New Roman"/>
      <w:sz w:val="20"/>
      <w:szCs w:val="20"/>
    </w:rPr>
  </w:style>
  <w:style w:type="character" w:customStyle="1" w:styleId="BodyTextIndent2Char">
    <w:name w:val="Body Text Indent 2 Char"/>
    <w:autoRedefine/>
    <w:qFormat/>
    <w:locked/>
    <w:rPr>
      <w:rFonts w:ascii="Times New Roman" w:eastAsia="宋体" w:hAnsi="Times New Roman" w:cs="Times New Roman"/>
      <w:sz w:val="30"/>
      <w:szCs w:val="30"/>
    </w:rPr>
  </w:style>
  <w:style w:type="character" w:customStyle="1" w:styleId="BodyTextIndent3Char">
    <w:name w:val="Body Text Indent 3 Char"/>
    <w:autoRedefine/>
    <w:qFormat/>
    <w:locked/>
    <w:rPr>
      <w:rFonts w:ascii="Times New Roman" w:eastAsia="宋体" w:hAnsi="Times New Roman" w:cs="Times New Roman"/>
      <w:sz w:val="30"/>
      <w:szCs w:val="30"/>
    </w:rPr>
  </w:style>
  <w:style w:type="character" w:customStyle="1" w:styleId="BodyTextFirstIndent2Char">
    <w:name w:val="Body Text First Indent 2 Char"/>
    <w:autoRedefine/>
    <w:qFormat/>
    <w:locked/>
    <w:rPr>
      <w:rFonts w:ascii="Times New Roman" w:eastAsia="宋体" w:hAnsi="Times New Roman" w:cs="Times New Roman"/>
      <w:kern w:val="2"/>
      <w:sz w:val="24"/>
      <w:szCs w:val="24"/>
    </w:rPr>
  </w:style>
  <w:style w:type="character" w:customStyle="1" w:styleId="BodyText2Char">
    <w:name w:val="Body Text 2 Char"/>
    <w:autoRedefine/>
    <w:qFormat/>
    <w:locked/>
    <w:rPr>
      <w:rFonts w:ascii="宋体" w:eastAsia="宋体" w:hAnsi="Times New Roman" w:cs="Times New Roman"/>
      <w:sz w:val="20"/>
      <w:szCs w:val="20"/>
    </w:rPr>
  </w:style>
  <w:style w:type="character" w:customStyle="1" w:styleId="BalloonTextChar">
    <w:name w:val="Balloon Text Char"/>
    <w:autoRedefine/>
    <w:qFormat/>
    <w:locked/>
    <w:rPr>
      <w:rFonts w:ascii="Times New Roman" w:eastAsia="宋体" w:hAnsi="Times New Roman" w:cs="Times New Roman"/>
      <w:sz w:val="18"/>
      <w:szCs w:val="18"/>
    </w:rPr>
  </w:style>
  <w:style w:type="character" w:customStyle="1" w:styleId="SalutationChar">
    <w:name w:val="Salutation Char"/>
    <w:autoRedefine/>
    <w:qFormat/>
    <w:locked/>
    <w:rPr>
      <w:rFonts w:ascii="..ì." w:eastAsia="..ì." w:hAnsi="Times New Roman" w:cs="Times New Roman"/>
      <w:kern w:val="0"/>
      <w:sz w:val="20"/>
      <w:szCs w:val="20"/>
    </w:rPr>
  </w:style>
  <w:style w:type="character" w:customStyle="1" w:styleId="NoteHeadingChar">
    <w:name w:val="Note Heading Char"/>
    <w:autoRedefine/>
    <w:qFormat/>
    <w:locked/>
    <w:rPr>
      <w:rFonts w:ascii="..ì." w:eastAsia="..ì." w:hAnsi="Times New Roman" w:cs="Times New Roman"/>
      <w:kern w:val="0"/>
      <w:sz w:val="20"/>
      <w:szCs w:val="20"/>
    </w:rPr>
  </w:style>
  <w:style w:type="paragraph" w:customStyle="1" w:styleId="Revision1">
    <w:name w:val="Revision1"/>
    <w:autoRedefine/>
    <w:hidden/>
    <w:semiHidden/>
    <w:qFormat/>
    <w:rPr>
      <w:kern w:val="2"/>
      <w:sz w:val="21"/>
      <w:szCs w:val="24"/>
    </w:rPr>
  </w:style>
  <w:style w:type="paragraph" w:customStyle="1" w:styleId="TOCHeading1">
    <w:name w:val="TOC Heading1"/>
    <w:basedOn w:val="1"/>
    <w:next w:val="a8"/>
    <w:autoRedefine/>
    <w:qFormat/>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autoRedefine/>
    <w:qFormat/>
    <w:locked/>
    <w:rPr>
      <w:rFonts w:ascii="Times New Roman" w:eastAsia="宋体" w:hAnsi="Times New Roman" w:cs="Times New Roman"/>
      <w:sz w:val="16"/>
      <w:szCs w:val="16"/>
    </w:rPr>
  </w:style>
  <w:style w:type="character" w:customStyle="1" w:styleId="TitleChar">
    <w:name w:val="Title Char"/>
    <w:autoRedefine/>
    <w:qFormat/>
    <w:locked/>
    <w:rPr>
      <w:rFonts w:ascii="Arial" w:eastAsia="宋体" w:hAnsi="Arial" w:cs="Times New Roman"/>
      <w:b/>
      <w:kern w:val="0"/>
      <w:sz w:val="20"/>
      <w:szCs w:val="20"/>
    </w:rPr>
  </w:style>
  <w:style w:type="character" w:customStyle="1" w:styleId="CommentSubjectChar">
    <w:name w:val="Comment Subject Char"/>
    <w:autoRedefine/>
    <w:qFormat/>
    <w:locked/>
    <w:rPr>
      <w:rFonts w:ascii="Times New Roman" w:eastAsia="宋体" w:hAnsi="Times New Roman" w:cs="Times New Roman"/>
      <w:b/>
      <w:bCs/>
      <w:sz w:val="24"/>
      <w:szCs w:val="24"/>
    </w:rPr>
  </w:style>
  <w:style w:type="character" w:customStyle="1" w:styleId="CommentTextChar">
    <w:name w:val="Comment Text Char"/>
    <w:autoRedefine/>
    <w:qFormat/>
    <w:locked/>
    <w:rPr>
      <w:rFonts w:ascii="Times New Roman" w:eastAsia="宋体" w:hAnsi="Times New Roman"/>
      <w:sz w:val="24"/>
    </w:rPr>
  </w:style>
  <w:style w:type="paragraph" w:customStyle="1" w:styleId="ListParagraph1">
    <w:name w:val="List Paragraph1"/>
    <w:basedOn w:val="a8"/>
    <w:autoRedefine/>
    <w:qFormat/>
    <w:pPr>
      <w:ind w:firstLineChars="200" w:firstLine="420"/>
    </w:pPr>
    <w:rPr>
      <w:rFonts w:eastAsia="宋体"/>
    </w:rPr>
  </w:style>
  <w:style w:type="paragraph" w:customStyle="1" w:styleId="reader-word-layerreader-word-s2-5">
    <w:name w:val="reader-word-layer reader-word-s2-5"/>
    <w:basedOn w:val="a8"/>
    <w:autoRedefine/>
    <w:qFormat/>
    <w:pPr>
      <w:widowControl/>
      <w:spacing w:before="100" w:beforeAutospacing="1" w:after="100" w:afterAutospacing="1"/>
      <w:jc w:val="left"/>
    </w:pPr>
    <w:rPr>
      <w:rFonts w:ascii="宋体" w:eastAsia="宋体" w:hAnsi="宋体" w:cs="宋体"/>
      <w:kern w:val="0"/>
      <w:sz w:val="24"/>
    </w:rPr>
  </w:style>
  <w:style w:type="character" w:customStyle="1" w:styleId="1a">
    <w:name w:val="未处理的提及1"/>
    <w:autoRedefine/>
    <w:uiPriority w:val="99"/>
    <w:unhideWhenUsed/>
    <w:qFormat/>
    <w:rPr>
      <w:color w:val="605E5C"/>
      <w:shd w:val="clear" w:color="auto" w:fill="E1DFDD"/>
    </w:rPr>
  </w:style>
  <w:style w:type="character" w:customStyle="1" w:styleId="CharChar11">
    <w:name w:val="Char Char11"/>
    <w:autoRedefine/>
    <w:uiPriority w:val="99"/>
    <w:qFormat/>
    <w:rPr>
      <w:rFonts w:eastAsia="宋体"/>
      <w:kern w:val="2"/>
      <w:sz w:val="24"/>
      <w:lang w:val="en-US" w:eastAsia="zh-CN"/>
    </w:rPr>
  </w:style>
  <w:style w:type="character" w:customStyle="1" w:styleId="Char12">
    <w:name w:val="正文文本 Char1"/>
    <w:autoRedefine/>
    <w:semiHidden/>
    <w:qFormat/>
    <w:rPr>
      <w:rFonts w:ascii="Times New Roman" w:eastAsia="宋体" w:hAnsi="Times New Roman" w:cs="Times New Roman"/>
      <w:szCs w:val="24"/>
    </w:rPr>
  </w:style>
  <w:style w:type="paragraph" w:customStyle="1" w:styleId="affffe">
    <w:name w:val="样式"/>
    <w:autoRedefine/>
    <w:uiPriority w:val="99"/>
    <w:qFormat/>
    <w:pPr>
      <w:widowControl w:val="0"/>
      <w:jc w:val="both"/>
    </w:pPr>
    <w:rPr>
      <w:kern w:val="2"/>
      <w:sz w:val="21"/>
      <w:szCs w:val="24"/>
    </w:rPr>
  </w:style>
  <w:style w:type="paragraph" w:customStyle="1" w:styleId="Char110">
    <w:name w:val="Char11"/>
    <w:basedOn w:val="a8"/>
    <w:autoRedefine/>
    <w:uiPriority w:val="99"/>
    <w:qFormat/>
    <w:rPr>
      <w:rFonts w:ascii="Tahoma" w:eastAsia="宋体" w:hAnsi="Tahoma"/>
      <w:sz w:val="24"/>
      <w:szCs w:val="20"/>
    </w:rPr>
  </w:style>
  <w:style w:type="paragraph" w:customStyle="1" w:styleId="CharCharCharChar1">
    <w:name w:val="Char Char Char Char1"/>
    <w:basedOn w:val="a8"/>
    <w:autoRedefine/>
    <w:uiPriority w:val="99"/>
    <w:qFormat/>
    <w:pPr>
      <w:widowControl/>
      <w:spacing w:after="160" w:line="240" w:lineRule="exact"/>
      <w:jc w:val="left"/>
    </w:pPr>
    <w:rPr>
      <w:rFonts w:eastAsia="宋体"/>
      <w:szCs w:val="20"/>
    </w:rPr>
  </w:style>
  <w:style w:type="paragraph" w:customStyle="1" w:styleId="Normal0">
    <w:name w:val="Normal_0"/>
    <w:autoRedefine/>
    <w:uiPriority w:val="99"/>
    <w:qFormat/>
    <w:pPr>
      <w:spacing w:before="120" w:after="240"/>
      <w:jc w:val="both"/>
    </w:pPr>
    <w:rPr>
      <w:rFonts w:ascii="Calibri" w:eastAsia="Calibri" w:hAnsi="Calibri"/>
      <w:sz w:val="22"/>
      <w:szCs w:val="22"/>
      <w:lang w:val="ru-RU" w:eastAsia="en-US"/>
    </w:rPr>
  </w:style>
  <w:style w:type="paragraph" w:customStyle="1" w:styleId="Style29">
    <w:name w:val="_Style 29"/>
    <w:autoRedefine/>
    <w:qFormat/>
    <w:pPr>
      <w:widowControl w:val="0"/>
      <w:jc w:val="both"/>
    </w:pPr>
    <w:rPr>
      <w:kern w:val="2"/>
      <w:sz w:val="21"/>
      <w:szCs w:val="24"/>
    </w:rPr>
  </w:style>
  <w:style w:type="paragraph" w:customStyle="1" w:styleId="CharCharCharChar11">
    <w:name w:val="Char Char Char Char11"/>
    <w:basedOn w:val="a8"/>
    <w:autoRedefine/>
    <w:uiPriority w:val="99"/>
    <w:qFormat/>
    <w:pPr>
      <w:widowControl/>
      <w:spacing w:after="160" w:line="240" w:lineRule="exact"/>
      <w:jc w:val="left"/>
    </w:pPr>
    <w:rPr>
      <w:rFonts w:eastAsia="宋体"/>
      <w:szCs w:val="20"/>
    </w:rPr>
  </w:style>
  <w:style w:type="paragraph" w:customStyle="1" w:styleId="Char120">
    <w:name w:val="Char12"/>
    <w:basedOn w:val="a8"/>
    <w:autoRedefine/>
    <w:uiPriority w:val="99"/>
    <w:qFormat/>
    <w:rPr>
      <w:rFonts w:ascii="Tahoma" w:eastAsia="宋体" w:hAnsi="Tahoma"/>
      <w:sz w:val="24"/>
      <w:szCs w:val="20"/>
    </w:rPr>
  </w:style>
  <w:style w:type="paragraph" w:customStyle="1" w:styleId="Char111">
    <w:name w:val="Char111"/>
    <w:basedOn w:val="a8"/>
    <w:autoRedefine/>
    <w:uiPriority w:val="99"/>
    <w:qFormat/>
    <w:rPr>
      <w:rFonts w:ascii="Tahoma" w:eastAsia="宋体" w:hAnsi="Tahoma"/>
      <w:sz w:val="24"/>
      <w:szCs w:val="20"/>
    </w:rPr>
  </w:style>
  <w:style w:type="paragraph" w:customStyle="1" w:styleId="1b">
    <w:name w:val="访问过的超链接1"/>
    <w:autoRedefine/>
    <w:uiPriority w:val="99"/>
    <w:qFormat/>
    <w:pPr>
      <w:widowControl w:val="0"/>
      <w:jc w:val="both"/>
    </w:pPr>
    <w:rPr>
      <w:kern w:val="2"/>
      <w:sz w:val="21"/>
      <w:szCs w:val="24"/>
    </w:rPr>
  </w:style>
  <w:style w:type="paragraph" w:customStyle="1" w:styleId="CharCharCharChar2">
    <w:name w:val="Char Char Char Char2"/>
    <w:basedOn w:val="a8"/>
    <w:autoRedefine/>
    <w:uiPriority w:val="99"/>
    <w:qFormat/>
    <w:pPr>
      <w:widowControl/>
      <w:spacing w:after="160" w:line="240" w:lineRule="exact"/>
      <w:jc w:val="left"/>
    </w:pPr>
    <w:rPr>
      <w:rFonts w:eastAsia="宋体"/>
      <w:szCs w:val="20"/>
    </w:rPr>
  </w:style>
  <w:style w:type="character" w:customStyle="1" w:styleId="afffff">
    <w:name w:val="正文文本 字符"/>
    <w:autoRedefine/>
    <w:qFormat/>
    <w:rPr>
      <w:b/>
      <w:i/>
      <w:szCs w:val="24"/>
    </w:rPr>
  </w:style>
  <w:style w:type="paragraph" w:customStyle="1" w:styleId="2e">
    <w:name w:val="纯文本2"/>
    <w:basedOn w:val="a8"/>
    <w:autoRedefine/>
    <w:qFormat/>
    <w:rPr>
      <w:rFonts w:ascii="宋体" w:hAnsi="Courier New" w:cs="Courier New"/>
      <w:szCs w:val="21"/>
    </w:rPr>
  </w:style>
  <w:style w:type="paragraph" w:customStyle="1" w:styleId="TOC3">
    <w:name w:val="TOC 标题3"/>
    <w:basedOn w:val="1"/>
    <w:next w:val="a8"/>
    <w:autoRedefine/>
    <w:uiPriority w:val="3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Char10">
    <w:name w:val="纯文本 Char1"/>
    <w:link w:val="17"/>
    <w:qFormat/>
    <w:rPr>
      <w:rFonts w:ascii="宋体" w:eastAsia="Arial Unicode MS" w:hAnsi="Courier New"/>
      <w:kern w:val="2"/>
      <w:sz w:val="21"/>
      <w:szCs w:val="24"/>
    </w:rPr>
  </w:style>
  <w:style w:type="paragraph" w:customStyle="1" w:styleId="TableText">
    <w:name w:val="Table Text"/>
    <w:basedOn w:val="a8"/>
    <w:semiHidden/>
    <w:qFormat/>
    <w:rPr>
      <w:rFonts w:ascii="宋体" w:eastAsia="宋体" w:hAnsi="宋体" w:cs="宋体"/>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BCA75-0059-49D1-9B8C-E1454F61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69</Pages>
  <Words>5951</Words>
  <Characters>33926</Characters>
  <Application>Microsoft Office Word</Application>
  <DocSecurity>0</DocSecurity>
  <Lines>282</Lines>
  <Paragraphs>79</Paragraphs>
  <ScaleCrop>false</ScaleCrop>
  <Company>MS</Company>
  <LinksUpToDate>false</LinksUpToDate>
  <CharactersWithSpaces>39798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Lv Ji_BM</dc:creator>
  <cp:lastModifiedBy>曹文渊</cp:lastModifiedBy>
  <cp:revision>248</cp:revision>
  <cp:lastPrinted>2021-01-08T03:30:00Z</cp:lastPrinted>
  <dcterms:created xsi:type="dcterms:W3CDTF">2020-12-07T03:00:00Z</dcterms:created>
  <dcterms:modified xsi:type="dcterms:W3CDTF">2025-08-25T10:27:00Z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6EA884A0744B462CBC88023945501FCF</vt:lpwstr>
  </property>
  <property fmtid="{D5CDD505-2E9C-101B-9397-08002B2CF9AE}" pid="4" name="KSOTemplateDocerSaveRecord">
    <vt:lpwstr>eyJoZGlkIjoiYWM4MzEyMDI0M2IzMWU0MDU3ZmZjZTExZTQ3NTUwM2IiLCJ1c2VySWQiOiI2NDIyMjE1OTUifQ==</vt:lpwstr>
  </property>
</Properties>
</file>