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843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602" w:firstLineChars="200"/>
        <w:jc w:val="center"/>
        <w:textAlignment w:val="auto"/>
        <w:rPr>
          <w:rFonts w:hint="eastAsia" w:cs="宋体"/>
          <w:b/>
          <w:bCs/>
          <w:kern w:val="0"/>
          <w:sz w:val="30"/>
          <w:szCs w:val="30"/>
          <w:highlight w:val="none"/>
          <w:lang w:eastAsia="zh-CN"/>
        </w:rPr>
      </w:pPr>
      <w:r>
        <w:rPr>
          <w:rFonts w:hint="eastAsia" w:cs="宋体"/>
          <w:b/>
          <w:bCs/>
          <w:kern w:val="0"/>
          <w:sz w:val="30"/>
          <w:szCs w:val="30"/>
          <w:highlight w:val="none"/>
          <w:lang w:eastAsia="zh-CN"/>
        </w:rPr>
        <w:t>富平县迤山中学安保服务项目</w:t>
      </w:r>
    </w:p>
    <w:p w14:paraId="24AA8DE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602" w:firstLineChars="200"/>
        <w:jc w:val="center"/>
        <w:textAlignment w:val="auto"/>
        <w:rPr>
          <w:rFonts w:hint="eastAsia" w:cs="宋体"/>
          <w:b/>
          <w:bCs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cs="宋体"/>
          <w:b/>
          <w:bCs/>
          <w:kern w:val="0"/>
          <w:sz w:val="30"/>
          <w:szCs w:val="30"/>
          <w:highlight w:val="none"/>
          <w:lang w:val="en-US" w:eastAsia="zh-CN"/>
        </w:rPr>
        <w:t>采购需求</w:t>
      </w:r>
    </w:p>
    <w:p w14:paraId="7E1EC1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82" w:firstLineChars="200"/>
        <w:jc w:val="center"/>
        <w:textAlignment w:val="auto"/>
        <w:rPr>
          <w:rFonts w:hint="default" w:cs="宋体"/>
          <w:b/>
          <w:bCs/>
          <w:kern w:val="0"/>
          <w:sz w:val="24"/>
          <w:szCs w:val="24"/>
          <w:highlight w:val="none"/>
          <w:lang w:val="en-US" w:eastAsia="zh-CN"/>
        </w:rPr>
      </w:pPr>
    </w:p>
    <w:p w14:paraId="417EF20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采购方式：竞争性磋商</w:t>
      </w:r>
    </w:p>
    <w:p w14:paraId="6F83F6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预算金额：</w:t>
      </w:r>
      <w:r>
        <w:rPr>
          <w:rFonts w:hint="eastAsia" w:cs="宋体"/>
          <w:kern w:val="0"/>
          <w:sz w:val="24"/>
          <w:szCs w:val="24"/>
          <w:highlight w:val="none"/>
          <w:lang w:val="en-US" w:eastAsia="zh-CN"/>
        </w:rPr>
        <w:t>498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,000.00元</w:t>
      </w:r>
    </w:p>
    <w:p w14:paraId="053E1E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采购需求：</w:t>
      </w:r>
    </w:p>
    <w:p w14:paraId="17B914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720" w:firstLineChars="3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合同包1(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富平县迤山中学安保服务项目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):</w:t>
      </w:r>
    </w:p>
    <w:p w14:paraId="1BE1D8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720" w:firstLineChars="3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合同包预算金额：</w:t>
      </w:r>
      <w:r>
        <w:rPr>
          <w:rFonts w:hint="eastAsia" w:cs="宋体"/>
          <w:kern w:val="0"/>
          <w:sz w:val="24"/>
          <w:szCs w:val="24"/>
          <w:highlight w:val="none"/>
          <w:lang w:val="en-US" w:eastAsia="zh-CN"/>
        </w:rPr>
        <w:t>498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,000.00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元</w:t>
      </w:r>
    </w:p>
    <w:p w14:paraId="7FFC69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720" w:firstLineChars="3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合同包最高限价：</w:t>
      </w:r>
      <w:r>
        <w:rPr>
          <w:rFonts w:hint="eastAsia" w:cs="宋体"/>
          <w:kern w:val="0"/>
          <w:sz w:val="24"/>
          <w:szCs w:val="24"/>
          <w:highlight w:val="none"/>
          <w:lang w:val="en-US" w:eastAsia="zh-CN"/>
        </w:rPr>
        <w:t>498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,000.00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元</w:t>
      </w:r>
    </w:p>
    <w:tbl>
      <w:tblPr>
        <w:tblStyle w:val="3"/>
        <w:tblW w:w="90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425"/>
        <w:gridCol w:w="1628"/>
        <w:gridCol w:w="1048"/>
        <w:gridCol w:w="1500"/>
        <w:gridCol w:w="1290"/>
        <w:gridCol w:w="1290"/>
      </w:tblGrid>
      <w:tr w14:paraId="5B04A9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tblHeader/>
        </w:trPr>
        <w:tc>
          <w:tcPr>
            <w:tcW w:w="9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0E3E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C24D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6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5CE2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FFAF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029BFB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3291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7F94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0E82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011AC9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D1BB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D9A0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特种保安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服务</w:t>
            </w:r>
          </w:p>
        </w:tc>
        <w:tc>
          <w:tcPr>
            <w:tcW w:w="16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43C1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富平县迤山中学安保服务项目</w:t>
            </w:r>
          </w:p>
        </w:tc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3DA6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799A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B8ED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69F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,000.00</w:t>
            </w:r>
          </w:p>
        </w:tc>
      </w:tr>
    </w:tbl>
    <w:p w14:paraId="0110B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本合同包不接受联合体投标</w:t>
      </w:r>
    </w:p>
    <w:p w14:paraId="1F0B6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合同履行期限：具体服务起止日期以合同签订时间为准</w:t>
      </w:r>
    </w:p>
    <w:p w14:paraId="343E65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829C5"/>
    <w:rsid w:val="5608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2025-09-11T07:22:00Z</dcterms:created>
  <dc:creator>刘小琨</dc:creator>
  <cp:lastModifiedBy>刘小琨</cp:lastModifiedBy>
  <dcterms:modified xsi:type="dcterms:W3CDTF">2025-09-11T07:23:35Z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733946C9D2DE4CD5B271A5FAD0A8F59A_11</vt:lpwstr>
  </property>
  <property fmtid="{D5CDD505-2E9C-101B-9397-08002B2CF9AE}" pid="4" name="KSOTemplateDocerSaveRecord">
    <vt:lpwstr>eyJoZGlkIjoiN2FmNmNhNDBlZmVmZDI2YmEwY2ExNjQ4NGUyMWVhZmEiLCJ1c2VySWQiOiIzMzA5NjEwOTYifQ==</vt:lpwstr>
  </property>
</Properties>
</file>