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CA6F"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44"/>
          <w:sz w:val="32"/>
          <w:szCs w:val="32"/>
          <w:highlight w:val="none"/>
          <w:lang w:val="en-US" w:eastAsia="zh-CN" w:bidi="ar-SA"/>
        </w:rPr>
        <w:t>采购需求</w:t>
      </w:r>
    </w:p>
    <w:p w14:paraId="21771A1D"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422" w:firstLineChars="200"/>
        <w:outlineLvl w:val="1"/>
        <w:rPr>
          <w:rFonts w:cs="Helvetica"/>
          <w:b/>
          <w:bCs/>
          <w:sz w:val="21"/>
          <w:szCs w:val="21"/>
          <w:highlight w:val="none"/>
        </w:rPr>
      </w:pPr>
      <w:r>
        <w:rPr>
          <w:rFonts w:hint="eastAsia" w:cs="Helvetica"/>
          <w:b/>
          <w:bCs/>
          <w:sz w:val="21"/>
          <w:szCs w:val="21"/>
          <w:highlight w:val="none"/>
          <w:lang w:val="en-US" w:eastAsia="zh-CN"/>
        </w:rPr>
        <w:t>1.</w:t>
      </w:r>
      <w:r>
        <w:rPr>
          <w:rFonts w:cs="Helvetica"/>
          <w:b/>
          <w:bCs/>
          <w:sz w:val="21"/>
          <w:szCs w:val="21"/>
          <w:highlight w:val="none"/>
        </w:rPr>
        <w:t>采购项目概况</w:t>
      </w:r>
    </w:p>
    <w:p w14:paraId="704A9FEC"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420" w:firstLineChars="200"/>
        <w:outlineLvl w:val="1"/>
        <w:rPr>
          <w:rFonts w:hint="eastAsia" w:cs="Helvetica" w:eastAsia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default" w:cs="Helvetica"/>
          <w:sz w:val="21"/>
          <w:szCs w:val="21"/>
          <w:highlight w:val="none"/>
          <w:rtl w:val="0"/>
          <w:lang w:val="zh-TW" w:eastAsia="zh-TW"/>
        </w:rPr>
        <w:t>“</w:t>
      </w:r>
      <w:r>
        <w:rPr>
          <w:rFonts w:hint="default" w:cs="Helvetica"/>
          <w:sz w:val="21"/>
          <w:szCs w:val="21"/>
          <w:highlight w:val="none"/>
          <w:rtl w:val="0"/>
          <w:lang w:val="en-US" w:eastAsia="zh-CN"/>
        </w:rPr>
        <w:t>202</w:t>
      </w:r>
      <w:r>
        <w:rPr>
          <w:rFonts w:hint="eastAsia" w:cs="Helvetica"/>
          <w:sz w:val="21"/>
          <w:szCs w:val="21"/>
          <w:highlight w:val="none"/>
          <w:rtl w:val="0"/>
          <w:lang w:val="en-US" w:eastAsia="zh-CN"/>
        </w:rPr>
        <w:t>5</w:t>
      </w:r>
      <w:r>
        <w:rPr>
          <w:rFonts w:hint="default" w:cs="Helvetica"/>
          <w:sz w:val="21"/>
          <w:szCs w:val="21"/>
          <w:highlight w:val="none"/>
          <w:rtl w:val="0"/>
          <w:lang w:val="zh-TW" w:eastAsia="zh-TW"/>
        </w:rPr>
        <w:t>陕西服装设计大赛”以</w:t>
      </w:r>
      <w:r>
        <w:rPr>
          <w:rFonts w:hint="default" w:cs="Helvetica"/>
          <w:sz w:val="21"/>
          <w:szCs w:val="21"/>
          <w:highlight w:val="none"/>
          <w:rtl w:val="0"/>
          <w:lang w:val="en-US" w:eastAsia="zh-CN"/>
        </w:rPr>
        <w:t>“、新丝路、新科技</w:t>
      </w:r>
      <w:r>
        <w:rPr>
          <w:rFonts w:hint="eastAsia" w:cs="Helvetica"/>
          <w:sz w:val="21"/>
          <w:szCs w:val="21"/>
          <w:highlight w:val="none"/>
          <w:rtl w:val="0"/>
          <w:lang w:val="en-US" w:eastAsia="zh-CN"/>
        </w:rPr>
        <w:t>、新活力</w:t>
      </w:r>
      <w:r>
        <w:rPr>
          <w:rFonts w:hint="default" w:cs="Helvetica"/>
          <w:sz w:val="21"/>
          <w:szCs w:val="21"/>
          <w:highlight w:val="none"/>
          <w:rtl w:val="0"/>
          <w:lang w:val="en-US" w:eastAsia="zh-CN"/>
        </w:rPr>
        <w:t>”为主题，依托陕西的教育与科研资源，</w:t>
      </w:r>
      <w:r>
        <w:rPr>
          <w:rFonts w:hint="eastAsia" w:cs="Helvetica"/>
          <w:sz w:val="21"/>
          <w:szCs w:val="21"/>
          <w:highlight w:val="none"/>
          <w:rtl w:val="0"/>
          <w:lang w:val="en-US" w:eastAsia="zh-CN"/>
        </w:rPr>
        <w:t>紧紧围绕</w:t>
      </w:r>
      <w:r>
        <w:rPr>
          <w:rFonts w:hint="default" w:cs="Helvetica"/>
          <w:sz w:val="21"/>
          <w:szCs w:val="21"/>
          <w:highlight w:val="none"/>
          <w:rtl w:val="0"/>
          <w:lang w:val="en-US" w:eastAsia="zh-CN"/>
        </w:rPr>
        <w:t>“</w:t>
      </w:r>
      <w:r>
        <w:rPr>
          <w:rFonts w:hint="eastAsia" w:cs="Helvetica"/>
          <w:sz w:val="21"/>
          <w:szCs w:val="21"/>
          <w:highlight w:val="none"/>
          <w:rtl w:val="0"/>
          <w:lang w:val="en-US" w:eastAsia="zh-CN"/>
        </w:rPr>
        <w:t>多元融合与文化创新</w:t>
      </w:r>
      <w:r>
        <w:rPr>
          <w:rFonts w:hint="default" w:cs="Helvetica"/>
          <w:sz w:val="21"/>
          <w:szCs w:val="21"/>
          <w:highlight w:val="none"/>
          <w:rtl w:val="0"/>
          <w:lang w:val="en-US" w:eastAsia="zh-CN"/>
        </w:rPr>
        <w:t>”</w:t>
      </w:r>
      <w:r>
        <w:rPr>
          <w:rFonts w:hint="eastAsia" w:cs="Helvetica"/>
          <w:sz w:val="21"/>
          <w:szCs w:val="21"/>
          <w:highlight w:val="none"/>
          <w:rtl w:val="0"/>
          <w:lang w:val="en-US" w:eastAsia="zh-CN"/>
        </w:rPr>
        <w:t>，</w:t>
      </w:r>
      <w:r>
        <w:rPr>
          <w:rFonts w:hint="default" w:cs="Helvetica"/>
          <w:sz w:val="21"/>
          <w:szCs w:val="21"/>
          <w:highlight w:val="none"/>
          <w:rtl w:val="0"/>
          <w:lang w:val="en-US" w:eastAsia="zh-CN"/>
        </w:rPr>
        <w:t>全力打造西部丝路时尚之都，推动本土服装产业的高质量发展。</w:t>
      </w:r>
    </w:p>
    <w:p w14:paraId="6C950C07"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422" w:firstLineChars="200"/>
        <w:rPr>
          <w:rFonts w:cs="Helvetica"/>
          <w:color w:val="auto"/>
          <w:sz w:val="21"/>
          <w:szCs w:val="21"/>
          <w:highlight w:val="none"/>
        </w:rPr>
      </w:pPr>
      <w:r>
        <w:rPr>
          <w:rFonts w:hint="eastAsia" w:cs="Helvetica"/>
          <w:b/>
          <w:bCs/>
          <w:sz w:val="21"/>
          <w:szCs w:val="21"/>
          <w:highlight w:val="none"/>
          <w:lang w:val="en-US" w:eastAsia="zh-CN"/>
        </w:rPr>
        <w:t>2.服务内容</w:t>
      </w:r>
    </w:p>
    <w:p w14:paraId="64076026"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420" w:firstLineChars="200"/>
        <w:rPr>
          <w:rFonts w:hint="default" w:eastAsia="宋体" w:cs="Helvetica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eastAsia="宋体" w:cs="Helvetica"/>
          <w:color w:val="auto"/>
          <w:sz w:val="21"/>
          <w:szCs w:val="21"/>
          <w:highlight w:val="none"/>
          <w:lang w:val="en-US" w:eastAsia="zh-CN"/>
        </w:rPr>
        <w:t>采购包预算金额（元）:1,1</w:t>
      </w:r>
      <w:r>
        <w:rPr>
          <w:rFonts w:hint="eastAsia" w:eastAsia="宋体" w:cs="Helvetica"/>
          <w:color w:val="auto"/>
          <w:sz w:val="21"/>
          <w:szCs w:val="21"/>
          <w:highlight w:val="none"/>
          <w:lang w:val="en-US" w:eastAsia="zh-CN"/>
        </w:rPr>
        <w:t>70</w:t>
      </w:r>
      <w:r>
        <w:rPr>
          <w:rFonts w:hint="default" w:eastAsia="宋体" w:cs="Helvetica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eastAsia="宋体" w:cs="Helvetica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default" w:eastAsia="宋体" w:cs="Helvetica"/>
          <w:color w:val="auto"/>
          <w:sz w:val="21"/>
          <w:szCs w:val="21"/>
          <w:highlight w:val="none"/>
          <w:lang w:val="en-US" w:eastAsia="zh-CN"/>
        </w:rPr>
        <w:t>00.00</w:t>
      </w:r>
    </w:p>
    <w:p w14:paraId="65969E8A"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420" w:firstLineChars="200"/>
        <w:rPr>
          <w:rFonts w:hint="default" w:eastAsia="宋体" w:cs="Helvetica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eastAsia="宋体" w:cs="Helvetica"/>
          <w:color w:val="auto"/>
          <w:sz w:val="21"/>
          <w:szCs w:val="21"/>
          <w:highlight w:val="none"/>
          <w:lang w:val="en-US" w:eastAsia="zh-CN"/>
        </w:rPr>
        <w:t>采购包最高限价（元）:1,129,80</w:t>
      </w:r>
      <w:r>
        <w:rPr>
          <w:rFonts w:hint="eastAsia" w:eastAsia="宋体" w:cs="Helvetica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default" w:eastAsia="宋体" w:cs="Helvetica"/>
          <w:color w:val="auto"/>
          <w:sz w:val="21"/>
          <w:szCs w:val="21"/>
          <w:highlight w:val="none"/>
          <w:lang w:val="en-US" w:eastAsia="zh-CN"/>
        </w:rPr>
        <w:t>.00</w:t>
      </w:r>
    </w:p>
    <w:p w14:paraId="3BDF17F5"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422" w:firstLineChars="200"/>
        <w:outlineLvl w:val="1"/>
        <w:rPr>
          <w:rFonts w:hint="default" w:eastAsia="宋体" w:cs="Helvetic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Helvetica"/>
          <w:b/>
          <w:bCs/>
          <w:sz w:val="21"/>
          <w:szCs w:val="21"/>
          <w:highlight w:val="none"/>
          <w:lang w:val="en-US" w:eastAsia="zh-CN"/>
        </w:rPr>
        <w:t>3.服务要求</w:t>
      </w:r>
    </w:p>
    <w:p w14:paraId="42255AC4">
      <w:pPr>
        <w:pStyle w:val="3"/>
        <w:spacing w:before="0" w:beforeAutospacing="0" w:after="0" w:afterAutospacing="0" w:line="360" w:lineRule="auto"/>
        <w:ind w:firstLine="480"/>
        <w:rPr>
          <w:rFonts w:hint="eastAsia" w:cs="Helvetica"/>
          <w:sz w:val="21"/>
          <w:szCs w:val="21"/>
          <w:highlight w:val="none"/>
          <w:rtl w:val="0"/>
          <w:lang w:val="zh-CN" w:eastAsia="zh-CN"/>
        </w:rPr>
      </w:pPr>
      <w:r>
        <w:rPr>
          <w:rFonts w:hint="eastAsia" w:cs="Helvetica"/>
          <w:sz w:val="21"/>
          <w:szCs w:val="21"/>
          <w:highlight w:val="none"/>
          <w:rtl w:val="0"/>
          <w:lang w:val="en-US" w:eastAsia="zh-CN"/>
        </w:rPr>
        <w:t>1.</w:t>
      </w:r>
      <w:r>
        <w:rPr>
          <w:rFonts w:hint="eastAsia" w:cs="Helvetica"/>
          <w:sz w:val="21"/>
          <w:szCs w:val="21"/>
          <w:highlight w:val="none"/>
          <w:rtl w:val="0"/>
          <w:lang w:val="zh-CN" w:eastAsia="zh-CN"/>
        </w:rPr>
        <w:t>大赛面向丝绸之路沿线国家以及全国高校、企业、独立设计师征稿，完成初评、复赛、决赛各阶段的组织、策划、评审工作；</w:t>
      </w:r>
    </w:p>
    <w:p w14:paraId="1622E8AD">
      <w:pPr>
        <w:pStyle w:val="3"/>
        <w:spacing w:before="0" w:beforeAutospacing="0" w:after="0" w:afterAutospacing="0" w:line="360" w:lineRule="auto"/>
        <w:ind w:firstLine="480"/>
        <w:rPr>
          <w:rFonts w:hint="eastAsia" w:cs="Helvetica"/>
          <w:sz w:val="21"/>
          <w:szCs w:val="21"/>
          <w:highlight w:val="none"/>
          <w:rtl w:val="0"/>
          <w:lang w:val="zh-CN" w:eastAsia="zh-CN"/>
        </w:rPr>
      </w:pPr>
      <w:r>
        <w:rPr>
          <w:rFonts w:hint="eastAsia" w:cs="Helvetica"/>
          <w:sz w:val="21"/>
          <w:szCs w:val="21"/>
          <w:highlight w:val="none"/>
          <w:rtl w:val="0"/>
          <w:lang w:val="en-US" w:eastAsia="zh-CN"/>
        </w:rPr>
        <w:t>2.</w:t>
      </w:r>
      <w:r>
        <w:rPr>
          <w:rFonts w:hint="eastAsia" w:cs="Helvetica"/>
          <w:sz w:val="21"/>
          <w:szCs w:val="21"/>
          <w:highlight w:val="none"/>
          <w:rtl w:val="0"/>
          <w:lang w:val="zh-CN" w:eastAsia="zh-CN"/>
        </w:rPr>
        <w:t>组织专题时装秀，包括国内著名设计师、国内新锐设计师、陕西新锐设计师、高校优秀毕业生作品时装秀；</w:t>
      </w:r>
    </w:p>
    <w:p w14:paraId="148012BE">
      <w:pPr>
        <w:pStyle w:val="3"/>
        <w:spacing w:before="0" w:beforeAutospacing="0" w:after="0" w:afterAutospacing="0" w:line="360" w:lineRule="auto"/>
        <w:ind w:firstLine="480"/>
        <w:rPr>
          <w:rFonts w:hint="eastAsia" w:cs="Helvetica"/>
          <w:sz w:val="21"/>
          <w:szCs w:val="21"/>
          <w:highlight w:val="none"/>
          <w:rtl w:val="0"/>
          <w:lang w:val="zh-CN" w:eastAsia="zh-CN"/>
        </w:rPr>
      </w:pPr>
      <w:r>
        <w:rPr>
          <w:rFonts w:hint="eastAsia" w:cs="Helvetica"/>
          <w:sz w:val="21"/>
          <w:szCs w:val="21"/>
          <w:highlight w:val="none"/>
          <w:rtl w:val="0"/>
          <w:lang w:val="en-US" w:eastAsia="zh-CN"/>
        </w:rPr>
        <w:t>3.</w:t>
      </w:r>
      <w:r>
        <w:rPr>
          <w:rFonts w:hint="eastAsia" w:cs="Helvetica"/>
          <w:sz w:val="21"/>
          <w:szCs w:val="21"/>
          <w:highlight w:val="none"/>
          <w:rtl w:val="0"/>
          <w:lang w:val="zh-CN" w:eastAsia="zh-CN"/>
        </w:rPr>
        <w:t>组织服装服饰文化论坛，围绕“中国服饰传承与融合”、“数智时代国风潮流”两大主题；</w:t>
      </w:r>
    </w:p>
    <w:p w14:paraId="4E070785">
      <w:pPr>
        <w:pStyle w:val="3"/>
        <w:spacing w:before="0" w:beforeAutospacing="0" w:after="0" w:afterAutospacing="0" w:line="360" w:lineRule="auto"/>
        <w:ind w:firstLine="480"/>
        <w:rPr>
          <w:rFonts w:hint="eastAsia" w:cs="Helvetica"/>
          <w:sz w:val="21"/>
          <w:szCs w:val="21"/>
          <w:highlight w:val="none"/>
          <w:rtl w:val="0"/>
          <w:lang w:val="zh-CN" w:eastAsia="zh-CN"/>
        </w:rPr>
      </w:pPr>
      <w:r>
        <w:rPr>
          <w:rFonts w:hint="eastAsia" w:cs="Helvetica"/>
          <w:sz w:val="21"/>
          <w:szCs w:val="21"/>
          <w:highlight w:val="none"/>
          <w:rtl w:val="0"/>
          <w:lang w:val="en-US" w:eastAsia="zh-CN"/>
        </w:rPr>
        <w:t>4.</w:t>
      </w:r>
      <w:r>
        <w:rPr>
          <w:rFonts w:hint="eastAsia" w:cs="Helvetica"/>
          <w:sz w:val="21"/>
          <w:szCs w:val="21"/>
          <w:highlight w:val="none"/>
          <w:rtl w:val="0"/>
          <w:lang w:val="zh-CN" w:eastAsia="zh-CN"/>
        </w:rPr>
        <w:t>组织闭幕及颁奖仪式。邀请中国服装设计师协会领导、纺织行业协会领导、国内著名设计师等代表参加；</w:t>
      </w:r>
    </w:p>
    <w:p w14:paraId="04A1A2F0">
      <w:pPr>
        <w:pStyle w:val="3"/>
        <w:spacing w:before="0" w:beforeAutospacing="0" w:after="0" w:afterAutospacing="0" w:line="360" w:lineRule="auto"/>
        <w:ind w:firstLine="480"/>
        <w:rPr>
          <w:rFonts w:hint="default" w:cs="Helvetica"/>
          <w:sz w:val="21"/>
          <w:szCs w:val="21"/>
          <w:highlight w:val="none"/>
          <w:rtl w:val="0"/>
          <w:lang w:val="en-US" w:eastAsia="zh-CN"/>
        </w:rPr>
      </w:pPr>
      <w:r>
        <w:rPr>
          <w:rFonts w:hint="eastAsia" w:cs="Helvetica"/>
          <w:sz w:val="21"/>
          <w:szCs w:val="21"/>
          <w:highlight w:val="none"/>
          <w:rtl w:val="0"/>
          <w:lang w:val="en-US" w:eastAsia="zh-CN"/>
        </w:rPr>
        <w:t>5.</w:t>
      </w:r>
      <w:r>
        <w:rPr>
          <w:rFonts w:hint="eastAsia" w:cs="Helvetica"/>
          <w:sz w:val="21"/>
          <w:szCs w:val="21"/>
          <w:highlight w:val="none"/>
          <w:rtl w:val="0"/>
          <w:lang w:val="zh-CN" w:eastAsia="zh-CN"/>
        </w:rPr>
        <w:t>新闻推广，启幕前一周开始，发布预热视频，制造媒体关注热点；</w:t>
      </w:r>
    </w:p>
    <w:p w14:paraId="5A1D2A0C">
      <w:pPr>
        <w:pStyle w:val="3"/>
        <w:spacing w:before="0" w:beforeAutospacing="0" w:after="0" w:afterAutospacing="0" w:line="360" w:lineRule="auto"/>
        <w:ind w:firstLine="480"/>
        <w:rPr>
          <w:rFonts w:hint="eastAsia" w:cs="Helvetica"/>
          <w:sz w:val="21"/>
          <w:szCs w:val="21"/>
          <w:highlight w:val="none"/>
          <w:rtl w:val="0"/>
          <w:lang w:val="zh-CN" w:eastAsia="zh-TW"/>
        </w:rPr>
      </w:pPr>
      <w:r>
        <w:rPr>
          <w:rFonts w:hint="eastAsia" w:cs="Helvetica"/>
          <w:sz w:val="21"/>
          <w:szCs w:val="21"/>
          <w:highlight w:val="none"/>
          <w:rtl w:val="0"/>
          <w:lang w:val="en-US" w:eastAsia="zh-CN"/>
        </w:rPr>
        <w:t>6.</w:t>
      </w:r>
      <w:r>
        <w:rPr>
          <w:rFonts w:hint="eastAsia" w:cs="Helvetica"/>
          <w:sz w:val="21"/>
          <w:szCs w:val="21"/>
          <w:highlight w:val="none"/>
          <w:rtl w:val="0"/>
          <w:lang w:val="zh-CN" w:eastAsia="zh-CN"/>
        </w:rPr>
        <w:t>活动期间，开设微博、微信视频号、抖音等自媒体平台，联合行业专业媒体，围绕活动进行持续性报道宣传。</w:t>
      </w:r>
    </w:p>
    <w:p w14:paraId="758DA4D8"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420" w:firstLineChars="200"/>
        <w:rPr>
          <w:rFonts w:hint="default" w:eastAsia="宋体" w:cs="Helvetica"/>
          <w:color w:val="auto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p w14:paraId="6F706B84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3718"/>
    <w:rsid w:val="3F70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line="360" w:lineRule="auto"/>
      <w:jc w:val="center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130</Characters>
  <Lines>0</Lines>
  <Paragraphs>0</Paragraphs>
  <TotalTime>0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2025-10-10T09:04:00Z</dcterms:created>
  <dc:creator>张</dc:creator>
  <cp:lastModifiedBy>饣耳</cp:lastModifiedBy>
  <dcterms:modified xsi:type="dcterms:W3CDTF">2025-10-10T09:17:28Z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eyJoZGlkIjoiOGMwYjdlOWMzODY1NzVmZmU0MDBhY2IzZDk2ZGI1NjAiLCJ1c2VySWQiOiI2MTQ1NzE3NTUifQ==</vt:lpwstr>
  </property>
  <property fmtid="{D5CDD505-2E9C-101B-9397-08002B2CF9AE}" pid="4" name="ICV">
    <vt:lpwstr>FAACECF849BE4AAA838B6A4EBBB35278_12</vt:lpwstr>
  </property>
</Properties>
</file>