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0197572" w:rsidR="00B6622F" w:rsidRPr="00FA1BC7"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FA1BC7" w:rsidRPr="00FA1BC7">
        <w:rPr>
          <w:rFonts w:asciiTheme="minorHAnsi" w:hAnsiTheme="minorHAnsi" w:cs="Tahoma" w:hint="eastAsia"/>
          <w:color w:val="C00000"/>
        </w:rPr>
        <w:t>西安市公安局交通</w:t>
      </w:r>
      <w:r w:rsidR="00F5305B">
        <w:rPr>
          <w:rFonts w:asciiTheme="minorHAnsi" w:hAnsiTheme="minorHAnsi" w:cs="Tahoma" w:hint="eastAsia"/>
          <w:color w:val="C00000"/>
        </w:rPr>
        <w:t>管理支队</w:t>
      </w:r>
      <w:r w:rsidR="00E15687">
        <w:rPr>
          <w:rFonts w:asciiTheme="minorHAnsi" w:hAnsiTheme="minorHAnsi" w:cs="Tahoma"/>
          <w:color w:val="C00000"/>
        </w:rPr>
        <w:t>2025</w:t>
      </w:r>
      <w:r w:rsidR="00FA1BC7">
        <w:rPr>
          <w:rFonts w:asciiTheme="minorHAnsi" w:hAnsiTheme="minorHAnsi" w:cs="Tahoma"/>
          <w:color w:val="C00000"/>
        </w:rPr>
        <w:t>年</w:t>
      </w:r>
      <w:r w:rsidR="00FA1BC7" w:rsidRPr="00FA1BC7">
        <w:rPr>
          <w:rFonts w:asciiTheme="minorHAnsi" w:hAnsiTheme="minorHAnsi" w:cs="Tahoma" w:hint="eastAsia"/>
          <w:color w:val="C00000"/>
        </w:rPr>
        <w:t>结算审计服务</w:t>
      </w:r>
    </w:p>
    <w:p w14:paraId="3B07DD0B" w14:textId="5229C59D"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063A25">
        <w:rPr>
          <w:rFonts w:asciiTheme="minorHAnsi" w:hAnsiTheme="minorHAnsi" w:cs="Tahoma"/>
          <w:color w:val="C00000"/>
        </w:rPr>
        <w:t>XCZX2025-0126-2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8F53C8">
        <w:rPr>
          <w:rFonts w:asciiTheme="minorHAnsi" w:eastAsia="宋体" w:hAnsiTheme="minorHAnsi" w:cs="Tahoma" w:hint="eastAsia"/>
          <w:noProof/>
        </w:rPr>
        <w:t>2025</w:t>
      </w:r>
      <w:r w:rsidR="008F53C8">
        <w:rPr>
          <w:rFonts w:asciiTheme="minorHAnsi" w:eastAsia="宋体" w:hAnsiTheme="minorHAnsi" w:cs="Tahoma" w:hint="eastAsia"/>
          <w:noProof/>
        </w:rPr>
        <w:t>年</w:t>
      </w:r>
      <w:r w:rsidR="008F53C8">
        <w:rPr>
          <w:rFonts w:asciiTheme="minorHAnsi" w:eastAsia="宋体" w:hAnsiTheme="minorHAnsi" w:cs="Tahoma" w:hint="eastAsia"/>
          <w:noProof/>
        </w:rPr>
        <w:t>9</w:t>
      </w:r>
      <w:r w:rsidR="008F53C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476355">
          <w:rPr>
            <w:noProof/>
            <w:webHidden/>
          </w:rPr>
          <w:t>1</w:t>
        </w:r>
        <w:r>
          <w:rPr>
            <w:noProof/>
            <w:webHidden/>
          </w:rPr>
          <w:fldChar w:fldCharType="end"/>
        </w:r>
      </w:hyperlink>
    </w:p>
    <w:p w14:paraId="371B8779" w14:textId="77777777" w:rsidR="00E777FC" w:rsidRDefault="0026269E">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476355">
          <w:rPr>
            <w:noProof/>
            <w:webHidden/>
          </w:rPr>
          <w:t>4</w:t>
        </w:r>
        <w:r w:rsidR="00E777FC">
          <w:rPr>
            <w:noProof/>
            <w:webHidden/>
          </w:rPr>
          <w:fldChar w:fldCharType="end"/>
        </w:r>
      </w:hyperlink>
    </w:p>
    <w:p w14:paraId="36290FF0" w14:textId="589DA654" w:rsidR="00E777FC" w:rsidRDefault="0026269E">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476355">
          <w:rPr>
            <w:noProof/>
            <w:webHidden/>
          </w:rPr>
          <w:t>31</w:t>
        </w:r>
        <w:r w:rsidR="00E777FC">
          <w:rPr>
            <w:noProof/>
            <w:webHidden/>
          </w:rPr>
          <w:fldChar w:fldCharType="end"/>
        </w:r>
      </w:hyperlink>
    </w:p>
    <w:p w14:paraId="60554200" w14:textId="5BDAD8CA" w:rsidR="00E777FC" w:rsidRDefault="0026269E">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32</w:t>
      </w:r>
    </w:p>
    <w:p w14:paraId="41D1F5B5" w14:textId="73727CE7" w:rsidR="005D035F" w:rsidRDefault="0026269E"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476355">
          <w:rPr>
            <w:noProof/>
            <w:webHidden/>
          </w:rPr>
          <w:t>38</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BC4B34">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1EB3F8F3"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3A2E95">
        <w:rPr>
          <w:rFonts w:hint="eastAsia"/>
          <w:color w:val="C00000"/>
        </w:rPr>
        <w:t>西安市公安局交通</w:t>
      </w:r>
      <w:r w:rsidR="00F5305B">
        <w:rPr>
          <w:rFonts w:hint="eastAsia"/>
          <w:color w:val="C00000"/>
        </w:rPr>
        <w:t>管理支队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3A2E95" w:rsidRPr="003A2E95">
        <w:rPr>
          <w:rFonts w:hint="eastAsia"/>
          <w:color w:val="C00000"/>
        </w:rPr>
        <w:t>西安市公安局交通</w:t>
      </w:r>
      <w:r w:rsidR="00F5305B">
        <w:rPr>
          <w:rFonts w:hint="eastAsia"/>
          <w:color w:val="C00000"/>
        </w:rPr>
        <w:t>管理支队</w:t>
      </w:r>
      <w:r w:rsidR="003A2E95">
        <w:rPr>
          <w:rFonts w:hint="eastAsia"/>
          <w:color w:val="C00000"/>
        </w:rPr>
        <w:t>20</w:t>
      </w:r>
      <w:r w:rsidR="003A2E95">
        <w:rPr>
          <w:color w:val="C00000"/>
        </w:rPr>
        <w:t>25</w:t>
      </w:r>
      <w:r w:rsidR="003A2E95">
        <w:rPr>
          <w:color w:val="C00000"/>
        </w:rPr>
        <w:t>年结算审计服务</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277EB646" w:rsidR="004F3159" w:rsidRDefault="00E777FC" w:rsidP="004F3159">
      <w:pPr>
        <w:widowControl w:val="0"/>
        <w:topLinePunct/>
        <w:ind w:firstLineChars="200" w:firstLine="480"/>
        <w:jc w:val="both"/>
      </w:pPr>
      <w:r w:rsidRPr="00E777FC">
        <w:t>项目</w:t>
      </w:r>
      <w:r w:rsidR="004F3159" w:rsidRPr="00E777FC">
        <w:rPr>
          <w:rFonts w:hint="eastAsia"/>
        </w:rPr>
        <w:t>名称：</w:t>
      </w:r>
      <w:r w:rsidR="007233D3" w:rsidRPr="007233D3">
        <w:rPr>
          <w:rFonts w:hint="eastAsia"/>
          <w:color w:val="C00000"/>
        </w:rPr>
        <w:t>西安市公安局交通</w:t>
      </w:r>
      <w:r w:rsidR="00F5305B">
        <w:rPr>
          <w:rFonts w:hint="eastAsia"/>
          <w:color w:val="C00000"/>
        </w:rPr>
        <w:t>管理支队</w:t>
      </w:r>
      <w:r w:rsidR="007233D3" w:rsidRPr="007233D3">
        <w:rPr>
          <w:rFonts w:hint="eastAsia"/>
          <w:color w:val="C00000"/>
        </w:rPr>
        <w:t>2025</w:t>
      </w:r>
      <w:r w:rsidR="007233D3" w:rsidRPr="007233D3">
        <w:rPr>
          <w:rFonts w:hint="eastAsia"/>
          <w:color w:val="C00000"/>
        </w:rPr>
        <w:t>年结算审计服务</w:t>
      </w:r>
    </w:p>
    <w:p w14:paraId="62B33849" w14:textId="1E82267A" w:rsidR="004F3159" w:rsidRDefault="004F3159" w:rsidP="004F3159">
      <w:pPr>
        <w:widowControl w:val="0"/>
        <w:topLinePunct/>
        <w:ind w:firstLineChars="200" w:firstLine="480"/>
        <w:jc w:val="both"/>
      </w:pPr>
      <w:r>
        <w:rPr>
          <w:rFonts w:hint="eastAsia"/>
        </w:rPr>
        <w:t>项目编号：</w:t>
      </w:r>
      <w:r w:rsidR="00063A25">
        <w:rPr>
          <w:rFonts w:hint="eastAsia"/>
          <w:color w:val="C00000"/>
        </w:rPr>
        <w:t>XCZX2025-0126-2</w:t>
      </w:r>
    </w:p>
    <w:p w14:paraId="3201ECCD" w14:textId="03992986"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7233D3">
        <w:rPr>
          <w:color w:val="C00000"/>
        </w:rPr>
        <w:t>3951</w:t>
      </w:r>
    </w:p>
    <w:p w14:paraId="11EC738C" w14:textId="52ABBDBA" w:rsidR="004F3159" w:rsidRDefault="004F3159" w:rsidP="004F3159">
      <w:pPr>
        <w:widowControl w:val="0"/>
        <w:topLinePunct/>
        <w:ind w:firstLineChars="200" w:firstLine="482"/>
        <w:jc w:val="both"/>
      </w:pPr>
      <w:r w:rsidRPr="004F3159">
        <w:rPr>
          <w:rFonts w:hint="eastAsia"/>
          <w:b/>
        </w:rPr>
        <w:t>二、项目性质：</w:t>
      </w:r>
      <w:r w:rsidR="00513239">
        <w:rPr>
          <w:rFonts w:hint="eastAsia"/>
          <w:color w:val="C00000"/>
        </w:rPr>
        <w:t>专门面向中小企业的采购项目</w:t>
      </w:r>
    </w:p>
    <w:p w14:paraId="143219DA" w14:textId="5E0EC48F"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513239">
        <w:rPr>
          <w:rFonts w:hint="eastAsia"/>
          <w:color w:val="C00000"/>
        </w:rPr>
        <w:t>1</w:t>
      </w:r>
      <w:r w:rsidR="00513239">
        <w:rPr>
          <w:color w:val="C00000"/>
        </w:rPr>
        <w:t>000000</w:t>
      </w:r>
      <w:r w:rsidR="00A94247" w:rsidRPr="006F71FE">
        <w:rPr>
          <w:rFonts w:hint="eastAsia"/>
          <w:color w:val="C00000"/>
        </w:rPr>
        <w:t>元</w:t>
      </w:r>
      <w:r w:rsidR="00A94247">
        <w:rPr>
          <w:rFonts w:hint="eastAsia"/>
          <w:color w:val="C00000"/>
        </w:rPr>
        <w:t>（最高限价</w:t>
      </w:r>
      <w:r w:rsidR="00513239" w:rsidRPr="00513239">
        <w:rPr>
          <w:rFonts w:hint="eastAsia"/>
          <w:color w:val="C00000"/>
        </w:rPr>
        <w:t>1000000</w:t>
      </w:r>
      <w:r w:rsidR="00513239" w:rsidRPr="00513239">
        <w:rPr>
          <w:rFonts w:hint="eastAsia"/>
          <w:color w:val="C00000"/>
        </w:rPr>
        <w:t>元</w:t>
      </w:r>
      <w:r w:rsidR="00A94247">
        <w:rPr>
          <w:rFonts w:hint="eastAsia"/>
          <w:color w:val="C00000"/>
        </w:rPr>
        <w:t>）</w:t>
      </w:r>
    </w:p>
    <w:p w14:paraId="68B0007F" w14:textId="11E066BF" w:rsidR="004271AA" w:rsidRDefault="004271AA" w:rsidP="000C774E">
      <w:pPr>
        <w:widowControl w:val="0"/>
        <w:topLinePunct/>
        <w:ind w:firstLineChars="200" w:firstLine="480"/>
        <w:jc w:val="both"/>
        <w:rPr>
          <w:color w:val="C00000"/>
        </w:rPr>
      </w:pPr>
      <w:r>
        <w:rPr>
          <w:rFonts w:hint="eastAsia"/>
          <w:color w:val="C00000"/>
        </w:rPr>
        <w:t>采购包一</w:t>
      </w:r>
      <w:r w:rsidRPr="00C56D79">
        <w:rPr>
          <w:color w:val="C00000"/>
        </w:rPr>
        <w:t>：</w:t>
      </w:r>
      <w:r>
        <w:rPr>
          <w:color w:val="C00000"/>
        </w:rPr>
        <w:t>700000</w:t>
      </w:r>
      <w:r>
        <w:rPr>
          <w:rFonts w:hint="eastAsia"/>
          <w:color w:val="C00000"/>
        </w:rPr>
        <w:t>元</w:t>
      </w:r>
      <w:r w:rsidRPr="00C56D79">
        <w:rPr>
          <w:color w:val="C00000"/>
        </w:rPr>
        <w:t>（</w:t>
      </w:r>
      <w:r>
        <w:rPr>
          <w:rFonts w:hint="eastAsia"/>
          <w:color w:val="C00000"/>
        </w:rPr>
        <w:t>最高限价</w:t>
      </w:r>
      <w:r w:rsidRPr="00513239">
        <w:rPr>
          <w:color w:val="C00000"/>
        </w:rPr>
        <w:t>700000</w:t>
      </w:r>
      <w:r w:rsidRPr="00C56D79">
        <w:rPr>
          <w:rFonts w:hint="eastAsia"/>
          <w:color w:val="C00000"/>
        </w:rPr>
        <w:t>元</w:t>
      </w:r>
      <w:r w:rsidRPr="00C56D79">
        <w:rPr>
          <w:color w:val="C00000"/>
        </w:rPr>
        <w:t>）</w:t>
      </w:r>
      <w:r>
        <w:rPr>
          <w:color w:val="C00000"/>
        </w:rPr>
        <w:t>；</w:t>
      </w:r>
    </w:p>
    <w:p w14:paraId="68D255B2" w14:textId="33DA595E" w:rsidR="004271AA" w:rsidRDefault="004271AA" w:rsidP="000C774E">
      <w:pPr>
        <w:widowControl w:val="0"/>
        <w:topLinePunct/>
        <w:ind w:firstLineChars="200" w:firstLine="480"/>
        <w:jc w:val="both"/>
        <w:rPr>
          <w:color w:val="C00000"/>
        </w:rPr>
      </w:pPr>
      <w:r>
        <w:rPr>
          <w:rFonts w:hint="eastAsia"/>
          <w:color w:val="C00000"/>
        </w:rPr>
        <w:t>采购包二</w:t>
      </w:r>
      <w:r w:rsidRPr="00C56D79">
        <w:rPr>
          <w:color w:val="C00000"/>
        </w:rPr>
        <w:t>：</w:t>
      </w:r>
      <w:r>
        <w:rPr>
          <w:color w:val="C00000"/>
        </w:rPr>
        <w:t>300000</w:t>
      </w:r>
      <w:r>
        <w:rPr>
          <w:rFonts w:hint="eastAsia"/>
          <w:color w:val="C00000"/>
        </w:rPr>
        <w:t>元</w:t>
      </w:r>
      <w:r w:rsidRPr="00C56D79">
        <w:rPr>
          <w:color w:val="C00000"/>
        </w:rPr>
        <w:t>（</w:t>
      </w:r>
      <w:r>
        <w:rPr>
          <w:rFonts w:hint="eastAsia"/>
          <w:color w:val="C00000"/>
        </w:rPr>
        <w:t>最高限价</w:t>
      </w:r>
      <w:r w:rsidRPr="00513239">
        <w:rPr>
          <w:color w:val="C00000"/>
        </w:rPr>
        <w:t>300000</w:t>
      </w:r>
      <w:r w:rsidRPr="00C56D79">
        <w:rPr>
          <w:rFonts w:hint="eastAsia"/>
          <w:color w:val="C00000"/>
        </w:rPr>
        <w:t>元</w:t>
      </w:r>
      <w:r w:rsidRPr="00C56D79">
        <w:rPr>
          <w:color w:val="C00000"/>
        </w:rPr>
        <w:t>）</w:t>
      </w:r>
      <w:r>
        <w:rPr>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0BE98F7A" w14:textId="547F33F7" w:rsidR="00513239" w:rsidRPr="00C56D79" w:rsidRDefault="00860446" w:rsidP="00860446">
      <w:pPr>
        <w:widowControl w:val="0"/>
        <w:topLinePunct/>
        <w:ind w:firstLineChars="200" w:firstLine="480"/>
        <w:jc w:val="both"/>
        <w:rPr>
          <w:color w:val="C00000"/>
        </w:rPr>
      </w:pPr>
      <w:r>
        <w:rPr>
          <w:rFonts w:hint="eastAsia"/>
          <w:color w:val="C00000"/>
        </w:rPr>
        <w:t>采购包一</w:t>
      </w:r>
      <w:r w:rsidRPr="00C56D79">
        <w:rPr>
          <w:color w:val="C00000"/>
        </w:rPr>
        <w:t>：</w:t>
      </w:r>
      <w:r w:rsidR="00513239">
        <w:rPr>
          <w:rFonts w:hint="eastAsia"/>
          <w:color w:val="C00000"/>
        </w:rPr>
        <w:t>2</w:t>
      </w:r>
      <w:r w:rsidR="00513239">
        <w:rPr>
          <w:color w:val="C00000"/>
        </w:rPr>
        <w:t>025</w:t>
      </w:r>
      <w:r w:rsidR="00513239">
        <w:rPr>
          <w:color w:val="C00000"/>
        </w:rPr>
        <w:t>年</w:t>
      </w:r>
      <w:r w:rsidR="00513239">
        <w:rPr>
          <w:rFonts w:hint="eastAsia"/>
          <w:color w:val="C00000"/>
        </w:rPr>
        <w:t>3</w:t>
      </w:r>
      <w:r w:rsidR="00513239">
        <w:rPr>
          <w:color w:val="C00000"/>
        </w:rPr>
        <w:t>0</w:t>
      </w:r>
      <w:r w:rsidR="00513239">
        <w:rPr>
          <w:color w:val="C00000"/>
        </w:rPr>
        <w:t>万元（含）以上服务类、信息化类项目及往年延期的服务类、信息化项目结算审计服务</w:t>
      </w:r>
      <w:r w:rsidR="00513239">
        <w:rPr>
          <w:rFonts w:hint="eastAsia"/>
          <w:color w:val="C00000"/>
        </w:rPr>
        <w:t>；</w:t>
      </w:r>
    </w:p>
    <w:p w14:paraId="06088D97" w14:textId="5458D2CD" w:rsidR="00513239" w:rsidRPr="00C56D79" w:rsidRDefault="004271AA" w:rsidP="00860446">
      <w:pPr>
        <w:widowControl w:val="0"/>
        <w:topLinePunct/>
        <w:ind w:firstLineChars="200" w:firstLine="480"/>
        <w:jc w:val="both"/>
        <w:rPr>
          <w:color w:val="C00000"/>
        </w:rPr>
      </w:pPr>
      <w:r>
        <w:rPr>
          <w:rFonts w:hint="eastAsia"/>
          <w:color w:val="C00000"/>
        </w:rPr>
        <w:t>采购包二</w:t>
      </w:r>
      <w:r w:rsidRPr="00C56D79">
        <w:rPr>
          <w:color w:val="C00000"/>
        </w:rPr>
        <w:t>：</w:t>
      </w:r>
      <w:r w:rsidR="00513239" w:rsidRPr="00513239">
        <w:rPr>
          <w:rFonts w:hint="eastAsia"/>
          <w:color w:val="C00000"/>
        </w:rPr>
        <w:t>2025</w:t>
      </w:r>
      <w:r w:rsidR="00513239" w:rsidRPr="00513239">
        <w:rPr>
          <w:rFonts w:hint="eastAsia"/>
          <w:color w:val="C00000"/>
        </w:rPr>
        <w:t>年</w:t>
      </w:r>
      <w:r w:rsidR="00513239" w:rsidRPr="00513239">
        <w:rPr>
          <w:rFonts w:hint="eastAsia"/>
          <w:color w:val="C00000"/>
        </w:rPr>
        <w:t>30</w:t>
      </w:r>
      <w:r w:rsidR="00513239" w:rsidRPr="00513239">
        <w:rPr>
          <w:rFonts w:hint="eastAsia"/>
          <w:color w:val="C00000"/>
        </w:rPr>
        <w:t>万元（含）以上</w:t>
      </w:r>
      <w:r w:rsidR="00513239">
        <w:rPr>
          <w:rFonts w:hint="eastAsia"/>
          <w:color w:val="C00000"/>
        </w:rPr>
        <w:t>工程类、货物类项目及往年延期的工程类、货物类项目结算审计服务。</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w:t>
      </w:r>
      <w:r w:rsidR="009A1801">
        <w:rPr>
          <w:rFonts w:cstheme="minorHAnsi" w:hint="eastAsia"/>
        </w:rPr>
        <w:lastRenderedPageBreak/>
        <w:t>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CE2111">
        <w:rPr>
          <w:rFonts w:hint="eastAsia"/>
          <w:b/>
        </w:rPr>
        <w:t>磋商</w:t>
      </w:r>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），使用旧版电子</w:t>
      </w:r>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1B95082A"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sidRPr="00476355">
        <w:rPr>
          <w:rFonts w:hint="eastAsia"/>
        </w:rPr>
        <w:t>2</w:t>
      </w:r>
      <w:r w:rsidR="002027F6" w:rsidRPr="00476355">
        <w:t>02</w:t>
      </w:r>
      <w:r w:rsidR="00AF7F35" w:rsidRPr="00476355">
        <w:t>5</w:t>
      </w:r>
      <w:r w:rsidR="002027F6">
        <w:rPr>
          <w:rFonts w:hint="eastAsia"/>
        </w:rPr>
        <w:t>年</w:t>
      </w:r>
      <w:r w:rsidR="00476355">
        <w:t>9</w:t>
      </w:r>
      <w:r w:rsidR="002027F6">
        <w:rPr>
          <w:rFonts w:hint="eastAsia"/>
        </w:rPr>
        <w:t>月</w:t>
      </w:r>
      <w:r w:rsidR="008F53C8">
        <w:t>29</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w:t>
      </w:r>
      <w:r w:rsidR="002027F6">
        <w:rPr>
          <w:rFonts w:hint="eastAsia"/>
        </w:rPr>
        <w:lastRenderedPageBreak/>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6E6A3255"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sidR="00476355" w:rsidRPr="00476355">
        <w:rPr>
          <w:rFonts w:hint="eastAsia"/>
        </w:rPr>
        <w:t>2</w:t>
      </w:r>
      <w:r w:rsidR="00476355" w:rsidRPr="00476355">
        <w:t>025</w:t>
      </w:r>
      <w:r w:rsidR="00476355">
        <w:rPr>
          <w:rFonts w:hint="eastAsia"/>
        </w:rPr>
        <w:t>年</w:t>
      </w:r>
      <w:r w:rsidR="008F53C8" w:rsidRPr="00404F8F">
        <w:rPr>
          <w:rFonts w:hint="eastAsia"/>
        </w:rPr>
        <w:t>9</w:t>
      </w:r>
      <w:r w:rsidR="008F53C8" w:rsidRPr="00404F8F">
        <w:rPr>
          <w:rFonts w:hint="eastAsia"/>
        </w:rPr>
        <w:t>月</w:t>
      </w:r>
      <w:r w:rsidR="008F53C8" w:rsidRPr="00404F8F">
        <w:rPr>
          <w:rFonts w:hint="eastAsia"/>
        </w:rPr>
        <w:t>29</w:t>
      </w:r>
      <w:r w:rsidR="008F53C8" w:rsidRPr="00404F8F">
        <w:rPr>
          <w:rFonts w:hint="eastAsia"/>
        </w:rPr>
        <w:t>日</w:t>
      </w:r>
      <w:r>
        <w:rPr>
          <w:rFonts w:hint="eastAsia"/>
        </w:rPr>
        <w:t>10:30</w:t>
      </w:r>
    </w:p>
    <w:p w14:paraId="75602388" w14:textId="27BDD0AD"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bookmarkStart w:id="1" w:name="_GoBack"/>
      <w:bookmarkEnd w:id="1"/>
      <w:r w:rsidR="00AF7F35">
        <w:t>采机构</w:t>
      </w:r>
      <w:r w:rsidR="00AF7F35">
        <w:rPr>
          <w:rFonts w:hint="eastAsia"/>
        </w:rPr>
        <w:t>虚拟开标室</w:t>
      </w:r>
      <w:r w:rsidR="008F53C8" w:rsidRPr="004B1374">
        <w:t>6</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B7DB334"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BE002B" w:rsidRPr="00BE002B">
        <w:rPr>
          <w:rFonts w:hint="eastAsia"/>
        </w:rPr>
        <w:t>西安市公安局交通</w:t>
      </w:r>
      <w:r w:rsidR="00F5305B">
        <w:rPr>
          <w:rFonts w:hint="eastAsia"/>
        </w:rPr>
        <w:t>管理支队</w:t>
      </w:r>
    </w:p>
    <w:p w14:paraId="07A194B0" w14:textId="14EC9C27" w:rsidR="00623A3D" w:rsidRDefault="00623A3D" w:rsidP="00623A3D">
      <w:pPr>
        <w:widowControl w:val="0"/>
        <w:topLinePunct/>
        <w:ind w:firstLineChars="200" w:firstLine="480"/>
        <w:jc w:val="both"/>
      </w:pPr>
      <w:r>
        <w:rPr>
          <w:rFonts w:hint="eastAsia"/>
        </w:rPr>
        <w:t>地址：</w:t>
      </w:r>
      <w:r w:rsidR="00CA39E9" w:rsidRPr="00CA39E9">
        <w:rPr>
          <w:rFonts w:hint="eastAsia"/>
        </w:rPr>
        <w:t>西安市雁塔区太白南路</w:t>
      </w:r>
      <w:r w:rsidR="00CA39E9" w:rsidRPr="00CA39E9">
        <w:rPr>
          <w:rFonts w:hint="eastAsia"/>
        </w:rPr>
        <w:t>222</w:t>
      </w:r>
      <w:r w:rsidR="00CA39E9" w:rsidRPr="00CA39E9">
        <w:rPr>
          <w:rFonts w:hint="eastAsia"/>
        </w:rPr>
        <w:t>号</w:t>
      </w:r>
    </w:p>
    <w:p w14:paraId="5CD1CE1F" w14:textId="57762B46" w:rsidR="00623A3D" w:rsidRDefault="00623A3D" w:rsidP="00623A3D">
      <w:pPr>
        <w:widowControl w:val="0"/>
        <w:topLinePunct/>
        <w:ind w:firstLineChars="200" w:firstLine="480"/>
        <w:jc w:val="both"/>
      </w:pPr>
      <w:r>
        <w:rPr>
          <w:rFonts w:hint="eastAsia"/>
        </w:rPr>
        <w:t>联系人：</w:t>
      </w:r>
      <w:r w:rsidR="00BE002B">
        <w:rPr>
          <w:rFonts w:hint="eastAsia"/>
        </w:rPr>
        <w:t>张老师</w:t>
      </w:r>
    </w:p>
    <w:p w14:paraId="7C403659" w14:textId="09A91EEA" w:rsidR="004F3159" w:rsidRDefault="00623A3D" w:rsidP="00623A3D">
      <w:pPr>
        <w:widowControl w:val="0"/>
        <w:topLinePunct/>
        <w:ind w:firstLineChars="200" w:firstLine="480"/>
        <w:jc w:val="both"/>
      </w:pPr>
      <w:r>
        <w:rPr>
          <w:rFonts w:hint="eastAsia"/>
        </w:rPr>
        <w:t>联系电话：</w:t>
      </w:r>
      <w:r w:rsidR="00BE002B" w:rsidRPr="00BE002B">
        <w:t>029-86755232</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5CD3D33D" w:rsidR="004F3159" w:rsidRDefault="004F3159" w:rsidP="004F3159">
      <w:pPr>
        <w:widowControl w:val="0"/>
        <w:topLinePunct/>
        <w:ind w:firstLineChars="200" w:firstLine="480"/>
        <w:jc w:val="both"/>
      </w:pPr>
      <w:r>
        <w:rPr>
          <w:rFonts w:hint="eastAsia"/>
        </w:rPr>
        <w:t>标书联系人及分机号：</w:t>
      </w:r>
      <w:r w:rsidR="00BE002B">
        <w:rPr>
          <w:rFonts w:hint="eastAsia"/>
        </w:rPr>
        <w:t>梁</w:t>
      </w:r>
      <w:r w:rsidR="00A94247">
        <w:rPr>
          <w:rFonts w:hint="eastAsia"/>
        </w:rPr>
        <w:t>老师（</w:t>
      </w:r>
      <w:r w:rsidR="00A94247">
        <w:t>80</w:t>
      </w:r>
      <w:r w:rsidR="00BE002B">
        <w:t>865</w:t>
      </w:r>
      <w:r w:rsidR="00A94247">
        <w:rPr>
          <w:rFonts w:hint="eastAsia"/>
        </w:rPr>
        <w:t>）</w:t>
      </w:r>
    </w:p>
    <w:p w14:paraId="6F1334A2" w14:textId="53AC4274" w:rsidR="0037531B" w:rsidRPr="00B55F20" w:rsidRDefault="004F3159" w:rsidP="004F3159">
      <w:pPr>
        <w:widowControl w:val="0"/>
        <w:topLinePunct/>
        <w:ind w:firstLineChars="200" w:firstLine="480"/>
        <w:jc w:val="both"/>
      </w:pPr>
      <w:r>
        <w:rPr>
          <w:rFonts w:hint="eastAsia"/>
        </w:rPr>
        <w:t>开标联系人及分机号：</w:t>
      </w:r>
      <w:r w:rsidR="008F53C8">
        <w:rPr>
          <w:rFonts w:hint="eastAsia"/>
        </w:rPr>
        <w:t>王</w:t>
      </w:r>
      <w:r w:rsidR="00C56D79">
        <w:rPr>
          <w:rFonts w:hint="eastAsia"/>
        </w:rPr>
        <w:t>老师（</w:t>
      </w:r>
      <w:r w:rsidR="00542A4A">
        <w:t>80</w:t>
      </w:r>
      <w:r w:rsidR="008F53C8" w:rsidRPr="008F53C8">
        <w:t>807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BC4B34">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0A28493" w:rsidR="00713D33" w:rsidRPr="002027F6" w:rsidRDefault="004D6E63" w:rsidP="00A47B0A">
            <w:pPr>
              <w:spacing w:line="320" w:lineRule="exact"/>
              <w:jc w:val="both"/>
              <w:rPr>
                <w:rFonts w:ascii="Calibri" w:eastAsia="宋体" w:hAnsi="宋体" w:cstheme="minorHAnsi"/>
                <w:sz w:val="21"/>
              </w:rPr>
            </w:pPr>
            <w:r w:rsidRPr="004D6E63">
              <w:rPr>
                <w:rFonts w:ascii="Calibri" w:eastAsia="宋体" w:hAnsi="宋体" w:cstheme="minorHAnsi" w:hint="eastAsia"/>
                <w:sz w:val="21"/>
              </w:rPr>
              <w:t>西安市公安局交通</w:t>
            </w:r>
            <w:r w:rsidR="00F5305B">
              <w:rPr>
                <w:rFonts w:ascii="Calibri" w:eastAsia="宋体" w:hAnsi="宋体" w:cstheme="minorHAnsi" w:hint="eastAsia"/>
                <w:sz w:val="21"/>
              </w:rPr>
              <w:t>管理支队</w:t>
            </w:r>
            <w:r w:rsidRPr="004D6E63">
              <w:rPr>
                <w:rFonts w:ascii="Calibri" w:eastAsia="宋体" w:hAnsi="宋体" w:cstheme="minorHAnsi" w:hint="eastAsia"/>
                <w:sz w:val="21"/>
              </w:rPr>
              <w:t>2025</w:t>
            </w:r>
            <w:r w:rsidRPr="004D6E63">
              <w:rPr>
                <w:rFonts w:ascii="Calibri" w:eastAsia="宋体" w:hAnsi="宋体" w:cstheme="minorHAnsi" w:hint="eastAsia"/>
                <w:sz w:val="21"/>
              </w:rPr>
              <w:t>年结算审计服务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7309277C" w:rsidR="00713D33" w:rsidRPr="002027F6" w:rsidRDefault="00063A25" w:rsidP="009F2DE1">
            <w:pPr>
              <w:spacing w:line="320" w:lineRule="exact"/>
              <w:jc w:val="both"/>
              <w:rPr>
                <w:rFonts w:ascii="Calibri" w:eastAsia="宋体" w:hAnsi="宋体" w:cstheme="minorHAnsi"/>
                <w:sz w:val="21"/>
              </w:rPr>
            </w:pPr>
            <w:r>
              <w:rPr>
                <w:rFonts w:ascii="Calibri" w:eastAsia="宋体" w:hAnsi="宋体" w:cstheme="minorHAnsi"/>
                <w:sz w:val="21"/>
              </w:rPr>
              <w:t>XCZX2025-0126-2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26269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625B9770" w:rsidR="00EF08C2" w:rsidRPr="002027F6" w:rsidRDefault="0026269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4D6E63">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26269E"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F9E60FE" w:rsidR="0000473B" w:rsidRPr="002027F6" w:rsidRDefault="00BE764E" w:rsidP="0000473B">
            <w:pPr>
              <w:spacing w:line="320" w:lineRule="exact"/>
              <w:jc w:val="both"/>
              <w:rPr>
                <w:rFonts w:ascii="Calibri" w:eastAsia="宋体" w:hAnsi="宋体" w:cstheme="minorHAnsi"/>
                <w:sz w:val="21"/>
                <w:szCs w:val="21"/>
              </w:rPr>
            </w:pPr>
            <w:r w:rsidRPr="00BE764E">
              <w:rPr>
                <w:rFonts w:ascii="Calibri" w:eastAsia="宋体" w:hAnsi="宋体" w:cstheme="minorHAnsi" w:hint="eastAsia"/>
                <w:sz w:val="21"/>
              </w:rPr>
              <w:t>1000000</w:t>
            </w:r>
            <w:r w:rsidRPr="00BE764E">
              <w:rPr>
                <w:rFonts w:ascii="Calibri" w:eastAsia="宋体" w:hAnsi="宋体" w:cstheme="minorHAnsi" w:hint="eastAsia"/>
                <w:sz w:val="21"/>
              </w:rPr>
              <w:t>元（最高限价</w:t>
            </w:r>
            <w:r w:rsidRPr="00BE764E">
              <w:rPr>
                <w:rFonts w:ascii="Calibri" w:eastAsia="宋体" w:hAnsi="宋体" w:cstheme="minorHAnsi" w:hint="eastAsia"/>
                <w:sz w:val="21"/>
              </w:rPr>
              <w:t>1000000</w:t>
            </w:r>
            <w:r w:rsidRPr="00BE764E">
              <w:rPr>
                <w:rFonts w:ascii="Calibri" w:eastAsia="宋体" w:hAnsi="宋体" w:cstheme="minorHAnsi" w:hint="eastAsia"/>
                <w:sz w:val="21"/>
              </w:rPr>
              <w:t>元）</w:t>
            </w:r>
          </w:p>
        </w:tc>
      </w:tr>
      <w:tr w:rsidR="00860446" w:rsidRPr="00C17C7F" w14:paraId="57A48DF5" w14:textId="77777777" w:rsidTr="00713D33">
        <w:trPr>
          <w:trHeight w:val="397"/>
          <w:jc w:val="center"/>
        </w:trPr>
        <w:tc>
          <w:tcPr>
            <w:tcW w:w="694" w:type="dxa"/>
            <w:vMerge/>
            <w:shd w:val="clear" w:color="auto" w:fill="auto"/>
            <w:vAlign w:val="center"/>
          </w:tcPr>
          <w:p w14:paraId="73D04E91"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437D611D"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采购包一</w:t>
            </w:r>
            <w:r w:rsidRPr="0000473B">
              <w:rPr>
                <w:rFonts w:ascii="Calibri" w:eastAsia="宋体" w:hAnsi="宋体" w:cstheme="minorHAnsi" w:hint="eastAsia"/>
                <w:color w:val="C00000"/>
                <w:sz w:val="21"/>
              </w:rPr>
              <w:t>预算</w:t>
            </w:r>
          </w:p>
        </w:tc>
        <w:tc>
          <w:tcPr>
            <w:tcW w:w="5766" w:type="dxa"/>
            <w:shd w:val="clear" w:color="auto" w:fill="auto"/>
            <w:vAlign w:val="center"/>
          </w:tcPr>
          <w:p w14:paraId="05B6FA14" w14:textId="02BF32BE" w:rsidR="00860446" w:rsidRPr="0000473B" w:rsidRDefault="00BE764E" w:rsidP="00BE764E">
            <w:pPr>
              <w:spacing w:line="320" w:lineRule="exact"/>
              <w:jc w:val="both"/>
              <w:rPr>
                <w:color w:val="C00000"/>
                <w:sz w:val="21"/>
                <w:szCs w:val="21"/>
              </w:rPr>
            </w:pPr>
            <w:r w:rsidRPr="00BE764E">
              <w:rPr>
                <w:rFonts w:ascii="Calibri" w:eastAsia="宋体" w:hAnsi="宋体" w:cstheme="minorHAnsi"/>
                <w:color w:val="C00000"/>
                <w:sz w:val="21"/>
              </w:rPr>
              <w:t>700000</w:t>
            </w:r>
            <w:r w:rsidR="00860446" w:rsidRPr="0000473B">
              <w:rPr>
                <w:rFonts w:ascii="Calibri" w:eastAsia="宋体" w:hAnsi="宋体" w:cstheme="minorHAnsi"/>
                <w:color w:val="C00000"/>
                <w:sz w:val="21"/>
              </w:rPr>
              <w:t>元</w:t>
            </w:r>
            <w:r w:rsidR="00860446">
              <w:rPr>
                <w:rFonts w:ascii="Calibri" w:eastAsia="宋体" w:hAnsi="宋体" w:cstheme="minorHAnsi" w:hint="eastAsia"/>
                <w:color w:val="C00000"/>
                <w:sz w:val="21"/>
              </w:rPr>
              <w:t>；</w:t>
            </w:r>
            <w:r w:rsidR="00860446" w:rsidRPr="002027F6">
              <w:rPr>
                <w:rFonts w:ascii="Calibri" w:eastAsia="宋体" w:hAnsi="宋体" w:cstheme="minorHAnsi" w:hint="eastAsia"/>
                <w:sz w:val="21"/>
              </w:rPr>
              <w:t>（最高限价</w:t>
            </w:r>
            <w:r>
              <w:rPr>
                <w:rFonts w:ascii="Calibri" w:eastAsia="宋体" w:hAnsi="宋体" w:cstheme="minorHAnsi"/>
                <w:sz w:val="21"/>
              </w:rPr>
              <w:t>700000</w:t>
            </w:r>
            <w:r w:rsidR="00860446" w:rsidRPr="002027F6">
              <w:rPr>
                <w:rFonts w:ascii="Calibri" w:eastAsia="宋体" w:hAnsi="宋体" w:cstheme="minorHAnsi" w:hint="eastAsia"/>
                <w:sz w:val="21"/>
              </w:rPr>
              <w:t>元）</w:t>
            </w:r>
          </w:p>
        </w:tc>
      </w:tr>
      <w:tr w:rsidR="00860446" w:rsidRPr="00C17C7F" w14:paraId="3E4808C8" w14:textId="77777777" w:rsidTr="00713D33">
        <w:trPr>
          <w:trHeight w:val="397"/>
          <w:jc w:val="center"/>
        </w:trPr>
        <w:tc>
          <w:tcPr>
            <w:tcW w:w="694" w:type="dxa"/>
            <w:vMerge/>
            <w:shd w:val="clear" w:color="auto" w:fill="auto"/>
            <w:vAlign w:val="center"/>
          </w:tcPr>
          <w:p w14:paraId="47DD51D2"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62FEE6DA"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采购包二</w:t>
            </w:r>
            <w:r w:rsidRPr="0000473B">
              <w:rPr>
                <w:rFonts w:ascii="Calibri" w:eastAsia="宋体" w:hAnsi="宋体" w:cstheme="minorHAnsi" w:hint="eastAsia"/>
                <w:color w:val="C00000"/>
                <w:sz w:val="21"/>
              </w:rPr>
              <w:t>预算</w:t>
            </w:r>
          </w:p>
        </w:tc>
        <w:tc>
          <w:tcPr>
            <w:tcW w:w="5766" w:type="dxa"/>
            <w:shd w:val="clear" w:color="auto" w:fill="auto"/>
            <w:vAlign w:val="center"/>
          </w:tcPr>
          <w:p w14:paraId="4D793737" w14:textId="1C1BD689" w:rsidR="00860446" w:rsidRPr="0000473B" w:rsidRDefault="00BE764E" w:rsidP="00BE764E">
            <w:pPr>
              <w:spacing w:line="320" w:lineRule="exact"/>
              <w:jc w:val="both"/>
              <w:rPr>
                <w:color w:val="C00000"/>
                <w:sz w:val="21"/>
                <w:szCs w:val="21"/>
              </w:rPr>
            </w:pPr>
            <w:r w:rsidRPr="00BE764E">
              <w:rPr>
                <w:rFonts w:ascii="Calibri" w:eastAsia="宋体" w:hAnsi="宋体" w:cstheme="minorHAnsi"/>
                <w:color w:val="C00000"/>
                <w:sz w:val="21"/>
              </w:rPr>
              <w:t>300000</w:t>
            </w:r>
            <w:r w:rsidR="00860446" w:rsidRPr="0000473B">
              <w:rPr>
                <w:rFonts w:ascii="Calibri" w:eastAsia="宋体" w:hAnsi="宋体" w:cstheme="minorHAnsi" w:hint="eastAsia"/>
                <w:color w:val="C00000"/>
                <w:sz w:val="21"/>
              </w:rPr>
              <w:t>元</w:t>
            </w:r>
            <w:r w:rsidR="00860446">
              <w:rPr>
                <w:rFonts w:ascii="Calibri" w:eastAsia="宋体" w:hAnsi="宋体" w:cstheme="minorHAnsi" w:hint="eastAsia"/>
                <w:color w:val="C00000"/>
                <w:sz w:val="21"/>
              </w:rPr>
              <w:t>，</w:t>
            </w:r>
            <w:r w:rsidR="00860446" w:rsidRPr="002027F6">
              <w:rPr>
                <w:rFonts w:ascii="Calibri" w:eastAsia="宋体" w:hAnsi="宋体" w:cstheme="minorHAnsi" w:hint="eastAsia"/>
                <w:sz w:val="21"/>
              </w:rPr>
              <w:t>（最高限价</w:t>
            </w:r>
            <w:r>
              <w:rPr>
                <w:rFonts w:ascii="Calibri" w:eastAsia="宋体" w:hAnsi="宋体" w:cstheme="minorHAnsi"/>
                <w:sz w:val="21"/>
              </w:rPr>
              <w:t>300000</w:t>
            </w:r>
            <w:r w:rsidR="00860446"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26269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26269E"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26269E"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26269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26269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26269E"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26269E"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26269E"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B1A7093"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C82610">
              <w:rPr>
                <w:color w:val="7030A0"/>
                <w:sz w:val="21"/>
                <w:szCs w:val="21"/>
                <w:u w:val="single"/>
              </w:rPr>
              <w:t>租赁和商务服务业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】的简称，官网地址</w:t>
      </w:r>
      <w:hyperlink r:id="rId17" w:history="1">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hyperlink>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8"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w:t>
      </w:r>
      <w:r w:rsidR="001240BB" w:rsidRPr="0079186D">
        <w:rPr>
          <w:rFonts w:cstheme="minorHAnsi"/>
        </w:rPr>
        <w:lastRenderedPageBreak/>
        <w:t>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详见第一章「获取磋商文件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lastRenderedPageBreak/>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lastRenderedPageBreak/>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lastRenderedPageBreak/>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675EB">
        <w:rPr>
          <w:rFonts w:hint="eastAsia"/>
        </w:rPr>
        <w:t>采购包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lastRenderedPageBreak/>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w:t>
      </w:r>
      <w:r w:rsidRPr="00A7494A">
        <w:rPr>
          <w:rFonts w:cstheme="minorHAnsi"/>
        </w:rPr>
        <w:lastRenderedPageBreak/>
        <w:t>企业证明函》</w:t>
      </w:r>
      <w:r w:rsidRPr="00A7494A">
        <w:rPr>
          <w:rFonts w:cstheme="minorHAnsi"/>
        </w:rPr>
        <w:t>\</w:t>
      </w:r>
      <w:r w:rsidRPr="00A7494A">
        <w:rPr>
          <w:rFonts w:cstheme="minorHAnsi"/>
        </w:rPr>
        <w:t>《残疾人福利性单位声明函》的，不能享受</w:t>
      </w:r>
      <w:r w:rsidR="0049193C">
        <w:rPr>
          <w:rFonts w:cstheme="minorHAnsi"/>
        </w:rPr>
        <w:t>磋商</w:t>
      </w:r>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lastRenderedPageBreak/>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r w:rsidRPr="0022295D">
        <w:rPr>
          <w:rFonts w:hint="eastAsia"/>
        </w:rPr>
        <w:t>〔</w:t>
      </w:r>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lastRenderedPageBreak/>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r>
        <w:rPr>
          <w:rFonts w:hint="eastAsia"/>
        </w:rPr>
        <w:t>交</w:t>
      </w:r>
      <w:r w:rsidRPr="00182EC0">
        <w:rPr>
          <w:rFonts w:hint="eastAsia"/>
        </w:rPr>
        <w:t>条件时，联合体成员中只要有一方具有相应的业绩、奖项即可。</w:t>
      </w:r>
      <w:r>
        <w:rPr>
          <w:rFonts w:hint="eastAsia"/>
        </w:rPr>
        <w:t>联合体成员间出现同一业绩或同一奖项的，不重复计算。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lastRenderedPageBreak/>
        <w:t>（</w:t>
      </w:r>
      <w:r>
        <w:rPr>
          <w:rFonts w:hint="eastAsia"/>
        </w:rPr>
        <w:t>3</w:t>
      </w:r>
      <w:r>
        <w:rPr>
          <w:rFonts w:hint="eastAsia"/>
        </w:rPr>
        <w:t>）</w:t>
      </w:r>
      <w:r w:rsidR="00B97961">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r>
        <w:rPr>
          <w:rFonts w:cstheme="minorHAnsi"/>
        </w:rPr>
        <w:t>项目废标后重新组织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w:t>
      </w:r>
      <w:r>
        <w:rPr>
          <w:rFonts w:cstheme="minorHAnsi" w:hint="eastAsia"/>
        </w:rPr>
        <w:lastRenderedPageBreak/>
        <w:t>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），使用旧版电子</w:t>
      </w:r>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采购包</w:t>
      </w:r>
      <w:r w:rsidRPr="00844389">
        <w:t>分别准备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报价是供应商响</w:t>
      </w:r>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lastRenderedPageBreak/>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r w:rsidRPr="008E35CB">
        <w:t>锁对</w:t>
      </w:r>
      <w:r>
        <w:t>响应</w:t>
      </w:r>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r w:rsidR="006C6530" w:rsidRPr="0066634E">
        <w:rPr>
          <w:color w:val="C00000"/>
        </w:rPr>
        <w:t>锁</w:t>
      </w:r>
      <w:r w:rsidR="006C6530">
        <w:rPr>
          <w:color w:val="C00000"/>
        </w:rPr>
        <w:t>进行解密</w:t>
      </w:r>
      <w:r w:rsidR="006C6530">
        <w:t>）</w:t>
      </w:r>
      <w:r w:rsidRPr="008E35CB">
        <w:t>。</w:t>
      </w:r>
    </w:p>
    <w:p w14:paraId="20C51986" w14:textId="4A9E1633"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使用旧版电子磋商文件制作电子响应文件的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r w:rsidR="00B50065" w:rsidRPr="00617595">
        <w:rPr>
          <w:rFonts w:hint="eastAsia"/>
        </w:rPr>
        <w:t>标</w:t>
      </w:r>
      <w:r w:rsidRPr="00617595">
        <w:rPr>
          <w:rFonts w:hint="eastAsia"/>
        </w:rPr>
        <w:t>文件的雷同性分析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lastRenderedPageBreak/>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供应商至少提前半小时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8"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lastRenderedPageBreak/>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r w:rsidR="00A422C3" w:rsidRPr="00A422C3">
        <w:rPr>
          <w:rFonts w:hint="eastAsia"/>
        </w:rPr>
        <w:t>成立磋商小组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人以上单数组成，其中评审专家人数不少于磋商小组成员总数的三分之二。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）不具备磋商文件中规定的资格要求的；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不能在规定时限内提供符合</w:t>
      </w:r>
      <w:r w:rsidR="00146BFE">
        <w:rPr>
          <w:rFonts w:hint="eastAsia"/>
        </w:rPr>
        <w:t>磋商文件要求的证明文件的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至少一个月的社会保障资金缴存单据或社保机构开具的社会保险参保缴费情况证明，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4D349277" w:rsidR="004642AE" w:rsidRPr="00275284" w:rsidRDefault="00227BFC" w:rsidP="009C67AC">
            <w:pPr>
              <w:spacing w:line="400" w:lineRule="exact"/>
              <w:jc w:val="both"/>
              <w:rPr>
                <w:rFonts w:ascii="Calibri" w:eastAsia="宋体" w:hAnsi="宋体" w:cstheme="minorHAnsi"/>
                <w:bCs/>
                <w:color w:val="C00000"/>
                <w:sz w:val="21"/>
              </w:rPr>
            </w:pPr>
            <w:r w:rsidRPr="00227BFC">
              <w:rPr>
                <w:rFonts w:ascii="Calibri" w:eastAsia="宋体" w:hAnsi="宋体" w:cstheme="minorHAnsi" w:hint="eastAsia"/>
                <w:bCs/>
                <w:color w:val="C00000"/>
                <w:sz w:val="21"/>
              </w:rPr>
              <w:t>会计师事务所执业证书</w:t>
            </w:r>
          </w:p>
        </w:tc>
        <w:tc>
          <w:tcPr>
            <w:tcW w:w="5846" w:type="dxa"/>
            <w:vAlign w:val="center"/>
          </w:tcPr>
          <w:p w14:paraId="185812BF" w14:textId="34EDE4DB" w:rsidR="004642AE" w:rsidRPr="00512112" w:rsidRDefault="00512112" w:rsidP="00227BFC">
            <w:r>
              <w:rPr>
                <w:rFonts w:ascii="宋体" w:hAnsi="宋体" w:cs="Calibri" w:hint="eastAsia"/>
                <w:bCs/>
                <w:sz w:val="21"/>
                <w:szCs w:val="21"/>
              </w:rPr>
              <w:t>财政部门颁发的有效《会计师事务所执业资格证书》</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lastRenderedPageBreak/>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以联合体形式参加政府采购活动的，联合体各方均应具备基本资格条件前五项要求，第六项要求由牵头方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。对于特定资格条件，按照联合协议承担特定工作的供应商应具备对应的资质；联合体中有同类资质的供应商按照联合体分工承担相同工作的，按照资质等级较低的供应商确定资质等级。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r w:rsidRPr="001D4E3E">
        <w:rPr>
          <w:rFonts w:hint="eastAsia"/>
          <w:bCs/>
        </w:rPr>
        <w:t>作出必要的澄清、说明或者补正。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磋商</w:t>
            </w:r>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磋商</w:t>
            </w:r>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lastRenderedPageBreak/>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对磋商文件作出的实质性变动是磋商文件的有效组成部分，磋商小组应当及时以书面形式同时通知所有参加磋商的供应商。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lastRenderedPageBreak/>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bookmarkStart w:id="12" w:name="OLE_LINK1"/>
      <w:bookmarkStart w:id="13" w:name="OLE_LINK2"/>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FE97C7A" w:rsidR="00322600" w:rsidRPr="00010FED" w:rsidRDefault="00E51805" w:rsidP="005B4214">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5B4214">
              <w:rPr>
                <w:rFonts w:ascii="Calibri" w:eastAsia="宋体" w:hAnsi="宋体" w:cs="宋体"/>
                <w:bCs/>
                <w:sz w:val="21"/>
                <w:szCs w:val="21"/>
              </w:rPr>
              <w:t>5</w:t>
            </w:r>
          </w:p>
        </w:tc>
        <w:tc>
          <w:tcPr>
            <w:tcW w:w="860" w:type="dxa"/>
            <w:shd w:val="clear" w:color="auto" w:fill="auto"/>
            <w:vAlign w:val="center"/>
          </w:tcPr>
          <w:p w14:paraId="5152F9CF" w14:textId="471BCEC4" w:rsidR="00322600" w:rsidRPr="00010FED" w:rsidRDefault="00E51805" w:rsidP="005B4214">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5B4214">
              <w:rPr>
                <w:rFonts w:ascii="Calibri" w:eastAsia="宋体" w:hAnsi="宋体" w:cs="宋体"/>
                <w:bCs/>
                <w:sz w:val="21"/>
                <w:szCs w:val="21"/>
              </w:rPr>
              <w:t>5</w:t>
            </w:r>
          </w:p>
        </w:tc>
        <w:tc>
          <w:tcPr>
            <w:tcW w:w="6093" w:type="dxa"/>
            <w:tcBorders>
              <w:top w:val="single" w:sz="2" w:space="0" w:color="auto"/>
            </w:tcBorders>
            <w:shd w:val="clear" w:color="auto" w:fill="auto"/>
            <w:vAlign w:val="center"/>
          </w:tcPr>
          <w:p w14:paraId="77466831" w14:textId="26E55B8E" w:rsidR="00322600" w:rsidRPr="00010FED" w:rsidRDefault="007004C1" w:rsidP="005B4214">
            <w:pPr>
              <w:tabs>
                <w:tab w:val="left" w:pos="547"/>
              </w:tabs>
              <w:spacing w:line="32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满足磋商文件要求且最后报价最低的供应商的价格为磋商基准价得</w:t>
            </w:r>
            <w:r w:rsidR="00E51805">
              <w:rPr>
                <w:rFonts w:ascii="Calibri" w:eastAsia="宋体" w:hAnsi="宋体" w:cs="宋体"/>
                <w:sz w:val="21"/>
                <w:szCs w:val="21"/>
              </w:rPr>
              <w:t>1</w:t>
            </w:r>
            <w:r w:rsidR="005B4214">
              <w:rPr>
                <w:rFonts w:ascii="Calibri" w:eastAsia="宋体" w:hAnsi="宋体" w:cs="宋体"/>
                <w:sz w:val="21"/>
                <w:szCs w:val="21"/>
              </w:rPr>
              <w:t>5</w:t>
            </w:r>
            <w:r w:rsidRPr="007004C1">
              <w:rPr>
                <w:rFonts w:ascii="Calibri" w:eastAsia="宋体" w:hAnsi="宋体" w:cs="宋体" w:hint="eastAsia"/>
                <w:sz w:val="21"/>
                <w:szCs w:val="21"/>
              </w:rPr>
              <w:t>分，其他各供应商的最后报价得分按下列公式计算：（磋商基准价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E51805">
              <w:rPr>
                <w:rFonts w:ascii="Calibri" w:eastAsia="宋体" w:hAnsi="宋体" w:cs="宋体"/>
                <w:sz w:val="21"/>
                <w:szCs w:val="21"/>
              </w:rPr>
              <w:t>1</w:t>
            </w:r>
            <w:r w:rsidR="005B4214">
              <w:rPr>
                <w:rFonts w:ascii="Calibri" w:eastAsia="宋体" w:hAnsi="宋体" w:cs="宋体"/>
                <w:sz w:val="21"/>
                <w:szCs w:val="21"/>
              </w:rPr>
              <w:t>5</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A50177"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0E41C1BC" w:rsidR="00A50177" w:rsidRPr="00010FED" w:rsidRDefault="00A50177" w:rsidP="00A94247">
            <w:pPr>
              <w:spacing w:line="400" w:lineRule="exact"/>
              <w:jc w:val="center"/>
              <w:rPr>
                <w:rFonts w:ascii="Calibri" w:eastAsia="宋体" w:hAnsi="宋体" w:cs="宋体"/>
                <w:b/>
                <w:sz w:val="21"/>
                <w:szCs w:val="21"/>
              </w:rPr>
            </w:pPr>
            <w:r>
              <w:rPr>
                <w:rFonts w:ascii="Calibri" w:eastAsia="宋体" w:hAnsi="宋体" w:cs="宋体" w:hint="eastAsia"/>
                <w:b/>
                <w:sz w:val="21"/>
                <w:szCs w:val="21"/>
              </w:rPr>
              <w:t>总体</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2817A904" w14:textId="46F615C6"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5</w:t>
            </w:r>
            <w:r>
              <w:rPr>
                <w:rFonts w:ascii="Calibri" w:eastAsia="宋体" w:hAnsi="宋体" w:cs="宋体"/>
                <w:bCs/>
                <w:sz w:val="21"/>
                <w:szCs w:val="21"/>
              </w:rPr>
              <w:t>4</w:t>
            </w:r>
          </w:p>
        </w:tc>
        <w:tc>
          <w:tcPr>
            <w:tcW w:w="860" w:type="dxa"/>
            <w:shd w:val="clear" w:color="auto" w:fill="auto"/>
            <w:vAlign w:val="center"/>
          </w:tcPr>
          <w:p w14:paraId="2EBBB84D" w14:textId="47F5B5AF"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Pr>
                <w:rFonts w:ascii="Calibri" w:eastAsia="宋体" w:hAnsi="宋体" w:cs="宋体"/>
                <w:bCs/>
                <w:sz w:val="21"/>
                <w:szCs w:val="21"/>
              </w:rPr>
              <w:t>4</w:t>
            </w:r>
          </w:p>
        </w:tc>
        <w:tc>
          <w:tcPr>
            <w:tcW w:w="6093" w:type="dxa"/>
            <w:tcBorders>
              <w:top w:val="single" w:sz="2" w:space="0" w:color="auto"/>
            </w:tcBorders>
            <w:shd w:val="clear" w:color="auto" w:fill="auto"/>
            <w:vAlign w:val="center"/>
          </w:tcPr>
          <w:p w14:paraId="27CDB23A" w14:textId="77777777" w:rsidR="00A50177" w:rsidRPr="004C63BE" w:rsidRDefault="00A50177" w:rsidP="004C63BE">
            <w:pPr>
              <w:tabs>
                <w:tab w:val="left" w:pos="547"/>
              </w:tabs>
              <w:spacing w:line="320" w:lineRule="exact"/>
              <w:jc w:val="both"/>
              <w:rPr>
                <w:rFonts w:ascii="Calibri" w:eastAsia="宋体" w:hAnsi="宋体" w:cs="宋体"/>
                <w:b/>
                <w:sz w:val="21"/>
                <w:szCs w:val="21"/>
              </w:rPr>
            </w:pPr>
            <w:r w:rsidRPr="004C63BE">
              <w:rPr>
                <w:rFonts w:ascii="Calibri" w:eastAsia="宋体" w:hAnsi="宋体" w:cs="宋体" w:hint="eastAsia"/>
                <w:b/>
                <w:sz w:val="21"/>
                <w:szCs w:val="21"/>
              </w:rPr>
              <w:t>审计服务方案</w:t>
            </w:r>
          </w:p>
          <w:p w14:paraId="193B1511" w14:textId="002D52A7" w:rsidR="00A50177" w:rsidRPr="004C63BE" w:rsidRDefault="00A50177" w:rsidP="004C63BE">
            <w:pPr>
              <w:tabs>
                <w:tab w:val="left" w:pos="547"/>
              </w:tabs>
              <w:spacing w:line="320" w:lineRule="exact"/>
              <w:jc w:val="both"/>
              <w:rPr>
                <w:rFonts w:ascii="Calibri" w:eastAsia="宋体" w:hAnsi="宋体" w:cs="宋体"/>
                <w:b/>
                <w:sz w:val="21"/>
                <w:szCs w:val="21"/>
              </w:rPr>
            </w:pPr>
            <w:r w:rsidRPr="004C63BE">
              <w:rPr>
                <w:rFonts w:ascii="Calibri" w:eastAsia="宋体" w:hAnsi="宋体" w:cs="宋体"/>
                <w:b/>
                <w:sz w:val="21"/>
                <w:szCs w:val="21"/>
              </w:rPr>
              <w:t>一、</w:t>
            </w:r>
            <w:r w:rsidRPr="004C63BE">
              <w:rPr>
                <w:rFonts w:ascii="Calibri" w:eastAsia="宋体" w:hAnsi="宋体" w:cs="宋体" w:hint="eastAsia"/>
                <w:b/>
                <w:sz w:val="21"/>
                <w:szCs w:val="21"/>
              </w:rPr>
              <w:t>评审内容</w:t>
            </w:r>
          </w:p>
          <w:p w14:paraId="219FF97A" w14:textId="59F50F88"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提供针对本项目的整体服务方案，包括：①项目重难点</w:t>
            </w:r>
            <w:r>
              <w:rPr>
                <w:rFonts w:ascii="Calibri" w:eastAsia="宋体" w:hAnsi="宋体" w:cs="宋体" w:hint="eastAsia"/>
                <w:sz w:val="21"/>
                <w:szCs w:val="21"/>
              </w:rPr>
              <w:t>工作</w:t>
            </w:r>
            <w:r w:rsidRPr="004C63BE">
              <w:rPr>
                <w:rFonts w:ascii="Calibri" w:eastAsia="宋体" w:hAnsi="宋体" w:cs="宋体" w:hint="eastAsia"/>
                <w:sz w:val="21"/>
                <w:szCs w:val="21"/>
              </w:rPr>
              <w:t>分析及解决办法</w:t>
            </w:r>
            <w:r>
              <w:rPr>
                <w:rFonts w:ascii="Calibri" w:eastAsia="宋体" w:hAnsi="宋体" w:cs="宋体" w:hint="eastAsia"/>
                <w:sz w:val="21"/>
                <w:szCs w:val="21"/>
              </w:rPr>
              <w:t>；</w:t>
            </w:r>
            <w:r w:rsidRPr="004C63BE">
              <w:rPr>
                <w:rFonts w:ascii="Calibri" w:eastAsia="宋体" w:hAnsi="宋体" w:cs="宋体" w:hint="eastAsia"/>
                <w:sz w:val="21"/>
                <w:szCs w:val="21"/>
              </w:rPr>
              <w:t>②审计工作的整体思路</w:t>
            </w:r>
            <w:r>
              <w:rPr>
                <w:rFonts w:ascii="Calibri" w:eastAsia="宋体" w:hAnsi="宋体" w:cs="宋体" w:hint="eastAsia"/>
                <w:sz w:val="21"/>
                <w:szCs w:val="21"/>
              </w:rPr>
              <w:t>；</w:t>
            </w:r>
            <w:r w:rsidRPr="004C63BE">
              <w:rPr>
                <w:rFonts w:ascii="Calibri" w:eastAsia="宋体" w:hAnsi="宋体" w:cs="宋体" w:hint="eastAsia"/>
                <w:sz w:val="21"/>
                <w:szCs w:val="21"/>
              </w:rPr>
              <w:t>③审计服务流程</w:t>
            </w:r>
            <w:r>
              <w:rPr>
                <w:rFonts w:ascii="Calibri" w:eastAsia="宋体" w:hAnsi="宋体" w:cs="宋体" w:hint="eastAsia"/>
                <w:sz w:val="21"/>
                <w:szCs w:val="21"/>
              </w:rPr>
              <w:t>；</w:t>
            </w:r>
            <w:r w:rsidRPr="004C63BE">
              <w:rPr>
                <w:rFonts w:ascii="Calibri" w:eastAsia="宋体" w:hAnsi="宋体" w:cs="宋体" w:hint="eastAsia"/>
                <w:sz w:val="21"/>
                <w:szCs w:val="21"/>
              </w:rPr>
              <w:t>④审计服务质量保障及措施</w:t>
            </w:r>
            <w:r>
              <w:rPr>
                <w:rFonts w:ascii="Calibri" w:eastAsia="宋体" w:hAnsi="宋体" w:cs="宋体" w:hint="eastAsia"/>
                <w:sz w:val="21"/>
                <w:szCs w:val="21"/>
              </w:rPr>
              <w:t>。</w:t>
            </w:r>
          </w:p>
          <w:p w14:paraId="1132816F" w14:textId="7699AA75" w:rsidR="00A50177" w:rsidRPr="00FC4EB4" w:rsidRDefault="00A50177" w:rsidP="00FC4EB4">
            <w:pPr>
              <w:tabs>
                <w:tab w:val="left" w:pos="547"/>
              </w:tabs>
              <w:spacing w:line="320" w:lineRule="exact"/>
              <w:jc w:val="both"/>
              <w:rPr>
                <w:rFonts w:ascii="Calibri" w:eastAsia="宋体" w:hAnsi="宋体" w:cs="宋体"/>
                <w:b/>
                <w:sz w:val="21"/>
                <w:szCs w:val="21"/>
              </w:rPr>
            </w:pPr>
            <w:r w:rsidRPr="00FC4EB4">
              <w:rPr>
                <w:rFonts w:ascii="Calibri" w:eastAsia="宋体" w:hAnsi="宋体" w:cs="宋体"/>
                <w:b/>
                <w:sz w:val="21"/>
                <w:szCs w:val="21"/>
              </w:rPr>
              <w:t>二、</w:t>
            </w:r>
            <w:r w:rsidRPr="00FC4EB4">
              <w:rPr>
                <w:rFonts w:ascii="Calibri" w:eastAsia="宋体" w:hAnsi="宋体" w:cs="宋体" w:hint="eastAsia"/>
                <w:b/>
                <w:sz w:val="21"/>
                <w:szCs w:val="21"/>
              </w:rPr>
              <w:t>评审标准</w:t>
            </w:r>
          </w:p>
          <w:p w14:paraId="599C3712" w14:textId="77777777"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①完整性：方案须全面，对评审内容中的各项要求有详细描述及说明；</w:t>
            </w:r>
          </w:p>
          <w:p w14:paraId="58F98CC6" w14:textId="77777777"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②可实施性：切合本项目实际情况，实施步骤清晰、合理；</w:t>
            </w:r>
          </w:p>
          <w:p w14:paraId="789A5C98" w14:textId="77777777"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③针对性：方案能够紧扣项目实际情况，内容科学合理，有操作性。</w:t>
            </w:r>
          </w:p>
          <w:p w14:paraId="54DF3D29" w14:textId="7BAB52F0" w:rsidR="00A50177" w:rsidRPr="00FC4EB4" w:rsidRDefault="00A50177" w:rsidP="00FC4EB4">
            <w:pPr>
              <w:tabs>
                <w:tab w:val="left" w:pos="547"/>
              </w:tabs>
              <w:spacing w:line="320" w:lineRule="exact"/>
              <w:jc w:val="both"/>
              <w:rPr>
                <w:rFonts w:ascii="Calibri" w:eastAsia="宋体" w:hAnsi="宋体" w:cs="宋体"/>
                <w:b/>
                <w:sz w:val="21"/>
                <w:szCs w:val="21"/>
              </w:rPr>
            </w:pPr>
            <w:r w:rsidRPr="00FC4EB4">
              <w:rPr>
                <w:rFonts w:ascii="Calibri" w:eastAsia="宋体" w:hAnsi="宋体" w:cs="宋体"/>
                <w:b/>
                <w:sz w:val="21"/>
                <w:szCs w:val="21"/>
              </w:rPr>
              <w:t>三、</w:t>
            </w:r>
            <w:r w:rsidRPr="00FC4EB4">
              <w:rPr>
                <w:rFonts w:ascii="Calibri" w:eastAsia="宋体" w:hAnsi="宋体" w:cs="宋体" w:hint="eastAsia"/>
                <w:b/>
                <w:sz w:val="21"/>
                <w:szCs w:val="21"/>
              </w:rPr>
              <w:t>赋分标准（满分</w:t>
            </w:r>
            <w:r w:rsidRPr="00FC4EB4">
              <w:rPr>
                <w:rFonts w:ascii="Calibri" w:eastAsia="宋体" w:hAnsi="宋体" w:cs="宋体" w:hint="eastAsia"/>
                <w:b/>
                <w:sz w:val="21"/>
                <w:szCs w:val="21"/>
              </w:rPr>
              <w:t>24</w:t>
            </w:r>
            <w:r w:rsidRPr="00FC4EB4">
              <w:rPr>
                <w:rFonts w:ascii="Calibri" w:eastAsia="宋体" w:hAnsi="宋体" w:cs="宋体" w:hint="eastAsia"/>
                <w:b/>
                <w:sz w:val="21"/>
                <w:szCs w:val="21"/>
              </w:rPr>
              <w:t>分）</w:t>
            </w:r>
          </w:p>
          <w:p w14:paraId="133A372C" w14:textId="25696E71"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①项目重难点</w:t>
            </w:r>
            <w:r>
              <w:rPr>
                <w:rFonts w:ascii="Calibri" w:eastAsia="宋体" w:hAnsi="宋体" w:cs="宋体" w:hint="eastAsia"/>
                <w:sz w:val="21"/>
                <w:szCs w:val="21"/>
              </w:rPr>
              <w:t>工作</w:t>
            </w:r>
            <w:r w:rsidRPr="004C63BE">
              <w:rPr>
                <w:rFonts w:ascii="Calibri" w:eastAsia="宋体" w:hAnsi="宋体" w:cs="宋体" w:hint="eastAsia"/>
                <w:sz w:val="21"/>
                <w:szCs w:val="21"/>
              </w:rPr>
              <w:t>分析及解决办法：每完全满足一项评审标准得</w:t>
            </w:r>
            <w:r w:rsidRPr="004C63BE">
              <w:rPr>
                <w:rFonts w:ascii="Calibri" w:eastAsia="宋体" w:hAnsi="宋体" w:cs="宋体" w:hint="eastAsia"/>
                <w:sz w:val="21"/>
                <w:szCs w:val="21"/>
              </w:rPr>
              <w:t>2</w:t>
            </w:r>
            <w:r w:rsidRPr="004C63B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4C63BE">
              <w:rPr>
                <w:rFonts w:ascii="Calibri" w:eastAsia="宋体" w:hAnsi="宋体" w:cs="宋体" w:hint="eastAsia"/>
                <w:sz w:val="21"/>
                <w:szCs w:val="21"/>
              </w:rPr>
              <w:t>满分</w:t>
            </w:r>
            <w:r w:rsidRPr="004C63BE">
              <w:rPr>
                <w:rFonts w:ascii="Calibri" w:eastAsia="宋体" w:hAnsi="宋体" w:cs="宋体" w:hint="eastAsia"/>
                <w:sz w:val="21"/>
                <w:szCs w:val="21"/>
              </w:rPr>
              <w:t>6</w:t>
            </w:r>
            <w:r w:rsidRPr="004C63BE">
              <w:rPr>
                <w:rFonts w:ascii="Calibri" w:eastAsia="宋体" w:hAnsi="宋体" w:cs="宋体" w:hint="eastAsia"/>
                <w:sz w:val="21"/>
                <w:szCs w:val="21"/>
              </w:rPr>
              <w:t>分；</w:t>
            </w:r>
          </w:p>
          <w:p w14:paraId="3B634E54" w14:textId="79885B1C"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②审计工作的整体思路：每完全满足一项评审标准得</w:t>
            </w:r>
            <w:r w:rsidRPr="004C63BE">
              <w:rPr>
                <w:rFonts w:ascii="Calibri" w:eastAsia="宋体" w:hAnsi="宋体" w:cs="宋体" w:hint="eastAsia"/>
                <w:sz w:val="21"/>
                <w:szCs w:val="21"/>
              </w:rPr>
              <w:t>2</w:t>
            </w:r>
            <w:r w:rsidRPr="004C63B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4C63BE">
              <w:rPr>
                <w:rFonts w:ascii="Calibri" w:eastAsia="宋体" w:hAnsi="宋体" w:cs="宋体" w:hint="eastAsia"/>
                <w:sz w:val="21"/>
                <w:szCs w:val="21"/>
              </w:rPr>
              <w:t>满分</w:t>
            </w:r>
            <w:r w:rsidRPr="004C63BE">
              <w:rPr>
                <w:rFonts w:ascii="Calibri" w:eastAsia="宋体" w:hAnsi="宋体" w:cs="宋体" w:hint="eastAsia"/>
                <w:sz w:val="21"/>
                <w:szCs w:val="21"/>
              </w:rPr>
              <w:t>6</w:t>
            </w:r>
            <w:r w:rsidRPr="004C63BE">
              <w:rPr>
                <w:rFonts w:ascii="Calibri" w:eastAsia="宋体" w:hAnsi="宋体" w:cs="宋体" w:hint="eastAsia"/>
                <w:sz w:val="21"/>
                <w:szCs w:val="21"/>
              </w:rPr>
              <w:t>分；</w:t>
            </w:r>
          </w:p>
          <w:p w14:paraId="6BC0C0F5" w14:textId="7F1C324F"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③审计服务流程：：每完全满足一项评审标准得</w:t>
            </w:r>
            <w:r w:rsidRPr="004C63BE">
              <w:rPr>
                <w:rFonts w:ascii="Calibri" w:eastAsia="宋体" w:hAnsi="宋体" w:cs="宋体" w:hint="eastAsia"/>
                <w:sz w:val="21"/>
                <w:szCs w:val="21"/>
              </w:rPr>
              <w:t>2</w:t>
            </w:r>
            <w:r w:rsidRPr="004C63B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4C63BE">
              <w:rPr>
                <w:rFonts w:ascii="Calibri" w:eastAsia="宋体" w:hAnsi="宋体" w:cs="宋体" w:hint="eastAsia"/>
                <w:sz w:val="21"/>
                <w:szCs w:val="21"/>
              </w:rPr>
              <w:t>满分</w:t>
            </w:r>
            <w:r w:rsidRPr="004C63BE">
              <w:rPr>
                <w:rFonts w:ascii="Calibri" w:eastAsia="宋体" w:hAnsi="宋体" w:cs="宋体" w:hint="eastAsia"/>
                <w:sz w:val="21"/>
                <w:szCs w:val="21"/>
              </w:rPr>
              <w:t>6</w:t>
            </w:r>
            <w:r w:rsidRPr="004C63BE">
              <w:rPr>
                <w:rFonts w:ascii="Calibri" w:eastAsia="宋体" w:hAnsi="宋体" w:cs="宋体" w:hint="eastAsia"/>
                <w:sz w:val="21"/>
                <w:szCs w:val="21"/>
              </w:rPr>
              <w:t>分；</w:t>
            </w:r>
          </w:p>
          <w:p w14:paraId="729A1E23" w14:textId="77C30BB0" w:rsidR="00A50177" w:rsidRPr="004C63BE" w:rsidRDefault="00A50177" w:rsidP="004C63BE">
            <w:pPr>
              <w:tabs>
                <w:tab w:val="left" w:pos="547"/>
              </w:tabs>
              <w:spacing w:line="320" w:lineRule="exact"/>
              <w:ind w:firstLine="420"/>
              <w:jc w:val="both"/>
              <w:rPr>
                <w:rFonts w:ascii="Calibri" w:eastAsia="宋体" w:hAnsi="宋体" w:cs="宋体"/>
                <w:sz w:val="21"/>
                <w:szCs w:val="21"/>
              </w:rPr>
            </w:pPr>
            <w:r w:rsidRPr="004C63BE">
              <w:rPr>
                <w:rFonts w:ascii="Calibri" w:eastAsia="宋体" w:hAnsi="宋体" w:cs="宋体" w:hint="eastAsia"/>
                <w:sz w:val="21"/>
                <w:szCs w:val="21"/>
              </w:rPr>
              <w:t>④审计服务质量保障及措施：每完全满足一项评审标准得</w:t>
            </w:r>
            <w:r w:rsidRPr="004C63BE">
              <w:rPr>
                <w:rFonts w:ascii="Calibri" w:eastAsia="宋体" w:hAnsi="宋体" w:cs="宋体" w:hint="eastAsia"/>
                <w:sz w:val="21"/>
                <w:szCs w:val="21"/>
              </w:rPr>
              <w:t>2</w:t>
            </w:r>
            <w:r w:rsidRPr="004C63B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4C63BE">
              <w:rPr>
                <w:rFonts w:ascii="Calibri" w:eastAsia="宋体" w:hAnsi="宋体" w:cs="宋体" w:hint="eastAsia"/>
                <w:sz w:val="21"/>
                <w:szCs w:val="21"/>
              </w:rPr>
              <w:t>满分</w:t>
            </w:r>
            <w:r w:rsidRPr="004C63BE">
              <w:rPr>
                <w:rFonts w:ascii="Calibri" w:eastAsia="宋体" w:hAnsi="宋体" w:cs="宋体" w:hint="eastAsia"/>
                <w:sz w:val="21"/>
                <w:szCs w:val="21"/>
              </w:rPr>
              <w:t>6</w:t>
            </w:r>
            <w:r w:rsidRPr="004C63BE">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1D831F73" w14:textId="77777777" w:rsidR="00A50177" w:rsidRPr="00010FED" w:rsidRDefault="00A50177" w:rsidP="00A94247">
            <w:pPr>
              <w:spacing w:line="400" w:lineRule="exact"/>
              <w:jc w:val="center"/>
              <w:rPr>
                <w:rFonts w:ascii="Calibri" w:eastAsia="宋体" w:hAnsi="宋体" w:cs="宋体"/>
                <w:bCs/>
                <w:color w:val="FF0000"/>
                <w:sz w:val="21"/>
                <w:szCs w:val="21"/>
              </w:rPr>
            </w:pPr>
          </w:p>
        </w:tc>
      </w:tr>
      <w:tr w:rsidR="00A50177" w:rsidRPr="00010FED" w14:paraId="6547EA9B" w14:textId="77777777" w:rsidTr="00EF2BE0">
        <w:trPr>
          <w:trHeight w:val="397"/>
        </w:trPr>
        <w:tc>
          <w:tcPr>
            <w:tcW w:w="756" w:type="dxa"/>
            <w:vMerge/>
            <w:shd w:val="clear" w:color="auto" w:fill="auto"/>
            <w:vAlign w:val="center"/>
          </w:tcPr>
          <w:p w14:paraId="0454961D" w14:textId="77777777" w:rsidR="00A50177" w:rsidRPr="00010FED" w:rsidRDefault="00A50177"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A50177" w:rsidRPr="00010FED" w:rsidRDefault="00A50177"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4631ECDC"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2</w:t>
            </w:r>
          </w:p>
        </w:tc>
        <w:tc>
          <w:tcPr>
            <w:tcW w:w="6093" w:type="dxa"/>
            <w:tcBorders>
              <w:top w:val="single" w:sz="2" w:space="0" w:color="auto"/>
            </w:tcBorders>
            <w:shd w:val="clear" w:color="auto" w:fill="auto"/>
            <w:vAlign w:val="center"/>
          </w:tcPr>
          <w:p w14:paraId="5ABC562F" w14:textId="77777777" w:rsidR="00A50177" w:rsidRPr="0074603C" w:rsidRDefault="00A50177" w:rsidP="00CB13CE">
            <w:pPr>
              <w:tabs>
                <w:tab w:val="left" w:pos="547"/>
              </w:tabs>
              <w:spacing w:line="320" w:lineRule="exact"/>
              <w:jc w:val="both"/>
              <w:rPr>
                <w:rFonts w:ascii="Calibri" w:eastAsia="宋体" w:hAnsi="宋体" w:cs="宋体"/>
                <w:b/>
                <w:sz w:val="21"/>
                <w:szCs w:val="21"/>
              </w:rPr>
            </w:pPr>
            <w:r w:rsidRPr="0074603C">
              <w:rPr>
                <w:rFonts w:ascii="Calibri" w:eastAsia="宋体" w:hAnsi="宋体" w:cs="宋体" w:hint="eastAsia"/>
                <w:b/>
                <w:sz w:val="21"/>
                <w:szCs w:val="21"/>
              </w:rPr>
              <w:t>内控制度</w:t>
            </w:r>
          </w:p>
          <w:p w14:paraId="06431CEC" w14:textId="14C8EFFC" w:rsidR="00A50177" w:rsidRPr="0074603C" w:rsidRDefault="00A50177" w:rsidP="00CB13CE">
            <w:pPr>
              <w:tabs>
                <w:tab w:val="left" w:pos="547"/>
              </w:tabs>
              <w:spacing w:line="320" w:lineRule="exact"/>
              <w:jc w:val="both"/>
              <w:rPr>
                <w:rFonts w:ascii="Calibri" w:eastAsia="宋体" w:hAnsi="宋体" w:cs="宋体"/>
                <w:b/>
                <w:sz w:val="21"/>
                <w:szCs w:val="21"/>
              </w:rPr>
            </w:pPr>
            <w:r w:rsidRPr="0074603C">
              <w:rPr>
                <w:rFonts w:ascii="Calibri" w:eastAsia="宋体" w:hAnsi="宋体" w:cs="宋体"/>
                <w:b/>
                <w:sz w:val="21"/>
                <w:szCs w:val="21"/>
              </w:rPr>
              <w:t>一、</w:t>
            </w:r>
            <w:r w:rsidRPr="0074603C">
              <w:rPr>
                <w:rFonts w:ascii="Calibri" w:eastAsia="宋体" w:hAnsi="宋体" w:cs="宋体" w:hint="eastAsia"/>
                <w:b/>
                <w:sz w:val="21"/>
                <w:szCs w:val="21"/>
              </w:rPr>
              <w:t>评审内容</w:t>
            </w:r>
          </w:p>
          <w:p w14:paraId="79E6A158" w14:textId="166604B8"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提供供应商的内部管理制度，包括：①业务质量控制制度</w:t>
            </w:r>
            <w:r>
              <w:rPr>
                <w:rFonts w:ascii="Calibri" w:eastAsia="宋体" w:hAnsi="宋体" w:cs="宋体" w:hint="eastAsia"/>
                <w:sz w:val="21"/>
                <w:szCs w:val="21"/>
              </w:rPr>
              <w:t>；</w:t>
            </w:r>
            <w:r w:rsidRPr="00CB13CE">
              <w:rPr>
                <w:rFonts w:ascii="Calibri" w:eastAsia="宋体" w:hAnsi="宋体" w:cs="宋体" w:hint="eastAsia"/>
                <w:sz w:val="21"/>
                <w:szCs w:val="21"/>
              </w:rPr>
              <w:t>②复核制度</w:t>
            </w:r>
            <w:r>
              <w:rPr>
                <w:rFonts w:ascii="Calibri" w:eastAsia="宋体" w:hAnsi="宋体" w:cs="宋体" w:hint="eastAsia"/>
                <w:sz w:val="21"/>
                <w:szCs w:val="21"/>
              </w:rPr>
              <w:t>；</w:t>
            </w:r>
            <w:r w:rsidRPr="00CB13CE">
              <w:rPr>
                <w:rFonts w:ascii="Calibri" w:eastAsia="宋体" w:hAnsi="宋体" w:cs="宋体" w:hint="eastAsia"/>
                <w:sz w:val="21"/>
                <w:szCs w:val="21"/>
              </w:rPr>
              <w:t>③员工培训制度</w:t>
            </w:r>
            <w:r>
              <w:rPr>
                <w:rFonts w:ascii="Calibri" w:eastAsia="宋体" w:hAnsi="宋体" w:cs="宋体" w:hint="eastAsia"/>
                <w:sz w:val="21"/>
                <w:szCs w:val="21"/>
              </w:rPr>
              <w:t>；</w:t>
            </w:r>
            <w:r w:rsidRPr="00CB13CE">
              <w:rPr>
                <w:rFonts w:ascii="Calibri" w:eastAsia="宋体" w:hAnsi="宋体" w:cs="宋体" w:hint="eastAsia"/>
                <w:sz w:val="21"/>
                <w:szCs w:val="21"/>
              </w:rPr>
              <w:t>④业务档案管理制度。</w:t>
            </w:r>
          </w:p>
          <w:p w14:paraId="1FC8A9F4" w14:textId="531CD94B" w:rsidR="00A50177" w:rsidRPr="0074603C" w:rsidRDefault="00A50177" w:rsidP="00CB13CE">
            <w:pPr>
              <w:tabs>
                <w:tab w:val="left" w:pos="547"/>
              </w:tabs>
              <w:spacing w:line="320" w:lineRule="exact"/>
              <w:jc w:val="both"/>
              <w:rPr>
                <w:rFonts w:ascii="Calibri" w:eastAsia="宋体" w:hAnsi="宋体" w:cs="宋体"/>
                <w:b/>
                <w:sz w:val="21"/>
                <w:szCs w:val="21"/>
              </w:rPr>
            </w:pPr>
            <w:r w:rsidRPr="0074603C">
              <w:rPr>
                <w:rFonts w:ascii="Calibri" w:eastAsia="宋体" w:hAnsi="宋体" w:cs="宋体"/>
                <w:b/>
                <w:sz w:val="21"/>
                <w:szCs w:val="21"/>
              </w:rPr>
              <w:t>二、</w:t>
            </w:r>
            <w:r w:rsidRPr="0074603C">
              <w:rPr>
                <w:rFonts w:ascii="Calibri" w:eastAsia="宋体" w:hAnsi="宋体" w:cs="宋体" w:hint="eastAsia"/>
                <w:b/>
                <w:sz w:val="21"/>
                <w:szCs w:val="21"/>
              </w:rPr>
              <w:t>评审标准</w:t>
            </w:r>
          </w:p>
          <w:p w14:paraId="702CA837" w14:textId="19D48A50"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①完整性：</w:t>
            </w:r>
            <w:r>
              <w:rPr>
                <w:rFonts w:ascii="Calibri" w:eastAsia="宋体" w:hAnsi="宋体" w:cs="宋体" w:hint="eastAsia"/>
                <w:sz w:val="21"/>
                <w:szCs w:val="21"/>
              </w:rPr>
              <w:t>制度</w:t>
            </w:r>
            <w:r w:rsidRPr="00CB13CE">
              <w:rPr>
                <w:rFonts w:ascii="Calibri" w:eastAsia="宋体" w:hAnsi="宋体" w:cs="宋体" w:hint="eastAsia"/>
                <w:sz w:val="21"/>
                <w:szCs w:val="21"/>
              </w:rPr>
              <w:t>必须全面，对评审内容中的各项要求有详细描述；</w:t>
            </w:r>
          </w:p>
          <w:p w14:paraId="7C3E371E" w14:textId="77777777"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②可实施性：切合本项目实际情况，提出步骤清晰、合理的方案；</w:t>
            </w:r>
          </w:p>
          <w:p w14:paraId="79D584E3" w14:textId="467178FE"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lastRenderedPageBreak/>
              <w:t>③针对性：</w:t>
            </w:r>
            <w:r>
              <w:rPr>
                <w:rFonts w:ascii="Calibri" w:eastAsia="宋体" w:hAnsi="宋体" w:cs="宋体" w:hint="eastAsia"/>
                <w:sz w:val="21"/>
                <w:szCs w:val="21"/>
              </w:rPr>
              <w:t>制度</w:t>
            </w:r>
            <w:r w:rsidRPr="00CB13CE">
              <w:rPr>
                <w:rFonts w:ascii="Calibri" w:eastAsia="宋体" w:hAnsi="宋体" w:cs="宋体" w:hint="eastAsia"/>
                <w:sz w:val="21"/>
                <w:szCs w:val="21"/>
              </w:rPr>
              <w:t>能够紧扣项目实际情况，内容科学合理，有操作性。</w:t>
            </w:r>
          </w:p>
          <w:p w14:paraId="0F57F693" w14:textId="6ED74271" w:rsidR="00A50177" w:rsidRPr="0074603C" w:rsidRDefault="00A50177" w:rsidP="00CB13CE">
            <w:pPr>
              <w:tabs>
                <w:tab w:val="left" w:pos="547"/>
              </w:tabs>
              <w:spacing w:line="320" w:lineRule="exact"/>
              <w:jc w:val="both"/>
              <w:rPr>
                <w:rFonts w:ascii="Calibri" w:eastAsia="宋体" w:hAnsi="宋体" w:cs="宋体"/>
                <w:b/>
                <w:sz w:val="21"/>
                <w:szCs w:val="21"/>
              </w:rPr>
            </w:pPr>
            <w:r w:rsidRPr="0074603C">
              <w:rPr>
                <w:rFonts w:ascii="Calibri" w:eastAsia="宋体" w:hAnsi="宋体" w:cs="宋体"/>
                <w:b/>
                <w:sz w:val="21"/>
                <w:szCs w:val="21"/>
              </w:rPr>
              <w:t>三、</w:t>
            </w:r>
            <w:r w:rsidRPr="0074603C">
              <w:rPr>
                <w:rFonts w:ascii="Calibri" w:eastAsia="宋体" w:hAnsi="宋体" w:cs="宋体" w:hint="eastAsia"/>
                <w:b/>
                <w:sz w:val="21"/>
                <w:szCs w:val="21"/>
              </w:rPr>
              <w:t>赋分标准（满分</w:t>
            </w:r>
            <w:r w:rsidRPr="0074603C">
              <w:rPr>
                <w:rFonts w:ascii="Calibri" w:eastAsia="宋体" w:hAnsi="宋体" w:cs="宋体" w:hint="eastAsia"/>
                <w:b/>
                <w:sz w:val="21"/>
                <w:szCs w:val="21"/>
              </w:rPr>
              <w:t>12</w:t>
            </w:r>
            <w:r w:rsidRPr="0074603C">
              <w:rPr>
                <w:rFonts w:ascii="Calibri" w:eastAsia="宋体" w:hAnsi="宋体" w:cs="宋体" w:hint="eastAsia"/>
                <w:b/>
                <w:sz w:val="21"/>
                <w:szCs w:val="21"/>
              </w:rPr>
              <w:t>分）</w:t>
            </w:r>
          </w:p>
          <w:p w14:paraId="3C9B0D7D" w14:textId="73A70AA9"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①业务质量控制制度：每完全满足一项评审标准得</w:t>
            </w:r>
            <w:r w:rsidRPr="00CB13CE">
              <w:rPr>
                <w:rFonts w:ascii="Calibri" w:eastAsia="宋体" w:hAnsi="宋体" w:cs="宋体" w:hint="eastAsia"/>
                <w:sz w:val="21"/>
                <w:szCs w:val="21"/>
              </w:rPr>
              <w:t>1</w:t>
            </w:r>
            <w:r w:rsidRPr="00CB13C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CB13CE">
              <w:rPr>
                <w:rFonts w:ascii="Calibri" w:eastAsia="宋体" w:hAnsi="宋体" w:cs="宋体" w:hint="eastAsia"/>
                <w:sz w:val="21"/>
                <w:szCs w:val="21"/>
              </w:rPr>
              <w:t>满分</w:t>
            </w:r>
            <w:r w:rsidRPr="00CB13CE">
              <w:rPr>
                <w:rFonts w:ascii="Calibri" w:eastAsia="宋体" w:hAnsi="宋体" w:cs="宋体" w:hint="eastAsia"/>
                <w:sz w:val="21"/>
                <w:szCs w:val="21"/>
              </w:rPr>
              <w:t>3</w:t>
            </w:r>
            <w:r w:rsidRPr="00CB13CE">
              <w:rPr>
                <w:rFonts w:ascii="Calibri" w:eastAsia="宋体" w:hAnsi="宋体" w:cs="宋体" w:hint="eastAsia"/>
                <w:sz w:val="21"/>
                <w:szCs w:val="21"/>
              </w:rPr>
              <w:t>分；</w:t>
            </w:r>
          </w:p>
          <w:p w14:paraId="23615512" w14:textId="6A50E842"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②复核制度：每完全满足一项评审标准得</w:t>
            </w:r>
            <w:r w:rsidRPr="00CB13CE">
              <w:rPr>
                <w:rFonts w:ascii="Calibri" w:eastAsia="宋体" w:hAnsi="宋体" w:cs="宋体" w:hint="eastAsia"/>
                <w:sz w:val="21"/>
                <w:szCs w:val="21"/>
              </w:rPr>
              <w:t>1</w:t>
            </w:r>
            <w:r w:rsidRPr="00CB13C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CB13CE">
              <w:rPr>
                <w:rFonts w:ascii="Calibri" w:eastAsia="宋体" w:hAnsi="宋体" w:cs="宋体" w:hint="eastAsia"/>
                <w:sz w:val="21"/>
                <w:szCs w:val="21"/>
              </w:rPr>
              <w:t>满分</w:t>
            </w:r>
            <w:r w:rsidRPr="00CB13CE">
              <w:rPr>
                <w:rFonts w:ascii="Calibri" w:eastAsia="宋体" w:hAnsi="宋体" w:cs="宋体" w:hint="eastAsia"/>
                <w:sz w:val="21"/>
                <w:szCs w:val="21"/>
              </w:rPr>
              <w:t>3</w:t>
            </w:r>
            <w:r w:rsidRPr="00CB13CE">
              <w:rPr>
                <w:rFonts w:ascii="Calibri" w:eastAsia="宋体" w:hAnsi="宋体" w:cs="宋体" w:hint="eastAsia"/>
                <w:sz w:val="21"/>
                <w:szCs w:val="21"/>
              </w:rPr>
              <w:t>分；</w:t>
            </w:r>
          </w:p>
          <w:p w14:paraId="68095327" w14:textId="68295C44"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③员工培训制度：每完全满足一项评审标准得</w:t>
            </w:r>
            <w:r w:rsidRPr="00CB13CE">
              <w:rPr>
                <w:rFonts w:ascii="Calibri" w:eastAsia="宋体" w:hAnsi="宋体" w:cs="宋体" w:hint="eastAsia"/>
                <w:sz w:val="21"/>
                <w:szCs w:val="21"/>
              </w:rPr>
              <w:t>1</w:t>
            </w:r>
            <w:r w:rsidRPr="00CB13C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CB13CE">
              <w:rPr>
                <w:rFonts w:ascii="Calibri" w:eastAsia="宋体" w:hAnsi="宋体" w:cs="宋体" w:hint="eastAsia"/>
                <w:sz w:val="21"/>
                <w:szCs w:val="21"/>
              </w:rPr>
              <w:t>满分</w:t>
            </w:r>
            <w:r w:rsidRPr="00CB13CE">
              <w:rPr>
                <w:rFonts w:ascii="Calibri" w:eastAsia="宋体" w:hAnsi="宋体" w:cs="宋体" w:hint="eastAsia"/>
                <w:sz w:val="21"/>
                <w:szCs w:val="21"/>
              </w:rPr>
              <w:t>3</w:t>
            </w:r>
            <w:r w:rsidRPr="00CB13CE">
              <w:rPr>
                <w:rFonts w:ascii="Calibri" w:eastAsia="宋体" w:hAnsi="宋体" w:cs="宋体" w:hint="eastAsia"/>
                <w:sz w:val="21"/>
                <w:szCs w:val="21"/>
              </w:rPr>
              <w:t>分</w:t>
            </w:r>
            <w:r>
              <w:rPr>
                <w:rFonts w:ascii="Calibri" w:eastAsia="宋体" w:hAnsi="宋体" w:cs="宋体" w:hint="eastAsia"/>
                <w:sz w:val="21"/>
                <w:szCs w:val="21"/>
              </w:rPr>
              <w:t>；</w:t>
            </w:r>
          </w:p>
          <w:p w14:paraId="29B45122" w14:textId="21EB9656" w:rsidR="00A50177" w:rsidRPr="00CB13CE" w:rsidRDefault="00A50177" w:rsidP="00CB13CE">
            <w:pPr>
              <w:tabs>
                <w:tab w:val="left" w:pos="547"/>
              </w:tabs>
              <w:spacing w:line="320" w:lineRule="exact"/>
              <w:ind w:firstLine="420"/>
              <w:jc w:val="both"/>
              <w:rPr>
                <w:rFonts w:ascii="Calibri" w:eastAsia="宋体" w:hAnsi="宋体" w:cs="宋体"/>
                <w:sz w:val="21"/>
                <w:szCs w:val="21"/>
              </w:rPr>
            </w:pPr>
            <w:r w:rsidRPr="00CB13CE">
              <w:rPr>
                <w:rFonts w:ascii="Calibri" w:eastAsia="宋体" w:hAnsi="宋体" w:cs="宋体" w:hint="eastAsia"/>
                <w:sz w:val="21"/>
                <w:szCs w:val="21"/>
              </w:rPr>
              <w:t>④业务档案管理制度：每完全满足一项评审标准得</w:t>
            </w:r>
            <w:r w:rsidRPr="00CB13CE">
              <w:rPr>
                <w:rFonts w:ascii="Calibri" w:eastAsia="宋体" w:hAnsi="宋体" w:cs="宋体" w:hint="eastAsia"/>
                <w:sz w:val="21"/>
                <w:szCs w:val="21"/>
              </w:rPr>
              <w:t>1</w:t>
            </w:r>
            <w:r w:rsidRPr="00CB13C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CB13CE">
              <w:rPr>
                <w:rFonts w:ascii="Calibri" w:eastAsia="宋体" w:hAnsi="宋体" w:cs="宋体" w:hint="eastAsia"/>
                <w:sz w:val="21"/>
                <w:szCs w:val="21"/>
              </w:rPr>
              <w:t>满分</w:t>
            </w:r>
            <w:r w:rsidRPr="00CB13CE">
              <w:rPr>
                <w:rFonts w:ascii="Calibri" w:eastAsia="宋体" w:hAnsi="宋体" w:cs="宋体" w:hint="eastAsia"/>
                <w:sz w:val="21"/>
                <w:szCs w:val="21"/>
              </w:rPr>
              <w:t>3</w:t>
            </w:r>
            <w:r w:rsidRPr="00CB13CE">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05994DBC" w14:textId="77777777" w:rsidR="00A50177" w:rsidRPr="00010FED" w:rsidRDefault="00A50177" w:rsidP="00A94247">
            <w:pPr>
              <w:spacing w:line="400" w:lineRule="exact"/>
              <w:jc w:val="center"/>
              <w:rPr>
                <w:rFonts w:ascii="Calibri" w:eastAsia="宋体" w:hAnsi="宋体" w:cs="宋体"/>
                <w:bCs/>
                <w:color w:val="FF0000"/>
                <w:sz w:val="21"/>
                <w:szCs w:val="21"/>
              </w:rPr>
            </w:pPr>
          </w:p>
        </w:tc>
      </w:tr>
      <w:tr w:rsidR="00A50177" w:rsidRPr="00010FED" w14:paraId="4423984A" w14:textId="77777777" w:rsidTr="00EF2BE0">
        <w:trPr>
          <w:trHeight w:val="397"/>
        </w:trPr>
        <w:tc>
          <w:tcPr>
            <w:tcW w:w="756" w:type="dxa"/>
            <w:vMerge/>
            <w:shd w:val="clear" w:color="auto" w:fill="auto"/>
            <w:vAlign w:val="center"/>
          </w:tcPr>
          <w:p w14:paraId="130016D3" w14:textId="77777777" w:rsidR="00A50177" w:rsidRPr="00010FED" w:rsidRDefault="00A50177"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A50177" w:rsidRPr="00010FED" w:rsidRDefault="00A50177"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55624AAC"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1EB8FB58" w14:textId="2BDAF5B4" w:rsidR="00A50177" w:rsidRPr="00D8532E" w:rsidRDefault="00A50177" w:rsidP="00D8532E">
            <w:pPr>
              <w:tabs>
                <w:tab w:val="left" w:pos="547"/>
              </w:tabs>
              <w:spacing w:line="320" w:lineRule="exact"/>
              <w:jc w:val="both"/>
              <w:rPr>
                <w:rFonts w:ascii="Calibri" w:eastAsia="宋体" w:hAnsi="宋体" w:cs="宋体"/>
                <w:b/>
                <w:sz w:val="21"/>
                <w:szCs w:val="21"/>
              </w:rPr>
            </w:pPr>
            <w:r>
              <w:rPr>
                <w:rFonts w:ascii="Calibri" w:eastAsia="宋体" w:hAnsi="宋体" w:cs="宋体" w:hint="eastAsia"/>
                <w:b/>
                <w:sz w:val="21"/>
                <w:szCs w:val="21"/>
              </w:rPr>
              <w:t>工作进度计划与保证措施</w:t>
            </w:r>
          </w:p>
          <w:p w14:paraId="398F2960" w14:textId="4D3489EF" w:rsidR="00A50177" w:rsidRPr="00D8532E" w:rsidRDefault="00A50177" w:rsidP="00D8532E">
            <w:pPr>
              <w:tabs>
                <w:tab w:val="left" w:pos="547"/>
              </w:tabs>
              <w:spacing w:line="320" w:lineRule="exact"/>
              <w:jc w:val="both"/>
              <w:rPr>
                <w:rFonts w:ascii="Calibri" w:eastAsia="宋体" w:hAnsi="宋体" w:cs="宋体"/>
                <w:b/>
                <w:sz w:val="21"/>
                <w:szCs w:val="21"/>
              </w:rPr>
            </w:pPr>
            <w:r w:rsidRPr="00D8532E">
              <w:rPr>
                <w:rFonts w:ascii="Calibri" w:eastAsia="宋体" w:hAnsi="宋体" w:cs="宋体"/>
                <w:b/>
                <w:sz w:val="21"/>
                <w:szCs w:val="21"/>
              </w:rPr>
              <w:t>一、</w:t>
            </w:r>
            <w:r w:rsidRPr="00D8532E">
              <w:rPr>
                <w:rFonts w:ascii="Calibri" w:eastAsia="宋体" w:hAnsi="宋体" w:cs="宋体" w:hint="eastAsia"/>
                <w:b/>
                <w:sz w:val="21"/>
                <w:szCs w:val="21"/>
              </w:rPr>
              <w:t>评审内容</w:t>
            </w:r>
          </w:p>
          <w:p w14:paraId="44330983" w14:textId="77777777" w:rsidR="00A50177" w:rsidRPr="00D8532E" w:rsidRDefault="00A50177" w:rsidP="00D8532E">
            <w:pPr>
              <w:tabs>
                <w:tab w:val="left" w:pos="547"/>
              </w:tabs>
              <w:spacing w:line="320" w:lineRule="exact"/>
              <w:ind w:firstLine="420"/>
              <w:jc w:val="both"/>
              <w:rPr>
                <w:rFonts w:ascii="Calibri" w:eastAsia="宋体" w:hAnsi="宋体" w:cs="宋体"/>
                <w:sz w:val="21"/>
                <w:szCs w:val="21"/>
              </w:rPr>
            </w:pPr>
            <w:r w:rsidRPr="00D8532E">
              <w:rPr>
                <w:rFonts w:ascii="Calibri" w:eastAsia="宋体" w:hAnsi="宋体" w:cs="宋体" w:hint="eastAsia"/>
                <w:sz w:val="21"/>
                <w:szCs w:val="21"/>
              </w:rPr>
              <w:t>提供针对本项目的工作进度计划与保证措施，包括但不限于工作计划安排、保障进度计划的各项保证措施等。</w:t>
            </w:r>
          </w:p>
          <w:p w14:paraId="7500C4EC" w14:textId="739C7B59" w:rsidR="00A50177" w:rsidRPr="00D8532E" w:rsidRDefault="00A50177" w:rsidP="00D8532E">
            <w:pPr>
              <w:tabs>
                <w:tab w:val="left" w:pos="547"/>
              </w:tabs>
              <w:spacing w:line="320" w:lineRule="exact"/>
              <w:jc w:val="both"/>
              <w:rPr>
                <w:rFonts w:ascii="Calibri" w:eastAsia="宋体" w:hAnsi="宋体" w:cs="宋体"/>
                <w:b/>
                <w:sz w:val="21"/>
                <w:szCs w:val="21"/>
              </w:rPr>
            </w:pPr>
            <w:r w:rsidRPr="00D8532E">
              <w:rPr>
                <w:rFonts w:ascii="Calibri" w:eastAsia="宋体" w:hAnsi="宋体" w:cs="宋体"/>
                <w:b/>
                <w:sz w:val="21"/>
                <w:szCs w:val="21"/>
              </w:rPr>
              <w:t>二、</w:t>
            </w:r>
            <w:r w:rsidRPr="00D8532E">
              <w:rPr>
                <w:rFonts w:ascii="Calibri" w:eastAsia="宋体" w:hAnsi="宋体" w:cs="宋体" w:hint="eastAsia"/>
                <w:b/>
                <w:sz w:val="21"/>
                <w:szCs w:val="21"/>
              </w:rPr>
              <w:t>评审标准</w:t>
            </w:r>
          </w:p>
          <w:p w14:paraId="398F85E0" w14:textId="7ABB8116" w:rsidR="00A50177" w:rsidRPr="00D8532E" w:rsidRDefault="00A50177" w:rsidP="00D8532E">
            <w:pPr>
              <w:tabs>
                <w:tab w:val="left" w:pos="547"/>
              </w:tabs>
              <w:spacing w:line="320" w:lineRule="exact"/>
              <w:ind w:firstLine="420"/>
              <w:jc w:val="both"/>
              <w:rPr>
                <w:rFonts w:ascii="Calibri" w:eastAsia="宋体" w:hAnsi="宋体" w:cs="宋体"/>
                <w:sz w:val="21"/>
                <w:szCs w:val="21"/>
              </w:rPr>
            </w:pPr>
            <w:r w:rsidRPr="00D8532E">
              <w:rPr>
                <w:rFonts w:ascii="Calibri" w:eastAsia="宋体" w:hAnsi="宋体" w:cs="宋体" w:hint="eastAsia"/>
                <w:sz w:val="21"/>
                <w:szCs w:val="21"/>
              </w:rPr>
              <w:t>①完整性：</w:t>
            </w:r>
            <w:r>
              <w:rPr>
                <w:rFonts w:ascii="Calibri" w:eastAsia="宋体" w:hAnsi="宋体" w:cs="宋体" w:hint="eastAsia"/>
                <w:sz w:val="21"/>
                <w:szCs w:val="21"/>
              </w:rPr>
              <w:t>计划及措施</w:t>
            </w:r>
            <w:r w:rsidRPr="00D8532E">
              <w:rPr>
                <w:rFonts w:ascii="Calibri" w:eastAsia="宋体" w:hAnsi="宋体" w:cs="宋体" w:hint="eastAsia"/>
                <w:sz w:val="21"/>
                <w:szCs w:val="21"/>
              </w:rPr>
              <w:t>须全面，对评审内容中的各项要求有详细描述；</w:t>
            </w:r>
          </w:p>
          <w:p w14:paraId="520FAAD4" w14:textId="77777777" w:rsidR="00A50177" w:rsidRPr="00D8532E" w:rsidRDefault="00A50177" w:rsidP="00D8532E">
            <w:pPr>
              <w:tabs>
                <w:tab w:val="left" w:pos="547"/>
              </w:tabs>
              <w:spacing w:line="320" w:lineRule="exact"/>
              <w:ind w:firstLine="420"/>
              <w:jc w:val="both"/>
              <w:rPr>
                <w:rFonts w:ascii="Calibri" w:eastAsia="宋体" w:hAnsi="宋体" w:cs="宋体"/>
                <w:sz w:val="21"/>
                <w:szCs w:val="21"/>
              </w:rPr>
            </w:pPr>
            <w:r w:rsidRPr="00D8532E">
              <w:rPr>
                <w:rFonts w:ascii="Calibri" w:eastAsia="宋体" w:hAnsi="宋体" w:cs="宋体" w:hint="eastAsia"/>
                <w:sz w:val="21"/>
                <w:szCs w:val="21"/>
              </w:rPr>
              <w:t>②可实施性：切合本项目实际情况，提出步骤清晰、合理的方案；</w:t>
            </w:r>
          </w:p>
          <w:p w14:paraId="3E1979A8" w14:textId="71D1050C" w:rsidR="00A50177" w:rsidRPr="00D8532E" w:rsidRDefault="00A50177" w:rsidP="00D8532E">
            <w:pPr>
              <w:tabs>
                <w:tab w:val="left" w:pos="547"/>
              </w:tabs>
              <w:spacing w:line="320" w:lineRule="exact"/>
              <w:ind w:firstLine="420"/>
              <w:jc w:val="both"/>
              <w:rPr>
                <w:rFonts w:ascii="Calibri" w:eastAsia="宋体" w:hAnsi="宋体" w:cs="宋体"/>
                <w:sz w:val="21"/>
                <w:szCs w:val="21"/>
              </w:rPr>
            </w:pPr>
            <w:r w:rsidRPr="00D8532E">
              <w:rPr>
                <w:rFonts w:ascii="Calibri" w:eastAsia="宋体" w:hAnsi="宋体" w:cs="宋体" w:hint="eastAsia"/>
                <w:sz w:val="21"/>
                <w:szCs w:val="21"/>
              </w:rPr>
              <w:t>③针对性：能够紧扣项目实际情况，内容科学合理，有操作性。</w:t>
            </w:r>
          </w:p>
          <w:p w14:paraId="725CF86C" w14:textId="55350A41" w:rsidR="00A50177" w:rsidRPr="00D8532E" w:rsidRDefault="00A50177" w:rsidP="00D8532E">
            <w:pPr>
              <w:tabs>
                <w:tab w:val="left" w:pos="547"/>
              </w:tabs>
              <w:spacing w:line="320" w:lineRule="exact"/>
              <w:jc w:val="both"/>
              <w:rPr>
                <w:rFonts w:ascii="Calibri" w:eastAsia="宋体" w:hAnsi="宋体" w:cs="宋体"/>
                <w:b/>
                <w:sz w:val="21"/>
                <w:szCs w:val="21"/>
              </w:rPr>
            </w:pPr>
            <w:r w:rsidRPr="00D8532E">
              <w:rPr>
                <w:rFonts w:ascii="Calibri" w:eastAsia="宋体" w:hAnsi="宋体" w:cs="宋体"/>
                <w:b/>
                <w:sz w:val="21"/>
                <w:szCs w:val="21"/>
              </w:rPr>
              <w:t>三、</w:t>
            </w:r>
            <w:r w:rsidRPr="00D8532E">
              <w:rPr>
                <w:rFonts w:ascii="Calibri" w:eastAsia="宋体" w:hAnsi="宋体" w:cs="宋体" w:hint="eastAsia"/>
                <w:b/>
                <w:sz w:val="21"/>
                <w:szCs w:val="21"/>
              </w:rPr>
              <w:t>赋分标准（满分</w:t>
            </w:r>
            <w:r w:rsidRPr="00D8532E">
              <w:rPr>
                <w:rFonts w:ascii="Calibri" w:eastAsia="宋体" w:hAnsi="宋体" w:cs="宋体" w:hint="eastAsia"/>
                <w:b/>
                <w:sz w:val="21"/>
                <w:szCs w:val="21"/>
              </w:rPr>
              <w:t>6</w:t>
            </w:r>
            <w:r w:rsidRPr="00D8532E">
              <w:rPr>
                <w:rFonts w:ascii="Calibri" w:eastAsia="宋体" w:hAnsi="宋体" w:cs="宋体" w:hint="eastAsia"/>
                <w:b/>
                <w:sz w:val="21"/>
                <w:szCs w:val="21"/>
              </w:rPr>
              <w:t>分）</w:t>
            </w:r>
          </w:p>
          <w:p w14:paraId="6D7C2C2A" w14:textId="487E654E" w:rsidR="00A50177" w:rsidRPr="00D8532E" w:rsidRDefault="00A50177" w:rsidP="00D8532E">
            <w:pPr>
              <w:tabs>
                <w:tab w:val="left" w:pos="547"/>
              </w:tabs>
              <w:spacing w:line="320" w:lineRule="exact"/>
              <w:ind w:firstLine="420"/>
              <w:jc w:val="both"/>
              <w:rPr>
                <w:rFonts w:ascii="Calibri" w:eastAsia="宋体" w:hAnsi="宋体" w:cs="宋体"/>
                <w:sz w:val="21"/>
                <w:szCs w:val="21"/>
              </w:rPr>
            </w:pPr>
            <w:r w:rsidRPr="00D8532E">
              <w:rPr>
                <w:rFonts w:ascii="Calibri" w:eastAsia="宋体" w:hAnsi="宋体" w:cs="宋体" w:hint="eastAsia"/>
                <w:sz w:val="21"/>
                <w:szCs w:val="21"/>
              </w:rPr>
              <w:t>每完全满足一项评审标准得</w:t>
            </w:r>
            <w:r w:rsidRPr="00D8532E">
              <w:rPr>
                <w:rFonts w:ascii="Calibri" w:eastAsia="宋体" w:hAnsi="宋体" w:cs="宋体" w:hint="eastAsia"/>
                <w:sz w:val="21"/>
                <w:szCs w:val="21"/>
              </w:rPr>
              <w:t>2</w:t>
            </w:r>
            <w:r w:rsidRPr="00D8532E">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D8532E">
              <w:rPr>
                <w:rFonts w:ascii="Calibri" w:eastAsia="宋体" w:hAnsi="宋体" w:cs="宋体" w:hint="eastAsia"/>
                <w:sz w:val="21"/>
                <w:szCs w:val="21"/>
              </w:rPr>
              <w:t>满分</w:t>
            </w:r>
            <w:r w:rsidRPr="00D8532E">
              <w:rPr>
                <w:rFonts w:ascii="Calibri" w:eastAsia="宋体" w:hAnsi="宋体" w:cs="宋体" w:hint="eastAsia"/>
                <w:sz w:val="21"/>
                <w:szCs w:val="21"/>
              </w:rPr>
              <w:t>6</w:t>
            </w:r>
            <w:r w:rsidRPr="00D8532E">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4FB7401E" w14:textId="77777777" w:rsidR="00A50177" w:rsidRPr="00010FED" w:rsidRDefault="00A50177" w:rsidP="00A94247">
            <w:pPr>
              <w:spacing w:line="400" w:lineRule="exact"/>
              <w:jc w:val="center"/>
              <w:rPr>
                <w:rFonts w:ascii="Calibri" w:eastAsia="宋体" w:hAnsi="宋体" w:cs="宋体"/>
                <w:bCs/>
                <w:color w:val="FF0000"/>
                <w:sz w:val="21"/>
                <w:szCs w:val="21"/>
              </w:rPr>
            </w:pPr>
          </w:p>
        </w:tc>
      </w:tr>
      <w:tr w:rsidR="00A50177" w:rsidRPr="00010FED" w14:paraId="54E415E1" w14:textId="77777777" w:rsidTr="00EF2BE0">
        <w:trPr>
          <w:trHeight w:val="397"/>
        </w:trPr>
        <w:tc>
          <w:tcPr>
            <w:tcW w:w="756" w:type="dxa"/>
            <w:vMerge/>
            <w:shd w:val="clear" w:color="auto" w:fill="auto"/>
            <w:vAlign w:val="center"/>
          </w:tcPr>
          <w:p w14:paraId="451C2C1C" w14:textId="77777777" w:rsidR="00A50177" w:rsidRPr="00010FED" w:rsidRDefault="00A50177"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64D50071" w14:textId="77777777" w:rsidR="00A50177" w:rsidRPr="00010FED" w:rsidRDefault="00A50177"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A7ED9D3" w14:textId="2A0A7D21"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5A5D784B" w14:textId="77777777" w:rsidR="00A50177" w:rsidRPr="00BC151B" w:rsidRDefault="00A50177" w:rsidP="00371F66">
            <w:pPr>
              <w:tabs>
                <w:tab w:val="left" w:pos="547"/>
              </w:tabs>
              <w:spacing w:line="320" w:lineRule="exact"/>
              <w:jc w:val="both"/>
              <w:rPr>
                <w:rFonts w:ascii="Calibri" w:eastAsia="宋体" w:hAnsi="宋体" w:cs="宋体"/>
                <w:b/>
                <w:sz w:val="21"/>
                <w:szCs w:val="21"/>
              </w:rPr>
            </w:pPr>
            <w:r w:rsidRPr="00BC151B">
              <w:rPr>
                <w:rFonts w:ascii="Calibri" w:eastAsia="宋体" w:hAnsi="宋体" w:cs="宋体" w:hint="eastAsia"/>
                <w:b/>
                <w:sz w:val="21"/>
                <w:szCs w:val="21"/>
              </w:rPr>
              <w:t>风险防控方案</w:t>
            </w:r>
          </w:p>
          <w:p w14:paraId="4EDCB108" w14:textId="1487BC86" w:rsidR="00A50177" w:rsidRPr="00965406" w:rsidRDefault="00A50177" w:rsidP="00371F66">
            <w:pPr>
              <w:tabs>
                <w:tab w:val="left" w:pos="547"/>
              </w:tabs>
              <w:spacing w:line="320" w:lineRule="exact"/>
              <w:jc w:val="both"/>
              <w:rPr>
                <w:rFonts w:ascii="Calibri" w:eastAsia="宋体" w:hAnsi="宋体" w:cs="宋体"/>
                <w:b/>
                <w:sz w:val="21"/>
                <w:szCs w:val="21"/>
              </w:rPr>
            </w:pPr>
            <w:r w:rsidRPr="00965406">
              <w:rPr>
                <w:rFonts w:ascii="Calibri" w:eastAsia="宋体" w:hAnsi="宋体" w:cs="宋体"/>
                <w:b/>
                <w:sz w:val="21"/>
                <w:szCs w:val="21"/>
              </w:rPr>
              <w:t>一、</w:t>
            </w:r>
            <w:r w:rsidRPr="00965406">
              <w:rPr>
                <w:rFonts w:ascii="Calibri" w:eastAsia="宋体" w:hAnsi="宋体" w:cs="宋体" w:hint="eastAsia"/>
                <w:b/>
                <w:sz w:val="21"/>
                <w:szCs w:val="21"/>
              </w:rPr>
              <w:t>评审内容</w:t>
            </w:r>
          </w:p>
          <w:p w14:paraId="7627FC4C" w14:textId="5C50D204"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针对本项目制定具体风险防控方案，内容包括：①审核过程中出现的各类风险分析</w:t>
            </w:r>
            <w:r>
              <w:rPr>
                <w:rFonts w:ascii="Calibri" w:eastAsia="宋体" w:hAnsi="宋体" w:cs="宋体" w:hint="eastAsia"/>
                <w:sz w:val="21"/>
                <w:szCs w:val="21"/>
              </w:rPr>
              <w:t>；</w:t>
            </w:r>
            <w:r w:rsidRPr="0070364A">
              <w:rPr>
                <w:rFonts w:ascii="Calibri" w:eastAsia="宋体" w:hAnsi="宋体" w:cs="宋体" w:hint="eastAsia"/>
                <w:sz w:val="21"/>
                <w:szCs w:val="21"/>
              </w:rPr>
              <w:t>②审核工作重难点控制措施</w:t>
            </w:r>
            <w:r>
              <w:rPr>
                <w:rFonts w:ascii="Calibri" w:eastAsia="宋体" w:hAnsi="宋体" w:cs="宋体" w:hint="eastAsia"/>
                <w:sz w:val="21"/>
                <w:szCs w:val="21"/>
              </w:rPr>
              <w:t>。</w:t>
            </w:r>
          </w:p>
          <w:p w14:paraId="7706F966" w14:textId="36582FCE" w:rsidR="00A50177" w:rsidRPr="00965406" w:rsidRDefault="00A50177" w:rsidP="00371F66">
            <w:pPr>
              <w:tabs>
                <w:tab w:val="left" w:pos="547"/>
              </w:tabs>
              <w:spacing w:line="320" w:lineRule="exact"/>
              <w:jc w:val="both"/>
              <w:rPr>
                <w:rFonts w:ascii="Calibri" w:eastAsia="宋体" w:hAnsi="宋体" w:cs="宋体"/>
                <w:b/>
                <w:sz w:val="21"/>
                <w:szCs w:val="21"/>
              </w:rPr>
            </w:pPr>
            <w:r w:rsidRPr="00965406">
              <w:rPr>
                <w:rFonts w:ascii="Calibri" w:eastAsia="宋体" w:hAnsi="宋体" w:cs="宋体"/>
                <w:b/>
                <w:sz w:val="21"/>
                <w:szCs w:val="21"/>
              </w:rPr>
              <w:t>二、</w:t>
            </w:r>
            <w:r w:rsidRPr="00965406">
              <w:rPr>
                <w:rFonts w:ascii="Calibri" w:eastAsia="宋体" w:hAnsi="宋体" w:cs="宋体" w:hint="eastAsia"/>
                <w:b/>
                <w:sz w:val="21"/>
                <w:szCs w:val="21"/>
              </w:rPr>
              <w:t>评审标准</w:t>
            </w:r>
          </w:p>
          <w:p w14:paraId="619ABFC1" w14:textId="41D554D4"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①完整性：方案须全面，对评审内容中的各项要求有详细描述</w:t>
            </w:r>
            <w:r>
              <w:rPr>
                <w:rFonts w:ascii="Calibri" w:eastAsia="宋体" w:hAnsi="宋体" w:cs="宋体" w:hint="eastAsia"/>
                <w:sz w:val="21"/>
                <w:szCs w:val="21"/>
              </w:rPr>
              <w:t>；</w:t>
            </w:r>
          </w:p>
          <w:p w14:paraId="08BB3924" w14:textId="77777777"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②可实施性：结合项目具体情况，责任明确、要求具体；</w:t>
            </w:r>
          </w:p>
          <w:p w14:paraId="118BCE62" w14:textId="77777777"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③针对性：方案能够紧扣项目实际情况，</w:t>
            </w:r>
            <w:r w:rsidRPr="0070364A">
              <w:rPr>
                <w:rFonts w:ascii="Calibri" w:eastAsia="宋体" w:hAnsi="宋体" w:cs="宋体" w:hint="eastAsia"/>
                <w:sz w:val="21"/>
                <w:szCs w:val="21"/>
              </w:rPr>
              <w:t xml:space="preserve"> </w:t>
            </w:r>
            <w:r w:rsidRPr="0070364A">
              <w:rPr>
                <w:rFonts w:ascii="Calibri" w:eastAsia="宋体" w:hAnsi="宋体" w:cs="宋体" w:hint="eastAsia"/>
                <w:sz w:val="21"/>
                <w:szCs w:val="21"/>
              </w:rPr>
              <w:t>内容科学合理。</w:t>
            </w:r>
          </w:p>
          <w:p w14:paraId="3B7930D6" w14:textId="702EC47B" w:rsidR="00A50177" w:rsidRPr="00965406" w:rsidRDefault="00A50177" w:rsidP="00371F66">
            <w:pPr>
              <w:tabs>
                <w:tab w:val="left" w:pos="547"/>
              </w:tabs>
              <w:spacing w:line="320" w:lineRule="exact"/>
              <w:jc w:val="both"/>
              <w:rPr>
                <w:rFonts w:ascii="Calibri" w:eastAsia="宋体" w:hAnsi="宋体" w:cs="宋体"/>
                <w:b/>
                <w:sz w:val="21"/>
                <w:szCs w:val="21"/>
              </w:rPr>
            </w:pPr>
            <w:r w:rsidRPr="00965406">
              <w:rPr>
                <w:rFonts w:ascii="Calibri" w:eastAsia="宋体" w:hAnsi="宋体" w:cs="宋体"/>
                <w:b/>
                <w:sz w:val="21"/>
                <w:szCs w:val="21"/>
              </w:rPr>
              <w:t>三、</w:t>
            </w:r>
            <w:r w:rsidRPr="00965406">
              <w:rPr>
                <w:rFonts w:ascii="Calibri" w:eastAsia="宋体" w:hAnsi="宋体" w:cs="宋体" w:hint="eastAsia"/>
                <w:b/>
                <w:sz w:val="21"/>
                <w:szCs w:val="21"/>
              </w:rPr>
              <w:t>赋分标准（满分</w:t>
            </w:r>
            <w:r w:rsidRPr="00965406">
              <w:rPr>
                <w:rFonts w:ascii="Calibri" w:eastAsia="宋体" w:hAnsi="宋体" w:cs="宋体" w:hint="eastAsia"/>
                <w:b/>
                <w:sz w:val="21"/>
                <w:szCs w:val="21"/>
              </w:rPr>
              <w:t>6</w:t>
            </w:r>
            <w:r w:rsidRPr="00965406">
              <w:rPr>
                <w:rFonts w:ascii="Calibri" w:eastAsia="宋体" w:hAnsi="宋体" w:cs="宋体" w:hint="eastAsia"/>
                <w:b/>
                <w:sz w:val="21"/>
                <w:szCs w:val="21"/>
              </w:rPr>
              <w:t>分）</w:t>
            </w:r>
          </w:p>
          <w:p w14:paraId="3353542A" w14:textId="0813F004"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①审核过程中出现的各类风险分析：每完全满足一项评审标准得</w:t>
            </w:r>
            <w:r w:rsidRPr="0070364A">
              <w:rPr>
                <w:rFonts w:ascii="Calibri" w:eastAsia="宋体" w:hAnsi="宋体" w:cs="宋体" w:hint="eastAsia"/>
                <w:sz w:val="21"/>
                <w:szCs w:val="21"/>
              </w:rPr>
              <w:t>1</w:t>
            </w:r>
            <w:r w:rsidRPr="0070364A">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70364A">
              <w:rPr>
                <w:rFonts w:ascii="Calibri" w:eastAsia="宋体" w:hAnsi="宋体" w:cs="宋体" w:hint="eastAsia"/>
                <w:sz w:val="21"/>
                <w:szCs w:val="21"/>
              </w:rPr>
              <w:t>满分</w:t>
            </w:r>
            <w:r w:rsidRPr="0070364A">
              <w:rPr>
                <w:rFonts w:ascii="Calibri" w:eastAsia="宋体" w:hAnsi="宋体" w:cs="宋体" w:hint="eastAsia"/>
                <w:sz w:val="21"/>
                <w:szCs w:val="21"/>
              </w:rPr>
              <w:t>3</w:t>
            </w:r>
            <w:r w:rsidRPr="0070364A">
              <w:rPr>
                <w:rFonts w:ascii="Calibri" w:eastAsia="宋体" w:hAnsi="宋体" w:cs="宋体" w:hint="eastAsia"/>
                <w:sz w:val="21"/>
                <w:szCs w:val="21"/>
              </w:rPr>
              <w:t>分；</w:t>
            </w:r>
          </w:p>
          <w:p w14:paraId="4F774746" w14:textId="7FEB6E04" w:rsidR="00A50177" w:rsidRPr="0070364A" w:rsidRDefault="00A50177" w:rsidP="0070364A">
            <w:pPr>
              <w:tabs>
                <w:tab w:val="left" w:pos="547"/>
              </w:tabs>
              <w:spacing w:line="320" w:lineRule="exact"/>
              <w:ind w:firstLine="420"/>
              <w:jc w:val="both"/>
              <w:rPr>
                <w:rFonts w:ascii="Calibri" w:eastAsia="宋体" w:hAnsi="宋体" w:cs="宋体"/>
                <w:sz w:val="21"/>
                <w:szCs w:val="21"/>
              </w:rPr>
            </w:pPr>
            <w:r w:rsidRPr="0070364A">
              <w:rPr>
                <w:rFonts w:ascii="Calibri" w:eastAsia="宋体" w:hAnsi="宋体" w:cs="宋体" w:hint="eastAsia"/>
                <w:sz w:val="21"/>
                <w:szCs w:val="21"/>
              </w:rPr>
              <w:t>②审核工作重难点控制措施：每完全满足一项评审标准得</w:t>
            </w:r>
            <w:r w:rsidRPr="0070364A">
              <w:rPr>
                <w:rFonts w:ascii="Calibri" w:eastAsia="宋体" w:hAnsi="宋体" w:cs="宋体" w:hint="eastAsia"/>
                <w:sz w:val="21"/>
                <w:szCs w:val="21"/>
              </w:rPr>
              <w:t>1</w:t>
            </w:r>
            <w:r w:rsidRPr="0070364A">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70364A">
              <w:rPr>
                <w:rFonts w:ascii="Calibri" w:eastAsia="宋体" w:hAnsi="宋体" w:cs="宋体" w:hint="eastAsia"/>
                <w:sz w:val="21"/>
                <w:szCs w:val="21"/>
              </w:rPr>
              <w:t>满分</w:t>
            </w:r>
            <w:r w:rsidRPr="0070364A">
              <w:rPr>
                <w:rFonts w:ascii="Calibri" w:eastAsia="宋体" w:hAnsi="宋体" w:cs="宋体" w:hint="eastAsia"/>
                <w:sz w:val="21"/>
                <w:szCs w:val="21"/>
              </w:rPr>
              <w:t>3</w:t>
            </w:r>
            <w:r w:rsidRPr="0070364A">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2DF6172E" w14:textId="77777777" w:rsidR="00A50177" w:rsidRPr="00010FED" w:rsidRDefault="00A50177" w:rsidP="00A94247">
            <w:pPr>
              <w:spacing w:line="400" w:lineRule="exact"/>
              <w:jc w:val="center"/>
              <w:rPr>
                <w:rFonts w:ascii="Calibri" w:eastAsia="宋体" w:hAnsi="宋体" w:cs="宋体"/>
                <w:bCs/>
                <w:color w:val="FF0000"/>
                <w:sz w:val="21"/>
                <w:szCs w:val="21"/>
              </w:rPr>
            </w:pPr>
          </w:p>
        </w:tc>
      </w:tr>
      <w:tr w:rsidR="00A50177" w:rsidRPr="00010FED" w14:paraId="3F4F2A4C" w14:textId="77777777" w:rsidTr="00EF2BE0">
        <w:trPr>
          <w:trHeight w:val="397"/>
        </w:trPr>
        <w:tc>
          <w:tcPr>
            <w:tcW w:w="756" w:type="dxa"/>
            <w:vMerge/>
            <w:shd w:val="clear" w:color="auto" w:fill="auto"/>
            <w:vAlign w:val="center"/>
          </w:tcPr>
          <w:p w14:paraId="2E6D5B0C" w14:textId="77777777" w:rsidR="00A50177" w:rsidRPr="00010FED" w:rsidRDefault="00A50177"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44A94E8" w14:textId="77777777" w:rsidR="00A50177" w:rsidRPr="00010FED" w:rsidRDefault="00A50177"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2C3F4EF1" w14:textId="2B27DAAF" w:rsidR="00A50177" w:rsidRPr="00010FED" w:rsidRDefault="00A50177"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18F6386D" w14:textId="77777777" w:rsidR="00A50177" w:rsidRPr="0052793F" w:rsidRDefault="00A50177" w:rsidP="00034701">
            <w:pPr>
              <w:tabs>
                <w:tab w:val="left" w:pos="547"/>
              </w:tabs>
              <w:spacing w:line="320" w:lineRule="exact"/>
              <w:jc w:val="both"/>
              <w:rPr>
                <w:rFonts w:ascii="Calibri" w:eastAsia="宋体" w:hAnsi="宋体" w:cs="宋体"/>
                <w:b/>
                <w:sz w:val="21"/>
                <w:szCs w:val="21"/>
              </w:rPr>
            </w:pPr>
            <w:r w:rsidRPr="0052793F">
              <w:rPr>
                <w:rFonts w:ascii="Calibri" w:eastAsia="宋体" w:hAnsi="宋体" w:cs="宋体" w:hint="eastAsia"/>
                <w:b/>
                <w:sz w:val="21"/>
                <w:szCs w:val="21"/>
              </w:rPr>
              <w:t>保密工作方案</w:t>
            </w:r>
          </w:p>
          <w:p w14:paraId="38DF7F92" w14:textId="05CC188E" w:rsidR="00A50177" w:rsidRPr="0052793F" w:rsidRDefault="00A50177" w:rsidP="00034701">
            <w:pPr>
              <w:tabs>
                <w:tab w:val="left" w:pos="547"/>
              </w:tabs>
              <w:spacing w:line="320" w:lineRule="exact"/>
              <w:jc w:val="both"/>
              <w:rPr>
                <w:rFonts w:ascii="Calibri" w:eastAsia="宋体" w:hAnsi="宋体" w:cs="宋体"/>
                <w:b/>
                <w:sz w:val="21"/>
                <w:szCs w:val="21"/>
              </w:rPr>
            </w:pPr>
            <w:r w:rsidRPr="0052793F">
              <w:rPr>
                <w:rFonts w:ascii="Calibri" w:eastAsia="宋体" w:hAnsi="宋体" w:cs="宋体"/>
                <w:b/>
                <w:sz w:val="21"/>
                <w:szCs w:val="21"/>
              </w:rPr>
              <w:t>一、</w:t>
            </w:r>
            <w:r w:rsidRPr="0052793F">
              <w:rPr>
                <w:rFonts w:ascii="Calibri" w:eastAsia="宋体" w:hAnsi="宋体" w:cs="宋体" w:hint="eastAsia"/>
                <w:b/>
                <w:sz w:val="21"/>
                <w:szCs w:val="21"/>
              </w:rPr>
              <w:t>评审内容</w:t>
            </w:r>
          </w:p>
          <w:p w14:paraId="1B5D7B80" w14:textId="035569D4" w:rsidR="00A50177" w:rsidRPr="00034701" w:rsidRDefault="00A50177" w:rsidP="00034701">
            <w:pPr>
              <w:tabs>
                <w:tab w:val="left" w:pos="547"/>
              </w:tabs>
              <w:spacing w:line="320" w:lineRule="exact"/>
              <w:ind w:firstLine="420"/>
              <w:jc w:val="both"/>
              <w:rPr>
                <w:rFonts w:ascii="Calibri" w:eastAsia="宋体" w:hAnsi="宋体" w:cs="宋体"/>
                <w:sz w:val="21"/>
                <w:szCs w:val="21"/>
              </w:rPr>
            </w:pPr>
            <w:r w:rsidRPr="00034701">
              <w:rPr>
                <w:rFonts w:ascii="Calibri" w:eastAsia="宋体" w:hAnsi="宋体" w:cs="宋体" w:hint="eastAsia"/>
                <w:sz w:val="21"/>
                <w:szCs w:val="21"/>
              </w:rPr>
              <w:t>针对本项目制定具体保密方案，内容包括：①保密防范措施</w:t>
            </w:r>
            <w:r>
              <w:rPr>
                <w:rFonts w:ascii="Calibri" w:eastAsia="宋体" w:hAnsi="宋体" w:cs="宋体" w:hint="eastAsia"/>
                <w:sz w:val="21"/>
                <w:szCs w:val="21"/>
              </w:rPr>
              <w:t>；</w:t>
            </w:r>
            <w:r w:rsidRPr="00034701">
              <w:rPr>
                <w:rFonts w:ascii="Calibri" w:eastAsia="宋体" w:hAnsi="宋体" w:cs="宋体" w:hint="eastAsia"/>
                <w:sz w:val="21"/>
                <w:szCs w:val="21"/>
              </w:rPr>
              <w:t>②</w:t>
            </w:r>
            <w:r>
              <w:rPr>
                <w:rFonts w:ascii="Calibri" w:eastAsia="宋体" w:hAnsi="宋体" w:cs="宋体" w:hint="eastAsia"/>
                <w:sz w:val="21"/>
                <w:szCs w:val="21"/>
              </w:rPr>
              <w:t>泄密</w:t>
            </w:r>
            <w:r w:rsidRPr="00034701">
              <w:rPr>
                <w:rFonts w:ascii="Calibri" w:eastAsia="宋体" w:hAnsi="宋体" w:cs="宋体" w:hint="eastAsia"/>
                <w:sz w:val="21"/>
                <w:szCs w:val="21"/>
              </w:rPr>
              <w:t>追责制度</w:t>
            </w:r>
            <w:r>
              <w:rPr>
                <w:rFonts w:ascii="Calibri" w:eastAsia="宋体" w:hAnsi="宋体" w:cs="宋体" w:hint="eastAsia"/>
                <w:sz w:val="21"/>
                <w:szCs w:val="21"/>
              </w:rPr>
              <w:t>。</w:t>
            </w:r>
          </w:p>
          <w:p w14:paraId="6C579B63" w14:textId="4355DED1" w:rsidR="00A50177" w:rsidRPr="0052793F" w:rsidRDefault="00A50177" w:rsidP="00034701">
            <w:pPr>
              <w:tabs>
                <w:tab w:val="left" w:pos="547"/>
              </w:tabs>
              <w:spacing w:line="320" w:lineRule="exact"/>
              <w:jc w:val="both"/>
              <w:rPr>
                <w:rFonts w:ascii="Calibri" w:eastAsia="宋体" w:hAnsi="宋体" w:cs="宋体"/>
                <w:b/>
                <w:sz w:val="21"/>
                <w:szCs w:val="21"/>
              </w:rPr>
            </w:pPr>
            <w:r w:rsidRPr="0052793F">
              <w:rPr>
                <w:rFonts w:ascii="Calibri" w:eastAsia="宋体" w:hAnsi="宋体" w:cs="宋体"/>
                <w:b/>
                <w:sz w:val="21"/>
                <w:szCs w:val="21"/>
              </w:rPr>
              <w:t>二、</w:t>
            </w:r>
            <w:r>
              <w:rPr>
                <w:rFonts w:ascii="Calibri" w:eastAsia="宋体" w:hAnsi="宋体" w:cs="宋体" w:hint="eastAsia"/>
                <w:b/>
                <w:sz w:val="21"/>
                <w:szCs w:val="21"/>
              </w:rPr>
              <w:t>评审标准</w:t>
            </w:r>
          </w:p>
          <w:p w14:paraId="77F12683" w14:textId="77777777" w:rsidR="00A50177" w:rsidRPr="00034701" w:rsidRDefault="00A50177" w:rsidP="00034701">
            <w:pPr>
              <w:tabs>
                <w:tab w:val="left" w:pos="547"/>
              </w:tabs>
              <w:spacing w:line="320" w:lineRule="exact"/>
              <w:ind w:firstLine="420"/>
              <w:jc w:val="both"/>
              <w:rPr>
                <w:rFonts w:ascii="Calibri" w:eastAsia="宋体" w:hAnsi="宋体" w:cs="宋体"/>
                <w:sz w:val="21"/>
                <w:szCs w:val="21"/>
              </w:rPr>
            </w:pPr>
            <w:r w:rsidRPr="00034701">
              <w:rPr>
                <w:rFonts w:ascii="Calibri" w:eastAsia="宋体" w:hAnsi="宋体" w:cs="宋体" w:hint="eastAsia"/>
                <w:sz w:val="21"/>
                <w:szCs w:val="21"/>
              </w:rPr>
              <w:lastRenderedPageBreak/>
              <w:t>①可实施性：切合本项目实际情况，提出步骤清晰、合理的审核保密工作方案；</w:t>
            </w:r>
          </w:p>
          <w:p w14:paraId="795F7209" w14:textId="77777777" w:rsidR="00A50177" w:rsidRPr="00034701" w:rsidRDefault="00A50177" w:rsidP="00034701">
            <w:pPr>
              <w:tabs>
                <w:tab w:val="left" w:pos="547"/>
              </w:tabs>
              <w:spacing w:line="320" w:lineRule="exact"/>
              <w:ind w:firstLine="420"/>
              <w:jc w:val="both"/>
              <w:rPr>
                <w:rFonts w:ascii="Calibri" w:eastAsia="宋体" w:hAnsi="宋体" w:cs="宋体"/>
                <w:sz w:val="21"/>
                <w:szCs w:val="21"/>
              </w:rPr>
            </w:pPr>
            <w:r w:rsidRPr="00034701">
              <w:rPr>
                <w:rFonts w:ascii="Calibri" w:eastAsia="宋体" w:hAnsi="宋体" w:cs="宋体" w:hint="eastAsia"/>
                <w:sz w:val="21"/>
                <w:szCs w:val="21"/>
              </w:rPr>
              <w:t>②针对性：方案能够紧扣项目实际情况，内容科学合理，有操作性。</w:t>
            </w:r>
          </w:p>
          <w:p w14:paraId="5DA6CC9D" w14:textId="24E681FB" w:rsidR="00A50177" w:rsidRPr="0052793F" w:rsidRDefault="00A50177" w:rsidP="00034701">
            <w:pPr>
              <w:tabs>
                <w:tab w:val="left" w:pos="547"/>
              </w:tabs>
              <w:spacing w:line="320" w:lineRule="exact"/>
              <w:jc w:val="both"/>
              <w:rPr>
                <w:rFonts w:ascii="Calibri" w:eastAsia="宋体" w:hAnsi="宋体" w:cs="宋体"/>
                <w:b/>
                <w:sz w:val="21"/>
                <w:szCs w:val="21"/>
              </w:rPr>
            </w:pPr>
            <w:r w:rsidRPr="0052793F">
              <w:rPr>
                <w:rFonts w:ascii="Calibri" w:eastAsia="宋体" w:hAnsi="宋体" w:cs="宋体"/>
                <w:b/>
                <w:sz w:val="21"/>
                <w:szCs w:val="21"/>
              </w:rPr>
              <w:t>三、</w:t>
            </w:r>
            <w:r w:rsidRPr="0052793F">
              <w:rPr>
                <w:rFonts w:ascii="Calibri" w:eastAsia="宋体" w:hAnsi="宋体" w:cs="宋体" w:hint="eastAsia"/>
                <w:b/>
                <w:sz w:val="21"/>
                <w:szCs w:val="21"/>
              </w:rPr>
              <w:t>赋分标准（满分</w:t>
            </w:r>
            <w:r w:rsidRPr="0052793F">
              <w:rPr>
                <w:rFonts w:ascii="Calibri" w:eastAsia="宋体" w:hAnsi="宋体" w:cs="宋体" w:hint="eastAsia"/>
                <w:b/>
                <w:sz w:val="21"/>
                <w:szCs w:val="21"/>
              </w:rPr>
              <w:t>6</w:t>
            </w:r>
            <w:r w:rsidRPr="0052793F">
              <w:rPr>
                <w:rFonts w:ascii="Calibri" w:eastAsia="宋体" w:hAnsi="宋体" w:cs="宋体" w:hint="eastAsia"/>
                <w:b/>
                <w:sz w:val="21"/>
                <w:szCs w:val="21"/>
              </w:rPr>
              <w:t>分）</w:t>
            </w:r>
          </w:p>
          <w:p w14:paraId="63047AED" w14:textId="68623C4F" w:rsidR="00A50177" w:rsidRPr="00034701" w:rsidRDefault="00A50177" w:rsidP="00034701">
            <w:pPr>
              <w:tabs>
                <w:tab w:val="left" w:pos="547"/>
              </w:tabs>
              <w:spacing w:line="320" w:lineRule="exact"/>
              <w:ind w:firstLine="420"/>
              <w:jc w:val="both"/>
              <w:rPr>
                <w:rFonts w:ascii="Calibri" w:eastAsia="宋体" w:hAnsi="宋体" w:cs="宋体"/>
                <w:sz w:val="21"/>
                <w:szCs w:val="21"/>
              </w:rPr>
            </w:pPr>
            <w:r w:rsidRPr="00034701">
              <w:rPr>
                <w:rFonts w:ascii="Calibri" w:eastAsia="宋体" w:hAnsi="宋体" w:cs="宋体" w:hint="eastAsia"/>
                <w:sz w:val="21"/>
                <w:szCs w:val="21"/>
              </w:rPr>
              <w:t>①保密防范措施：每完全满足一项评审标准得</w:t>
            </w:r>
            <w:r w:rsidRPr="00034701">
              <w:rPr>
                <w:rFonts w:ascii="Calibri" w:eastAsia="宋体" w:hAnsi="宋体" w:cs="宋体" w:hint="eastAsia"/>
                <w:sz w:val="21"/>
                <w:szCs w:val="21"/>
              </w:rPr>
              <w:t>2</w:t>
            </w:r>
            <w:r w:rsidRPr="00034701">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034701">
              <w:rPr>
                <w:rFonts w:ascii="Calibri" w:eastAsia="宋体" w:hAnsi="宋体" w:cs="宋体" w:hint="eastAsia"/>
                <w:sz w:val="21"/>
                <w:szCs w:val="21"/>
              </w:rPr>
              <w:t>满分</w:t>
            </w:r>
            <w:r w:rsidRPr="00034701">
              <w:rPr>
                <w:rFonts w:ascii="Calibri" w:eastAsia="宋体" w:hAnsi="宋体" w:cs="宋体" w:hint="eastAsia"/>
                <w:sz w:val="21"/>
                <w:szCs w:val="21"/>
              </w:rPr>
              <w:t>4</w:t>
            </w:r>
            <w:r w:rsidRPr="00034701">
              <w:rPr>
                <w:rFonts w:ascii="Calibri" w:eastAsia="宋体" w:hAnsi="宋体" w:cs="宋体" w:hint="eastAsia"/>
                <w:sz w:val="21"/>
                <w:szCs w:val="21"/>
              </w:rPr>
              <w:t>分；</w:t>
            </w:r>
          </w:p>
          <w:p w14:paraId="13C4320B" w14:textId="49A1669C" w:rsidR="00A50177" w:rsidRPr="00034701" w:rsidRDefault="00A50177" w:rsidP="00034701">
            <w:pPr>
              <w:tabs>
                <w:tab w:val="left" w:pos="547"/>
              </w:tabs>
              <w:spacing w:line="320" w:lineRule="exact"/>
              <w:ind w:firstLine="420"/>
              <w:jc w:val="both"/>
              <w:rPr>
                <w:rFonts w:ascii="Calibri" w:eastAsia="宋体" w:hAnsi="宋体" w:cs="宋体"/>
                <w:sz w:val="21"/>
                <w:szCs w:val="21"/>
              </w:rPr>
            </w:pPr>
            <w:r w:rsidRPr="00034701">
              <w:rPr>
                <w:rFonts w:ascii="Calibri" w:eastAsia="宋体" w:hAnsi="宋体" w:cs="宋体" w:hint="eastAsia"/>
                <w:sz w:val="21"/>
                <w:szCs w:val="21"/>
              </w:rPr>
              <w:t>②</w:t>
            </w:r>
            <w:r w:rsidRPr="0098229B">
              <w:rPr>
                <w:rFonts w:ascii="Calibri" w:eastAsia="宋体" w:hAnsi="宋体" w:cs="宋体" w:hint="eastAsia"/>
                <w:sz w:val="21"/>
                <w:szCs w:val="21"/>
              </w:rPr>
              <w:t>泄密追责制度</w:t>
            </w:r>
            <w:r w:rsidRPr="00034701">
              <w:rPr>
                <w:rFonts w:ascii="Calibri" w:eastAsia="宋体" w:hAnsi="宋体" w:cs="宋体" w:hint="eastAsia"/>
                <w:sz w:val="21"/>
                <w:szCs w:val="21"/>
              </w:rPr>
              <w:t>：每完全满足一项评审标准得</w:t>
            </w:r>
            <w:r w:rsidRPr="00034701">
              <w:rPr>
                <w:rFonts w:ascii="Calibri" w:eastAsia="宋体" w:hAnsi="宋体" w:cs="宋体" w:hint="eastAsia"/>
                <w:sz w:val="21"/>
                <w:szCs w:val="21"/>
              </w:rPr>
              <w:t>1</w:t>
            </w:r>
            <w:r w:rsidRPr="00034701">
              <w:rPr>
                <w:rFonts w:ascii="Calibri" w:eastAsia="宋体" w:hAnsi="宋体" w:cs="宋体" w:hint="eastAsia"/>
                <w:sz w:val="21"/>
                <w:szCs w:val="21"/>
              </w:rPr>
              <w:t>分，</w:t>
            </w:r>
            <w:r w:rsidRPr="00AE0441">
              <w:rPr>
                <w:rFonts w:ascii="Calibri" w:eastAsia="宋体" w:hAnsi="宋体" w:cs="宋体" w:hint="eastAsia"/>
                <w:sz w:val="21"/>
                <w:szCs w:val="21"/>
              </w:rPr>
              <w:t>不满足得</w:t>
            </w:r>
            <w:r w:rsidRPr="00AE0441">
              <w:rPr>
                <w:rFonts w:ascii="Calibri" w:eastAsia="宋体" w:hAnsi="宋体" w:cs="宋体" w:hint="eastAsia"/>
                <w:sz w:val="21"/>
                <w:szCs w:val="21"/>
              </w:rPr>
              <w:t>0</w:t>
            </w:r>
            <w:r w:rsidRPr="00AE0441">
              <w:rPr>
                <w:rFonts w:ascii="Calibri" w:eastAsia="宋体" w:hAnsi="宋体" w:cs="宋体" w:hint="eastAsia"/>
                <w:sz w:val="21"/>
                <w:szCs w:val="21"/>
              </w:rPr>
              <w:t>分。</w:t>
            </w:r>
            <w:r w:rsidRPr="00034701">
              <w:rPr>
                <w:rFonts w:ascii="Calibri" w:eastAsia="宋体" w:hAnsi="宋体" w:cs="宋体" w:hint="eastAsia"/>
                <w:sz w:val="21"/>
                <w:szCs w:val="21"/>
              </w:rPr>
              <w:t>满分</w:t>
            </w:r>
            <w:r w:rsidRPr="00034701">
              <w:rPr>
                <w:rFonts w:ascii="Calibri" w:eastAsia="宋体" w:hAnsi="宋体" w:cs="宋体" w:hint="eastAsia"/>
                <w:sz w:val="21"/>
                <w:szCs w:val="21"/>
              </w:rPr>
              <w:t>2</w:t>
            </w:r>
            <w:r w:rsidRPr="00034701">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68C09634" w14:textId="77777777" w:rsidR="00A50177" w:rsidRPr="00010FED" w:rsidRDefault="00A50177" w:rsidP="00A94247">
            <w:pPr>
              <w:spacing w:line="400" w:lineRule="exact"/>
              <w:jc w:val="center"/>
              <w:rPr>
                <w:rFonts w:ascii="Calibri" w:eastAsia="宋体" w:hAnsi="宋体" w:cs="宋体"/>
                <w:bCs/>
                <w:color w:val="FF0000"/>
                <w:sz w:val="21"/>
                <w:szCs w:val="21"/>
              </w:rPr>
            </w:pPr>
          </w:p>
        </w:tc>
      </w:tr>
      <w:tr w:rsidR="00ED3B61" w:rsidRPr="00010FED" w14:paraId="531B01C6" w14:textId="77777777" w:rsidTr="00A94247">
        <w:trPr>
          <w:trHeight w:val="397"/>
        </w:trPr>
        <w:tc>
          <w:tcPr>
            <w:tcW w:w="756" w:type="dxa"/>
            <w:vMerge w:val="restart"/>
            <w:shd w:val="clear" w:color="auto" w:fill="auto"/>
            <w:vAlign w:val="center"/>
          </w:tcPr>
          <w:p w14:paraId="24961D1C" w14:textId="7EF3AF45" w:rsidR="00ED3B61" w:rsidRPr="00010FED" w:rsidRDefault="00ED3B61" w:rsidP="00A94247">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037116D8" w:rsidR="00ED3B61" w:rsidRPr="00010FED" w:rsidRDefault="00ED3B61" w:rsidP="00D67AD0">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sidR="00D67AD0">
              <w:rPr>
                <w:rFonts w:ascii="Calibri" w:eastAsia="宋体" w:hAnsi="宋体" w:cs="宋体"/>
                <w:bCs/>
                <w:sz w:val="21"/>
                <w:szCs w:val="21"/>
              </w:rPr>
              <w:t>1</w:t>
            </w:r>
          </w:p>
        </w:tc>
        <w:tc>
          <w:tcPr>
            <w:tcW w:w="860" w:type="dxa"/>
            <w:shd w:val="clear" w:color="auto" w:fill="auto"/>
            <w:vAlign w:val="center"/>
          </w:tcPr>
          <w:p w14:paraId="262FFE14" w14:textId="1139FE35" w:rsidR="00ED3B61" w:rsidRPr="00010FED" w:rsidRDefault="00E304E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1</w:t>
            </w:r>
          </w:p>
        </w:tc>
        <w:tc>
          <w:tcPr>
            <w:tcW w:w="6093" w:type="dxa"/>
            <w:shd w:val="clear" w:color="auto" w:fill="auto"/>
            <w:vAlign w:val="center"/>
          </w:tcPr>
          <w:p w14:paraId="00B6AB72" w14:textId="18220BF7" w:rsidR="00E9709D" w:rsidRPr="00CB3BFA" w:rsidRDefault="00E9709D" w:rsidP="00CB3BFA">
            <w:pPr>
              <w:tabs>
                <w:tab w:val="left" w:pos="547"/>
              </w:tabs>
              <w:spacing w:line="320" w:lineRule="exact"/>
              <w:jc w:val="both"/>
              <w:rPr>
                <w:rFonts w:ascii="Calibri" w:eastAsia="宋体" w:hAnsi="宋体" w:cs="宋体"/>
                <w:b/>
                <w:sz w:val="21"/>
                <w:szCs w:val="21"/>
              </w:rPr>
            </w:pPr>
            <w:r w:rsidRPr="00CB3BFA">
              <w:rPr>
                <w:rFonts w:ascii="Calibri" w:eastAsia="宋体" w:hAnsi="宋体" w:cs="宋体" w:hint="eastAsia"/>
                <w:b/>
                <w:sz w:val="21"/>
                <w:szCs w:val="21"/>
              </w:rPr>
              <w:t>人员配备情况</w:t>
            </w:r>
          </w:p>
          <w:p w14:paraId="7ADBD827" w14:textId="03184A96" w:rsidR="00E9709D" w:rsidRPr="0090526A" w:rsidRDefault="00E9709D" w:rsidP="00E9709D">
            <w:pPr>
              <w:tabs>
                <w:tab w:val="left" w:pos="547"/>
              </w:tabs>
              <w:spacing w:line="320" w:lineRule="exact"/>
              <w:ind w:firstLine="420"/>
              <w:jc w:val="both"/>
              <w:rPr>
                <w:rFonts w:ascii="Calibri" w:eastAsia="宋体" w:hAnsi="宋体" w:cs="宋体"/>
                <w:b/>
                <w:sz w:val="21"/>
                <w:szCs w:val="21"/>
              </w:rPr>
            </w:pPr>
            <w:r w:rsidRPr="0090526A">
              <w:rPr>
                <w:rFonts w:ascii="Calibri" w:eastAsia="宋体" w:hAnsi="宋体" w:cs="宋体" w:hint="eastAsia"/>
                <w:b/>
                <w:sz w:val="21"/>
                <w:szCs w:val="21"/>
              </w:rPr>
              <w:t>1</w:t>
            </w:r>
            <w:r w:rsidRPr="0090526A">
              <w:rPr>
                <w:rFonts w:ascii="Calibri" w:eastAsia="宋体" w:hAnsi="宋体" w:cs="宋体" w:hint="eastAsia"/>
                <w:b/>
                <w:sz w:val="21"/>
                <w:szCs w:val="21"/>
              </w:rPr>
              <w:t>、项目负责人执业经验（</w:t>
            </w:r>
            <w:r w:rsidR="002D15DE" w:rsidRPr="0090526A">
              <w:rPr>
                <w:rFonts w:ascii="Calibri" w:eastAsia="宋体" w:hAnsi="宋体" w:cs="宋体" w:hint="eastAsia"/>
                <w:b/>
                <w:sz w:val="21"/>
                <w:szCs w:val="21"/>
              </w:rPr>
              <w:t>本项</w:t>
            </w:r>
            <w:r w:rsidRPr="0090526A">
              <w:rPr>
                <w:rFonts w:ascii="Calibri" w:eastAsia="宋体" w:hAnsi="宋体" w:cs="宋体" w:hint="eastAsia"/>
                <w:b/>
                <w:sz w:val="21"/>
                <w:szCs w:val="21"/>
              </w:rPr>
              <w:t>满分</w:t>
            </w:r>
            <w:r w:rsidRPr="0090526A">
              <w:rPr>
                <w:rFonts w:ascii="Calibri" w:eastAsia="宋体" w:hAnsi="宋体" w:cs="宋体" w:hint="eastAsia"/>
                <w:b/>
                <w:sz w:val="21"/>
                <w:szCs w:val="21"/>
              </w:rPr>
              <w:t>4</w:t>
            </w:r>
            <w:r w:rsidRPr="0090526A">
              <w:rPr>
                <w:rFonts w:ascii="Calibri" w:eastAsia="宋体" w:hAnsi="宋体" w:cs="宋体" w:hint="eastAsia"/>
                <w:b/>
                <w:sz w:val="21"/>
                <w:szCs w:val="21"/>
              </w:rPr>
              <w:t>分）</w:t>
            </w:r>
            <w:r w:rsidR="006556E3">
              <w:rPr>
                <w:rFonts w:ascii="Calibri" w:eastAsia="宋体" w:hAnsi="宋体" w:cs="宋体" w:hint="eastAsia"/>
                <w:b/>
                <w:sz w:val="21"/>
                <w:szCs w:val="21"/>
              </w:rPr>
              <w:t>：</w:t>
            </w:r>
          </w:p>
          <w:p w14:paraId="5F0042A8" w14:textId="77777777" w:rsidR="00E9709D" w:rsidRPr="00E9709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①具备</w:t>
            </w:r>
            <w:r w:rsidRPr="00E9709D">
              <w:rPr>
                <w:rFonts w:ascii="Calibri" w:eastAsia="宋体" w:hAnsi="宋体" w:cs="宋体" w:hint="eastAsia"/>
                <w:sz w:val="21"/>
                <w:szCs w:val="21"/>
              </w:rPr>
              <w:t>20</w:t>
            </w:r>
            <w:r w:rsidRPr="00E9709D">
              <w:rPr>
                <w:rFonts w:ascii="Calibri" w:eastAsia="宋体" w:hAnsi="宋体" w:cs="宋体" w:hint="eastAsia"/>
                <w:sz w:val="21"/>
                <w:szCs w:val="21"/>
              </w:rPr>
              <w:t>年及以上执业经验，得</w:t>
            </w:r>
            <w:r w:rsidRPr="00E9709D">
              <w:rPr>
                <w:rFonts w:ascii="Calibri" w:eastAsia="宋体" w:hAnsi="宋体" w:cs="宋体" w:hint="eastAsia"/>
                <w:sz w:val="21"/>
                <w:szCs w:val="21"/>
              </w:rPr>
              <w:t>4</w:t>
            </w:r>
            <w:r w:rsidRPr="00E9709D">
              <w:rPr>
                <w:rFonts w:ascii="Calibri" w:eastAsia="宋体" w:hAnsi="宋体" w:cs="宋体" w:hint="eastAsia"/>
                <w:sz w:val="21"/>
                <w:szCs w:val="21"/>
              </w:rPr>
              <w:t>分；</w:t>
            </w:r>
          </w:p>
          <w:p w14:paraId="280A2164" w14:textId="789EBAE0" w:rsidR="00E9709D" w:rsidRPr="00E9709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②具备</w:t>
            </w:r>
            <w:r w:rsidRPr="00E9709D">
              <w:rPr>
                <w:rFonts w:ascii="Calibri" w:eastAsia="宋体" w:hAnsi="宋体" w:cs="宋体" w:hint="eastAsia"/>
                <w:sz w:val="21"/>
                <w:szCs w:val="21"/>
              </w:rPr>
              <w:t>10-20</w:t>
            </w:r>
            <w:r w:rsidRPr="00E9709D">
              <w:rPr>
                <w:rFonts w:ascii="Calibri" w:eastAsia="宋体" w:hAnsi="宋体" w:cs="宋体" w:hint="eastAsia"/>
                <w:sz w:val="21"/>
                <w:szCs w:val="21"/>
              </w:rPr>
              <w:t>年</w:t>
            </w:r>
            <w:r w:rsidR="00750675">
              <w:rPr>
                <w:rFonts w:ascii="Calibri" w:eastAsia="宋体" w:hAnsi="宋体" w:cs="宋体" w:hint="eastAsia"/>
                <w:sz w:val="21"/>
                <w:szCs w:val="21"/>
              </w:rPr>
              <w:t>（不含）</w:t>
            </w:r>
            <w:r w:rsidRPr="00E9709D">
              <w:rPr>
                <w:rFonts w:ascii="Calibri" w:eastAsia="宋体" w:hAnsi="宋体" w:cs="宋体" w:hint="eastAsia"/>
                <w:sz w:val="21"/>
                <w:szCs w:val="21"/>
              </w:rPr>
              <w:t>执业经验，得</w:t>
            </w:r>
            <w:r w:rsidRPr="00E9709D">
              <w:rPr>
                <w:rFonts w:ascii="Calibri" w:eastAsia="宋体" w:hAnsi="宋体" w:cs="宋体" w:hint="eastAsia"/>
                <w:sz w:val="21"/>
                <w:szCs w:val="21"/>
              </w:rPr>
              <w:t>2</w:t>
            </w:r>
            <w:r w:rsidRPr="00E9709D">
              <w:rPr>
                <w:rFonts w:ascii="Calibri" w:eastAsia="宋体" w:hAnsi="宋体" w:cs="宋体" w:hint="eastAsia"/>
                <w:sz w:val="21"/>
                <w:szCs w:val="21"/>
              </w:rPr>
              <w:t>分；</w:t>
            </w:r>
          </w:p>
          <w:p w14:paraId="27AFC48F" w14:textId="1F5EE295" w:rsidR="00E9709D" w:rsidRPr="00E9709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③具备</w:t>
            </w:r>
            <w:r w:rsidR="00245F26">
              <w:rPr>
                <w:rFonts w:ascii="Calibri" w:eastAsia="宋体" w:hAnsi="宋体" w:cs="宋体"/>
                <w:sz w:val="21"/>
                <w:szCs w:val="21"/>
              </w:rPr>
              <w:t>6</w:t>
            </w:r>
            <w:r w:rsidRPr="00E9709D">
              <w:rPr>
                <w:rFonts w:ascii="Calibri" w:eastAsia="宋体" w:hAnsi="宋体" w:cs="宋体" w:hint="eastAsia"/>
                <w:sz w:val="21"/>
                <w:szCs w:val="21"/>
              </w:rPr>
              <w:t>-10</w:t>
            </w:r>
            <w:r w:rsidRPr="00E9709D">
              <w:rPr>
                <w:rFonts w:ascii="Calibri" w:eastAsia="宋体" w:hAnsi="宋体" w:cs="宋体" w:hint="eastAsia"/>
                <w:sz w:val="21"/>
                <w:szCs w:val="21"/>
              </w:rPr>
              <w:t>年</w:t>
            </w:r>
            <w:r w:rsidR="00750675">
              <w:rPr>
                <w:rFonts w:ascii="Calibri" w:eastAsia="宋体" w:hAnsi="宋体" w:cs="宋体" w:hint="eastAsia"/>
                <w:sz w:val="21"/>
                <w:szCs w:val="21"/>
              </w:rPr>
              <w:t>（不含）</w:t>
            </w:r>
            <w:r w:rsidRPr="00E9709D">
              <w:rPr>
                <w:rFonts w:ascii="Calibri" w:eastAsia="宋体" w:hAnsi="宋体" w:cs="宋体" w:hint="eastAsia"/>
                <w:sz w:val="21"/>
                <w:szCs w:val="21"/>
              </w:rPr>
              <w:t>执业经验，得</w:t>
            </w:r>
            <w:r w:rsidRPr="00E9709D">
              <w:rPr>
                <w:rFonts w:ascii="Calibri" w:eastAsia="宋体" w:hAnsi="宋体" w:cs="宋体" w:hint="eastAsia"/>
                <w:sz w:val="21"/>
                <w:szCs w:val="21"/>
              </w:rPr>
              <w:t>0.5</w:t>
            </w:r>
            <w:r w:rsidRPr="00E9709D">
              <w:rPr>
                <w:rFonts w:ascii="Calibri" w:eastAsia="宋体" w:hAnsi="宋体" w:cs="宋体" w:hint="eastAsia"/>
                <w:sz w:val="21"/>
                <w:szCs w:val="21"/>
              </w:rPr>
              <w:t>分。</w:t>
            </w:r>
          </w:p>
          <w:p w14:paraId="1D146384" w14:textId="5E2C2758" w:rsidR="00E9709D" w:rsidRPr="00E9709D" w:rsidRDefault="002D15DE" w:rsidP="00E9709D">
            <w:pPr>
              <w:tabs>
                <w:tab w:val="left" w:pos="547"/>
              </w:tabs>
              <w:spacing w:line="320" w:lineRule="exact"/>
              <w:ind w:firstLine="420"/>
              <w:jc w:val="both"/>
              <w:rPr>
                <w:rFonts w:ascii="Calibri" w:eastAsia="宋体" w:hAnsi="宋体" w:cs="宋体"/>
                <w:sz w:val="21"/>
                <w:szCs w:val="21"/>
              </w:rPr>
            </w:pPr>
            <w:r w:rsidRPr="001877B6">
              <w:rPr>
                <w:rFonts w:ascii="Calibri" w:eastAsia="宋体" w:hAnsi="宋体" w:hint="eastAsia"/>
                <w:b/>
                <w:sz w:val="21"/>
              </w:rPr>
              <w:t>注：</w:t>
            </w:r>
            <w:r>
              <w:rPr>
                <w:rFonts w:ascii="Calibri" w:eastAsia="宋体" w:hAnsi="宋体" w:cs="宋体" w:hint="eastAsia"/>
                <w:sz w:val="21"/>
                <w:szCs w:val="21"/>
              </w:rPr>
              <w:t>以注册会计师证书发证日期反映的首次执业年份为准</w:t>
            </w:r>
            <w:r w:rsidR="00E9709D" w:rsidRPr="00E9709D">
              <w:rPr>
                <w:rFonts w:ascii="Calibri" w:eastAsia="宋体" w:hAnsi="宋体" w:cs="宋体" w:hint="eastAsia"/>
                <w:sz w:val="21"/>
                <w:szCs w:val="21"/>
              </w:rPr>
              <w:t>。</w:t>
            </w:r>
          </w:p>
          <w:p w14:paraId="5B35EC6E" w14:textId="4CC6782D" w:rsidR="00B16C7E" w:rsidRPr="00B16C7E" w:rsidRDefault="00E9709D" w:rsidP="00E9709D">
            <w:pPr>
              <w:tabs>
                <w:tab w:val="left" w:pos="547"/>
              </w:tabs>
              <w:spacing w:line="320" w:lineRule="exact"/>
              <w:ind w:firstLine="420"/>
              <w:jc w:val="both"/>
              <w:rPr>
                <w:rFonts w:ascii="Calibri" w:eastAsia="宋体" w:hAnsi="宋体" w:cs="宋体"/>
                <w:b/>
                <w:sz w:val="21"/>
                <w:szCs w:val="21"/>
              </w:rPr>
            </w:pPr>
            <w:r w:rsidRPr="00B16C7E">
              <w:rPr>
                <w:rFonts w:ascii="Calibri" w:eastAsia="宋体" w:hAnsi="宋体" w:cs="宋体" w:hint="eastAsia"/>
                <w:b/>
                <w:sz w:val="21"/>
                <w:szCs w:val="21"/>
              </w:rPr>
              <w:t>2</w:t>
            </w:r>
            <w:r w:rsidRPr="00B16C7E">
              <w:rPr>
                <w:rFonts w:ascii="Calibri" w:eastAsia="宋体" w:hAnsi="宋体" w:cs="宋体" w:hint="eastAsia"/>
                <w:b/>
                <w:sz w:val="21"/>
                <w:szCs w:val="21"/>
              </w:rPr>
              <w:t>、</w:t>
            </w:r>
            <w:r w:rsidR="00CA7677">
              <w:rPr>
                <w:rFonts w:ascii="Calibri" w:eastAsia="宋体" w:hAnsi="宋体" w:cs="宋体" w:hint="eastAsia"/>
                <w:b/>
                <w:sz w:val="21"/>
                <w:szCs w:val="21"/>
              </w:rPr>
              <w:t>团队</w:t>
            </w:r>
            <w:r w:rsidR="00B16C7E" w:rsidRPr="00B16C7E">
              <w:rPr>
                <w:rFonts w:ascii="Calibri" w:eastAsia="宋体" w:hAnsi="宋体" w:cs="宋体" w:hint="eastAsia"/>
                <w:b/>
                <w:sz w:val="21"/>
                <w:szCs w:val="21"/>
              </w:rPr>
              <w:t>人员资质（本项满分</w:t>
            </w:r>
            <w:r w:rsidR="00B16C7E" w:rsidRPr="00B16C7E">
              <w:rPr>
                <w:rFonts w:ascii="Calibri" w:eastAsia="宋体" w:hAnsi="宋体" w:cs="宋体" w:hint="eastAsia"/>
                <w:b/>
                <w:sz w:val="21"/>
                <w:szCs w:val="21"/>
              </w:rPr>
              <w:t>3</w:t>
            </w:r>
            <w:r w:rsidR="00B16C7E" w:rsidRPr="00B16C7E">
              <w:rPr>
                <w:rFonts w:ascii="Calibri" w:eastAsia="宋体" w:hAnsi="宋体" w:cs="宋体" w:hint="eastAsia"/>
                <w:b/>
                <w:sz w:val="21"/>
                <w:szCs w:val="21"/>
              </w:rPr>
              <w:t>分）：</w:t>
            </w:r>
          </w:p>
          <w:p w14:paraId="46F9947F" w14:textId="32F1934C" w:rsidR="00560D13"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在</w:t>
            </w:r>
            <w:r w:rsidR="00DC295E">
              <w:rPr>
                <w:rFonts w:ascii="Calibri" w:eastAsia="宋体" w:hAnsi="宋体" w:cs="宋体" w:hint="eastAsia"/>
                <w:sz w:val="21"/>
                <w:szCs w:val="21"/>
              </w:rPr>
              <w:t>第三章要求的</w:t>
            </w:r>
            <w:r w:rsidR="00CA7677">
              <w:rPr>
                <w:rFonts w:ascii="Calibri" w:eastAsia="宋体" w:hAnsi="宋体" w:cs="宋体" w:hint="eastAsia"/>
                <w:sz w:val="21"/>
                <w:szCs w:val="21"/>
              </w:rPr>
              <w:t>团队</w:t>
            </w:r>
            <w:r w:rsidR="00576278">
              <w:rPr>
                <w:rFonts w:ascii="Calibri" w:eastAsia="宋体" w:hAnsi="宋体" w:cs="宋体" w:hint="eastAsia"/>
                <w:sz w:val="21"/>
                <w:szCs w:val="21"/>
              </w:rPr>
              <w:t>人员配备的</w:t>
            </w:r>
            <w:r w:rsidR="00560D13">
              <w:rPr>
                <w:rFonts w:ascii="Calibri" w:eastAsia="宋体" w:hAnsi="宋体" w:cs="宋体" w:hint="eastAsia"/>
                <w:sz w:val="21"/>
                <w:szCs w:val="21"/>
              </w:rPr>
              <w:t>人数基础上，每增加一名注册会计师</w:t>
            </w:r>
            <w:r w:rsidR="009E7D17">
              <w:rPr>
                <w:rFonts w:ascii="Calibri" w:eastAsia="宋体" w:hAnsi="宋体" w:cs="宋体" w:hint="eastAsia"/>
                <w:sz w:val="21"/>
                <w:szCs w:val="21"/>
              </w:rPr>
              <w:t>或高级会计师</w:t>
            </w:r>
            <w:r w:rsidRPr="00E9709D">
              <w:rPr>
                <w:rFonts w:ascii="Calibri" w:eastAsia="宋体" w:hAnsi="宋体" w:cs="宋体" w:hint="eastAsia"/>
                <w:sz w:val="21"/>
                <w:szCs w:val="21"/>
              </w:rPr>
              <w:t>得</w:t>
            </w:r>
            <w:r w:rsidRPr="00E9709D">
              <w:rPr>
                <w:rFonts w:ascii="Calibri" w:eastAsia="宋体" w:hAnsi="宋体" w:cs="宋体" w:hint="eastAsia"/>
                <w:sz w:val="21"/>
                <w:szCs w:val="21"/>
              </w:rPr>
              <w:t>1</w:t>
            </w:r>
            <w:r w:rsidR="00560D13">
              <w:rPr>
                <w:rFonts w:ascii="Calibri" w:eastAsia="宋体" w:hAnsi="宋体" w:cs="宋体" w:hint="eastAsia"/>
                <w:sz w:val="21"/>
                <w:szCs w:val="21"/>
              </w:rPr>
              <w:t>分，每增加一名中级会计师</w:t>
            </w:r>
            <w:r w:rsidRPr="00E9709D">
              <w:rPr>
                <w:rFonts w:ascii="Calibri" w:eastAsia="宋体" w:hAnsi="宋体" w:cs="宋体" w:hint="eastAsia"/>
                <w:sz w:val="21"/>
                <w:szCs w:val="21"/>
              </w:rPr>
              <w:t>得</w:t>
            </w:r>
            <w:r w:rsidRPr="00E9709D">
              <w:rPr>
                <w:rFonts w:ascii="Calibri" w:eastAsia="宋体" w:hAnsi="宋体" w:cs="宋体" w:hint="eastAsia"/>
                <w:sz w:val="21"/>
                <w:szCs w:val="21"/>
              </w:rPr>
              <w:t>0.5</w:t>
            </w:r>
            <w:r w:rsidRPr="00E9709D">
              <w:rPr>
                <w:rFonts w:ascii="Calibri" w:eastAsia="宋体" w:hAnsi="宋体" w:cs="宋体" w:hint="eastAsia"/>
                <w:sz w:val="21"/>
                <w:szCs w:val="21"/>
              </w:rPr>
              <w:t>分，</w:t>
            </w:r>
            <w:r w:rsidR="00560D13" w:rsidRPr="00E9709D">
              <w:rPr>
                <w:rFonts w:ascii="Calibri" w:eastAsia="宋体" w:hAnsi="宋体" w:cs="宋体" w:hint="eastAsia"/>
                <w:sz w:val="21"/>
                <w:szCs w:val="21"/>
              </w:rPr>
              <w:t>同一人员资质不重复计算</w:t>
            </w:r>
            <w:r w:rsidR="00560D13">
              <w:rPr>
                <w:rFonts w:ascii="Calibri" w:eastAsia="宋体" w:hAnsi="宋体" w:cs="宋体" w:hint="eastAsia"/>
                <w:sz w:val="21"/>
                <w:szCs w:val="21"/>
              </w:rPr>
              <w:t>。</w:t>
            </w:r>
            <w:r w:rsidRPr="00E9709D">
              <w:rPr>
                <w:rFonts w:ascii="Calibri" w:eastAsia="宋体" w:hAnsi="宋体" w:cs="宋体" w:hint="eastAsia"/>
                <w:sz w:val="21"/>
                <w:szCs w:val="21"/>
              </w:rPr>
              <w:t>本项满分</w:t>
            </w:r>
            <w:r w:rsidRPr="00E9709D">
              <w:rPr>
                <w:rFonts w:ascii="Calibri" w:eastAsia="宋体" w:hAnsi="宋体" w:cs="宋体" w:hint="eastAsia"/>
                <w:sz w:val="21"/>
                <w:szCs w:val="21"/>
              </w:rPr>
              <w:t>3</w:t>
            </w:r>
            <w:r w:rsidR="00560D13">
              <w:rPr>
                <w:rFonts w:ascii="Calibri" w:eastAsia="宋体" w:hAnsi="宋体" w:cs="宋体" w:hint="eastAsia"/>
                <w:sz w:val="21"/>
                <w:szCs w:val="21"/>
              </w:rPr>
              <w:t>分</w:t>
            </w:r>
            <w:r w:rsidR="009E7D17">
              <w:rPr>
                <w:rFonts w:ascii="Calibri" w:eastAsia="宋体" w:hAnsi="宋体" w:cs="宋体" w:hint="eastAsia"/>
                <w:sz w:val="21"/>
                <w:szCs w:val="21"/>
              </w:rPr>
              <w:t>。</w:t>
            </w:r>
          </w:p>
          <w:p w14:paraId="323A6FF5" w14:textId="735590A2" w:rsidR="00E9709D" w:rsidRPr="00E9709D" w:rsidRDefault="00560D13" w:rsidP="00E9709D">
            <w:pPr>
              <w:tabs>
                <w:tab w:val="left" w:pos="547"/>
              </w:tabs>
              <w:spacing w:line="320" w:lineRule="exact"/>
              <w:ind w:firstLine="420"/>
              <w:jc w:val="both"/>
              <w:rPr>
                <w:rFonts w:ascii="Calibri" w:eastAsia="宋体" w:hAnsi="宋体" w:cs="宋体"/>
                <w:sz w:val="21"/>
                <w:szCs w:val="21"/>
              </w:rPr>
            </w:pPr>
            <w:r w:rsidRPr="001877B6">
              <w:rPr>
                <w:rFonts w:ascii="Calibri" w:eastAsia="宋体" w:hAnsi="宋体" w:hint="eastAsia"/>
                <w:b/>
                <w:sz w:val="21"/>
              </w:rPr>
              <w:t>注：</w:t>
            </w:r>
            <w:r w:rsidR="00E9709D" w:rsidRPr="00E9709D">
              <w:rPr>
                <w:rFonts w:ascii="Calibri" w:eastAsia="宋体" w:hAnsi="宋体" w:cs="宋体" w:hint="eastAsia"/>
                <w:sz w:val="21"/>
                <w:szCs w:val="21"/>
              </w:rPr>
              <w:t>提供</w:t>
            </w:r>
            <w:r w:rsidR="008209A6">
              <w:rPr>
                <w:rFonts w:ascii="Calibri" w:eastAsia="宋体" w:hAnsi="宋体" w:cs="宋体" w:hint="eastAsia"/>
                <w:sz w:val="21"/>
                <w:szCs w:val="21"/>
              </w:rPr>
              <w:t>相应人员的</w:t>
            </w:r>
            <w:r w:rsidR="000D7CCE">
              <w:rPr>
                <w:rFonts w:ascii="Calibri" w:eastAsia="宋体" w:hAnsi="宋体" w:cs="宋体" w:hint="eastAsia"/>
                <w:sz w:val="21"/>
                <w:szCs w:val="21"/>
              </w:rPr>
              <w:t>注册会计师证书</w:t>
            </w:r>
            <w:r w:rsidR="00BC21DE">
              <w:rPr>
                <w:rFonts w:ascii="Calibri" w:eastAsia="宋体" w:hAnsi="宋体" w:cs="宋体" w:hint="eastAsia"/>
                <w:sz w:val="21"/>
                <w:szCs w:val="21"/>
              </w:rPr>
              <w:t>扫描件</w:t>
            </w:r>
            <w:r w:rsidR="000D7CCE">
              <w:rPr>
                <w:rFonts w:ascii="Calibri" w:eastAsia="宋体" w:hAnsi="宋体" w:cs="宋体" w:hint="eastAsia"/>
                <w:sz w:val="21"/>
                <w:szCs w:val="21"/>
              </w:rPr>
              <w:t>或高级会计师、中级会计师职称证书</w:t>
            </w:r>
            <w:r w:rsidR="008B6D54">
              <w:rPr>
                <w:rFonts w:ascii="Calibri" w:eastAsia="宋体" w:hAnsi="宋体" w:cs="宋体" w:hint="eastAsia"/>
                <w:sz w:val="21"/>
                <w:szCs w:val="21"/>
              </w:rPr>
              <w:t>扫描</w:t>
            </w:r>
            <w:r w:rsidR="007569FA">
              <w:rPr>
                <w:rFonts w:ascii="Calibri" w:eastAsia="宋体" w:hAnsi="宋体" w:cs="宋体" w:hint="eastAsia"/>
                <w:sz w:val="21"/>
                <w:szCs w:val="21"/>
              </w:rPr>
              <w:t>件</w:t>
            </w:r>
            <w:r w:rsidR="00F47AE9">
              <w:rPr>
                <w:rFonts w:ascii="Calibri" w:eastAsia="宋体" w:hAnsi="宋体" w:cs="宋体" w:hint="eastAsia"/>
                <w:sz w:val="21"/>
                <w:szCs w:val="21"/>
              </w:rPr>
              <w:t>，</w:t>
            </w:r>
            <w:r w:rsidR="00E9709D" w:rsidRPr="00E9709D">
              <w:rPr>
                <w:rFonts w:ascii="Calibri" w:eastAsia="宋体" w:hAnsi="宋体" w:cs="宋体" w:hint="eastAsia"/>
                <w:sz w:val="21"/>
                <w:szCs w:val="21"/>
              </w:rPr>
              <w:t>及</w:t>
            </w:r>
            <w:r w:rsidR="00E9709D" w:rsidRPr="00E9709D">
              <w:rPr>
                <w:rFonts w:ascii="Calibri" w:eastAsia="宋体" w:hAnsi="宋体" w:cs="宋体" w:hint="eastAsia"/>
                <w:sz w:val="21"/>
                <w:szCs w:val="21"/>
              </w:rPr>
              <w:t>2025</w:t>
            </w:r>
            <w:r w:rsidR="00E9709D" w:rsidRPr="00E9709D">
              <w:rPr>
                <w:rFonts w:ascii="Calibri" w:eastAsia="宋体" w:hAnsi="宋体" w:cs="宋体" w:hint="eastAsia"/>
                <w:sz w:val="21"/>
                <w:szCs w:val="21"/>
              </w:rPr>
              <w:t>年</w:t>
            </w:r>
            <w:r w:rsidR="00E9709D" w:rsidRPr="00E9709D">
              <w:rPr>
                <w:rFonts w:ascii="Calibri" w:eastAsia="宋体" w:hAnsi="宋体" w:cs="宋体" w:hint="eastAsia"/>
                <w:sz w:val="21"/>
                <w:szCs w:val="21"/>
              </w:rPr>
              <w:t>1</w:t>
            </w:r>
            <w:r w:rsidR="00E9709D" w:rsidRPr="00E9709D">
              <w:rPr>
                <w:rFonts w:ascii="Calibri" w:eastAsia="宋体" w:hAnsi="宋体" w:cs="宋体" w:hint="eastAsia"/>
                <w:sz w:val="21"/>
                <w:szCs w:val="21"/>
              </w:rPr>
              <w:t>月以来</w:t>
            </w:r>
            <w:r w:rsidR="008A6326">
              <w:rPr>
                <w:rFonts w:ascii="Calibri" w:eastAsia="宋体" w:hAnsi="宋体" w:cs="宋体" w:hint="eastAsia"/>
                <w:sz w:val="21"/>
                <w:szCs w:val="21"/>
              </w:rPr>
              <w:t>供应商为其</w:t>
            </w:r>
            <w:r w:rsidR="00CE2E6B">
              <w:rPr>
                <w:rFonts w:ascii="Calibri" w:eastAsia="宋体" w:hAnsi="宋体" w:cs="宋体" w:hint="eastAsia"/>
                <w:sz w:val="21"/>
                <w:szCs w:val="21"/>
              </w:rPr>
              <w:t>缴纳的</w:t>
            </w:r>
            <w:r w:rsidR="009E3757">
              <w:rPr>
                <w:rFonts w:ascii="Calibri" w:eastAsia="宋体" w:hAnsi="宋体" w:cs="宋体" w:hint="eastAsia"/>
                <w:sz w:val="21"/>
                <w:szCs w:val="21"/>
              </w:rPr>
              <w:t>连续</w:t>
            </w:r>
            <w:r w:rsidR="009E7D17">
              <w:rPr>
                <w:rFonts w:ascii="Calibri" w:eastAsia="宋体" w:hAnsi="宋体" w:cs="宋体" w:hint="eastAsia"/>
                <w:sz w:val="21"/>
                <w:szCs w:val="21"/>
              </w:rPr>
              <w:t>三个月社保证明或</w:t>
            </w:r>
            <w:r w:rsidR="001B6C79">
              <w:rPr>
                <w:rFonts w:ascii="Calibri" w:eastAsia="宋体" w:hAnsi="宋体" w:cs="宋体" w:hint="eastAsia"/>
                <w:sz w:val="21"/>
                <w:szCs w:val="21"/>
              </w:rPr>
              <w:t>供应商与其签订的</w:t>
            </w:r>
            <w:r w:rsidR="009E7D17">
              <w:rPr>
                <w:rFonts w:ascii="Calibri" w:eastAsia="宋体" w:hAnsi="宋体" w:cs="宋体" w:hint="eastAsia"/>
                <w:sz w:val="21"/>
                <w:szCs w:val="21"/>
              </w:rPr>
              <w:t>劳动合同</w:t>
            </w:r>
            <w:r w:rsidR="005C3BD2">
              <w:rPr>
                <w:rFonts w:ascii="Calibri" w:eastAsia="宋体" w:hAnsi="宋体" w:cs="宋体" w:hint="eastAsia"/>
                <w:sz w:val="21"/>
                <w:szCs w:val="21"/>
              </w:rPr>
              <w:t>扫描件</w:t>
            </w:r>
            <w:r w:rsidR="009E7D17">
              <w:rPr>
                <w:rFonts w:ascii="Calibri" w:eastAsia="宋体" w:hAnsi="宋体" w:cs="宋体" w:hint="eastAsia"/>
                <w:sz w:val="21"/>
                <w:szCs w:val="21"/>
              </w:rPr>
              <w:t>，未提供或有遗漏的不计入相应分值</w:t>
            </w:r>
            <w:r w:rsidR="00E9709D" w:rsidRPr="00E9709D">
              <w:rPr>
                <w:rFonts w:ascii="Calibri" w:eastAsia="宋体" w:hAnsi="宋体" w:cs="宋体" w:hint="eastAsia"/>
                <w:sz w:val="21"/>
                <w:szCs w:val="21"/>
              </w:rPr>
              <w:t>。</w:t>
            </w:r>
            <w:r w:rsidR="00E9709D" w:rsidRPr="00E9709D">
              <w:rPr>
                <w:rFonts w:ascii="Calibri" w:eastAsia="宋体" w:hAnsi="宋体" w:cs="宋体" w:hint="eastAsia"/>
                <w:sz w:val="21"/>
                <w:szCs w:val="21"/>
              </w:rPr>
              <w:t xml:space="preserve"> </w:t>
            </w:r>
          </w:p>
          <w:p w14:paraId="06E5DBE8" w14:textId="1F1500A6" w:rsidR="00E9709D" w:rsidRPr="00BD0D45" w:rsidRDefault="00E9709D" w:rsidP="00E9709D">
            <w:pPr>
              <w:tabs>
                <w:tab w:val="left" w:pos="547"/>
              </w:tabs>
              <w:spacing w:line="320" w:lineRule="exact"/>
              <w:ind w:firstLine="420"/>
              <w:jc w:val="both"/>
              <w:rPr>
                <w:rFonts w:ascii="Calibri" w:eastAsia="宋体" w:hAnsi="宋体" w:cs="宋体"/>
                <w:b/>
                <w:sz w:val="21"/>
                <w:szCs w:val="21"/>
              </w:rPr>
            </w:pPr>
            <w:r w:rsidRPr="00BD0D45">
              <w:rPr>
                <w:rFonts w:ascii="Calibri" w:eastAsia="宋体" w:hAnsi="宋体" w:cs="宋体" w:hint="eastAsia"/>
                <w:b/>
                <w:sz w:val="21"/>
                <w:szCs w:val="21"/>
              </w:rPr>
              <w:t>3</w:t>
            </w:r>
            <w:r w:rsidRPr="00BD0D45">
              <w:rPr>
                <w:rFonts w:ascii="Calibri" w:eastAsia="宋体" w:hAnsi="宋体" w:cs="宋体" w:hint="eastAsia"/>
                <w:b/>
                <w:sz w:val="21"/>
                <w:szCs w:val="21"/>
              </w:rPr>
              <w:t>、人员配置方案</w:t>
            </w:r>
            <w:r w:rsidR="00C40DC9" w:rsidRPr="0090526A">
              <w:rPr>
                <w:rFonts w:ascii="Calibri" w:eastAsia="宋体" w:hAnsi="宋体" w:cs="宋体" w:hint="eastAsia"/>
                <w:b/>
                <w:sz w:val="21"/>
                <w:szCs w:val="21"/>
              </w:rPr>
              <w:t>（本项满分</w:t>
            </w:r>
            <w:r w:rsidR="00C40DC9" w:rsidRPr="0090526A">
              <w:rPr>
                <w:rFonts w:ascii="Calibri" w:eastAsia="宋体" w:hAnsi="宋体" w:cs="宋体" w:hint="eastAsia"/>
                <w:b/>
                <w:sz w:val="21"/>
                <w:szCs w:val="21"/>
              </w:rPr>
              <w:t>4</w:t>
            </w:r>
            <w:r w:rsidR="00C40DC9" w:rsidRPr="0090526A">
              <w:rPr>
                <w:rFonts w:ascii="Calibri" w:eastAsia="宋体" w:hAnsi="宋体" w:cs="宋体" w:hint="eastAsia"/>
                <w:b/>
                <w:sz w:val="21"/>
                <w:szCs w:val="21"/>
              </w:rPr>
              <w:t>分）</w:t>
            </w:r>
            <w:r w:rsidR="00BD0D45">
              <w:rPr>
                <w:rFonts w:ascii="Calibri" w:eastAsia="宋体" w:hAnsi="宋体" w:cs="宋体" w:hint="eastAsia"/>
                <w:b/>
                <w:sz w:val="21"/>
                <w:szCs w:val="21"/>
              </w:rPr>
              <w:t>：</w:t>
            </w:r>
          </w:p>
          <w:p w14:paraId="3B31F4DA" w14:textId="77777777" w:rsidR="00E9709D" w:rsidRPr="00735E41" w:rsidRDefault="00E9709D" w:rsidP="00E9709D">
            <w:pPr>
              <w:tabs>
                <w:tab w:val="left" w:pos="547"/>
              </w:tabs>
              <w:spacing w:line="320" w:lineRule="exact"/>
              <w:ind w:firstLine="420"/>
              <w:jc w:val="both"/>
              <w:rPr>
                <w:rFonts w:ascii="Calibri" w:eastAsia="宋体" w:hAnsi="宋体" w:cs="宋体"/>
                <w:b/>
                <w:sz w:val="21"/>
                <w:szCs w:val="21"/>
              </w:rPr>
            </w:pPr>
            <w:r w:rsidRPr="00735E41">
              <w:rPr>
                <w:rFonts w:ascii="Calibri" w:eastAsia="宋体" w:hAnsi="宋体" w:cs="宋体" w:hint="eastAsia"/>
                <w:b/>
                <w:sz w:val="21"/>
                <w:szCs w:val="21"/>
              </w:rPr>
              <w:t>（</w:t>
            </w:r>
            <w:r w:rsidRPr="00735E41">
              <w:rPr>
                <w:rFonts w:ascii="Calibri" w:eastAsia="宋体" w:hAnsi="宋体" w:cs="宋体" w:hint="eastAsia"/>
                <w:b/>
                <w:sz w:val="21"/>
                <w:szCs w:val="21"/>
              </w:rPr>
              <w:t>1</w:t>
            </w:r>
            <w:r w:rsidRPr="00735E41">
              <w:rPr>
                <w:rFonts w:ascii="Calibri" w:eastAsia="宋体" w:hAnsi="宋体" w:cs="宋体" w:hint="eastAsia"/>
                <w:b/>
                <w:sz w:val="21"/>
                <w:szCs w:val="21"/>
              </w:rPr>
              <w:t>）评审内容：</w:t>
            </w:r>
          </w:p>
          <w:p w14:paraId="068B1110" w14:textId="05FCA99A" w:rsidR="00E9709D" w:rsidRPr="001E7E6C"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提供本项目的人员配置方案，方案内容包含：岗位名称、人员姓名、年龄、职称、参与项目等</w:t>
            </w:r>
            <w:r w:rsidR="001E7E6C">
              <w:rPr>
                <w:rFonts w:ascii="Calibri" w:eastAsia="宋体" w:hAnsi="宋体" w:cs="宋体" w:hint="eastAsia"/>
                <w:sz w:val="21"/>
                <w:szCs w:val="21"/>
              </w:rPr>
              <w:t>。</w:t>
            </w:r>
            <w:r w:rsidR="001E7E6C" w:rsidRPr="001E7E6C">
              <w:rPr>
                <w:rFonts w:ascii="Calibri" w:eastAsia="宋体" w:hAnsi="宋体" w:cs="宋体" w:hint="eastAsia"/>
                <w:sz w:val="21"/>
                <w:szCs w:val="21"/>
              </w:rPr>
              <w:t>（以响应方案中《拟派项目团队及人员情况表》为依据）</w:t>
            </w:r>
          </w:p>
          <w:p w14:paraId="201A3954" w14:textId="77777777" w:rsidR="00E9709D" w:rsidRPr="00402841" w:rsidRDefault="00E9709D" w:rsidP="00E9709D">
            <w:pPr>
              <w:tabs>
                <w:tab w:val="left" w:pos="547"/>
              </w:tabs>
              <w:spacing w:line="320" w:lineRule="exact"/>
              <w:ind w:firstLine="420"/>
              <w:jc w:val="both"/>
              <w:rPr>
                <w:rFonts w:ascii="Calibri" w:eastAsia="宋体" w:hAnsi="宋体" w:cs="宋体"/>
                <w:b/>
                <w:sz w:val="21"/>
                <w:szCs w:val="21"/>
              </w:rPr>
            </w:pPr>
            <w:r w:rsidRPr="00402841">
              <w:rPr>
                <w:rFonts w:ascii="Calibri" w:eastAsia="宋体" w:hAnsi="宋体" w:cs="宋体" w:hint="eastAsia"/>
                <w:b/>
                <w:sz w:val="21"/>
                <w:szCs w:val="21"/>
              </w:rPr>
              <w:t>（</w:t>
            </w:r>
            <w:r w:rsidRPr="00402841">
              <w:rPr>
                <w:rFonts w:ascii="Calibri" w:eastAsia="宋体" w:hAnsi="宋体" w:cs="宋体" w:hint="eastAsia"/>
                <w:b/>
                <w:sz w:val="21"/>
                <w:szCs w:val="21"/>
              </w:rPr>
              <w:t>2</w:t>
            </w:r>
            <w:r w:rsidRPr="00402841">
              <w:rPr>
                <w:rFonts w:ascii="Calibri" w:eastAsia="宋体" w:hAnsi="宋体" w:cs="宋体" w:hint="eastAsia"/>
                <w:b/>
                <w:sz w:val="21"/>
                <w:szCs w:val="21"/>
              </w:rPr>
              <w:t>）评审标准：</w:t>
            </w:r>
          </w:p>
          <w:p w14:paraId="29160CEE" w14:textId="77777777" w:rsidR="00E9709D" w:rsidRPr="00E9709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①完整性：人员数量充足，各岗位分工合理，专业丰富；</w:t>
            </w:r>
          </w:p>
          <w:p w14:paraId="4DFACFE4" w14:textId="4D5DF5D6" w:rsidR="00E9709D" w:rsidRPr="00E9709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②专业性：人员相关岗位经验丰富，切合本项目实际情况</w:t>
            </w:r>
            <w:r w:rsidR="004B664C">
              <w:rPr>
                <w:rFonts w:ascii="Calibri" w:eastAsia="宋体" w:hAnsi="宋体" w:cs="宋体" w:hint="eastAsia"/>
                <w:sz w:val="21"/>
                <w:szCs w:val="21"/>
              </w:rPr>
              <w:t>。</w:t>
            </w:r>
          </w:p>
          <w:p w14:paraId="2A0637F8" w14:textId="77777777" w:rsidR="00E9709D" w:rsidRPr="00C61A4B" w:rsidRDefault="00E9709D" w:rsidP="00E9709D">
            <w:pPr>
              <w:tabs>
                <w:tab w:val="left" w:pos="547"/>
              </w:tabs>
              <w:spacing w:line="320" w:lineRule="exact"/>
              <w:ind w:firstLine="420"/>
              <w:jc w:val="both"/>
              <w:rPr>
                <w:rFonts w:ascii="Calibri" w:eastAsia="宋体" w:hAnsi="宋体" w:cs="宋体"/>
                <w:b/>
                <w:sz w:val="21"/>
                <w:szCs w:val="21"/>
              </w:rPr>
            </w:pPr>
            <w:r w:rsidRPr="00C61A4B">
              <w:rPr>
                <w:rFonts w:ascii="Calibri" w:eastAsia="宋体" w:hAnsi="宋体" w:cs="宋体" w:hint="eastAsia"/>
                <w:b/>
                <w:sz w:val="21"/>
                <w:szCs w:val="21"/>
              </w:rPr>
              <w:t>（</w:t>
            </w:r>
            <w:r w:rsidRPr="00C61A4B">
              <w:rPr>
                <w:rFonts w:ascii="Calibri" w:eastAsia="宋体" w:hAnsi="宋体" w:cs="宋体" w:hint="eastAsia"/>
                <w:b/>
                <w:sz w:val="21"/>
                <w:szCs w:val="21"/>
              </w:rPr>
              <w:t>3</w:t>
            </w:r>
            <w:r w:rsidRPr="00C61A4B">
              <w:rPr>
                <w:rFonts w:ascii="Calibri" w:eastAsia="宋体" w:hAnsi="宋体" w:cs="宋体" w:hint="eastAsia"/>
                <w:b/>
                <w:sz w:val="21"/>
                <w:szCs w:val="21"/>
              </w:rPr>
              <w:t>）赋分标准（满分</w:t>
            </w:r>
            <w:r w:rsidRPr="00C61A4B">
              <w:rPr>
                <w:rFonts w:ascii="Calibri" w:eastAsia="宋体" w:hAnsi="宋体" w:cs="宋体" w:hint="eastAsia"/>
                <w:b/>
                <w:sz w:val="21"/>
                <w:szCs w:val="21"/>
              </w:rPr>
              <w:t>4</w:t>
            </w:r>
            <w:r w:rsidRPr="00C61A4B">
              <w:rPr>
                <w:rFonts w:ascii="Calibri" w:eastAsia="宋体" w:hAnsi="宋体" w:cs="宋体" w:hint="eastAsia"/>
                <w:b/>
                <w:sz w:val="21"/>
                <w:szCs w:val="21"/>
              </w:rPr>
              <w:t>分）：</w:t>
            </w:r>
          </w:p>
          <w:p w14:paraId="1A32FFCA" w14:textId="4B9DEC46" w:rsidR="00ED3B61" w:rsidRPr="00010FED" w:rsidRDefault="00E9709D" w:rsidP="00E9709D">
            <w:pPr>
              <w:tabs>
                <w:tab w:val="left" w:pos="547"/>
              </w:tabs>
              <w:spacing w:line="320" w:lineRule="exact"/>
              <w:ind w:firstLine="420"/>
              <w:jc w:val="both"/>
              <w:rPr>
                <w:rFonts w:ascii="Calibri" w:eastAsia="宋体" w:hAnsi="宋体" w:cs="宋体"/>
                <w:sz w:val="21"/>
                <w:szCs w:val="21"/>
              </w:rPr>
            </w:pPr>
            <w:r w:rsidRPr="00E9709D">
              <w:rPr>
                <w:rFonts w:ascii="Calibri" w:eastAsia="宋体" w:hAnsi="宋体" w:cs="宋体" w:hint="eastAsia"/>
                <w:sz w:val="21"/>
                <w:szCs w:val="21"/>
              </w:rPr>
              <w:t>人员配置方案：每完全满足一项评审标准得</w:t>
            </w:r>
            <w:r w:rsidRPr="00E9709D">
              <w:rPr>
                <w:rFonts w:ascii="Calibri" w:eastAsia="宋体" w:hAnsi="宋体" w:cs="宋体" w:hint="eastAsia"/>
                <w:sz w:val="21"/>
                <w:szCs w:val="21"/>
              </w:rPr>
              <w:t>2</w:t>
            </w:r>
            <w:r w:rsidRPr="00E9709D">
              <w:rPr>
                <w:rFonts w:ascii="Calibri" w:eastAsia="宋体" w:hAnsi="宋体" w:cs="宋体" w:hint="eastAsia"/>
                <w:sz w:val="21"/>
                <w:szCs w:val="21"/>
              </w:rPr>
              <w:t>分，不满足得</w:t>
            </w:r>
            <w:r w:rsidRPr="00E9709D">
              <w:rPr>
                <w:rFonts w:ascii="Calibri" w:eastAsia="宋体" w:hAnsi="宋体" w:cs="宋体" w:hint="eastAsia"/>
                <w:sz w:val="21"/>
                <w:szCs w:val="21"/>
              </w:rPr>
              <w:t>0</w:t>
            </w:r>
            <w:r w:rsidRPr="00E9709D">
              <w:rPr>
                <w:rFonts w:ascii="Calibri" w:eastAsia="宋体" w:hAnsi="宋体" w:cs="宋体" w:hint="eastAsia"/>
                <w:sz w:val="21"/>
                <w:szCs w:val="21"/>
              </w:rPr>
              <w:t>分。本项满分</w:t>
            </w:r>
            <w:r w:rsidRPr="00E9709D">
              <w:rPr>
                <w:rFonts w:ascii="Calibri" w:eastAsia="宋体" w:hAnsi="宋体" w:cs="宋体" w:hint="eastAsia"/>
                <w:sz w:val="21"/>
                <w:szCs w:val="21"/>
              </w:rPr>
              <w:t>4</w:t>
            </w:r>
            <w:r w:rsidRPr="00E9709D">
              <w:rPr>
                <w:rFonts w:ascii="Calibri" w:eastAsia="宋体" w:hAnsi="宋体" w:cs="宋体" w:hint="eastAsia"/>
                <w:sz w:val="21"/>
                <w:szCs w:val="21"/>
              </w:rPr>
              <w:t>分。</w:t>
            </w:r>
          </w:p>
        </w:tc>
        <w:tc>
          <w:tcPr>
            <w:tcW w:w="1134" w:type="dxa"/>
            <w:shd w:val="clear" w:color="auto" w:fill="auto"/>
            <w:vAlign w:val="center"/>
          </w:tcPr>
          <w:p w14:paraId="318B968A" w14:textId="77777777" w:rsidR="00ED3B61" w:rsidRPr="00010FED" w:rsidRDefault="00ED3B61" w:rsidP="00A94247">
            <w:pPr>
              <w:spacing w:line="400" w:lineRule="exact"/>
              <w:jc w:val="center"/>
              <w:rPr>
                <w:rFonts w:ascii="Calibri" w:eastAsia="宋体" w:hAnsi="宋体" w:cs="宋体"/>
                <w:bCs/>
                <w:color w:val="FF0000"/>
                <w:sz w:val="21"/>
                <w:szCs w:val="21"/>
              </w:rPr>
            </w:pPr>
          </w:p>
        </w:tc>
      </w:tr>
      <w:tr w:rsidR="00ED3B61" w:rsidRPr="00010FED" w14:paraId="5826C4DB" w14:textId="77777777" w:rsidTr="00A94247">
        <w:trPr>
          <w:trHeight w:val="397"/>
        </w:trPr>
        <w:tc>
          <w:tcPr>
            <w:tcW w:w="756" w:type="dxa"/>
            <w:vMerge/>
            <w:shd w:val="clear" w:color="auto" w:fill="auto"/>
            <w:vAlign w:val="center"/>
          </w:tcPr>
          <w:p w14:paraId="4E1FFA5F" w14:textId="77777777" w:rsidR="00ED3B61" w:rsidRPr="00010FED" w:rsidRDefault="00ED3B6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ED3B61" w:rsidRPr="00010FED" w:rsidRDefault="00ED3B6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78D9E389" w:rsidR="00ED3B61" w:rsidRPr="00010FED" w:rsidRDefault="00E304E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5</w:t>
            </w:r>
          </w:p>
        </w:tc>
        <w:tc>
          <w:tcPr>
            <w:tcW w:w="6093" w:type="dxa"/>
            <w:shd w:val="clear" w:color="auto" w:fill="auto"/>
            <w:vAlign w:val="center"/>
          </w:tcPr>
          <w:p w14:paraId="21AAD4E9" w14:textId="45D3812C" w:rsidR="00E304E5" w:rsidRPr="00E304E5" w:rsidRDefault="00E304E5" w:rsidP="00E304E5">
            <w:pPr>
              <w:spacing w:line="320" w:lineRule="exact"/>
              <w:jc w:val="both"/>
              <w:rPr>
                <w:rFonts w:ascii="Calibri" w:eastAsia="宋体" w:hAnsi="宋体"/>
                <w:b/>
                <w:sz w:val="21"/>
              </w:rPr>
            </w:pPr>
            <w:r w:rsidRPr="00E304E5">
              <w:rPr>
                <w:rFonts w:ascii="Calibri" w:eastAsia="宋体" w:hAnsi="宋体" w:hint="eastAsia"/>
                <w:b/>
                <w:sz w:val="21"/>
              </w:rPr>
              <w:t>服务承诺</w:t>
            </w:r>
          </w:p>
          <w:p w14:paraId="31B6A9B0" w14:textId="1DCCF303" w:rsidR="00E304E5" w:rsidRPr="00E304E5" w:rsidRDefault="00E304E5" w:rsidP="00E304E5">
            <w:pPr>
              <w:spacing w:line="320" w:lineRule="exact"/>
              <w:ind w:firstLine="420"/>
              <w:jc w:val="both"/>
              <w:rPr>
                <w:rFonts w:ascii="Calibri" w:eastAsia="宋体" w:hAnsi="宋体"/>
                <w:sz w:val="21"/>
              </w:rPr>
            </w:pPr>
            <w:r w:rsidRPr="00E304E5">
              <w:rPr>
                <w:rFonts w:ascii="Calibri" w:eastAsia="宋体" w:hAnsi="宋体" w:hint="eastAsia"/>
                <w:sz w:val="21"/>
              </w:rPr>
              <w:t>1</w:t>
            </w:r>
            <w:r w:rsidR="000E6D8D">
              <w:rPr>
                <w:rFonts w:ascii="Calibri" w:eastAsia="宋体" w:hAnsi="宋体" w:hint="eastAsia"/>
                <w:sz w:val="21"/>
              </w:rPr>
              <w:t>、承诺</w:t>
            </w:r>
            <w:r w:rsidRPr="00E304E5">
              <w:rPr>
                <w:rFonts w:ascii="Calibri" w:eastAsia="宋体" w:hAnsi="宋体" w:hint="eastAsia"/>
                <w:sz w:val="21"/>
              </w:rPr>
              <w:t>接受采购人对服务的监督及管理，并对服务质量加以改进，确保服务工作的优质高效</w:t>
            </w:r>
            <w:r w:rsidR="000E6D8D">
              <w:rPr>
                <w:rFonts w:ascii="Calibri" w:eastAsia="宋体" w:hAnsi="宋体" w:hint="eastAsia"/>
                <w:sz w:val="21"/>
              </w:rPr>
              <w:t>。有承诺书</w:t>
            </w:r>
            <w:r w:rsidRPr="00E304E5">
              <w:rPr>
                <w:rFonts w:ascii="Calibri" w:eastAsia="宋体" w:hAnsi="宋体" w:hint="eastAsia"/>
                <w:sz w:val="21"/>
              </w:rPr>
              <w:t>得</w:t>
            </w:r>
            <w:r w:rsidRPr="00E304E5">
              <w:rPr>
                <w:rFonts w:ascii="Calibri" w:eastAsia="宋体" w:hAnsi="宋体" w:hint="eastAsia"/>
                <w:sz w:val="21"/>
              </w:rPr>
              <w:t>3</w:t>
            </w:r>
            <w:r w:rsidRPr="00E304E5">
              <w:rPr>
                <w:rFonts w:ascii="Calibri" w:eastAsia="宋体" w:hAnsi="宋体" w:hint="eastAsia"/>
                <w:sz w:val="21"/>
              </w:rPr>
              <w:t>分</w:t>
            </w:r>
            <w:r w:rsidR="000E6D8D">
              <w:rPr>
                <w:rFonts w:ascii="Calibri" w:eastAsia="宋体" w:hAnsi="宋体" w:hint="eastAsia"/>
                <w:sz w:val="21"/>
              </w:rPr>
              <w:t>，</w:t>
            </w:r>
            <w:r w:rsidRPr="00E304E5">
              <w:rPr>
                <w:rFonts w:ascii="Calibri" w:eastAsia="宋体" w:hAnsi="宋体" w:hint="eastAsia"/>
                <w:sz w:val="21"/>
              </w:rPr>
              <w:t>无承诺不得分。</w:t>
            </w:r>
            <w:r w:rsidR="000E6D8D">
              <w:rPr>
                <w:rFonts w:ascii="Calibri" w:eastAsia="宋体" w:hAnsi="宋体" w:hint="eastAsia"/>
                <w:sz w:val="21"/>
              </w:rPr>
              <w:t>本项满分</w:t>
            </w:r>
            <w:r w:rsidR="000E6D8D">
              <w:rPr>
                <w:rFonts w:ascii="Calibri" w:eastAsia="宋体" w:hAnsi="宋体" w:hint="eastAsia"/>
                <w:sz w:val="21"/>
              </w:rPr>
              <w:t>3</w:t>
            </w:r>
            <w:r w:rsidR="000E6D8D">
              <w:rPr>
                <w:rFonts w:ascii="Calibri" w:eastAsia="宋体" w:hAnsi="宋体" w:hint="eastAsia"/>
                <w:sz w:val="21"/>
              </w:rPr>
              <w:t>分；</w:t>
            </w:r>
          </w:p>
          <w:p w14:paraId="793C4151" w14:textId="20736539" w:rsidR="00ED3B61" w:rsidRPr="00E304E5" w:rsidRDefault="00E304E5" w:rsidP="00E304E5">
            <w:pPr>
              <w:spacing w:line="320" w:lineRule="exact"/>
              <w:ind w:firstLine="420"/>
              <w:jc w:val="both"/>
              <w:rPr>
                <w:rFonts w:ascii="Calibri" w:eastAsia="宋体" w:hAnsi="宋体"/>
                <w:sz w:val="21"/>
              </w:rPr>
            </w:pPr>
            <w:r w:rsidRPr="00E304E5">
              <w:rPr>
                <w:rFonts w:ascii="Calibri" w:eastAsia="宋体" w:hAnsi="宋体" w:hint="eastAsia"/>
                <w:sz w:val="21"/>
              </w:rPr>
              <w:t>2</w:t>
            </w:r>
            <w:r w:rsidR="000E6D8D">
              <w:rPr>
                <w:rFonts w:ascii="Calibri" w:eastAsia="宋体" w:hAnsi="宋体" w:hint="eastAsia"/>
                <w:sz w:val="21"/>
              </w:rPr>
              <w:t>、承诺</w:t>
            </w:r>
            <w:r w:rsidRPr="00E304E5">
              <w:rPr>
                <w:rFonts w:ascii="Calibri" w:eastAsia="宋体" w:hAnsi="宋体" w:hint="eastAsia"/>
                <w:sz w:val="21"/>
              </w:rPr>
              <w:t>在项目验收前，项目团队的骨干人员保持稳定。有承诺</w:t>
            </w:r>
            <w:r w:rsidR="000E6D8D">
              <w:rPr>
                <w:rFonts w:ascii="Calibri" w:eastAsia="宋体" w:hAnsi="宋体" w:hint="eastAsia"/>
                <w:sz w:val="21"/>
              </w:rPr>
              <w:t>书</w:t>
            </w:r>
            <w:r w:rsidRPr="00E304E5">
              <w:rPr>
                <w:rFonts w:ascii="Calibri" w:eastAsia="宋体" w:hAnsi="宋体" w:hint="eastAsia"/>
                <w:sz w:val="21"/>
              </w:rPr>
              <w:t>得</w:t>
            </w:r>
            <w:r w:rsidRPr="00E304E5">
              <w:rPr>
                <w:rFonts w:ascii="Calibri" w:eastAsia="宋体" w:hAnsi="宋体" w:hint="eastAsia"/>
                <w:sz w:val="21"/>
              </w:rPr>
              <w:t>2</w:t>
            </w:r>
            <w:r w:rsidRPr="00E304E5">
              <w:rPr>
                <w:rFonts w:ascii="Calibri" w:eastAsia="宋体" w:hAnsi="宋体" w:hint="eastAsia"/>
                <w:sz w:val="21"/>
              </w:rPr>
              <w:t>分</w:t>
            </w:r>
            <w:r w:rsidR="000E6D8D">
              <w:rPr>
                <w:rFonts w:ascii="Calibri" w:eastAsia="宋体" w:hAnsi="宋体" w:hint="eastAsia"/>
                <w:sz w:val="21"/>
              </w:rPr>
              <w:t>，</w:t>
            </w:r>
            <w:r w:rsidRPr="00E304E5">
              <w:rPr>
                <w:rFonts w:ascii="Calibri" w:eastAsia="宋体" w:hAnsi="宋体" w:hint="eastAsia"/>
                <w:sz w:val="21"/>
              </w:rPr>
              <w:t>无承诺不得分。</w:t>
            </w:r>
            <w:r w:rsidR="000E6D8D">
              <w:rPr>
                <w:rFonts w:ascii="Calibri" w:eastAsia="宋体" w:hAnsi="宋体" w:hint="eastAsia"/>
                <w:sz w:val="21"/>
              </w:rPr>
              <w:t>本项满分</w:t>
            </w:r>
            <w:r w:rsidR="000E6D8D">
              <w:rPr>
                <w:rFonts w:ascii="Calibri" w:eastAsia="宋体" w:hAnsi="宋体" w:hint="eastAsia"/>
                <w:sz w:val="21"/>
              </w:rPr>
              <w:t>2</w:t>
            </w:r>
            <w:r w:rsidR="000E6D8D">
              <w:rPr>
                <w:rFonts w:ascii="Calibri" w:eastAsia="宋体" w:hAnsi="宋体" w:hint="eastAsia"/>
                <w:sz w:val="21"/>
              </w:rPr>
              <w:t>分。</w:t>
            </w:r>
          </w:p>
        </w:tc>
        <w:tc>
          <w:tcPr>
            <w:tcW w:w="1134" w:type="dxa"/>
            <w:shd w:val="clear" w:color="auto" w:fill="auto"/>
            <w:vAlign w:val="center"/>
          </w:tcPr>
          <w:p w14:paraId="17A2B5D7" w14:textId="77777777" w:rsidR="00ED3B61" w:rsidRPr="00010FED" w:rsidRDefault="00ED3B61" w:rsidP="00A94247">
            <w:pPr>
              <w:spacing w:line="400" w:lineRule="exact"/>
              <w:jc w:val="center"/>
              <w:rPr>
                <w:rFonts w:ascii="Calibri" w:eastAsia="宋体" w:hAnsi="宋体" w:cs="宋体"/>
                <w:bCs/>
                <w:color w:val="FF0000"/>
                <w:sz w:val="21"/>
                <w:szCs w:val="21"/>
              </w:rPr>
            </w:pPr>
          </w:p>
        </w:tc>
      </w:tr>
      <w:tr w:rsidR="00ED3B61" w:rsidRPr="00010FED" w14:paraId="070926BE" w14:textId="77777777" w:rsidTr="00A94247">
        <w:trPr>
          <w:trHeight w:val="397"/>
        </w:trPr>
        <w:tc>
          <w:tcPr>
            <w:tcW w:w="756" w:type="dxa"/>
            <w:vMerge/>
            <w:shd w:val="clear" w:color="auto" w:fill="auto"/>
            <w:vAlign w:val="center"/>
          </w:tcPr>
          <w:p w14:paraId="7F1960CA" w14:textId="77777777" w:rsidR="00ED3B61" w:rsidRPr="00010FED" w:rsidRDefault="00ED3B6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ED3B61" w:rsidRPr="00010FED" w:rsidRDefault="00ED3B6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51D5B86C" w:rsidR="00ED3B61" w:rsidRPr="00010FED" w:rsidRDefault="00D67AD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shd w:val="clear" w:color="auto" w:fill="auto"/>
            <w:vAlign w:val="center"/>
          </w:tcPr>
          <w:p w14:paraId="36E8233A" w14:textId="5793747C" w:rsidR="00CE62FC" w:rsidRPr="006B5E7E" w:rsidRDefault="00CE62FC" w:rsidP="006B5E7E">
            <w:pPr>
              <w:spacing w:line="320" w:lineRule="exact"/>
              <w:jc w:val="both"/>
              <w:rPr>
                <w:rFonts w:ascii="Calibri" w:eastAsia="宋体" w:hAnsi="宋体"/>
                <w:b/>
                <w:sz w:val="21"/>
              </w:rPr>
            </w:pPr>
            <w:r w:rsidRPr="006B5E7E">
              <w:rPr>
                <w:rFonts w:ascii="Calibri" w:eastAsia="宋体" w:hAnsi="宋体" w:hint="eastAsia"/>
                <w:b/>
                <w:sz w:val="21"/>
              </w:rPr>
              <w:t>业绩</w:t>
            </w:r>
          </w:p>
          <w:p w14:paraId="029C3B78" w14:textId="0CAD589B" w:rsidR="00CE62FC" w:rsidRPr="00E94EBE" w:rsidRDefault="00CE62FC" w:rsidP="00CE62FC">
            <w:pPr>
              <w:spacing w:line="320" w:lineRule="exact"/>
              <w:ind w:firstLine="420"/>
              <w:jc w:val="both"/>
              <w:rPr>
                <w:rFonts w:ascii="Calibri" w:eastAsia="宋体" w:hAnsi="宋体"/>
                <w:sz w:val="21"/>
              </w:rPr>
            </w:pPr>
            <w:r w:rsidRPr="00CE62FC">
              <w:rPr>
                <w:rFonts w:ascii="Calibri" w:eastAsia="宋体" w:hAnsi="宋体" w:hint="eastAsia"/>
                <w:sz w:val="21"/>
              </w:rPr>
              <w:t>提供</w:t>
            </w:r>
            <w:r w:rsidRPr="00CE62FC">
              <w:rPr>
                <w:rFonts w:ascii="Calibri" w:eastAsia="宋体" w:hAnsi="宋体" w:hint="eastAsia"/>
                <w:sz w:val="21"/>
              </w:rPr>
              <w:t>2022</w:t>
            </w:r>
            <w:r w:rsidRPr="00CE62FC">
              <w:rPr>
                <w:rFonts w:ascii="Calibri" w:eastAsia="宋体" w:hAnsi="宋体" w:hint="eastAsia"/>
                <w:sz w:val="21"/>
              </w:rPr>
              <w:t>年</w:t>
            </w:r>
            <w:r w:rsidRPr="00CE62FC">
              <w:rPr>
                <w:rFonts w:ascii="Calibri" w:eastAsia="宋体" w:hAnsi="宋体" w:hint="eastAsia"/>
                <w:sz w:val="21"/>
              </w:rPr>
              <w:t>1</w:t>
            </w:r>
            <w:r w:rsidRPr="00CE62FC">
              <w:rPr>
                <w:rFonts w:ascii="Calibri" w:eastAsia="宋体" w:hAnsi="宋体" w:hint="eastAsia"/>
                <w:sz w:val="21"/>
              </w:rPr>
              <w:t>月</w:t>
            </w:r>
            <w:r w:rsidRPr="00CE62FC">
              <w:rPr>
                <w:rFonts w:ascii="Calibri" w:eastAsia="宋体" w:hAnsi="宋体" w:hint="eastAsia"/>
                <w:sz w:val="21"/>
              </w:rPr>
              <w:t>1</w:t>
            </w:r>
            <w:r w:rsidRPr="00CE62FC">
              <w:rPr>
                <w:rFonts w:ascii="Calibri" w:eastAsia="宋体" w:hAnsi="宋体" w:hint="eastAsia"/>
                <w:sz w:val="21"/>
              </w:rPr>
              <w:t>日（以合同签订时间</w:t>
            </w:r>
            <w:r w:rsidR="007D15D6">
              <w:rPr>
                <w:rFonts w:ascii="Calibri" w:eastAsia="宋体" w:hAnsi="宋体" w:hint="eastAsia"/>
                <w:sz w:val="21"/>
              </w:rPr>
              <w:t>为准</w:t>
            </w:r>
            <w:r w:rsidRPr="00CE62FC">
              <w:rPr>
                <w:rFonts w:ascii="Calibri" w:eastAsia="宋体" w:hAnsi="宋体" w:hint="eastAsia"/>
                <w:sz w:val="21"/>
              </w:rPr>
              <w:t>）</w:t>
            </w:r>
            <w:r w:rsidR="00AA514F">
              <w:rPr>
                <w:rFonts w:ascii="Calibri" w:eastAsia="宋体" w:hAnsi="宋体" w:hint="eastAsia"/>
                <w:sz w:val="21"/>
              </w:rPr>
              <w:t>以来</w:t>
            </w:r>
            <w:r w:rsidRPr="00CE62FC">
              <w:rPr>
                <w:rFonts w:ascii="Calibri" w:eastAsia="宋体" w:hAnsi="宋体" w:hint="eastAsia"/>
                <w:sz w:val="21"/>
              </w:rPr>
              <w:t>类似项目业绩证明文件（包括合同、满意度评价表或报告首尾页、服务</w:t>
            </w:r>
            <w:r w:rsidRPr="00CE62FC">
              <w:rPr>
                <w:rFonts w:ascii="Calibri" w:eastAsia="宋体" w:hAnsi="宋体" w:hint="eastAsia"/>
                <w:sz w:val="21"/>
              </w:rPr>
              <w:lastRenderedPageBreak/>
              <w:t>费用发票，三者同时出具方为有效）</w:t>
            </w:r>
            <w:r w:rsidR="009C52B8" w:rsidRPr="00CE62FC">
              <w:rPr>
                <w:rFonts w:ascii="Calibri" w:eastAsia="宋体" w:hAnsi="宋体" w:hint="eastAsia"/>
                <w:sz w:val="21"/>
              </w:rPr>
              <w:t>。</w:t>
            </w:r>
            <w:r w:rsidRPr="00CE62FC">
              <w:rPr>
                <w:rFonts w:ascii="Calibri" w:eastAsia="宋体" w:hAnsi="宋体" w:hint="eastAsia"/>
                <w:sz w:val="21"/>
              </w:rPr>
              <w:t>评审时以响应文件中的扫描件加盖公章为计分依据，每出具一份业绩证明文件得</w:t>
            </w:r>
            <w:r w:rsidRPr="00CE62FC">
              <w:rPr>
                <w:rFonts w:ascii="Calibri" w:eastAsia="宋体" w:hAnsi="宋体" w:hint="eastAsia"/>
                <w:sz w:val="21"/>
              </w:rPr>
              <w:t>2</w:t>
            </w:r>
            <w:r w:rsidRPr="00CE62FC">
              <w:rPr>
                <w:rFonts w:ascii="Calibri" w:eastAsia="宋体" w:hAnsi="宋体" w:hint="eastAsia"/>
                <w:sz w:val="21"/>
              </w:rPr>
              <w:t>分，</w:t>
            </w:r>
            <w:r w:rsidR="00E94EBE" w:rsidRPr="00E94EBE">
              <w:rPr>
                <w:rFonts w:ascii="Calibri" w:eastAsia="宋体" w:hAnsi="宋体" w:hint="eastAsia"/>
                <w:sz w:val="21"/>
              </w:rPr>
              <w:t>提供</w:t>
            </w:r>
            <w:r w:rsidR="00E94EBE" w:rsidRPr="00E94EBE">
              <w:rPr>
                <w:rFonts w:ascii="Calibri" w:eastAsia="宋体" w:hAnsi="宋体" w:hint="eastAsia"/>
                <w:sz w:val="21"/>
              </w:rPr>
              <w:t>5</w:t>
            </w:r>
            <w:r w:rsidR="00E94EBE">
              <w:rPr>
                <w:rFonts w:ascii="Calibri" w:eastAsia="宋体" w:hAnsi="宋体" w:hint="eastAsia"/>
                <w:sz w:val="21"/>
              </w:rPr>
              <w:t>份有效业绩证明文件</w:t>
            </w:r>
            <w:r w:rsidR="00E94EBE" w:rsidRPr="00E94EBE">
              <w:rPr>
                <w:rFonts w:ascii="Calibri" w:eastAsia="宋体" w:hAnsi="宋体" w:hint="eastAsia"/>
                <w:sz w:val="21"/>
              </w:rPr>
              <w:t>得</w:t>
            </w:r>
            <w:r w:rsidR="00E94EBE" w:rsidRPr="00E94EBE">
              <w:rPr>
                <w:rFonts w:ascii="Calibri" w:eastAsia="宋体" w:hAnsi="宋体" w:hint="eastAsia"/>
                <w:sz w:val="21"/>
              </w:rPr>
              <w:t>10</w:t>
            </w:r>
            <w:r w:rsidR="00E94EBE" w:rsidRPr="00E94EBE">
              <w:rPr>
                <w:rFonts w:ascii="Calibri" w:eastAsia="宋体" w:hAnsi="宋体" w:hint="eastAsia"/>
                <w:sz w:val="21"/>
              </w:rPr>
              <w:t>分；</w:t>
            </w:r>
            <w:r w:rsidR="00E94EBE">
              <w:rPr>
                <w:rFonts w:ascii="Calibri" w:eastAsia="宋体" w:hAnsi="宋体" w:hint="eastAsia"/>
                <w:sz w:val="21"/>
              </w:rPr>
              <w:t>超过</w:t>
            </w:r>
            <w:r w:rsidR="00E94EBE">
              <w:rPr>
                <w:rFonts w:ascii="Calibri" w:eastAsia="宋体" w:hAnsi="宋体" w:hint="eastAsia"/>
                <w:sz w:val="21"/>
              </w:rPr>
              <w:t>5</w:t>
            </w:r>
            <w:r w:rsidR="00E94EBE">
              <w:rPr>
                <w:rFonts w:ascii="Calibri" w:eastAsia="宋体" w:hAnsi="宋体" w:hint="eastAsia"/>
                <w:sz w:val="21"/>
              </w:rPr>
              <w:t>个业绩的，</w:t>
            </w:r>
            <w:r w:rsidR="00E94EBE" w:rsidRPr="00E94EBE">
              <w:rPr>
                <w:rFonts w:ascii="Calibri" w:eastAsia="宋体" w:hAnsi="宋体" w:hint="eastAsia"/>
                <w:sz w:val="21"/>
              </w:rPr>
              <w:t>每增加一</w:t>
            </w:r>
            <w:r w:rsidR="00E94EBE">
              <w:rPr>
                <w:rFonts w:ascii="Calibri" w:eastAsia="宋体" w:hAnsi="宋体" w:hint="eastAsia"/>
                <w:sz w:val="21"/>
              </w:rPr>
              <w:t>份有效业绩证明文件</w:t>
            </w:r>
            <w:r w:rsidR="00E94EBE" w:rsidRPr="00E94EBE">
              <w:rPr>
                <w:rFonts w:ascii="Calibri" w:eastAsia="宋体" w:hAnsi="宋体" w:hint="eastAsia"/>
                <w:sz w:val="21"/>
              </w:rPr>
              <w:t>得</w:t>
            </w:r>
            <w:r w:rsidR="00E94EBE" w:rsidRPr="00E94EBE">
              <w:rPr>
                <w:rFonts w:ascii="Calibri" w:eastAsia="宋体" w:hAnsi="宋体" w:hint="eastAsia"/>
                <w:sz w:val="21"/>
              </w:rPr>
              <w:t>1</w:t>
            </w:r>
            <w:r w:rsidR="00E94EBE" w:rsidRPr="00E94EBE">
              <w:rPr>
                <w:rFonts w:ascii="Calibri" w:eastAsia="宋体" w:hAnsi="宋体" w:hint="eastAsia"/>
                <w:sz w:val="21"/>
              </w:rPr>
              <w:t>分，最多得</w:t>
            </w:r>
            <w:r w:rsidR="00E94EBE" w:rsidRPr="00E94EBE">
              <w:rPr>
                <w:rFonts w:ascii="Calibri" w:eastAsia="宋体" w:hAnsi="宋体" w:hint="eastAsia"/>
                <w:sz w:val="21"/>
              </w:rPr>
              <w:t>5</w:t>
            </w:r>
            <w:r w:rsidR="00E94EBE" w:rsidRPr="00E94EBE">
              <w:rPr>
                <w:rFonts w:ascii="Calibri" w:eastAsia="宋体" w:hAnsi="宋体" w:hint="eastAsia"/>
                <w:sz w:val="21"/>
              </w:rPr>
              <w:t>分</w:t>
            </w:r>
            <w:r w:rsidR="00E94EBE">
              <w:rPr>
                <w:rFonts w:ascii="Calibri" w:eastAsia="宋体" w:hAnsi="宋体" w:hint="eastAsia"/>
                <w:sz w:val="21"/>
              </w:rPr>
              <w:t>。</w:t>
            </w:r>
            <w:r w:rsidR="00E94EBE" w:rsidRPr="00E94EBE">
              <w:rPr>
                <w:rFonts w:ascii="Calibri" w:eastAsia="宋体" w:hAnsi="宋体" w:hint="eastAsia"/>
                <w:sz w:val="21"/>
              </w:rPr>
              <w:t>满分</w:t>
            </w:r>
            <w:r w:rsidR="00E94EBE" w:rsidRPr="00E94EBE">
              <w:rPr>
                <w:rFonts w:ascii="Calibri" w:eastAsia="宋体" w:hAnsi="宋体" w:hint="eastAsia"/>
                <w:sz w:val="21"/>
              </w:rPr>
              <w:t>15</w:t>
            </w:r>
            <w:r w:rsidR="00E94EBE" w:rsidRPr="00E94EBE">
              <w:rPr>
                <w:rFonts w:ascii="Calibri" w:eastAsia="宋体" w:hAnsi="宋体" w:hint="eastAsia"/>
                <w:sz w:val="21"/>
              </w:rPr>
              <w:t>分。</w:t>
            </w:r>
          </w:p>
          <w:p w14:paraId="3EA22470" w14:textId="77777777" w:rsidR="00CE62FC" w:rsidRPr="00CE62FC" w:rsidRDefault="00CE62FC" w:rsidP="00CE62FC">
            <w:pPr>
              <w:spacing w:line="320" w:lineRule="exact"/>
              <w:ind w:firstLine="420"/>
              <w:jc w:val="both"/>
              <w:rPr>
                <w:rFonts w:ascii="Calibri" w:eastAsia="宋体" w:hAnsi="宋体"/>
                <w:sz w:val="21"/>
              </w:rPr>
            </w:pPr>
            <w:r w:rsidRPr="001877B6">
              <w:rPr>
                <w:rFonts w:ascii="Calibri" w:eastAsia="宋体" w:hAnsi="宋体" w:hint="eastAsia"/>
                <w:b/>
                <w:sz w:val="21"/>
              </w:rPr>
              <w:t>注：</w:t>
            </w:r>
            <w:r w:rsidRPr="00CE62FC">
              <w:rPr>
                <w:rFonts w:ascii="Calibri" w:eastAsia="宋体" w:hAnsi="宋体" w:hint="eastAsia"/>
                <w:sz w:val="21"/>
              </w:rPr>
              <w:t>1</w:t>
            </w:r>
            <w:r w:rsidRPr="00CE62FC">
              <w:rPr>
                <w:rFonts w:ascii="Calibri" w:eastAsia="宋体" w:hAnsi="宋体" w:hint="eastAsia"/>
                <w:sz w:val="21"/>
              </w:rPr>
              <w:t>、供应商需提供合同关键页扫描件（至少应包含合同首页、合同金额所在页、签字盖章，并加盖公章）。</w:t>
            </w:r>
          </w:p>
          <w:p w14:paraId="3134B226" w14:textId="6D5CBF38" w:rsidR="00ED3B61" w:rsidRPr="00CE62FC" w:rsidRDefault="00CE62FC" w:rsidP="00CE62FC">
            <w:pPr>
              <w:spacing w:line="320" w:lineRule="exact"/>
              <w:ind w:firstLine="420"/>
              <w:jc w:val="both"/>
              <w:rPr>
                <w:rFonts w:ascii="Calibri" w:eastAsia="宋体" w:hAnsi="宋体"/>
                <w:sz w:val="21"/>
              </w:rPr>
            </w:pPr>
            <w:r w:rsidRPr="00CE62FC">
              <w:rPr>
                <w:rFonts w:ascii="Calibri" w:eastAsia="宋体" w:hAnsi="宋体" w:hint="eastAsia"/>
                <w:sz w:val="21"/>
              </w:rPr>
              <w:t>2</w:t>
            </w:r>
            <w:r w:rsidRPr="00CE62FC">
              <w:rPr>
                <w:rFonts w:ascii="Calibri" w:eastAsia="宋体" w:hAnsi="宋体" w:hint="eastAsia"/>
                <w:sz w:val="21"/>
              </w:rPr>
              <w:t>、业绩发票开具时间为投标截止日前</w:t>
            </w:r>
            <w:r w:rsidRPr="00CE62FC">
              <w:rPr>
                <w:rFonts w:ascii="Calibri" w:eastAsia="宋体" w:hAnsi="宋体" w:hint="eastAsia"/>
                <w:sz w:val="21"/>
              </w:rPr>
              <w:t>30</w:t>
            </w:r>
            <w:r w:rsidRPr="00CE62FC">
              <w:rPr>
                <w:rFonts w:ascii="Calibri" w:eastAsia="宋体" w:hAnsi="宋体" w:hint="eastAsia"/>
                <w:sz w:val="21"/>
              </w:rPr>
              <w:t>日内的不予认可；须同时提供在国家税务总局全国增值税发票查验平台</w:t>
            </w:r>
            <w:r w:rsidRPr="00CE62FC">
              <w:rPr>
                <w:rFonts w:ascii="Calibri" w:eastAsia="宋体" w:hAnsi="宋体" w:hint="eastAsia"/>
                <w:sz w:val="21"/>
              </w:rPr>
              <w:t>https://inv-veri.chinatax.gov.cn/index.html</w:t>
            </w:r>
            <w:r w:rsidRPr="00CE62FC">
              <w:rPr>
                <w:rFonts w:ascii="Calibri" w:eastAsia="宋体" w:hAnsi="宋体" w:hint="eastAsia"/>
                <w:sz w:val="21"/>
              </w:rPr>
              <w:t>的查询截图，查询截图查询日期为本项目公告发出之日以后）</w:t>
            </w:r>
          </w:p>
        </w:tc>
        <w:tc>
          <w:tcPr>
            <w:tcW w:w="1134" w:type="dxa"/>
            <w:shd w:val="clear" w:color="auto" w:fill="auto"/>
            <w:vAlign w:val="center"/>
          </w:tcPr>
          <w:p w14:paraId="4DA32682" w14:textId="77777777" w:rsidR="00ED3B61" w:rsidRPr="00010FED" w:rsidRDefault="00ED3B61"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3A9C984C" w:rsidR="00322600" w:rsidRPr="00761CFE" w:rsidRDefault="00FE7494" w:rsidP="00142F78">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bookmarkEnd w:id="12"/>
    <w:bookmarkEnd w:id="13"/>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0FD99A7C" w14:textId="586098B3" w:rsidR="00E558E9" w:rsidRPr="00211429" w:rsidRDefault="00E558E9" w:rsidP="0060005D">
      <w:pPr>
        <w:pStyle w:val="aff4"/>
        <w:ind w:firstLine="480"/>
        <w:rPr>
          <w:rFonts w:hAnsi="华文仿宋"/>
        </w:rPr>
      </w:pPr>
      <w:r w:rsidRPr="00E558E9">
        <w:rPr>
          <w:rFonts w:hAnsi="华文仿宋"/>
          <w:color w:val="C00000"/>
        </w:rPr>
        <w:t>本项目允许供应商兼投但不可兼中，磋商小组先确定采购包</w:t>
      </w:r>
      <w:r w:rsidRPr="00E558E9">
        <w:rPr>
          <w:rFonts w:hAnsi="华文仿宋" w:hint="eastAsia"/>
          <w:color w:val="C00000"/>
        </w:rPr>
        <w:t>1</w:t>
      </w:r>
      <w:r w:rsidRPr="00E558E9">
        <w:rPr>
          <w:rFonts w:hAnsi="华文仿宋" w:hint="eastAsia"/>
          <w:color w:val="C00000"/>
        </w:rPr>
        <w:t>的成交候选供应商排序，后确定采购包</w:t>
      </w:r>
      <w:r w:rsidRPr="00E558E9">
        <w:rPr>
          <w:rFonts w:hAnsi="华文仿宋" w:hint="eastAsia"/>
          <w:color w:val="C00000"/>
        </w:rPr>
        <w:t>2</w:t>
      </w:r>
      <w:r w:rsidRPr="00E558E9">
        <w:rPr>
          <w:rFonts w:hAnsi="华文仿宋" w:hint="eastAsia"/>
          <w:color w:val="C00000"/>
        </w:rPr>
        <w:t>的成交候选供应商排序。</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lastRenderedPageBreak/>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供应商拒绝与采购人签订合同的，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r w:rsidRPr="00A4553A">
        <w:rPr>
          <w:rFonts w:hint="eastAsia"/>
        </w:rPr>
        <w:t>除</w:t>
      </w:r>
      <w:r w:rsidRPr="00BE32FA">
        <w:rPr>
          <w:rFonts w:hint="eastAsia"/>
          <w:color w:val="auto"/>
        </w:rPr>
        <w:t>资格性检查认定错误、分值汇总计算错误、分项评分超出评分标准范围、客观分评分不一致、经磋商小组一致认定评分畸高、畸低</w:t>
      </w:r>
      <w:r w:rsidRPr="00A4553A">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r w:rsidRPr="0047751D">
        <w:t>发现</w:t>
      </w:r>
      <w:r>
        <w:rPr>
          <w:rFonts w:hint="eastAsia"/>
        </w:rPr>
        <w:t>磋商</w:t>
      </w:r>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在采购过程中符合磋商要求的供应商或者报价未超过采购预算的供应商不足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BC4B34">
          <w:footerReference w:type="even" r:id="rId31"/>
          <w:footerReference w:type="default" r:id="rId32"/>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4"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4"/>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17774AC9" w14:textId="0C3BFB34" w:rsidR="004541E5" w:rsidRDefault="004541E5" w:rsidP="004541E5">
      <w:pPr>
        <w:ind w:firstLineChars="200" w:firstLine="480"/>
        <w:jc w:val="both"/>
      </w:pPr>
      <w:r>
        <w:rPr>
          <w:rFonts w:hint="eastAsia"/>
        </w:rPr>
        <w:t>2025</w:t>
      </w:r>
      <w:r>
        <w:rPr>
          <w:rFonts w:hint="eastAsia"/>
        </w:rPr>
        <w:t>年结算审计服务项目设立的目的是对西安市公安局交通管理支队</w:t>
      </w:r>
      <w:r>
        <w:rPr>
          <w:rFonts w:hint="eastAsia"/>
        </w:rPr>
        <w:t>2025</w:t>
      </w:r>
      <w:r>
        <w:rPr>
          <w:rFonts w:hint="eastAsia"/>
        </w:rPr>
        <w:t>年采购金额在</w:t>
      </w:r>
      <w:r>
        <w:rPr>
          <w:rFonts w:hint="eastAsia"/>
        </w:rPr>
        <w:t>30</w:t>
      </w:r>
      <w:r>
        <w:rPr>
          <w:rFonts w:hint="eastAsia"/>
        </w:rPr>
        <w:t>万元（含）以上应进行结算审计的服务类、信息化类、货物类、工程类采购项目</w:t>
      </w:r>
      <w:r w:rsidR="004B2058">
        <w:rPr>
          <w:rFonts w:hint="eastAsia"/>
        </w:rPr>
        <w:t>，</w:t>
      </w:r>
      <w:r>
        <w:rPr>
          <w:rFonts w:hint="eastAsia"/>
        </w:rPr>
        <w:t>及往年延期需进行结算审计的项目进行结算审计，旨在对应结算审计项目结算的真实性、合法性和效益性进行审查和评价，以发现违规违纪违法线索为目标，确保资金使用合法、合规、合理，提高资金使用效益，防范廉政风险。</w:t>
      </w:r>
    </w:p>
    <w:p w14:paraId="7307D21B" w14:textId="2DB1C0C3" w:rsidR="00723928" w:rsidRDefault="00405285" w:rsidP="00CF3031">
      <w:pPr>
        <w:pStyle w:val="2"/>
        <w:jc w:val="both"/>
      </w:pPr>
      <w:r>
        <w:rPr>
          <w:rFonts w:hint="eastAsia"/>
        </w:rPr>
        <w:t>二、</w:t>
      </w:r>
      <w:r w:rsidR="001D317F">
        <w:rPr>
          <w:rFonts w:hint="eastAsia"/>
        </w:rPr>
        <w:t>服务</w:t>
      </w:r>
      <w:r w:rsidR="00E93D1C">
        <w:rPr>
          <w:rFonts w:hint="eastAsia"/>
        </w:rPr>
        <w:t>内容</w:t>
      </w:r>
    </w:p>
    <w:p w14:paraId="1E45E65D" w14:textId="77777777" w:rsidR="001D317F" w:rsidRDefault="001D317F" w:rsidP="001D317F">
      <w:pPr>
        <w:ind w:firstLineChars="200" w:firstLine="480"/>
        <w:jc w:val="both"/>
      </w:pPr>
      <w:r>
        <w:rPr>
          <w:rFonts w:hint="eastAsia"/>
        </w:rPr>
        <w:t>结算审计服务：</w:t>
      </w:r>
    </w:p>
    <w:p w14:paraId="7AA32F29" w14:textId="148A1349" w:rsidR="001D317F" w:rsidRDefault="001D317F" w:rsidP="001D317F">
      <w:pPr>
        <w:ind w:firstLineChars="200" w:firstLine="480"/>
        <w:jc w:val="both"/>
      </w:pPr>
      <w:r>
        <w:rPr>
          <w:rFonts w:hint="eastAsia"/>
        </w:rPr>
        <w:t>1</w:t>
      </w:r>
      <w:r w:rsidR="00A817B2">
        <w:rPr>
          <w:rFonts w:hint="eastAsia"/>
        </w:rPr>
        <w:t>、</w:t>
      </w:r>
      <w:r>
        <w:rPr>
          <w:rFonts w:hint="eastAsia"/>
        </w:rPr>
        <w:t>供应商接受支队委托，对</w:t>
      </w:r>
      <w:r w:rsidR="00084B51">
        <w:rPr>
          <w:rFonts w:hint="eastAsia"/>
        </w:rPr>
        <w:t>采购人</w:t>
      </w:r>
      <w:r>
        <w:rPr>
          <w:rFonts w:hint="eastAsia"/>
        </w:rPr>
        <w:t>2025</w:t>
      </w:r>
      <w:r>
        <w:rPr>
          <w:rFonts w:hint="eastAsia"/>
        </w:rPr>
        <w:t>年</w:t>
      </w:r>
      <w:r>
        <w:rPr>
          <w:rFonts w:hint="eastAsia"/>
        </w:rPr>
        <w:t>30</w:t>
      </w:r>
      <w:r>
        <w:rPr>
          <w:rFonts w:hint="eastAsia"/>
        </w:rPr>
        <w:t>万元（含）以上应进行结算审计的项目及往年延期需进行结算审计的项目进行结算审计；</w:t>
      </w:r>
    </w:p>
    <w:p w14:paraId="61552CA2" w14:textId="6D47D147" w:rsidR="001D317F" w:rsidRDefault="001D317F" w:rsidP="001D317F">
      <w:pPr>
        <w:ind w:firstLineChars="200" w:firstLine="480"/>
        <w:jc w:val="both"/>
      </w:pPr>
      <w:r>
        <w:rPr>
          <w:rFonts w:hint="eastAsia"/>
        </w:rPr>
        <w:t>2</w:t>
      </w:r>
      <w:r w:rsidR="00A817B2">
        <w:rPr>
          <w:rFonts w:hint="eastAsia"/>
        </w:rPr>
        <w:t>、</w:t>
      </w:r>
      <w:r>
        <w:rPr>
          <w:rFonts w:hint="eastAsia"/>
        </w:rPr>
        <w:t>按照支队要求，定期汇报审计进度；</w:t>
      </w:r>
    </w:p>
    <w:p w14:paraId="3CBBC845" w14:textId="355DE763" w:rsidR="00723928" w:rsidRPr="001D317F" w:rsidRDefault="001D317F" w:rsidP="001D317F">
      <w:pPr>
        <w:ind w:firstLineChars="200" w:firstLine="480"/>
        <w:jc w:val="both"/>
      </w:pPr>
      <w:r>
        <w:rPr>
          <w:rFonts w:hint="eastAsia"/>
        </w:rPr>
        <w:t>3</w:t>
      </w:r>
      <w:r w:rsidR="00A817B2">
        <w:rPr>
          <w:rFonts w:hint="eastAsia"/>
        </w:rPr>
        <w:t>、</w:t>
      </w:r>
      <w:r>
        <w:rPr>
          <w:rFonts w:hint="eastAsia"/>
        </w:rPr>
        <w:t>供应商通过执行结算审计工作，对支队应结算审计的项目发表结算审计意见，并结合项目实际，出具审计报告。</w:t>
      </w:r>
    </w:p>
    <w:p w14:paraId="26042384" w14:textId="3BDB1183" w:rsidR="00E93D1C" w:rsidRDefault="00723928" w:rsidP="00CF3031">
      <w:pPr>
        <w:pStyle w:val="2"/>
        <w:jc w:val="both"/>
      </w:pPr>
      <w:r>
        <w:t>三、</w:t>
      </w:r>
      <w:r>
        <w:rPr>
          <w:rFonts w:hint="eastAsia"/>
        </w:rPr>
        <w:t>服务</w:t>
      </w:r>
      <w:r w:rsidR="005C1784">
        <w:rPr>
          <w:rFonts w:hint="eastAsia"/>
        </w:rPr>
        <w:t>要求</w:t>
      </w:r>
    </w:p>
    <w:p w14:paraId="68B4ED16" w14:textId="17775DE7" w:rsidR="00723928" w:rsidRPr="008C15FC" w:rsidRDefault="008C15FC" w:rsidP="008C15FC">
      <w:pPr>
        <w:ind w:firstLineChars="200" w:firstLine="482"/>
        <w:jc w:val="both"/>
        <w:rPr>
          <w:b/>
        </w:rPr>
      </w:pPr>
      <w:r w:rsidRPr="008C15FC">
        <w:rPr>
          <w:b/>
        </w:rPr>
        <w:t>（一）</w:t>
      </w:r>
      <w:r w:rsidR="00BC5E50">
        <w:rPr>
          <w:rFonts w:hint="eastAsia"/>
          <w:b/>
        </w:rPr>
        <w:t>团队</w:t>
      </w:r>
      <w:r w:rsidRPr="008C15FC">
        <w:rPr>
          <w:b/>
        </w:rPr>
        <w:t>人员要求：</w:t>
      </w:r>
    </w:p>
    <w:p w14:paraId="6851F4A4" w14:textId="7F1010C5" w:rsidR="008C15FC" w:rsidRDefault="008C15FC" w:rsidP="008C15FC">
      <w:pPr>
        <w:ind w:firstLineChars="200" w:firstLine="480"/>
        <w:jc w:val="both"/>
      </w:pPr>
      <w:r>
        <w:t>1</w:t>
      </w:r>
      <w:r w:rsidR="00C215C5">
        <w:rPr>
          <w:rFonts w:hint="eastAsia"/>
        </w:rPr>
        <w:t>、</w:t>
      </w:r>
      <w:r w:rsidRPr="00F476E8">
        <w:rPr>
          <w:rFonts w:ascii="Segoe UI Symbol" w:hAnsi="Segoe UI Symbol" w:cs="Segoe UI Symbol"/>
        </w:rPr>
        <w:t>★</w:t>
      </w:r>
      <w:r>
        <w:rPr>
          <w:rFonts w:hint="eastAsia"/>
        </w:rPr>
        <w:t>项目负责人具有注册会计师</w:t>
      </w:r>
      <w:r w:rsidR="001861E1">
        <w:rPr>
          <w:rFonts w:hint="eastAsia"/>
        </w:rPr>
        <w:t>证书</w:t>
      </w:r>
      <w:r>
        <w:rPr>
          <w:rFonts w:hint="eastAsia"/>
        </w:rPr>
        <w:t>及高级会计师</w:t>
      </w:r>
      <w:r w:rsidR="008035A1">
        <w:rPr>
          <w:rFonts w:hint="eastAsia"/>
        </w:rPr>
        <w:t>职称</w:t>
      </w:r>
      <w:r>
        <w:rPr>
          <w:rFonts w:hint="eastAsia"/>
        </w:rPr>
        <w:t>证书</w:t>
      </w:r>
      <w:r w:rsidR="009A2906">
        <w:rPr>
          <w:rFonts w:hint="eastAsia"/>
        </w:rPr>
        <w:t>，且</w:t>
      </w:r>
      <w:r w:rsidR="001861E1">
        <w:rPr>
          <w:rFonts w:hint="eastAsia"/>
        </w:rPr>
        <w:t>有</w:t>
      </w:r>
      <w:r w:rsidR="001861E1" w:rsidRPr="001861E1">
        <w:rPr>
          <w:rFonts w:hint="eastAsia"/>
        </w:rPr>
        <w:t>五年及以上从业经验</w:t>
      </w:r>
      <w:r w:rsidR="00D3745B" w:rsidRPr="00F44863">
        <w:rPr>
          <w:rFonts w:hint="eastAsia"/>
        </w:rPr>
        <w:t>（以注册会计师证书发证日期反映的首次执业年份为准）</w:t>
      </w:r>
      <w:r w:rsidR="00D3745B">
        <w:rPr>
          <w:rFonts w:hint="eastAsia"/>
        </w:rPr>
        <w:t>，提供</w:t>
      </w:r>
      <w:r w:rsidR="00856F06">
        <w:rPr>
          <w:rFonts w:hint="eastAsia"/>
        </w:rPr>
        <w:t>证书扫描件</w:t>
      </w:r>
      <w:r w:rsidR="00856F06" w:rsidRPr="00856F06">
        <w:rPr>
          <w:rFonts w:hint="eastAsia"/>
        </w:rPr>
        <w:t>及</w:t>
      </w:r>
      <w:r w:rsidR="00856F06" w:rsidRPr="00856F06">
        <w:rPr>
          <w:rFonts w:hint="eastAsia"/>
        </w:rPr>
        <w:t>2025</w:t>
      </w:r>
      <w:r w:rsidR="00856F06" w:rsidRPr="00856F06">
        <w:rPr>
          <w:rFonts w:hint="eastAsia"/>
        </w:rPr>
        <w:t>年</w:t>
      </w:r>
      <w:r w:rsidR="00856F06" w:rsidRPr="00856F06">
        <w:rPr>
          <w:rFonts w:hint="eastAsia"/>
        </w:rPr>
        <w:t>1</w:t>
      </w:r>
      <w:r w:rsidR="00856F06" w:rsidRPr="00856F06">
        <w:rPr>
          <w:rFonts w:hint="eastAsia"/>
        </w:rPr>
        <w:t>月以来供应商为其缴纳的连续三个月社保证明或供应商与其签订的劳动合同扫描件</w:t>
      </w:r>
      <w:r>
        <w:rPr>
          <w:rFonts w:hint="eastAsia"/>
        </w:rPr>
        <w:t>；</w:t>
      </w:r>
    </w:p>
    <w:p w14:paraId="59B542EC" w14:textId="75D36784" w:rsidR="008C15FC" w:rsidRPr="00A821DC" w:rsidRDefault="008C15FC" w:rsidP="008C15FC">
      <w:pPr>
        <w:ind w:firstLineChars="200" w:firstLine="480"/>
        <w:jc w:val="both"/>
      </w:pPr>
      <w:r>
        <w:rPr>
          <w:rFonts w:hint="eastAsia"/>
        </w:rPr>
        <w:t>2</w:t>
      </w:r>
      <w:r>
        <w:rPr>
          <w:rFonts w:hint="eastAsia"/>
        </w:rPr>
        <w:t>、</w:t>
      </w:r>
      <w:r w:rsidRPr="00F476E8">
        <w:rPr>
          <w:rFonts w:ascii="Segoe UI Symbol" w:hAnsi="Segoe UI Symbol" w:cs="Segoe UI Symbol"/>
        </w:rPr>
        <w:t>★</w:t>
      </w:r>
      <w:r w:rsidR="007E58FD">
        <w:rPr>
          <w:rFonts w:hint="eastAsia"/>
        </w:rPr>
        <w:t>除项目负责人外，</w:t>
      </w:r>
      <w:r w:rsidR="00183A7E" w:rsidRPr="00F476E8">
        <w:rPr>
          <w:rFonts w:ascii="Segoe UI Symbol" w:hAnsi="Segoe UI Symbol" w:cs="Segoe UI Symbol"/>
        </w:rPr>
        <w:t>项</w:t>
      </w:r>
      <w:r w:rsidR="00183A7E" w:rsidRPr="00BA31E7">
        <w:t>目</w:t>
      </w:r>
      <w:r w:rsidR="00DC6A32">
        <w:rPr>
          <w:rFonts w:hint="eastAsia"/>
        </w:rPr>
        <w:t>团队</w:t>
      </w:r>
      <w:r w:rsidR="00A821DC" w:rsidRPr="00A821DC">
        <w:rPr>
          <w:rFonts w:hint="eastAsia"/>
        </w:rPr>
        <w:t>需配备</w:t>
      </w:r>
      <w:r w:rsidR="00A821DC" w:rsidRPr="00A821DC">
        <w:rPr>
          <w:rFonts w:hint="eastAsia"/>
        </w:rPr>
        <w:t>3</w:t>
      </w:r>
      <w:r w:rsidR="00A821DC" w:rsidRPr="00A821DC">
        <w:rPr>
          <w:rFonts w:hint="eastAsia"/>
        </w:rPr>
        <w:t>名注册会计师为单个项目负责人及</w:t>
      </w:r>
      <w:r w:rsidR="00A821DC" w:rsidRPr="00A821DC">
        <w:rPr>
          <w:rFonts w:hint="eastAsia"/>
        </w:rPr>
        <w:t>2</w:t>
      </w:r>
      <w:r w:rsidR="00A821DC" w:rsidRPr="00A821DC">
        <w:rPr>
          <w:rFonts w:hint="eastAsia"/>
        </w:rPr>
        <w:t>名中级会计师为审计助理</w:t>
      </w:r>
      <w:r w:rsidR="00A821DC">
        <w:rPr>
          <w:rFonts w:hint="eastAsia"/>
        </w:rPr>
        <w:t>，</w:t>
      </w:r>
      <w:r w:rsidR="00A821DC" w:rsidRPr="00A821DC">
        <w:rPr>
          <w:rFonts w:hint="eastAsia"/>
        </w:rPr>
        <w:t>提供</w:t>
      </w:r>
      <w:r w:rsidR="00A821DC" w:rsidRPr="00A821DC">
        <w:rPr>
          <w:rFonts w:hint="eastAsia"/>
        </w:rPr>
        <w:t>3</w:t>
      </w:r>
      <w:r w:rsidR="00A821DC" w:rsidRPr="00A821DC">
        <w:rPr>
          <w:rFonts w:hint="eastAsia"/>
        </w:rPr>
        <w:t>名注册会计师执业证书及</w:t>
      </w:r>
      <w:r w:rsidR="00A821DC" w:rsidRPr="00A821DC">
        <w:rPr>
          <w:rFonts w:hint="eastAsia"/>
        </w:rPr>
        <w:t>2</w:t>
      </w:r>
      <w:r w:rsidR="00A821DC" w:rsidRPr="00A821DC">
        <w:rPr>
          <w:rFonts w:hint="eastAsia"/>
        </w:rPr>
        <w:t>名审计助理的职称证书扫描件，以及</w:t>
      </w:r>
      <w:r w:rsidR="00A821DC" w:rsidRPr="00A821DC">
        <w:rPr>
          <w:rFonts w:hint="eastAsia"/>
        </w:rPr>
        <w:t>2025</w:t>
      </w:r>
      <w:r w:rsidR="00A821DC" w:rsidRPr="00A821DC">
        <w:rPr>
          <w:rFonts w:hint="eastAsia"/>
        </w:rPr>
        <w:t>年</w:t>
      </w:r>
      <w:r w:rsidR="00A821DC" w:rsidRPr="00A821DC">
        <w:rPr>
          <w:rFonts w:hint="eastAsia"/>
        </w:rPr>
        <w:t>1</w:t>
      </w:r>
      <w:r w:rsidR="00A821DC" w:rsidRPr="00A821DC">
        <w:rPr>
          <w:rFonts w:hint="eastAsia"/>
        </w:rPr>
        <w:t>月以来供应商为此</w:t>
      </w:r>
      <w:r w:rsidR="00A821DC" w:rsidRPr="00A821DC">
        <w:rPr>
          <w:rFonts w:hint="eastAsia"/>
        </w:rPr>
        <w:t>5</w:t>
      </w:r>
      <w:r w:rsidR="00A821DC" w:rsidRPr="00A821DC">
        <w:rPr>
          <w:rFonts w:hint="eastAsia"/>
        </w:rPr>
        <w:t>人缴纳的连续三个月社保证明或供应商与其签订的劳动合同扫描件；</w:t>
      </w:r>
    </w:p>
    <w:p w14:paraId="4986C8E7" w14:textId="09A2F076" w:rsidR="008C15FC" w:rsidRPr="001201EE" w:rsidRDefault="008C15FC" w:rsidP="008C15FC">
      <w:pPr>
        <w:ind w:firstLineChars="200" w:firstLine="480"/>
        <w:jc w:val="both"/>
      </w:pPr>
      <w:r>
        <w:t>3</w:t>
      </w:r>
      <w:r>
        <w:t>、</w:t>
      </w:r>
      <w:r w:rsidRPr="00F476E8">
        <w:rPr>
          <w:rFonts w:ascii="Segoe UI Symbol" w:hAnsi="Segoe UI Symbol" w:cs="Segoe UI Symbol"/>
        </w:rPr>
        <w:t>★</w:t>
      </w:r>
      <w:r w:rsidR="001201EE" w:rsidRPr="001201EE">
        <w:rPr>
          <w:rFonts w:ascii="Segoe UI Symbol" w:hAnsi="Segoe UI Symbol" w:cs="Segoe UI Symbol" w:hint="eastAsia"/>
        </w:rPr>
        <w:t>承诺</w:t>
      </w:r>
      <w:r w:rsidR="001201EE" w:rsidRPr="001201EE">
        <w:rPr>
          <w:rFonts w:ascii="Segoe UI Symbol" w:hAnsi="Segoe UI Symbol" w:cs="Segoe UI Symbol" w:hint="eastAsia"/>
        </w:rPr>
        <w:t>3</w:t>
      </w:r>
      <w:r w:rsidR="001201EE" w:rsidRPr="001201EE">
        <w:rPr>
          <w:rFonts w:ascii="Segoe UI Symbol" w:hAnsi="Segoe UI Symbol" w:cs="Segoe UI Symbol" w:hint="eastAsia"/>
        </w:rPr>
        <w:t>名单个审计项目负责人具有</w:t>
      </w:r>
      <w:r w:rsidR="001201EE" w:rsidRPr="001201EE">
        <w:rPr>
          <w:rFonts w:ascii="Segoe UI Symbol" w:hAnsi="Segoe UI Symbol" w:cs="Segoe UI Symbol" w:hint="eastAsia"/>
        </w:rPr>
        <w:t>5</w:t>
      </w:r>
      <w:r w:rsidR="001201EE" w:rsidRPr="001201EE">
        <w:rPr>
          <w:rFonts w:ascii="Segoe UI Symbol" w:hAnsi="Segoe UI Symbol" w:cs="Segoe UI Symbol" w:hint="eastAsia"/>
        </w:rPr>
        <w:t>年及以上从业经验（以注册会计师证书发证日期反映的首次执业年份为准），提供承诺书。</w:t>
      </w:r>
    </w:p>
    <w:p w14:paraId="1C25B166" w14:textId="22EEDFBD" w:rsidR="00BC5E50" w:rsidRPr="000D6643" w:rsidRDefault="007B50CC" w:rsidP="008C15FC">
      <w:pPr>
        <w:ind w:firstLineChars="200" w:firstLine="482"/>
        <w:jc w:val="both"/>
        <w:rPr>
          <w:b/>
        </w:rPr>
      </w:pPr>
      <w:r w:rsidRPr="000D6643">
        <w:rPr>
          <w:rFonts w:hint="eastAsia"/>
          <w:b/>
        </w:rPr>
        <w:t>（二）审计工作要求：</w:t>
      </w:r>
    </w:p>
    <w:p w14:paraId="4625181D" w14:textId="3E06B99B" w:rsidR="009D31A9" w:rsidRDefault="0076661C" w:rsidP="009D31A9">
      <w:pPr>
        <w:ind w:firstLineChars="200" w:firstLine="480"/>
        <w:jc w:val="both"/>
      </w:pPr>
      <w:r>
        <w:lastRenderedPageBreak/>
        <w:t>1</w:t>
      </w:r>
      <w:r>
        <w:t>、</w:t>
      </w:r>
      <w:r w:rsidR="009D31A9">
        <w:rPr>
          <w:rFonts w:hint="eastAsia"/>
        </w:rPr>
        <w:t>供应商按照中国注册会计师审计准则的规定，客观公正依法进行审计，遵守审计纪律、职业道德、廉洁纪律以及保证执业质量；</w:t>
      </w:r>
    </w:p>
    <w:p w14:paraId="181AE50F" w14:textId="50910603" w:rsidR="009D31A9" w:rsidRDefault="0076661C" w:rsidP="0076661C">
      <w:pPr>
        <w:ind w:firstLineChars="200" w:firstLine="480"/>
        <w:jc w:val="both"/>
      </w:pPr>
      <w:r>
        <w:t>2</w:t>
      </w:r>
      <w:r>
        <w:t>、</w:t>
      </w:r>
      <w:r w:rsidR="009D31A9">
        <w:rPr>
          <w:rFonts w:hint="eastAsia"/>
        </w:rPr>
        <w:t>按照审计服务重点、难点、要点，制作审计服务方案，方案内容全面，质量控制措施和手段合理且可靠；</w:t>
      </w:r>
    </w:p>
    <w:p w14:paraId="5AD21FBA" w14:textId="5851FDAE" w:rsidR="009D31A9" w:rsidRDefault="0076661C" w:rsidP="009D31A9">
      <w:pPr>
        <w:ind w:firstLineChars="200" w:firstLine="480"/>
        <w:jc w:val="both"/>
      </w:pPr>
      <w:r>
        <w:t>3</w:t>
      </w:r>
      <w:r>
        <w:t>、</w:t>
      </w:r>
      <w:r w:rsidR="009D31A9">
        <w:rPr>
          <w:rFonts w:hint="eastAsia"/>
        </w:rPr>
        <w:t>进度明确，节点清晰。送审金额</w:t>
      </w:r>
      <w:r w:rsidR="009D31A9">
        <w:rPr>
          <w:rFonts w:hint="eastAsia"/>
        </w:rPr>
        <w:t>100</w:t>
      </w:r>
      <w:r w:rsidR="009D31A9">
        <w:rPr>
          <w:rFonts w:hint="eastAsia"/>
        </w:rPr>
        <w:t>万元以下项目，资料提交齐全后</w:t>
      </w:r>
      <w:r w:rsidR="009D31A9">
        <w:rPr>
          <w:rFonts w:hint="eastAsia"/>
        </w:rPr>
        <w:t>5</w:t>
      </w:r>
      <w:r w:rsidR="009D31A9">
        <w:rPr>
          <w:rFonts w:hint="eastAsia"/>
        </w:rPr>
        <w:t>个工作日内，出具正式的审计报告；送审金额</w:t>
      </w:r>
      <w:r w:rsidR="009D31A9">
        <w:rPr>
          <w:rFonts w:hint="eastAsia"/>
        </w:rPr>
        <w:t>100</w:t>
      </w:r>
      <w:r w:rsidR="009D31A9">
        <w:rPr>
          <w:rFonts w:hint="eastAsia"/>
        </w:rPr>
        <w:t>万元以上项目，资料提交齐全后</w:t>
      </w:r>
      <w:r w:rsidR="009D31A9">
        <w:rPr>
          <w:rFonts w:hint="eastAsia"/>
        </w:rPr>
        <w:t>10</w:t>
      </w:r>
      <w:r w:rsidR="009D31A9">
        <w:rPr>
          <w:rFonts w:hint="eastAsia"/>
        </w:rPr>
        <w:t>个工作日内，出具正式的审计报告。如遇紧急情况需利用休息日开展工作的，</w:t>
      </w:r>
      <w:r w:rsidR="00935EEC">
        <w:rPr>
          <w:rFonts w:hint="eastAsia"/>
        </w:rPr>
        <w:t>供应商</w:t>
      </w:r>
      <w:r w:rsidR="00E0143B">
        <w:rPr>
          <w:rFonts w:hint="eastAsia"/>
        </w:rPr>
        <w:t>应当积极</w:t>
      </w:r>
      <w:r w:rsidR="009D31A9">
        <w:rPr>
          <w:rFonts w:hint="eastAsia"/>
        </w:rPr>
        <w:t>配合；</w:t>
      </w:r>
    </w:p>
    <w:p w14:paraId="4A181403" w14:textId="6FCB33B3" w:rsidR="009D31A9" w:rsidRDefault="0076661C" w:rsidP="0076661C">
      <w:pPr>
        <w:ind w:firstLineChars="200" w:firstLine="480"/>
        <w:jc w:val="both"/>
      </w:pPr>
      <w:r>
        <w:t>4</w:t>
      </w:r>
      <w:r>
        <w:t>、</w:t>
      </w:r>
      <w:r w:rsidR="009D31A9">
        <w:rPr>
          <w:rFonts w:hint="eastAsia"/>
        </w:rPr>
        <w:t>供应商根据采购人要求进行审计，按时出具审计报告，保证审计报告内容的真实性、可靠性。</w:t>
      </w:r>
    </w:p>
    <w:p w14:paraId="18C49115" w14:textId="4D532EE7" w:rsidR="009D31A9" w:rsidRDefault="0076661C" w:rsidP="009D31A9">
      <w:pPr>
        <w:ind w:firstLineChars="200" w:firstLine="480"/>
        <w:jc w:val="both"/>
      </w:pPr>
      <w:r>
        <w:t>5</w:t>
      </w:r>
      <w:r>
        <w:t>、</w:t>
      </w:r>
      <w:r w:rsidR="009D31A9">
        <w:rPr>
          <w:rFonts w:hint="eastAsia"/>
        </w:rPr>
        <w:t>供应商在项目审计过程中和完成后，应按照采购人要求，收集、整理、保存好审计工作底稿、审计证据等档案材料；</w:t>
      </w:r>
    </w:p>
    <w:p w14:paraId="47FE8BE0" w14:textId="789406FC" w:rsidR="009D31A9" w:rsidRDefault="0076661C" w:rsidP="0076661C">
      <w:pPr>
        <w:ind w:firstLineChars="200" w:firstLine="480"/>
        <w:jc w:val="both"/>
      </w:pPr>
      <w:r>
        <w:rPr>
          <w:rFonts w:hint="eastAsia"/>
        </w:rPr>
        <w:t>6</w:t>
      </w:r>
      <w:r>
        <w:rPr>
          <w:rFonts w:hint="eastAsia"/>
        </w:rPr>
        <w:t>、</w:t>
      </w:r>
      <w:r w:rsidR="009D31A9">
        <w:rPr>
          <w:rFonts w:hint="eastAsia"/>
        </w:rPr>
        <w:t>审计任务由</w:t>
      </w:r>
      <w:r w:rsidR="002839CB">
        <w:rPr>
          <w:rFonts w:hint="eastAsia"/>
        </w:rPr>
        <w:t>采购人</w:t>
      </w:r>
      <w:r w:rsidR="009D31A9">
        <w:rPr>
          <w:rFonts w:hint="eastAsia"/>
        </w:rPr>
        <w:t>统一分配；</w:t>
      </w:r>
    </w:p>
    <w:p w14:paraId="410A254F" w14:textId="0CB0E2AE" w:rsidR="007B50CC" w:rsidRDefault="0076661C" w:rsidP="009D31A9">
      <w:pPr>
        <w:ind w:firstLineChars="200" w:firstLine="480"/>
        <w:jc w:val="both"/>
      </w:pPr>
      <w:r>
        <w:t>7</w:t>
      </w:r>
      <w:r>
        <w:t>、</w:t>
      </w:r>
      <w:r w:rsidR="009D31A9">
        <w:rPr>
          <w:rFonts w:hint="eastAsia"/>
        </w:rPr>
        <w:t>其他未尽事宜，由</w:t>
      </w:r>
      <w:r w:rsidR="006E6A5D">
        <w:rPr>
          <w:rFonts w:hint="eastAsia"/>
        </w:rPr>
        <w:t>采购人及供应商</w:t>
      </w:r>
      <w:r w:rsidR="009D31A9">
        <w:rPr>
          <w:rFonts w:hint="eastAsia"/>
        </w:rPr>
        <w:t>在合同内详细约定。</w:t>
      </w:r>
    </w:p>
    <w:p w14:paraId="0600A0A8" w14:textId="416A85B3" w:rsidR="009D31A9" w:rsidRPr="009D31A9" w:rsidRDefault="009D31A9" w:rsidP="009D31A9">
      <w:pPr>
        <w:ind w:firstLineChars="200" w:firstLine="482"/>
        <w:jc w:val="both"/>
        <w:rPr>
          <w:b/>
        </w:rPr>
      </w:pPr>
      <w:r w:rsidRPr="009D31A9">
        <w:rPr>
          <w:b/>
        </w:rPr>
        <w:t>（三）其他要求：</w:t>
      </w:r>
    </w:p>
    <w:p w14:paraId="76C6580E" w14:textId="347051CD" w:rsidR="009D31A9" w:rsidRDefault="009D31A9" w:rsidP="009D31A9">
      <w:pPr>
        <w:ind w:firstLineChars="200" w:firstLine="480"/>
        <w:jc w:val="both"/>
      </w:pPr>
      <w:r>
        <w:rPr>
          <w:rFonts w:hint="eastAsia"/>
        </w:rPr>
        <w:t>1</w:t>
      </w:r>
      <w:r w:rsidR="002235CA">
        <w:rPr>
          <w:rFonts w:hint="eastAsia"/>
        </w:rPr>
        <w:t>、</w:t>
      </w:r>
      <w:r>
        <w:rPr>
          <w:rFonts w:hint="eastAsia"/>
        </w:rPr>
        <w:t>具有健全的内部管理制度、质量控制体系；</w:t>
      </w:r>
    </w:p>
    <w:p w14:paraId="322D15DC" w14:textId="754577E2" w:rsidR="009D31A9" w:rsidRDefault="009D31A9" w:rsidP="009D31A9">
      <w:pPr>
        <w:ind w:firstLineChars="200" w:firstLine="480"/>
        <w:jc w:val="both"/>
      </w:pPr>
      <w:r>
        <w:rPr>
          <w:rFonts w:hint="eastAsia"/>
        </w:rPr>
        <w:t>2</w:t>
      </w:r>
      <w:r w:rsidR="002235CA">
        <w:rPr>
          <w:rFonts w:hint="eastAsia"/>
        </w:rPr>
        <w:t>、</w:t>
      </w:r>
      <w:r>
        <w:rPr>
          <w:rFonts w:hint="eastAsia"/>
        </w:rPr>
        <w:t>具有详细的服务实施方案，符合国家相关标准、规范，成果文件具有完善可行的质量保障措施；</w:t>
      </w:r>
    </w:p>
    <w:p w14:paraId="35E8DCC7" w14:textId="5C2B80BC" w:rsidR="009D31A9" w:rsidRPr="009D31A9" w:rsidRDefault="009D31A9" w:rsidP="009D31A9">
      <w:pPr>
        <w:ind w:firstLineChars="200" w:firstLine="480"/>
        <w:jc w:val="both"/>
      </w:pPr>
      <w:r>
        <w:rPr>
          <w:rFonts w:hint="eastAsia"/>
        </w:rPr>
        <w:t>3</w:t>
      </w:r>
      <w:r w:rsidR="002235CA">
        <w:rPr>
          <w:rFonts w:hint="eastAsia"/>
        </w:rPr>
        <w:t>、</w:t>
      </w:r>
      <w:r>
        <w:rPr>
          <w:rFonts w:hint="eastAsia"/>
        </w:rPr>
        <w:t>提供详尽、可行的廉洁措施，并在项目实施过程中</w:t>
      </w:r>
      <w:r w:rsidR="001F5E6D">
        <w:rPr>
          <w:rFonts w:hint="eastAsia"/>
        </w:rPr>
        <w:t>对</w:t>
      </w:r>
      <w:r>
        <w:rPr>
          <w:rFonts w:hint="eastAsia"/>
        </w:rPr>
        <w:t>涉及保密内容的工作作出切实可行的承诺及措施。</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7D862437" w:rsidR="00723928" w:rsidRPr="00866605" w:rsidRDefault="00866605" w:rsidP="007E4CC3">
      <w:pPr>
        <w:ind w:firstLineChars="200" w:firstLine="480"/>
        <w:jc w:val="both"/>
      </w:pPr>
      <w:r>
        <w:rPr>
          <w:rFonts w:hint="eastAsia"/>
        </w:rPr>
        <w:t>服务期</w:t>
      </w:r>
      <w:r w:rsidR="007E4CC3">
        <w:rPr>
          <w:rFonts w:hint="eastAsia"/>
        </w:rPr>
        <w:t>：</w:t>
      </w:r>
      <w:r>
        <w:rPr>
          <w:rFonts w:hint="eastAsia"/>
        </w:rPr>
        <w:t>自合同签订之日起，至</w:t>
      </w:r>
      <w:r w:rsidR="00F2743B" w:rsidRPr="00F2743B">
        <w:rPr>
          <w:rFonts w:hint="eastAsia"/>
        </w:rPr>
        <w:t>2025</w:t>
      </w:r>
      <w:r w:rsidR="00F2743B" w:rsidRPr="00F2743B">
        <w:rPr>
          <w:rFonts w:hint="eastAsia"/>
        </w:rPr>
        <w:t>年全部应结算审计项目及往年延期需进行结算审计项目审计完成时止。</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BC4B34">
          <w:footerReference w:type="even" r:id="rId33"/>
          <w:footerReference w:type="default" r:id="rId34"/>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15" w:name="_Toc148453731"/>
      <w:r w:rsidRPr="00405285">
        <w:rPr>
          <w:rFonts w:hint="eastAsia"/>
        </w:rPr>
        <w:lastRenderedPageBreak/>
        <w:t>第四章</w:t>
      </w:r>
      <w:r>
        <w:rPr>
          <w:rFonts w:hint="eastAsia"/>
        </w:rPr>
        <w:t xml:space="preserve">　</w:t>
      </w:r>
      <w:r w:rsidRPr="00405285">
        <w:rPr>
          <w:rFonts w:hint="eastAsia"/>
        </w:rPr>
        <w:t>合同</w:t>
      </w:r>
      <w:bookmarkEnd w:id="15"/>
      <w:r w:rsidR="002F7AF0">
        <w:rPr>
          <w:rFonts w:hint="eastAsia"/>
        </w:rPr>
        <w:t>草案条款</w:t>
      </w:r>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38D9D85B" w:rsidR="009453D0" w:rsidRPr="00607483" w:rsidRDefault="009453D0" w:rsidP="009453D0">
      <w:pPr>
        <w:spacing w:beforeLines="50" w:before="230"/>
        <w:ind w:firstLineChars="200" w:firstLine="482"/>
        <w:jc w:val="both"/>
        <w:rPr>
          <w:b/>
        </w:rPr>
      </w:pPr>
      <w:r w:rsidRPr="00FA4D0E">
        <w:rPr>
          <w:b/>
        </w:rPr>
        <w:t>甲方（采购人）：</w:t>
      </w:r>
      <w:r w:rsidR="00607483" w:rsidRPr="00607483">
        <w:rPr>
          <w:rFonts w:hint="eastAsia"/>
          <w:b/>
          <w:color w:val="C00000"/>
          <w:u w:val="single"/>
        </w:rPr>
        <w:t>西安市公安局交通</w:t>
      </w:r>
      <w:r w:rsidR="00F5305B">
        <w:rPr>
          <w:rFonts w:hint="eastAsia"/>
          <w:b/>
          <w:color w:val="C00000"/>
          <w:u w:val="single"/>
        </w:rPr>
        <w:t>管理支队</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1C0B611" w14:textId="0C9B52DE" w:rsidR="00FD6EBE" w:rsidRDefault="00FD6EBE" w:rsidP="00FD6EBE">
      <w:pPr>
        <w:ind w:firstLineChars="200" w:firstLine="480"/>
        <w:jc w:val="both"/>
      </w:pPr>
      <w:r>
        <w:rPr>
          <w:rFonts w:hint="eastAsia"/>
        </w:rPr>
        <w:t>（一）合同成交折扣为</w:t>
      </w:r>
      <w:r w:rsidRPr="00FA4D0E">
        <w:t>______</w:t>
      </w:r>
      <w:r>
        <w:rPr>
          <w:rFonts w:hint="eastAsia"/>
        </w:rPr>
        <w:t>，最终结算</w:t>
      </w:r>
      <w:r w:rsidR="00F50407">
        <w:rPr>
          <w:rFonts w:hint="eastAsia"/>
        </w:rPr>
        <w:t>金额</w:t>
      </w:r>
      <w:r>
        <w:rPr>
          <w:rFonts w:hint="eastAsia"/>
        </w:rPr>
        <w:t>不超过合同</w:t>
      </w:r>
      <w:r w:rsidR="0095394C">
        <w:rPr>
          <w:rFonts w:hint="eastAsia"/>
        </w:rPr>
        <w:t>采购包</w:t>
      </w:r>
      <w:r>
        <w:rPr>
          <w:rFonts w:hint="eastAsia"/>
        </w:rPr>
        <w:t>预算人民币</w:t>
      </w:r>
      <w:r w:rsidR="0095394C">
        <w:t>_______</w:t>
      </w:r>
      <w:r>
        <w:rPr>
          <w:rFonts w:hint="eastAsia"/>
        </w:rPr>
        <w:t>元（￥</w:t>
      </w:r>
      <w:r w:rsidR="0095394C">
        <w:t xml:space="preserve">_____ </w:t>
      </w:r>
      <w:r>
        <w:rPr>
          <w:rFonts w:hint="eastAsia"/>
        </w:rPr>
        <w:t>元）。</w:t>
      </w:r>
    </w:p>
    <w:p w14:paraId="6915983E" w14:textId="3A3BBD06" w:rsidR="00FD6EBE" w:rsidRPr="00222370" w:rsidRDefault="00FD6EBE" w:rsidP="00FD6EBE">
      <w:pPr>
        <w:ind w:firstLineChars="200" w:firstLine="480"/>
        <w:jc w:val="both"/>
      </w:pPr>
      <w:r>
        <w:rPr>
          <w:rFonts w:hint="eastAsia"/>
        </w:rPr>
        <w:t>（二）</w:t>
      </w:r>
      <w:r w:rsidRPr="00800D0F">
        <w:rPr>
          <w:rFonts w:hint="eastAsia"/>
        </w:rPr>
        <w:t>合同</w:t>
      </w:r>
      <w:r w:rsidR="006547B3" w:rsidRPr="00800D0F">
        <w:rPr>
          <w:rFonts w:hint="eastAsia"/>
        </w:rPr>
        <w:t>价款</w:t>
      </w:r>
      <w:r w:rsidRPr="00800D0F">
        <w:rPr>
          <w:rFonts w:hint="eastAsia"/>
        </w:rPr>
        <w:t>包括：</w:t>
      </w:r>
      <w:r w:rsidR="00222370" w:rsidRPr="00800D0F">
        <w:rPr>
          <w:rFonts w:hint="eastAsia"/>
        </w:rPr>
        <w:t>审计费用、审计报告编写费用、税费和其他履行本合同产生的费用。</w:t>
      </w:r>
    </w:p>
    <w:p w14:paraId="7D5196F7" w14:textId="69FBD6E9" w:rsidR="009453D0" w:rsidRPr="00FD6EBE" w:rsidRDefault="00FD6EBE" w:rsidP="00FD6EBE">
      <w:pPr>
        <w:ind w:firstLineChars="200" w:firstLine="480"/>
        <w:jc w:val="both"/>
      </w:pPr>
      <w:r>
        <w:rPr>
          <w:rFonts w:hint="eastAsia"/>
        </w:rPr>
        <w:t>（三）合同</w:t>
      </w:r>
      <w:r w:rsidR="006547B3">
        <w:rPr>
          <w:rFonts w:hint="eastAsia"/>
        </w:rPr>
        <w:t>固定折扣</w:t>
      </w:r>
      <w:r>
        <w:rPr>
          <w:rFonts w:hint="eastAsia"/>
        </w:rPr>
        <w:t>，不受市场价格变化因素的影响。</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89F339C" w14:textId="5C76AEE1" w:rsidR="00F332DF" w:rsidRPr="00F332DF" w:rsidRDefault="00F332DF" w:rsidP="00F332DF">
      <w:pPr>
        <w:pStyle w:val="a9"/>
        <w:ind w:firstLineChars="200" w:firstLine="480"/>
        <w:jc w:val="both"/>
        <w:rPr>
          <w:rFonts w:asciiTheme="minorHAnsi" w:eastAsiaTheme="minorEastAsia" w:hAnsiTheme="minorHAnsi"/>
          <w:sz w:val="24"/>
          <w:szCs w:val="24"/>
        </w:rPr>
      </w:pPr>
      <w:r w:rsidRPr="00F332DF">
        <w:rPr>
          <w:rFonts w:asciiTheme="minorHAnsi" w:eastAsiaTheme="minorEastAsia" w:hAnsiTheme="minorHAnsi" w:hint="eastAsia"/>
          <w:sz w:val="24"/>
          <w:szCs w:val="24"/>
        </w:rPr>
        <w:t>（一）审计费用由审计基本费和审计效益费组成，基本费费率按照</w:t>
      </w:r>
      <w:r w:rsidRPr="00F332DF">
        <w:rPr>
          <w:rFonts w:asciiTheme="minorHAnsi" w:eastAsiaTheme="minorEastAsia" w:hAnsiTheme="minorHAnsi" w:hint="eastAsia"/>
          <w:sz w:val="24"/>
          <w:szCs w:val="24"/>
        </w:rPr>
        <w:t>2.5</w:t>
      </w:r>
      <w:r w:rsidRPr="00F332DF">
        <w:rPr>
          <w:rFonts w:asciiTheme="minorHAnsi" w:eastAsiaTheme="minorEastAsia" w:hAnsiTheme="minorHAnsi" w:hint="eastAsia"/>
          <w:sz w:val="24"/>
          <w:szCs w:val="24"/>
        </w:rPr>
        <w:t>‰计算，效益费费率按</w:t>
      </w:r>
      <w:r w:rsidRPr="00F332DF">
        <w:rPr>
          <w:rFonts w:asciiTheme="minorHAnsi" w:eastAsiaTheme="minorEastAsia" w:hAnsiTheme="minorHAnsi" w:hint="eastAsia"/>
          <w:sz w:val="24"/>
          <w:szCs w:val="24"/>
        </w:rPr>
        <w:t>1%</w:t>
      </w:r>
      <w:r w:rsidRPr="00F332DF">
        <w:rPr>
          <w:rFonts w:asciiTheme="minorHAnsi" w:eastAsiaTheme="minorEastAsia" w:hAnsiTheme="minorHAnsi" w:hint="eastAsia"/>
          <w:sz w:val="24"/>
          <w:szCs w:val="24"/>
        </w:rPr>
        <w:t>计算。</w:t>
      </w:r>
    </w:p>
    <w:p w14:paraId="0E8BDE23" w14:textId="77777777" w:rsidR="00F332DF" w:rsidRPr="00F332DF" w:rsidRDefault="00F332DF" w:rsidP="00F332DF">
      <w:pPr>
        <w:pStyle w:val="a9"/>
        <w:ind w:firstLineChars="200" w:firstLine="480"/>
        <w:jc w:val="both"/>
        <w:rPr>
          <w:rFonts w:asciiTheme="minorHAnsi" w:eastAsiaTheme="minorEastAsia" w:hAnsiTheme="minorHAnsi"/>
          <w:sz w:val="24"/>
          <w:szCs w:val="24"/>
        </w:rPr>
      </w:pPr>
      <w:r w:rsidRPr="00F332DF">
        <w:rPr>
          <w:rFonts w:asciiTheme="minorHAnsi" w:eastAsiaTheme="minorEastAsia" w:hAnsiTheme="minorHAnsi" w:hint="eastAsia"/>
          <w:sz w:val="24"/>
          <w:szCs w:val="24"/>
        </w:rPr>
        <w:t>（二）单笔审计费</w:t>
      </w:r>
      <w:r w:rsidRPr="00F332DF">
        <w:rPr>
          <w:rFonts w:asciiTheme="minorHAnsi" w:eastAsiaTheme="minorEastAsia" w:hAnsiTheme="minorHAnsi" w:hint="eastAsia"/>
          <w:sz w:val="24"/>
          <w:szCs w:val="24"/>
        </w:rPr>
        <w:t>=</w:t>
      </w:r>
      <w:r w:rsidRPr="00F332DF">
        <w:rPr>
          <w:rFonts w:asciiTheme="minorHAnsi" w:eastAsiaTheme="minorEastAsia" w:hAnsiTheme="minorHAnsi" w:hint="eastAsia"/>
          <w:sz w:val="24"/>
          <w:szCs w:val="24"/>
        </w:rPr>
        <w:t>（送审金额</w:t>
      </w:r>
      <w:r w:rsidRPr="00F332DF">
        <w:rPr>
          <w:rFonts w:asciiTheme="minorHAnsi" w:eastAsiaTheme="minorEastAsia" w:hAnsiTheme="minorHAnsi" w:hint="eastAsia"/>
          <w:sz w:val="24"/>
          <w:szCs w:val="24"/>
        </w:rPr>
        <w:t>*2.5</w:t>
      </w:r>
      <w:r w:rsidRPr="00F332DF">
        <w:rPr>
          <w:rFonts w:asciiTheme="minorHAnsi" w:eastAsiaTheme="minorEastAsia" w:hAnsiTheme="minorHAnsi" w:hint="eastAsia"/>
          <w:sz w:val="24"/>
          <w:szCs w:val="24"/>
        </w:rPr>
        <w:t>‰</w:t>
      </w:r>
      <w:r w:rsidRPr="00F332DF">
        <w:rPr>
          <w:rFonts w:asciiTheme="minorHAnsi" w:eastAsiaTheme="minorEastAsia" w:hAnsiTheme="minorHAnsi" w:hint="eastAsia"/>
          <w:sz w:val="24"/>
          <w:szCs w:val="24"/>
        </w:rPr>
        <w:t>+</w:t>
      </w:r>
      <w:r w:rsidRPr="00F332DF">
        <w:rPr>
          <w:rFonts w:asciiTheme="minorHAnsi" w:eastAsiaTheme="minorEastAsia" w:hAnsiTheme="minorHAnsi" w:hint="eastAsia"/>
          <w:sz w:val="24"/>
          <w:szCs w:val="24"/>
        </w:rPr>
        <w:t>核减金额</w:t>
      </w:r>
      <w:r w:rsidRPr="00F332DF">
        <w:rPr>
          <w:rFonts w:asciiTheme="minorHAnsi" w:eastAsiaTheme="minorEastAsia" w:hAnsiTheme="minorHAnsi" w:hint="eastAsia"/>
          <w:sz w:val="24"/>
          <w:szCs w:val="24"/>
        </w:rPr>
        <w:t>*1%</w:t>
      </w:r>
      <w:r w:rsidRPr="00F332DF">
        <w:rPr>
          <w:rFonts w:asciiTheme="minorHAnsi" w:eastAsiaTheme="minorEastAsia" w:hAnsiTheme="minorHAnsi" w:hint="eastAsia"/>
          <w:sz w:val="24"/>
          <w:szCs w:val="24"/>
        </w:rPr>
        <w:t>）</w:t>
      </w:r>
      <w:r w:rsidRPr="00F332DF">
        <w:rPr>
          <w:rFonts w:asciiTheme="minorHAnsi" w:eastAsiaTheme="minorEastAsia" w:hAnsiTheme="minorHAnsi" w:hint="eastAsia"/>
          <w:sz w:val="24"/>
          <w:szCs w:val="24"/>
        </w:rPr>
        <w:t>*</w:t>
      </w:r>
      <w:r w:rsidRPr="00F332DF">
        <w:rPr>
          <w:rFonts w:asciiTheme="minorHAnsi" w:eastAsiaTheme="minorEastAsia" w:hAnsiTheme="minorHAnsi" w:hint="eastAsia"/>
          <w:sz w:val="24"/>
          <w:szCs w:val="24"/>
        </w:rPr>
        <w:t>折扣。</w:t>
      </w:r>
    </w:p>
    <w:p w14:paraId="29227FAE" w14:textId="26D59EF0" w:rsidR="009453D0" w:rsidRPr="00F332DF" w:rsidRDefault="00F332DF" w:rsidP="00F332DF">
      <w:pPr>
        <w:pStyle w:val="a9"/>
        <w:spacing w:line="240" w:lineRule="auto"/>
        <w:ind w:firstLineChars="200" w:firstLine="480"/>
        <w:jc w:val="both"/>
        <w:rPr>
          <w:rFonts w:asciiTheme="minorHAnsi" w:eastAsiaTheme="minorEastAsia" w:hAnsiTheme="minorHAnsi"/>
        </w:rPr>
      </w:pPr>
      <w:r w:rsidRPr="00F332DF">
        <w:rPr>
          <w:rFonts w:asciiTheme="minorHAnsi" w:eastAsiaTheme="minorEastAsia" w:hAnsiTheme="minorHAnsi" w:hint="eastAsia"/>
          <w:sz w:val="24"/>
          <w:szCs w:val="24"/>
        </w:rPr>
        <w:t>（三）单笔审计费用不足</w:t>
      </w:r>
      <w:r w:rsidRPr="00F332DF">
        <w:rPr>
          <w:rFonts w:asciiTheme="minorHAnsi" w:eastAsiaTheme="minorEastAsia" w:hAnsiTheme="minorHAnsi" w:hint="eastAsia"/>
          <w:sz w:val="24"/>
          <w:szCs w:val="24"/>
        </w:rPr>
        <w:t xml:space="preserve">3000 </w:t>
      </w:r>
      <w:r w:rsidRPr="00F332DF">
        <w:rPr>
          <w:rFonts w:asciiTheme="minorHAnsi" w:eastAsiaTheme="minorEastAsia" w:hAnsiTheme="minorHAnsi" w:hint="eastAsia"/>
          <w:sz w:val="24"/>
          <w:szCs w:val="24"/>
        </w:rPr>
        <w:t>元的，按照</w:t>
      </w:r>
      <w:r w:rsidRPr="00F332DF">
        <w:rPr>
          <w:rFonts w:asciiTheme="minorHAnsi" w:eastAsiaTheme="minorEastAsia" w:hAnsiTheme="minorHAnsi" w:hint="eastAsia"/>
          <w:sz w:val="24"/>
          <w:szCs w:val="24"/>
        </w:rPr>
        <w:t xml:space="preserve">3000 </w:t>
      </w:r>
      <w:r w:rsidRPr="00F332DF">
        <w:rPr>
          <w:rFonts w:asciiTheme="minorHAnsi" w:eastAsiaTheme="minorEastAsia" w:hAnsiTheme="minorHAnsi" w:hint="eastAsia"/>
          <w:sz w:val="24"/>
          <w:szCs w:val="24"/>
        </w:rPr>
        <w:t>元计算。</w:t>
      </w:r>
    </w:p>
    <w:p w14:paraId="2B890AA8" w14:textId="7165C5D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F332DF">
        <w:rPr>
          <w:rFonts w:asciiTheme="minorHAnsi" w:eastAsiaTheme="minorEastAsia" w:hAnsiTheme="minorHAnsi" w:hint="eastAsia"/>
          <w:sz w:val="24"/>
          <w:szCs w:val="24"/>
        </w:rPr>
        <w:t>四</w:t>
      </w:r>
      <w:r w:rsidRPr="00FA4D0E">
        <w:rPr>
          <w:rFonts w:asciiTheme="minorHAnsi" w:eastAsiaTheme="minorEastAsia" w:hAnsiTheme="minorHAnsi"/>
          <w:sz w:val="24"/>
          <w:szCs w:val="24"/>
        </w:rPr>
        <w:t>）支付方式：银行转账。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r w:rsidRPr="00FA4D0E">
        <w:t>账</w:t>
      </w:r>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60A71C3A" w:rsidR="009453D0" w:rsidRPr="00510587"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6449CE">
        <w:rPr>
          <w:rFonts w:asciiTheme="minorHAnsi" w:eastAsiaTheme="minorEastAsia" w:hAnsiTheme="minorHAnsi" w:hint="eastAsia"/>
          <w:sz w:val="24"/>
          <w:szCs w:val="24"/>
        </w:rPr>
        <w:t>五</w:t>
      </w:r>
      <w:r w:rsidRPr="00FA4D0E">
        <w:rPr>
          <w:rFonts w:asciiTheme="minorHAnsi" w:eastAsiaTheme="minorEastAsia" w:hAnsiTheme="minorHAnsi"/>
          <w:sz w:val="24"/>
          <w:szCs w:val="24"/>
        </w:rPr>
        <w:t>）结算方式：</w:t>
      </w:r>
      <w:r w:rsidR="00904FB5" w:rsidRPr="00904FB5">
        <w:rPr>
          <w:rFonts w:asciiTheme="minorHAnsi" w:eastAsiaTheme="minorEastAsia" w:hAnsiTheme="minorHAnsi" w:hint="eastAsia"/>
          <w:sz w:val="24"/>
          <w:szCs w:val="24"/>
        </w:rPr>
        <w:t>结算审计服务项目根据项目审计情况据实结算。由</w:t>
      </w:r>
      <w:r w:rsidR="00510587">
        <w:rPr>
          <w:rFonts w:asciiTheme="minorHAnsi" w:eastAsiaTheme="minorEastAsia" w:hAnsiTheme="minorHAnsi" w:hint="eastAsia"/>
          <w:sz w:val="24"/>
          <w:szCs w:val="24"/>
        </w:rPr>
        <w:t>乙方</w:t>
      </w:r>
      <w:r w:rsidR="00904FB5" w:rsidRPr="00904FB5">
        <w:rPr>
          <w:rFonts w:asciiTheme="minorHAnsi" w:eastAsiaTheme="minorEastAsia" w:hAnsiTheme="minorHAnsi" w:hint="eastAsia"/>
          <w:sz w:val="24"/>
          <w:szCs w:val="24"/>
        </w:rPr>
        <w:t>开具真实、正规的增值税普通发票，持服务合同、发票，与甲方进行结算。</w:t>
      </w:r>
      <w:r w:rsidR="00510587">
        <w:rPr>
          <w:rFonts w:asciiTheme="minorHAnsi" w:eastAsiaTheme="minorEastAsia" w:hAnsiTheme="minorHAnsi" w:hint="eastAsia"/>
          <w:sz w:val="24"/>
          <w:szCs w:val="24"/>
        </w:rPr>
        <w:t>甲方须在收到乙方提供</w:t>
      </w:r>
      <w:r w:rsidR="00510587">
        <w:rPr>
          <w:rFonts w:asciiTheme="minorHAnsi" w:eastAsiaTheme="minorEastAsia" w:hAnsiTheme="minorHAnsi" w:hint="eastAsia"/>
          <w:sz w:val="24"/>
          <w:szCs w:val="24"/>
        </w:rPr>
        <w:lastRenderedPageBreak/>
        <w:t>的发票后</w:t>
      </w:r>
      <w:r w:rsidR="00510587">
        <w:rPr>
          <w:rFonts w:asciiTheme="minorHAnsi" w:eastAsiaTheme="minorEastAsia" w:hAnsiTheme="minorHAnsi" w:hint="eastAsia"/>
          <w:sz w:val="24"/>
          <w:szCs w:val="24"/>
        </w:rPr>
        <w:t>1</w:t>
      </w:r>
      <w:r w:rsidR="00510587">
        <w:rPr>
          <w:rFonts w:asciiTheme="minorHAnsi" w:eastAsiaTheme="minorEastAsia" w:hAnsiTheme="minorHAnsi"/>
          <w:sz w:val="24"/>
          <w:szCs w:val="24"/>
        </w:rPr>
        <w:t>0</w:t>
      </w:r>
      <w:r w:rsidR="00510587">
        <w:rPr>
          <w:rFonts w:asciiTheme="minorHAnsi" w:eastAsiaTheme="minorEastAsia" w:hAnsiTheme="minorHAnsi"/>
          <w:sz w:val="24"/>
          <w:szCs w:val="24"/>
        </w:rPr>
        <w:t>个工作日内，向乙方</w:t>
      </w:r>
      <w:r w:rsidR="00510587">
        <w:rPr>
          <w:rFonts w:asciiTheme="minorHAnsi" w:eastAsiaTheme="minorEastAsia" w:hAnsiTheme="minorHAnsi" w:hint="eastAsia"/>
          <w:sz w:val="24"/>
          <w:szCs w:val="24"/>
        </w:rPr>
        <w:t>支付相应</w:t>
      </w:r>
      <w:r w:rsidR="00510587">
        <w:rPr>
          <w:rFonts w:asciiTheme="minorHAnsi" w:eastAsiaTheme="minorEastAsia" w:hAnsiTheme="minorHAnsi"/>
          <w:sz w:val="24"/>
          <w:szCs w:val="24"/>
        </w:rPr>
        <w:t>款项。</w:t>
      </w:r>
      <w:r w:rsidR="00510587" w:rsidRPr="00510587">
        <w:rPr>
          <w:rFonts w:asciiTheme="minorHAnsi" w:eastAsiaTheme="minorEastAsia" w:hAnsiTheme="minorHAnsi" w:hint="eastAsia"/>
          <w:sz w:val="24"/>
          <w:szCs w:val="24"/>
        </w:rPr>
        <w:t>若因乙方原因未能按期对账或提供合规发票的，付款日期相应顺延且甲方不构成违约。</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6102C4CC"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（一）甲方的权利和义务</w:t>
      </w:r>
    </w:p>
    <w:p w14:paraId="4244B23B"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w:t>
      </w:r>
      <w:r w:rsidRPr="006D54DF">
        <w:rPr>
          <w:rFonts w:asciiTheme="minorHAnsi" w:eastAsiaTheme="minorEastAsia" w:hAnsiTheme="minorHAnsi" w:hint="eastAsia"/>
          <w:sz w:val="24"/>
          <w:szCs w:val="24"/>
        </w:rPr>
        <w:t>、要求被审计单位建立健全内部控制制度，保护资产的安全完整，保证会计资料的真实、合法、完整，保证有关会计资料充分披露有关的信息。</w:t>
      </w:r>
    </w:p>
    <w:p w14:paraId="60765F64"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2</w:t>
      </w:r>
      <w:r w:rsidRPr="006D54DF">
        <w:rPr>
          <w:rFonts w:asciiTheme="minorHAnsi" w:eastAsiaTheme="minorEastAsia" w:hAnsiTheme="minorHAnsi" w:hint="eastAsia"/>
          <w:sz w:val="24"/>
          <w:szCs w:val="24"/>
        </w:rPr>
        <w:t>、及时为乙方的审计工作提供其所需求的全部会计资料和其他有关资料，并保证所提供资料的真实性和完整性。</w:t>
      </w:r>
    </w:p>
    <w:p w14:paraId="383676FD"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3</w:t>
      </w:r>
      <w:r w:rsidRPr="006D54DF">
        <w:rPr>
          <w:rFonts w:asciiTheme="minorHAnsi" w:eastAsiaTheme="minorEastAsia" w:hAnsiTheme="minorHAnsi" w:hint="eastAsia"/>
          <w:sz w:val="24"/>
          <w:szCs w:val="24"/>
        </w:rPr>
        <w:t>、确保乙方不受限制的接触任何与审计有关的记录、文件和所需的其他信息。</w:t>
      </w:r>
    </w:p>
    <w:p w14:paraId="1C7FA4D3"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3</w:t>
      </w:r>
      <w:r w:rsidRPr="006D54DF">
        <w:rPr>
          <w:rFonts w:asciiTheme="minorHAnsi" w:eastAsiaTheme="minorEastAsia" w:hAnsiTheme="minorHAnsi" w:hint="eastAsia"/>
          <w:sz w:val="24"/>
          <w:szCs w:val="24"/>
        </w:rPr>
        <w:t>、被审计单位管理层对其作出的与审计有关的声明予以书面确认。</w:t>
      </w:r>
    </w:p>
    <w:p w14:paraId="67E2EF1E"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4</w:t>
      </w:r>
      <w:r w:rsidRPr="006D54DF">
        <w:rPr>
          <w:rFonts w:asciiTheme="minorHAnsi" w:eastAsiaTheme="minorEastAsia" w:hAnsiTheme="minorHAnsi" w:hint="eastAsia"/>
          <w:sz w:val="24"/>
          <w:szCs w:val="24"/>
        </w:rPr>
        <w:t>、为乙方派出的有关工作人员提供必要的工作条件和协助，主要事项将由乙方与外勤工作开始前提供清单。</w:t>
      </w:r>
    </w:p>
    <w:p w14:paraId="07FC4225"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5</w:t>
      </w:r>
      <w:r w:rsidRPr="006D54DF">
        <w:rPr>
          <w:rFonts w:asciiTheme="minorHAnsi" w:eastAsiaTheme="minorEastAsia" w:hAnsiTheme="minorHAnsi" w:hint="eastAsia"/>
          <w:sz w:val="24"/>
          <w:szCs w:val="24"/>
        </w:rPr>
        <w:t>、甲方有权对乙方承诺的服务事项进行监督并提出合理化建议。对乙方未按合同约定履行服务义务，有权要求乙方整改到位。</w:t>
      </w:r>
    </w:p>
    <w:p w14:paraId="73823CA9"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6</w:t>
      </w:r>
      <w:r w:rsidRPr="006D54DF">
        <w:rPr>
          <w:rFonts w:asciiTheme="minorHAnsi" w:eastAsiaTheme="minorEastAsia" w:hAnsiTheme="minorHAnsi" w:hint="eastAsia"/>
          <w:sz w:val="24"/>
          <w:szCs w:val="24"/>
        </w:rPr>
        <w:t>、若乙方保质保量完成服务，甲方应按照合同规定，按时足额向乙方缴纳本合同项下的服务费及其它应付费用。</w:t>
      </w:r>
    </w:p>
    <w:p w14:paraId="665E1A93"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（二）乙方的权利和义务</w:t>
      </w:r>
    </w:p>
    <w:p w14:paraId="432E6AEB"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乙方的责任是：按照中国注册会计师审计准则的要求进行审计，出具审计报告，并对专项审计报告的真实性、合法性负责，但对于审计报告的使用责任，仍由甲方负责。</w:t>
      </w:r>
    </w:p>
    <w:p w14:paraId="66C89A54"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乙方的权利和义务是：</w:t>
      </w:r>
    </w:p>
    <w:p w14:paraId="38D56401"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w:t>
      </w:r>
      <w:r w:rsidRPr="006D54DF">
        <w:rPr>
          <w:rFonts w:asciiTheme="minorHAnsi" w:eastAsiaTheme="minorEastAsia" w:hAnsiTheme="minorHAnsi" w:hint="eastAsia"/>
          <w:sz w:val="24"/>
          <w:szCs w:val="24"/>
        </w:rPr>
        <w:t>、按照约定的时间完成审计工作，出具审计报告。</w:t>
      </w:r>
    </w:p>
    <w:p w14:paraId="6D6A4BE2"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2</w:t>
      </w:r>
      <w:r w:rsidRPr="006D54DF">
        <w:rPr>
          <w:rFonts w:asciiTheme="minorHAnsi" w:eastAsiaTheme="minorEastAsia" w:hAnsiTheme="minorHAnsi" w:hint="eastAsia"/>
          <w:sz w:val="24"/>
          <w:szCs w:val="24"/>
        </w:rPr>
        <w:t>、除下列情况外，乙方应当对执行业务过程中知悉的甲方信息予以保密：（</w:t>
      </w:r>
      <w:r w:rsidRPr="006D54DF">
        <w:rPr>
          <w:rFonts w:asciiTheme="minorHAnsi" w:eastAsiaTheme="minorEastAsia" w:hAnsiTheme="minorHAnsi" w:hint="eastAsia"/>
          <w:sz w:val="24"/>
          <w:szCs w:val="24"/>
        </w:rPr>
        <w:t>1</w:t>
      </w:r>
      <w:r w:rsidRPr="006D54DF">
        <w:rPr>
          <w:rFonts w:asciiTheme="minorHAnsi" w:eastAsiaTheme="minorEastAsia" w:hAnsiTheme="minorHAnsi" w:hint="eastAsia"/>
          <w:sz w:val="24"/>
          <w:szCs w:val="24"/>
        </w:rPr>
        <w:t>）取得甲方的授权；（</w:t>
      </w:r>
      <w:r w:rsidRPr="006D54DF">
        <w:rPr>
          <w:rFonts w:asciiTheme="minorHAnsi" w:eastAsiaTheme="minorEastAsia" w:hAnsiTheme="minorHAnsi" w:hint="eastAsia"/>
          <w:sz w:val="24"/>
          <w:szCs w:val="24"/>
        </w:rPr>
        <w:t>2</w:t>
      </w:r>
      <w:r w:rsidRPr="006D54DF">
        <w:rPr>
          <w:rFonts w:asciiTheme="minorHAnsi" w:eastAsiaTheme="minorEastAsia" w:hAnsiTheme="minorHAnsi" w:hint="eastAsia"/>
          <w:sz w:val="24"/>
          <w:szCs w:val="24"/>
        </w:rPr>
        <w:t>）根据法律法规的规定，为法律诉讼准备文件或提供证据，以及向监管机构报告发现的违反法规行为；（</w:t>
      </w:r>
      <w:r w:rsidRPr="006D54DF">
        <w:rPr>
          <w:rFonts w:asciiTheme="minorHAnsi" w:eastAsiaTheme="minorEastAsia" w:hAnsiTheme="minorHAnsi" w:hint="eastAsia"/>
          <w:sz w:val="24"/>
          <w:szCs w:val="24"/>
        </w:rPr>
        <w:t>3</w:t>
      </w:r>
      <w:r w:rsidRPr="006D54DF">
        <w:rPr>
          <w:rFonts w:asciiTheme="minorHAnsi" w:eastAsiaTheme="minorEastAsia" w:hAnsiTheme="minorHAnsi" w:hint="eastAsia"/>
          <w:sz w:val="24"/>
          <w:szCs w:val="24"/>
        </w:rPr>
        <w:t>）接受行业协会和监管机构依法进行的质量检查；（</w:t>
      </w:r>
      <w:r w:rsidRPr="006D54DF">
        <w:rPr>
          <w:rFonts w:asciiTheme="minorHAnsi" w:eastAsiaTheme="minorEastAsia" w:hAnsiTheme="minorHAnsi" w:hint="eastAsia"/>
          <w:sz w:val="24"/>
          <w:szCs w:val="24"/>
        </w:rPr>
        <w:t>4</w:t>
      </w:r>
      <w:r w:rsidRPr="006D54DF">
        <w:rPr>
          <w:rFonts w:asciiTheme="minorHAnsi" w:eastAsiaTheme="minorEastAsia" w:hAnsiTheme="minorHAnsi" w:hint="eastAsia"/>
          <w:sz w:val="24"/>
          <w:szCs w:val="24"/>
        </w:rPr>
        <w:t>）监管机构对乙方进行行政处罚（包括监管机构处罚前的调查、听证）以及乙方对此提起行政复议。</w:t>
      </w:r>
    </w:p>
    <w:p w14:paraId="21EE0EEB"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3</w:t>
      </w:r>
      <w:r w:rsidRPr="006D54DF">
        <w:rPr>
          <w:rFonts w:asciiTheme="minorHAnsi" w:eastAsiaTheme="minorEastAsia" w:hAnsiTheme="minorHAnsi" w:hint="eastAsia"/>
          <w:sz w:val="24"/>
          <w:szCs w:val="24"/>
        </w:rPr>
        <w:t>、及时向甲方介绍汇报工作情况。</w:t>
      </w:r>
    </w:p>
    <w:p w14:paraId="44BF23EA"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4</w:t>
      </w:r>
      <w:r w:rsidRPr="006D54DF">
        <w:rPr>
          <w:rFonts w:asciiTheme="minorHAnsi" w:eastAsiaTheme="minorEastAsia" w:hAnsiTheme="minorHAnsi" w:hint="eastAsia"/>
          <w:sz w:val="24"/>
          <w:szCs w:val="24"/>
        </w:rPr>
        <w:t>、妥善保管和正确使用甲方提供的档案资料，不得泄露信息或将信息用于本项目之外的其他用途。</w:t>
      </w:r>
    </w:p>
    <w:p w14:paraId="73D199FA"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5</w:t>
      </w:r>
      <w:r w:rsidRPr="006D54DF">
        <w:rPr>
          <w:rFonts w:asciiTheme="minorHAnsi" w:eastAsiaTheme="minorEastAsia" w:hAnsiTheme="minorHAnsi" w:hint="eastAsia"/>
          <w:sz w:val="24"/>
          <w:szCs w:val="24"/>
        </w:rPr>
        <w:t>、按照甲方的要求进行审计工作。</w:t>
      </w:r>
    </w:p>
    <w:p w14:paraId="4B0D0115"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6</w:t>
      </w:r>
      <w:r w:rsidRPr="006D54DF">
        <w:rPr>
          <w:rFonts w:asciiTheme="minorHAnsi" w:eastAsiaTheme="minorEastAsia" w:hAnsiTheme="minorHAnsi" w:hint="eastAsia"/>
          <w:sz w:val="24"/>
          <w:szCs w:val="24"/>
        </w:rPr>
        <w:t>、在服务期内，不得因价格优惠而降低服务质量。</w:t>
      </w:r>
    </w:p>
    <w:p w14:paraId="4CEF66CF"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7</w:t>
      </w:r>
      <w:r w:rsidRPr="006D54DF">
        <w:rPr>
          <w:rFonts w:asciiTheme="minorHAnsi" w:eastAsiaTheme="minorEastAsia" w:hAnsiTheme="minorHAnsi" w:hint="eastAsia"/>
          <w:sz w:val="24"/>
          <w:szCs w:val="24"/>
        </w:rPr>
        <w:t>、在服务期内，不得以任何形式将工作任务再委托其他个人和机构。</w:t>
      </w:r>
    </w:p>
    <w:p w14:paraId="1747E76C"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8</w:t>
      </w:r>
      <w:r w:rsidRPr="006D54DF">
        <w:rPr>
          <w:rFonts w:asciiTheme="minorHAnsi" w:eastAsiaTheme="minorEastAsia" w:hAnsiTheme="minorHAnsi" w:hint="eastAsia"/>
          <w:sz w:val="24"/>
          <w:szCs w:val="24"/>
        </w:rPr>
        <w:t>、如遇到不能按时提供服务或完成工作等情况，应及时通知甲方，协商解决。</w:t>
      </w:r>
    </w:p>
    <w:p w14:paraId="3C85D401"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lastRenderedPageBreak/>
        <w:t>9</w:t>
      </w:r>
      <w:r w:rsidRPr="006D54DF">
        <w:rPr>
          <w:rFonts w:asciiTheme="minorHAnsi" w:eastAsiaTheme="minorEastAsia" w:hAnsiTheme="minorHAnsi" w:hint="eastAsia"/>
          <w:sz w:val="24"/>
          <w:szCs w:val="24"/>
        </w:rPr>
        <w:t>、在服务期内，若发生足以影响服务能力的重大变化，应在变化发生后</w:t>
      </w:r>
      <w:r w:rsidRPr="006D54DF">
        <w:rPr>
          <w:rFonts w:asciiTheme="minorHAnsi" w:eastAsiaTheme="minorEastAsia" w:hAnsiTheme="minorHAnsi" w:hint="eastAsia"/>
          <w:sz w:val="24"/>
          <w:szCs w:val="24"/>
        </w:rPr>
        <w:t xml:space="preserve">3 </w:t>
      </w:r>
      <w:r w:rsidRPr="006D54DF">
        <w:rPr>
          <w:rFonts w:asciiTheme="minorHAnsi" w:eastAsiaTheme="minorEastAsia" w:hAnsiTheme="minorHAnsi" w:hint="eastAsia"/>
          <w:sz w:val="24"/>
          <w:szCs w:val="24"/>
        </w:rPr>
        <w:t>个工作日内书面通知甲方，甲方有权根据实际情况决定是否保留服务资格。</w:t>
      </w:r>
    </w:p>
    <w:p w14:paraId="752305EC"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10</w:t>
      </w:r>
      <w:r w:rsidRPr="006D54DF">
        <w:rPr>
          <w:rFonts w:asciiTheme="minorHAnsi" w:eastAsiaTheme="minorEastAsia" w:hAnsiTheme="minorHAnsi" w:hint="eastAsia"/>
          <w:sz w:val="24"/>
          <w:szCs w:val="24"/>
        </w:rPr>
        <w:t>、对审计项目的违法及违规行为，应及时向甲方书面反映。</w:t>
      </w:r>
    </w:p>
    <w:p w14:paraId="5BA72D96"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11</w:t>
      </w:r>
      <w:r w:rsidRPr="006D54DF">
        <w:rPr>
          <w:rFonts w:asciiTheme="minorHAnsi" w:eastAsiaTheme="minorEastAsia" w:hAnsiTheme="minorHAnsi" w:hint="eastAsia"/>
          <w:sz w:val="24"/>
          <w:szCs w:val="24"/>
        </w:rPr>
        <w:t>、为保证质量、服务进度，乙方应当建立健全服务保障体系，保障体系应当包含主要业务联系人、项目负责人、投诉管理人、联系方式及分工、响应时间等内容。甲方根据工作实际或乙方配合及服务质量情况，有权对工作内容进行调整。</w:t>
      </w:r>
    </w:p>
    <w:p w14:paraId="378CC143"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12</w:t>
      </w:r>
      <w:r w:rsidRPr="006D54DF">
        <w:rPr>
          <w:rFonts w:asciiTheme="minorHAnsi" w:eastAsiaTheme="minorEastAsia" w:hAnsiTheme="minorHAnsi" w:hint="eastAsia"/>
          <w:sz w:val="24"/>
          <w:szCs w:val="24"/>
        </w:rPr>
        <w:t>、乙方应对审计工作质量负责，按照《中国注册会计师审计准则》规定，客观公正依法进行审计，遵守审计纪律、职业道德、廉洁纪律以及保证执业质量；甲方有权对乙方的成果文件进行复核，乙方应当无条件配合核实、更正等相关工作。</w:t>
      </w:r>
    </w:p>
    <w:p w14:paraId="2DDF0527" w14:textId="77777777" w:rsidR="006D54DF" w:rsidRPr="006D54DF" w:rsidRDefault="006D54DF" w:rsidP="006D54DF">
      <w:pPr>
        <w:pStyle w:val="a9"/>
        <w:ind w:firstLineChars="200" w:firstLine="480"/>
        <w:jc w:val="both"/>
        <w:rPr>
          <w:rFonts w:asciiTheme="minorHAnsi" w:eastAsiaTheme="minorEastAsia" w:hAnsiTheme="minorHAnsi"/>
          <w:sz w:val="24"/>
          <w:szCs w:val="24"/>
        </w:rPr>
      </w:pPr>
      <w:r w:rsidRPr="006D54DF">
        <w:rPr>
          <w:rFonts w:asciiTheme="minorHAnsi" w:eastAsiaTheme="minorEastAsia" w:hAnsiTheme="minorHAnsi" w:hint="eastAsia"/>
          <w:sz w:val="24"/>
          <w:szCs w:val="24"/>
        </w:rPr>
        <w:t>13</w:t>
      </w:r>
      <w:r w:rsidRPr="006D54DF">
        <w:rPr>
          <w:rFonts w:asciiTheme="minorHAnsi" w:eastAsiaTheme="minorEastAsia" w:hAnsiTheme="minorHAnsi" w:hint="eastAsia"/>
          <w:sz w:val="24"/>
          <w:szCs w:val="24"/>
        </w:rPr>
        <w:t>、乙方在进行审计服务时，不得索取、收受合同协议约定以外的酬金或者其他财物，或者利用执行业务之便，谋取其他不正当的利益。</w:t>
      </w:r>
    </w:p>
    <w:p w14:paraId="51D4F364" w14:textId="5FD56C87" w:rsidR="009453D0" w:rsidRPr="006D54DF" w:rsidRDefault="006D54DF" w:rsidP="006D54DF">
      <w:pPr>
        <w:pStyle w:val="a9"/>
        <w:spacing w:line="240" w:lineRule="auto"/>
        <w:ind w:firstLineChars="200" w:firstLine="480"/>
        <w:jc w:val="both"/>
        <w:rPr>
          <w:rFonts w:asciiTheme="minorHAnsi" w:eastAsiaTheme="minorEastAsia" w:hAnsiTheme="minorHAnsi"/>
        </w:rPr>
      </w:pPr>
      <w:r w:rsidRPr="006D54DF">
        <w:rPr>
          <w:rFonts w:asciiTheme="minorHAnsi" w:eastAsiaTheme="minorEastAsia" w:hAnsiTheme="minorHAnsi" w:hint="eastAsia"/>
          <w:sz w:val="24"/>
          <w:szCs w:val="24"/>
        </w:rPr>
        <w:t>免责声明：除因乙方故意的不当行为或欺诈行为所引起的索赔事项外，乙方概无义务向甲方赔偿任何超过本约定书中所支付的专业服务费的金额，无论这些损失是因侵权、违约或其他原因引起。</w:t>
      </w:r>
    </w:p>
    <w:p w14:paraId="718A2D59" w14:textId="24778C82" w:rsidR="009453D0" w:rsidRPr="00FA4D0E" w:rsidRDefault="009453D0" w:rsidP="009453D0">
      <w:pPr>
        <w:spacing w:beforeLines="50" w:before="230"/>
        <w:jc w:val="both"/>
        <w:rPr>
          <w:rFonts w:cs="Calibri Light"/>
          <w:b/>
        </w:rPr>
      </w:pPr>
      <w:r w:rsidRPr="00FA4D0E">
        <w:rPr>
          <w:rFonts w:cs="Calibri Light"/>
          <w:b/>
        </w:rPr>
        <w:t>五、</w:t>
      </w:r>
      <w:r w:rsidR="006B1EB4">
        <w:rPr>
          <w:rFonts w:cs="Calibri Light" w:hint="eastAsia"/>
          <w:b/>
        </w:rPr>
        <w:t>质量保证</w:t>
      </w:r>
    </w:p>
    <w:p w14:paraId="3FDE06B7"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乙方所供服务必须执行下列条款：</w:t>
      </w:r>
    </w:p>
    <w:p w14:paraId="43B4833B"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（一）服务方案和方式科学、可行，人员配置合理，全面满足要求。</w:t>
      </w:r>
    </w:p>
    <w:p w14:paraId="7F1B45B9"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（二）符合国家有关服务规范要求，确保各项服务达到最佳运行效果。</w:t>
      </w:r>
    </w:p>
    <w:p w14:paraId="544EBB7F"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（三）乙方提供的服务，若发生侵权而产生的一切后果，由乙方负责。甲方保留索赔权力。</w:t>
      </w:r>
    </w:p>
    <w:p w14:paraId="6B7BE98D"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（四）服务承诺内容。</w:t>
      </w:r>
    </w:p>
    <w:p w14:paraId="0BBBAE14"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（五）保证所提供的服务按国内相关技术规范执行，这些标准和技术规范应符合本合同签订日为止最新公布发行的标准和技术规范。</w:t>
      </w:r>
    </w:p>
    <w:p w14:paraId="3A11DF73"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（六）对所承担的审核工作认真完成，审计报告能充分体现磋商文件要求。</w:t>
      </w:r>
    </w:p>
    <w:p w14:paraId="5AB622BB"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（七）提供的服务符合国家有关服务规范要求，确保各项内容达到磋商文件服务要求。服务过程中，对甲方提出的修改意见，能够在第一时间响应。</w:t>
      </w:r>
    </w:p>
    <w:p w14:paraId="185F459D" w14:textId="77777777" w:rsidR="006B1EB4" w:rsidRPr="006B1EB4" w:rsidRDefault="006B1EB4" w:rsidP="006B1EB4">
      <w:pPr>
        <w:pStyle w:val="a9"/>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（八）审计报告提交后，对甲方提出的修改意见，乙方能够积极予以响应。</w:t>
      </w:r>
    </w:p>
    <w:p w14:paraId="184C8B2C" w14:textId="19FE5E2C" w:rsidR="009453D0" w:rsidRPr="006B1EB4" w:rsidRDefault="006B1EB4" w:rsidP="006B1EB4">
      <w:pPr>
        <w:pStyle w:val="a9"/>
        <w:spacing w:line="240" w:lineRule="auto"/>
        <w:ind w:firstLineChars="200" w:firstLine="480"/>
        <w:jc w:val="both"/>
        <w:rPr>
          <w:rFonts w:asciiTheme="minorHAnsi" w:eastAsiaTheme="minorEastAsia" w:hAnsiTheme="minorHAnsi"/>
          <w:sz w:val="24"/>
          <w:szCs w:val="24"/>
        </w:rPr>
      </w:pPr>
      <w:r w:rsidRPr="006B1EB4">
        <w:rPr>
          <w:rFonts w:asciiTheme="minorHAnsi" w:eastAsiaTheme="minorEastAsia" w:hAnsiTheme="minorHAnsi" w:hint="eastAsia"/>
          <w:sz w:val="24"/>
          <w:szCs w:val="24"/>
        </w:rPr>
        <w:t>（九）乙方提供的服务，若发生侵权而产生的一切后果，由乙方负责，甲方保留索赔权力。</w:t>
      </w:r>
    </w:p>
    <w:p w14:paraId="4B83D0FA" w14:textId="77777777" w:rsidR="009453D0" w:rsidRPr="00FA4D0E" w:rsidRDefault="009453D0" w:rsidP="009453D0">
      <w:pPr>
        <w:spacing w:beforeLines="50" w:before="230"/>
        <w:jc w:val="both"/>
        <w:rPr>
          <w:rFonts w:cs="Calibri Light"/>
          <w:b/>
        </w:rPr>
      </w:pPr>
      <w:r w:rsidRPr="00FA4D0E">
        <w:rPr>
          <w:rFonts w:cs="Calibri Light"/>
          <w:b/>
        </w:rPr>
        <w:t>六、验收</w:t>
      </w:r>
    </w:p>
    <w:p w14:paraId="24AF663D" w14:textId="352640D3" w:rsidR="00A81B1B" w:rsidRPr="00A81B1B" w:rsidRDefault="00A81B1B" w:rsidP="00A81B1B">
      <w:pPr>
        <w:pStyle w:val="a9"/>
        <w:ind w:firstLineChars="200" w:firstLine="480"/>
        <w:jc w:val="both"/>
        <w:rPr>
          <w:rFonts w:asciiTheme="minorHAnsi" w:eastAsiaTheme="minorEastAsia" w:hAnsiTheme="minorHAnsi"/>
          <w:sz w:val="24"/>
          <w:szCs w:val="24"/>
        </w:rPr>
      </w:pPr>
      <w:r w:rsidRPr="00A81B1B">
        <w:rPr>
          <w:rFonts w:asciiTheme="minorHAnsi" w:eastAsiaTheme="minorEastAsia" w:hAnsiTheme="minorHAnsi" w:hint="eastAsia"/>
          <w:sz w:val="24"/>
          <w:szCs w:val="24"/>
        </w:rPr>
        <w:t>（一）验收条款</w:t>
      </w:r>
      <w:r w:rsidR="00F161A7">
        <w:rPr>
          <w:rFonts w:asciiTheme="minorHAnsi" w:eastAsiaTheme="minorEastAsia" w:hAnsiTheme="minorHAnsi" w:hint="eastAsia"/>
          <w:sz w:val="24"/>
          <w:szCs w:val="24"/>
        </w:rPr>
        <w:t>：</w:t>
      </w:r>
    </w:p>
    <w:p w14:paraId="5A8DF765" w14:textId="522523C0" w:rsidR="009453D0" w:rsidRDefault="00A81B1B" w:rsidP="00A81B1B">
      <w:pPr>
        <w:pStyle w:val="a9"/>
        <w:spacing w:line="240" w:lineRule="auto"/>
        <w:ind w:firstLineChars="200" w:firstLine="480"/>
        <w:jc w:val="both"/>
        <w:rPr>
          <w:rFonts w:asciiTheme="minorHAnsi" w:eastAsiaTheme="minorEastAsia" w:hAnsiTheme="minorHAnsi"/>
          <w:sz w:val="24"/>
          <w:szCs w:val="24"/>
        </w:rPr>
      </w:pPr>
      <w:r w:rsidRPr="00A81B1B">
        <w:rPr>
          <w:rFonts w:asciiTheme="minorHAnsi" w:eastAsiaTheme="minorEastAsia" w:hAnsiTheme="minorHAnsi" w:hint="eastAsia"/>
          <w:sz w:val="24"/>
          <w:szCs w:val="24"/>
        </w:rPr>
        <w:lastRenderedPageBreak/>
        <w:t>结算审计服务内容全部完成后，由</w:t>
      </w:r>
      <w:r>
        <w:rPr>
          <w:rFonts w:asciiTheme="minorHAnsi" w:eastAsiaTheme="minorEastAsia" w:hAnsiTheme="minorHAnsi" w:hint="eastAsia"/>
          <w:sz w:val="24"/>
          <w:szCs w:val="24"/>
        </w:rPr>
        <w:t>乙方</w:t>
      </w:r>
      <w:r w:rsidRPr="00A81B1B">
        <w:rPr>
          <w:rFonts w:asciiTheme="minorHAnsi" w:eastAsiaTheme="minorEastAsia" w:hAnsiTheme="minorHAnsi" w:hint="eastAsia"/>
          <w:sz w:val="24"/>
          <w:szCs w:val="24"/>
        </w:rPr>
        <w:t>向</w:t>
      </w:r>
      <w:r>
        <w:rPr>
          <w:rFonts w:asciiTheme="minorHAnsi" w:eastAsiaTheme="minorEastAsia" w:hAnsiTheme="minorHAnsi" w:hint="eastAsia"/>
          <w:sz w:val="24"/>
          <w:szCs w:val="24"/>
        </w:rPr>
        <w:t>甲方</w:t>
      </w:r>
      <w:r w:rsidRPr="00A81B1B">
        <w:rPr>
          <w:rFonts w:asciiTheme="minorHAnsi" w:eastAsiaTheme="minorEastAsia" w:hAnsiTheme="minorHAnsi" w:hint="eastAsia"/>
          <w:sz w:val="24"/>
          <w:szCs w:val="24"/>
        </w:rPr>
        <w:t>提交服务情况总结报告。由</w:t>
      </w:r>
      <w:r>
        <w:rPr>
          <w:rFonts w:asciiTheme="minorHAnsi" w:eastAsiaTheme="minorEastAsia" w:hAnsiTheme="minorHAnsi" w:hint="eastAsia"/>
          <w:sz w:val="24"/>
          <w:szCs w:val="24"/>
        </w:rPr>
        <w:t>甲方</w:t>
      </w:r>
      <w:r w:rsidRPr="00A81B1B">
        <w:rPr>
          <w:rFonts w:asciiTheme="minorHAnsi" w:eastAsiaTheme="minorEastAsia" w:hAnsiTheme="minorHAnsi" w:hint="eastAsia"/>
          <w:sz w:val="24"/>
          <w:szCs w:val="24"/>
        </w:rPr>
        <w:t>派员组织（必要时请有关专家）进行最终验收，验收时</w:t>
      </w:r>
      <w:r>
        <w:rPr>
          <w:rFonts w:asciiTheme="minorHAnsi" w:eastAsiaTheme="minorEastAsia" w:hAnsiTheme="minorHAnsi" w:hint="eastAsia"/>
          <w:sz w:val="24"/>
          <w:szCs w:val="24"/>
        </w:rPr>
        <w:t>乙方</w:t>
      </w:r>
      <w:r w:rsidRPr="00A81B1B">
        <w:rPr>
          <w:rFonts w:asciiTheme="minorHAnsi" w:eastAsiaTheme="minorEastAsia" w:hAnsiTheme="minorHAnsi" w:hint="eastAsia"/>
          <w:sz w:val="24"/>
          <w:szCs w:val="24"/>
        </w:rPr>
        <w:t>应派员参加并汇报，对验收结果进行确认、承担相关责任。验收合格后，填写政府采购项目履约验收单（一式伍份）作为对服务的最终认可。</w:t>
      </w:r>
    </w:p>
    <w:p w14:paraId="58F86035" w14:textId="77777777" w:rsidR="00F161A7" w:rsidRDefault="00F161A7" w:rsidP="00B06319">
      <w:pPr>
        <w:ind w:firstLineChars="200" w:firstLine="480"/>
      </w:pPr>
      <w:r>
        <w:rPr>
          <w:rFonts w:hint="eastAsia"/>
        </w:rPr>
        <w:t>（二）乙方向甲方提交服务实施过程中的所有资料。以便甲方日后管理和维护。</w:t>
      </w:r>
    </w:p>
    <w:p w14:paraId="4B8FC086" w14:textId="77777777" w:rsidR="00F161A7" w:rsidRDefault="00F161A7" w:rsidP="00B06319">
      <w:pPr>
        <w:ind w:firstLineChars="200" w:firstLine="480"/>
      </w:pPr>
      <w:r>
        <w:rPr>
          <w:rFonts w:hint="eastAsia"/>
        </w:rPr>
        <w:t>（三）验收依据：</w:t>
      </w:r>
    </w:p>
    <w:p w14:paraId="64D9A467" w14:textId="77777777" w:rsidR="00F161A7" w:rsidRDefault="00F161A7" w:rsidP="00B06319">
      <w:pPr>
        <w:ind w:firstLineChars="200" w:firstLine="480"/>
      </w:pPr>
      <w:r>
        <w:rPr>
          <w:rFonts w:hint="eastAsia"/>
        </w:rPr>
        <w:t>1</w:t>
      </w:r>
      <w:r>
        <w:rPr>
          <w:rFonts w:hint="eastAsia"/>
        </w:rPr>
        <w:t>、磋商文件、响应文件、澄清表（函）；</w:t>
      </w:r>
    </w:p>
    <w:p w14:paraId="0C84E773" w14:textId="77777777" w:rsidR="00F161A7" w:rsidRDefault="00F161A7" w:rsidP="00B06319">
      <w:pPr>
        <w:ind w:firstLineChars="200" w:firstLine="480"/>
      </w:pPr>
      <w:r>
        <w:rPr>
          <w:rFonts w:hint="eastAsia"/>
        </w:rPr>
        <w:t>2</w:t>
      </w:r>
      <w:r>
        <w:rPr>
          <w:rFonts w:hint="eastAsia"/>
        </w:rPr>
        <w:t>、本合同及附件文本；</w:t>
      </w:r>
    </w:p>
    <w:p w14:paraId="0F82F7E5" w14:textId="61AFED0F" w:rsidR="00F161A7" w:rsidRPr="00F161A7" w:rsidRDefault="00F161A7" w:rsidP="00B06319">
      <w:pPr>
        <w:ind w:firstLineChars="200" w:firstLine="480"/>
      </w:pPr>
      <w:r>
        <w:rPr>
          <w:rFonts w:hint="eastAsia"/>
        </w:rPr>
        <w:t>3</w:t>
      </w:r>
      <w:r>
        <w:rPr>
          <w:rFonts w:hint="eastAsia"/>
        </w:rPr>
        <w:t>、国家相应的标准、规范。</w:t>
      </w:r>
    </w:p>
    <w:p w14:paraId="1358C10D" w14:textId="77777777" w:rsidR="009453D0" w:rsidRPr="00FA4D0E" w:rsidRDefault="009453D0" w:rsidP="009453D0">
      <w:pPr>
        <w:spacing w:beforeLines="50" w:before="230"/>
        <w:jc w:val="both"/>
        <w:rPr>
          <w:rFonts w:cs="Calibri Light"/>
          <w:b/>
        </w:rPr>
      </w:pPr>
      <w:r w:rsidRPr="00FA4D0E">
        <w:rPr>
          <w:rFonts w:cs="Calibri Light"/>
          <w:b/>
        </w:rPr>
        <w:t>七、违约责任</w:t>
      </w:r>
    </w:p>
    <w:p w14:paraId="61C5921D" w14:textId="4A62E150" w:rsidR="006A30B0" w:rsidRPr="006A30B0" w:rsidRDefault="006A30B0" w:rsidP="006A30B0">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w:t>
      </w:r>
      <w:r w:rsidRPr="006A30B0">
        <w:rPr>
          <w:rFonts w:asciiTheme="minorHAnsi" w:eastAsiaTheme="minorEastAsia" w:hAnsiTheme="minorHAnsi" w:hint="eastAsia"/>
          <w:sz w:val="24"/>
          <w:szCs w:val="24"/>
        </w:rPr>
        <w:t>供应商逾期交付审计报告的，每逾期</w:t>
      </w:r>
      <w:r w:rsidRPr="006A30B0">
        <w:rPr>
          <w:rFonts w:asciiTheme="minorHAnsi" w:eastAsiaTheme="minorEastAsia" w:hAnsiTheme="minorHAnsi" w:hint="eastAsia"/>
          <w:sz w:val="24"/>
          <w:szCs w:val="24"/>
        </w:rPr>
        <w:t>1</w:t>
      </w:r>
      <w:r w:rsidRPr="006A30B0">
        <w:rPr>
          <w:rFonts w:asciiTheme="minorHAnsi" w:eastAsiaTheme="minorEastAsia" w:hAnsiTheme="minorHAnsi" w:hint="eastAsia"/>
          <w:sz w:val="24"/>
          <w:szCs w:val="24"/>
        </w:rPr>
        <w:t>个工作日，需向采购方支付审计费用的</w:t>
      </w:r>
      <w:r w:rsidRPr="006A30B0">
        <w:rPr>
          <w:rFonts w:asciiTheme="minorHAnsi" w:eastAsiaTheme="minorEastAsia" w:hAnsiTheme="minorHAnsi" w:hint="eastAsia"/>
          <w:sz w:val="24"/>
          <w:szCs w:val="24"/>
        </w:rPr>
        <w:t>2%</w:t>
      </w:r>
      <w:r w:rsidRPr="006A30B0">
        <w:rPr>
          <w:rFonts w:asciiTheme="minorHAnsi" w:eastAsiaTheme="minorEastAsia" w:hAnsiTheme="minorHAnsi" w:hint="eastAsia"/>
          <w:sz w:val="24"/>
          <w:szCs w:val="24"/>
        </w:rPr>
        <w:t>的违约金，逾期超过</w:t>
      </w:r>
      <w:r w:rsidRPr="006A30B0">
        <w:rPr>
          <w:rFonts w:asciiTheme="minorHAnsi" w:eastAsiaTheme="minorEastAsia" w:hAnsiTheme="minorHAnsi" w:hint="eastAsia"/>
          <w:sz w:val="24"/>
          <w:szCs w:val="24"/>
        </w:rPr>
        <w:t>5</w:t>
      </w:r>
      <w:r w:rsidRPr="006A30B0">
        <w:rPr>
          <w:rFonts w:asciiTheme="minorHAnsi" w:eastAsiaTheme="minorEastAsia" w:hAnsiTheme="minorHAnsi" w:hint="eastAsia"/>
          <w:sz w:val="24"/>
          <w:szCs w:val="24"/>
        </w:rPr>
        <w:t>个工作日的，采购方有权解除合同，同时供应商须向采购方支付合同违约金；</w:t>
      </w:r>
    </w:p>
    <w:p w14:paraId="73835BB1" w14:textId="172C208B" w:rsidR="006A30B0" w:rsidRPr="00222370" w:rsidRDefault="006A30B0" w:rsidP="006A30B0">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w:t>
      </w:r>
      <w:r w:rsidR="00222370" w:rsidRPr="007B323B">
        <w:rPr>
          <w:rFonts w:asciiTheme="minorHAnsi" w:eastAsiaTheme="minorEastAsia" w:hAnsiTheme="minorHAnsi" w:hint="eastAsia"/>
          <w:sz w:val="24"/>
          <w:szCs w:val="24"/>
        </w:rPr>
        <w:t>未经甲方同意，供应商不得擅自将本审计服务转包第三方承担，否则甲方有权解除合同；</w:t>
      </w:r>
    </w:p>
    <w:p w14:paraId="4E3EDB02" w14:textId="4AA062A6" w:rsidR="009453D0" w:rsidRPr="006A30B0" w:rsidRDefault="006A30B0" w:rsidP="006A30B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（三）</w:t>
      </w:r>
      <w:r w:rsidRPr="006A30B0">
        <w:rPr>
          <w:rFonts w:asciiTheme="minorHAnsi" w:eastAsiaTheme="minorEastAsia" w:hAnsiTheme="minorHAnsi" w:hint="eastAsia"/>
          <w:sz w:val="24"/>
          <w:szCs w:val="24"/>
        </w:rPr>
        <w:t>供应商违反上述保密条款，采购方有权解除合同，同时要求供应商赔偿因此造成的所有损失。</w:t>
      </w:r>
    </w:p>
    <w:p w14:paraId="500EF15B" w14:textId="48F11EFE" w:rsidR="009453D0" w:rsidRPr="00FA4D0E" w:rsidRDefault="009453D0" w:rsidP="009453D0">
      <w:pPr>
        <w:spacing w:beforeLines="50" w:before="230"/>
        <w:jc w:val="both"/>
        <w:rPr>
          <w:rFonts w:cs="Calibri Light"/>
          <w:b/>
        </w:rPr>
      </w:pPr>
      <w:r w:rsidRPr="00FA4D0E">
        <w:rPr>
          <w:rFonts w:cs="Calibri Light"/>
          <w:b/>
        </w:rPr>
        <w:t>八、保密条款</w:t>
      </w:r>
    </w:p>
    <w:p w14:paraId="684E0254" w14:textId="57E3D250" w:rsidR="009453D0" w:rsidRPr="00D20A8C"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D20A8C" w:rsidRPr="00D20A8C">
        <w:rPr>
          <w:rFonts w:asciiTheme="minorHAnsi" w:eastAsiaTheme="minorEastAsia" w:hAnsiTheme="minorHAnsi" w:hint="eastAsia"/>
          <w:sz w:val="24"/>
          <w:szCs w:val="24"/>
        </w:rPr>
        <w:t>乙方应遵守国家有关保密的法律法规和行业规定，并对甲方提供的资料负有保密义务。未经甲方同意，不得将承接政府服务项目获得的政府、公民个人等各种信息和资料提供给其他单位和个人。如发生以上情况，甲方有权索赔，并追究相关法律责任</w:t>
      </w:r>
      <w:r w:rsidR="00D20A8C">
        <w:rPr>
          <w:rFonts w:asciiTheme="minorHAnsi" w:eastAsiaTheme="minorEastAsia" w:hAnsiTheme="minorHAnsi" w:hint="eastAsia"/>
          <w:sz w:val="24"/>
          <w:szCs w:val="24"/>
        </w:rPr>
        <w:t>。</w:t>
      </w:r>
    </w:p>
    <w:p w14:paraId="5A08222D" w14:textId="286F262B" w:rsidR="00D20A8C" w:rsidRPr="00D20A8C"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D20A8C" w:rsidRPr="00D20A8C">
        <w:rPr>
          <w:rFonts w:asciiTheme="minorHAnsi" w:eastAsiaTheme="minorEastAsia" w:hAnsiTheme="minorHAnsi" w:hint="eastAsia"/>
          <w:sz w:val="24"/>
          <w:szCs w:val="24"/>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13BC3B4B" w14:textId="1C80AB90" w:rsidR="009453D0" w:rsidRPr="00FA4D0E" w:rsidRDefault="00D20A8C"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w:t>
      </w:r>
      <w:r w:rsidR="009453D0" w:rsidRPr="00FA4D0E">
        <w:rPr>
          <w:rFonts w:asciiTheme="minorHAnsi" w:eastAsiaTheme="minorEastAsia" w:hAnsiTheme="minorHAnsi"/>
          <w:sz w:val="24"/>
          <w:szCs w:val="24"/>
        </w:rPr>
        <w:t>本条款为独立条款，本合同的无效、变更、解除和终止均不影响本条款的效力。</w:t>
      </w:r>
    </w:p>
    <w:p w14:paraId="373B5981" w14:textId="0FEEBC44" w:rsidR="009453D0" w:rsidRPr="00FA4D0E" w:rsidRDefault="00107D35" w:rsidP="009453D0">
      <w:pPr>
        <w:spacing w:beforeLines="50" w:before="230"/>
        <w:jc w:val="both"/>
        <w:rPr>
          <w:rFonts w:cs="Calibri Light"/>
          <w:b/>
        </w:rPr>
      </w:pPr>
      <w:r>
        <w:rPr>
          <w:rFonts w:cs="Calibri Light" w:hint="eastAsia"/>
          <w:b/>
        </w:rPr>
        <w:t>九</w:t>
      </w:r>
      <w:r w:rsidR="009453D0" w:rsidRPr="00FA4D0E">
        <w:rPr>
          <w:rFonts w:cs="Calibri Light"/>
          <w:b/>
        </w:rPr>
        <w:t>、争议解决</w:t>
      </w:r>
    </w:p>
    <w:p w14:paraId="0209A80C" w14:textId="77777777" w:rsidR="00107D35" w:rsidRPr="00107D35" w:rsidRDefault="00107D35" w:rsidP="00107D35">
      <w:pPr>
        <w:pStyle w:val="a9"/>
        <w:ind w:firstLineChars="200" w:firstLine="480"/>
        <w:jc w:val="both"/>
        <w:rPr>
          <w:rFonts w:asciiTheme="minorHAnsi" w:eastAsiaTheme="minorEastAsia" w:hAnsiTheme="minorHAnsi"/>
          <w:sz w:val="24"/>
          <w:szCs w:val="24"/>
        </w:rPr>
      </w:pPr>
      <w:r w:rsidRPr="00107D35">
        <w:rPr>
          <w:rFonts w:asciiTheme="minorHAnsi" w:eastAsiaTheme="minorEastAsia" w:hAnsiTheme="minorHAnsi" w:hint="eastAsia"/>
          <w:sz w:val="24"/>
          <w:szCs w:val="24"/>
        </w:rPr>
        <w:t>（一）本合同在履行过程中发生的争议，由甲、乙双方当事人协商解决，协商不成的按下列第</w:t>
      </w:r>
      <w:r w:rsidRPr="00107D35">
        <w:rPr>
          <w:rFonts w:asciiTheme="minorHAnsi" w:eastAsiaTheme="minorEastAsia" w:hAnsiTheme="minorHAnsi" w:hint="eastAsia"/>
          <w:sz w:val="24"/>
          <w:szCs w:val="24"/>
        </w:rPr>
        <w:t>2</w:t>
      </w:r>
      <w:r w:rsidRPr="00107D35">
        <w:rPr>
          <w:rFonts w:asciiTheme="minorHAnsi" w:eastAsiaTheme="minorEastAsia" w:hAnsiTheme="minorHAnsi" w:hint="eastAsia"/>
          <w:sz w:val="24"/>
          <w:szCs w:val="24"/>
        </w:rPr>
        <w:t>种方式解决：</w:t>
      </w:r>
    </w:p>
    <w:p w14:paraId="47808104" w14:textId="77777777" w:rsidR="00107D35" w:rsidRPr="00107D35" w:rsidRDefault="00107D35" w:rsidP="00107D35">
      <w:pPr>
        <w:pStyle w:val="a9"/>
        <w:ind w:firstLineChars="200" w:firstLine="480"/>
        <w:jc w:val="both"/>
        <w:rPr>
          <w:rFonts w:asciiTheme="minorHAnsi" w:eastAsiaTheme="minorEastAsia" w:hAnsiTheme="minorHAnsi"/>
          <w:sz w:val="24"/>
          <w:szCs w:val="24"/>
        </w:rPr>
      </w:pPr>
      <w:r w:rsidRPr="00107D35">
        <w:rPr>
          <w:rFonts w:asciiTheme="minorHAnsi" w:eastAsiaTheme="minorEastAsia" w:hAnsiTheme="minorHAnsi" w:hint="eastAsia"/>
          <w:sz w:val="24"/>
          <w:szCs w:val="24"/>
        </w:rPr>
        <w:lastRenderedPageBreak/>
        <w:t>1</w:t>
      </w:r>
      <w:r w:rsidRPr="00107D35">
        <w:rPr>
          <w:rFonts w:asciiTheme="minorHAnsi" w:eastAsiaTheme="minorEastAsia" w:hAnsiTheme="minorHAnsi" w:hint="eastAsia"/>
          <w:sz w:val="24"/>
          <w:szCs w:val="24"/>
        </w:rPr>
        <w:t>、提交西安仲裁委员会仲裁；</w:t>
      </w:r>
    </w:p>
    <w:p w14:paraId="27E25A30" w14:textId="77777777" w:rsidR="00107D35" w:rsidRPr="00107D35" w:rsidRDefault="00107D35" w:rsidP="00107D35">
      <w:pPr>
        <w:pStyle w:val="a9"/>
        <w:ind w:firstLineChars="200" w:firstLine="480"/>
        <w:jc w:val="both"/>
        <w:rPr>
          <w:rFonts w:asciiTheme="minorHAnsi" w:eastAsiaTheme="minorEastAsia" w:hAnsiTheme="minorHAnsi"/>
          <w:sz w:val="24"/>
          <w:szCs w:val="24"/>
        </w:rPr>
      </w:pPr>
      <w:r w:rsidRPr="00107D35">
        <w:rPr>
          <w:rFonts w:asciiTheme="minorHAnsi" w:eastAsiaTheme="minorEastAsia" w:hAnsiTheme="minorHAnsi" w:hint="eastAsia"/>
          <w:sz w:val="24"/>
          <w:szCs w:val="24"/>
        </w:rPr>
        <w:t>2</w:t>
      </w:r>
      <w:r w:rsidRPr="00107D35">
        <w:rPr>
          <w:rFonts w:asciiTheme="minorHAnsi" w:eastAsiaTheme="minorEastAsia" w:hAnsiTheme="minorHAnsi" w:hint="eastAsia"/>
          <w:sz w:val="24"/>
          <w:szCs w:val="24"/>
        </w:rPr>
        <w:t>、依法向甲方所在地有管辖权的人民法院起诉。</w:t>
      </w:r>
    </w:p>
    <w:p w14:paraId="20D0CFDA" w14:textId="31AAA4DA" w:rsidR="009453D0" w:rsidRPr="00FA4D0E" w:rsidRDefault="00107D35" w:rsidP="00107D35">
      <w:pPr>
        <w:pStyle w:val="a9"/>
        <w:spacing w:line="240" w:lineRule="auto"/>
        <w:ind w:firstLineChars="200" w:firstLine="480"/>
        <w:jc w:val="both"/>
        <w:rPr>
          <w:rFonts w:asciiTheme="minorHAnsi" w:eastAsiaTheme="minorEastAsia" w:hAnsiTheme="minorHAnsi"/>
          <w:sz w:val="24"/>
          <w:szCs w:val="24"/>
        </w:rPr>
      </w:pPr>
      <w:r w:rsidRPr="00107D35">
        <w:rPr>
          <w:rFonts w:asciiTheme="minorHAnsi" w:eastAsiaTheme="minorEastAsia" w:hAnsiTheme="minorHAnsi" w:hint="eastAsia"/>
          <w:sz w:val="24"/>
          <w:szCs w:val="24"/>
        </w:rPr>
        <w:t>（二）本条款为独立条款，本合同的无效、变更、解除和终止均不影响本条款的效力。</w:t>
      </w:r>
    </w:p>
    <w:p w14:paraId="558B1EDB" w14:textId="38C7DAE1" w:rsidR="009453D0" w:rsidRPr="00FA4D0E" w:rsidRDefault="009453D0" w:rsidP="009453D0">
      <w:pPr>
        <w:spacing w:beforeLines="50" w:before="230"/>
        <w:jc w:val="both"/>
        <w:rPr>
          <w:rFonts w:cs="Calibri Light"/>
          <w:b/>
        </w:rPr>
      </w:pPr>
      <w:r w:rsidRPr="00FA4D0E">
        <w:rPr>
          <w:rFonts w:cs="Calibri Light"/>
          <w:b/>
        </w:rPr>
        <w:t>十</w:t>
      </w:r>
      <w:r w:rsidR="0008328D">
        <w:rPr>
          <w:rFonts w:cs="Calibri Light"/>
          <w:b/>
        </w:rPr>
        <w:t>、</w:t>
      </w:r>
      <w:r w:rsidRPr="00FA4D0E">
        <w:rPr>
          <w:rFonts w:cs="Calibri Light"/>
          <w:b/>
        </w:rPr>
        <w:t>合同生效</w:t>
      </w:r>
    </w:p>
    <w:p w14:paraId="43187513" w14:textId="160CBD81" w:rsidR="002A7FF7" w:rsidRPr="009453D0" w:rsidRDefault="0008328D" w:rsidP="0008328D">
      <w:pPr>
        <w:pStyle w:val="a9"/>
        <w:spacing w:line="240" w:lineRule="auto"/>
        <w:ind w:firstLineChars="200" w:firstLine="480"/>
        <w:jc w:val="both"/>
        <w:rPr>
          <w:rFonts w:asciiTheme="minorHAnsi" w:eastAsiaTheme="minorEastAsia" w:hAnsiTheme="minorHAnsi"/>
          <w:sz w:val="24"/>
          <w:szCs w:val="24"/>
        </w:rPr>
      </w:pPr>
      <w:r w:rsidRPr="0008328D">
        <w:rPr>
          <w:rFonts w:asciiTheme="minorHAnsi" w:eastAsiaTheme="minorEastAsia" w:hAnsiTheme="minorHAnsi" w:hint="eastAsia"/>
          <w:sz w:val="24"/>
          <w:szCs w:val="24"/>
        </w:rPr>
        <w:t>本合同一式</w:t>
      </w:r>
      <w:r w:rsidR="00275865">
        <w:rPr>
          <w:rFonts w:asciiTheme="minorHAnsi" w:eastAsiaTheme="minorEastAsia" w:hAnsiTheme="minorHAnsi" w:hint="eastAsia"/>
          <w:sz w:val="24"/>
          <w:szCs w:val="24"/>
          <w:u w:val="single"/>
        </w:rPr>
        <w:t xml:space="preserve"> </w:t>
      </w:r>
      <w:r w:rsidR="00275865">
        <w:rPr>
          <w:rFonts w:asciiTheme="minorHAnsi" w:eastAsiaTheme="minorEastAsia" w:hAnsiTheme="minorHAnsi"/>
          <w:sz w:val="24"/>
          <w:szCs w:val="24"/>
          <w:u w:val="single"/>
        </w:rPr>
        <w:t xml:space="preserve">  </w:t>
      </w:r>
      <w:r w:rsidRPr="0008328D">
        <w:rPr>
          <w:rFonts w:asciiTheme="minorHAnsi" w:eastAsiaTheme="minorEastAsia" w:hAnsiTheme="minorHAnsi" w:hint="eastAsia"/>
          <w:sz w:val="24"/>
          <w:szCs w:val="24"/>
        </w:rPr>
        <w:t>份，甲方持</w:t>
      </w:r>
      <w:r w:rsidR="00275865">
        <w:rPr>
          <w:rFonts w:asciiTheme="minorHAnsi" w:eastAsiaTheme="minorEastAsia" w:hAnsiTheme="minorHAnsi" w:hint="eastAsia"/>
          <w:sz w:val="24"/>
          <w:szCs w:val="24"/>
          <w:u w:val="single"/>
        </w:rPr>
        <w:t xml:space="preserve"> </w:t>
      </w:r>
      <w:r w:rsidR="00275865">
        <w:rPr>
          <w:rFonts w:asciiTheme="minorHAnsi" w:eastAsiaTheme="minorEastAsia" w:hAnsiTheme="minorHAnsi"/>
          <w:sz w:val="24"/>
          <w:szCs w:val="24"/>
          <w:u w:val="single"/>
        </w:rPr>
        <w:t xml:space="preserve">  </w:t>
      </w:r>
      <w:r w:rsidRPr="0008328D">
        <w:rPr>
          <w:rFonts w:asciiTheme="minorHAnsi" w:eastAsiaTheme="minorEastAsia" w:hAnsiTheme="minorHAnsi" w:hint="eastAsia"/>
          <w:sz w:val="24"/>
          <w:szCs w:val="24"/>
        </w:rPr>
        <w:t>份，乙方持</w:t>
      </w:r>
      <w:r w:rsidR="00275865">
        <w:rPr>
          <w:rFonts w:asciiTheme="minorHAnsi" w:eastAsiaTheme="minorEastAsia" w:hAnsiTheme="minorHAnsi" w:hint="eastAsia"/>
          <w:sz w:val="24"/>
          <w:szCs w:val="24"/>
          <w:u w:val="single"/>
        </w:rPr>
        <w:t xml:space="preserve"> </w:t>
      </w:r>
      <w:r w:rsidR="00275865">
        <w:rPr>
          <w:rFonts w:asciiTheme="minorHAnsi" w:eastAsiaTheme="minorEastAsia" w:hAnsiTheme="minorHAnsi"/>
          <w:sz w:val="24"/>
          <w:szCs w:val="24"/>
          <w:u w:val="single"/>
        </w:rPr>
        <w:t xml:space="preserve">  </w:t>
      </w:r>
      <w:r w:rsidRPr="0008328D">
        <w:rPr>
          <w:rFonts w:asciiTheme="minorHAnsi" w:eastAsiaTheme="minorEastAsia" w:hAnsiTheme="minorHAnsi" w:hint="eastAsia"/>
          <w:sz w:val="24"/>
          <w:szCs w:val="24"/>
        </w:rPr>
        <w:t>份，本合同甲、乙方</w:t>
      </w:r>
      <w:r w:rsidR="00141F1C" w:rsidRPr="00FD17C0">
        <w:rPr>
          <w:rFonts w:asciiTheme="minorHAnsi" w:eastAsiaTheme="minorEastAsia" w:hAnsiTheme="minorHAnsi" w:hint="eastAsia"/>
          <w:sz w:val="24"/>
          <w:szCs w:val="24"/>
        </w:rPr>
        <w:t>签字及盖章后生效</w:t>
      </w:r>
      <w:r w:rsidRPr="00FD17C0">
        <w:rPr>
          <w:rFonts w:asciiTheme="minorHAnsi" w:eastAsiaTheme="minorEastAsia" w:hAnsiTheme="minorHAnsi" w:hint="eastAsia"/>
          <w:sz w:val="24"/>
          <w:szCs w:val="24"/>
        </w:rPr>
        <w:t>，</w:t>
      </w:r>
      <w:r w:rsidRPr="0008328D">
        <w:rPr>
          <w:rFonts w:asciiTheme="minorHAnsi" w:eastAsiaTheme="minorEastAsia" w:hAnsiTheme="minorHAnsi" w:hint="eastAsia"/>
          <w:sz w:val="24"/>
          <w:szCs w:val="24"/>
        </w:rPr>
        <w:t>合同执行完毕后，自动失效（合同的服务承诺则长期有效）。</w:t>
      </w:r>
    </w:p>
    <w:p w14:paraId="6FD31474" w14:textId="77777777" w:rsidR="00405285" w:rsidRDefault="00405285" w:rsidP="00405285"/>
    <w:p w14:paraId="0FC4A7EB" w14:textId="77777777" w:rsidR="00405285" w:rsidRDefault="00405285" w:rsidP="00405285">
      <w:pPr>
        <w:sectPr w:rsidR="00405285" w:rsidSect="00BC4B34">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6" w:name="_Toc100219616"/>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6"/>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BC4B34">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文件，完全理解并同意</w:t>
      </w:r>
      <w:r w:rsidR="002F7AF0">
        <w:rPr>
          <w:rFonts w:cstheme="minorHAnsi" w:hint="eastAsia"/>
          <w:color w:val="000000"/>
        </w:rPr>
        <w:t>磋商</w:t>
      </w:r>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13081C">
        <w:rPr>
          <w:rFonts w:cstheme="minorHAnsi"/>
          <w:color w:val="C00000"/>
        </w:rPr>
        <w:t>个日历日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r w:rsidR="001F2A6A" w:rsidRPr="001F2A6A">
        <w:rPr>
          <w:color w:val="000000"/>
        </w:rPr>
        <w:t>邮</w:t>
      </w:r>
      <w:r w:rsidR="001F2A6A" w:rsidRPr="001F2A6A">
        <w:rPr>
          <w:rFonts w:hint="eastAsia"/>
          <w:color w:val="000000"/>
        </w:rPr>
        <w:t xml:space="preserve">　　</w:t>
      </w:r>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BC4B34">
          <w:footerReference w:type="even" r:id="rId39"/>
          <w:footerReference w:type="default" r:id="rId40"/>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1011729C" w:rsidR="00B94367"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F2F2F2"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02D6E7E2" w:rsidR="00B94367" w:rsidRPr="0013081C" w:rsidRDefault="00834A1F" w:rsidP="00B94367">
            <w:pPr>
              <w:spacing w:line="440" w:lineRule="exact"/>
              <w:jc w:val="center"/>
              <w:rPr>
                <w:b/>
              </w:rPr>
            </w:pPr>
            <w:r>
              <w:rPr>
                <w:rFonts w:hint="eastAsia"/>
                <w:b/>
              </w:rPr>
              <w:t>折扣</w:t>
            </w:r>
            <w:r w:rsidR="00AB6120">
              <w:rPr>
                <w:rFonts w:hint="eastAsia"/>
                <w:b/>
              </w:rPr>
              <w:t>（</w:t>
            </w:r>
            <w:r w:rsidR="00AB6120" w:rsidRPr="00AB6120">
              <w:rPr>
                <w:b/>
              </w:rPr>
              <w:t>%</w:t>
            </w:r>
            <w:r w:rsidR="00AB6120">
              <w:rPr>
                <w:rFonts w:hint="eastAsia"/>
                <w:b/>
              </w:rPr>
              <w:t>）</w:t>
            </w:r>
          </w:p>
        </w:tc>
        <w:tc>
          <w:tcPr>
            <w:tcW w:w="2912" w:type="dxa"/>
            <w:tcBorders>
              <w:right w:val="single" w:sz="2" w:space="0" w:color="auto"/>
            </w:tcBorders>
            <w:vAlign w:val="center"/>
          </w:tcPr>
          <w:p w14:paraId="5DBE27B8" w14:textId="72FD3AC7" w:rsidR="00B94367" w:rsidRPr="0013081C" w:rsidRDefault="00336BE3" w:rsidP="00B94367">
            <w:pPr>
              <w:jc w:val="center"/>
              <w:rPr>
                <w:b/>
              </w:rPr>
            </w:pPr>
            <w:r>
              <w:rPr>
                <w:rFonts w:hint="eastAsia"/>
                <w:b/>
              </w:rPr>
              <w:t>服务</w:t>
            </w:r>
            <w:r w:rsidR="00B94367" w:rsidRPr="0013081C">
              <w:rPr>
                <w:b/>
              </w:rPr>
              <w:t>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7B02B392"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11EFA3FA" w14:textId="6B652C75" w:rsidR="00A14C72" w:rsidRPr="00CF3031" w:rsidRDefault="00CC456E" w:rsidP="00CC456E">
            <w:pPr>
              <w:spacing w:line="440" w:lineRule="exact"/>
              <w:jc w:val="center"/>
              <w:rPr>
                <w:rFonts w:cstheme="minorHAnsi"/>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911" w:type="dxa"/>
            <w:vAlign w:val="center"/>
          </w:tcPr>
          <w:p w14:paraId="0F0AEFC1" w14:textId="098A6F05" w:rsidR="00B94367" w:rsidRPr="00CF3031" w:rsidRDefault="00B94367" w:rsidP="00AB6120">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4A51C84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w:t>
      </w:r>
      <w:r w:rsidR="00B848C2">
        <w:rPr>
          <w:kern w:val="24"/>
        </w:rPr>
        <w:t>响应</w:t>
      </w:r>
      <w:r w:rsidR="0055098B" w:rsidRPr="00CF3031">
        <w:rPr>
          <w:kern w:val="24"/>
        </w:rPr>
        <w:t>处理：</w:t>
      </w:r>
    </w:p>
    <w:p w14:paraId="615E5172" w14:textId="3430FD82" w:rsidR="0055098B" w:rsidRPr="00CF3031" w:rsidRDefault="001C5B64" w:rsidP="00594260">
      <w:pPr>
        <w:ind w:firstLineChars="200" w:firstLine="480"/>
        <w:jc w:val="both"/>
        <w:rPr>
          <w:kern w:val="24"/>
        </w:rPr>
      </w:pPr>
      <w:r w:rsidRPr="001C5B64">
        <w:rPr>
          <w:rFonts w:hint="eastAsia"/>
          <w:kern w:val="24"/>
        </w:rPr>
        <w:t>A</w:t>
      </w:r>
      <w:r>
        <w:rPr>
          <w:rFonts w:hint="eastAsia"/>
          <w:kern w:val="24"/>
        </w:rPr>
        <w:t>栏未填写阿拉伯数字，</w:t>
      </w:r>
      <w:r w:rsidRPr="001C5B64">
        <w:rPr>
          <w:rFonts w:hint="eastAsia"/>
          <w:kern w:val="24"/>
        </w:rPr>
        <w:t>B</w:t>
      </w:r>
      <w:r w:rsidRPr="001C5B64">
        <w:rPr>
          <w:rFonts w:hint="eastAsia"/>
          <w:kern w:val="24"/>
        </w:rPr>
        <w:t>栏未填写服务期</w:t>
      </w:r>
      <w:r w:rsidR="0055098B" w:rsidRPr="00CF3031">
        <w:rPr>
          <w:kern w:val="24"/>
        </w:rPr>
        <w:t>。</w:t>
      </w:r>
    </w:p>
    <w:p w14:paraId="5612D5F4" w14:textId="2C6D41B4" w:rsidR="007D48D2" w:rsidRDefault="0055098B" w:rsidP="0013081C">
      <w:pPr>
        <w:ind w:firstLineChars="200" w:firstLine="480"/>
        <w:jc w:val="both"/>
        <w:rPr>
          <w:kern w:val="24"/>
        </w:rPr>
      </w:pPr>
      <w:r w:rsidRPr="00CF3031">
        <w:rPr>
          <w:kern w:val="24"/>
        </w:rPr>
        <w:t>（二）</w:t>
      </w:r>
      <w:r w:rsidR="007D48D2" w:rsidRPr="007D48D2">
        <w:rPr>
          <w:rFonts w:hint="eastAsia"/>
          <w:kern w:val="24"/>
        </w:rPr>
        <w:t>填报</w:t>
      </w:r>
      <w:r w:rsidR="007D48D2" w:rsidRPr="007D48D2">
        <w:rPr>
          <w:rFonts w:hint="eastAsia"/>
          <w:kern w:val="24"/>
        </w:rPr>
        <w:t>A</w:t>
      </w:r>
      <w:r w:rsidR="007D48D2" w:rsidRPr="007D48D2">
        <w:rPr>
          <w:rFonts w:hint="eastAsia"/>
          <w:kern w:val="24"/>
        </w:rPr>
        <w:t>栏时请省略“</w:t>
      </w:r>
      <w:r w:rsidR="007D48D2" w:rsidRPr="007D48D2">
        <w:rPr>
          <w:rFonts w:hint="eastAsia"/>
          <w:kern w:val="24"/>
        </w:rPr>
        <w:t>%</w:t>
      </w:r>
      <w:r w:rsidR="007D48D2" w:rsidRPr="007D48D2">
        <w:rPr>
          <w:rFonts w:hint="eastAsia"/>
          <w:kern w:val="24"/>
        </w:rPr>
        <w:t>”</w:t>
      </w:r>
      <w:r w:rsidR="00D93A0C">
        <w:rPr>
          <w:rFonts w:hint="eastAsia"/>
          <w:kern w:val="24"/>
        </w:rPr>
        <w:t>：</w:t>
      </w:r>
      <w:r w:rsidR="007D48D2" w:rsidRPr="007D48D2">
        <w:rPr>
          <w:rFonts w:hint="eastAsia"/>
          <w:kern w:val="24"/>
        </w:rPr>
        <w:t>比如折扣为</w:t>
      </w:r>
      <w:r w:rsidR="007D48D2" w:rsidRPr="007D48D2">
        <w:rPr>
          <w:rFonts w:hint="eastAsia"/>
          <w:kern w:val="24"/>
        </w:rPr>
        <w:t>n%</w:t>
      </w:r>
      <w:r w:rsidR="007D48D2" w:rsidRPr="007D48D2">
        <w:rPr>
          <w:rFonts w:hint="eastAsia"/>
          <w:kern w:val="24"/>
        </w:rPr>
        <w:t>，则</w:t>
      </w:r>
      <w:r w:rsidR="007D48D2" w:rsidRPr="007D48D2">
        <w:rPr>
          <w:rFonts w:hint="eastAsia"/>
          <w:kern w:val="24"/>
        </w:rPr>
        <w:t>A</w:t>
      </w:r>
      <w:r w:rsidR="007D48D2" w:rsidRPr="007D48D2">
        <w:rPr>
          <w:rFonts w:hint="eastAsia"/>
          <w:kern w:val="24"/>
        </w:rPr>
        <w:t>栏只需填</w:t>
      </w:r>
      <w:r w:rsidR="007D48D2" w:rsidRPr="007D48D2">
        <w:rPr>
          <w:rFonts w:hint="eastAsia"/>
          <w:kern w:val="24"/>
        </w:rPr>
        <w:t>n</w:t>
      </w:r>
      <w:r w:rsidR="007D48D2" w:rsidRPr="007D48D2">
        <w:rPr>
          <w:rFonts w:hint="eastAsia"/>
          <w:kern w:val="24"/>
        </w:rPr>
        <w:t>值</w:t>
      </w:r>
      <w:r w:rsidR="00D93A0C">
        <w:rPr>
          <w:rFonts w:hint="eastAsia"/>
          <w:kern w:val="24"/>
        </w:rPr>
        <w:t>；</w:t>
      </w:r>
    </w:p>
    <w:p w14:paraId="29FF9FA0" w14:textId="10B59BFD" w:rsidR="00D66284" w:rsidRDefault="007D48D2" w:rsidP="0013081C">
      <w:pPr>
        <w:ind w:firstLineChars="200" w:firstLine="480"/>
        <w:jc w:val="both"/>
        <w:rPr>
          <w:kern w:val="24"/>
        </w:rPr>
      </w:pPr>
      <w:r>
        <w:rPr>
          <w:kern w:val="24"/>
        </w:rPr>
        <w:t>（三）</w:t>
      </w:r>
      <w:r w:rsidRPr="007D48D2">
        <w:rPr>
          <w:rFonts w:hint="eastAsia"/>
          <w:kern w:val="24"/>
        </w:rPr>
        <w:t>A</w:t>
      </w:r>
      <w:r w:rsidRPr="007D48D2">
        <w:rPr>
          <w:rFonts w:hint="eastAsia"/>
          <w:kern w:val="24"/>
        </w:rPr>
        <w:t>栏</w:t>
      </w:r>
      <w:r>
        <w:rPr>
          <w:rFonts w:hint="eastAsia"/>
          <w:kern w:val="24"/>
        </w:rPr>
        <w:t>折扣</w:t>
      </w:r>
      <w:r w:rsidR="0055098B" w:rsidRPr="00CF3031">
        <w:rPr>
          <w:kern w:val="24"/>
        </w:rPr>
        <w:t>仅作为计算价格分的依据</w:t>
      </w:r>
      <w:r w:rsidR="00F4287E">
        <w:rPr>
          <w:rFonts w:hint="eastAsia"/>
          <w:kern w:val="24"/>
        </w:rPr>
        <w:t>。</w:t>
      </w:r>
      <w:r w:rsidR="00F4287E">
        <w:rPr>
          <w:kern w:val="24"/>
        </w:rPr>
        <w:t>实际</w:t>
      </w:r>
      <w:r w:rsidR="00D1457F">
        <w:rPr>
          <w:kern w:val="24"/>
        </w:rPr>
        <w:t>结算时，</w:t>
      </w:r>
      <w:r w:rsidR="00124189" w:rsidRPr="00124189">
        <w:rPr>
          <w:rFonts w:hint="eastAsia"/>
          <w:kern w:val="24"/>
        </w:rPr>
        <w:t>单笔审计费</w:t>
      </w:r>
      <w:r w:rsidR="00124189" w:rsidRPr="00124189">
        <w:rPr>
          <w:rFonts w:hint="eastAsia"/>
          <w:kern w:val="24"/>
        </w:rPr>
        <w:t>=</w:t>
      </w:r>
      <w:r w:rsidR="00124189" w:rsidRPr="00124189">
        <w:rPr>
          <w:rFonts w:hint="eastAsia"/>
          <w:kern w:val="24"/>
        </w:rPr>
        <w:t>（送审金额</w:t>
      </w:r>
      <w:r w:rsidR="00124189" w:rsidRPr="00124189">
        <w:rPr>
          <w:rFonts w:hint="eastAsia"/>
          <w:kern w:val="24"/>
        </w:rPr>
        <w:t>*2.5</w:t>
      </w:r>
      <w:r w:rsidR="00124189" w:rsidRPr="00124189">
        <w:rPr>
          <w:rFonts w:hint="eastAsia"/>
          <w:kern w:val="24"/>
        </w:rPr>
        <w:t>‰</w:t>
      </w:r>
      <w:r w:rsidR="00124189" w:rsidRPr="00124189">
        <w:rPr>
          <w:rFonts w:hint="eastAsia"/>
          <w:kern w:val="24"/>
        </w:rPr>
        <w:t>+</w:t>
      </w:r>
      <w:r w:rsidR="00124189" w:rsidRPr="00124189">
        <w:rPr>
          <w:rFonts w:hint="eastAsia"/>
          <w:kern w:val="24"/>
        </w:rPr>
        <w:t>核减金额</w:t>
      </w:r>
      <w:r w:rsidR="00124189" w:rsidRPr="00124189">
        <w:rPr>
          <w:rFonts w:hint="eastAsia"/>
          <w:kern w:val="24"/>
        </w:rPr>
        <w:t>*1%</w:t>
      </w:r>
      <w:r w:rsidR="00124189" w:rsidRPr="00124189">
        <w:rPr>
          <w:rFonts w:hint="eastAsia"/>
          <w:kern w:val="24"/>
        </w:rPr>
        <w:t>）</w:t>
      </w:r>
      <w:r w:rsidR="00124189" w:rsidRPr="00124189">
        <w:rPr>
          <w:rFonts w:hint="eastAsia"/>
          <w:kern w:val="24"/>
        </w:rPr>
        <w:t>*</w:t>
      </w:r>
      <w:r w:rsidR="00124189" w:rsidRPr="00124189">
        <w:rPr>
          <w:rFonts w:hint="eastAsia"/>
          <w:kern w:val="24"/>
        </w:rPr>
        <w:t>折扣。</w:t>
      </w:r>
    </w:p>
    <w:p w14:paraId="70D2F3BC" w14:textId="66DABAC2" w:rsidR="002F273C" w:rsidRPr="00124189" w:rsidRDefault="002F273C" w:rsidP="0013081C">
      <w:pPr>
        <w:ind w:firstLineChars="200" w:firstLine="480"/>
        <w:jc w:val="both"/>
        <w:rPr>
          <w:kern w:val="24"/>
        </w:rPr>
      </w:pPr>
      <w:r>
        <w:rPr>
          <w:kern w:val="24"/>
        </w:rPr>
        <w:t>（四）</w:t>
      </w:r>
      <w:r w:rsidRPr="002F273C">
        <w:rPr>
          <w:rFonts w:hint="eastAsia"/>
          <w:kern w:val="24"/>
        </w:rPr>
        <w:t>电子化开标一览表填写时，“投标报价”值须按</w:t>
      </w:r>
      <w:r w:rsidR="00FE74ED">
        <w:rPr>
          <w:rFonts w:hint="eastAsia"/>
          <w:kern w:val="24"/>
        </w:rPr>
        <w:t>本表</w:t>
      </w:r>
      <w:r w:rsidRPr="002F273C">
        <w:rPr>
          <w:rFonts w:hint="eastAsia"/>
          <w:kern w:val="24"/>
        </w:rPr>
        <w:t>A</w:t>
      </w:r>
      <w:r w:rsidRPr="002F273C">
        <w:rPr>
          <w:rFonts w:hint="eastAsia"/>
          <w:kern w:val="24"/>
        </w:rPr>
        <w:t>栏所填写值填写（仅填写数字，不填写单位），若不按照本规则填写，可能导致电子化系统无法识别报价，后果自负。</w:t>
      </w:r>
    </w:p>
    <w:p w14:paraId="5447C7EF" w14:textId="5B3BCA80" w:rsidR="00830864" w:rsidRDefault="00830864">
      <w:pPr>
        <w:rPr>
          <w:rFonts w:ascii="Calibri" w:eastAsia="宋体" w:hAnsi="Calibri"/>
          <w:kern w:val="24"/>
        </w:rPr>
      </w:pPr>
      <w:r>
        <w:rPr>
          <w:rFonts w:ascii="Calibri" w:eastAsia="宋体" w:hAnsi="Calibri"/>
          <w:kern w:val="24"/>
        </w:rP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r w:rsidRPr="00F00954">
        <w:t>证明函将随成交结果一同公布，接受社会监督。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5A35921"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lastRenderedPageBreak/>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2721CB"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76454DB5" w14:textId="0D98332E" w:rsidR="00CC456E" w:rsidRDefault="00CC456E">
      <w:pPr>
        <w:rPr>
          <w:rFonts w:ascii="Calibri" w:eastAsia="黑体" w:hAnsi="Calibri"/>
          <w:kern w:val="28"/>
          <w:sz w:val="28"/>
        </w:rPr>
      </w:pPr>
      <w:r>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BC4B34">
          <w:footerReference w:type="even" r:id="rId41"/>
          <w:footerReference w:type="default" r:id="rId42"/>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BC4B34">
          <w:footerReference w:type="even" r:id="rId43"/>
          <w:footerReference w:type="default" r:id="rId44"/>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E2DF5" w:rsidRDefault="001F2A6A" w:rsidP="00100FCE">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54B27A0F" w14:textId="77777777" w:rsidTr="006E2DF5">
        <w:trPr>
          <w:trHeight w:val="397"/>
          <w:jc w:val="center"/>
        </w:trPr>
        <w:tc>
          <w:tcPr>
            <w:tcW w:w="853" w:type="dxa"/>
            <w:shd w:val="clear" w:color="auto" w:fill="auto"/>
            <w:vAlign w:val="center"/>
          </w:tcPr>
          <w:p w14:paraId="6B384EB5" w14:textId="2C5A4F2D"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A307581"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6018CA8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321E6FC4"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1070ED6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460FDC">
              <w:rPr>
                <w:rFonts w:asciiTheme="minorEastAsia" w:hAnsiTheme="minor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的）作出响应。表格行数不够时，请自行扩展。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52314B5E" w:rsidR="00CA1662" w:rsidRPr="006E2DF5" w:rsidRDefault="00CA1662" w:rsidP="00CA1662">
      <w:pPr>
        <w:rPr>
          <w:rFonts w:asciiTheme="minorEastAsia" w:hAnsiTheme="minorEastAsia"/>
        </w:rPr>
      </w:pPr>
      <w:r w:rsidRPr="006E2DF5">
        <w:rPr>
          <w:rFonts w:asciiTheme="minorEastAsia" w:hAnsiTheme="minorEastAsia" w:hint="eastAsia"/>
        </w:rPr>
        <w:t>1．</w:t>
      </w:r>
      <w:r w:rsidR="009E50C0">
        <w:rPr>
          <w:rFonts w:asciiTheme="minorEastAsia" w:hAnsiTheme="minorEastAsia" w:hint="eastAsia"/>
        </w:rPr>
        <w:t>审计服务</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58C1A340" w14:textId="55911131" w:rsidR="00CA1662"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9E50C0">
        <w:rPr>
          <w:rFonts w:asciiTheme="minorEastAsia" w:hAnsiTheme="minorEastAsia" w:hint="eastAsia"/>
        </w:rPr>
        <w:t>内控制度</w:t>
      </w:r>
    </w:p>
    <w:p w14:paraId="394D7831" w14:textId="77777777" w:rsidR="009E50C0" w:rsidRDefault="009E50C0" w:rsidP="00CA1662">
      <w:pPr>
        <w:rPr>
          <w:rFonts w:asciiTheme="minorEastAsia" w:hAnsiTheme="minorEastAsia"/>
        </w:rPr>
      </w:pPr>
    </w:p>
    <w:p w14:paraId="6C08BF26" w14:textId="38EAED4C" w:rsidR="009E50C0" w:rsidRPr="006E2DF5" w:rsidRDefault="009E50C0" w:rsidP="00CA1662">
      <w:pPr>
        <w:rPr>
          <w:rFonts w:asciiTheme="minorEastAsia" w:hAnsiTheme="minorEastAsia"/>
        </w:rPr>
      </w:pPr>
      <w:r>
        <w:rPr>
          <w:rFonts w:asciiTheme="minorEastAsia" w:hAnsiTheme="minorEastAsia" w:hint="eastAsia"/>
        </w:rPr>
        <w:lastRenderedPageBreak/>
        <w:t>3</w:t>
      </w:r>
      <w:r>
        <w:rPr>
          <w:rFonts w:asciiTheme="minorEastAsia" w:hAnsiTheme="minorEastAsia"/>
        </w:rPr>
        <w:t>.</w:t>
      </w:r>
      <w:r w:rsidR="0074219A">
        <w:rPr>
          <w:rFonts w:asciiTheme="minorEastAsia" w:hAnsiTheme="minorEastAsia"/>
        </w:rPr>
        <w:t xml:space="preserve"> </w:t>
      </w:r>
      <w:r>
        <w:rPr>
          <w:rFonts w:asciiTheme="minorEastAsia" w:hAnsiTheme="minor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只需对第三章商务要求中的非实质性条款（未标注★的）作出响应。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652248E7" w14:textId="77777777" w:rsidR="001F4827" w:rsidRPr="00D04FB0" w:rsidRDefault="001F4827" w:rsidP="001F4827">
      <w:pPr>
        <w:rPr>
          <w:rFonts w:asciiTheme="minorEastAsia" w:hAnsiTheme="minorEastAsia" w:cstheme="minorHAnsi"/>
          <w:b/>
          <w:color w:val="000000"/>
          <w:kern w:val="24"/>
        </w:rPr>
      </w:pPr>
    </w:p>
    <w:p w14:paraId="6F53AD8B" w14:textId="44E78B37" w:rsidR="001F4827" w:rsidRPr="00D04FB0" w:rsidRDefault="00C66C6A" w:rsidP="001F4827">
      <w:pPr>
        <w:rPr>
          <w:rFonts w:asciiTheme="minorEastAsia" w:hAnsiTheme="minorEastAsia" w:cstheme="minorHAnsi"/>
          <w:b/>
          <w:color w:val="000000"/>
          <w:kern w:val="24"/>
        </w:rPr>
      </w:pPr>
      <w:r>
        <w:rPr>
          <w:rFonts w:asciiTheme="minorEastAsia" w:hAnsiTheme="minorEastAsia" w:cstheme="minorHAnsi"/>
          <w:b/>
          <w:color w:val="000000"/>
          <w:kern w:val="24"/>
        </w:rPr>
        <w:t>1</w:t>
      </w:r>
      <w:r w:rsidR="00D04FB0">
        <w:rPr>
          <w:rFonts w:asciiTheme="minorEastAsia" w:hAnsiTheme="minorEastAsia" w:cstheme="minorHAnsi"/>
          <w:b/>
          <w:color w:val="000000"/>
          <w:kern w:val="24"/>
        </w:rPr>
        <w:t>．</w:t>
      </w:r>
      <w:r w:rsidR="00B31B0D">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850"/>
        <w:gridCol w:w="709"/>
        <w:gridCol w:w="709"/>
        <w:gridCol w:w="1701"/>
        <w:gridCol w:w="1417"/>
        <w:gridCol w:w="2242"/>
      </w:tblGrid>
      <w:tr w:rsidR="00B31B0D" w:rsidRPr="00B31B0D" w14:paraId="20718EDB"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850" w:type="dxa"/>
            <w:tcBorders>
              <w:top w:val="single" w:sz="2" w:space="0" w:color="auto"/>
              <w:left w:val="single" w:sz="6" w:space="0" w:color="auto"/>
              <w:bottom w:val="single" w:sz="2" w:space="0" w:color="auto"/>
            </w:tcBorders>
            <w:shd w:val="clear" w:color="auto" w:fill="F2F2F2"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542F0203"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项目</w:t>
            </w:r>
            <w:r w:rsidR="00C66C6A">
              <w:rPr>
                <w:rFonts w:asciiTheme="minorEastAsia" w:hAnsiTheme="minorEastAsia" w:cstheme="minorHAnsi" w:hint="eastAsia"/>
                <w:color w:val="000000"/>
                <w:sz w:val="21"/>
                <w:szCs w:val="21"/>
              </w:rPr>
              <w:t>负责人</w:t>
            </w:r>
          </w:p>
        </w:tc>
        <w:tc>
          <w:tcPr>
            <w:tcW w:w="850"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4F2B196A" w:rsidR="00B31B0D" w:rsidRPr="00B31B0D" w:rsidRDefault="00C66C6A" w:rsidP="00A271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注册会计师1</w:t>
            </w:r>
          </w:p>
        </w:tc>
        <w:tc>
          <w:tcPr>
            <w:tcW w:w="850"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159EB361" w:rsidR="00B31B0D" w:rsidRPr="00B31B0D" w:rsidRDefault="00C66C6A" w:rsidP="00A271E8">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注册会计师2</w:t>
            </w:r>
          </w:p>
        </w:tc>
        <w:tc>
          <w:tcPr>
            <w:tcW w:w="850"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325FD681" w:rsidR="00B31B0D" w:rsidRPr="00B31B0D" w:rsidRDefault="00C66C6A" w:rsidP="00A271E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审计助理</w:t>
            </w:r>
            <w:r>
              <w:rPr>
                <w:rFonts w:asciiTheme="minorEastAsia" w:hAnsiTheme="minorEastAsia" w:cstheme="minorHAnsi" w:hint="eastAsia"/>
                <w:color w:val="000000"/>
                <w:sz w:val="21"/>
                <w:szCs w:val="21"/>
              </w:rPr>
              <w:t>1</w:t>
            </w:r>
          </w:p>
        </w:tc>
        <w:tc>
          <w:tcPr>
            <w:tcW w:w="850"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3234C63B" w:rsidR="00B31B0D" w:rsidRPr="00B31B0D" w:rsidRDefault="00C66C6A" w:rsidP="00A271E8">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lastRenderedPageBreak/>
              <w:t>审计助理</w:t>
            </w:r>
            <w:r>
              <w:rPr>
                <w:rFonts w:asciiTheme="minorEastAsia" w:hAnsiTheme="minorEastAsia" w:cstheme="minorHAnsi" w:hint="eastAsia"/>
                <w:color w:val="000000"/>
                <w:sz w:val="21"/>
                <w:szCs w:val="21"/>
              </w:rPr>
              <w:t>2</w:t>
            </w:r>
          </w:p>
        </w:tc>
        <w:tc>
          <w:tcPr>
            <w:tcW w:w="850"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850"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850"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C66C6A">
        <w:trPr>
          <w:trHeight w:val="397"/>
          <w:jc w:val="center"/>
        </w:trPr>
        <w:tc>
          <w:tcPr>
            <w:tcW w:w="1557"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7628"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4E3D5555" w:rsidR="001F4827" w:rsidRPr="00D04FB0" w:rsidRDefault="00C66C6A"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Pr>
          <w:rFonts w:asciiTheme="minorEastAsia" w:hAnsiTheme="minorEastAsia" w:cstheme="minorHAnsi" w:hint="eastAsia"/>
          <w:b/>
          <w:color w:val="000000"/>
          <w:kern w:val="24"/>
        </w:rPr>
        <w:t>人员配备情况</w:t>
      </w:r>
    </w:p>
    <w:p w14:paraId="21883646" w14:textId="77777777" w:rsidR="001F4827" w:rsidRPr="00D04FB0" w:rsidRDefault="001F4827" w:rsidP="001F4827">
      <w:pPr>
        <w:rPr>
          <w:rFonts w:asciiTheme="minorEastAsia" w:hAnsiTheme="minorEastAsia" w:cstheme="minorHAnsi"/>
          <w:b/>
          <w:color w:val="000000"/>
          <w:kern w:val="24"/>
        </w:rPr>
      </w:pPr>
    </w:p>
    <w:p w14:paraId="0196E99F" w14:textId="77777777" w:rsidR="001F4827" w:rsidRDefault="001F4827" w:rsidP="001F4827">
      <w:pPr>
        <w:rPr>
          <w:rFonts w:asciiTheme="minorEastAsia" w:hAnsiTheme="minorEastAsia" w:cstheme="minorHAnsi"/>
          <w:b/>
          <w:color w:val="000000"/>
          <w:kern w:val="24"/>
        </w:rPr>
      </w:pPr>
    </w:p>
    <w:p w14:paraId="037A05B7" w14:textId="1CCAE869" w:rsidR="00D57E6A" w:rsidRDefault="00D57E6A"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3</w:t>
      </w:r>
      <w:r>
        <w:rPr>
          <w:rFonts w:asciiTheme="minorEastAsia" w:hAnsiTheme="minorEastAsia" w:cstheme="minorHAnsi"/>
          <w:b/>
          <w:color w:val="000000"/>
          <w:kern w:val="24"/>
        </w:rPr>
        <w:t>. 服务承诺</w:t>
      </w:r>
    </w:p>
    <w:p w14:paraId="7B39FCF1" w14:textId="77777777" w:rsidR="00D57E6A" w:rsidRDefault="00D57E6A" w:rsidP="001F4827">
      <w:pPr>
        <w:rPr>
          <w:rFonts w:asciiTheme="minorEastAsia" w:hAnsiTheme="minorEastAsia" w:cstheme="minorHAnsi"/>
          <w:b/>
          <w:color w:val="000000"/>
          <w:kern w:val="24"/>
        </w:rPr>
      </w:pPr>
    </w:p>
    <w:p w14:paraId="084A67E6" w14:textId="77777777" w:rsidR="00AC1D9B" w:rsidRPr="00D04FB0" w:rsidRDefault="00AC1D9B" w:rsidP="001F4827">
      <w:pPr>
        <w:rPr>
          <w:rFonts w:asciiTheme="minorEastAsia" w:hAnsiTheme="minorEastAsia" w:cstheme="minorHAnsi"/>
          <w:b/>
          <w:color w:val="000000"/>
          <w:kern w:val="24"/>
        </w:rPr>
      </w:pPr>
    </w:p>
    <w:p w14:paraId="158D2DDA" w14:textId="3111B7D4" w:rsidR="001F4827" w:rsidRPr="00D04FB0" w:rsidRDefault="00D57E6A" w:rsidP="001F4827">
      <w:pPr>
        <w:rPr>
          <w:rFonts w:asciiTheme="minorEastAsia" w:hAnsiTheme="minorEastAsia" w:cstheme="minorHAnsi"/>
          <w:b/>
          <w:color w:val="000000"/>
          <w:kern w:val="24"/>
        </w:rPr>
      </w:pPr>
      <w:r>
        <w:rPr>
          <w:rFonts w:asciiTheme="minorEastAsia" w:hAnsiTheme="minorEastAsia" w:cstheme="minorHAnsi"/>
          <w:b/>
          <w:color w:val="000000"/>
          <w:kern w:val="24"/>
        </w:rPr>
        <w:t>4</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BC4B34">
          <w:footerReference w:type="even" r:id="rId45"/>
          <w:footerReference w:type="default" r:id="rId46"/>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609FFBF4" w:rsidR="001F2A6A" w:rsidRPr="001F2A6A" w:rsidRDefault="00A271E8" w:rsidP="00BB2634">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BC4B34">
      <w:footerReference w:type="even" r:id="rId47"/>
      <w:footerReference w:type="default" r:id="rId48"/>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02DA" w14:textId="77777777" w:rsidR="0026269E" w:rsidRDefault="0026269E" w:rsidP="00FE3884">
      <w:r>
        <w:separator/>
      </w:r>
    </w:p>
  </w:endnote>
  <w:endnote w:type="continuationSeparator" w:id="0">
    <w:p w14:paraId="43936F7A" w14:textId="77777777" w:rsidR="0026269E" w:rsidRDefault="0026269E"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C59BF" w:rsidRPr="00BC4B34" w:rsidRDefault="00EC59BF" w:rsidP="00BC4B34">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4BE1D"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D54C"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53135"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FC7A5"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40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98D1"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BF6D"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48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C066C"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83C9"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CCEC"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9C17"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54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C59BF" w:rsidRDefault="00EC59BF" w:rsidP="00BC4B34">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770F"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DDC4"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58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38513"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E60EE09" w:rsidR="00EC59BF"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58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1E82BBE3" w:rsidR="00EC59BF"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B1374">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B1374">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B1374">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371E8"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04F8F">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04F8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04F8F">
      <w:rPr>
        <w:rFonts w:ascii="宋体" w:eastAsia="宋体" w:hAnsi="宋体"/>
        <w:noProof/>
      </w:rPr>
      <w:t>58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5E1F"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04F8F">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04F8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04F8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2450"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8A4A"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2637E" w14:textId="77777777" w:rsidR="00BC4B34" w:rsidRPr="00BC4B34" w:rsidRDefault="00BC4B34" w:rsidP="00BC4B34">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F53C8">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F53C8">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F53C8">
      <w:rPr>
        <w:rFonts w:ascii="宋体" w:eastAsia="宋体" w:hAnsi="宋体"/>
        <w:noProof/>
      </w:rPr>
      <w:t>36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C1BC0" w14:textId="77777777" w:rsidR="0026269E" w:rsidRDefault="0026269E" w:rsidP="00FE3884">
      <w:r>
        <w:separator/>
      </w:r>
    </w:p>
  </w:footnote>
  <w:footnote w:type="continuationSeparator" w:id="0">
    <w:p w14:paraId="01DF230B" w14:textId="77777777" w:rsidR="0026269E" w:rsidRDefault="0026269E"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3641D06C" w:rsidR="00EC59BF" w:rsidRPr="00BC4B34" w:rsidRDefault="00BC4B34" w:rsidP="00BC4B34">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西安市公安局交通管理支队</w:t>
    </w:r>
    <w:r>
      <w:rPr>
        <w:rFonts w:ascii="宋体" w:eastAsia="宋体" w:hAnsi="宋体"/>
      </w:rPr>
      <w:t>2025年结算审计服务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C59BF" w:rsidRDefault="00EC59BF" w:rsidP="00BC4B34">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3E17A6C" w:rsidR="00EC59BF" w:rsidRPr="00BC4B34" w:rsidRDefault="00BC4B34" w:rsidP="00BC4B34">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西安市公安局交通管理支队</w:t>
    </w:r>
    <w:r>
      <w:rPr>
        <w:rFonts w:ascii="宋体" w:eastAsia="宋体" w:hAnsi="宋体"/>
      </w:rPr>
      <w:t>2025年结算审计服务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F144629" w:rsidR="00EC59BF" w:rsidRPr="00BC4B34" w:rsidRDefault="00BC4B34" w:rsidP="00BC4B34">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西安市公安局交通管理支队</w:t>
    </w:r>
    <w:r>
      <w:rPr>
        <w:rFonts w:ascii="宋体" w:eastAsia="宋体" w:hAnsi="宋体"/>
      </w:rPr>
      <w:t>2025年结算审计服务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7A696F5B"/>
    <w:multiLevelType w:val="hybridMultilevel"/>
    <w:tmpl w:val="24D447D8"/>
    <w:lvl w:ilvl="0" w:tplc="28E066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hideSpellingErrors/>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954"/>
    <w:rsid w:val="00006A52"/>
    <w:rsid w:val="0000732D"/>
    <w:rsid w:val="00010FED"/>
    <w:rsid w:val="00011405"/>
    <w:rsid w:val="00012137"/>
    <w:rsid w:val="00012844"/>
    <w:rsid w:val="00012F9B"/>
    <w:rsid w:val="0001350D"/>
    <w:rsid w:val="00013929"/>
    <w:rsid w:val="0001474C"/>
    <w:rsid w:val="00014DAF"/>
    <w:rsid w:val="00015802"/>
    <w:rsid w:val="00016042"/>
    <w:rsid w:val="000162A2"/>
    <w:rsid w:val="00017463"/>
    <w:rsid w:val="00020FCF"/>
    <w:rsid w:val="00021AF9"/>
    <w:rsid w:val="0002264A"/>
    <w:rsid w:val="00022A4E"/>
    <w:rsid w:val="00022F41"/>
    <w:rsid w:val="0002315C"/>
    <w:rsid w:val="00023261"/>
    <w:rsid w:val="000234CF"/>
    <w:rsid w:val="0002357E"/>
    <w:rsid w:val="000235C8"/>
    <w:rsid w:val="000251DF"/>
    <w:rsid w:val="0002669B"/>
    <w:rsid w:val="00027064"/>
    <w:rsid w:val="0002752A"/>
    <w:rsid w:val="00027B08"/>
    <w:rsid w:val="00027E6B"/>
    <w:rsid w:val="000307EC"/>
    <w:rsid w:val="0003251F"/>
    <w:rsid w:val="00032BB4"/>
    <w:rsid w:val="00032CC1"/>
    <w:rsid w:val="00033096"/>
    <w:rsid w:val="00033377"/>
    <w:rsid w:val="00033B5A"/>
    <w:rsid w:val="00034701"/>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A25"/>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328D"/>
    <w:rsid w:val="00084264"/>
    <w:rsid w:val="00084335"/>
    <w:rsid w:val="00084B51"/>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48DC"/>
    <w:rsid w:val="000A521E"/>
    <w:rsid w:val="000A683C"/>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6643"/>
    <w:rsid w:val="000D7947"/>
    <w:rsid w:val="000D7CCE"/>
    <w:rsid w:val="000D7EAE"/>
    <w:rsid w:val="000E07FA"/>
    <w:rsid w:val="000E1433"/>
    <w:rsid w:val="000E17C6"/>
    <w:rsid w:val="000E3C31"/>
    <w:rsid w:val="000E3FB5"/>
    <w:rsid w:val="000E49C1"/>
    <w:rsid w:val="000E5C68"/>
    <w:rsid w:val="000E5DED"/>
    <w:rsid w:val="000E6AE7"/>
    <w:rsid w:val="000E6D8D"/>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162"/>
    <w:rsid w:val="00100C1B"/>
    <w:rsid w:val="00100FCE"/>
    <w:rsid w:val="00101D0D"/>
    <w:rsid w:val="00102167"/>
    <w:rsid w:val="00103379"/>
    <w:rsid w:val="00103D6B"/>
    <w:rsid w:val="00104D98"/>
    <w:rsid w:val="00105036"/>
    <w:rsid w:val="001059A0"/>
    <w:rsid w:val="00106530"/>
    <w:rsid w:val="001067F9"/>
    <w:rsid w:val="00107B8A"/>
    <w:rsid w:val="00107BFB"/>
    <w:rsid w:val="00107D35"/>
    <w:rsid w:val="001101BD"/>
    <w:rsid w:val="0011093D"/>
    <w:rsid w:val="00111F0F"/>
    <w:rsid w:val="001131D6"/>
    <w:rsid w:val="00113B9B"/>
    <w:rsid w:val="001201EE"/>
    <w:rsid w:val="00121FC0"/>
    <w:rsid w:val="001221AC"/>
    <w:rsid w:val="00122D76"/>
    <w:rsid w:val="001232DE"/>
    <w:rsid w:val="001232E1"/>
    <w:rsid w:val="00123685"/>
    <w:rsid w:val="001240BB"/>
    <w:rsid w:val="00124189"/>
    <w:rsid w:val="00124BD0"/>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1F1C"/>
    <w:rsid w:val="00142244"/>
    <w:rsid w:val="00142F78"/>
    <w:rsid w:val="001454AD"/>
    <w:rsid w:val="001455F6"/>
    <w:rsid w:val="001456C7"/>
    <w:rsid w:val="00145DA0"/>
    <w:rsid w:val="00146BFE"/>
    <w:rsid w:val="00152476"/>
    <w:rsid w:val="001534EC"/>
    <w:rsid w:val="0015361E"/>
    <w:rsid w:val="00156ED5"/>
    <w:rsid w:val="0015782A"/>
    <w:rsid w:val="001578D6"/>
    <w:rsid w:val="00160A34"/>
    <w:rsid w:val="00160CD7"/>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4FAF"/>
    <w:rsid w:val="00175756"/>
    <w:rsid w:val="00176CF3"/>
    <w:rsid w:val="00176F0E"/>
    <w:rsid w:val="00181966"/>
    <w:rsid w:val="00182C33"/>
    <w:rsid w:val="0018316D"/>
    <w:rsid w:val="00183A7E"/>
    <w:rsid w:val="00184A1D"/>
    <w:rsid w:val="00184DE0"/>
    <w:rsid w:val="00184F72"/>
    <w:rsid w:val="001861E1"/>
    <w:rsid w:val="00187440"/>
    <w:rsid w:val="001877B6"/>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B6C79"/>
    <w:rsid w:val="001C0A0A"/>
    <w:rsid w:val="001C0BA3"/>
    <w:rsid w:val="001C0BBD"/>
    <w:rsid w:val="001C25ED"/>
    <w:rsid w:val="001C4AFC"/>
    <w:rsid w:val="001C5B64"/>
    <w:rsid w:val="001C5BE5"/>
    <w:rsid w:val="001C607B"/>
    <w:rsid w:val="001C732E"/>
    <w:rsid w:val="001D1423"/>
    <w:rsid w:val="001D1BCB"/>
    <w:rsid w:val="001D22C0"/>
    <w:rsid w:val="001D2CE5"/>
    <w:rsid w:val="001D317F"/>
    <w:rsid w:val="001D3803"/>
    <w:rsid w:val="001D4171"/>
    <w:rsid w:val="001D4442"/>
    <w:rsid w:val="001D576E"/>
    <w:rsid w:val="001D5A61"/>
    <w:rsid w:val="001D70BC"/>
    <w:rsid w:val="001E0376"/>
    <w:rsid w:val="001E0C4B"/>
    <w:rsid w:val="001E1DFE"/>
    <w:rsid w:val="001E2BB9"/>
    <w:rsid w:val="001E568C"/>
    <w:rsid w:val="001E6560"/>
    <w:rsid w:val="001E6A70"/>
    <w:rsid w:val="001E7761"/>
    <w:rsid w:val="001E790E"/>
    <w:rsid w:val="001E7E6C"/>
    <w:rsid w:val="001F0A60"/>
    <w:rsid w:val="001F2059"/>
    <w:rsid w:val="001F23C9"/>
    <w:rsid w:val="001F2A6A"/>
    <w:rsid w:val="001F4827"/>
    <w:rsid w:val="001F49A1"/>
    <w:rsid w:val="001F4ACC"/>
    <w:rsid w:val="001F5E6D"/>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370"/>
    <w:rsid w:val="0022295D"/>
    <w:rsid w:val="002235CA"/>
    <w:rsid w:val="00223AA8"/>
    <w:rsid w:val="00223E30"/>
    <w:rsid w:val="00223EFE"/>
    <w:rsid w:val="00224257"/>
    <w:rsid w:val="0022480E"/>
    <w:rsid w:val="00224D12"/>
    <w:rsid w:val="00226069"/>
    <w:rsid w:val="00226A70"/>
    <w:rsid w:val="00227BFC"/>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5F26"/>
    <w:rsid w:val="00247B11"/>
    <w:rsid w:val="00250468"/>
    <w:rsid w:val="00250A0D"/>
    <w:rsid w:val="00250B6E"/>
    <w:rsid w:val="00250D62"/>
    <w:rsid w:val="002512DB"/>
    <w:rsid w:val="002519B6"/>
    <w:rsid w:val="00252050"/>
    <w:rsid w:val="00253B74"/>
    <w:rsid w:val="00253ED7"/>
    <w:rsid w:val="00254492"/>
    <w:rsid w:val="002547E0"/>
    <w:rsid w:val="00255DBC"/>
    <w:rsid w:val="00256AC1"/>
    <w:rsid w:val="0025777A"/>
    <w:rsid w:val="00257B25"/>
    <w:rsid w:val="00260306"/>
    <w:rsid w:val="00261898"/>
    <w:rsid w:val="002621C5"/>
    <w:rsid w:val="0026269E"/>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865"/>
    <w:rsid w:val="00275C8F"/>
    <w:rsid w:val="00276641"/>
    <w:rsid w:val="00276C8A"/>
    <w:rsid w:val="002771C6"/>
    <w:rsid w:val="0028033D"/>
    <w:rsid w:val="0028114A"/>
    <w:rsid w:val="00282837"/>
    <w:rsid w:val="00282CF7"/>
    <w:rsid w:val="002839CB"/>
    <w:rsid w:val="00283DD5"/>
    <w:rsid w:val="002848E9"/>
    <w:rsid w:val="00291777"/>
    <w:rsid w:val="00292519"/>
    <w:rsid w:val="0029384E"/>
    <w:rsid w:val="00294428"/>
    <w:rsid w:val="002949AC"/>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1AD6"/>
    <w:rsid w:val="002C4511"/>
    <w:rsid w:val="002C45C3"/>
    <w:rsid w:val="002C4DAE"/>
    <w:rsid w:val="002C6442"/>
    <w:rsid w:val="002C6F4A"/>
    <w:rsid w:val="002D15DE"/>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73C"/>
    <w:rsid w:val="002F2A10"/>
    <w:rsid w:val="002F2EAB"/>
    <w:rsid w:val="002F30DD"/>
    <w:rsid w:val="002F3224"/>
    <w:rsid w:val="002F3350"/>
    <w:rsid w:val="002F44FB"/>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0B70"/>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6BE3"/>
    <w:rsid w:val="00337CFC"/>
    <w:rsid w:val="0034052E"/>
    <w:rsid w:val="003406B1"/>
    <w:rsid w:val="0034135D"/>
    <w:rsid w:val="00343305"/>
    <w:rsid w:val="003443D3"/>
    <w:rsid w:val="003450CD"/>
    <w:rsid w:val="00345F24"/>
    <w:rsid w:val="00345F35"/>
    <w:rsid w:val="00346A88"/>
    <w:rsid w:val="00346D43"/>
    <w:rsid w:val="00346E2B"/>
    <w:rsid w:val="0035004F"/>
    <w:rsid w:val="003509CA"/>
    <w:rsid w:val="003511FC"/>
    <w:rsid w:val="00351734"/>
    <w:rsid w:val="0035221D"/>
    <w:rsid w:val="00354FCF"/>
    <w:rsid w:val="003551E0"/>
    <w:rsid w:val="003552C3"/>
    <w:rsid w:val="0035572B"/>
    <w:rsid w:val="00357B23"/>
    <w:rsid w:val="00357EC3"/>
    <w:rsid w:val="00360830"/>
    <w:rsid w:val="0036148F"/>
    <w:rsid w:val="00364896"/>
    <w:rsid w:val="00366A2C"/>
    <w:rsid w:val="003704E3"/>
    <w:rsid w:val="00371456"/>
    <w:rsid w:val="00371F66"/>
    <w:rsid w:val="00373AE9"/>
    <w:rsid w:val="00374506"/>
    <w:rsid w:val="0037495D"/>
    <w:rsid w:val="0037531B"/>
    <w:rsid w:val="00375819"/>
    <w:rsid w:val="00375C89"/>
    <w:rsid w:val="00376DAF"/>
    <w:rsid w:val="00376EA9"/>
    <w:rsid w:val="00381E43"/>
    <w:rsid w:val="0038204A"/>
    <w:rsid w:val="00382469"/>
    <w:rsid w:val="003833FB"/>
    <w:rsid w:val="00383F8F"/>
    <w:rsid w:val="00384CD5"/>
    <w:rsid w:val="003872CB"/>
    <w:rsid w:val="00387AFC"/>
    <w:rsid w:val="00390290"/>
    <w:rsid w:val="003915DD"/>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2E95"/>
    <w:rsid w:val="003A3FB8"/>
    <w:rsid w:val="003B086A"/>
    <w:rsid w:val="003B0D75"/>
    <w:rsid w:val="003B25DE"/>
    <w:rsid w:val="003B2AF6"/>
    <w:rsid w:val="003B3207"/>
    <w:rsid w:val="003B35A9"/>
    <w:rsid w:val="003B6A76"/>
    <w:rsid w:val="003C1AD1"/>
    <w:rsid w:val="003C309B"/>
    <w:rsid w:val="003C3325"/>
    <w:rsid w:val="003C3EA8"/>
    <w:rsid w:val="003C5EAE"/>
    <w:rsid w:val="003C601E"/>
    <w:rsid w:val="003C61F3"/>
    <w:rsid w:val="003C6AB2"/>
    <w:rsid w:val="003C6ABB"/>
    <w:rsid w:val="003C6CC8"/>
    <w:rsid w:val="003C7C29"/>
    <w:rsid w:val="003D0275"/>
    <w:rsid w:val="003D0D2A"/>
    <w:rsid w:val="003D18B9"/>
    <w:rsid w:val="003D2606"/>
    <w:rsid w:val="003D39C7"/>
    <w:rsid w:val="003D3A50"/>
    <w:rsid w:val="003D45F5"/>
    <w:rsid w:val="003D4976"/>
    <w:rsid w:val="003D5603"/>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2841"/>
    <w:rsid w:val="00403330"/>
    <w:rsid w:val="00404A7B"/>
    <w:rsid w:val="00404F8F"/>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1AA"/>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1E5"/>
    <w:rsid w:val="00454666"/>
    <w:rsid w:val="004547F6"/>
    <w:rsid w:val="004549DF"/>
    <w:rsid w:val="004550FE"/>
    <w:rsid w:val="00455F40"/>
    <w:rsid w:val="004574A4"/>
    <w:rsid w:val="00457CF5"/>
    <w:rsid w:val="00460822"/>
    <w:rsid w:val="00460F96"/>
    <w:rsid w:val="00460FDC"/>
    <w:rsid w:val="00463236"/>
    <w:rsid w:val="00463834"/>
    <w:rsid w:val="004642AE"/>
    <w:rsid w:val="004644D9"/>
    <w:rsid w:val="004657D3"/>
    <w:rsid w:val="00465C3A"/>
    <w:rsid w:val="0046617D"/>
    <w:rsid w:val="0046690A"/>
    <w:rsid w:val="0046782F"/>
    <w:rsid w:val="00471E1E"/>
    <w:rsid w:val="0047278F"/>
    <w:rsid w:val="00473CE1"/>
    <w:rsid w:val="00474667"/>
    <w:rsid w:val="0047566E"/>
    <w:rsid w:val="0047590B"/>
    <w:rsid w:val="00476355"/>
    <w:rsid w:val="0047799A"/>
    <w:rsid w:val="00482B46"/>
    <w:rsid w:val="004846F1"/>
    <w:rsid w:val="00487FE6"/>
    <w:rsid w:val="00490F98"/>
    <w:rsid w:val="00491349"/>
    <w:rsid w:val="0049193C"/>
    <w:rsid w:val="00492F9F"/>
    <w:rsid w:val="00493684"/>
    <w:rsid w:val="00493DFE"/>
    <w:rsid w:val="00493E48"/>
    <w:rsid w:val="00494266"/>
    <w:rsid w:val="004966D8"/>
    <w:rsid w:val="00496ACE"/>
    <w:rsid w:val="00496EE8"/>
    <w:rsid w:val="0049719E"/>
    <w:rsid w:val="00497530"/>
    <w:rsid w:val="004975F3"/>
    <w:rsid w:val="004A00FD"/>
    <w:rsid w:val="004A0307"/>
    <w:rsid w:val="004A570C"/>
    <w:rsid w:val="004A5A7A"/>
    <w:rsid w:val="004A5CFF"/>
    <w:rsid w:val="004A61D7"/>
    <w:rsid w:val="004A699E"/>
    <w:rsid w:val="004A6B5A"/>
    <w:rsid w:val="004A7113"/>
    <w:rsid w:val="004B1026"/>
    <w:rsid w:val="004B1374"/>
    <w:rsid w:val="004B13F6"/>
    <w:rsid w:val="004B2058"/>
    <w:rsid w:val="004B35D7"/>
    <w:rsid w:val="004B4499"/>
    <w:rsid w:val="004B44CB"/>
    <w:rsid w:val="004B532B"/>
    <w:rsid w:val="004B5992"/>
    <w:rsid w:val="004B6259"/>
    <w:rsid w:val="004B664C"/>
    <w:rsid w:val="004B6DC3"/>
    <w:rsid w:val="004B7825"/>
    <w:rsid w:val="004C093C"/>
    <w:rsid w:val="004C0B7A"/>
    <w:rsid w:val="004C0CA0"/>
    <w:rsid w:val="004C17D4"/>
    <w:rsid w:val="004C48B9"/>
    <w:rsid w:val="004C5B48"/>
    <w:rsid w:val="004C63BE"/>
    <w:rsid w:val="004C6493"/>
    <w:rsid w:val="004C7371"/>
    <w:rsid w:val="004D11A6"/>
    <w:rsid w:val="004D2147"/>
    <w:rsid w:val="004D2BAF"/>
    <w:rsid w:val="004D2D8E"/>
    <w:rsid w:val="004D2F54"/>
    <w:rsid w:val="004D3590"/>
    <w:rsid w:val="004D4879"/>
    <w:rsid w:val="004D6A1A"/>
    <w:rsid w:val="004D6E63"/>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4809"/>
    <w:rsid w:val="005053C1"/>
    <w:rsid w:val="00506ECC"/>
    <w:rsid w:val="00510062"/>
    <w:rsid w:val="00510587"/>
    <w:rsid w:val="00510D3F"/>
    <w:rsid w:val="00511E18"/>
    <w:rsid w:val="00512112"/>
    <w:rsid w:val="00512B77"/>
    <w:rsid w:val="00512C56"/>
    <w:rsid w:val="00513239"/>
    <w:rsid w:val="00515ADE"/>
    <w:rsid w:val="00515E63"/>
    <w:rsid w:val="005176F4"/>
    <w:rsid w:val="005203BA"/>
    <w:rsid w:val="00521222"/>
    <w:rsid w:val="005220F8"/>
    <w:rsid w:val="00522932"/>
    <w:rsid w:val="0052539A"/>
    <w:rsid w:val="0052793F"/>
    <w:rsid w:val="00527C5B"/>
    <w:rsid w:val="005309DD"/>
    <w:rsid w:val="00530C80"/>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0D13"/>
    <w:rsid w:val="00561698"/>
    <w:rsid w:val="00561DAD"/>
    <w:rsid w:val="0056216F"/>
    <w:rsid w:val="005627E9"/>
    <w:rsid w:val="0056358D"/>
    <w:rsid w:val="0056377F"/>
    <w:rsid w:val="005642D3"/>
    <w:rsid w:val="005668B8"/>
    <w:rsid w:val="005676F6"/>
    <w:rsid w:val="005715AF"/>
    <w:rsid w:val="00571C1E"/>
    <w:rsid w:val="005722C2"/>
    <w:rsid w:val="005722F7"/>
    <w:rsid w:val="00572506"/>
    <w:rsid w:val="00573AC9"/>
    <w:rsid w:val="00575980"/>
    <w:rsid w:val="00576278"/>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6CD3"/>
    <w:rsid w:val="00592CFD"/>
    <w:rsid w:val="00593C8A"/>
    <w:rsid w:val="00594260"/>
    <w:rsid w:val="00594467"/>
    <w:rsid w:val="00594F66"/>
    <w:rsid w:val="005960B9"/>
    <w:rsid w:val="00596DDA"/>
    <w:rsid w:val="005A1806"/>
    <w:rsid w:val="005A20E0"/>
    <w:rsid w:val="005A24F4"/>
    <w:rsid w:val="005A32F2"/>
    <w:rsid w:val="005A3393"/>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214"/>
    <w:rsid w:val="005B4718"/>
    <w:rsid w:val="005B51A3"/>
    <w:rsid w:val="005B547C"/>
    <w:rsid w:val="005B556C"/>
    <w:rsid w:val="005B65A5"/>
    <w:rsid w:val="005B67BE"/>
    <w:rsid w:val="005B6F3F"/>
    <w:rsid w:val="005B7116"/>
    <w:rsid w:val="005C03AE"/>
    <w:rsid w:val="005C1784"/>
    <w:rsid w:val="005C2884"/>
    <w:rsid w:val="005C3BD2"/>
    <w:rsid w:val="005C3D94"/>
    <w:rsid w:val="005C5025"/>
    <w:rsid w:val="005C50A4"/>
    <w:rsid w:val="005C50D1"/>
    <w:rsid w:val="005C6C4F"/>
    <w:rsid w:val="005D000E"/>
    <w:rsid w:val="005D035F"/>
    <w:rsid w:val="005D2A79"/>
    <w:rsid w:val="005D3738"/>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114"/>
    <w:rsid w:val="005F3B5B"/>
    <w:rsid w:val="005F6909"/>
    <w:rsid w:val="005F6C88"/>
    <w:rsid w:val="0060005D"/>
    <w:rsid w:val="006022C0"/>
    <w:rsid w:val="00602E42"/>
    <w:rsid w:val="00603657"/>
    <w:rsid w:val="00603BB4"/>
    <w:rsid w:val="00603DD6"/>
    <w:rsid w:val="00604448"/>
    <w:rsid w:val="0060447F"/>
    <w:rsid w:val="0060479B"/>
    <w:rsid w:val="006060C5"/>
    <w:rsid w:val="00606561"/>
    <w:rsid w:val="00606A55"/>
    <w:rsid w:val="00607483"/>
    <w:rsid w:val="00611427"/>
    <w:rsid w:val="00611AC2"/>
    <w:rsid w:val="00611F4A"/>
    <w:rsid w:val="00611FFE"/>
    <w:rsid w:val="0061381A"/>
    <w:rsid w:val="00613BB6"/>
    <w:rsid w:val="0061491C"/>
    <w:rsid w:val="0061572C"/>
    <w:rsid w:val="00615E79"/>
    <w:rsid w:val="00616D0D"/>
    <w:rsid w:val="00617595"/>
    <w:rsid w:val="0061777B"/>
    <w:rsid w:val="00623A3D"/>
    <w:rsid w:val="00624066"/>
    <w:rsid w:val="0062454A"/>
    <w:rsid w:val="00624620"/>
    <w:rsid w:val="006247E0"/>
    <w:rsid w:val="00624946"/>
    <w:rsid w:val="00625173"/>
    <w:rsid w:val="00626B12"/>
    <w:rsid w:val="00630CCB"/>
    <w:rsid w:val="00631E71"/>
    <w:rsid w:val="00632316"/>
    <w:rsid w:val="0063350A"/>
    <w:rsid w:val="006340A0"/>
    <w:rsid w:val="00634FB6"/>
    <w:rsid w:val="0063581A"/>
    <w:rsid w:val="00636BF4"/>
    <w:rsid w:val="00637FE9"/>
    <w:rsid w:val="0064101A"/>
    <w:rsid w:val="00642CB1"/>
    <w:rsid w:val="00642DD8"/>
    <w:rsid w:val="006431A9"/>
    <w:rsid w:val="006449CE"/>
    <w:rsid w:val="0064508B"/>
    <w:rsid w:val="006460E3"/>
    <w:rsid w:val="006466DF"/>
    <w:rsid w:val="00647100"/>
    <w:rsid w:val="00651046"/>
    <w:rsid w:val="006518D0"/>
    <w:rsid w:val="00651A0E"/>
    <w:rsid w:val="00652156"/>
    <w:rsid w:val="00652393"/>
    <w:rsid w:val="00652845"/>
    <w:rsid w:val="006535E4"/>
    <w:rsid w:val="006547B3"/>
    <w:rsid w:val="00654D4B"/>
    <w:rsid w:val="006556E3"/>
    <w:rsid w:val="00656003"/>
    <w:rsid w:val="00657150"/>
    <w:rsid w:val="006571DD"/>
    <w:rsid w:val="0065774D"/>
    <w:rsid w:val="0065792C"/>
    <w:rsid w:val="00661AA7"/>
    <w:rsid w:val="0066238E"/>
    <w:rsid w:val="00662E32"/>
    <w:rsid w:val="00664343"/>
    <w:rsid w:val="0066634E"/>
    <w:rsid w:val="0066668A"/>
    <w:rsid w:val="00667CAB"/>
    <w:rsid w:val="00670BE1"/>
    <w:rsid w:val="00674641"/>
    <w:rsid w:val="00675065"/>
    <w:rsid w:val="00675563"/>
    <w:rsid w:val="00675A57"/>
    <w:rsid w:val="00675DAD"/>
    <w:rsid w:val="0067765B"/>
    <w:rsid w:val="00677CF0"/>
    <w:rsid w:val="006807FA"/>
    <w:rsid w:val="00682389"/>
    <w:rsid w:val="00682FD8"/>
    <w:rsid w:val="006834DA"/>
    <w:rsid w:val="00683A85"/>
    <w:rsid w:val="0068482C"/>
    <w:rsid w:val="00685346"/>
    <w:rsid w:val="00685B24"/>
    <w:rsid w:val="0068677F"/>
    <w:rsid w:val="006870E8"/>
    <w:rsid w:val="00687730"/>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0B0"/>
    <w:rsid w:val="006A3BA0"/>
    <w:rsid w:val="006A4EC6"/>
    <w:rsid w:val="006A6B87"/>
    <w:rsid w:val="006A6DF3"/>
    <w:rsid w:val="006A7769"/>
    <w:rsid w:val="006B1EB4"/>
    <w:rsid w:val="006B20D5"/>
    <w:rsid w:val="006B34F6"/>
    <w:rsid w:val="006B4952"/>
    <w:rsid w:val="006B59AB"/>
    <w:rsid w:val="006B5E7E"/>
    <w:rsid w:val="006B5EA1"/>
    <w:rsid w:val="006B62C2"/>
    <w:rsid w:val="006B6316"/>
    <w:rsid w:val="006B6C2F"/>
    <w:rsid w:val="006B7F10"/>
    <w:rsid w:val="006C042B"/>
    <w:rsid w:val="006C0BAA"/>
    <w:rsid w:val="006C0F43"/>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4DF"/>
    <w:rsid w:val="006D5689"/>
    <w:rsid w:val="006D65C1"/>
    <w:rsid w:val="006E1A0E"/>
    <w:rsid w:val="006E1ECB"/>
    <w:rsid w:val="006E2DF5"/>
    <w:rsid w:val="006E2F77"/>
    <w:rsid w:val="006E4899"/>
    <w:rsid w:val="006E6241"/>
    <w:rsid w:val="006E6A5D"/>
    <w:rsid w:val="006E6E8B"/>
    <w:rsid w:val="006E6E8D"/>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64A"/>
    <w:rsid w:val="00703F7A"/>
    <w:rsid w:val="00704005"/>
    <w:rsid w:val="00704218"/>
    <w:rsid w:val="0070472C"/>
    <w:rsid w:val="00706102"/>
    <w:rsid w:val="007065F8"/>
    <w:rsid w:val="00706B38"/>
    <w:rsid w:val="00711356"/>
    <w:rsid w:val="00711986"/>
    <w:rsid w:val="007121CF"/>
    <w:rsid w:val="00713D33"/>
    <w:rsid w:val="00714A7B"/>
    <w:rsid w:val="00716375"/>
    <w:rsid w:val="007170E9"/>
    <w:rsid w:val="00717B21"/>
    <w:rsid w:val="00721876"/>
    <w:rsid w:val="007233D3"/>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5E41"/>
    <w:rsid w:val="0073652C"/>
    <w:rsid w:val="007405AB"/>
    <w:rsid w:val="00740862"/>
    <w:rsid w:val="00740ED2"/>
    <w:rsid w:val="0074169B"/>
    <w:rsid w:val="0074219A"/>
    <w:rsid w:val="00742326"/>
    <w:rsid w:val="007426D7"/>
    <w:rsid w:val="00743F8B"/>
    <w:rsid w:val="0074603C"/>
    <w:rsid w:val="0074622A"/>
    <w:rsid w:val="00747EE2"/>
    <w:rsid w:val="00750675"/>
    <w:rsid w:val="007552A7"/>
    <w:rsid w:val="007554F1"/>
    <w:rsid w:val="007566E2"/>
    <w:rsid w:val="007569FA"/>
    <w:rsid w:val="00757FC1"/>
    <w:rsid w:val="00760265"/>
    <w:rsid w:val="00761CFE"/>
    <w:rsid w:val="00763522"/>
    <w:rsid w:val="00763B46"/>
    <w:rsid w:val="00764A6D"/>
    <w:rsid w:val="0076550E"/>
    <w:rsid w:val="0076661C"/>
    <w:rsid w:val="00766E1C"/>
    <w:rsid w:val="00767121"/>
    <w:rsid w:val="00770983"/>
    <w:rsid w:val="00770A23"/>
    <w:rsid w:val="00770D89"/>
    <w:rsid w:val="00771FBD"/>
    <w:rsid w:val="00772751"/>
    <w:rsid w:val="00772BFA"/>
    <w:rsid w:val="007732E5"/>
    <w:rsid w:val="007735B7"/>
    <w:rsid w:val="00773A1F"/>
    <w:rsid w:val="0077418E"/>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23B"/>
    <w:rsid w:val="007B3AF9"/>
    <w:rsid w:val="007B4190"/>
    <w:rsid w:val="007B50CC"/>
    <w:rsid w:val="007B5974"/>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5D6"/>
    <w:rsid w:val="007D1827"/>
    <w:rsid w:val="007D20D8"/>
    <w:rsid w:val="007D249E"/>
    <w:rsid w:val="007D2EE8"/>
    <w:rsid w:val="007D39B9"/>
    <w:rsid w:val="007D4745"/>
    <w:rsid w:val="007D48D2"/>
    <w:rsid w:val="007D5763"/>
    <w:rsid w:val="007D596E"/>
    <w:rsid w:val="007D6288"/>
    <w:rsid w:val="007D6619"/>
    <w:rsid w:val="007D7193"/>
    <w:rsid w:val="007D7958"/>
    <w:rsid w:val="007D7D00"/>
    <w:rsid w:val="007E1576"/>
    <w:rsid w:val="007E1F6F"/>
    <w:rsid w:val="007E2BD2"/>
    <w:rsid w:val="007E4CC3"/>
    <w:rsid w:val="007E58FD"/>
    <w:rsid w:val="007E5F41"/>
    <w:rsid w:val="007E6311"/>
    <w:rsid w:val="007E6CF2"/>
    <w:rsid w:val="007F0BE0"/>
    <w:rsid w:val="007F1EB4"/>
    <w:rsid w:val="007F3F1A"/>
    <w:rsid w:val="007F5493"/>
    <w:rsid w:val="007F575C"/>
    <w:rsid w:val="007F5B53"/>
    <w:rsid w:val="007F5F2F"/>
    <w:rsid w:val="007F60D5"/>
    <w:rsid w:val="007F6DC7"/>
    <w:rsid w:val="0080075E"/>
    <w:rsid w:val="00800D0F"/>
    <w:rsid w:val="00802948"/>
    <w:rsid w:val="00802AAC"/>
    <w:rsid w:val="008035A1"/>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09A6"/>
    <w:rsid w:val="0082111F"/>
    <w:rsid w:val="008216A5"/>
    <w:rsid w:val="008217A9"/>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4A1F"/>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56F06"/>
    <w:rsid w:val="00860446"/>
    <w:rsid w:val="008607CA"/>
    <w:rsid w:val="00861CE7"/>
    <w:rsid w:val="00862E46"/>
    <w:rsid w:val="00864C2B"/>
    <w:rsid w:val="00864D01"/>
    <w:rsid w:val="00865BFC"/>
    <w:rsid w:val="00866605"/>
    <w:rsid w:val="00866972"/>
    <w:rsid w:val="00870585"/>
    <w:rsid w:val="0087254B"/>
    <w:rsid w:val="0087394A"/>
    <w:rsid w:val="00873EAC"/>
    <w:rsid w:val="008748F3"/>
    <w:rsid w:val="00874D32"/>
    <w:rsid w:val="00880D1C"/>
    <w:rsid w:val="00880EB6"/>
    <w:rsid w:val="00881B84"/>
    <w:rsid w:val="00882D57"/>
    <w:rsid w:val="00885795"/>
    <w:rsid w:val="00885CC3"/>
    <w:rsid w:val="00886362"/>
    <w:rsid w:val="00886F90"/>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326"/>
    <w:rsid w:val="008A66B8"/>
    <w:rsid w:val="008A7EED"/>
    <w:rsid w:val="008B0953"/>
    <w:rsid w:val="008B25E6"/>
    <w:rsid w:val="008B2B1D"/>
    <w:rsid w:val="008B3358"/>
    <w:rsid w:val="008B5009"/>
    <w:rsid w:val="008B5D80"/>
    <w:rsid w:val="008B6C0C"/>
    <w:rsid w:val="008B6D54"/>
    <w:rsid w:val="008B7C8C"/>
    <w:rsid w:val="008B7D96"/>
    <w:rsid w:val="008B7E45"/>
    <w:rsid w:val="008C0552"/>
    <w:rsid w:val="008C1237"/>
    <w:rsid w:val="008C15FC"/>
    <w:rsid w:val="008C1D9E"/>
    <w:rsid w:val="008C2981"/>
    <w:rsid w:val="008C52EF"/>
    <w:rsid w:val="008C64FB"/>
    <w:rsid w:val="008C7048"/>
    <w:rsid w:val="008C771B"/>
    <w:rsid w:val="008C77A4"/>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3C8"/>
    <w:rsid w:val="008F5A80"/>
    <w:rsid w:val="008F6954"/>
    <w:rsid w:val="008F721D"/>
    <w:rsid w:val="008F7C35"/>
    <w:rsid w:val="008F7E0B"/>
    <w:rsid w:val="00900C2F"/>
    <w:rsid w:val="0090408F"/>
    <w:rsid w:val="00904FB5"/>
    <w:rsid w:val="0090526A"/>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19E0"/>
    <w:rsid w:val="00933CF5"/>
    <w:rsid w:val="00933F00"/>
    <w:rsid w:val="00935401"/>
    <w:rsid w:val="00935BE0"/>
    <w:rsid w:val="00935EEC"/>
    <w:rsid w:val="00936A9D"/>
    <w:rsid w:val="0094003A"/>
    <w:rsid w:val="0094004A"/>
    <w:rsid w:val="00940404"/>
    <w:rsid w:val="009414BA"/>
    <w:rsid w:val="00941868"/>
    <w:rsid w:val="00942FCD"/>
    <w:rsid w:val="0094338B"/>
    <w:rsid w:val="009453D0"/>
    <w:rsid w:val="0094638E"/>
    <w:rsid w:val="00946A82"/>
    <w:rsid w:val="0095071A"/>
    <w:rsid w:val="00951071"/>
    <w:rsid w:val="00951448"/>
    <w:rsid w:val="0095158B"/>
    <w:rsid w:val="0095333C"/>
    <w:rsid w:val="00953610"/>
    <w:rsid w:val="0095394C"/>
    <w:rsid w:val="009544D9"/>
    <w:rsid w:val="00955186"/>
    <w:rsid w:val="00955282"/>
    <w:rsid w:val="00956990"/>
    <w:rsid w:val="00956EE8"/>
    <w:rsid w:val="009570F6"/>
    <w:rsid w:val="00961028"/>
    <w:rsid w:val="00964112"/>
    <w:rsid w:val="0096484B"/>
    <w:rsid w:val="00965406"/>
    <w:rsid w:val="00965C09"/>
    <w:rsid w:val="00965D28"/>
    <w:rsid w:val="00966B06"/>
    <w:rsid w:val="00966B6A"/>
    <w:rsid w:val="0097057C"/>
    <w:rsid w:val="00970C2C"/>
    <w:rsid w:val="00971419"/>
    <w:rsid w:val="009715C5"/>
    <w:rsid w:val="00971AF2"/>
    <w:rsid w:val="009723B8"/>
    <w:rsid w:val="00972647"/>
    <w:rsid w:val="009730A3"/>
    <w:rsid w:val="00973264"/>
    <w:rsid w:val="009742A2"/>
    <w:rsid w:val="0098096E"/>
    <w:rsid w:val="009817A0"/>
    <w:rsid w:val="00982089"/>
    <w:rsid w:val="0098229B"/>
    <w:rsid w:val="0098281C"/>
    <w:rsid w:val="009833A0"/>
    <w:rsid w:val="0098397B"/>
    <w:rsid w:val="00983C0B"/>
    <w:rsid w:val="0098423D"/>
    <w:rsid w:val="00984871"/>
    <w:rsid w:val="009850E9"/>
    <w:rsid w:val="00985DFA"/>
    <w:rsid w:val="00985FC3"/>
    <w:rsid w:val="00986315"/>
    <w:rsid w:val="00986617"/>
    <w:rsid w:val="00990605"/>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906"/>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2B8"/>
    <w:rsid w:val="009C5377"/>
    <w:rsid w:val="009C58A2"/>
    <w:rsid w:val="009C67AC"/>
    <w:rsid w:val="009C7BA0"/>
    <w:rsid w:val="009C7C48"/>
    <w:rsid w:val="009D1B51"/>
    <w:rsid w:val="009D2F3C"/>
    <w:rsid w:val="009D31A9"/>
    <w:rsid w:val="009D3369"/>
    <w:rsid w:val="009D41EB"/>
    <w:rsid w:val="009D426B"/>
    <w:rsid w:val="009D52BF"/>
    <w:rsid w:val="009D5349"/>
    <w:rsid w:val="009D551D"/>
    <w:rsid w:val="009D6255"/>
    <w:rsid w:val="009D6DD3"/>
    <w:rsid w:val="009D6E7D"/>
    <w:rsid w:val="009D7D84"/>
    <w:rsid w:val="009E0560"/>
    <w:rsid w:val="009E3757"/>
    <w:rsid w:val="009E3F57"/>
    <w:rsid w:val="009E4F8A"/>
    <w:rsid w:val="009E50C0"/>
    <w:rsid w:val="009E6471"/>
    <w:rsid w:val="009E6771"/>
    <w:rsid w:val="009E67E4"/>
    <w:rsid w:val="009E754B"/>
    <w:rsid w:val="009E7D17"/>
    <w:rsid w:val="009E7F8A"/>
    <w:rsid w:val="009F0511"/>
    <w:rsid w:val="009F092A"/>
    <w:rsid w:val="009F1DBD"/>
    <w:rsid w:val="009F22FE"/>
    <w:rsid w:val="009F2DE1"/>
    <w:rsid w:val="009F410E"/>
    <w:rsid w:val="009F46BD"/>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0177"/>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1324"/>
    <w:rsid w:val="00A72C38"/>
    <w:rsid w:val="00A72FD2"/>
    <w:rsid w:val="00A7420A"/>
    <w:rsid w:val="00A74D3C"/>
    <w:rsid w:val="00A7550A"/>
    <w:rsid w:val="00A75DB1"/>
    <w:rsid w:val="00A760CB"/>
    <w:rsid w:val="00A761C2"/>
    <w:rsid w:val="00A76BBD"/>
    <w:rsid w:val="00A76D29"/>
    <w:rsid w:val="00A81335"/>
    <w:rsid w:val="00A816A1"/>
    <w:rsid w:val="00A816E2"/>
    <w:rsid w:val="00A817B2"/>
    <w:rsid w:val="00A81ADF"/>
    <w:rsid w:val="00A81B1B"/>
    <w:rsid w:val="00A82026"/>
    <w:rsid w:val="00A821DC"/>
    <w:rsid w:val="00A8229A"/>
    <w:rsid w:val="00A82952"/>
    <w:rsid w:val="00A82ABC"/>
    <w:rsid w:val="00A83B44"/>
    <w:rsid w:val="00A86383"/>
    <w:rsid w:val="00A86960"/>
    <w:rsid w:val="00A869B7"/>
    <w:rsid w:val="00A86B01"/>
    <w:rsid w:val="00A87B06"/>
    <w:rsid w:val="00A91232"/>
    <w:rsid w:val="00A91267"/>
    <w:rsid w:val="00A91A54"/>
    <w:rsid w:val="00A91B7E"/>
    <w:rsid w:val="00A94247"/>
    <w:rsid w:val="00A96F13"/>
    <w:rsid w:val="00AA00E5"/>
    <w:rsid w:val="00AA1080"/>
    <w:rsid w:val="00AA16D3"/>
    <w:rsid w:val="00AA18CA"/>
    <w:rsid w:val="00AA1D98"/>
    <w:rsid w:val="00AA2A77"/>
    <w:rsid w:val="00AA3063"/>
    <w:rsid w:val="00AA3BFA"/>
    <w:rsid w:val="00AA4BCE"/>
    <w:rsid w:val="00AA514F"/>
    <w:rsid w:val="00AA5A0A"/>
    <w:rsid w:val="00AA5E84"/>
    <w:rsid w:val="00AA725C"/>
    <w:rsid w:val="00AB02D5"/>
    <w:rsid w:val="00AB18DF"/>
    <w:rsid w:val="00AB3274"/>
    <w:rsid w:val="00AB3AA4"/>
    <w:rsid w:val="00AB3E05"/>
    <w:rsid w:val="00AB6120"/>
    <w:rsid w:val="00AB6831"/>
    <w:rsid w:val="00AB7A0E"/>
    <w:rsid w:val="00AC0409"/>
    <w:rsid w:val="00AC0C60"/>
    <w:rsid w:val="00AC1643"/>
    <w:rsid w:val="00AC178D"/>
    <w:rsid w:val="00AC1897"/>
    <w:rsid w:val="00AC1A52"/>
    <w:rsid w:val="00AC1D9B"/>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441"/>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4ECF"/>
    <w:rsid w:val="00B05091"/>
    <w:rsid w:val="00B06319"/>
    <w:rsid w:val="00B07D6E"/>
    <w:rsid w:val="00B104AA"/>
    <w:rsid w:val="00B10972"/>
    <w:rsid w:val="00B11872"/>
    <w:rsid w:val="00B13758"/>
    <w:rsid w:val="00B13979"/>
    <w:rsid w:val="00B14255"/>
    <w:rsid w:val="00B15E4F"/>
    <w:rsid w:val="00B16C7E"/>
    <w:rsid w:val="00B1772C"/>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3F7"/>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43C"/>
    <w:rsid w:val="00B74829"/>
    <w:rsid w:val="00B75DE1"/>
    <w:rsid w:val="00B76EAC"/>
    <w:rsid w:val="00B81B80"/>
    <w:rsid w:val="00B81D7F"/>
    <w:rsid w:val="00B81ECA"/>
    <w:rsid w:val="00B830E9"/>
    <w:rsid w:val="00B838D7"/>
    <w:rsid w:val="00B83DCC"/>
    <w:rsid w:val="00B83F53"/>
    <w:rsid w:val="00B848C2"/>
    <w:rsid w:val="00B849A1"/>
    <w:rsid w:val="00B85358"/>
    <w:rsid w:val="00B85ABC"/>
    <w:rsid w:val="00B86A3E"/>
    <w:rsid w:val="00B87299"/>
    <w:rsid w:val="00B87B51"/>
    <w:rsid w:val="00B903B2"/>
    <w:rsid w:val="00B9113C"/>
    <w:rsid w:val="00B91DE8"/>
    <w:rsid w:val="00B92CD2"/>
    <w:rsid w:val="00B93ECE"/>
    <w:rsid w:val="00B94367"/>
    <w:rsid w:val="00B9436A"/>
    <w:rsid w:val="00B94B9D"/>
    <w:rsid w:val="00B96111"/>
    <w:rsid w:val="00B975ED"/>
    <w:rsid w:val="00B97961"/>
    <w:rsid w:val="00B979E2"/>
    <w:rsid w:val="00B97D1F"/>
    <w:rsid w:val="00B97E9D"/>
    <w:rsid w:val="00BA1740"/>
    <w:rsid w:val="00BA25DB"/>
    <w:rsid w:val="00BA316F"/>
    <w:rsid w:val="00BA31E7"/>
    <w:rsid w:val="00BA38E0"/>
    <w:rsid w:val="00BA4649"/>
    <w:rsid w:val="00BA51C2"/>
    <w:rsid w:val="00BA5A55"/>
    <w:rsid w:val="00BA619F"/>
    <w:rsid w:val="00BA7D43"/>
    <w:rsid w:val="00BB02EB"/>
    <w:rsid w:val="00BB08FA"/>
    <w:rsid w:val="00BB0940"/>
    <w:rsid w:val="00BB0A6C"/>
    <w:rsid w:val="00BB17F3"/>
    <w:rsid w:val="00BB2634"/>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51B"/>
    <w:rsid w:val="00BC1B9C"/>
    <w:rsid w:val="00BC21DE"/>
    <w:rsid w:val="00BC2C14"/>
    <w:rsid w:val="00BC31EE"/>
    <w:rsid w:val="00BC3C19"/>
    <w:rsid w:val="00BC4501"/>
    <w:rsid w:val="00BC4B27"/>
    <w:rsid w:val="00BC4B34"/>
    <w:rsid w:val="00BC4BC8"/>
    <w:rsid w:val="00BC5C23"/>
    <w:rsid w:val="00BC5E50"/>
    <w:rsid w:val="00BC71FD"/>
    <w:rsid w:val="00BD0D45"/>
    <w:rsid w:val="00BD15BE"/>
    <w:rsid w:val="00BD23DC"/>
    <w:rsid w:val="00BD2E19"/>
    <w:rsid w:val="00BD3BF3"/>
    <w:rsid w:val="00BD5316"/>
    <w:rsid w:val="00BD6613"/>
    <w:rsid w:val="00BD7A29"/>
    <w:rsid w:val="00BE002B"/>
    <w:rsid w:val="00BE1F49"/>
    <w:rsid w:val="00BE27D2"/>
    <w:rsid w:val="00BE2B3F"/>
    <w:rsid w:val="00BE32FA"/>
    <w:rsid w:val="00BE41BE"/>
    <w:rsid w:val="00BE4EBB"/>
    <w:rsid w:val="00BE6F8C"/>
    <w:rsid w:val="00BE735F"/>
    <w:rsid w:val="00BE764E"/>
    <w:rsid w:val="00BF0B0F"/>
    <w:rsid w:val="00BF150A"/>
    <w:rsid w:val="00BF2D38"/>
    <w:rsid w:val="00BF30A5"/>
    <w:rsid w:val="00BF3210"/>
    <w:rsid w:val="00BF3B09"/>
    <w:rsid w:val="00BF449C"/>
    <w:rsid w:val="00BF4A06"/>
    <w:rsid w:val="00BF4B27"/>
    <w:rsid w:val="00BF6721"/>
    <w:rsid w:val="00C02DA8"/>
    <w:rsid w:val="00C03270"/>
    <w:rsid w:val="00C03618"/>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5C5"/>
    <w:rsid w:val="00C21DB4"/>
    <w:rsid w:val="00C224CD"/>
    <w:rsid w:val="00C25539"/>
    <w:rsid w:val="00C25B4A"/>
    <w:rsid w:val="00C25C2B"/>
    <w:rsid w:val="00C2744F"/>
    <w:rsid w:val="00C32498"/>
    <w:rsid w:val="00C33D5F"/>
    <w:rsid w:val="00C34648"/>
    <w:rsid w:val="00C34717"/>
    <w:rsid w:val="00C34D95"/>
    <w:rsid w:val="00C34F84"/>
    <w:rsid w:val="00C357EB"/>
    <w:rsid w:val="00C359C0"/>
    <w:rsid w:val="00C363FF"/>
    <w:rsid w:val="00C37015"/>
    <w:rsid w:val="00C37DD4"/>
    <w:rsid w:val="00C40072"/>
    <w:rsid w:val="00C408BD"/>
    <w:rsid w:val="00C40CA2"/>
    <w:rsid w:val="00C40DC9"/>
    <w:rsid w:val="00C4213E"/>
    <w:rsid w:val="00C434BB"/>
    <w:rsid w:val="00C43760"/>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1A4B"/>
    <w:rsid w:val="00C6464D"/>
    <w:rsid w:val="00C64FE6"/>
    <w:rsid w:val="00C66C6A"/>
    <w:rsid w:val="00C67BE9"/>
    <w:rsid w:val="00C70E74"/>
    <w:rsid w:val="00C71217"/>
    <w:rsid w:val="00C72672"/>
    <w:rsid w:val="00C72DBC"/>
    <w:rsid w:val="00C73A09"/>
    <w:rsid w:val="00C74041"/>
    <w:rsid w:val="00C75F5C"/>
    <w:rsid w:val="00C76B39"/>
    <w:rsid w:val="00C76F57"/>
    <w:rsid w:val="00C77891"/>
    <w:rsid w:val="00C8081E"/>
    <w:rsid w:val="00C8194B"/>
    <w:rsid w:val="00C82610"/>
    <w:rsid w:val="00C82734"/>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39E9"/>
    <w:rsid w:val="00CA5311"/>
    <w:rsid w:val="00CA597B"/>
    <w:rsid w:val="00CA6E89"/>
    <w:rsid w:val="00CA7677"/>
    <w:rsid w:val="00CB0748"/>
    <w:rsid w:val="00CB13CE"/>
    <w:rsid w:val="00CB18BD"/>
    <w:rsid w:val="00CB1B09"/>
    <w:rsid w:val="00CB232C"/>
    <w:rsid w:val="00CB2D79"/>
    <w:rsid w:val="00CB2E90"/>
    <w:rsid w:val="00CB31D0"/>
    <w:rsid w:val="00CB3AE6"/>
    <w:rsid w:val="00CB3BFA"/>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2B3"/>
    <w:rsid w:val="00CD495B"/>
    <w:rsid w:val="00CD5C64"/>
    <w:rsid w:val="00CD611F"/>
    <w:rsid w:val="00CD6818"/>
    <w:rsid w:val="00CD7B3B"/>
    <w:rsid w:val="00CD7C0B"/>
    <w:rsid w:val="00CD7C6C"/>
    <w:rsid w:val="00CE2111"/>
    <w:rsid w:val="00CE2E6B"/>
    <w:rsid w:val="00CE3918"/>
    <w:rsid w:val="00CE3BDB"/>
    <w:rsid w:val="00CE4305"/>
    <w:rsid w:val="00CE44AB"/>
    <w:rsid w:val="00CE4BC6"/>
    <w:rsid w:val="00CE52BF"/>
    <w:rsid w:val="00CE62FC"/>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457F"/>
    <w:rsid w:val="00D1756F"/>
    <w:rsid w:val="00D20A8C"/>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4FD6"/>
    <w:rsid w:val="00D35E6A"/>
    <w:rsid w:val="00D36138"/>
    <w:rsid w:val="00D361F7"/>
    <w:rsid w:val="00D367A3"/>
    <w:rsid w:val="00D36F7E"/>
    <w:rsid w:val="00D3745B"/>
    <w:rsid w:val="00D379C7"/>
    <w:rsid w:val="00D37A4D"/>
    <w:rsid w:val="00D37BDA"/>
    <w:rsid w:val="00D41D8D"/>
    <w:rsid w:val="00D42370"/>
    <w:rsid w:val="00D42755"/>
    <w:rsid w:val="00D46FE0"/>
    <w:rsid w:val="00D51C08"/>
    <w:rsid w:val="00D51F3E"/>
    <w:rsid w:val="00D55644"/>
    <w:rsid w:val="00D55D74"/>
    <w:rsid w:val="00D568D6"/>
    <w:rsid w:val="00D57E6A"/>
    <w:rsid w:val="00D6016F"/>
    <w:rsid w:val="00D613B2"/>
    <w:rsid w:val="00D61D4F"/>
    <w:rsid w:val="00D62526"/>
    <w:rsid w:val="00D62CEA"/>
    <w:rsid w:val="00D63A28"/>
    <w:rsid w:val="00D64ABF"/>
    <w:rsid w:val="00D65B3B"/>
    <w:rsid w:val="00D66284"/>
    <w:rsid w:val="00D6655A"/>
    <w:rsid w:val="00D66E7E"/>
    <w:rsid w:val="00D67AD0"/>
    <w:rsid w:val="00D7112C"/>
    <w:rsid w:val="00D73BEF"/>
    <w:rsid w:val="00D75375"/>
    <w:rsid w:val="00D75DD7"/>
    <w:rsid w:val="00D75F4C"/>
    <w:rsid w:val="00D7704E"/>
    <w:rsid w:val="00D80DD2"/>
    <w:rsid w:val="00D8461E"/>
    <w:rsid w:val="00D848AF"/>
    <w:rsid w:val="00D84D41"/>
    <w:rsid w:val="00D85201"/>
    <w:rsid w:val="00D8532E"/>
    <w:rsid w:val="00D85867"/>
    <w:rsid w:val="00D90438"/>
    <w:rsid w:val="00D90F7C"/>
    <w:rsid w:val="00D91BBB"/>
    <w:rsid w:val="00D92026"/>
    <w:rsid w:val="00D92D18"/>
    <w:rsid w:val="00D93737"/>
    <w:rsid w:val="00D93A0C"/>
    <w:rsid w:val="00D93BBB"/>
    <w:rsid w:val="00D9483F"/>
    <w:rsid w:val="00D957E5"/>
    <w:rsid w:val="00D9612C"/>
    <w:rsid w:val="00D963A4"/>
    <w:rsid w:val="00D96B41"/>
    <w:rsid w:val="00DA02CE"/>
    <w:rsid w:val="00DA0A9B"/>
    <w:rsid w:val="00DA0DFD"/>
    <w:rsid w:val="00DA26D1"/>
    <w:rsid w:val="00DA2DE8"/>
    <w:rsid w:val="00DA7EC9"/>
    <w:rsid w:val="00DB18FC"/>
    <w:rsid w:val="00DB1DFA"/>
    <w:rsid w:val="00DB240D"/>
    <w:rsid w:val="00DB2769"/>
    <w:rsid w:val="00DB4762"/>
    <w:rsid w:val="00DB51D0"/>
    <w:rsid w:val="00DB630A"/>
    <w:rsid w:val="00DB6473"/>
    <w:rsid w:val="00DC1FC6"/>
    <w:rsid w:val="00DC295E"/>
    <w:rsid w:val="00DC3ED2"/>
    <w:rsid w:val="00DC4AE1"/>
    <w:rsid w:val="00DC5939"/>
    <w:rsid w:val="00DC6A32"/>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218"/>
    <w:rsid w:val="00DF06D5"/>
    <w:rsid w:val="00DF06E1"/>
    <w:rsid w:val="00DF0FF1"/>
    <w:rsid w:val="00DF1557"/>
    <w:rsid w:val="00DF253B"/>
    <w:rsid w:val="00DF4505"/>
    <w:rsid w:val="00DF49C5"/>
    <w:rsid w:val="00DF6B72"/>
    <w:rsid w:val="00DF7223"/>
    <w:rsid w:val="00DF749E"/>
    <w:rsid w:val="00DF7523"/>
    <w:rsid w:val="00DF7988"/>
    <w:rsid w:val="00E0112E"/>
    <w:rsid w:val="00E0143B"/>
    <w:rsid w:val="00E01CEC"/>
    <w:rsid w:val="00E02056"/>
    <w:rsid w:val="00E02E01"/>
    <w:rsid w:val="00E03062"/>
    <w:rsid w:val="00E036A6"/>
    <w:rsid w:val="00E037D5"/>
    <w:rsid w:val="00E046DC"/>
    <w:rsid w:val="00E05F80"/>
    <w:rsid w:val="00E0664E"/>
    <w:rsid w:val="00E07564"/>
    <w:rsid w:val="00E07EB9"/>
    <w:rsid w:val="00E10A87"/>
    <w:rsid w:val="00E114BC"/>
    <w:rsid w:val="00E11D50"/>
    <w:rsid w:val="00E13609"/>
    <w:rsid w:val="00E138AE"/>
    <w:rsid w:val="00E14B3C"/>
    <w:rsid w:val="00E15687"/>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4E5"/>
    <w:rsid w:val="00E30627"/>
    <w:rsid w:val="00E309C5"/>
    <w:rsid w:val="00E30E7D"/>
    <w:rsid w:val="00E31BA9"/>
    <w:rsid w:val="00E3219D"/>
    <w:rsid w:val="00E324B4"/>
    <w:rsid w:val="00E332F8"/>
    <w:rsid w:val="00E33659"/>
    <w:rsid w:val="00E4035E"/>
    <w:rsid w:val="00E40872"/>
    <w:rsid w:val="00E41594"/>
    <w:rsid w:val="00E4296F"/>
    <w:rsid w:val="00E44D88"/>
    <w:rsid w:val="00E46034"/>
    <w:rsid w:val="00E46A08"/>
    <w:rsid w:val="00E47BE1"/>
    <w:rsid w:val="00E51805"/>
    <w:rsid w:val="00E518FB"/>
    <w:rsid w:val="00E51911"/>
    <w:rsid w:val="00E558E9"/>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1CE6"/>
    <w:rsid w:val="00E82651"/>
    <w:rsid w:val="00E838CB"/>
    <w:rsid w:val="00E83B54"/>
    <w:rsid w:val="00E83DB2"/>
    <w:rsid w:val="00E840FB"/>
    <w:rsid w:val="00E8555A"/>
    <w:rsid w:val="00E85DAF"/>
    <w:rsid w:val="00E86A39"/>
    <w:rsid w:val="00E87038"/>
    <w:rsid w:val="00E8703F"/>
    <w:rsid w:val="00E87864"/>
    <w:rsid w:val="00E902C0"/>
    <w:rsid w:val="00E90EE7"/>
    <w:rsid w:val="00E91432"/>
    <w:rsid w:val="00E9170D"/>
    <w:rsid w:val="00E917EF"/>
    <w:rsid w:val="00E9198A"/>
    <w:rsid w:val="00E92C29"/>
    <w:rsid w:val="00E931C1"/>
    <w:rsid w:val="00E93508"/>
    <w:rsid w:val="00E93D1C"/>
    <w:rsid w:val="00E93D73"/>
    <w:rsid w:val="00E94BE1"/>
    <w:rsid w:val="00E94BFD"/>
    <w:rsid w:val="00E94E0E"/>
    <w:rsid w:val="00E94EBE"/>
    <w:rsid w:val="00E96A74"/>
    <w:rsid w:val="00E9709D"/>
    <w:rsid w:val="00E97186"/>
    <w:rsid w:val="00E97F6C"/>
    <w:rsid w:val="00EA04D2"/>
    <w:rsid w:val="00EA14BA"/>
    <w:rsid w:val="00EA4467"/>
    <w:rsid w:val="00EA6401"/>
    <w:rsid w:val="00EA68DB"/>
    <w:rsid w:val="00EA6B0B"/>
    <w:rsid w:val="00EA7277"/>
    <w:rsid w:val="00EA7FFB"/>
    <w:rsid w:val="00EB0764"/>
    <w:rsid w:val="00EB1322"/>
    <w:rsid w:val="00EB1A62"/>
    <w:rsid w:val="00EB4FC8"/>
    <w:rsid w:val="00EB538F"/>
    <w:rsid w:val="00EB7672"/>
    <w:rsid w:val="00EB7A4C"/>
    <w:rsid w:val="00EC0DD8"/>
    <w:rsid w:val="00EC158C"/>
    <w:rsid w:val="00EC1729"/>
    <w:rsid w:val="00EC2A66"/>
    <w:rsid w:val="00EC3672"/>
    <w:rsid w:val="00EC44FF"/>
    <w:rsid w:val="00EC59BF"/>
    <w:rsid w:val="00EC7432"/>
    <w:rsid w:val="00ED0960"/>
    <w:rsid w:val="00ED3375"/>
    <w:rsid w:val="00ED3632"/>
    <w:rsid w:val="00ED3782"/>
    <w:rsid w:val="00ED3B61"/>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2BE0"/>
    <w:rsid w:val="00EF4228"/>
    <w:rsid w:val="00EF473E"/>
    <w:rsid w:val="00EF4B77"/>
    <w:rsid w:val="00EF4DC8"/>
    <w:rsid w:val="00EF59D7"/>
    <w:rsid w:val="00EF659E"/>
    <w:rsid w:val="00EF6A13"/>
    <w:rsid w:val="00EF7D7F"/>
    <w:rsid w:val="00F00ED0"/>
    <w:rsid w:val="00F01751"/>
    <w:rsid w:val="00F01DD8"/>
    <w:rsid w:val="00F02CF2"/>
    <w:rsid w:val="00F02FDE"/>
    <w:rsid w:val="00F0385A"/>
    <w:rsid w:val="00F04ADF"/>
    <w:rsid w:val="00F078C6"/>
    <w:rsid w:val="00F1070F"/>
    <w:rsid w:val="00F1104F"/>
    <w:rsid w:val="00F11FF7"/>
    <w:rsid w:val="00F1280C"/>
    <w:rsid w:val="00F13BB5"/>
    <w:rsid w:val="00F14992"/>
    <w:rsid w:val="00F161A7"/>
    <w:rsid w:val="00F16A50"/>
    <w:rsid w:val="00F21456"/>
    <w:rsid w:val="00F21D20"/>
    <w:rsid w:val="00F22327"/>
    <w:rsid w:val="00F22674"/>
    <w:rsid w:val="00F22B78"/>
    <w:rsid w:val="00F244F9"/>
    <w:rsid w:val="00F25220"/>
    <w:rsid w:val="00F25309"/>
    <w:rsid w:val="00F25320"/>
    <w:rsid w:val="00F26726"/>
    <w:rsid w:val="00F26FA6"/>
    <w:rsid w:val="00F2743B"/>
    <w:rsid w:val="00F2789B"/>
    <w:rsid w:val="00F27FAB"/>
    <w:rsid w:val="00F306D7"/>
    <w:rsid w:val="00F308B7"/>
    <w:rsid w:val="00F31501"/>
    <w:rsid w:val="00F3188A"/>
    <w:rsid w:val="00F319F1"/>
    <w:rsid w:val="00F31BE1"/>
    <w:rsid w:val="00F31CAB"/>
    <w:rsid w:val="00F31ECE"/>
    <w:rsid w:val="00F31FF7"/>
    <w:rsid w:val="00F32A46"/>
    <w:rsid w:val="00F32CCE"/>
    <w:rsid w:val="00F332DF"/>
    <w:rsid w:val="00F336F8"/>
    <w:rsid w:val="00F37170"/>
    <w:rsid w:val="00F416A4"/>
    <w:rsid w:val="00F4287E"/>
    <w:rsid w:val="00F43040"/>
    <w:rsid w:val="00F436A2"/>
    <w:rsid w:val="00F44520"/>
    <w:rsid w:val="00F44863"/>
    <w:rsid w:val="00F44E00"/>
    <w:rsid w:val="00F44EC3"/>
    <w:rsid w:val="00F459DC"/>
    <w:rsid w:val="00F46AFA"/>
    <w:rsid w:val="00F46B72"/>
    <w:rsid w:val="00F46DD6"/>
    <w:rsid w:val="00F473AB"/>
    <w:rsid w:val="00F474AB"/>
    <w:rsid w:val="00F476E8"/>
    <w:rsid w:val="00F476F6"/>
    <w:rsid w:val="00F47A28"/>
    <w:rsid w:val="00F47AE9"/>
    <w:rsid w:val="00F50407"/>
    <w:rsid w:val="00F5050C"/>
    <w:rsid w:val="00F5134E"/>
    <w:rsid w:val="00F528DD"/>
    <w:rsid w:val="00F52A18"/>
    <w:rsid w:val="00F52C68"/>
    <w:rsid w:val="00F5305B"/>
    <w:rsid w:val="00F53CC6"/>
    <w:rsid w:val="00F545D1"/>
    <w:rsid w:val="00F55D6C"/>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34A5"/>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BC7"/>
    <w:rsid w:val="00FA1F53"/>
    <w:rsid w:val="00FA2095"/>
    <w:rsid w:val="00FA244D"/>
    <w:rsid w:val="00FA5992"/>
    <w:rsid w:val="00FA7224"/>
    <w:rsid w:val="00FB1215"/>
    <w:rsid w:val="00FB2935"/>
    <w:rsid w:val="00FB369B"/>
    <w:rsid w:val="00FB3D8E"/>
    <w:rsid w:val="00FB4CB0"/>
    <w:rsid w:val="00FB608E"/>
    <w:rsid w:val="00FB6392"/>
    <w:rsid w:val="00FB6B49"/>
    <w:rsid w:val="00FC0A59"/>
    <w:rsid w:val="00FC149A"/>
    <w:rsid w:val="00FC3953"/>
    <w:rsid w:val="00FC39BA"/>
    <w:rsid w:val="00FC3DAC"/>
    <w:rsid w:val="00FC4EB4"/>
    <w:rsid w:val="00FC5864"/>
    <w:rsid w:val="00FC7208"/>
    <w:rsid w:val="00FD1428"/>
    <w:rsid w:val="00FD17C0"/>
    <w:rsid w:val="00FD20C5"/>
    <w:rsid w:val="00FD2761"/>
    <w:rsid w:val="00FD2AA0"/>
    <w:rsid w:val="00FD37B5"/>
    <w:rsid w:val="00FD4568"/>
    <w:rsid w:val="00FD4EBA"/>
    <w:rsid w:val="00FD5B5E"/>
    <w:rsid w:val="00FD613E"/>
    <w:rsid w:val="00FD6EBE"/>
    <w:rsid w:val="00FD6F4D"/>
    <w:rsid w:val="00FD728F"/>
    <w:rsid w:val="00FE0559"/>
    <w:rsid w:val="00FE05A0"/>
    <w:rsid w:val="00FE0B7D"/>
    <w:rsid w:val="00FE12FC"/>
    <w:rsid w:val="00FE2323"/>
    <w:rsid w:val="00FE3884"/>
    <w:rsid w:val="00FE3FCF"/>
    <w:rsid w:val="00FE7494"/>
    <w:rsid w:val="00FE74ED"/>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4985">
      <w:bodyDiv w:val="1"/>
      <w:marLeft w:val="0"/>
      <w:marRight w:val="0"/>
      <w:marTop w:val="0"/>
      <w:marBottom w:val="0"/>
      <w:divBdr>
        <w:top w:val="none" w:sz="0" w:space="0" w:color="auto"/>
        <w:left w:val="none" w:sz="0" w:space="0" w:color="auto"/>
        <w:bottom w:val="none" w:sz="0" w:space="0" w:color="auto"/>
        <w:right w:val="none" w:sz="0" w:space="0" w:color="auto"/>
      </w:divBdr>
    </w:div>
    <w:div w:id="102657808">
      <w:bodyDiv w:val="1"/>
      <w:marLeft w:val="0"/>
      <w:marRight w:val="0"/>
      <w:marTop w:val="0"/>
      <w:marBottom w:val="0"/>
      <w:divBdr>
        <w:top w:val="none" w:sz="0" w:space="0" w:color="auto"/>
        <w:left w:val="none" w:sz="0" w:space="0" w:color="auto"/>
        <w:bottom w:val="none" w:sz="0" w:space="0" w:color="auto"/>
        <w:right w:val="none" w:sz="0" w:space="0" w:color="auto"/>
      </w:divBdr>
    </w:div>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06506994">
      <w:bodyDiv w:val="1"/>
      <w:marLeft w:val="0"/>
      <w:marRight w:val="0"/>
      <w:marTop w:val="0"/>
      <w:marBottom w:val="0"/>
      <w:divBdr>
        <w:top w:val="none" w:sz="0" w:space="0" w:color="auto"/>
        <w:left w:val="none" w:sz="0" w:space="0" w:color="auto"/>
        <w:bottom w:val="none" w:sz="0" w:space="0" w:color="auto"/>
        <w:right w:val="none" w:sz="0" w:space="0" w:color="auto"/>
      </w:divBdr>
    </w:div>
    <w:div w:id="129829739">
      <w:bodyDiv w:val="1"/>
      <w:marLeft w:val="0"/>
      <w:marRight w:val="0"/>
      <w:marTop w:val="0"/>
      <w:marBottom w:val="0"/>
      <w:divBdr>
        <w:top w:val="none" w:sz="0" w:space="0" w:color="auto"/>
        <w:left w:val="none" w:sz="0" w:space="0" w:color="auto"/>
        <w:bottom w:val="none" w:sz="0" w:space="0" w:color="auto"/>
        <w:right w:val="none" w:sz="0" w:space="0" w:color="auto"/>
      </w:divBdr>
    </w:div>
    <w:div w:id="130027519">
      <w:bodyDiv w:val="1"/>
      <w:marLeft w:val="0"/>
      <w:marRight w:val="0"/>
      <w:marTop w:val="0"/>
      <w:marBottom w:val="0"/>
      <w:divBdr>
        <w:top w:val="none" w:sz="0" w:space="0" w:color="auto"/>
        <w:left w:val="none" w:sz="0" w:space="0" w:color="auto"/>
        <w:bottom w:val="none" w:sz="0" w:space="0" w:color="auto"/>
        <w:right w:val="none" w:sz="0" w:space="0" w:color="auto"/>
      </w:divBdr>
    </w:div>
    <w:div w:id="226234534">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242098">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16307204">
      <w:bodyDiv w:val="1"/>
      <w:marLeft w:val="0"/>
      <w:marRight w:val="0"/>
      <w:marTop w:val="0"/>
      <w:marBottom w:val="0"/>
      <w:divBdr>
        <w:top w:val="none" w:sz="0" w:space="0" w:color="auto"/>
        <w:left w:val="none" w:sz="0" w:space="0" w:color="auto"/>
        <w:bottom w:val="none" w:sz="0" w:space="0" w:color="auto"/>
        <w:right w:val="none" w:sz="0" w:space="0" w:color="auto"/>
      </w:divBdr>
    </w:div>
    <w:div w:id="330301554">
      <w:bodyDiv w:val="1"/>
      <w:marLeft w:val="0"/>
      <w:marRight w:val="0"/>
      <w:marTop w:val="0"/>
      <w:marBottom w:val="0"/>
      <w:divBdr>
        <w:top w:val="none" w:sz="0" w:space="0" w:color="auto"/>
        <w:left w:val="none" w:sz="0" w:space="0" w:color="auto"/>
        <w:bottom w:val="none" w:sz="0" w:space="0" w:color="auto"/>
        <w:right w:val="none" w:sz="0" w:space="0" w:color="auto"/>
      </w:divBdr>
    </w:div>
    <w:div w:id="372656869">
      <w:bodyDiv w:val="1"/>
      <w:marLeft w:val="0"/>
      <w:marRight w:val="0"/>
      <w:marTop w:val="0"/>
      <w:marBottom w:val="0"/>
      <w:divBdr>
        <w:top w:val="none" w:sz="0" w:space="0" w:color="auto"/>
        <w:left w:val="none" w:sz="0" w:space="0" w:color="auto"/>
        <w:bottom w:val="none" w:sz="0" w:space="0" w:color="auto"/>
        <w:right w:val="none" w:sz="0" w:space="0" w:color="auto"/>
      </w:divBdr>
    </w:div>
    <w:div w:id="413093262">
      <w:bodyDiv w:val="1"/>
      <w:marLeft w:val="0"/>
      <w:marRight w:val="0"/>
      <w:marTop w:val="0"/>
      <w:marBottom w:val="0"/>
      <w:divBdr>
        <w:top w:val="none" w:sz="0" w:space="0" w:color="auto"/>
        <w:left w:val="none" w:sz="0" w:space="0" w:color="auto"/>
        <w:bottom w:val="none" w:sz="0" w:space="0" w:color="auto"/>
        <w:right w:val="none" w:sz="0" w:space="0" w:color="auto"/>
      </w:divBdr>
    </w:div>
    <w:div w:id="431096812">
      <w:bodyDiv w:val="1"/>
      <w:marLeft w:val="0"/>
      <w:marRight w:val="0"/>
      <w:marTop w:val="0"/>
      <w:marBottom w:val="0"/>
      <w:divBdr>
        <w:top w:val="none" w:sz="0" w:space="0" w:color="auto"/>
        <w:left w:val="none" w:sz="0" w:space="0" w:color="auto"/>
        <w:bottom w:val="none" w:sz="0" w:space="0" w:color="auto"/>
        <w:right w:val="none" w:sz="0" w:space="0" w:color="auto"/>
      </w:divBdr>
    </w:div>
    <w:div w:id="435102144">
      <w:bodyDiv w:val="1"/>
      <w:marLeft w:val="0"/>
      <w:marRight w:val="0"/>
      <w:marTop w:val="0"/>
      <w:marBottom w:val="0"/>
      <w:divBdr>
        <w:top w:val="none" w:sz="0" w:space="0" w:color="auto"/>
        <w:left w:val="none" w:sz="0" w:space="0" w:color="auto"/>
        <w:bottom w:val="none" w:sz="0" w:space="0" w:color="auto"/>
        <w:right w:val="none" w:sz="0" w:space="0" w:color="auto"/>
      </w:divBdr>
    </w:div>
    <w:div w:id="553083559">
      <w:bodyDiv w:val="1"/>
      <w:marLeft w:val="0"/>
      <w:marRight w:val="0"/>
      <w:marTop w:val="0"/>
      <w:marBottom w:val="0"/>
      <w:divBdr>
        <w:top w:val="none" w:sz="0" w:space="0" w:color="auto"/>
        <w:left w:val="none" w:sz="0" w:space="0" w:color="auto"/>
        <w:bottom w:val="none" w:sz="0" w:space="0" w:color="auto"/>
        <w:right w:val="none" w:sz="0" w:space="0" w:color="auto"/>
      </w:divBdr>
    </w:div>
    <w:div w:id="553657811">
      <w:bodyDiv w:val="1"/>
      <w:marLeft w:val="0"/>
      <w:marRight w:val="0"/>
      <w:marTop w:val="0"/>
      <w:marBottom w:val="0"/>
      <w:divBdr>
        <w:top w:val="none" w:sz="0" w:space="0" w:color="auto"/>
        <w:left w:val="none" w:sz="0" w:space="0" w:color="auto"/>
        <w:bottom w:val="none" w:sz="0" w:space="0" w:color="auto"/>
        <w:right w:val="none" w:sz="0" w:space="0" w:color="auto"/>
      </w:divBdr>
    </w:div>
    <w:div w:id="554974937">
      <w:bodyDiv w:val="1"/>
      <w:marLeft w:val="0"/>
      <w:marRight w:val="0"/>
      <w:marTop w:val="0"/>
      <w:marBottom w:val="0"/>
      <w:divBdr>
        <w:top w:val="none" w:sz="0" w:space="0" w:color="auto"/>
        <w:left w:val="none" w:sz="0" w:space="0" w:color="auto"/>
        <w:bottom w:val="none" w:sz="0" w:space="0" w:color="auto"/>
        <w:right w:val="none" w:sz="0" w:space="0" w:color="auto"/>
      </w:divBdr>
    </w:div>
    <w:div w:id="559902555">
      <w:bodyDiv w:val="1"/>
      <w:marLeft w:val="0"/>
      <w:marRight w:val="0"/>
      <w:marTop w:val="0"/>
      <w:marBottom w:val="0"/>
      <w:divBdr>
        <w:top w:val="none" w:sz="0" w:space="0" w:color="auto"/>
        <w:left w:val="none" w:sz="0" w:space="0" w:color="auto"/>
        <w:bottom w:val="none" w:sz="0" w:space="0" w:color="auto"/>
        <w:right w:val="none" w:sz="0" w:space="0" w:color="auto"/>
      </w:divBdr>
    </w:div>
    <w:div w:id="567420552">
      <w:bodyDiv w:val="1"/>
      <w:marLeft w:val="0"/>
      <w:marRight w:val="0"/>
      <w:marTop w:val="0"/>
      <w:marBottom w:val="0"/>
      <w:divBdr>
        <w:top w:val="none" w:sz="0" w:space="0" w:color="auto"/>
        <w:left w:val="none" w:sz="0" w:space="0" w:color="auto"/>
        <w:bottom w:val="none" w:sz="0" w:space="0" w:color="auto"/>
        <w:right w:val="none" w:sz="0" w:space="0" w:color="auto"/>
      </w:divBdr>
    </w:div>
    <w:div w:id="576212553">
      <w:bodyDiv w:val="1"/>
      <w:marLeft w:val="0"/>
      <w:marRight w:val="0"/>
      <w:marTop w:val="0"/>
      <w:marBottom w:val="0"/>
      <w:divBdr>
        <w:top w:val="none" w:sz="0" w:space="0" w:color="auto"/>
        <w:left w:val="none" w:sz="0" w:space="0" w:color="auto"/>
        <w:bottom w:val="none" w:sz="0" w:space="0" w:color="auto"/>
        <w:right w:val="none" w:sz="0" w:space="0" w:color="auto"/>
      </w:divBdr>
    </w:div>
    <w:div w:id="577207203">
      <w:bodyDiv w:val="1"/>
      <w:marLeft w:val="0"/>
      <w:marRight w:val="0"/>
      <w:marTop w:val="0"/>
      <w:marBottom w:val="0"/>
      <w:divBdr>
        <w:top w:val="none" w:sz="0" w:space="0" w:color="auto"/>
        <w:left w:val="none" w:sz="0" w:space="0" w:color="auto"/>
        <w:bottom w:val="none" w:sz="0" w:space="0" w:color="auto"/>
        <w:right w:val="none" w:sz="0" w:space="0" w:color="auto"/>
      </w:divBdr>
    </w:div>
    <w:div w:id="586307390">
      <w:bodyDiv w:val="1"/>
      <w:marLeft w:val="0"/>
      <w:marRight w:val="0"/>
      <w:marTop w:val="0"/>
      <w:marBottom w:val="0"/>
      <w:divBdr>
        <w:top w:val="none" w:sz="0" w:space="0" w:color="auto"/>
        <w:left w:val="none" w:sz="0" w:space="0" w:color="auto"/>
        <w:bottom w:val="none" w:sz="0" w:space="0" w:color="auto"/>
        <w:right w:val="none" w:sz="0" w:space="0" w:color="auto"/>
      </w:divBdr>
    </w:div>
    <w:div w:id="628779480">
      <w:bodyDiv w:val="1"/>
      <w:marLeft w:val="0"/>
      <w:marRight w:val="0"/>
      <w:marTop w:val="0"/>
      <w:marBottom w:val="0"/>
      <w:divBdr>
        <w:top w:val="none" w:sz="0" w:space="0" w:color="auto"/>
        <w:left w:val="none" w:sz="0" w:space="0" w:color="auto"/>
        <w:bottom w:val="none" w:sz="0" w:space="0" w:color="auto"/>
        <w:right w:val="none" w:sz="0" w:space="0" w:color="auto"/>
      </w:divBdr>
    </w:div>
    <w:div w:id="711342016">
      <w:bodyDiv w:val="1"/>
      <w:marLeft w:val="0"/>
      <w:marRight w:val="0"/>
      <w:marTop w:val="0"/>
      <w:marBottom w:val="0"/>
      <w:divBdr>
        <w:top w:val="none" w:sz="0" w:space="0" w:color="auto"/>
        <w:left w:val="none" w:sz="0" w:space="0" w:color="auto"/>
        <w:bottom w:val="none" w:sz="0" w:space="0" w:color="auto"/>
        <w:right w:val="none" w:sz="0" w:space="0" w:color="auto"/>
      </w:divBdr>
    </w:div>
    <w:div w:id="729038130">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33642884">
      <w:bodyDiv w:val="1"/>
      <w:marLeft w:val="0"/>
      <w:marRight w:val="0"/>
      <w:marTop w:val="0"/>
      <w:marBottom w:val="0"/>
      <w:divBdr>
        <w:top w:val="none" w:sz="0" w:space="0" w:color="auto"/>
        <w:left w:val="none" w:sz="0" w:space="0" w:color="auto"/>
        <w:bottom w:val="none" w:sz="0" w:space="0" w:color="auto"/>
        <w:right w:val="none" w:sz="0" w:space="0" w:color="auto"/>
      </w:divBdr>
    </w:div>
    <w:div w:id="875657668">
      <w:bodyDiv w:val="1"/>
      <w:marLeft w:val="0"/>
      <w:marRight w:val="0"/>
      <w:marTop w:val="0"/>
      <w:marBottom w:val="0"/>
      <w:divBdr>
        <w:top w:val="none" w:sz="0" w:space="0" w:color="auto"/>
        <w:left w:val="none" w:sz="0" w:space="0" w:color="auto"/>
        <w:bottom w:val="none" w:sz="0" w:space="0" w:color="auto"/>
        <w:right w:val="none" w:sz="0" w:space="0" w:color="auto"/>
      </w:divBdr>
    </w:div>
    <w:div w:id="885871169">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23153052">
      <w:bodyDiv w:val="1"/>
      <w:marLeft w:val="0"/>
      <w:marRight w:val="0"/>
      <w:marTop w:val="0"/>
      <w:marBottom w:val="0"/>
      <w:divBdr>
        <w:top w:val="none" w:sz="0" w:space="0" w:color="auto"/>
        <w:left w:val="none" w:sz="0" w:space="0" w:color="auto"/>
        <w:bottom w:val="none" w:sz="0" w:space="0" w:color="auto"/>
        <w:right w:val="none" w:sz="0" w:space="0" w:color="auto"/>
      </w:divBdr>
    </w:div>
    <w:div w:id="939484630">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43472918">
      <w:bodyDiv w:val="1"/>
      <w:marLeft w:val="0"/>
      <w:marRight w:val="0"/>
      <w:marTop w:val="0"/>
      <w:marBottom w:val="0"/>
      <w:divBdr>
        <w:top w:val="none" w:sz="0" w:space="0" w:color="auto"/>
        <w:left w:val="none" w:sz="0" w:space="0" w:color="auto"/>
        <w:bottom w:val="none" w:sz="0" w:space="0" w:color="auto"/>
        <w:right w:val="none" w:sz="0" w:space="0" w:color="auto"/>
      </w:divBdr>
    </w:div>
    <w:div w:id="1164931165">
      <w:bodyDiv w:val="1"/>
      <w:marLeft w:val="0"/>
      <w:marRight w:val="0"/>
      <w:marTop w:val="0"/>
      <w:marBottom w:val="0"/>
      <w:divBdr>
        <w:top w:val="none" w:sz="0" w:space="0" w:color="auto"/>
        <w:left w:val="none" w:sz="0" w:space="0" w:color="auto"/>
        <w:bottom w:val="none" w:sz="0" w:space="0" w:color="auto"/>
        <w:right w:val="none" w:sz="0" w:space="0" w:color="auto"/>
      </w:divBdr>
    </w:div>
    <w:div w:id="1170290276">
      <w:bodyDiv w:val="1"/>
      <w:marLeft w:val="0"/>
      <w:marRight w:val="0"/>
      <w:marTop w:val="0"/>
      <w:marBottom w:val="0"/>
      <w:divBdr>
        <w:top w:val="none" w:sz="0" w:space="0" w:color="auto"/>
        <w:left w:val="none" w:sz="0" w:space="0" w:color="auto"/>
        <w:bottom w:val="none" w:sz="0" w:space="0" w:color="auto"/>
        <w:right w:val="none" w:sz="0" w:space="0" w:color="auto"/>
      </w:divBdr>
    </w:div>
    <w:div w:id="1184128493">
      <w:bodyDiv w:val="1"/>
      <w:marLeft w:val="0"/>
      <w:marRight w:val="0"/>
      <w:marTop w:val="0"/>
      <w:marBottom w:val="0"/>
      <w:divBdr>
        <w:top w:val="none" w:sz="0" w:space="0" w:color="auto"/>
        <w:left w:val="none" w:sz="0" w:space="0" w:color="auto"/>
        <w:bottom w:val="none" w:sz="0" w:space="0" w:color="auto"/>
        <w:right w:val="none" w:sz="0" w:space="0" w:color="auto"/>
      </w:divBdr>
    </w:div>
    <w:div w:id="1365593603">
      <w:bodyDiv w:val="1"/>
      <w:marLeft w:val="0"/>
      <w:marRight w:val="0"/>
      <w:marTop w:val="0"/>
      <w:marBottom w:val="0"/>
      <w:divBdr>
        <w:top w:val="none" w:sz="0" w:space="0" w:color="auto"/>
        <w:left w:val="none" w:sz="0" w:space="0" w:color="auto"/>
        <w:bottom w:val="none" w:sz="0" w:space="0" w:color="auto"/>
        <w:right w:val="none" w:sz="0" w:space="0" w:color="auto"/>
      </w:divBdr>
    </w:div>
    <w:div w:id="1373112541">
      <w:bodyDiv w:val="1"/>
      <w:marLeft w:val="0"/>
      <w:marRight w:val="0"/>
      <w:marTop w:val="0"/>
      <w:marBottom w:val="0"/>
      <w:divBdr>
        <w:top w:val="none" w:sz="0" w:space="0" w:color="auto"/>
        <w:left w:val="none" w:sz="0" w:space="0" w:color="auto"/>
        <w:bottom w:val="none" w:sz="0" w:space="0" w:color="auto"/>
        <w:right w:val="none" w:sz="0" w:space="0" w:color="auto"/>
      </w:divBdr>
    </w:div>
    <w:div w:id="1390837006">
      <w:bodyDiv w:val="1"/>
      <w:marLeft w:val="0"/>
      <w:marRight w:val="0"/>
      <w:marTop w:val="0"/>
      <w:marBottom w:val="0"/>
      <w:divBdr>
        <w:top w:val="none" w:sz="0" w:space="0" w:color="auto"/>
        <w:left w:val="none" w:sz="0" w:space="0" w:color="auto"/>
        <w:bottom w:val="none" w:sz="0" w:space="0" w:color="auto"/>
        <w:right w:val="none" w:sz="0" w:space="0" w:color="auto"/>
      </w:divBdr>
    </w:div>
    <w:div w:id="1428578885">
      <w:bodyDiv w:val="1"/>
      <w:marLeft w:val="0"/>
      <w:marRight w:val="0"/>
      <w:marTop w:val="0"/>
      <w:marBottom w:val="0"/>
      <w:divBdr>
        <w:top w:val="none" w:sz="0" w:space="0" w:color="auto"/>
        <w:left w:val="none" w:sz="0" w:space="0" w:color="auto"/>
        <w:bottom w:val="none" w:sz="0" w:space="0" w:color="auto"/>
        <w:right w:val="none" w:sz="0" w:space="0" w:color="auto"/>
      </w:divBdr>
    </w:div>
    <w:div w:id="1501891487">
      <w:bodyDiv w:val="1"/>
      <w:marLeft w:val="0"/>
      <w:marRight w:val="0"/>
      <w:marTop w:val="0"/>
      <w:marBottom w:val="0"/>
      <w:divBdr>
        <w:top w:val="none" w:sz="0" w:space="0" w:color="auto"/>
        <w:left w:val="none" w:sz="0" w:space="0" w:color="auto"/>
        <w:bottom w:val="none" w:sz="0" w:space="0" w:color="auto"/>
        <w:right w:val="none" w:sz="0" w:space="0" w:color="auto"/>
      </w:divBdr>
    </w:div>
    <w:div w:id="1548687134">
      <w:bodyDiv w:val="1"/>
      <w:marLeft w:val="0"/>
      <w:marRight w:val="0"/>
      <w:marTop w:val="0"/>
      <w:marBottom w:val="0"/>
      <w:divBdr>
        <w:top w:val="none" w:sz="0" w:space="0" w:color="auto"/>
        <w:left w:val="none" w:sz="0" w:space="0" w:color="auto"/>
        <w:bottom w:val="none" w:sz="0" w:space="0" w:color="auto"/>
        <w:right w:val="none" w:sz="0" w:space="0" w:color="auto"/>
      </w:divBdr>
    </w:div>
    <w:div w:id="1555969010">
      <w:bodyDiv w:val="1"/>
      <w:marLeft w:val="0"/>
      <w:marRight w:val="0"/>
      <w:marTop w:val="0"/>
      <w:marBottom w:val="0"/>
      <w:divBdr>
        <w:top w:val="none" w:sz="0" w:space="0" w:color="auto"/>
        <w:left w:val="none" w:sz="0" w:space="0" w:color="auto"/>
        <w:bottom w:val="none" w:sz="0" w:space="0" w:color="auto"/>
        <w:right w:val="none" w:sz="0" w:space="0" w:color="auto"/>
      </w:divBdr>
    </w:div>
    <w:div w:id="1564411429">
      <w:bodyDiv w:val="1"/>
      <w:marLeft w:val="0"/>
      <w:marRight w:val="0"/>
      <w:marTop w:val="0"/>
      <w:marBottom w:val="0"/>
      <w:divBdr>
        <w:top w:val="none" w:sz="0" w:space="0" w:color="auto"/>
        <w:left w:val="none" w:sz="0" w:space="0" w:color="auto"/>
        <w:bottom w:val="none" w:sz="0" w:space="0" w:color="auto"/>
        <w:right w:val="none" w:sz="0" w:space="0" w:color="auto"/>
      </w:divBdr>
    </w:div>
    <w:div w:id="1566188201">
      <w:bodyDiv w:val="1"/>
      <w:marLeft w:val="0"/>
      <w:marRight w:val="0"/>
      <w:marTop w:val="0"/>
      <w:marBottom w:val="0"/>
      <w:divBdr>
        <w:top w:val="none" w:sz="0" w:space="0" w:color="auto"/>
        <w:left w:val="none" w:sz="0" w:space="0" w:color="auto"/>
        <w:bottom w:val="none" w:sz="0" w:space="0" w:color="auto"/>
        <w:right w:val="none" w:sz="0" w:space="0" w:color="auto"/>
      </w:divBdr>
    </w:div>
    <w:div w:id="1685400818">
      <w:bodyDiv w:val="1"/>
      <w:marLeft w:val="0"/>
      <w:marRight w:val="0"/>
      <w:marTop w:val="0"/>
      <w:marBottom w:val="0"/>
      <w:divBdr>
        <w:top w:val="none" w:sz="0" w:space="0" w:color="auto"/>
        <w:left w:val="none" w:sz="0" w:space="0" w:color="auto"/>
        <w:bottom w:val="none" w:sz="0" w:space="0" w:color="auto"/>
        <w:right w:val="none" w:sz="0" w:space="0" w:color="auto"/>
      </w:divBdr>
    </w:div>
    <w:div w:id="1697123451">
      <w:bodyDiv w:val="1"/>
      <w:marLeft w:val="0"/>
      <w:marRight w:val="0"/>
      <w:marTop w:val="0"/>
      <w:marBottom w:val="0"/>
      <w:divBdr>
        <w:top w:val="none" w:sz="0" w:space="0" w:color="auto"/>
        <w:left w:val="none" w:sz="0" w:space="0" w:color="auto"/>
        <w:bottom w:val="none" w:sz="0" w:space="0" w:color="auto"/>
        <w:right w:val="none" w:sz="0" w:space="0" w:color="auto"/>
      </w:divBdr>
    </w:div>
    <w:div w:id="1712220634">
      <w:bodyDiv w:val="1"/>
      <w:marLeft w:val="0"/>
      <w:marRight w:val="0"/>
      <w:marTop w:val="0"/>
      <w:marBottom w:val="0"/>
      <w:divBdr>
        <w:top w:val="none" w:sz="0" w:space="0" w:color="auto"/>
        <w:left w:val="none" w:sz="0" w:space="0" w:color="auto"/>
        <w:bottom w:val="none" w:sz="0" w:space="0" w:color="auto"/>
        <w:right w:val="none" w:sz="0" w:space="0" w:color="auto"/>
      </w:divBdr>
    </w:div>
    <w:div w:id="1773940045">
      <w:bodyDiv w:val="1"/>
      <w:marLeft w:val="0"/>
      <w:marRight w:val="0"/>
      <w:marTop w:val="0"/>
      <w:marBottom w:val="0"/>
      <w:divBdr>
        <w:top w:val="none" w:sz="0" w:space="0" w:color="auto"/>
        <w:left w:val="none" w:sz="0" w:space="0" w:color="auto"/>
        <w:bottom w:val="none" w:sz="0" w:space="0" w:color="auto"/>
        <w:right w:val="none" w:sz="0" w:space="0" w:color="auto"/>
      </w:divBdr>
    </w:div>
    <w:div w:id="1774129451">
      <w:bodyDiv w:val="1"/>
      <w:marLeft w:val="0"/>
      <w:marRight w:val="0"/>
      <w:marTop w:val="0"/>
      <w:marBottom w:val="0"/>
      <w:divBdr>
        <w:top w:val="none" w:sz="0" w:space="0" w:color="auto"/>
        <w:left w:val="none" w:sz="0" w:space="0" w:color="auto"/>
        <w:bottom w:val="none" w:sz="0" w:space="0" w:color="auto"/>
        <w:right w:val="none" w:sz="0" w:space="0" w:color="auto"/>
      </w:divBdr>
    </w:div>
    <w:div w:id="187357106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68704681">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 w:id="2043285416">
      <w:bodyDiv w:val="1"/>
      <w:marLeft w:val="0"/>
      <w:marRight w:val="0"/>
      <w:marTop w:val="0"/>
      <w:marBottom w:val="0"/>
      <w:divBdr>
        <w:top w:val="none" w:sz="0" w:space="0" w:color="auto"/>
        <w:left w:val="none" w:sz="0" w:space="0" w:color="auto"/>
        <w:bottom w:val="none" w:sz="0" w:space="0" w:color="auto"/>
        <w:right w:val="none" w:sz="0" w:space="0" w:color="auto"/>
      </w:divBdr>
    </w:div>
    <w:div w:id="2075930803">
      <w:bodyDiv w:val="1"/>
      <w:marLeft w:val="0"/>
      <w:marRight w:val="0"/>
      <w:marTop w:val="0"/>
      <w:marBottom w:val="0"/>
      <w:divBdr>
        <w:top w:val="none" w:sz="0" w:space="0" w:color="auto"/>
        <w:left w:val="none" w:sz="0" w:space="0" w:color="auto"/>
        <w:bottom w:val="none" w:sz="0" w:space="0" w:color="auto"/>
        <w:right w:val="none" w:sz="0" w:space="0" w:color="auto"/>
      </w:divBdr>
    </w:div>
    <w:div w:id="21285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94EA-6D3D-4307-8528-3432EDAE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31</TotalTime>
  <Pages>60</Pages>
  <Words>5769</Words>
  <Characters>32888</Characters>
  <Application>Microsoft Office Word</Application>
  <DocSecurity>0</DocSecurity>
  <Lines>274</Lines>
  <Paragraphs>77</Paragraphs>
  <ScaleCrop>false</ScaleCrop>
  <Company>Lenovo</Company>
  <LinksUpToDate>false</LinksUpToDate>
  <CharactersWithSpaces>38580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23</cp:revision>
  <cp:lastPrinted>2025-08-26T08:33:00Z</cp:lastPrinted>
  <dcterms:created xsi:type="dcterms:W3CDTF">2025-08-25T07:46:00Z</dcterms:created>
  <dcterms:modified xsi:type="dcterms:W3CDTF">2025-09-17T02:40:00Z</dcterms:modified>
</cp:coreProperties>
</file>