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6A704">
      <w:pPr>
        <w:spacing w:line="500" w:lineRule="exact"/>
        <w:ind w:firstLine="560" w:firstLineChars="200"/>
        <w:rPr>
          <w:rFonts w:ascii="仿宋_GB2312" w:hAnsi="仿宋_GB2312" w:eastAsia="仿宋_GB2312" w:cs="仿宋_GB2312"/>
        </w:rPr>
      </w:pPr>
      <w:r>
        <w:rPr>
          <w:rFonts w:hint="eastAsia" w:ascii="仿宋_GB2312" w:hAnsi="仿宋_GB2312" w:eastAsia="仿宋_GB2312" w:cs="仿宋_GB2312"/>
        </w:rPr>
        <w:t>一、项目概况</w:t>
      </w:r>
    </w:p>
    <w:p w14:paraId="5AFFE4D0">
      <w:pPr>
        <w:pStyle w:val="2"/>
        <w:spacing w:after="0" w:line="500" w:lineRule="exact"/>
        <w:ind w:firstLine="560" w:firstLineChars="200"/>
        <w:rPr>
          <w:rFonts w:hint="default" w:ascii="仿宋_GB2312" w:hAnsi="仿宋_GB2312" w:eastAsia="仿宋_GB2312" w:cs="仿宋_GB2312"/>
          <w:lang w:val="en-US" w:eastAsia="zh-CN"/>
        </w:rPr>
      </w:pPr>
      <w:r>
        <w:rPr>
          <w:rFonts w:hint="eastAsia" w:ascii="仿宋_GB2312" w:hAnsi="仿宋_GB2312" w:eastAsia="仿宋_GB2312" w:cs="仿宋_GB2312"/>
        </w:rPr>
        <w:t>工程地址：</w:t>
      </w:r>
      <w:r>
        <w:rPr>
          <w:rFonts w:hint="eastAsia" w:ascii="仿宋_GB2312" w:hAnsi="仿宋_GB2312" w:eastAsia="仿宋_GB2312" w:cs="仿宋_GB2312"/>
          <w:lang w:val="en-US" w:eastAsia="zh-CN"/>
        </w:rPr>
        <w:t>汉中市交警支队车辆管理所院内</w:t>
      </w:r>
    </w:p>
    <w:p w14:paraId="795340CC">
      <w:pPr>
        <w:spacing w:line="500" w:lineRule="exact"/>
        <w:ind w:firstLine="560" w:firstLineChars="200"/>
        <w:rPr>
          <w:rFonts w:hint="default" w:ascii="仿宋_GB2312" w:hAnsi="仿宋_GB2312" w:eastAsia="仿宋_GB2312" w:cs="仿宋_GB2312"/>
          <w:lang w:val="en-US" w:eastAsia="zh-CN"/>
        </w:rPr>
      </w:pPr>
      <w:r>
        <w:rPr>
          <w:rFonts w:hint="eastAsia" w:ascii="仿宋_GB2312" w:hAnsi="仿宋_GB2312" w:eastAsia="仿宋_GB2312" w:cs="仿宋_GB2312"/>
        </w:rPr>
        <w:t>工程内容：</w:t>
      </w:r>
      <w:r>
        <w:rPr>
          <w:rFonts w:hint="eastAsia" w:ascii="仿宋_GB2312" w:hAnsi="仿宋_GB2312" w:eastAsia="仿宋_GB2312" w:cs="仿宋_GB2312"/>
          <w:lang w:val="en-US" w:eastAsia="zh-CN"/>
        </w:rPr>
        <w:t>汉中市公安局交警支队业务用房搬迁维修改造</w:t>
      </w:r>
    </w:p>
    <w:p w14:paraId="6886F533">
      <w:pPr>
        <w:widowControl/>
        <w:autoSpaceDE w:val="0"/>
        <w:autoSpaceDN w:val="0"/>
        <w:spacing w:before="0" w:after="10" w:line="630" w:lineRule="exact"/>
        <w:ind w:right="570"/>
        <w:jc w:val="both"/>
        <w:rPr>
          <w:rFonts w:hint="eastAsia" w:ascii="仿宋_GB2312" w:hAnsi="仿宋_GB2312" w:eastAsia="仿宋_GB2312" w:cs="仿宋_GB2312"/>
        </w:rPr>
      </w:pPr>
      <w:r>
        <w:rPr>
          <w:rFonts w:hint="eastAsia" w:ascii="方正楷体_GB2312" w:hAnsi="方正楷体_GB2312" w:eastAsia="方正楷体_GB2312" w:cs="方正楷体_GB2312"/>
          <w:spacing w:val="0"/>
          <w:kern w:val="2"/>
          <w:sz w:val="24"/>
          <w:szCs w:val="24"/>
          <w:lang w:eastAsia="zh-CN"/>
        </w:rPr>
        <w:t>技术商务要求</w:t>
      </w:r>
      <w:r>
        <w:rPr>
          <w:rFonts w:hint="eastAsia" w:ascii="方正楷体_GB2312" w:hAnsi="方正楷体_GB2312" w:eastAsia="方正楷体_GB2312" w:cs="方正楷体_GB2312"/>
          <w:spacing w:val="0"/>
          <w:kern w:val="2"/>
          <w:sz w:val="24"/>
          <w:szCs w:val="24"/>
          <w:lang w:val="en-US" w:eastAsia="zh-CN"/>
        </w:rPr>
        <w:t>;</w:t>
      </w:r>
    </w:p>
    <w:p w14:paraId="47A37D24">
      <w:pPr>
        <w:pStyle w:val="2"/>
        <w:spacing w:after="0" w:line="500" w:lineRule="exact"/>
        <w:ind w:firstLine="560" w:firstLineChars="200"/>
        <w:rPr>
          <w:rFonts w:ascii="仿宋_GB2312" w:hAnsi="仿宋_GB2312" w:eastAsia="仿宋_GB2312" w:cs="仿宋_GB2312"/>
        </w:rPr>
      </w:pPr>
      <w:r>
        <w:rPr>
          <w:rFonts w:hint="eastAsia" w:ascii="仿宋_GB2312" w:hAnsi="仿宋_GB2312" w:eastAsia="仿宋_GB2312" w:cs="仿宋_GB2312"/>
        </w:rPr>
        <w:t>★技术要求：工程质量、安全要求达到现行国家规范要求。</w:t>
      </w:r>
    </w:p>
    <w:p w14:paraId="54249E36">
      <w:pPr>
        <w:pStyle w:val="2"/>
        <w:spacing w:after="0" w:line="500" w:lineRule="exact"/>
        <w:ind w:firstLine="560" w:firstLineChars="200"/>
        <w:rPr>
          <w:rFonts w:ascii="仿宋_GB2312" w:hAnsi="仿宋_GB2312" w:eastAsia="仿宋_GB2312" w:cs="仿宋_GB2312"/>
        </w:rPr>
      </w:pPr>
      <w:r>
        <w:rPr>
          <w:rFonts w:hint="eastAsia" w:ascii="仿宋_GB2312" w:hAnsi="仿宋_GB2312" w:eastAsia="仿宋_GB2312" w:cs="仿宋_GB2312"/>
        </w:rPr>
        <w:t>★二、工期要求</w:t>
      </w:r>
    </w:p>
    <w:p w14:paraId="4549A2E0">
      <w:pPr>
        <w:spacing w:line="500" w:lineRule="exact"/>
        <w:ind w:firstLine="560" w:firstLineChars="200"/>
        <w:rPr>
          <w:rFonts w:hint="eastAsia" w:ascii="仿宋_GB2312" w:hAnsi="仿宋_GB2312" w:eastAsia="仿宋_GB2312" w:cs="仿宋_GB2312"/>
        </w:rPr>
      </w:pPr>
      <w:r>
        <w:rPr>
          <w:rFonts w:hint="eastAsia" w:ascii="仿宋_GB2312" w:hAnsi="仿宋_GB2312" w:eastAsia="仿宋_GB2312" w:cs="仿宋_GB2312"/>
        </w:rPr>
        <w:t>签订合同后</w:t>
      </w:r>
      <w:r>
        <w:rPr>
          <w:rFonts w:hint="eastAsia" w:ascii="仿宋_GB2312" w:hAnsi="仿宋_GB2312" w:eastAsia="仿宋_GB2312" w:cs="仿宋_GB2312"/>
          <w:lang w:val="en-US" w:eastAsia="zh-CN"/>
        </w:rPr>
        <w:t>60</w:t>
      </w:r>
      <w:r>
        <w:rPr>
          <w:rFonts w:hint="eastAsia" w:ascii="仿宋_GB2312" w:hAnsi="仿宋_GB2312" w:eastAsia="仿宋_GB2312" w:cs="仿宋_GB2312"/>
        </w:rPr>
        <w:t>天内。</w:t>
      </w:r>
    </w:p>
    <w:p w14:paraId="35B6B6F8">
      <w:pPr>
        <w:spacing w:line="500" w:lineRule="exact"/>
        <w:ind w:firstLine="560" w:firstLineChars="200"/>
        <w:rPr>
          <w:rFonts w:hint="default" w:ascii="仿宋_GB2312" w:hAnsi="仿宋_GB2312" w:eastAsia="仿宋_GB2312" w:cs="仿宋_GB2312"/>
          <w:lang w:val="en-US" w:eastAsia="zh-CN"/>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三、质保期三年。</w:t>
      </w:r>
    </w:p>
    <w:p w14:paraId="67999769">
      <w:pPr>
        <w:spacing w:line="500" w:lineRule="exact"/>
        <w:ind w:firstLine="560" w:firstLineChars="200"/>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四</w:t>
      </w:r>
      <w:r>
        <w:rPr>
          <w:rFonts w:hint="eastAsia" w:ascii="仿宋_GB2312" w:hAnsi="仿宋_GB2312" w:eastAsia="仿宋_GB2312" w:cs="仿宋_GB2312"/>
        </w:rPr>
        <w:t>、项目负责人</w:t>
      </w:r>
    </w:p>
    <w:p w14:paraId="380AC3CF">
      <w:pPr>
        <w:spacing w:line="500" w:lineRule="exact"/>
        <w:ind w:firstLine="560" w:firstLineChars="200"/>
        <w:rPr>
          <w:rFonts w:ascii="仿宋_GB2312" w:hAnsi="仿宋_GB2312" w:eastAsia="仿宋_GB2312" w:cs="仿宋_GB2312"/>
        </w:rPr>
      </w:pPr>
      <w:r>
        <w:rPr>
          <w:rFonts w:hint="eastAsia" w:ascii="仿宋_GB2312" w:hAnsi="仿宋_GB2312" w:eastAsia="仿宋_GB2312" w:cs="仿宋_GB2312"/>
        </w:rPr>
        <w:t>响应人拟派项目负责人应具备建筑工程二级及以上注册建造师执业资格，且未担任其他在建工程的项目负责人。</w:t>
      </w:r>
    </w:p>
    <w:p w14:paraId="212C5D1C">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0000000000000000000"/>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方正楷体_GB2312">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F7B05"/>
    <w:rsid w:val="5C063D09"/>
    <w:rsid w:val="603F7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2025-10-15T02:26:00Z</dcterms:created>
  <dc:creator>善良</dc:creator>
  <cp:lastModifiedBy>善良</cp:lastModifiedBy>
  <dcterms:modified xsi:type="dcterms:W3CDTF">2025-10-15T02:28:13Z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1224661C507F4EE998E2315AC35DD500_11</vt:lpwstr>
  </property>
  <property fmtid="{D5CDD505-2E9C-101B-9397-08002B2CF9AE}" pid="4" name="KSOTemplateDocerSaveRecord">
    <vt:lpwstr>eyJoZGlkIjoiNDI4YTQxZjE2N2EwMGY2MTM1M2M4ZDRiNzM1MjljOTYiLCJ1c2VySWQiOiI0NzgyNjExNDQifQ==</vt:lpwstr>
  </property>
</Properties>
</file>