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E70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采购需求</w:t>
      </w:r>
    </w:p>
    <w:p w14:paraId="73018701">
      <w:pPr>
        <w:pStyle w:val="4"/>
        <w:jc w:val="both"/>
      </w:pPr>
      <w:r>
        <w:rPr>
          <w:rFonts w:ascii="仿宋_GB2312" w:hAnsi="仿宋_GB2312" w:eastAsia="仿宋_GB2312" w:cs="仿宋_GB2312"/>
          <w:b/>
          <w:sz w:val="24"/>
        </w:rPr>
        <w:t>一、主要内容</w:t>
      </w:r>
    </w:p>
    <w:p w14:paraId="1AA95620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本包主要内容为对2025年度陕西环境空气污染预报决策支撑能力提升项目进行监理，针对项目计划审核、质量控制、进度管理、成本控制和风险管理等进行监督、控制和管理，确保项目按计划、质量、预算顺利实施并达成目标，同时需确保项目满足信创要求，最终提交监理报告。具体见下表。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98"/>
        <w:gridCol w:w="5783"/>
      </w:tblGrid>
      <w:tr w14:paraId="55366B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37A7EC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要求</w:t>
            </w:r>
          </w:p>
        </w:tc>
        <w:tc>
          <w:tcPr>
            <w:tcW w:w="82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8FB5FD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内容明细</w:t>
            </w:r>
          </w:p>
        </w:tc>
        <w:tc>
          <w:tcPr>
            <w:tcW w:w="33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E55E00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项目指标</w:t>
            </w:r>
          </w:p>
        </w:tc>
      </w:tr>
      <w:tr w14:paraId="70AF0A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2C7A3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项目监理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4FE8C0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前期准备阶段</w:t>
            </w:r>
          </w:p>
        </w:tc>
        <w:tc>
          <w:tcPr>
            <w:tcW w:w="3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FF694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对项目需求分析与规划进行审查，确保需求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清晰、可行且符合业务目标。</w:t>
            </w:r>
          </w:p>
          <w:p w14:paraId="28AF443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监督招标过程，确保程序合规；审核合同条款，明确各方责任、验收标准及违约责任。</w:t>
            </w:r>
          </w:p>
        </w:tc>
      </w:tr>
      <w:tr w14:paraId="2CE1AF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7844007"/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3D2BE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实施阶段</w:t>
            </w:r>
          </w:p>
        </w:tc>
        <w:tc>
          <w:tcPr>
            <w:tcW w:w="3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E3FD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控制项目整体实施进度与质量，进行变更管理评估、积极协调沟通，确保项目得以顺利实施并达成目标。</w:t>
            </w:r>
          </w:p>
        </w:tc>
      </w:tr>
      <w:tr w14:paraId="09439A2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C44DE81"/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533C7D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验收阶段</w:t>
            </w:r>
          </w:p>
        </w:tc>
        <w:tc>
          <w:tcPr>
            <w:tcW w:w="3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83E32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监督测试过程，审核验收文档(如测试报告、操作手册、分析报告等)。</w:t>
            </w:r>
          </w:p>
          <w:p w14:paraId="7E7EE46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确保知识转移，检查承建方提供的培训是否到位。</w:t>
            </w:r>
          </w:p>
        </w:tc>
      </w:tr>
      <w:tr w14:paraId="7C072E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1BA2802"/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6D3DA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通用监理职责</w:t>
            </w:r>
          </w:p>
        </w:tc>
        <w:tc>
          <w:tcPr>
            <w:tcW w:w="3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131D7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确保项目符合国家/行业标准(如等保2.0、数据安全法)、确保所有项目文档完整、规范。识别潜在风险(如技术瓶颈、人员流失)，提出应对措施。</w:t>
            </w:r>
          </w:p>
          <w:p w14:paraId="284C0F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确保项目全程为全国产化。</w:t>
            </w:r>
          </w:p>
        </w:tc>
      </w:tr>
      <w:tr w14:paraId="6ACEEC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FFA5996"/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424CB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监理结果</w:t>
            </w:r>
          </w:p>
        </w:tc>
        <w:tc>
          <w:tcPr>
            <w:tcW w:w="339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517BF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按项目分包提供监理报告</w:t>
            </w:r>
          </w:p>
        </w:tc>
      </w:tr>
    </w:tbl>
    <w:p w14:paraId="26CC953D">
      <w:pPr>
        <w:pStyle w:val="4"/>
        <w:jc w:val="both"/>
      </w:pPr>
      <w:r>
        <w:rPr>
          <w:rFonts w:ascii="仿宋_GB2312" w:hAnsi="仿宋_GB2312" w:eastAsia="仿宋_GB2312" w:cs="仿宋_GB2312"/>
          <w:sz w:val="21"/>
        </w:rPr>
        <w:t>二、技术</w:t>
      </w:r>
      <w:r>
        <w:rPr>
          <w:rFonts w:ascii="仿宋_GB2312" w:hAnsi="仿宋_GB2312" w:eastAsia="仿宋_GB2312" w:cs="仿宋_GB2312"/>
          <w:sz w:val="24"/>
        </w:rPr>
        <w:t>要求</w:t>
      </w:r>
    </w:p>
    <w:p w14:paraId="23FBDA3F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1.前期准备阶段</w:t>
      </w:r>
    </w:p>
    <w:p w14:paraId="6CD7C109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1.1需求分析与规划审查</w:t>
      </w:r>
    </w:p>
    <w:p w14:paraId="13744B8E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（1）审核用户需求文档，确保需求清晰、可行且符合业务目标。</w:t>
      </w:r>
    </w:p>
    <w:p w14:paraId="2EAF975F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（2）参与项目可行性研究，评估技术方案和预算的合理性。</w:t>
      </w:r>
    </w:p>
    <w:p w14:paraId="3E2224D3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2实施阶段</w:t>
      </w:r>
    </w:p>
    <w:p w14:paraId="51818201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2.1进度控制</w:t>
      </w:r>
    </w:p>
    <w:p w14:paraId="1142F70E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监理机构需对项目进度进行跟踪和控制，确保各项任务按照计划有序推进。及时发现并解决影响进度的问题，并向业主提供相应的建议和意见。包括但不限于：（1）监督项目计划执行，定期检查进度，协调解决延期风险。（2）审核关键节点(如需求确认、原型设计、系统测试)的交付成果。</w:t>
      </w:r>
    </w:p>
    <w:p w14:paraId="1EF1CCDF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2.2质量控制</w:t>
      </w:r>
    </w:p>
    <w:p w14:paraId="6A36A75D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监理团队负责对项目的质量进行全面检查，包括（1）检查开发是否符合技术规范(如编码标准、网络安全要求)；（2）组织阶段性评审(如设计评审、代码走查、压力测试）等，确保项目交付成果符合质量要求。</w:t>
      </w:r>
    </w:p>
    <w:p w14:paraId="404F9288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2.3变更管理</w:t>
      </w:r>
    </w:p>
    <w:p w14:paraId="1C1C9CFA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审核变更申请，评估对成本、进度的影响，避免随意变更。</w:t>
      </w:r>
    </w:p>
    <w:p w14:paraId="436ACBDB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2.4沟通协调</w:t>
      </w:r>
    </w:p>
    <w:p w14:paraId="79741F48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组织项目例会，协调业主、承建方、第三方之间的争议，促进信息共享，确保项目各方对项目目标和进展有一致的理解和认同。</w:t>
      </w:r>
    </w:p>
    <w:p w14:paraId="1F97EEFB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3验收阶段</w:t>
      </w:r>
    </w:p>
    <w:p w14:paraId="5F681284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3.1系统测试与验收</w:t>
      </w:r>
    </w:p>
    <w:p w14:paraId="1FFC8F2A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（1）监督测试过程(如单元测试、集成测试、用户验收测试等)。</w:t>
      </w:r>
    </w:p>
    <w:p w14:paraId="595A2C03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（2）审核验收文档(如测试报告、操作手册、分析报告等)。</w:t>
      </w:r>
    </w:p>
    <w:p w14:paraId="144E630D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3.2移交与培训</w:t>
      </w:r>
    </w:p>
    <w:p w14:paraId="6E032BB2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确保知识转移，检查承建方提供的培训是否到位。</w:t>
      </w:r>
    </w:p>
    <w:p w14:paraId="702E50C7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4通用监理职责</w:t>
      </w:r>
    </w:p>
    <w:p w14:paraId="19234A79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4.1文档管理</w:t>
      </w:r>
    </w:p>
    <w:p w14:paraId="72305993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确保项目文档(需求说明书、设计文档、会议纪要等项目文档)完整、规范。</w:t>
      </w:r>
    </w:p>
    <w:p w14:paraId="70F2AA1B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4.2风险管理</w:t>
      </w:r>
    </w:p>
    <w:p w14:paraId="1F93DB64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识别潜在风险(如技术瓶颈、人员流失)，提出应对措施。</w:t>
      </w:r>
    </w:p>
    <w:p w14:paraId="0856CF79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4.3合规性检查</w:t>
      </w:r>
    </w:p>
    <w:p w14:paraId="4BF84CDF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确保项目符合国家/行业标准(如等保2.0、数据安全法)。</w:t>
      </w:r>
    </w:p>
    <w:p w14:paraId="19B9FAE5">
      <w:pPr>
        <w:jc w:val="both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4145"/>
    <w:rsid w:val="76B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2025-10-15T09:30:00Z</dcterms:created>
  <dc:creator>1</dc:creator>
  <cp:lastModifiedBy>1</cp:lastModifiedBy>
  <dcterms:modified xsi:type="dcterms:W3CDTF">2025-10-15T09:31:24Z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F5E56DC563E5455E97BEF79118C4D16E_11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