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YCZX-AK-2025（015）</w:t>
      </w:r>
    </w:p>
    <w:p w14:paraId="4F515CAD">
      <w:pPr>
        <w:pStyle w:val="9"/>
        <w:ind w:left="0" w:leftChars="0" w:firstLine="0" w:firstLineChars="0"/>
        <w:rPr>
          <w:color w:val="auto"/>
        </w:rPr>
      </w:pPr>
    </w:p>
    <w:p w14:paraId="592F30B0">
      <w:pPr>
        <w:pStyle w:val="9"/>
        <w:ind w:left="0" w:leftChars="0" w:firstLine="0" w:firstLineChars="0"/>
        <w:rPr>
          <w:rFonts w:ascii="宋体"/>
          <w:color w:val="auto"/>
          <w:sz w:val="32"/>
          <w:szCs w:val="32"/>
        </w:rPr>
      </w:pPr>
    </w:p>
    <w:p w14:paraId="3D3BB306">
      <w:pPr>
        <w:pStyle w:val="9"/>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涧池镇枞岭村“千万工程”示范村建设项目</w:t>
      </w:r>
    </w:p>
    <w:p w14:paraId="14CBB401">
      <w:pPr>
        <w:tabs>
          <w:tab w:val="left" w:pos="2070"/>
          <w:tab w:val="center" w:pos="4365"/>
        </w:tabs>
        <w:snapToGrid w:val="0"/>
        <w:spacing w:line="360" w:lineRule="auto"/>
        <w:jc w:val="center"/>
        <w:rPr>
          <w:rStyle w:val="66"/>
          <w:rFonts w:ascii="宋体"/>
          <w:b/>
          <w:i w:val="0"/>
          <w:caps w:val="0"/>
          <w:color w:val="auto"/>
          <w:spacing w:val="0"/>
          <w:w w:val="100"/>
          <w:sz w:val="44"/>
          <w:szCs w:val="44"/>
          <w:lang w:val="en-US" w:eastAsia="zh-CN" w:bidi="ar-SA"/>
        </w:rPr>
      </w:pP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6"/>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4"/>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13042FC1">
      <w:pPr>
        <w:tabs>
          <w:tab w:val="left" w:pos="2070"/>
          <w:tab w:val="center" w:pos="4365"/>
        </w:tabs>
        <w:snapToGrid w:val="0"/>
        <w:spacing w:line="360" w:lineRule="auto"/>
        <w:rPr>
          <w:rFonts w:ascii="宋体"/>
          <w:b/>
          <w:bCs/>
          <w:color w:val="auto"/>
          <w:sz w:val="36"/>
          <w:szCs w:val="36"/>
        </w:rPr>
      </w:pPr>
    </w:p>
    <w:p w14:paraId="436DB938">
      <w:pPr>
        <w:pStyle w:val="9"/>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汉阴县涧池镇人民政府</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九月</w:t>
      </w:r>
    </w:p>
    <w:p w14:paraId="7D8B5A0C">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0"/>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1</w:t>
      </w:r>
    </w:p>
    <w:p w14:paraId="0AF1DBD6">
      <w:pPr>
        <w:pStyle w:val="20"/>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4</w:t>
      </w:r>
    </w:p>
    <w:p w14:paraId="7B94341C">
      <w:pPr>
        <w:pStyle w:val="20"/>
        <w:tabs>
          <w:tab w:val="right" w:leader="dot" w:pos="9004"/>
        </w:tabs>
        <w:spacing w:line="900" w:lineRule="exact"/>
        <w:rPr>
          <w:rFonts w:hint="eastAsia" w:ascii="宋体" w:eastAsia="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8</w:t>
      </w:r>
    </w:p>
    <w:p w14:paraId="7A590592">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30</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35</w:t>
      </w:r>
    </w:p>
    <w:p w14:paraId="0FA2E519">
      <w:pPr>
        <w:pStyle w:val="20"/>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53</w:t>
      </w:r>
    </w:p>
    <w:p w14:paraId="3B2B453E">
      <w:pPr>
        <w:pStyle w:val="20"/>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0"/>
        <w:tabs>
          <w:tab w:val="right" w:leader="dot" w:pos="9004"/>
        </w:tabs>
        <w:spacing w:line="440" w:lineRule="exact"/>
        <w:rPr>
          <w:rFonts w:ascii="宋体"/>
          <w:b/>
          <w:bCs/>
          <w:color w:val="auto"/>
          <w:kern w:val="44"/>
          <w:sz w:val="24"/>
          <w:szCs w:val="24"/>
        </w:rPr>
      </w:pPr>
      <w:bookmarkStart w:id="2" w:name="_Toc470876866"/>
    </w:p>
    <w:p w14:paraId="09842E24">
      <w:pPr>
        <w:pStyle w:val="20"/>
        <w:tabs>
          <w:tab w:val="right" w:leader="dot" w:pos="9004"/>
        </w:tabs>
        <w:spacing w:line="440" w:lineRule="exact"/>
        <w:rPr>
          <w:rFonts w:ascii="宋体"/>
          <w:b/>
          <w:bCs/>
          <w:color w:val="auto"/>
          <w:kern w:val="44"/>
          <w:sz w:val="24"/>
          <w:szCs w:val="24"/>
        </w:rPr>
      </w:pPr>
    </w:p>
    <w:p w14:paraId="75E36948">
      <w:pPr>
        <w:pStyle w:val="20"/>
        <w:tabs>
          <w:tab w:val="right" w:leader="dot" w:pos="9004"/>
        </w:tabs>
        <w:spacing w:line="440" w:lineRule="exact"/>
        <w:rPr>
          <w:rFonts w:ascii="宋体"/>
          <w:b/>
          <w:bCs/>
          <w:color w:val="auto"/>
          <w:kern w:val="44"/>
          <w:sz w:val="24"/>
          <w:szCs w:val="24"/>
        </w:rPr>
      </w:pPr>
    </w:p>
    <w:p w14:paraId="06BF3CAB">
      <w:pPr>
        <w:pStyle w:val="20"/>
        <w:tabs>
          <w:tab w:val="right" w:leader="dot" w:pos="9004"/>
        </w:tabs>
        <w:spacing w:line="440" w:lineRule="exact"/>
        <w:rPr>
          <w:rFonts w:ascii="宋体"/>
          <w:b/>
          <w:bCs/>
          <w:color w:val="auto"/>
          <w:kern w:val="44"/>
          <w:sz w:val="24"/>
          <w:szCs w:val="24"/>
        </w:rPr>
      </w:pPr>
    </w:p>
    <w:p w14:paraId="5566AF98">
      <w:pPr>
        <w:pStyle w:val="20"/>
        <w:tabs>
          <w:tab w:val="right" w:leader="dot" w:pos="9004"/>
        </w:tabs>
        <w:spacing w:line="440" w:lineRule="exact"/>
        <w:rPr>
          <w:rFonts w:ascii="宋体"/>
          <w:b/>
          <w:bCs/>
          <w:color w:val="auto"/>
          <w:kern w:val="44"/>
          <w:sz w:val="24"/>
          <w:szCs w:val="24"/>
        </w:rPr>
      </w:pPr>
    </w:p>
    <w:p w14:paraId="08FC2B9C">
      <w:pPr>
        <w:pStyle w:val="20"/>
        <w:tabs>
          <w:tab w:val="right" w:leader="dot" w:pos="9004"/>
        </w:tabs>
        <w:spacing w:line="440" w:lineRule="exact"/>
        <w:rPr>
          <w:rFonts w:ascii="宋体"/>
          <w:b/>
          <w:bCs/>
          <w:color w:val="auto"/>
          <w:kern w:val="44"/>
          <w:sz w:val="24"/>
          <w:szCs w:val="24"/>
        </w:rPr>
      </w:pPr>
    </w:p>
    <w:p w14:paraId="207082C7">
      <w:pPr>
        <w:pStyle w:val="20"/>
        <w:tabs>
          <w:tab w:val="right" w:leader="dot" w:pos="9004"/>
        </w:tabs>
        <w:spacing w:line="440" w:lineRule="exact"/>
        <w:rPr>
          <w:rFonts w:ascii="宋体"/>
          <w:b/>
          <w:bCs/>
          <w:color w:val="auto"/>
          <w:kern w:val="44"/>
          <w:sz w:val="24"/>
          <w:szCs w:val="24"/>
        </w:rPr>
      </w:pPr>
    </w:p>
    <w:p w14:paraId="11FCE5EE">
      <w:pPr>
        <w:pStyle w:val="20"/>
        <w:tabs>
          <w:tab w:val="right" w:leader="dot" w:pos="9004"/>
        </w:tabs>
        <w:spacing w:line="440" w:lineRule="exact"/>
        <w:rPr>
          <w:rFonts w:ascii="宋体"/>
          <w:b/>
          <w:bCs/>
          <w:color w:val="auto"/>
          <w:kern w:val="44"/>
          <w:sz w:val="24"/>
          <w:szCs w:val="24"/>
        </w:rPr>
      </w:pPr>
    </w:p>
    <w:p w14:paraId="77575E13">
      <w:pPr>
        <w:pStyle w:val="20"/>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6"/>
        <w:rPr>
          <w:rFonts w:ascii="宋体"/>
          <w:b/>
          <w:bCs/>
          <w:color w:val="auto"/>
          <w:kern w:val="44"/>
          <w:sz w:val="24"/>
          <w:szCs w:val="24"/>
        </w:rPr>
      </w:pPr>
    </w:p>
    <w:p w14:paraId="51C87C89">
      <w:pPr>
        <w:pStyle w:val="6"/>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0"/>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6"/>
      </w:pPr>
    </w:p>
    <w:p w14:paraId="475EAA30">
      <w:pPr>
        <w:pStyle w:val="20"/>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541BA4F2">
      <w:pPr>
        <w:pStyle w:val="20"/>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774FAFCB">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bookmarkStart w:id="5" w:name="_Toc453917613"/>
      <w:bookmarkStart w:id="6" w:name="_Toc470876867"/>
      <w:bookmarkStart w:id="7" w:name="_Toc453917520"/>
      <w:bookmarkStart w:id="8" w:name="_Toc453858057"/>
      <w:r>
        <w:rPr>
          <w:rFonts w:hint="eastAsia" w:ascii="宋体" w:hAnsi="宋体" w:eastAsia="宋体" w:cs="宋体"/>
          <w:sz w:val="24"/>
          <w:szCs w:val="24"/>
          <w:lang w:val="en-US" w:eastAsia="zh-CN"/>
        </w:rPr>
        <w:t>项目概况：</w:t>
      </w:r>
    </w:p>
    <w:p w14:paraId="6C3E7C54">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涧池镇枞岭村“千万工程”示范村建设项目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14</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16</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017BD7C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421FF33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YCZX-AK-2025（015）</w:t>
      </w:r>
    </w:p>
    <w:p w14:paraId="2B3009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涧池镇枞岭村“千万工程”示范村建设项目</w:t>
      </w:r>
    </w:p>
    <w:p w14:paraId="5C8F063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404B8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w:t>
      </w:r>
      <w:r>
        <w:rPr>
          <w:rFonts w:hint="eastAsia" w:cs="宋体"/>
          <w:b w:val="0"/>
          <w:bCs/>
          <w:color w:val="000000" w:themeColor="text1"/>
          <w:kern w:val="2"/>
          <w:sz w:val="24"/>
          <w:szCs w:val="24"/>
          <w:lang w:val="en-US" w:eastAsia="zh-CN" w:bidi="ar-SA"/>
          <w14:textFill>
            <w14:solidFill>
              <w14:schemeClr w14:val="tx1"/>
            </w14:solidFill>
          </w14:textFill>
        </w:rPr>
        <w:t>2595021.41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7FEEF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1CA253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涧池镇枞岭村“千万工程”示范村建设项目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0D20D85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2595021.41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4F3F6787">
      <w:pPr>
        <w:keepNext w:val="0"/>
        <w:keepLines w:val="0"/>
        <w:widowControl/>
        <w:suppressLineNumbers w:val="0"/>
        <w:ind w:firstLine="720" w:firstLineChars="300"/>
        <w:jc w:val="left"/>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w:t>
      </w:r>
      <w:r>
        <w:rPr>
          <w:rFonts w:hint="eastAsia" w:ascii="宋体" w:hAnsi="宋体" w:cs="宋体"/>
          <w:b w:val="0"/>
          <w:bCs/>
          <w:color w:val="000000" w:themeColor="text1"/>
          <w:kern w:val="2"/>
          <w:sz w:val="24"/>
          <w:szCs w:val="24"/>
          <w:lang w:val="en-US" w:eastAsia="zh-CN" w:bidi="ar-SA"/>
          <w14:textFill>
            <w14:solidFill>
              <w14:schemeClr w14:val="tx1"/>
            </w14:solidFill>
          </w14:textFill>
        </w:rPr>
        <w:t>2595021.41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tbl>
      <w:tblPr>
        <w:tblStyle w:val="27"/>
        <w:tblW w:w="916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635"/>
        <w:gridCol w:w="1620"/>
        <w:gridCol w:w="1287"/>
        <w:gridCol w:w="1575"/>
        <w:gridCol w:w="2385"/>
      </w:tblGrid>
      <w:tr w14:paraId="7B25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BC59CE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635" w:type="dxa"/>
            <w:vAlign w:val="center"/>
          </w:tcPr>
          <w:p w14:paraId="1FAACB0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620" w:type="dxa"/>
            <w:vAlign w:val="center"/>
          </w:tcPr>
          <w:p w14:paraId="2BA2698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287" w:type="dxa"/>
            <w:vAlign w:val="center"/>
          </w:tcPr>
          <w:p w14:paraId="1E18831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01C651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575" w:type="dxa"/>
            <w:vAlign w:val="center"/>
          </w:tcPr>
          <w:p w14:paraId="38ADF4F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35CEB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2385" w:type="dxa"/>
            <w:vAlign w:val="center"/>
          </w:tcPr>
          <w:p w14:paraId="42B833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4353F9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r>
      <w:tr w14:paraId="0636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65" w:type="dxa"/>
            <w:vAlign w:val="center"/>
          </w:tcPr>
          <w:p w14:paraId="6893591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635" w:type="dxa"/>
            <w:vAlign w:val="center"/>
          </w:tcPr>
          <w:p w14:paraId="59116B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其他专业施工</w:t>
            </w:r>
          </w:p>
        </w:tc>
        <w:tc>
          <w:tcPr>
            <w:tcW w:w="1620" w:type="dxa"/>
            <w:vAlign w:val="center"/>
          </w:tcPr>
          <w:p w14:paraId="4BE37D7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涧池镇枞岭村“千万工程”示范村建设项目</w:t>
            </w:r>
          </w:p>
        </w:tc>
        <w:tc>
          <w:tcPr>
            <w:tcW w:w="1287" w:type="dxa"/>
            <w:vAlign w:val="center"/>
          </w:tcPr>
          <w:p w14:paraId="4AC362C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575" w:type="dxa"/>
            <w:vAlign w:val="center"/>
          </w:tcPr>
          <w:p w14:paraId="399466A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2385" w:type="dxa"/>
            <w:vAlign w:val="center"/>
          </w:tcPr>
          <w:p w14:paraId="69F83FC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2595021.41</w:t>
            </w:r>
          </w:p>
        </w:tc>
      </w:tr>
    </w:tbl>
    <w:p w14:paraId="15627FC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68EF565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自合同签订之日起90天完工。</w:t>
      </w:r>
    </w:p>
    <w:p w14:paraId="69E93BF3">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0B23176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r>
        <w:rPr>
          <w:rFonts w:hint="eastAsia" w:cs="宋体"/>
          <w:b w:val="0"/>
          <w:bCs/>
          <w:color w:val="000000" w:themeColor="text1"/>
          <w:kern w:val="2"/>
          <w:sz w:val="24"/>
          <w:szCs w:val="24"/>
          <w:highlight w:val="none"/>
          <w:lang w:val="en-US" w:eastAsia="zh-CN" w:bidi="ar-SA"/>
          <w14:textFill>
            <w14:solidFill>
              <w14:schemeClr w14:val="tx1"/>
            </w14:solidFill>
          </w14:textFill>
        </w:rPr>
        <w:t>；</w:t>
      </w:r>
    </w:p>
    <w:p w14:paraId="3FD9300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351D18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涧池镇枞岭村“千万工程”示范村建设项目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2D59B9FB">
      <w:pPr>
        <w:pStyle w:val="2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本项目为专门面向中小企业项目，投标人应为中型企业或小型、微型企业或监狱企业或残疾人福利性单位。投标人为中小企业的，提供《中小企业声明函》；本项目采购标的对应的中小企业划分标准所属行业为：建筑业；投标人为监狱企业的，应提供监狱企业的证明文件；投标人为残疾人福利性单位的，应提供《残疾人福利性单位声明函》（监狱企业或残疾人福利性单位视同小型、微型企业）。</w:t>
      </w:r>
    </w:p>
    <w:p w14:paraId="4FE4BD0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atLeas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（2）其他需要落实的政府采购政策，按国家相关规定执行。</w:t>
      </w:r>
    </w:p>
    <w:p w14:paraId="250E647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347FE2E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涧池镇枞岭村“千万工程”示范村建设项目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42EC09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4D092D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10A4B92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3386C5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209C5A4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0B96CE4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38BAD1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69FF597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41E021A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3599271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09</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t>日，每天上午0</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:00:00至12:00:00，下午1</w:t>
      </w: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:00:00至1</w:t>
      </w:r>
      <w:r>
        <w:rPr>
          <w:rFonts w:hint="eastAsia"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3D3FC1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5E8D51F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714E0A0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0E2EAA26">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586D266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1317E7C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0DEC16A3">
      <w:pPr>
        <w:pStyle w:val="5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4AF6E4B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日1</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6B3A1E1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地点：安康市公共资源交易中心不见面开标大厅</w:t>
      </w:r>
    </w:p>
    <w:p w14:paraId="1B4932AE">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57E5C611">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4686A9E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249FF0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28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413068D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23FF453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C09C5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名称：汉阴县涧池镇人民政府</w:t>
      </w:r>
    </w:p>
    <w:p w14:paraId="19DB6F3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地址：汉阴县涧池镇老街100号</w:t>
      </w:r>
    </w:p>
    <w:p w14:paraId="3A7D2D1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cs="宋体"/>
          <w:color w:val="000000" w:themeColor="text1"/>
          <w:sz w:val="24"/>
          <w:szCs w:val="24"/>
          <w:lang w:val="en-US" w:eastAsia="zh-CN"/>
          <w14:textFill>
            <w14:solidFill>
              <w14:schemeClr w14:val="tx1"/>
            </w14:solidFill>
          </w14:textFill>
        </w:rPr>
        <w:t>18091537913</w:t>
      </w:r>
    </w:p>
    <w:p w14:paraId="5979F695">
      <w:pPr>
        <w:pStyle w:val="24"/>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0993169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7BB7D24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地址：安康市江北办事处张岭村张家大院内</w:t>
      </w:r>
    </w:p>
    <w:p w14:paraId="5082B48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7942AED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2B1A3E6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项目联系人：王</w:t>
      </w:r>
      <w:r>
        <w:rPr>
          <w:rFonts w:hint="eastAsia" w:cs="宋体"/>
          <w:color w:val="000000" w:themeColor="text1"/>
          <w:sz w:val="24"/>
          <w:szCs w:val="24"/>
          <w:lang w:val="en-US" w:eastAsia="zh-CN"/>
          <w14:textFill>
            <w14:solidFill>
              <w14:schemeClr w14:val="tx1"/>
            </w14:solidFill>
          </w14:textFill>
        </w:rPr>
        <w:t>靓靓</w:t>
      </w:r>
    </w:p>
    <w:p w14:paraId="1418833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电话：18590005321</w:t>
      </w:r>
    </w:p>
    <w:p w14:paraId="4171C5A2">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E319186">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11D8C0C7">
      <w:pPr>
        <w:keepNext w:val="0"/>
        <w:keepLines w:val="0"/>
        <w:pageBreakBefore w:val="0"/>
        <w:kinsoku/>
        <w:wordWrap/>
        <w:overflowPunct/>
        <w:topLinePunct w:val="0"/>
        <w:autoSpaceDE/>
        <w:autoSpaceDN/>
        <w:bidi w:val="0"/>
        <w:spacing w:line="240" w:lineRule="exac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22</w:t>
      </w:r>
      <w:r>
        <w:rPr>
          <w:rFonts w:hint="eastAsia" w:ascii="宋体" w:hAnsi="宋体" w:eastAsia="宋体" w:cs="宋体"/>
          <w:color w:val="000000" w:themeColor="text1"/>
          <w:sz w:val="24"/>
          <w:szCs w:val="24"/>
          <w:u w:val="none"/>
          <w14:textFill>
            <w14:solidFill>
              <w14:schemeClr w14:val="tx1"/>
            </w14:solidFill>
          </w14:textFill>
        </w:rPr>
        <w:t>日</w:t>
      </w:r>
    </w:p>
    <w:p w14:paraId="4CF155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054C97A1"/>
    <w:p w14:paraId="46820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3DD911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1818EB67">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14E27E08">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2F6246AC">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7C2091A3">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5B41D511">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29F7DFB9">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15D56DDE">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0E9AC0AC">
      <w:pPr>
        <w:pStyle w:val="17"/>
        <w:rPr>
          <w:rFonts w:hint="eastAsia" w:ascii="宋体" w:hAnsi="宋体" w:cs="宋体"/>
          <w:b w:val="0"/>
          <w:bCs/>
          <w:color w:val="000000" w:themeColor="text1"/>
          <w:sz w:val="21"/>
          <w:szCs w:val="21"/>
          <w:lang w:val="en-US" w:eastAsia="zh-CN"/>
          <w14:textFill>
            <w14:solidFill>
              <w14:schemeClr w14:val="tx1"/>
            </w14:solidFill>
          </w14:textFill>
        </w:rPr>
      </w:pP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11940602">
      <w:pPr>
        <w:keepNext w:val="0"/>
        <w:keepLines w:val="0"/>
        <w:widowControl/>
        <w:suppressLineNumbers w:val="0"/>
        <w:ind w:firstLine="482" w:firstLineChars="200"/>
        <w:jc w:val="left"/>
        <w:rPr>
          <w:rFonts w:hint="eastAsia" w:ascii="宋体" w:hAnsi="宋体" w:eastAsia="宋体" w:cs="宋体"/>
          <w:b/>
          <w:bCs/>
          <w:color w:val="000000" w:themeColor="text1"/>
          <w:sz w:val="24"/>
          <w:szCs w:val="24"/>
          <w:highlight w:val="darkBlue"/>
          <w14:textFill>
            <w14:solidFill>
              <w14:schemeClr w14:val="tx1"/>
            </w14:solidFill>
          </w14:textFill>
        </w:rPr>
      </w:pPr>
      <w:r>
        <w:rPr>
          <w:rFonts w:hint="eastAsia" w:ascii="宋体" w:hAnsi="宋体" w:eastAsia="宋体" w:cs="宋体"/>
          <w:b/>
          <w:bCs/>
          <w:color w:val="000000"/>
          <w:kern w:val="0"/>
          <w:sz w:val="24"/>
          <w:szCs w:val="24"/>
          <w:lang w:val="en-US" w:eastAsia="zh-CN" w:bidi="ar"/>
        </w:rPr>
        <w:t>成交单位应在领取成交通知书时参照《关于降低部分建设项目收费标准规范收费行为等有关问题的通知》(发改价格〔2011〕534 号)的规定，</w:t>
      </w:r>
      <w:r>
        <w:rPr>
          <w:rFonts w:hint="eastAsia" w:ascii="新宋体" w:hAnsi="新宋体" w:eastAsia="新宋体" w:cs="新宋体"/>
          <w:b/>
          <w:bCs/>
          <w:color w:val="000000" w:themeColor="text1"/>
          <w:sz w:val="24"/>
          <w:szCs w:val="24"/>
          <w:highlight w:val="none"/>
          <w14:textFill>
            <w14:solidFill>
              <w14:schemeClr w14:val="tx1"/>
            </w14:solidFill>
          </w14:textFill>
        </w:rPr>
        <w:t>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2D69932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0B471E3B">
      <w:pPr>
        <w:pStyle w:val="9"/>
        <w:ind w:left="0" w:leftChars="0" w:firstLine="0" w:firstLineChars="0"/>
        <w:rPr>
          <w:rFonts w:hint="eastAsia"/>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涧池镇枞岭村“千万工程”示范村建设项目</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汉阴县涧池镇人民政府</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涧池镇枞岭村“千万工程”示范村建设项目</w:t>
            </w:r>
            <w:r>
              <w:rPr>
                <w:rFonts w:hint="eastAsia" w:hAnsi="宋体" w:cs="宋体"/>
                <w:color w:val="000000" w:themeColor="text1"/>
                <w:sz w:val="24"/>
                <w:szCs w:val="24"/>
                <w:lang w:eastAsia="zh-CN"/>
                <w14:textFill>
                  <w14:solidFill>
                    <w14:schemeClr w14:val="tx1"/>
                  </w14:solidFill>
                </w14:textFill>
              </w:rPr>
              <w:t>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2595021.41元，投标人所投报价不得超出本项目最高限价，否则按无效文件处理。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自合同签订之日起90天完工。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8</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4F0E6623">
            <w:pPr>
              <w:keepNext w:val="0"/>
              <w:keepLines w:val="0"/>
              <w:pageBreakBefore w:val="0"/>
              <w:widowControl/>
              <w:kinsoku/>
              <w:wordWrap/>
              <w:overflowPunct/>
              <w:topLinePunct w:val="0"/>
              <w:autoSpaceDE/>
              <w:autoSpaceDN/>
              <w:bidi w:val="0"/>
              <w:adjustRightInd w:val="0"/>
              <w:snapToGrid w:val="0"/>
              <w:spacing w:after="0" w:line="4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9" w:name="_Toc20612"/>
            <w:r>
              <w:rPr>
                <w:rFonts w:hint="eastAsia" w:ascii="宋体" w:hAnsi="宋体" w:eastAsia="宋体" w:cs="宋体"/>
                <w:color w:val="000000" w:themeColor="text1"/>
                <w:sz w:val="24"/>
                <w:szCs w:val="24"/>
                <w14:textFill>
                  <w14:solidFill>
                    <w14:schemeClr w14:val="tx1"/>
                  </w14:solidFill>
                </w14:textFill>
              </w:rPr>
              <w:t>基本资格条件：符合《中华人民共和国政府采购法》第二十二条的规定；</w:t>
            </w:r>
          </w:p>
          <w:bookmarkEnd w:id="9"/>
          <w:p w14:paraId="06C452E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2694E3D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325142A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C0E84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32D38B0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6E6AE26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7182EE4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110FE67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0C03BE4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79A5CA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投标人要保证在竞争性磋商响应文件中仍有上述资质复印件并加盖公章。（缺少其中任何一项或有一项达不到要求，经审查不合格的投标人按废标处理。</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7"/>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16:00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u w:val="single"/>
                <w14:textFill>
                  <w14:solidFill>
                    <w14:schemeClr w14:val="tx1"/>
                  </w14:solidFill>
                </w14:textFill>
              </w:rPr>
              <w:t>90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15</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7EBCA5F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lang w:val="en-US" w:eastAsia="zh-CN" w:bidi="ar-SA"/>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号)的规定，向安康远程智信项目管理有限公司缴纳成交服务费。</w:t>
            </w:r>
          </w:p>
          <w:p w14:paraId="645C1A76">
            <w:pPr>
              <w:pStyle w:val="25"/>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2.招标代理服务费由成交单位支付，在领取《成交通知书》前，由成交单位一次性向安康远程智信项目管理有限公司递交装订成册并加盖公章的纸质版文件2套及电子版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08050EC9">
            <w:pPr>
              <w:kinsoku/>
              <w:wordWrap/>
              <w:overflowPunct/>
              <w:bidi w:val="0"/>
              <w:spacing w:line="440" w:lineRule="exact"/>
              <w:jc w:val="center"/>
              <w:textAlignment w:val="baseline"/>
              <w:rPr>
                <w:rStyle w:val="66"/>
                <w:rFonts w:hint="default" w:hAnsi="宋体"/>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453917614"/>
      <w:bookmarkStart w:id="11" w:name="_Toc453858058"/>
      <w:bookmarkStart w:id="12" w:name="_Toc453917521"/>
      <w:bookmarkStart w:id="13" w:name="_Toc470876868"/>
      <w:bookmarkStart w:id="14" w:name="_Toc385234429"/>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453917522"/>
      <w:bookmarkStart w:id="16" w:name="_Toc385234430"/>
      <w:bookmarkStart w:id="17" w:name="_Toc453858059"/>
      <w:bookmarkStart w:id="18" w:name="_Toc453917615"/>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（1）必备资格要求：</w:t>
      </w:r>
    </w:p>
    <w:p w14:paraId="3C7A4591">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1.具有独立承担民事责任的能力，提供营业执照、税务登记证、组织机构代码证或登载有统一社会信用代码的营业执照（或《事业单位法人证书》或其他合法组织登记证书、自然人只须提交身份证）；            </w:t>
      </w:r>
    </w:p>
    <w:p w14:paraId="3FA2B257">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2.法定代表人授权书（附法定代表人身份证复印件）及被授权人身份证复印件（法定代表人直接参加投标只须提供法定代表人身份证复印件）；</w:t>
      </w:r>
    </w:p>
    <w:p w14:paraId="7DFFA173">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50AB434">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缴纳税收和社会保障资金缴纳证明：提供2024年1月1日至今任意三个月的纳税证明或完税证明（依法免税的单位应提供相关证明材料），投标单位提供2024年1月1日至今任意三个月的社会保障资金缴存单据或社保机构开具的社会保险参保缴费情况证明（依法不需要缴纳社会保障资金的单位应提供相关证明材料）；</w:t>
      </w:r>
    </w:p>
    <w:p w14:paraId="7D84B486">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1E85D3BC">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6.具有履行合同所必需的设备和专业技术能力（提供自述材料）；</w:t>
      </w:r>
    </w:p>
    <w:p w14:paraId="147967A5">
      <w:pPr>
        <w:snapToGrid w:val="0"/>
        <w:spacing w:line="440" w:lineRule="exact"/>
        <w:ind w:firstLine="480" w:firstLineChars="200"/>
        <w:rPr>
          <w:rFonts w:hint="eastAsia" w:ascii="宋体" w:hAnsi="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参加政府采购活动近三年内，在经营活动中没有重大违法记录的书面声明；</w:t>
      </w:r>
    </w:p>
    <w:p w14:paraId="3DEBEB4A">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8.本项目不接受联合体投标。</w:t>
      </w:r>
    </w:p>
    <w:p w14:paraId="50E8E788">
      <w:pPr>
        <w:snapToGrid w:val="0"/>
        <w:spacing w:line="44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453858060"/>
      <w:bookmarkStart w:id="20" w:name="_Toc453917616"/>
      <w:bookmarkStart w:id="21" w:name="_Toc385234431"/>
      <w:bookmarkStart w:id="22" w:name="_Toc453917523"/>
      <w:bookmarkStart w:id="23" w:name="_Toc326251051"/>
      <w:r>
        <w:rPr>
          <w:rFonts w:hint="eastAsia" w:ascii="宋体" w:hAnsi="宋体" w:cs="宋体"/>
          <w:color w:val="auto"/>
          <w:kern w:val="0"/>
          <w:sz w:val="24"/>
          <w:szCs w:val="24"/>
        </w:rPr>
        <w:t>代理机构件不承担责任。</w:t>
      </w:r>
    </w:p>
    <w:p w14:paraId="6482059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524"/>
      <w:bookmarkStart w:id="25" w:name="_Toc385234432"/>
      <w:bookmarkStart w:id="26" w:name="_Toc453917617"/>
      <w:bookmarkStart w:id="27" w:name="_Toc453858061"/>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0C9C5AD3">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pStyle w:val="25"/>
        <w:numPr>
          <w:ilvl w:val="0"/>
          <w:numId w:val="5"/>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25"/>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25"/>
        <w:numPr>
          <w:ilvl w:val="0"/>
          <w:numId w:val="5"/>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3798044B">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917618"/>
      <w:bookmarkStart w:id="29" w:name="_Toc453917525"/>
      <w:bookmarkStart w:id="30" w:name="_Toc385234433"/>
      <w:bookmarkStart w:id="31" w:name="_Toc453858062"/>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453858063"/>
      <w:bookmarkStart w:id="33" w:name="_Toc453917526"/>
      <w:bookmarkStart w:id="34" w:name="_Toc453917619"/>
      <w:bookmarkStart w:id="35" w:name="_Toc385234434"/>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w:t>
      </w:r>
      <w:r>
        <w:rPr>
          <w:rFonts w:hint="eastAsia" w:ascii="宋体" w:hAnsi="宋体"/>
          <w:kern w:val="0"/>
          <w:sz w:val="24"/>
          <w:szCs w:val="24"/>
          <w:lang w:val="en-US" w:eastAsia="zh-CN"/>
        </w:rPr>
        <w:t>资格审查、</w:t>
      </w:r>
      <w:r>
        <w:rPr>
          <w:rFonts w:hint="eastAsia" w:ascii="宋体" w:hAnsi="宋体"/>
          <w:kern w:val="0"/>
          <w:sz w:val="24"/>
          <w:szCs w:val="24"/>
        </w:rPr>
        <w:t>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1095EB8A">
      <w:pPr>
        <w:adjustRightInd w:val="0"/>
        <w:snapToGrid w:val="0"/>
        <w:spacing w:line="440" w:lineRule="exact"/>
        <w:ind w:firstLine="480" w:firstLineChars="200"/>
        <w:rPr>
          <w:rFonts w:hint="eastAsia" w:ascii="宋体" w:hAnsi="宋体" w:eastAsia="宋体" w:cs="宋体"/>
          <w:color w:val="000000"/>
          <w:kern w:val="0"/>
          <w:sz w:val="24"/>
          <w:szCs w:val="24"/>
          <w:lang w:val="en-US" w:eastAsia="zh-CN" w:bidi="ar"/>
        </w:rPr>
      </w:pPr>
      <w:r>
        <w:rPr>
          <w:rFonts w:ascii="宋体" w:hAnsi="宋体"/>
          <w:kern w:val="0"/>
          <w:sz w:val="24"/>
          <w:szCs w:val="24"/>
        </w:rPr>
        <w:t>23.2.2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070"/>
        <w:gridCol w:w="5559"/>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070"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559"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070"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559" w:type="dxa"/>
            <w:vAlign w:val="center"/>
          </w:tcPr>
          <w:p w14:paraId="20FED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070"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559" w:type="dxa"/>
            <w:vAlign w:val="center"/>
          </w:tcPr>
          <w:p w14:paraId="24EABA6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法定代表人授权书（附法定代表人身份证复印件）及被授权人身份证复印件（法定代表人直接参加投标只须提供法定代表人身份证复印件）；</w:t>
            </w:r>
          </w:p>
        </w:tc>
      </w:tr>
      <w:tr w14:paraId="6487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29489147">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3</w:t>
            </w:r>
          </w:p>
        </w:tc>
        <w:tc>
          <w:tcPr>
            <w:tcW w:w="3070" w:type="dxa"/>
            <w:vAlign w:val="center"/>
          </w:tcPr>
          <w:p w14:paraId="30AC1BF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w:t>
            </w:r>
          </w:p>
        </w:tc>
        <w:tc>
          <w:tcPr>
            <w:tcW w:w="5559" w:type="dxa"/>
            <w:vAlign w:val="center"/>
          </w:tcPr>
          <w:p w14:paraId="1B9CE50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6C81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AF4E5A">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4</w:t>
            </w:r>
          </w:p>
        </w:tc>
        <w:tc>
          <w:tcPr>
            <w:tcW w:w="3070" w:type="dxa"/>
            <w:vAlign w:val="center"/>
          </w:tcPr>
          <w:p w14:paraId="640306D1">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有依法缴纳税收和社会保障资金的良好记录</w:t>
            </w:r>
          </w:p>
        </w:tc>
        <w:tc>
          <w:tcPr>
            <w:tcW w:w="5559" w:type="dxa"/>
            <w:vAlign w:val="center"/>
          </w:tcPr>
          <w:p w14:paraId="3507E31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tc>
      </w:tr>
      <w:tr w14:paraId="5E93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43F82F2D">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5</w:t>
            </w:r>
          </w:p>
        </w:tc>
        <w:tc>
          <w:tcPr>
            <w:tcW w:w="3070" w:type="dxa"/>
            <w:vAlign w:val="center"/>
          </w:tcPr>
          <w:p w14:paraId="4FD4963A">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投标人资格要求</w:t>
            </w:r>
            <w:r>
              <w:rPr>
                <w:rFonts w:hint="eastAsia" w:ascii="宋体" w:hAnsi="宋体" w:cs="宋体"/>
                <w:color w:val="000000"/>
                <w:kern w:val="0"/>
                <w:sz w:val="24"/>
                <w:szCs w:val="24"/>
                <w:lang w:val="en-US" w:eastAsia="zh-CN" w:bidi="ar"/>
              </w:rPr>
              <w:t>及</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项目经理资格</w:t>
            </w:r>
          </w:p>
        </w:tc>
        <w:tc>
          <w:tcPr>
            <w:tcW w:w="5559" w:type="dxa"/>
            <w:vAlign w:val="center"/>
          </w:tcPr>
          <w:p w14:paraId="50EE771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tc>
      </w:tr>
      <w:tr w14:paraId="4BC8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1D4F1C9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070" w:type="dxa"/>
            <w:vAlign w:val="center"/>
          </w:tcPr>
          <w:p w14:paraId="7B312055">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具有履行合同所必需的设备和专业技术能力</w:t>
            </w:r>
          </w:p>
        </w:tc>
        <w:tc>
          <w:tcPr>
            <w:tcW w:w="5559" w:type="dxa"/>
            <w:vAlign w:val="center"/>
          </w:tcPr>
          <w:p w14:paraId="337F86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具备履行合同所必须的设备和专业技术能力的书面声明；</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00" w:type="dxa"/>
            <w:vAlign w:val="center"/>
          </w:tcPr>
          <w:p w14:paraId="64AE9A88">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070" w:type="dxa"/>
            <w:vAlign w:val="center"/>
          </w:tcPr>
          <w:p w14:paraId="70C534A2">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参加政府采购活动近三年内，在经营活动中没有重大违法记录</w:t>
            </w:r>
          </w:p>
        </w:tc>
        <w:tc>
          <w:tcPr>
            <w:tcW w:w="5559" w:type="dxa"/>
            <w:vAlign w:val="center"/>
          </w:tcPr>
          <w:p w14:paraId="614E25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投标人必须提供参加政府采购活动近三年内在经营活动中没有重大违法记录书面声明；</w:t>
            </w:r>
          </w:p>
        </w:tc>
      </w:tr>
      <w:tr w14:paraId="1630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016B06FC">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070" w:type="dxa"/>
            <w:vAlign w:val="center"/>
          </w:tcPr>
          <w:p w14:paraId="208E2A83">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w:t>
            </w:r>
          </w:p>
        </w:tc>
        <w:tc>
          <w:tcPr>
            <w:tcW w:w="5559" w:type="dxa"/>
            <w:vAlign w:val="center"/>
          </w:tcPr>
          <w:p w14:paraId="3DC6DE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b w:val="0"/>
                <w:bCs/>
                <w:color w:val="000000"/>
                <w:kern w:val="2"/>
                <w:sz w:val="24"/>
                <w:szCs w:val="24"/>
                <w:lang w:val="en-US" w:eastAsia="zh-CN" w:bidi="ar-SA"/>
              </w:rPr>
              <w:t>本项目不接受联合体书面声明；</w:t>
            </w:r>
          </w:p>
        </w:tc>
      </w:tr>
      <w:tr w14:paraId="4DC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0" w:type="dxa"/>
            <w:vAlign w:val="center"/>
          </w:tcPr>
          <w:p w14:paraId="3ADCFFC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070" w:type="dxa"/>
            <w:vAlign w:val="center"/>
          </w:tcPr>
          <w:p w14:paraId="7B90F43D">
            <w:pPr>
              <w:adjustRightInd w:val="0"/>
              <w:snapToGrid w:val="0"/>
              <w:spacing w:line="440" w:lineRule="exact"/>
              <w:jc w:val="both"/>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color w:val="auto"/>
                <w:sz w:val="24"/>
                <w:szCs w:val="24"/>
                <w:lang w:val="en-US" w:eastAsia="zh-CN"/>
              </w:rPr>
              <w:t>中小企业声明函</w:t>
            </w:r>
          </w:p>
        </w:tc>
        <w:tc>
          <w:tcPr>
            <w:tcW w:w="5559" w:type="dxa"/>
            <w:vAlign w:val="center"/>
          </w:tcPr>
          <w:p w14:paraId="07645C5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69898F31">
      <w:pPr>
        <w:keepNext w:val="0"/>
        <w:keepLines w:val="0"/>
        <w:widowControl/>
        <w:suppressLineNumbers w:val="0"/>
        <w:ind w:firstLine="480" w:firstLineChars="200"/>
        <w:jc w:val="left"/>
        <w:rPr>
          <w:rFonts w:ascii="宋体" w:hAnsi="宋体"/>
          <w:kern w:val="0"/>
          <w:sz w:val="24"/>
          <w:szCs w:val="24"/>
        </w:rPr>
      </w:pPr>
      <w:r>
        <w:rPr>
          <w:rFonts w:hint="eastAsia" w:ascii="宋体" w:hAnsi="宋体" w:eastAsia="宋体" w:cs="宋体"/>
          <w:color w:val="000000"/>
          <w:kern w:val="0"/>
          <w:sz w:val="24"/>
          <w:szCs w:val="24"/>
          <w:lang w:val="en-US" w:eastAsia="zh-CN" w:bidi="ar"/>
        </w:rPr>
        <w:t>资格审查由采购人授权磋商小组进行评审。</w:t>
      </w:r>
    </w:p>
    <w:p w14:paraId="3C8C583E">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lang w:val="en-US" w:eastAsia="zh-CN"/>
        </w:rPr>
        <w:t>23.2.3</w:t>
      </w:r>
      <w:r>
        <w:rPr>
          <w:rFonts w:hint="eastAsia" w:ascii="宋体" w:hAnsi="宋体"/>
          <w:kern w:val="0"/>
          <w:sz w:val="24"/>
          <w:szCs w:val="24"/>
        </w:rPr>
        <w:t>符合性评审：磋商小组对磋商响应文件的有效性、完整性和响应程度进行审查，出现下列情况的按无效文件处理。</w:t>
      </w:r>
    </w:p>
    <w:p w14:paraId="414B989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19ED10E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0E7EDCD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001DBBB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3BA108A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1DA92D7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w:t>
      </w:r>
      <w:r>
        <w:rPr>
          <w:rFonts w:hint="eastAsia" w:ascii="宋体" w:hAnsi="宋体"/>
          <w:kern w:val="0"/>
          <w:sz w:val="24"/>
          <w:szCs w:val="24"/>
          <w:lang w:val="en-US" w:eastAsia="zh-CN"/>
        </w:rPr>
        <w:t>4</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5821C99">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w:t>
            </w:r>
          </w:p>
          <w:p w14:paraId="2FF50358">
            <w:pPr>
              <w:spacing w:line="44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投标报价=（评标基准价/投标报价）×</w:t>
            </w:r>
            <w:r>
              <w:rPr>
                <w:rFonts w:hint="eastAsia" w:ascii="宋体" w:hAnsi="宋体" w:cs="宋体"/>
                <w:b w:val="0"/>
                <w:bCs w:val="0"/>
                <w:color w:val="auto"/>
                <w:sz w:val="24"/>
                <w:szCs w:val="24"/>
                <w:lang w:val="en-US" w:eastAsia="zh-CN"/>
              </w:rPr>
              <w:t>30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B20AF4C">
            <w:pPr>
              <w:keepNext w:val="0"/>
              <w:keepLines w:val="0"/>
              <w:widowControl/>
              <w:suppressLineNumbers w:val="0"/>
              <w:jc w:val="left"/>
            </w:pPr>
            <w:r>
              <w:rPr>
                <w:rFonts w:hint="eastAsia" w:ascii="宋体" w:hAnsi="宋体" w:eastAsia="宋体" w:cs="宋体"/>
                <w:sz w:val="24"/>
                <w:szCs w:val="24"/>
              </w:rPr>
              <w:t>1、</w:t>
            </w:r>
            <w:r>
              <w:rPr>
                <w:rFonts w:hint="eastAsia" w:ascii="宋体" w:hAnsi="宋体" w:eastAsia="宋体" w:cs="宋体"/>
                <w:color w:val="000000"/>
                <w:kern w:val="0"/>
                <w:sz w:val="24"/>
                <w:szCs w:val="24"/>
                <w:lang w:val="en-US" w:eastAsia="zh-CN" w:bidi="ar"/>
              </w:rPr>
              <w:t xml:space="preserve">施工方案，投标人应按照本项目的实际情况根据工程的具体 </w:t>
            </w:r>
          </w:p>
          <w:p w14:paraId="3EF1C3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特点，提出切合实际有针对性的施工方案和方法。方案全面合 </w:t>
            </w:r>
          </w:p>
          <w:p w14:paraId="6527802F">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格、完整详尽、符合本项目施工情况实际计7-10 分，方案基本 完善、合理可行但细节待完善的计3-6 分，方案存在部分缺陷和不足，不符合项目实际情况的计0-2 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9097336">
            <w:pPr>
              <w:keepNext w:val="0"/>
              <w:keepLines w:val="0"/>
              <w:widowControl/>
              <w:suppressLineNumbers w:val="0"/>
              <w:jc w:val="left"/>
            </w:pPr>
            <w:r>
              <w:rPr>
                <w:rFonts w:hint="eastAsia" w:ascii="宋体" w:hAnsi="宋体" w:eastAsia="宋体" w:cs="宋体"/>
                <w:sz w:val="24"/>
                <w:szCs w:val="24"/>
              </w:rPr>
              <w:t>2、</w:t>
            </w:r>
            <w:r>
              <w:rPr>
                <w:rFonts w:hint="eastAsia" w:ascii="宋体" w:hAnsi="宋体" w:eastAsia="宋体" w:cs="宋体"/>
                <w:color w:val="000000"/>
                <w:kern w:val="0"/>
                <w:sz w:val="24"/>
                <w:szCs w:val="24"/>
                <w:lang w:val="en-US" w:eastAsia="zh-CN" w:bidi="ar"/>
              </w:rPr>
              <w:t xml:space="preserve">确保工程质量和安全生产的技术组织措施，投标人应按照本 </w:t>
            </w:r>
          </w:p>
          <w:p w14:paraId="6C47CCF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项目的实际情况根据工程的具体特点提出科学合理的措施。措 </w:t>
            </w:r>
          </w:p>
          <w:p w14:paraId="4B62E38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施编制科学合理、完整详尽计7-10分，措施编制基本完善、合理可行但细节待完善的计3-6 分，措施编制存在部分缺陷和不足，不符合项目实际情况的计 0-2分；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F5A0A8">
            <w:pPr>
              <w:keepNext w:val="0"/>
              <w:keepLines w:val="0"/>
              <w:widowControl/>
              <w:suppressLineNumbers w:val="0"/>
              <w:jc w:val="left"/>
            </w:pPr>
            <w:r>
              <w:rPr>
                <w:rFonts w:hint="eastAsia" w:ascii="宋体" w:hAnsi="宋体" w:eastAsia="宋体" w:cs="宋体"/>
                <w:sz w:val="24"/>
                <w:szCs w:val="24"/>
              </w:rPr>
              <w:t>3、</w:t>
            </w:r>
            <w:r>
              <w:rPr>
                <w:rFonts w:hint="eastAsia" w:ascii="宋体" w:hAnsi="宋体" w:eastAsia="宋体" w:cs="宋体"/>
                <w:color w:val="000000"/>
                <w:kern w:val="0"/>
                <w:sz w:val="24"/>
                <w:szCs w:val="24"/>
                <w:lang w:val="en-US" w:eastAsia="zh-CN" w:bidi="ar"/>
              </w:rPr>
              <w:t xml:space="preserve">确保文明施工的技术组织措施及环境保护措施，投标人应按 </w:t>
            </w:r>
          </w:p>
          <w:p w14:paraId="41E577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照本项目的实际情况根据工程的具体特点提出科学合理的措 </w:t>
            </w:r>
          </w:p>
          <w:p w14:paraId="10EBD57A">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施。措施编制科学合理、完整详尽计7-10分，措施编制基本完善、合理可行细节待完善的计3-6分，措施编制存在部分缺陷和不足，不符合项目实际情况的计0-2 分；</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1FAD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4、确保工期的技术组织措施，投标人应按照本项目的实际情况根据工程的具体特点提出科学合理的措施。措施编制科学合理、 </w:t>
            </w:r>
          </w:p>
          <w:p w14:paraId="46208A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完整详尽计5-6分，措施编制基本完善、合理可行但细节待完 </w:t>
            </w:r>
          </w:p>
          <w:p w14:paraId="38BCCA0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善的计2-4 分，措施编制存在部分缺陷和不足，不符合项目实 </w:t>
            </w:r>
          </w:p>
          <w:p w14:paraId="68DDD0F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际情况的计 0-1分；</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80118B">
            <w:pPr>
              <w:keepNext w:val="0"/>
              <w:keepLines w:val="0"/>
              <w:widowControl/>
              <w:suppressLineNumbers w:val="0"/>
              <w:jc w:val="left"/>
              <w:rPr>
                <w:color w:val="FF0000"/>
              </w:rPr>
            </w:pPr>
            <w:r>
              <w:rPr>
                <w:rFonts w:hint="eastAsia" w:ascii="宋体" w:hAnsi="宋体" w:cs="宋体"/>
                <w:color w:val="auto"/>
                <w:sz w:val="24"/>
                <w:szCs w:val="24"/>
                <w:lang w:val="en-US" w:eastAsia="zh-CN"/>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项目组织管理人员构成（满分</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分）： </w:t>
            </w:r>
          </w:p>
          <w:p w14:paraId="749CDC8D">
            <w:pPr>
              <w:pStyle w:val="6"/>
              <w:numPr>
                <w:ilvl w:val="0"/>
                <w:numId w:val="0"/>
              </w:numPr>
              <w:spacing w:line="360" w:lineRule="auto"/>
              <w:ind w:leftChars="0"/>
              <w:rPr>
                <w:rFonts w:hint="default"/>
                <w:lang w:val="en-US" w:eastAsia="zh-CN"/>
              </w:rPr>
            </w:pPr>
            <w:r>
              <w:rPr>
                <w:rFonts w:hint="eastAsia" w:ascii="宋体" w:hAnsi="宋体" w:eastAsia="宋体" w:cs="宋体"/>
                <w:kern w:val="2"/>
                <w:sz w:val="24"/>
                <w:szCs w:val="24"/>
                <w:lang w:val="en-US" w:eastAsia="zh-CN" w:bidi="ar-SA"/>
              </w:rPr>
              <w:t>本项目部组成需配备有施工员、质量员、安全员、材料员、资料员等管理人员，各岗位人员配备齐全，并附相应资质证书，得5分，任一岗位人员不满足要求扣1分，扣完为止。</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0721B7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施工机械配备和材料投入计划，主要机械配备科学、材料投 </w:t>
            </w:r>
          </w:p>
          <w:p w14:paraId="5A588F3C">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入计划齐备合理的计4-6 分，配置欠合理、材料不齐备的计 1-3 分，未进行描述的本项不得分；</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4687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施工进度表或施工网络图，各分项施工进度安排合理、施工 </w:t>
            </w:r>
          </w:p>
          <w:p w14:paraId="4BDAC4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节点清晰，施工进度满足本项目要求的计2-3 分，分项施工进 </w:t>
            </w:r>
          </w:p>
          <w:p w14:paraId="3E955F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度或施工节点存在部分缺陷或不足的计1分，施工进度无法满 </w:t>
            </w:r>
          </w:p>
          <w:p w14:paraId="3DD4D335">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足本项目要求的或本项未描述的计0分。</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10</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338C6DD">
            <w:pPr>
              <w:keepNext w:val="0"/>
              <w:keepLines w:val="0"/>
              <w:widowControl/>
              <w:suppressLineNumbers w:val="0"/>
              <w:jc w:val="left"/>
            </w:pPr>
            <w:r>
              <w:rPr>
                <w:rFonts w:ascii="新宋体" w:hAnsi="新宋体" w:eastAsia="新宋体" w:cs="新宋体"/>
                <w:color w:val="000000"/>
                <w:kern w:val="0"/>
                <w:sz w:val="24"/>
                <w:szCs w:val="24"/>
                <w:lang w:val="en-US" w:eastAsia="zh-CN" w:bidi="ar"/>
              </w:rPr>
              <w:t xml:space="preserve">有详细的针对本项目工程质保期内的售后服务承诺及说明，工 </w:t>
            </w:r>
          </w:p>
          <w:p w14:paraId="1E9740DB">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程竣工验收合格后使用过程中因质量问题而产生的补救措施， </w:t>
            </w:r>
          </w:p>
          <w:p w14:paraId="3A819776">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应急预案、响应时间及措施。承诺及配套服务措施完整详尽、 </w:t>
            </w:r>
          </w:p>
          <w:p w14:paraId="6DBB8497">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 xml:space="preserve">可操作性强计7-10分，承诺及配套服务措施基本完整、基本合 </w:t>
            </w:r>
          </w:p>
          <w:p w14:paraId="7109C153">
            <w:pPr>
              <w:keepNext w:val="0"/>
              <w:keepLines w:val="0"/>
              <w:widowControl/>
              <w:suppressLineNumbers w:val="0"/>
              <w:jc w:val="left"/>
            </w:pPr>
            <w:r>
              <w:rPr>
                <w:rFonts w:hint="eastAsia" w:ascii="新宋体" w:hAnsi="新宋体" w:eastAsia="新宋体" w:cs="新宋体"/>
                <w:color w:val="000000"/>
                <w:kern w:val="0"/>
                <w:sz w:val="24"/>
                <w:szCs w:val="24"/>
                <w:lang w:val="en-US" w:eastAsia="zh-CN" w:bidi="ar"/>
              </w:rPr>
              <w:t>理</w:t>
            </w:r>
            <w:r>
              <w:rPr>
                <w:rFonts w:hint="eastAsia" w:ascii="宋体" w:hAnsi="宋体" w:eastAsia="宋体" w:cs="宋体"/>
                <w:color w:val="000000"/>
                <w:kern w:val="0"/>
                <w:sz w:val="24"/>
                <w:szCs w:val="24"/>
                <w:lang w:val="en-US" w:eastAsia="zh-CN" w:bidi="ar"/>
              </w:rPr>
              <w:t>但细节待完善的</w:t>
            </w:r>
            <w:r>
              <w:rPr>
                <w:rFonts w:hint="eastAsia" w:ascii="新宋体" w:hAnsi="新宋体" w:eastAsia="新宋体" w:cs="新宋体"/>
                <w:color w:val="000000"/>
                <w:kern w:val="0"/>
                <w:sz w:val="24"/>
                <w:szCs w:val="24"/>
                <w:lang w:val="en-US" w:eastAsia="zh-CN" w:bidi="ar"/>
              </w:rPr>
              <w:t xml:space="preserve">计2-6分，承诺及配套服务措施存在部分缺 </w:t>
            </w:r>
          </w:p>
          <w:p w14:paraId="7BCA1ABD">
            <w:pPr>
              <w:keepNext w:val="0"/>
              <w:keepLines w:val="0"/>
              <w:widowControl/>
              <w:suppressLineNumbers w:val="0"/>
              <w:jc w:val="left"/>
              <w:rPr>
                <w:rFonts w:hint="eastAsia" w:ascii="宋体" w:hAnsi="宋体" w:eastAsia="宋体" w:cs="宋体"/>
                <w:bCs/>
                <w:kern w:val="0"/>
                <w:sz w:val="24"/>
                <w:szCs w:val="24"/>
              </w:rPr>
            </w:pPr>
            <w:r>
              <w:rPr>
                <w:rFonts w:hint="eastAsia" w:ascii="新宋体" w:hAnsi="新宋体" w:eastAsia="新宋体" w:cs="新宋体"/>
                <w:color w:val="000000"/>
                <w:kern w:val="0"/>
                <w:sz w:val="24"/>
                <w:szCs w:val="24"/>
                <w:lang w:val="en-US" w:eastAsia="zh-CN" w:bidi="ar"/>
              </w:rPr>
              <w:t>陷和不足，不符合项目实际情况的计0-1 分。</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eastAsia="宋体" w:cs="宋体"/>
                <w:kern w:val="0"/>
                <w:sz w:val="24"/>
                <w:szCs w:val="24"/>
                <w:lang w:val="en-US" w:eastAsia="zh-CN"/>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月至今）已完成</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lang w:val="en-US" w:eastAsia="zh-CN"/>
              </w:rPr>
              <w:t>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175644061"/>
      <w:bookmarkStart w:id="37" w:name="_Toc326251061"/>
      <w:bookmarkStart w:id="38" w:name="_Toc38523444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917527"/>
      <w:bookmarkStart w:id="40" w:name="_Toc453917620"/>
      <w:bookmarkStart w:id="41" w:name="_Toc453858064"/>
      <w:bookmarkStart w:id="42" w:name="_Toc385234435"/>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385234436"/>
      <w:bookmarkStart w:id="44" w:name="_Toc453917528"/>
      <w:bookmarkStart w:id="45" w:name="_Toc453917621"/>
      <w:bookmarkStart w:id="46" w:name="_Toc453858065"/>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453858066"/>
      <w:bookmarkStart w:id="48" w:name="_Toc453917622"/>
      <w:bookmarkStart w:id="49" w:name="_Toc453917529"/>
      <w:bookmarkStart w:id="50" w:name="_Toc385234437"/>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385234438"/>
      <w:bookmarkStart w:id="52" w:name="_Toc453917623"/>
      <w:bookmarkStart w:id="53" w:name="_Toc453917530"/>
      <w:bookmarkStart w:id="54" w:name="_Toc453858067"/>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联系电话：18590005321</w:t>
      </w:r>
    </w:p>
    <w:p w14:paraId="71A860AF">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385234440"/>
      <w:bookmarkStart w:id="56" w:name="_Toc453858068"/>
      <w:bookmarkStart w:id="57" w:name="_Toc326251060"/>
      <w:bookmarkStart w:id="58" w:name="_Toc453917624"/>
      <w:bookmarkStart w:id="59" w:name="_Toc453917531"/>
      <w:bookmarkStart w:id="60" w:name="_Toc470876869"/>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8" w:type="first"/>
          <w:footerReference r:id="rId7" w:type="default"/>
          <w:pgSz w:w="11906" w:h="16838"/>
          <w:pgMar w:top="1134" w:right="1361" w:bottom="1020" w:left="1531" w:header="851" w:footer="992" w:gutter="0"/>
          <w:pgBorders>
            <w:top w:val="none" w:sz="0" w:space="0"/>
            <w:left w:val="none" w:sz="0" w:space="0"/>
            <w:bottom w:val="none" w:sz="0" w:space="0"/>
            <w:right w:val="none" w:sz="0" w:space="0"/>
          </w:pgBorders>
          <w:pgNumType w:fmt="decimal" w:start="1"/>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326251062"/>
      <w:bookmarkStart w:id="62" w:name="_Toc86202633"/>
      <w:bookmarkStart w:id="63" w:name="_Toc175644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涧池镇枞岭村“千万工程”示范村建设项目</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55D340C">
      <w:pPr>
        <w:keepNext w:val="0"/>
        <w:keepLines w:val="0"/>
        <w:pageBreakBefore w:val="0"/>
        <w:widowControl/>
        <w:kinsoku/>
        <w:wordWrap/>
        <w:overflowPunct/>
        <w:topLinePunct w:val="0"/>
        <w:autoSpaceDE/>
        <w:autoSpaceDN/>
        <w:bidi w:val="0"/>
        <w:adjustRightInd/>
        <w:snapToGrid/>
        <w:spacing w:line="500" w:lineRule="atLeast"/>
        <w:ind w:right="-197" w:rightChars="-94"/>
        <w:textAlignment w:val="auto"/>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4E24349">
      <w:pPr>
        <w:keepNext w:val="0"/>
        <w:keepLines w:val="0"/>
        <w:pageBreakBefore w:val="0"/>
        <w:widowControl/>
        <w:numPr>
          <w:ilvl w:val="0"/>
          <w:numId w:val="0"/>
        </w:numPr>
        <w:kinsoku/>
        <w:wordWrap/>
        <w:overflowPunct/>
        <w:topLinePunct w:val="0"/>
        <w:autoSpaceDE/>
        <w:autoSpaceDN/>
        <w:bidi w:val="0"/>
        <w:adjustRightInd/>
        <w:snapToGrid/>
        <w:spacing w:line="500" w:lineRule="atLeast"/>
        <w:textAlignment w:val="auto"/>
        <w:rPr>
          <w:rFonts w:hint="eastAsia" w:ascii="宋体" w:hAnsi="宋体"/>
          <w:b/>
          <w:bCs w:val="0"/>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r>
        <w:rPr>
          <w:rFonts w:hint="eastAsia" w:ascii="宋体" w:hAnsi="宋体" w:cs="宋体"/>
          <w:color w:val="auto"/>
          <w:sz w:val="24"/>
          <w:szCs w:val="24"/>
          <w:lang w:val="en-US" w:eastAsia="zh-CN"/>
        </w:rPr>
        <w:t>。</w:t>
      </w:r>
    </w:p>
    <w:p w14:paraId="78809E09">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6FE3352D">
      <w:pPr>
        <w:keepNext w:val="0"/>
        <w:keepLines w:val="0"/>
        <w:pageBreakBefore w:val="0"/>
        <w:widowControl/>
        <w:suppressLineNumbers w:val="0"/>
        <w:kinsoku/>
        <w:wordWrap/>
        <w:overflowPunct/>
        <w:topLinePunct w:val="0"/>
        <w:autoSpaceDE/>
        <w:autoSpaceDN/>
        <w:bidi w:val="0"/>
        <w:adjustRightInd/>
        <w:snapToGrid/>
        <w:spacing w:line="500" w:lineRule="atLeast"/>
        <w:jc w:val="left"/>
        <w:textAlignment w:val="auto"/>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九、编制说明：</w:t>
      </w:r>
    </w:p>
    <w:p w14:paraId="6B1D3445">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 xml:space="preserve">工程概况   </w:t>
      </w:r>
    </w:p>
    <w:p w14:paraId="34EAF4B1">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涧池镇枞岭村“千万工程”示范村建设项目，本项目建设地点位汉阴县枞岭村，主要内容</w:t>
      </w:r>
      <w:r>
        <w:rPr>
          <w:rFonts w:hint="eastAsia" w:asciiTheme="minorEastAsia" w:hAnsiTheme="minorEastAsia" w:eastAsiaTheme="minorEastAsia" w:cstheme="minorEastAsia"/>
          <w:sz w:val="24"/>
          <w:szCs w:val="24"/>
          <w:lang w:val="en-US" w:eastAsia="zh-CN"/>
        </w:rPr>
        <w:t>为：室外市政道路、污水、景观、铺装、绿化工程。</w:t>
      </w:r>
    </w:p>
    <w:p w14:paraId="0EC9AD08">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工程量清单</w:t>
      </w:r>
      <w:r>
        <w:rPr>
          <w:rFonts w:hint="eastAsia" w:asciiTheme="minorEastAsia" w:hAnsiTheme="minorEastAsia" w:eastAsiaTheme="minorEastAsia" w:cstheme="minorEastAsia"/>
          <w:b/>
          <w:sz w:val="24"/>
          <w:szCs w:val="24"/>
          <w:lang w:val="en-US" w:eastAsia="zh-CN"/>
        </w:rPr>
        <w:t>编制范围</w:t>
      </w:r>
      <w:r>
        <w:rPr>
          <w:rFonts w:hint="eastAsia" w:asciiTheme="minorEastAsia" w:hAnsiTheme="minorEastAsia" w:eastAsiaTheme="minorEastAsia" w:cstheme="minorEastAsia"/>
          <w:b/>
          <w:sz w:val="24"/>
          <w:szCs w:val="24"/>
        </w:rPr>
        <w:t>：</w:t>
      </w:r>
    </w:p>
    <w:p w14:paraId="2206B660">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本项目预算编制依据本项目的电子版图纸，如电子版图纸与实际不一致，最终以施工图纸为准，按照实际发生工程量结算。</w:t>
      </w:r>
    </w:p>
    <w:p w14:paraId="49EF1BF7">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工程量清单编制依据：</w:t>
      </w:r>
    </w:p>
    <w:p w14:paraId="40E1864C">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1、依据甲方提供的电子版图纸；</w:t>
      </w:r>
    </w:p>
    <w:p w14:paraId="30DAD9D1">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2、施工图设计采用的相关标准图集、施工规范及验收规范；</w:t>
      </w:r>
    </w:p>
    <w:p w14:paraId="5E160363">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3、陕西省工程建设标准《建设工程工程量清单计价标准》DB61/T 5126-2025；</w:t>
      </w:r>
    </w:p>
    <w:p w14:paraId="4FBC1A61">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4、陕西省工程建设标准《房屋建筑与装饰工程工程量计算标准》 DB61/T 5129-2025、陕西省工程建设标准《市政工程工程量计算标准》 DB61/T 5128-2025；</w:t>
      </w:r>
    </w:p>
    <w:p w14:paraId="273EE61C">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5、《陕西省建设工程费用规则》（2025）；</w:t>
      </w:r>
    </w:p>
    <w:p w14:paraId="2B5DBE76">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6、《陕西省房屋建筑与装饰工程消耗量定额》（2025）、《陕 西省通用安装工程消耗量定额》（2025）、《陕西省市政工程消耗量 定额》（2025）；</w:t>
      </w:r>
    </w:p>
    <w:p w14:paraId="1D46D2A8">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7、《陕西省建设工程施工机械台班费用定额》（2025）、《陕 西省建设工程施工仪器仪表台班费用定额》（2025）；</w:t>
      </w:r>
    </w:p>
    <w:p w14:paraId="221A7A02">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8、《陕西省房屋建筑与装饰工程基价表》 (2025)、《陕西省通</w:t>
      </w:r>
    </w:p>
    <w:p w14:paraId="7F592292">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用安装工程基价表》 (2025)、《陕西省市政工程基价表》 (2025）；</w:t>
      </w:r>
    </w:p>
    <w:p w14:paraId="73E65228">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9、材料价格按照《安康建设工程造价信息》2025 年第 7 期及当前市场价格计入（均为除税价）；</w:t>
      </w:r>
    </w:p>
    <w:p w14:paraId="089AAFD6">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10、增值税税率9%。</w:t>
      </w:r>
    </w:p>
    <w:p w14:paraId="496A72E0">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（四）甲方要求部分：</w:t>
      </w:r>
    </w:p>
    <w:p w14:paraId="43EA396B">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562"/>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1、南广场道路东侧管网，管网长度为130m,埋500PVC—U钢带波纹管，检查井间距50m，顶部按沥青路面做法恢复，沥青路面工程量104平方米。</w:t>
      </w:r>
    </w:p>
    <w:p w14:paraId="41807AB7">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562"/>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2、通村道路垫层做法改为：在原有混凝土路面洗爆，加玻璃格栅纤维网，碎石封层，底油、标线。</w:t>
      </w:r>
    </w:p>
    <w:p w14:paraId="73F10EF7">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562"/>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3、新增道路420平方米，破损路面开挖20公分厚、60米长、7米宽，20cm石渣回填，混凝土路面恢复、标线。</w:t>
      </w:r>
    </w:p>
    <w:p w14:paraId="7B7FF2C6">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562"/>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4、暂定价部分：围墙墙面装饰(暂定价)200元/m2、围墙彩绘(暂定价)110元/m2、成品花箱(暂定价)800元/个、成品健身环形廊架(暂定价)2000元/组、成品篮球架(暂定价)6000元/个、成品乒乓球桌，黄色(</w:t>
      </w:r>
    </w:p>
    <w:p w14:paraId="177FC273">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暂定价)2800元/个、成品休息亭(暂定价)80000元/个、草莓园大门(暂定价)20000元/个。</w:t>
      </w:r>
    </w:p>
    <w:p w14:paraId="57837557">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bCs/>
          <w:sz w:val="24"/>
          <w:szCs w:val="24"/>
          <w:lang w:val="en-US" w:eastAsia="zh-CN"/>
        </w:rPr>
        <w:sectPr>
          <w:footerReference r:id="rId9" w:type="default"/>
          <w:pgSz w:w="11906" w:h="16839"/>
          <w:pgMar w:top="1429" w:right="1587" w:bottom="1417" w:left="1587" w:header="850" w:footer="992" w:gutter="0"/>
          <w:pgNumType w:fmt="decimal"/>
          <w:cols w:space="720" w:num="1"/>
          <w:rtlGutter w:val="0"/>
          <w:docGrid w:linePitch="0" w:charSpace="0"/>
        </w:sect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本次计价采用广联达云计价平台 GCCP7.0-7.5000.23.1 版本编制</w:t>
      </w:r>
      <w:r>
        <w:rPr>
          <w:rFonts w:hint="eastAsia" w:asciiTheme="minorEastAsia" w:hAnsiTheme="minorEastAsia" w:eastAsiaTheme="minorEastAsia" w:cstheme="minorEastAsia"/>
          <w:b/>
          <w:sz w:val="24"/>
          <w:szCs w:val="24"/>
          <w:lang w:eastAsia="zh-CN"/>
        </w:rPr>
        <w:t>。</w:t>
      </w: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4038"/>
      <w:bookmarkStart w:id="65" w:name="_Toc167715235"/>
      <w:bookmarkStart w:id="66" w:name="_Toc167712840"/>
      <w:r>
        <w:rPr>
          <w:rFonts w:hint="eastAsia" w:cs="宋体"/>
          <w:b/>
          <w:bCs w:val="0"/>
          <w:color w:val="000000" w:themeColor="text1"/>
          <w:kern w:val="2"/>
          <w:sz w:val="24"/>
          <w:szCs w:val="24"/>
          <w:lang w:val="en-US" w:eastAsia="zh-CN" w:bidi="ar-SA"/>
          <w14:textFill>
            <w14:solidFill>
              <w14:schemeClr w14:val="tx1"/>
            </w14:solidFill>
          </w14:textFill>
        </w:rPr>
        <w:t>自合同签订之日起90天完工</w:t>
      </w: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4、技术标准规范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5、</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639F45E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8、违约责任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CDAC63C">
      <w:pPr>
        <w:pStyle w:val="9"/>
        <w:ind w:left="0" w:leftChars="0" w:firstLine="0" w:firstLineChars="0"/>
        <w:rPr>
          <w:rFonts w:hint="eastAsia" w:ascii="宋体" w:hAnsi="宋体" w:eastAsia="宋体"/>
          <w:b/>
          <w:color w:val="auto"/>
          <w:sz w:val="24"/>
          <w:szCs w:val="24"/>
          <w:lang w:val="en-US" w:eastAsia="zh-CN"/>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217B486F">
      <w:pPr>
        <w:jc w:val="center"/>
        <w:rPr>
          <w:rFonts w:hint="eastAsia" w:ascii="宋体" w:hAnsi="宋体" w:eastAsia="宋体" w:cs="宋体"/>
          <w:b/>
          <w:bCs/>
          <w:sz w:val="28"/>
          <w:szCs w:val="28"/>
        </w:rPr>
      </w:pPr>
      <w:r>
        <w:rPr>
          <w:rFonts w:hint="eastAsia" w:ascii="宋体" w:hAnsi="宋体" w:eastAsia="宋体" w:cs="宋体"/>
          <w:b/>
          <w:bCs/>
          <w:sz w:val="28"/>
          <w:szCs w:val="28"/>
        </w:rPr>
        <w:t>（以最终签订的合同为准）</w:t>
      </w:r>
    </w:p>
    <w:p w14:paraId="33EE57C7">
      <w:pPr>
        <w:rPr>
          <w:rFonts w:hint="eastAsia" w:ascii="宋体" w:hAnsi="宋体" w:eastAsia="宋体" w:cs="宋体"/>
          <w:b/>
          <w:bCs/>
          <w:sz w:val="32"/>
          <w:szCs w:val="32"/>
          <w:lang w:val="en-US" w:eastAsia="zh-CN"/>
        </w:rPr>
      </w:pPr>
    </w:p>
    <w:p w14:paraId="0A5435FF">
      <w:pPr>
        <w:jc w:val="both"/>
        <w:rPr>
          <w:rFonts w:hint="eastAsia" w:ascii="宋体" w:hAnsi="宋体" w:eastAsia="宋体" w:cs="宋体"/>
          <w:b/>
          <w:bCs/>
          <w:sz w:val="32"/>
          <w:szCs w:val="32"/>
          <w:lang w:val="en-US" w:eastAsia="zh-CN"/>
        </w:rPr>
      </w:pPr>
    </w:p>
    <w:p w14:paraId="65F23B4D">
      <w:pPr>
        <w:pStyle w:val="9"/>
        <w:rPr>
          <w:rFonts w:hint="eastAsia" w:ascii="宋体" w:hAnsi="宋体" w:eastAsia="宋体" w:cs="宋体"/>
          <w:b/>
          <w:bCs/>
          <w:sz w:val="32"/>
          <w:szCs w:val="32"/>
          <w:lang w:val="en-US" w:eastAsia="zh-CN"/>
        </w:rPr>
      </w:pPr>
    </w:p>
    <w:p w14:paraId="31338B5A">
      <w:pPr>
        <w:pStyle w:val="9"/>
        <w:rPr>
          <w:rFonts w:hint="eastAsia" w:ascii="宋体" w:hAnsi="宋体" w:eastAsia="宋体" w:cs="宋体"/>
          <w:b/>
          <w:bCs/>
          <w:sz w:val="32"/>
          <w:szCs w:val="32"/>
          <w:lang w:val="en-US" w:eastAsia="zh-CN"/>
        </w:rPr>
      </w:pPr>
    </w:p>
    <w:p w14:paraId="12185DA4">
      <w:pPr>
        <w:pStyle w:val="9"/>
        <w:rPr>
          <w:rFonts w:hint="eastAsia" w:ascii="宋体" w:hAnsi="宋体" w:eastAsia="宋体" w:cs="宋体"/>
          <w:b/>
          <w:bCs/>
          <w:sz w:val="32"/>
          <w:szCs w:val="32"/>
          <w:lang w:val="en-US" w:eastAsia="zh-CN"/>
        </w:rPr>
      </w:pPr>
    </w:p>
    <w:p w14:paraId="75662644">
      <w:pPr>
        <w:pStyle w:val="9"/>
        <w:rPr>
          <w:rFonts w:hint="eastAsia" w:ascii="宋体" w:hAnsi="宋体" w:eastAsia="宋体" w:cs="宋体"/>
          <w:b/>
          <w:bCs/>
          <w:sz w:val="32"/>
          <w:szCs w:val="32"/>
          <w:lang w:val="en-US" w:eastAsia="zh-CN"/>
        </w:rPr>
      </w:pPr>
    </w:p>
    <w:p w14:paraId="72F85754">
      <w:pPr>
        <w:pStyle w:val="9"/>
        <w:rPr>
          <w:rFonts w:hint="eastAsia" w:ascii="宋体" w:hAnsi="宋体" w:eastAsia="宋体" w:cs="宋体"/>
          <w:b/>
          <w:bCs/>
          <w:sz w:val="32"/>
          <w:szCs w:val="32"/>
          <w:lang w:val="en-US" w:eastAsia="zh-CN"/>
        </w:rPr>
      </w:pPr>
    </w:p>
    <w:p w14:paraId="34DC9519">
      <w:pPr>
        <w:pStyle w:val="9"/>
        <w:rPr>
          <w:rFonts w:hint="eastAsia" w:ascii="宋体" w:hAnsi="宋体" w:eastAsia="宋体" w:cs="宋体"/>
          <w:b/>
          <w:bCs/>
          <w:sz w:val="32"/>
          <w:szCs w:val="32"/>
          <w:lang w:val="en-US" w:eastAsia="zh-CN"/>
        </w:rPr>
      </w:pPr>
    </w:p>
    <w:p w14:paraId="7FF7D47A">
      <w:pPr>
        <w:pStyle w:val="9"/>
        <w:rPr>
          <w:rFonts w:hint="eastAsia" w:ascii="宋体" w:hAnsi="宋体" w:eastAsia="宋体" w:cs="宋体"/>
          <w:b/>
          <w:bCs/>
          <w:sz w:val="32"/>
          <w:szCs w:val="32"/>
          <w:lang w:val="en-US" w:eastAsia="zh-CN"/>
        </w:rPr>
      </w:pPr>
    </w:p>
    <w:p w14:paraId="2665EEC7">
      <w:pPr>
        <w:tabs>
          <w:tab w:val="left" w:pos="7161"/>
        </w:tabs>
        <w:ind w:left="230"/>
        <w:rPr>
          <w:rFonts w:hint="eastAsia" w:ascii="宋体" w:hAnsi="宋体" w:eastAsia="宋体" w:cs="宋体"/>
          <w:color w:val="000000"/>
          <w:sz w:val="28"/>
          <w:szCs w:val="28"/>
        </w:rPr>
      </w:pPr>
      <w:r>
        <w:rPr>
          <w:rFonts w:hint="eastAsia" w:ascii="宋体" w:hAnsi="宋体" w:eastAsia="宋体" w:cs="宋体"/>
          <w:color w:val="000000"/>
          <w:sz w:val="28"/>
          <w:szCs w:val="28"/>
        </w:rPr>
        <w:t>工 程 名 称 ：</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16D4F75">
      <w:pPr>
        <w:spacing w:before="10"/>
        <w:rPr>
          <w:rFonts w:hint="eastAsia" w:ascii="宋体" w:hAnsi="宋体" w:eastAsia="宋体" w:cs="宋体"/>
          <w:color w:val="000000"/>
          <w:sz w:val="28"/>
          <w:szCs w:val="28"/>
        </w:rPr>
      </w:pPr>
    </w:p>
    <w:p w14:paraId="08EBBFD6">
      <w:pPr>
        <w:tabs>
          <w:tab w:val="left" w:pos="7233"/>
        </w:tabs>
        <w:spacing w:before="14"/>
        <w:ind w:left="304"/>
        <w:rPr>
          <w:rFonts w:hint="eastAsia" w:ascii="宋体" w:hAnsi="宋体" w:eastAsia="宋体" w:cs="宋体"/>
          <w:color w:val="000000"/>
          <w:sz w:val="28"/>
          <w:szCs w:val="28"/>
        </w:rPr>
      </w:pPr>
      <w:r>
        <w:rPr>
          <w:rFonts w:hint="eastAsia" w:ascii="宋体" w:hAnsi="宋体" w:eastAsia="宋体" w:cs="宋体"/>
          <w:color w:val="000000"/>
          <w:sz w:val="28"/>
          <w:szCs w:val="28"/>
        </w:rPr>
        <w:t>工 程 地 点</w:t>
      </w:r>
      <w:r>
        <w:rPr>
          <w:rFonts w:hint="eastAsia" w:ascii="宋体" w:hAnsi="宋体" w:eastAsia="宋体" w:cs="宋体"/>
          <w:color w:val="000000"/>
          <w:spacing w:val="1"/>
          <w:sz w:val="28"/>
          <w:szCs w:val="28"/>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7CD779ED">
      <w:pPr>
        <w:rPr>
          <w:rFonts w:hint="eastAsia" w:ascii="宋体" w:hAnsi="宋体" w:eastAsia="宋体" w:cs="宋体"/>
          <w:color w:val="000000"/>
          <w:sz w:val="28"/>
          <w:szCs w:val="28"/>
        </w:rPr>
      </w:pPr>
    </w:p>
    <w:p w14:paraId="2099CE9E">
      <w:pPr>
        <w:tabs>
          <w:tab w:val="left" w:pos="7233"/>
        </w:tabs>
        <w:spacing w:before="131"/>
        <w:ind w:left="304"/>
        <w:rPr>
          <w:rFonts w:hint="eastAsia" w:ascii="宋体" w:hAnsi="宋体" w:eastAsia="宋体" w:cs="宋体"/>
          <w:color w:val="000000"/>
          <w:sz w:val="28"/>
          <w:szCs w:val="28"/>
        </w:rPr>
      </w:pPr>
      <w:r>
        <w:rPr>
          <w:rFonts w:hint="eastAsia" w:ascii="宋体" w:hAnsi="宋体" w:eastAsia="宋体" w:cs="宋体"/>
          <w:color w:val="000000"/>
          <w:sz w:val="28"/>
          <w:szCs w:val="28"/>
        </w:rPr>
        <w:t>资质证书等级：</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DCD7AD9">
      <w:pPr>
        <w:rPr>
          <w:rFonts w:hint="eastAsia" w:ascii="宋体" w:hAnsi="宋体" w:eastAsia="宋体" w:cs="宋体"/>
          <w:color w:val="000000"/>
          <w:sz w:val="28"/>
          <w:szCs w:val="28"/>
        </w:rPr>
      </w:pPr>
    </w:p>
    <w:p w14:paraId="13BB30C7">
      <w:pPr>
        <w:tabs>
          <w:tab w:val="left" w:pos="1003"/>
          <w:tab w:val="left" w:pos="1703"/>
          <w:tab w:val="left" w:pos="7233"/>
        </w:tabs>
        <w:spacing w:before="131"/>
        <w:ind w:left="304"/>
        <w:rPr>
          <w:rFonts w:hint="eastAsia" w:ascii="宋体" w:hAnsi="宋体" w:eastAsia="宋体" w:cs="宋体"/>
          <w:color w:val="000000"/>
          <w:sz w:val="28"/>
          <w:szCs w:val="28"/>
        </w:rPr>
      </w:pPr>
      <w:r>
        <w:rPr>
          <w:rFonts w:hint="eastAsia" w:ascii="宋体" w:hAnsi="宋体" w:eastAsia="宋体" w:cs="宋体"/>
          <w:color w:val="000000"/>
          <w:sz w:val="28"/>
          <w:szCs w:val="28"/>
        </w:rPr>
        <w:t>委</w:t>
      </w:r>
      <w:r>
        <w:rPr>
          <w:rFonts w:hint="eastAsia" w:ascii="宋体" w:hAnsi="宋体" w:eastAsia="宋体" w:cs="宋体"/>
          <w:color w:val="000000"/>
          <w:sz w:val="28"/>
          <w:szCs w:val="28"/>
        </w:rPr>
        <w:tab/>
      </w:r>
      <w:r>
        <w:rPr>
          <w:rFonts w:hint="eastAsia" w:ascii="宋体" w:hAnsi="宋体" w:eastAsia="宋体" w:cs="宋体"/>
          <w:color w:val="000000"/>
          <w:sz w:val="28"/>
          <w:szCs w:val="28"/>
        </w:rPr>
        <w:t>托</w:t>
      </w:r>
      <w:r>
        <w:rPr>
          <w:rFonts w:hint="eastAsia" w:ascii="宋体" w:hAnsi="宋体" w:eastAsia="宋体" w:cs="宋体"/>
          <w:color w:val="000000"/>
          <w:sz w:val="28"/>
          <w:szCs w:val="28"/>
        </w:rPr>
        <w:tab/>
      </w:r>
      <w:r>
        <w:rPr>
          <w:rFonts w:hint="eastAsia" w:ascii="宋体" w:hAnsi="宋体" w:eastAsia="宋体" w:cs="宋体"/>
          <w:color w:val="000000"/>
          <w:sz w:val="28"/>
          <w:szCs w:val="28"/>
        </w:rPr>
        <w:t>方：</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054CDAF6">
      <w:pPr>
        <w:spacing w:before="10"/>
        <w:rPr>
          <w:rFonts w:hint="eastAsia" w:ascii="宋体" w:hAnsi="宋体" w:eastAsia="宋体" w:cs="宋体"/>
          <w:color w:val="000000"/>
          <w:sz w:val="28"/>
          <w:szCs w:val="28"/>
        </w:rPr>
      </w:pPr>
    </w:p>
    <w:p w14:paraId="179CE574">
      <w:pPr>
        <w:tabs>
          <w:tab w:val="left" w:pos="1003"/>
          <w:tab w:val="left" w:pos="1703"/>
          <w:tab w:val="left" w:pos="7233"/>
        </w:tabs>
        <w:spacing w:before="14"/>
        <w:ind w:left="304"/>
        <w:rPr>
          <w:rFonts w:hint="eastAsia" w:ascii="宋体" w:hAnsi="宋体" w:eastAsia="宋体" w:cs="宋体"/>
          <w:color w:val="000000"/>
          <w:sz w:val="28"/>
          <w:szCs w:val="28"/>
        </w:rPr>
      </w:pPr>
      <w:r>
        <w:rPr>
          <w:rFonts w:hint="eastAsia" w:ascii="宋体" w:hAnsi="宋体" w:eastAsia="宋体" w:cs="宋体"/>
          <w:color w:val="000000"/>
          <w:sz w:val="28"/>
          <w:szCs w:val="28"/>
        </w:rPr>
        <w:t>受</w:t>
      </w:r>
      <w:r>
        <w:rPr>
          <w:rFonts w:hint="eastAsia" w:ascii="宋体" w:hAnsi="宋体" w:eastAsia="宋体" w:cs="宋体"/>
          <w:color w:val="000000"/>
          <w:sz w:val="28"/>
          <w:szCs w:val="28"/>
        </w:rPr>
        <w:tab/>
      </w:r>
      <w:r>
        <w:rPr>
          <w:rFonts w:hint="eastAsia" w:ascii="宋体" w:hAnsi="宋体" w:eastAsia="宋体" w:cs="宋体"/>
          <w:color w:val="000000"/>
          <w:sz w:val="28"/>
          <w:szCs w:val="28"/>
        </w:rPr>
        <w:t>托</w:t>
      </w:r>
      <w:r>
        <w:rPr>
          <w:rFonts w:hint="eastAsia" w:ascii="宋体" w:hAnsi="宋体" w:eastAsia="宋体" w:cs="宋体"/>
          <w:color w:val="000000"/>
          <w:sz w:val="28"/>
          <w:szCs w:val="28"/>
        </w:rPr>
        <w:tab/>
      </w:r>
      <w:r>
        <w:rPr>
          <w:rFonts w:hint="eastAsia" w:ascii="宋体" w:hAnsi="宋体" w:eastAsia="宋体" w:cs="宋体"/>
          <w:color w:val="000000"/>
          <w:sz w:val="28"/>
          <w:szCs w:val="28"/>
        </w:rPr>
        <w:t>方：</w:t>
      </w:r>
      <w:r>
        <w:rPr>
          <w:rFonts w:hint="eastAsia" w:ascii="宋体" w:hAnsi="宋体" w:eastAsia="宋体" w:cs="宋体"/>
          <w:color w:val="000000"/>
          <w:sz w:val="28"/>
          <w:szCs w:val="28"/>
          <w:u w:val="single" w:color="000000"/>
        </w:rPr>
        <w:t xml:space="preserve"> </w:t>
      </w:r>
      <w:r>
        <w:rPr>
          <w:rFonts w:hint="eastAsia" w:ascii="宋体" w:hAnsi="宋体" w:eastAsia="宋体" w:cs="宋体"/>
          <w:color w:val="000000"/>
          <w:sz w:val="28"/>
          <w:szCs w:val="28"/>
          <w:u w:val="single" w:color="000000"/>
        </w:rPr>
        <w:tab/>
      </w:r>
    </w:p>
    <w:p w14:paraId="1D1A5D9C">
      <w:pPr>
        <w:rPr>
          <w:rFonts w:hint="eastAsia" w:ascii="宋体" w:hAnsi="宋体" w:eastAsia="宋体" w:cs="宋体"/>
          <w:color w:val="000000"/>
          <w:sz w:val="28"/>
          <w:szCs w:val="28"/>
        </w:rPr>
      </w:pPr>
    </w:p>
    <w:p w14:paraId="2A48CA0F">
      <w:pPr>
        <w:tabs>
          <w:tab w:val="left" w:pos="3664"/>
          <w:tab w:val="left" w:pos="4783"/>
          <w:tab w:val="left" w:pos="6043"/>
        </w:tabs>
        <w:spacing w:before="131"/>
        <w:ind w:left="304"/>
        <w:rPr>
          <w:rFonts w:hint="eastAsia" w:ascii="宋体" w:hAnsi="宋体" w:eastAsia="宋体" w:cs="宋体"/>
          <w:color w:val="000000"/>
          <w:sz w:val="28"/>
          <w:szCs w:val="28"/>
          <w:u w:val="none" w:color="auto"/>
          <w:lang w:val="en-US" w:eastAsia="zh-CN"/>
        </w:rPr>
        <w:sectPr>
          <w:pgSz w:w="11910" w:h="16840"/>
          <w:pgMar w:top="1580" w:right="1680" w:bottom="1620" w:left="1680" w:header="850" w:footer="992" w:gutter="0"/>
          <w:pgNumType w:fmt="decimal"/>
          <w:cols w:space="720" w:num="1"/>
        </w:sectPr>
      </w:pPr>
      <w:r>
        <w:rPr>
          <w:rFonts w:hint="eastAsia" w:ascii="宋体" w:hAnsi="宋体" w:eastAsia="宋体" w:cs="宋体"/>
          <w:color w:val="000000"/>
          <w:sz w:val="28"/>
          <w:szCs w:val="28"/>
        </w:rPr>
        <w:t>签 订 日 期</w:t>
      </w:r>
      <w:r>
        <w:rPr>
          <w:rFonts w:hint="eastAsia" w:ascii="宋体" w:hAnsi="宋体" w:eastAsia="宋体" w:cs="宋体"/>
          <w:color w:val="000000"/>
          <w:spacing w:val="1"/>
          <w:sz w:val="28"/>
          <w:szCs w:val="28"/>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color="000000"/>
        </w:rPr>
        <w:tab/>
      </w:r>
      <w:r>
        <w:rPr>
          <w:rFonts w:hint="eastAsia" w:ascii="宋体" w:hAnsi="宋体" w:eastAsia="宋体" w:cs="宋体"/>
          <w:color w:val="000000"/>
          <w:spacing w:val="-3"/>
          <w:sz w:val="28"/>
          <w:szCs w:val="28"/>
        </w:rPr>
        <w:t>年</w:t>
      </w:r>
      <w:r>
        <w:rPr>
          <w:rFonts w:hint="eastAsia" w:ascii="宋体" w:hAnsi="宋体" w:eastAsia="宋体" w:cs="宋体"/>
          <w:color w:val="000000"/>
          <w:spacing w:val="-3"/>
          <w:sz w:val="28"/>
          <w:szCs w:val="28"/>
          <w:u w:val="single" w:color="000000"/>
        </w:rPr>
        <w:tab/>
      </w:r>
      <w:r>
        <w:rPr>
          <w:rFonts w:hint="eastAsia" w:ascii="宋体" w:hAnsi="宋体" w:eastAsia="宋体" w:cs="宋体"/>
          <w:color w:val="000000"/>
          <w:sz w:val="28"/>
          <w:szCs w:val="28"/>
        </w:rPr>
        <w:t>月</w:t>
      </w:r>
      <w:r>
        <w:rPr>
          <w:rFonts w:hint="eastAsia" w:ascii="宋体" w:hAnsi="宋体" w:eastAsia="宋体" w:cs="宋体"/>
          <w:color w:val="000000"/>
          <w:spacing w:val="-3"/>
          <w:sz w:val="28"/>
          <w:szCs w:val="28"/>
          <w:u w:val="single" w:color="000000"/>
        </w:rPr>
        <w:tab/>
      </w:r>
      <w:r>
        <w:rPr>
          <w:rFonts w:hint="eastAsia" w:ascii="宋体" w:hAnsi="宋体" w:eastAsia="宋体" w:cs="宋体"/>
          <w:color w:val="000000"/>
          <w:spacing w:val="-3"/>
          <w:sz w:val="28"/>
          <w:szCs w:val="28"/>
          <w:u w:val="none" w:color="auto"/>
          <w:lang w:val="en-US" w:eastAsia="zh-CN"/>
        </w:rPr>
        <w:t>日</w:t>
      </w:r>
    </w:p>
    <w:p w14:paraId="4D1F1E6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合同协议书</w:t>
      </w:r>
    </w:p>
    <w:p w14:paraId="27AFAA9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依照《中华人民共和国民法典》、《中华人民共和国建筑法》、《建设工程质量管理条例》及其他有关法律、行政法规，遵循平等、自愿、公平和诚实信用的原则，双方就</w:t>
      </w:r>
      <w:r>
        <w:rPr>
          <w:rFonts w:hint="eastAsia" w:ascii="宋体" w:hAnsi="宋体" w:cs="宋体"/>
          <w:b w:val="0"/>
          <w:bCs/>
          <w:color w:val="000000" w:themeColor="text1"/>
          <w:sz w:val="24"/>
          <w:szCs w:val="24"/>
          <w:lang w:val="en-US" w:eastAsia="zh-CN"/>
          <w14:textFill>
            <w14:solidFill>
              <w14:schemeClr w14:val="tx1"/>
            </w14:solidFill>
          </w14:textFill>
        </w:rPr>
        <w:t>本项目</w:t>
      </w:r>
      <w:bookmarkStart w:id="70" w:name="_GoBack"/>
      <w:bookmarkEnd w:id="70"/>
      <w:r>
        <w:rPr>
          <w:rFonts w:hint="eastAsia" w:ascii="宋体" w:hAnsi="宋体" w:eastAsia="宋体" w:cs="宋体"/>
          <w:b w:val="0"/>
          <w:bCs/>
          <w:color w:val="000000" w:themeColor="text1"/>
          <w:sz w:val="24"/>
          <w:szCs w:val="24"/>
          <w:lang w:val="en-US" w:eastAsia="zh-CN"/>
          <w14:textFill>
            <w14:solidFill>
              <w14:schemeClr w14:val="tx1"/>
            </w14:solidFill>
          </w14:textFill>
        </w:rPr>
        <w:t>施工事项协商一致，订立本合同。</w:t>
      </w:r>
    </w:p>
    <w:p w14:paraId="49FCAB51">
      <w:pPr>
        <w:pStyle w:val="9"/>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工程概况</w:t>
      </w:r>
      <w:r>
        <w:rPr>
          <w:rFonts w:hint="eastAsia" w:ascii="宋体" w:hAnsi="宋体" w:eastAsia="宋体" w:cs="宋体"/>
          <w:sz w:val="24"/>
          <w:szCs w:val="24"/>
        </w:rPr>
        <w:t xml:space="preserve"> </w:t>
      </w:r>
    </w:p>
    <w:p w14:paraId="29AEF3C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工程名称：</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3D9FCEF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工程地点：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2644F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资金来源：</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64C1EC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工程内容及性质：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C54711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工程立项批准文号：</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5F374B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群体工程应附承包人承揽工程项目一览表(附件一)</w:t>
      </w:r>
    </w:p>
    <w:p w14:paraId="088A4DD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工程承包范围及方式</w:t>
      </w:r>
    </w:p>
    <w:p w14:paraId="6849B00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承包范围：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2B70E5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7A176F6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承包方式：</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0AD08FA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7369FC7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三、合同工期</w:t>
      </w:r>
    </w:p>
    <w:p w14:paraId="7197643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开工日期：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竣工日期：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641C20D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合同工期总日历天数：</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w:t>
      </w:r>
    </w:p>
    <w:p w14:paraId="3E85965E">
      <w:pPr>
        <w:pStyle w:val="9"/>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四、质量标准</w:t>
      </w:r>
      <w:r>
        <w:rPr>
          <w:rFonts w:hint="eastAsia" w:ascii="宋体" w:hAnsi="宋体" w:eastAsia="宋体" w:cs="宋体"/>
          <w:sz w:val="24"/>
          <w:szCs w:val="24"/>
        </w:rPr>
        <w:t xml:space="preserve"> </w:t>
      </w:r>
    </w:p>
    <w:p w14:paraId="7A46C458">
      <w:pPr>
        <w:pStyle w:val="9"/>
        <w:keepNext w:val="0"/>
        <w:keepLines w:val="0"/>
        <w:pageBreakBefore w:val="0"/>
        <w:widowControl w:val="0"/>
        <w:numPr>
          <w:ilvl w:val="0"/>
          <w:numId w:val="0"/>
        </w:numPr>
        <w:kinsoku/>
        <w:wordWrap/>
        <w:overflowPunct/>
        <w:topLinePunct w:val="0"/>
        <w:autoSpaceDE/>
        <w:autoSpaceDN/>
        <w:bidi w:val="0"/>
        <w:spacing w:line="300" w:lineRule="atLeast"/>
        <w:ind w:leftChars="10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工程质量标准：</w:t>
      </w:r>
      <w:r>
        <w:rPr>
          <w:rFonts w:hint="eastAsia" w:ascii="宋体" w:hAnsi="宋体" w:eastAsia="宋体" w:cs="宋体"/>
          <w:sz w:val="24"/>
          <w:szCs w:val="24"/>
          <w:u w:val="single"/>
          <w:lang w:val="en-US" w:eastAsia="zh-CN"/>
        </w:rPr>
        <w:t xml:space="preserve">             </w:t>
      </w:r>
    </w:p>
    <w:p w14:paraId="11292009">
      <w:pPr>
        <w:pStyle w:val="9"/>
        <w:keepNext w:val="0"/>
        <w:keepLines w:val="0"/>
        <w:pageBreakBefore w:val="0"/>
        <w:widowControl w:val="0"/>
        <w:numPr>
          <w:ilvl w:val="0"/>
          <w:numId w:val="0"/>
        </w:numPr>
        <w:kinsoku/>
        <w:wordWrap/>
        <w:overflowPunct/>
        <w:topLinePunct w:val="0"/>
        <w:autoSpaceDE/>
        <w:autoSpaceDN/>
        <w:bidi w:val="0"/>
        <w:spacing w:line="30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合同价款</w:t>
      </w:r>
    </w:p>
    <w:p w14:paraId="4E834144">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64AA342A">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w:t>
      </w:r>
    </w:p>
    <w:p w14:paraId="1E5A073C">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合同文件的组成</w:t>
      </w:r>
    </w:p>
    <w:p w14:paraId="48CF5C93">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本合同组成文件包括： </w:t>
      </w:r>
    </w:p>
    <w:p w14:paraId="2A04AC85">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)本合同协议书 </w:t>
      </w:r>
    </w:p>
    <w:p w14:paraId="3E58F8FB">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)中标通知书 </w:t>
      </w:r>
    </w:p>
    <w:p w14:paraId="0B943693">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)投标书及其附件</w:t>
      </w:r>
    </w:p>
    <w:p w14:paraId="54AF913A">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)本合同合同条款 </w:t>
      </w:r>
    </w:p>
    <w:p w14:paraId="47CF3498">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)标准、规范及有关技术文件 </w:t>
      </w:r>
    </w:p>
    <w:p w14:paraId="77A6F858">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)图纸及作法说明</w:t>
      </w:r>
    </w:p>
    <w:p w14:paraId="5F72A1E4">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 )工程量清单 </w:t>
      </w:r>
    </w:p>
    <w:p w14:paraId="273DF683">
      <w:pPr>
        <w:pStyle w:val="9"/>
        <w:keepNext w:val="0"/>
        <w:keepLines w:val="0"/>
        <w:pageBreakBefore w:val="0"/>
        <w:widowControl w:val="0"/>
        <w:numPr>
          <w:ilvl w:val="0"/>
          <w:numId w:val="0"/>
        </w:numPr>
        <w:kinsoku/>
        <w:wordWrap/>
        <w:overflowPunct/>
        <w:topLinePunct w:val="0"/>
        <w:autoSpaceDE/>
        <w:autoSpaceDN/>
        <w:bidi w:val="0"/>
        <w:spacing w:line="300" w:lineRule="atLeast"/>
        <w:ind w:leftChars="300"/>
        <w:textAlignment w:val="auto"/>
        <w:rPr>
          <w:rFonts w:hint="eastAsia" w:ascii="宋体" w:hAnsi="宋体" w:eastAsia="宋体" w:cs="宋体"/>
          <w:sz w:val="24"/>
          <w:szCs w:val="24"/>
        </w:rPr>
      </w:pPr>
      <w:r>
        <w:rPr>
          <w:rFonts w:hint="eastAsia" w:ascii="宋体" w:hAnsi="宋体" w:eastAsia="宋体" w:cs="宋体"/>
          <w:sz w:val="24"/>
          <w:szCs w:val="24"/>
        </w:rPr>
        <w:t xml:space="preserve">( )工程报价单或预算书 </w:t>
      </w:r>
    </w:p>
    <w:p w14:paraId="69D053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双方就本工程签订的洽商、变更等书面协议或文件视为本合同的组成部分。</w:t>
      </w:r>
    </w:p>
    <w:p w14:paraId="76BC20BA">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七、本协议书中有关词语含义与本合同第二部分《合同条款》分别赋予它们的定义相同。 </w:t>
      </w:r>
    </w:p>
    <w:p w14:paraId="3AD1714E">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八、承包人向发包人承诺按照合同约定进行施工、竣工并在质量保修期内承担工程质量保修责任</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252F1250">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九、发包人向承包人承诺按照合同约定的期限和方式支付合同价款及其他应支付的款项。 </w:t>
      </w:r>
    </w:p>
    <w:p w14:paraId="509BC77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 xml:space="preserve">合同生效 </w:t>
      </w:r>
    </w:p>
    <w:p w14:paraId="6225FA5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3F91CC7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300"/>
        <w:textAlignment w:val="auto"/>
        <w:rPr>
          <w:rFonts w:hint="eastAsia" w:ascii="宋体" w:hAnsi="宋体" w:eastAsia="宋体" w:cs="宋体"/>
          <w:sz w:val="24"/>
          <w:szCs w:val="24"/>
        </w:rPr>
      </w:pPr>
    </w:p>
    <w:p w14:paraId="191378F2">
      <w:pPr>
        <w:pStyle w:val="9"/>
        <w:rPr>
          <w:rFonts w:hint="eastAsia"/>
        </w:rPr>
      </w:pPr>
    </w:p>
    <w:p w14:paraId="7913102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14:paraId="6126F81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903A0D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38C3107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2525BA8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法定代表人或授权代表（签字）</w:t>
      </w:r>
      <w:r>
        <w:rPr>
          <w:rFonts w:hint="eastAsia" w:ascii="宋体" w:hAnsi="宋体" w:eastAsia="宋体" w:cs="宋体"/>
          <w:sz w:val="24"/>
          <w:szCs w:val="24"/>
          <w:lang w:eastAsia="zh-CN"/>
        </w:rPr>
        <w:t>：</w:t>
      </w:r>
    </w:p>
    <w:p w14:paraId="100E863C">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480CCA9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开户银行： </w:t>
      </w:r>
    </w:p>
    <w:p w14:paraId="4B413337">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7566D6E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银行帐号： </w:t>
      </w:r>
    </w:p>
    <w:p w14:paraId="5CD30071">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sz w:val="24"/>
          <w:szCs w:val="24"/>
        </w:rPr>
      </w:pPr>
    </w:p>
    <w:p w14:paraId="3AB7B17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年月日</w:t>
      </w:r>
    </w:p>
    <w:p w14:paraId="6292EFF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7319C4">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5280B0C6">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textAlignment w:val="auto"/>
        <w:rPr>
          <w:rFonts w:hint="eastAsia" w:ascii="宋体" w:hAnsi="宋体" w:eastAsia="宋体" w:cs="宋体"/>
          <w:b/>
          <w:color w:val="auto"/>
          <w:sz w:val="24"/>
          <w:szCs w:val="24"/>
          <w:highlight w:val="none"/>
          <w:lang w:val="en-US" w:eastAsia="zh-CN"/>
        </w:rPr>
      </w:pPr>
    </w:p>
    <w:p w14:paraId="0F2383CC">
      <w:pPr>
        <w:pStyle w:val="9"/>
        <w:rPr>
          <w:rFonts w:hint="eastAsia" w:ascii="宋体" w:hAnsi="宋体" w:eastAsia="宋体" w:cs="宋体"/>
          <w:b/>
          <w:color w:val="auto"/>
          <w:sz w:val="24"/>
          <w:szCs w:val="24"/>
          <w:highlight w:val="none"/>
          <w:lang w:val="en-US" w:eastAsia="zh-CN"/>
        </w:rPr>
      </w:pPr>
    </w:p>
    <w:p w14:paraId="3B324AD2">
      <w:pPr>
        <w:pStyle w:val="9"/>
        <w:rPr>
          <w:rFonts w:hint="eastAsia" w:ascii="宋体" w:hAnsi="宋体" w:eastAsia="宋体" w:cs="宋体"/>
          <w:b/>
          <w:color w:val="auto"/>
          <w:sz w:val="24"/>
          <w:szCs w:val="24"/>
          <w:highlight w:val="none"/>
          <w:lang w:val="en-US" w:eastAsia="zh-CN"/>
        </w:rPr>
      </w:pPr>
    </w:p>
    <w:p w14:paraId="604006AD">
      <w:pPr>
        <w:pStyle w:val="9"/>
        <w:rPr>
          <w:rFonts w:hint="eastAsia" w:ascii="宋体" w:hAnsi="宋体" w:eastAsia="宋体" w:cs="宋体"/>
          <w:b/>
          <w:color w:val="auto"/>
          <w:sz w:val="24"/>
          <w:szCs w:val="24"/>
          <w:highlight w:val="none"/>
          <w:lang w:val="en-US" w:eastAsia="zh-CN"/>
        </w:rPr>
      </w:pPr>
    </w:p>
    <w:p w14:paraId="19B6588C">
      <w:pPr>
        <w:pStyle w:val="9"/>
        <w:rPr>
          <w:rFonts w:hint="eastAsia" w:ascii="宋体" w:hAnsi="宋体" w:eastAsia="宋体" w:cs="宋体"/>
          <w:b/>
          <w:color w:val="auto"/>
          <w:sz w:val="24"/>
          <w:szCs w:val="24"/>
          <w:highlight w:val="none"/>
          <w:lang w:val="en-US" w:eastAsia="zh-CN"/>
        </w:rPr>
      </w:pPr>
    </w:p>
    <w:p w14:paraId="283D7C0B">
      <w:pPr>
        <w:pStyle w:val="9"/>
        <w:rPr>
          <w:rFonts w:hint="eastAsia" w:ascii="宋体" w:hAnsi="宋体" w:eastAsia="宋体" w:cs="宋体"/>
          <w:b/>
          <w:color w:val="auto"/>
          <w:sz w:val="24"/>
          <w:szCs w:val="24"/>
          <w:highlight w:val="none"/>
          <w:lang w:val="en-US" w:eastAsia="zh-CN"/>
        </w:rPr>
      </w:pPr>
    </w:p>
    <w:p w14:paraId="28C1F3D2">
      <w:pPr>
        <w:pStyle w:val="9"/>
        <w:rPr>
          <w:rFonts w:hint="eastAsia" w:ascii="宋体" w:hAnsi="宋体" w:eastAsia="宋体" w:cs="宋体"/>
          <w:b/>
          <w:color w:val="auto"/>
          <w:sz w:val="24"/>
          <w:szCs w:val="24"/>
          <w:highlight w:val="none"/>
          <w:lang w:val="en-US" w:eastAsia="zh-CN"/>
        </w:rPr>
      </w:pPr>
    </w:p>
    <w:p w14:paraId="79539573">
      <w:pPr>
        <w:pStyle w:val="9"/>
        <w:rPr>
          <w:rFonts w:hint="eastAsia" w:ascii="宋体" w:hAnsi="宋体" w:eastAsia="宋体" w:cs="宋体"/>
          <w:b/>
          <w:color w:val="auto"/>
          <w:sz w:val="24"/>
          <w:szCs w:val="24"/>
          <w:highlight w:val="none"/>
          <w:lang w:val="en-US" w:eastAsia="zh-CN"/>
        </w:rPr>
      </w:pPr>
    </w:p>
    <w:p w14:paraId="5575F528">
      <w:pPr>
        <w:pStyle w:val="9"/>
        <w:rPr>
          <w:rFonts w:hint="eastAsia" w:ascii="宋体" w:hAnsi="宋体" w:eastAsia="宋体" w:cs="宋体"/>
          <w:b/>
          <w:color w:val="auto"/>
          <w:sz w:val="24"/>
          <w:szCs w:val="24"/>
          <w:highlight w:val="none"/>
          <w:lang w:val="en-US" w:eastAsia="zh-CN"/>
        </w:rPr>
      </w:pPr>
    </w:p>
    <w:p w14:paraId="07962F78">
      <w:pPr>
        <w:pStyle w:val="9"/>
        <w:rPr>
          <w:rFonts w:hint="eastAsia" w:ascii="宋体" w:hAnsi="宋体" w:eastAsia="宋体" w:cs="宋体"/>
          <w:b/>
          <w:color w:val="auto"/>
          <w:sz w:val="24"/>
          <w:szCs w:val="24"/>
          <w:highlight w:val="none"/>
          <w:lang w:val="en-US" w:eastAsia="zh-CN"/>
        </w:rPr>
      </w:pPr>
    </w:p>
    <w:p w14:paraId="11911335">
      <w:pPr>
        <w:pStyle w:val="9"/>
        <w:ind w:left="0" w:leftChars="0" w:firstLine="0" w:firstLineChars="0"/>
        <w:rPr>
          <w:rFonts w:hint="eastAsia" w:ascii="宋体" w:hAnsi="宋体" w:eastAsia="宋体" w:cs="宋体"/>
          <w:b/>
          <w:color w:val="auto"/>
          <w:sz w:val="24"/>
          <w:szCs w:val="24"/>
          <w:highlight w:val="none"/>
          <w:lang w:val="en-US" w:eastAsia="zh-CN"/>
        </w:rPr>
      </w:pPr>
    </w:p>
    <w:p w14:paraId="303994E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tLeast"/>
        <w:ind w:leftChars="1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sz w:val="28"/>
          <w:szCs w:val="28"/>
        </w:rPr>
        <w:t>第二部分 合同条款</w:t>
      </w:r>
    </w:p>
    <w:p w14:paraId="6EE7D9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一、词语定义及合同文件 </w:t>
      </w:r>
    </w:p>
    <w:p w14:paraId="56AB3A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第 1 条 词语定义 </w:t>
      </w:r>
    </w:p>
    <w:p w14:paraId="450B21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28A2FAD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 合同条款：指发包人与承包人根据法律、行政法规规定，结合具体工程实际，经协商达成一致意见的条款。</w:t>
      </w:r>
    </w:p>
    <w:p w14:paraId="444A1E9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1．2 发包人：指在协议书中约定，具有工程发包主体资格和支付工程价款能力的当事人以及取得该当事人资格的合法继承人。 </w:t>
      </w:r>
    </w:p>
    <w:p w14:paraId="43C83C5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 承包人：指在协议书中约定，被发包人接受的具有工程施工承包主体资格的当事人以及取得该当事人资格的合法继承人。 </w:t>
      </w:r>
    </w:p>
    <w:p w14:paraId="4ACF268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1．4 项目经理：指承包人在合同条款中指定的负责施工管理和合同履行的代表。</w:t>
      </w:r>
    </w:p>
    <w:p w14:paraId="388F87B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 设计单位：指发包人委托的负责本工程设计并取得相应工程设计资质等级证书的单位。 </w:t>
      </w:r>
    </w:p>
    <w:p w14:paraId="18C46EF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 监理单位：指发包人委托的负责本工程监理并取得相应工程监理资质等级证书的单位。 </w:t>
      </w:r>
    </w:p>
    <w:p w14:paraId="64DFD67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 工程师：指本工程监理单位委派的总监理工程师或发包人指定的履行本合同的代表，其具体身份和职权由发包人承包人在合同条款中约定。</w:t>
      </w:r>
    </w:p>
    <w:p w14:paraId="39E28E5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1．8 工程：指发包人承包人在协议书中约定的承包范围内的工程。</w:t>
      </w:r>
    </w:p>
    <w:p w14:paraId="5CDA10C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1．9 合同价款：指发包人承包人在协议书中约定，发包人用以支付承包人按照合同约定完成承包范围内全部工程并承担质量保修责任的款项。</w:t>
      </w:r>
    </w:p>
    <w:p w14:paraId="147F548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1．10 追加合同价款：指在合同履行中发生需要增加合同价款的情况，经发包人确认后按计算合同价款的方法增加的合同价款。 </w:t>
      </w:r>
    </w:p>
    <w:p w14:paraId="209F6F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1．11 费用：指不包含在合同价款之内的应当由发包人或承包人承担的经济支出。</w:t>
      </w:r>
    </w:p>
    <w:p w14:paraId="30D04D7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1．12 工期：指发包人承包人在协议书中约定，按总日历天数(包括法定节假日)计算的承包天数。</w:t>
      </w:r>
    </w:p>
    <w:p w14:paraId="6B04FE2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1．13 开工日期：指发包人承包人在协议书中约定，承包人开始施工的绝对或相对的日期。 </w:t>
      </w:r>
    </w:p>
    <w:p w14:paraId="7576B38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1．14 竣工日期：指发包人承包人在协议书中约定，承包人完成承包范围内工程的绝对或相对的日期。 </w:t>
      </w:r>
    </w:p>
    <w:p w14:paraId="4FAF0C3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1．15 图纸及作法说明：指由发包人提供或由承包人提供并经发包人批准，用以满足承包人施工需要的所有图纸及作法说明(包括原工程竣工图及供本工程使用的施工图及相应文字说明)。 </w:t>
      </w:r>
    </w:p>
    <w:p w14:paraId="0322E7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1．16 施工场地：指由发包人提供的用于工程施工的场所以及发包人在图纸中具体指定的供施工使用的任何其他场所。</w:t>
      </w:r>
    </w:p>
    <w:p w14:paraId="2116B0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1．17 书面形式；指合同书、信件和数据电文(包括电报、电传、传真、电子数据交换和电子邮件)等可以有形地表现所载内容的形式。 </w:t>
      </w:r>
    </w:p>
    <w:p w14:paraId="2175ABE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1．18 违约责任：指合同一方不履行合同义务或履行合同义务不符合约定所应承担的责任。 </w:t>
      </w:r>
    </w:p>
    <w:p w14:paraId="6711C77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1．19 索赔：指在合同履行过程中，对于并非自己的过错，而应由对方承担责任的情况造成的实际损失，向对方提出经济补偿和(或)工期顺延的要求。</w:t>
      </w:r>
    </w:p>
    <w:p w14:paraId="6316110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1．20 不可抗力：指不能预见，不能避免并不能克服的影响本合同履行的客观情况。 </w:t>
      </w:r>
    </w:p>
    <w:p w14:paraId="5A429FB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 24 时。</w:t>
      </w:r>
    </w:p>
    <w:p w14:paraId="3A9FBF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420" w:rightChars="20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 2 条 合同文件及解释顺序</w:t>
      </w:r>
      <w:r>
        <w:rPr>
          <w:rFonts w:hint="eastAsia" w:ascii="宋体" w:hAnsi="宋体" w:eastAsia="宋体" w:cs="宋体"/>
          <w:sz w:val="24"/>
          <w:szCs w:val="24"/>
        </w:rPr>
        <w:t xml:space="preserve"> </w:t>
      </w:r>
    </w:p>
    <w:p w14:paraId="2646C0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2．1 本合同文件相互解释、互为说明。双方约定组成本合同的文件及优先解释顺序如下：</w:t>
      </w:r>
    </w:p>
    <w:p w14:paraId="4E0FCD06">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)本合同协议书 </w:t>
      </w:r>
    </w:p>
    <w:p w14:paraId="44BC3F46">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)中标通知书 </w:t>
      </w:r>
    </w:p>
    <w:p w14:paraId="26C7122C">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)投标书及其附件 </w:t>
      </w:r>
    </w:p>
    <w:p w14:paraId="6C27AFAD">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)本合同合同条款 </w:t>
      </w:r>
    </w:p>
    <w:p w14:paraId="0833C863">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)标准、规范及有关技术文件 </w:t>
      </w:r>
    </w:p>
    <w:p w14:paraId="7C5F0C5A">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)图纸及作法说明 </w:t>
      </w:r>
    </w:p>
    <w:p w14:paraId="134A9590">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)工程量清单 </w:t>
      </w:r>
    </w:p>
    <w:p w14:paraId="1AD332F2">
      <w:pPr>
        <w:pStyle w:val="9"/>
        <w:keepNext w:val="0"/>
        <w:keepLines w:val="0"/>
        <w:pageBreakBefore w:val="0"/>
        <w:widowControl w:val="0"/>
        <w:kinsoku/>
        <w:wordWrap/>
        <w:overflowPunct/>
        <w:topLinePunct w:val="0"/>
        <w:autoSpaceDE/>
        <w:autoSpaceDN/>
        <w:bidi w:val="0"/>
        <w:spacing w:line="360" w:lineRule="atLeast"/>
        <w:ind w:leftChars="0" w:right="420" w:rightChars="2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)工程报价单或预算书</w:t>
      </w:r>
    </w:p>
    <w:p w14:paraId="62354B21">
      <w:pPr>
        <w:pStyle w:val="9"/>
        <w:keepNext w:val="0"/>
        <w:keepLines w:val="0"/>
        <w:pageBreakBefore w:val="0"/>
        <w:widowControl w:val="0"/>
        <w:kinsoku/>
        <w:wordWrap/>
        <w:overflowPunct/>
        <w:topLinePunct w:val="0"/>
        <w:autoSpaceDE/>
        <w:autoSpaceDN/>
        <w:bidi w:val="0"/>
        <w:spacing w:line="360" w:lineRule="atLeast"/>
        <w:ind w:leftChars="0" w:right="420" w:rightChars="20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 3 条 语言文字及运用的法律、法规、标准和规范</w:t>
      </w:r>
    </w:p>
    <w:p w14:paraId="3A6B921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3．1 本合同文件使用汉语语言文字书写、解释和说明。</w:t>
      </w:r>
    </w:p>
    <w:p w14:paraId="6357F36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color w:val="000000"/>
          <w:sz w:val="24"/>
          <w:szCs w:val="24"/>
          <w:u w:val="single"/>
          <w:lang w:val="en-US" w:eastAsia="zh-CN"/>
        </w:rPr>
      </w:pPr>
      <w:r>
        <w:rPr>
          <w:rFonts w:hint="eastAsia" w:ascii="宋体" w:hAnsi="宋体" w:eastAsia="宋体" w:cs="宋体"/>
          <w:b w:val="0"/>
          <w:bCs/>
          <w:color w:val="000000" w:themeColor="text1"/>
          <w:sz w:val="24"/>
          <w:szCs w:val="24"/>
          <w:lang w:val="en-US" w:eastAsia="zh-CN"/>
          <w14:textFill>
            <w14:solidFill>
              <w14:schemeClr w14:val="tx1"/>
            </w14:solidFill>
          </w14:textFill>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color w:val="000000"/>
          <w:sz w:val="24"/>
          <w:szCs w:val="24"/>
          <w:u w:val="single"/>
          <w:lang w:val="en-US" w:eastAsia="zh-CN"/>
        </w:rPr>
        <w:t xml:space="preserve">         </w:t>
      </w:r>
    </w:p>
    <w:p w14:paraId="4B7C6A3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3．3 国内没有相关标准、规范的部分：</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应由发包人在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日内，提出技术要求；承包人在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日内按发包人要求提出施工工艺，经发包人认可后执行。发包人要求使用国外标准、规范的，应负责提供中文译本。购买、翻译标准、规范或制定施工工艺的费用，由发包人承担。</w:t>
      </w:r>
    </w:p>
    <w:p w14:paraId="6EF377DA">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4 条 工程师及项目经理</w:t>
      </w:r>
      <w:r>
        <w:rPr>
          <w:rFonts w:hint="eastAsia" w:ascii="宋体" w:hAnsi="宋体" w:eastAsia="宋体" w:cs="宋体"/>
          <w:color w:val="000000"/>
          <w:sz w:val="24"/>
          <w:szCs w:val="24"/>
        </w:rPr>
        <w:t xml:space="preserve"> </w:t>
      </w:r>
    </w:p>
    <w:p w14:paraId="2EEA30F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4．1 发包人委托</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对本工程进行工程监理，监理工程师姓名                       职务</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，其职权主要内容：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发包人应在实施监理前将受委托的监理单位及监理工程师等详细内容和权限以书面形式通知承包人。</w:t>
      </w:r>
    </w:p>
    <w:p w14:paraId="0DEAE42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4．2 发包人派驻施工场地的工程师姓名：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职务：</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7C86E99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（1）本工程如实行监理，发包人派驻工程师的职权不得与监理工程师交叉，其具体职权： </w:t>
      </w:r>
    </w:p>
    <w:p w14:paraId="60CB82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（2）本工程如不实行监理，发包人派驻的工程师应负责本合同全面履行。</w:t>
      </w:r>
    </w:p>
    <w:p w14:paraId="652832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 承包人委派施工场地的项目经理姓名：</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lang w:val="en-US" w:eastAsia="zh-CN"/>
        </w:rPr>
        <w:t xml:space="preserve">          </w:t>
      </w:r>
    </w:p>
    <w:p w14:paraId="5DB125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0" w:firstLineChars="200"/>
        <w:jc w:val="left"/>
        <w:textAlignment w:val="auto"/>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4．4 项目经理具体职权：</w:t>
      </w:r>
      <w:r>
        <w:rPr>
          <w:rFonts w:hint="eastAsia" w:ascii="宋体" w:hAnsi="宋体" w:eastAsia="宋体" w:cs="宋体"/>
          <w:color w:val="000000"/>
          <w:sz w:val="24"/>
          <w:szCs w:val="24"/>
          <w:u w:val="single"/>
          <w:lang w:val="en-US" w:eastAsia="zh-CN"/>
        </w:rPr>
        <w:t xml:space="preserve">                                      </w:t>
      </w:r>
    </w:p>
    <w:p w14:paraId="7036DA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5 条 发包人工作 </w:t>
      </w:r>
    </w:p>
    <w:p w14:paraId="38F02D9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5．1 在开工前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天，向承包人提供图纸及作法说明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份，组织设计单位和承包人对图纸及作法说明进行技术交底。如使用国外图纸的，其翻译等费用由发包人承担。 </w:t>
      </w:r>
    </w:p>
    <w:p w14:paraId="75BF1A0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5．2 在开工前</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天，全部腾空或部分腾空被修缮或装修的房屋，清除施工场地内各种障碍物，对只能部分腾空的房屋或施工场地滞留的家具、设备、陈设及其他物品采取保护措施。提供施工场地及施工通道的范围：                          </w:t>
      </w:r>
    </w:p>
    <w:p w14:paraId="4EDECB3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5．3 向承包人提供地质和各种管线资料，并保证其真实性。</w:t>
      </w:r>
    </w:p>
    <w:p w14:paraId="7202985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5．4 协调处理保护周围建筑物及装修、设备及设备管线、古树名木、绿地等不受损坏，并承担相应费用。 </w:t>
      </w:r>
    </w:p>
    <w:p w14:paraId="0BD009F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5．5 负责办理施工所涉及的各种申请、批件手续，向承包方提供施工所需水、电、气、电讯设备等，并说明使用注意事项及其他要求。 </w:t>
      </w:r>
    </w:p>
    <w:p w14:paraId="700FCD9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5．6 协调做好施工场地保卫、消防、垃圾处理工作，协调好周围邻里关系，并承担相应费用。 </w:t>
      </w:r>
    </w:p>
    <w:p w14:paraId="2AE5F84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5．7 结构修缮或设备及设备管线更新改造工程应有相应的图纸及作法说明，并报有关部门审批。非结构修缮或设备及设备管线更新改造工程，如需拆改原建筑结构、设备及设备管线，应向有关部门办理审批手续。 </w:t>
      </w:r>
    </w:p>
    <w:p w14:paraId="27CEC4D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5．8 发包人应完成 5．2、5．3、5．4、5．5、5．6、5．7 各项工作或其他工作，发包人可将其部分工作委托承包人办理，其具体内容：            并承担相应费用。</w:t>
      </w:r>
    </w:p>
    <w:p w14:paraId="6EFD4CC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5．9 发包人对工程质量、进度进行验收和检查，按约定拨付工程款，办理竣工验收结算和其他各项事宜。 </w:t>
      </w:r>
    </w:p>
    <w:p w14:paraId="1ED3DB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6 条 承包人工作</w:t>
      </w:r>
      <w:r>
        <w:rPr>
          <w:rFonts w:hint="eastAsia" w:ascii="宋体" w:hAnsi="宋体" w:eastAsia="宋体" w:cs="宋体"/>
          <w:color w:val="000000"/>
          <w:sz w:val="24"/>
          <w:szCs w:val="24"/>
        </w:rPr>
        <w:t xml:space="preserve"> </w:t>
      </w:r>
    </w:p>
    <w:p w14:paraId="24E9CD9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6．1 承包人按双方约定的时间参加图纸及作法说明交底，拟定施工组织设计和进度计划，交工程师审定。 </w:t>
      </w:r>
    </w:p>
    <w:p w14:paraId="6DCDC28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6．2 严格按照标准、规范、图纸及作法说明、安全操作规程、消防安全规定、环保规定认真组织施工，做好施工场地安全、保卫、消防、清洁工作；做好质量验收记录；参加竣工验收；编制工程结算。 </w:t>
      </w:r>
    </w:p>
    <w:p w14:paraId="1992674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6．3 按照有关规定，妥善保护好周围建筑物、设备及设备管线、古树名木及施工场地内不易移动的家具、设备、陈设不受损坏。处理好因施工带来的扰民问题及周围单位、住户关系。 </w:t>
      </w:r>
    </w:p>
    <w:p w14:paraId="4F8BBEF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6．4 不得超出图纸及作法说明的规定，随意拆改原建筑结构或设备及设备管线。</w:t>
      </w:r>
    </w:p>
    <w:p w14:paraId="613E849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6．5 工程竣工未交付发包人之前，负责对施工场地原有建筑物及家具、设备、陈设和成品的保护工作。 </w:t>
      </w:r>
    </w:p>
    <w:p w14:paraId="1B18190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6．6 凡因承包人原因，违反 6．2、6．3、6．4、6．5 款的规定，造成损坏和罚款等费用，均由承包人承担。 </w:t>
      </w:r>
    </w:p>
    <w:p w14:paraId="3051266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6．7 协助发包人完成 5．8 款约定的其他各项工作。</w:t>
      </w:r>
    </w:p>
    <w:p w14:paraId="6BCECE2F">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7 条 施工进度与工期</w:t>
      </w:r>
      <w:r>
        <w:rPr>
          <w:rFonts w:hint="eastAsia" w:ascii="宋体" w:hAnsi="宋体" w:eastAsia="宋体" w:cs="宋体"/>
          <w:color w:val="000000"/>
          <w:sz w:val="24"/>
          <w:szCs w:val="24"/>
        </w:rPr>
        <w:t xml:space="preserve"> </w:t>
      </w:r>
    </w:p>
    <w:p w14:paraId="5AC2BD6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7．1 承包人向工程师提供施工组织设计和工程进度计划内容和时间：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，工程师在收到后</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 48 小时以内给予答复，在规定时间内未作答复视为同意延期开工申请，工程师不同意的，工期不予顺延。 </w:t>
      </w:r>
    </w:p>
    <w:p w14:paraId="08D4000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7．2 工程师认为确有必要暂停施工时，应当以书面形式要求承包人暂停施工，并在提出要求后 48 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02CD38B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7．3 因发包人未按合同约定履行义务或因设计变更增加工程量，非承包人原因停水、停电、停气 7 天内累计超过 8 小时，以及不可抗力等致使工程不能正常进行造成停工，工期延误的，经工程师认定，工期顺延。 </w:t>
      </w:r>
    </w:p>
    <w:p w14:paraId="0EC84B8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065843C">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8 条 质量检验与隐蔽工程验收</w:t>
      </w:r>
      <w:r>
        <w:rPr>
          <w:rFonts w:hint="eastAsia" w:ascii="宋体" w:hAnsi="宋体" w:eastAsia="宋体" w:cs="宋体"/>
          <w:color w:val="000000"/>
          <w:sz w:val="24"/>
          <w:szCs w:val="24"/>
        </w:rPr>
        <w:t xml:space="preserve"> </w:t>
      </w:r>
    </w:p>
    <w:p w14:paraId="12ABCC1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8．1 工程质量应达到协议书约定的标准，质量评定标准以国家或行业质量评定标准为依据。因承包人原因工程质量达不到协议书的质量标准，承包人承担违约责任。双方约定在 制作样板及样板间，作为质量评定验收实物依据。样板及样板间应按图纸及作法说明要求制作，经工程师验收合格后双方共同封存，其制作费用由发包人承担。</w:t>
      </w:r>
    </w:p>
    <w:p w14:paraId="587AE11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8．2 双方约定该隐蔽工程或中间验收部位 对隐蔽工程和中间验收部位达到验收条件时，承包人在自检之后的 48 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62DCC7F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8．3 承包人应按照标准、规范、图纸及作法说明，样板间以及工程师依据合同发出的指令，随时接受工程师检查，并为检查提供便利条件。</w:t>
      </w:r>
    </w:p>
    <w:p w14:paraId="0A3DCA9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5ECDAC2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8．5 凡因发包人提供的材料不合格、工程师指令失误，而造成工程质量达不到约定标准，或隐蔽工程要求复检仍为合格的，所发生的费用由发包人承担，并赔偿承包人损失，工期顺延。 </w:t>
      </w:r>
    </w:p>
    <w:p w14:paraId="0E5CABE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8．6 双方对工程质量有争议，由双方同意的工程质量检测机构鉴定，所需费用及由此造成的损失，由责任方承担。双方均有责任的，由双方根据其责任分别承担。</w:t>
      </w:r>
    </w:p>
    <w:p w14:paraId="4BC6EA83">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9 条 安全生产</w:t>
      </w:r>
      <w:r>
        <w:rPr>
          <w:rFonts w:hint="eastAsia" w:ascii="宋体" w:hAnsi="宋体" w:eastAsia="宋体" w:cs="宋体"/>
          <w:color w:val="000000"/>
          <w:sz w:val="24"/>
          <w:szCs w:val="24"/>
        </w:rPr>
        <w:t xml:space="preserve"> </w:t>
      </w:r>
    </w:p>
    <w:p w14:paraId="7415FDA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2CC060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 </w:t>
      </w:r>
    </w:p>
    <w:p w14:paraId="2FA1D1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9．3 发生重大伤亡事故及其他安全事故，承包人应按有关规定立即上报有关部门并通知工程师，同时按政府有关部门要求处理，由事故责任方承担费用。双方对事故责任有争议时，应按政府有关部门的认定处理。</w:t>
      </w:r>
    </w:p>
    <w:p w14:paraId="78070E57">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10 条 材料设备供应 </w:t>
      </w:r>
    </w:p>
    <w:p w14:paraId="2C1934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凡因发包人提供的材料不符合附件二规定或质量不合格所造成的各种损失和费用由发包人承担。 </w:t>
      </w:r>
    </w:p>
    <w:p w14:paraId="3C0B081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10．2 凡由承包人负责采购和供应的材料、设备，应符合质量和设计要求，并提供产品合格证书。因承包人供应的材料、设备质量不合格或不符合设计要求，给工程造成损失的，承包人应承担责任。 </w:t>
      </w:r>
    </w:p>
    <w:p w14:paraId="65683CA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10．3 双方约定，任何一方提供下列材料</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应提供材料的样品或样本，经双方验收后共同封存，做为材料供应和竣工验收的实物标准。凡材料不符合样品或样本的，由供货方承担资任。 </w:t>
      </w:r>
    </w:p>
    <w:p w14:paraId="7F71EC5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10．4 由承包人负责采购的材料设备，发包人不得指定生产厂或供应商。</w:t>
      </w:r>
    </w:p>
    <w:p w14:paraId="15B9175A">
      <w:pPr>
        <w:pStyle w:val="9"/>
        <w:keepNext w:val="0"/>
        <w:keepLines w:val="0"/>
        <w:pageBreakBefore w:val="0"/>
        <w:widowControl w:val="0"/>
        <w:kinsoku/>
        <w:wordWrap/>
        <w:overflowPunct/>
        <w:topLinePunct w:val="0"/>
        <w:autoSpaceDE/>
        <w:autoSpaceDN/>
        <w:bidi w:val="0"/>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11 条 合同价款与交付 </w:t>
      </w:r>
    </w:p>
    <w:p w14:paraId="57FB9B5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11．1 实行招标的工程合同价款由发包人依据中标通知书中的中标价格在协议书内约定，非招标工程的合同价款由发包人承包人依据工程预算书在协议书内约定。</w:t>
      </w:r>
    </w:p>
    <w:p w14:paraId="30C56D4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11．2 双方约定，本合同价款采用 </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包工包料、固定综合单价、合同总价可变方式；图纸设计变更，增加工程及甲方签证工程量按招标时的综合单价计价进行决算方式</w:t>
      </w:r>
      <w:r>
        <w:rPr>
          <w:rFonts w:hint="eastAsia" w:ascii="宋体" w:hAnsi="宋体" w:eastAsia="宋体" w:cs="宋体"/>
          <w:b w:val="0"/>
          <w:bCs/>
          <w:color w:val="000000" w:themeColor="text1"/>
          <w:sz w:val="24"/>
          <w:szCs w:val="24"/>
          <w:lang w:val="en-US" w:eastAsia="zh-CN"/>
          <w14:textFill>
            <w14:solidFill>
              <w14:schemeClr w14:val="tx1"/>
            </w14:solidFill>
          </w14:textFill>
        </w:rPr>
        <w:t>确定。</w:t>
      </w:r>
    </w:p>
    <w:p w14:paraId="10B6ECE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u w:val="single"/>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（1）固定价格合同。合同价款中包括风险范围及计算方法：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在约定的风险范围内，合同价款不再调整。风险范围以外的合同价款调整方法：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3937B57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u w:val="single"/>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（2）可调价合同。合同价款调整原因包括有法律、法规和国家有关政策变化的影响；安康市房屋修缮工程定额管理处公布的价格调整；7 天内非承包人原因停水、停电、停气造成停工累计超过 8 小时；双方约定的其他调整原因等。双方约定具体调整因素及调整方法：</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1F573DE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(3)成本加酬金合同。成本加酬金合同计算方法：                </w:t>
      </w:r>
    </w:p>
    <w:p w14:paraId="59DE32A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11．3 本合同生效后，发包人分 3 次按下表支付工程价款，尾款待工程结算时一次支付。</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A3E21E">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付款时间及次数</w:t>
            </w:r>
          </w:p>
        </w:tc>
        <w:tc>
          <w:tcPr>
            <w:tcW w:w="2841" w:type="dxa"/>
            <w:noWrap w:val="0"/>
            <w:vAlign w:val="top"/>
          </w:tcPr>
          <w:p w14:paraId="2B8E594D">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付款比例％</w:t>
            </w:r>
          </w:p>
        </w:tc>
        <w:tc>
          <w:tcPr>
            <w:tcW w:w="2841" w:type="dxa"/>
            <w:noWrap w:val="0"/>
            <w:vAlign w:val="top"/>
          </w:tcPr>
          <w:p w14:paraId="2C0273AC">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rPr>
              <w:t>付款金额</w:t>
            </w:r>
          </w:p>
        </w:tc>
      </w:tr>
      <w:tr w14:paraId="20A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5A5E6C0">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37EFCC47">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454C04F1">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1478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980F573">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6C4AC6BD">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669CC9F5">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59A1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C1678EF">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5E0CCAFE">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7EB83F39">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6C64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B09278E">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5B5F4D71">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2DE377D5">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r w14:paraId="264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F24B385">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7AEE5BC5">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c>
          <w:tcPr>
            <w:tcW w:w="2841" w:type="dxa"/>
            <w:noWrap w:val="0"/>
            <w:vAlign w:val="top"/>
          </w:tcPr>
          <w:p w14:paraId="4945C012">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left"/>
              <w:textAlignment w:val="auto"/>
              <w:rPr>
                <w:rFonts w:hint="eastAsia" w:ascii="宋体" w:hAnsi="宋体" w:eastAsia="宋体" w:cs="宋体"/>
                <w:color w:val="000000"/>
                <w:sz w:val="24"/>
                <w:szCs w:val="24"/>
                <w:vertAlign w:val="baseline"/>
                <w:lang w:val="en-US" w:eastAsia="zh-CN"/>
              </w:rPr>
            </w:pPr>
          </w:p>
        </w:tc>
      </w:tr>
    </w:tbl>
    <w:p w14:paraId="2606549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12 条 工程变更 </w:t>
      </w:r>
    </w:p>
    <w:p w14:paraId="7C9D2BF7">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545AEB8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 </w:t>
      </w:r>
    </w:p>
    <w:p w14:paraId="096F44F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12．3 工程发生设计变更，双方均应积极办理变更洽商手续，并应按变更洽商履行合同。 </w:t>
      </w:r>
    </w:p>
    <w:p w14:paraId="5DC78AF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12．4 承包人在设计变更确认后 14 天内，对涉及合同价款变更内容提出工程价款变更报告，报经工程师确认，工程师在收到变更合同价款报告后14 天内给予确认或提出处理意见，在规定时间内无正当理由不确认或没提出处理意见，视为同意变更价款。</w:t>
      </w:r>
    </w:p>
    <w:p w14:paraId="63243B1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13 条 工程验收与结算</w:t>
      </w:r>
      <w:r>
        <w:rPr>
          <w:rFonts w:hint="eastAsia" w:ascii="宋体" w:hAnsi="宋体" w:eastAsia="宋体" w:cs="宋体"/>
          <w:color w:val="000000"/>
          <w:sz w:val="24"/>
          <w:szCs w:val="24"/>
        </w:rPr>
        <w:t xml:space="preserve"> </w:t>
      </w:r>
    </w:p>
    <w:p w14:paraId="5716FF5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13．1 工程具备验收条件，承包人按国家和本市有关竣工验收规定，向发包人提供完整的竣工资料的内容及时间              </w:t>
      </w:r>
    </w:p>
    <w:p w14:paraId="1EA2BDB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13．2 发包人在收到竣工验收报告后 14 天内组织验收，并在验收后7 天内给予确认或提出修改意见，承包人按要求修改，并承担因自身原因造成的修改费用。发包人未在规定的时间内组织验收或验收后7天内未提出修改意见，视为竣工验收报告已被认可，并承担工程保管及一切意外损失责任。 </w:t>
      </w:r>
    </w:p>
    <w:p w14:paraId="34773BC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13．3 竣工验收日期以验收通过的日期或承包人按发包人要求修改后通过竣工验收日期为准。因特殊原因，双方约定或发包人要求部分单位工程或工程部位甩项竣工的，双方另行签订甩项协议。 </w:t>
      </w:r>
    </w:p>
    <w:p w14:paraId="33A82A6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13．4 工程未经验收或竣工验收未通过的，承包人不得交工，发包人不得使用。因发包人强行使用致使工程发生质量问题及对建筑物造成的损坏及其他问题由发包人承担。 </w:t>
      </w:r>
    </w:p>
    <w:p w14:paraId="1A1A334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13．5 工程竣工验收报告经发包人认可后 14 天内，承包人向发包人递交竣工结算报告及结算资料。双方按照协议书约定的合同价款及在合同条款中约定的合同价款调整内容进行竣工结算。 </w:t>
      </w:r>
    </w:p>
    <w:p w14:paraId="04A32A5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13．6 发包人在收到竣工结算报告后 14 天内进行核实或提出修改意见。发包人确认竣工报告后，应通知经办银行向承包人支付竣工结算款。承包人在收到竣工结算款后7 天内将竣工工程交付发包人。发包人在规定时间内无正当理由不支付工程竣工结算款的，从第 15 天起按承包人同期向银行贷款利率支付拖欠工程款利息，并承担违约责任。</w:t>
      </w:r>
    </w:p>
    <w:p w14:paraId="59F22B2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13．7 工程竣工验收报告经发包人认可后 14 天内，承包人未能向发包人递交竣工结算报告及资料，造成工程竣工结算不能正常进行或不能支付竣工结算款，发包人要求交付工程的，承包人应当交付，没有要求交付的，承包人应当承担保管费用。</w:t>
      </w:r>
    </w:p>
    <w:p w14:paraId="6062184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13．8 双方对竣工结算有争议的，按本合同条款第 16．6 款的约定处理。</w:t>
      </w:r>
    </w:p>
    <w:p w14:paraId="5AFCE24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14 条 质量保修</w:t>
      </w:r>
      <w:r>
        <w:rPr>
          <w:rFonts w:hint="eastAsia" w:ascii="宋体" w:hAnsi="宋体" w:eastAsia="宋体" w:cs="宋体"/>
          <w:color w:val="000000"/>
          <w:sz w:val="24"/>
          <w:szCs w:val="24"/>
        </w:rPr>
        <w:t xml:space="preserve"> </w:t>
      </w:r>
    </w:p>
    <w:p w14:paraId="2C4A6A1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14．1 承包人按照法律、法规、部门规章和本市关于质量保修的规定；对已交付工程在质量保修期内承担质量保修责任。 </w:t>
      </w:r>
    </w:p>
    <w:p w14:paraId="0A0F4C2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14．2 双方约定在竣工验收前签订工程保修书的时间和要求：</w:t>
      </w:r>
    </w:p>
    <w:p w14:paraId="0E0B9971">
      <w:pPr>
        <w:pStyle w:val="9"/>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000000"/>
          <w:sz w:val="24"/>
          <w:szCs w:val="24"/>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000000"/>
          <w:sz w:val="24"/>
          <w:szCs w:val="24"/>
        </w:rPr>
        <w:t>工程保修书(附件三)作为本合同附件。</w:t>
      </w:r>
    </w:p>
    <w:p w14:paraId="103E4CE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15 条 违约责任、索赔和争议解决方式</w:t>
      </w:r>
      <w:r>
        <w:rPr>
          <w:rFonts w:hint="eastAsia" w:ascii="宋体" w:hAnsi="宋体" w:eastAsia="宋体" w:cs="宋体"/>
          <w:color w:val="000000"/>
          <w:sz w:val="24"/>
          <w:szCs w:val="24"/>
        </w:rPr>
        <w:t xml:space="preserve"> </w:t>
      </w:r>
    </w:p>
    <w:p w14:paraId="3FA7C22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15．1 发包人未按约定拨付工程款和工程结算款，应承担的违约责任：                   双方还约定发包人应承担的其他违约责任：</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99C276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15．2 承包人未按本合同约定按时竣工或未达到质量标准，应承担的违约责任：双方还约定承包人应承担的其他违约责任：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p>
    <w:p w14:paraId="6F080B3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15．3 一方违约后，另一方要求违约方继续履行合同时，违约方除承担违约责任外仍应继续履行合同。 </w:t>
      </w:r>
    </w:p>
    <w:p w14:paraId="1B29987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15．4 当一方向另一方提出索赔时，要有正当的理由和索赔证据。15．5 当索赔事件发生后 14 天内，提出索赔一方向对方提出索赔意见及要求延长工期或经济损失赔偿报告及相关资料。对方在收到索赔报告后14 天内给予答复或要求进一步补充证据，在规定时向内未作答复或进一步提出要求，视为索赔已经认可。</w:t>
      </w:r>
    </w:p>
    <w:p w14:paraId="1C1BB90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15．6 发包人承包人在履行合同时发生争议，可以和解或者要求有关主管部门调解。当事人不愿和解、调解或和解、调解不成的，双方约定同意采用以下其中第种方式解决争议。 </w:t>
      </w:r>
    </w:p>
    <w:p w14:paraId="176BDF5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仲裁委员会仲裁。 </w:t>
      </w:r>
    </w:p>
    <w:p w14:paraId="7D93F400">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仲裁委员会仲裁。</w:t>
      </w:r>
    </w:p>
    <w:p w14:paraId="1594DD9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向</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人民法院提起诉讼。</w:t>
      </w:r>
    </w:p>
    <w:p w14:paraId="6D27B92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15．7 发生争议后，除非出现单方违约导致合同无法履行、双方协议停止施工、调解要求停止施工且双方接受、仲裁机构或法院要求停止施工的情况外，双方都应继续履行合同。</w:t>
      </w:r>
    </w:p>
    <w:p w14:paraId="67AEB62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16 条 合同解除</w:t>
      </w:r>
      <w:r>
        <w:rPr>
          <w:rFonts w:hint="eastAsia" w:ascii="宋体" w:hAnsi="宋体" w:eastAsia="宋体" w:cs="宋体"/>
          <w:color w:val="000000"/>
          <w:sz w:val="24"/>
          <w:szCs w:val="24"/>
        </w:rPr>
        <w:t xml:space="preserve"> </w:t>
      </w:r>
    </w:p>
    <w:p w14:paraId="46EC638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16．1 发包人承包人协商一致，可以解除合同。 </w:t>
      </w:r>
    </w:p>
    <w:p w14:paraId="070DC34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16．2 发包人未按约定支付工程款，停止施工超过</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天，承包人有权解除合同。</w:t>
      </w:r>
    </w:p>
    <w:p w14:paraId="6910ABEB">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16．3 承包人将工程全部转包给他人或肢解以后以分包名义转包给他人，发包人有权解除合同。 </w:t>
      </w:r>
    </w:p>
    <w:p w14:paraId="6D4E542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16．4 有下列情形之一的，发包人承包人可以解除合同。</w:t>
      </w:r>
    </w:p>
    <w:p w14:paraId="5B4A7A7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（1）双方约定，结合本工程特点，发生不可抗力致使合同无法履行；</w:t>
      </w:r>
    </w:p>
    <w:p w14:paraId="3029C4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（2）因一方违约致使合同无法履行； </w:t>
      </w:r>
    </w:p>
    <w:p w14:paraId="3166093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（3）双方约定，其他导致合同解除的原因              </w:t>
      </w:r>
    </w:p>
    <w:p w14:paraId="373FE8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16．5 一方依据合同约定要求解除合同，应以书面形式向对方发出解除合同通知，并在发出通知前 7 天告知对方，通知到达时合同解除。对解除合同有争议的，按本合同条款第 16．6 款的约定处理。 </w:t>
      </w:r>
    </w:p>
    <w:p w14:paraId="3F0BC44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 16．7 合同解除后，不影响双方在合同中约定的结算和清理条款的效力。</w:t>
      </w:r>
    </w:p>
    <w:p w14:paraId="724EDE2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17 条 不可抗力</w:t>
      </w:r>
      <w:r>
        <w:rPr>
          <w:rFonts w:hint="eastAsia" w:ascii="宋体" w:hAnsi="宋体" w:eastAsia="宋体" w:cs="宋体"/>
          <w:color w:val="000000"/>
          <w:sz w:val="24"/>
          <w:szCs w:val="24"/>
        </w:rPr>
        <w:t xml:space="preserve"> </w:t>
      </w:r>
    </w:p>
    <w:p w14:paraId="4E4F291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17．1 双方结合本工程对于不可抗力的约定： </w:t>
      </w:r>
    </w:p>
    <w:p w14:paraId="03CB849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17．2 不可抗力事件发生后，承包人应立即通知工程师，并在力所能及的条件下迅速采取措施，尽力减少损失，发包人应协助承包人采取措施。工程师认为应当暂停施工的，承包人应暂停施工。不可抗力事件结束后 48 小时内承包人向工程师通报受灾情况和损失情况，及预计清理和修复的费用。不可抗力事件持续发生，承包人应当每隔7天向工程师报告一次受灾情况。不可抗力事件结束后 14 天内，承包人向工程师提交情理和修复费用的正式报告及有关资料。 </w:t>
      </w:r>
    </w:p>
    <w:p w14:paraId="52F1C36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17．3 因不可抗力事件导致的费用及延误的工期由双方按以下方法分别承担：</w:t>
      </w:r>
    </w:p>
    <w:p w14:paraId="07F7CF23">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（1）工程本身的损害、因工程损害导致第三人人员伤亡和财产损失以及运至施工场地用于施工的材料和待安装的设备损害，由发包人承担；</w:t>
      </w:r>
    </w:p>
    <w:p w14:paraId="3D84BF4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（2）发包人承包人人员伤亡由其所在单位负责，并承担相应费用；</w:t>
      </w:r>
    </w:p>
    <w:p w14:paraId="2B3DA67A">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（3）承包人机械设备损坏及停工损失，由承包人承担；</w:t>
      </w:r>
    </w:p>
    <w:p w14:paraId="753EEAC9">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（4）停工期间，承包人应工程师要求留在施工场地的必要管理人员及保卫人员的费用由发包人承担； </w:t>
      </w:r>
    </w:p>
    <w:p w14:paraId="54A32CC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（5）工程所需清理、修复费用，由发包人承担；</w:t>
      </w:r>
    </w:p>
    <w:p w14:paraId="065AA381">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（6）延误的工期相应顺延。 </w:t>
      </w:r>
    </w:p>
    <w:p w14:paraId="0D5C690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17．4 因合同一方迟延履行合同后发生的不可抗力的，不能免除迟延履行方的相应责任。</w:t>
      </w:r>
    </w:p>
    <w:p w14:paraId="19BAF1C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18 条 补充条款</w:t>
      </w:r>
      <w:r>
        <w:rPr>
          <w:rFonts w:hint="eastAsia" w:ascii="宋体" w:hAnsi="宋体" w:eastAsia="宋体" w:cs="宋体"/>
          <w:color w:val="000000"/>
          <w:sz w:val="24"/>
          <w:szCs w:val="24"/>
        </w:rPr>
        <w:t xml:space="preserve"> </w:t>
      </w:r>
    </w:p>
    <w:p w14:paraId="7FB926F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双方根据有关法律、行政法规规定，结合本工程实际，经协商一致后，对本合同条款内容做进一步具体化约定，并修改、完善、补充条款如下：           </w:t>
      </w:r>
      <w:r>
        <w:rPr>
          <w:rFonts w:hint="eastAsia" w:ascii="宋体" w:hAnsi="宋体" w:eastAsia="宋体" w:cs="宋体"/>
          <w:color w:val="000000"/>
          <w:sz w:val="24"/>
          <w:szCs w:val="24"/>
          <w:lang w:val="en-US" w:eastAsia="zh-CN"/>
        </w:rPr>
        <w:t xml:space="preserve">     </w:t>
      </w:r>
    </w:p>
    <w:p w14:paraId="71167B5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133" w:firstLine="241" w:firstLineChars="1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 19 条 合同终止</w:t>
      </w:r>
      <w:r>
        <w:rPr>
          <w:rFonts w:hint="eastAsia" w:ascii="宋体" w:hAnsi="宋体" w:eastAsia="宋体" w:cs="宋体"/>
          <w:color w:val="000000"/>
          <w:sz w:val="24"/>
          <w:szCs w:val="24"/>
        </w:rPr>
        <w:t xml:space="preserve"> </w:t>
      </w:r>
    </w:p>
    <w:p w14:paraId="1BD1E47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19．1 除本合同条款第 15 条以外，双方履行合同全部义务，竣工结算价款支付完毕，承包人向发包人交付竣工工程后，本合同即告终止。</w:t>
      </w:r>
    </w:p>
    <w:p w14:paraId="5BD120D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19．2 合同权利义务终止后，双方应当遵循诚实信用的原则、履行通知、协助、保密等义务。 </w:t>
      </w:r>
    </w:p>
    <w:p w14:paraId="6F3D8DC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133" w:firstLine="241" w:firstLineChars="1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第 20 条 合同份数 </w:t>
      </w:r>
    </w:p>
    <w:p w14:paraId="62B2785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20．1 本合同正本两份，具有同等效力，由双方分别保存一份。</w:t>
      </w:r>
    </w:p>
    <w:p w14:paraId="2BAAC5D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0"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 本合同副本共</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份，发包人保存副本份，承包人保存副本份。</w:t>
      </w:r>
    </w:p>
    <w:p w14:paraId="75E0BA9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lang w:val="en-US" w:eastAsia="zh-CN"/>
        </w:rPr>
      </w:pPr>
    </w:p>
    <w:p w14:paraId="285EA5B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附件一：</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936"/>
        <w:gridCol w:w="852"/>
        <w:gridCol w:w="936"/>
        <w:gridCol w:w="853"/>
        <w:gridCol w:w="853"/>
      </w:tblGrid>
      <w:tr w14:paraId="315E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2D1E09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单位工 程名称</w:t>
            </w:r>
          </w:p>
        </w:tc>
        <w:tc>
          <w:tcPr>
            <w:tcW w:w="852" w:type="dxa"/>
            <w:noWrap w:val="0"/>
            <w:vAlign w:val="center"/>
          </w:tcPr>
          <w:p w14:paraId="17A5422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建 设 规 模</w:t>
            </w:r>
          </w:p>
        </w:tc>
        <w:tc>
          <w:tcPr>
            <w:tcW w:w="852" w:type="dxa"/>
            <w:noWrap w:val="0"/>
            <w:vAlign w:val="center"/>
          </w:tcPr>
          <w:p w14:paraId="7DEDBB6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建筑面积 （平方 米）</w:t>
            </w:r>
          </w:p>
        </w:tc>
        <w:tc>
          <w:tcPr>
            <w:tcW w:w="852" w:type="dxa"/>
            <w:noWrap w:val="0"/>
            <w:vAlign w:val="center"/>
          </w:tcPr>
          <w:p w14:paraId="4098C5BF">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结 构</w:t>
            </w:r>
          </w:p>
        </w:tc>
        <w:tc>
          <w:tcPr>
            <w:tcW w:w="852" w:type="dxa"/>
            <w:noWrap w:val="0"/>
            <w:vAlign w:val="center"/>
          </w:tcPr>
          <w:p w14:paraId="020E02D6">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层 数</w:t>
            </w:r>
          </w:p>
        </w:tc>
        <w:tc>
          <w:tcPr>
            <w:tcW w:w="852" w:type="dxa"/>
            <w:noWrap w:val="0"/>
            <w:vAlign w:val="center"/>
          </w:tcPr>
          <w:p w14:paraId="5EDD0766">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跨度 （米）</w:t>
            </w:r>
          </w:p>
        </w:tc>
        <w:tc>
          <w:tcPr>
            <w:tcW w:w="852" w:type="dxa"/>
            <w:noWrap w:val="0"/>
            <w:vAlign w:val="center"/>
          </w:tcPr>
          <w:p w14:paraId="69AB649D">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设备安装内容</w:t>
            </w:r>
          </w:p>
        </w:tc>
        <w:tc>
          <w:tcPr>
            <w:tcW w:w="852" w:type="dxa"/>
            <w:noWrap w:val="0"/>
            <w:vAlign w:val="center"/>
          </w:tcPr>
          <w:p w14:paraId="4E9A5622">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工程造价（元）</w:t>
            </w:r>
          </w:p>
        </w:tc>
        <w:tc>
          <w:tcPr>
            <w:tcW w:w="853" w:type="dxa"/>
            <w:noWrap w:val="0"/>
            <w:vAlign w:val="center"/>
          </w:tcPr>
          <w:p w14:paraId="0A8675FE">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开工日期</w:t>
            </w:r>
          </w:p>
        </w:tc>
        <w:tc>
          <w:tcPr>
            <w:tcW w:w="853" w:type="dxa"/>
            <w:noWrap w:val="0"/>
            <w:vAlign w:val="center"/>
          </w:tcPr>
          <w:p w14:paraId="22D2746A">
            <w:pPr>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sz w:val="24"/>
                <w:szCs w:val="24"/>
              </w:rPr>
              <w:t>竣工日</w:t>
            </w:r>
          </w:p>
        </w:tc>
      </w:tr>
      <w:tr w14:paraId="2F47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EEE7F9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FC050F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195234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334B9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7BD850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4A31E7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C8A79E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0BD7D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0C6125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F0F348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7882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5A27E3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E5B735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40DEB8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F91148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F39BD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0E4C65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F5E33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D25A94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DCDF2B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488235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2032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A08BFF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EFCD5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089A77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FB1B28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CFFFF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3EB1A0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9F43C3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773C24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2B4E522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13C1AC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677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63D3C1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6A2CDF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344335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7A329E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7DEFAA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F1C895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1C921C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2A9232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BF8454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C82A91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41E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6918A5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52D65C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3D82D1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5B6ACF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E87CF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7DA3A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76A765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C212C6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6FFC2A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5CEBE70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0BA4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FD1E27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EF078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A4BC48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41F0F8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4B4509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754C24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225E8A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0F842A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213C51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33EA4C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4133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A1DF4B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A42308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5587A6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AD78B3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48BB3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6588B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3A1786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A16F41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3C9E46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2D552B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2F0C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7C2FF2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80FC60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7A5B41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EFB323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B17000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3567F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A80986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3843A0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89CA06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54BE92F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2D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945867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980A99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B55744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2A04AB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0EE7A2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0660CB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B0292C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7B8813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54838D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01C5F9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1F85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6D985E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5B4A7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83A497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A0CC84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27CCE3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46411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9152E4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423FB3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C72B20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1ADD94A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76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008355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055730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4D1334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14DF45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C4BC09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7BDD24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563BE1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D20D38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57F23F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6DF5175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6E13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F25FC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125225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173DED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37AF0B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E64CC7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6C929A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8DE44E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6B4FE50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1DCDEA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2FD8442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73E1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254666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F71E48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8D8142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BD0F5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9BE78A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08FF16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0467A3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A6D9A1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613802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3679E95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5D6A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B0B2A6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1D815E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10994A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9129DB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8B6900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83DFDC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74A4D81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2A89C6B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858CEE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0AE8C53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r w14:paraId="695C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F061E8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2102C9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1EC586F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B8A2A2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03944C6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3C66AA3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5E563F1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2" w:type="dxa"/>
            <w:noWrap w:val="0"/>
            <w:vAlign w:val="top"/>
          </w:tcPr>
          <w:p w14:paraId="490CA6D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4E8A723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c>
          <w:tcPr>
            <w:tcW w:w="853" w:type="dxa"/>
            <w:noWrap w:val="0"/>
            <w:vAlign w:val="top"/>
          </w:tcPr>
          <w:p w14:paraId="7BDC190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color w:val="000000"/>
                <w:sz w:val="24"/>
                <w:szCs w:val="24"/>
                <w:vertAlign w:val="baseline"/>
                <w:lang w:val="en-US" w:eastAsia="zh-CN"/>
              </w:rPr>
            </w:pPr>
          </w:p>
        </w:tc>
      </w:tr>
    </w:tbl>
    <w:p w14:paraId="14373FA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3A1EFA4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60CBDF1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788AB6D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500F0C6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194226F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0185F08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6E1AF95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30DA9B2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4223CF7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4E65851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107F5AF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p>
    <w:p w14:paraId="2AA265E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附件二：</w:t>
      </w:r>
    </w:p>
    <w:p w14:paraId="39CBA7D6">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发包人供应材料设备一览表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7F6E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noWrap w:val="0"/>
            <w:vAlign w:val="center"/>
          </w:tcPr>
          <w:p w14:paraId="75AAD49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序 号</w:t>
            </w:r>
          </w:p>
        </w:tc>
        <w:tc>
          <w:tcPr>
            <w:tcW w:w="852" w:type="dxa"/>
            <w:noWrap w:val="0"/>
            <w:vAlign w:val="center"/>
          </w:tcPr>
          <w:p w14:paraId="2487BB3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材料设备品种</w:t>
            </w:r>
          </w:p>
        </w:tc>
        <w:tc>
          <w:tcPr>
            <w:tcW w:w="852" w:type="dxa"/>
            <w:noWrap w:val="0"/>
            <w:vAlign w:val="center"/>
          </w:tcPr>
          <w:p w14:paraId="60A3C05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规格型号</w:t>
            </w:r>
          </w:p>
        </w:tc>
        <w:tc>
          <w:tcPr>
            <w:tcW w:w="852" w:type="dxa"/>
            <w:noWrap w:val="0"/>
            <w:vAlign w:val="center"/>
          </w:tcPr>
          <w:p w14:paraId="361720B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 位</w:t>
            </w:r>
          </w:p>
        </w:tc>
        <w:tc>
          <w:tcPr>
            <w:tcW w:w="852" w:type="dxa"/>
            <w:noWrap w:val="0"/>
            <w:vAlign w:val="center"/>
          </w:tcPr>
          <w:p w14:paraId="4BC1E53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数量</w:t>
            </w:r>
          </w:p>
        </w:tc>
        <w:tc>
          <w:tcPr>
            <w:tcW w:w="852" w:type="dxa"/>
            <w:noWrap w:val="0"/>
            <w:vAlign w:val="center"/>
          </w:tcPr>
          <w:p w14:paraId="6C2AEAB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单价</w:t>
            </w:r>
          </w:p>
        </w:tc>
        <w:tc>
          <w:tcPr>
            <w:tcW w:w="852" w:type="dxa"/>
            <w:noWrap w:val="0"/>
            <w:vAlign w:val="center"/>
          </w:tcPr>
          <w:p w14:paraId="20B9B33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质量等级</w:t>
            </w:r>
          </w:p>
        </w:tc>
        <w:tc>
          <w:tcPr>
            <w:tcW w:w="852" w:type="dxa"/>
            <w:noWrap w:val="0"/>
            <w:vAlign w:val="center"/>
          </w:tcPr>
          <w:p w14:paraId="40E720A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供应时间</w:t>
            </w:r>
          </w:p>
        </w:tc>
        <w:tc>
          <w:tcPr>
            <w:tcW w:w="853" w:type="dxa"/>
            <w:noWrap w:val="0"/>
            <w:vAlign w:val="center"/>
          </w:tcPr>
          <w:p w14:paraId="389444E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送达地点</w:t>
            </w:r>
          </w:p>
        </w:tc>
        <w:tc>
          <w:tcPr>
            <w:tcW w:w="853" w:type="dxa"/>
            <w:noWrap w:val="0"/>
            <w:vAlign w:val="center"/>
          </w:tcPr>
          <w:p w14:paraId="3CBBC6F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备注</w:t>
            </w:r>
          </w:p>
        </w:tc>
      </w:tr>
      <w:tr w14:paraId="059F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27DC8B1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6B288B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DC603D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4A1961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600D7D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3E0250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1128A1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A9807E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BADD4F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4ABB27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470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0820F3F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C19CC6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6708BB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1F83BF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29D6AE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91C831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F5CB9F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8551DC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660049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C3E2B0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7B1D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4F6E34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18ED40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C273FD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C96405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B899F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F6780B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B751C0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1536DB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3C55E4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0A433C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D5B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0CD845E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28D5B4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68710F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0E6577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1BB8F0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922AB0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CF453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94D4ED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AFA5A1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40E76C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878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4D78E84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E2E034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5641F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9887ED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905E47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7D8F37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BB5706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E24D34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6713E8A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FD9597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266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877ED9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A71795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1C6B4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29E98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B8DC8D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040CE9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30D454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F626C7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68BE22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DC8B56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6BE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18789FB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677377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370452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52D0EF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0B69FD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B2737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7BA493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F5EA01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662859B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7FEE30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754F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547FEC7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0820F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384D43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32C9E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785D85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35B2AE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ACF5ED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E28B75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78C660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8BAD17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61FF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6A1E60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12D19E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110A3F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632BC5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2260D9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A70AF4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719B0E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FAE7F6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81A534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F945B3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33F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 w:type="dxa"/>
            <w:noWrap w:val="0"/>
            <w:vAlign w:val="center"/>
          </w:tcPr>
          <w:p w14:paraId="6A8B03E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E0BE19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D99C58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7752E2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53FC6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0ED8BB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99ECC60">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EBFC05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8F6D6E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1CF438E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07BF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35E5097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9E9FA6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F1DD6B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EBBA30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F5DECBC">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75327AA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6EA3FA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E0204C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0209085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32B8B91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37C1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43EDB7B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1BE317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5965FB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C1570C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F8D3AE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273A64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D72564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02EBB60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90C3C7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EF0A10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215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6D80982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A3AC23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9E2CBD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7E4291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60716B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30CB80E">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0FEC83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3F1503A">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500765A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7FE227A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5BED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21CA633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3E46912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6E824CB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804CF5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0C60B24">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73A1BE5">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2648465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426D82F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71F58C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36773B1D">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r w14:paraId="4954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14:paraId="7D703806">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2A3109F">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55FC3C9">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D8B357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73A713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4BC3D8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1EC440A2">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2" w:type="dxa"/>
            <w:noWrap w:val="0"/>
            <w:vAlign w:val="center"/>
          </w:tcPr>
          <w:p w14:paraId="5D32C287">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41EA3A7B">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c>
          <w:tcPr>
            <w:tcW w:w="853" w:type="dxa"/>
            <w:noWrap w:val="0"/>
            <w:vAlign w:val="center"/>
          </w:tcPr>
          <w:p w14:paraId="2523C1D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center"/>
              <w:textAlignment w:val="auto"/>
              <w:rPr>
                <w:rFonts w:hint="eastAsia" w:ascii="宋体" w:hAnsi="宋体" w:eastAsia="宋体" w:cs="宋体"/>
                <w:sz w:val="24"/>
                <w:szCs w:val="24"/>
              </w:rPr>
            </w:pPr>
          </w:p>
        </w:tc>
      </w:tr>
    </w:tbl>
    <w:p w14:paraId="62D0A96C">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79636AB3">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40A07E85">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263C4D23">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1CA03ECE">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15E9A99E">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4CC4D8ED">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2ED2E893">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618BA936">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7B9D254B">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0" w:firstLineChars="200"/>
        <w:jc w:val="center"/>
        <w:textAlignment w:val="auto"/>
        <w:rPr>
          <w:rFonts w:hint="eastAsia" w:ascii="宋体" w:hAnsi="宋体" w:eastAsia="宋体" w:cs="宋体"/>
          <w:sz w:val="24"/>
          <w:szCs w:val="24"/>
          <w:lang w:val="en-US" w:eastAsia="zh-CN"/>
        </w:rPr>
      </w:pPr>
    </w:p>
    <w:p w14:paraId="0827AF68">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lang w:val="en-US" w:eastAsia="zh-CN"/>
        </w:rPr>
      </w:pPr>
    </w:p>
    <w:p w14:paraId="6243FED1">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lang w:val="en-US" w:eastAsia="zh-CN"/>
        </w:rPr>
      </w:pPr>
    </w:p>
    <w:p w14:paraId="0735AA53">
      <w:pPr>
        <w:pStyle w:val="9"/>
        <w:keepNext w:val="0"/>
        <w:keepLines w:val="0"/>
        <w:pageBreakBefore w:val="0"/>
        <w:widowControl w:val="0"/>
        <w:numPr>
          <w:ilvl w:val="0"/>
          <w:numId w:val="0"/>
        </w:numPr>
        <w:kinsoku/>
        <w:wordWrap/>
        <w:overflowPunct/>
        <w:topLinePunct w:val="0"/>
        <w:autoSpaceDE/>
        <w:autoSpaceDN/>
        <w:bidi w:val="0"/>
        <w:spacing w:line="300" w:lineRule="atLeas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附件三： </w:t>
      </w:r>
    </w:p>
    <w:p w14:paraId="654C4914">
      <w:pPr>
        <w:pStyle w:val="9"/>
        <w:keepNext w:val="0"/>
        <w:keepLines w:val="0"/>
        <w:pageBreakBefore w:val="0"/>
        <w:widowControl w:val="0"/>
        <w:numPr>
          <w:ilvl w:val="0"/>
          <w:numId w:val="0"/>
        </w:numPr>
        <w:kinsoku/>
        <w:wordWrap/>
        <w:overflowPunct/>
        <w:topLinePunct w:val="0"/>
        <w:autoSpaceDE/>
        <w:autoSpaceDN/>
        <w:bidi w:val="0"/>
        <w:spacing w:line="300" w:lineRule="atLeast"/>
        <w:ind w:leftChars="0" w:right="0" w:rightChars="0" w:firstLine="482" w:firstLineChars="200"/>
        <w:jc w:val="center"/>
        <w:textAlignment w:val="auto"/>
        <w:rPr>
          <w:rFonts w:hint="eastAsia" w:ascii="宋体" w:hAnsi="宋体" w:eastAsia="宋体" w:cs="宋体"/>
          <w:sz w:val="24"/>
          <w:szCs w:val="24"/>
        </w:rPr>
      </w:pPr>
      <w:r>
        <w:rPr>
          <w:rFonts w:hint="eastAsia" w:ascii="宋体" w:hAnsi="宋体" w:eastAsia="宋体" w:cs="宋体"/>
          <w:b/>
          <w:bCs/>
          <w:sz w:val="24"/>
          <w:szCs w:val="24"/>
        </w:rPr>
        <w:t>工程质量保修书</w:t>
      </w:r>
      <w:r>
        <w:rPr>
          <w:rFonts w:hint="eastAsia" w:ascii="宋体" w:hAnsi="宋体" w:eastAsia="宋体" w:cs="宋体"/>
          <w:sz w:val="24"/>
          <w:szCs w:val="24"/>
        </w:rPr>
        <w:t xml:space="preserve"> </w:t>
      </w:r>
    </w:p>
    <w:p w14:paraId="229A7D1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right="0" w:righ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发包人(全称)：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 xml:space="preserve"> </w:t>
      </w:r>
    </w:p>
    <w:p w14:paraId="19F808D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right="0" w:right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承包人(全称)： </w:t>
      </w:r>
      <w:r>
        <w:rPr>
          <w:rFonts w:hint="eastAsia" w:ascii="宋体" w:hAnsi="宋体" w:eastAsia="宋体" w:cs="宋体"/>
          <w:b/>
          <w:bCs/>
          <w:sz w:val="24"/>
          <w:szCs w:val="24"/>
          <w:u w:val="single"/>
          <w:lang w:val="en-US" w:eastAsia="zh-CN"/>
        </w:rPr>
        <w:t xml:space="preserve">                    </w:t>
      </w:r>
    </w:p>
    <w:p w14:paraId="1A72D5FF">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为保证</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 </w:t>
      </w:r>
    </w:p>
    <w:p w14:paraId="331CCF28">
      <w:pPr>
        <w:pStyle w:val="9"/>
        <w:keepNext w:val="0"/>
        <w:keepLines w:val="0"/>
        <w:pageBreakBefore w:val="0"/>
        <w:widowControl w:val="0"/>
        <w:numPr>
          <w:ilvl w:val="0"/>
          <w:numId w:val="7"/>
        </w:numPr>
        <w:kinsoku/>
        <w:wordWrap/>
        <w:overflowPunct/>
        <w:topLinePunct w:val="0"/>
        <w:autoSpaceDE/>
        <w:autoSpaceDN/>
        <w:bidi w:val="0"/>
        <w:adjustRightInd/>
        <w:snapToGrid/>
        <w:spacing w:line="360" w:lineRule="atLeast"/>
        <w:ind w:leftChars="0" w:right="0" w:righ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工程质量保修范围和内容</w:t>
      </w:r>
      <w:r>
        <w:rPr>
          <w:rFonts w:hint="eastAsia" w:ascii="宋体" w:hAnsi="宋体" w:eastAsia="宋体" w:cs="宋体"/>
          <w:sz w:val="24"/>
          <w:szCs w:val="24"/>
        </w:rPr>
        <w:t xml:space="preserve"> </w:t>
      </w:r>
    </w:p>
    <w:p w14:paraId="3039620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u w:val="single"/>
          <w:lang w:val="en-US" w:eastAsia="zh-CN"/>
        </w:rPr>
      </w:pP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根据本工程修缮和装修的项目，双方约定具体质量保修范围及内容如下：</w:t>
      </w:r>
      <w:r>
        <w:rPr>
          <w:rFonts w:hint="eastAsia" w:ascii="宋体" w:hAnsi="宋体" w:eastAsia="宋体" w:cs="宋体"/>
          <w:sz w:val="24"/>
          <w:szCs w:val="24"/>
          <w:u w:val="single"/>
          <w:lang w:val="en-US" w:eastAsia="zh-CN"/>
        </w:rPr>
        <w:t xml:space="preserve">                                                  </w:t>
      </w:r>
    </w:p>
    <w:p w14:paraId="2884BD05">
      <w:pPr>
        <w:pStyle w:val="9"/>
        <w:keepNext w:val="0"/>
        <w:keepLines w:val="0"/>
        <w:pageBreakBefore w:val="0"/>
        <w:widowControl w:val="0"/>
        <w:numPr>
          <w:ilvl w:val="0"/>
          <w:numId w:val="7"/>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质量保修期</w:t>
      </w:r>
      <w:r>
        <w:rPr>
          <w:rFonts w:hint="eastAsia" w:ascii="宋体" w:hAnsi="宋体" w:eastAsia="宋体" w:cs="宋体"/>
          <w:sz w:val="24"/>
          <w:szCs w:val="24"/>
        </w:rPr>
        <w:t xml:space="preserve"> </w:t>
      </w:r>
    </w:p>
    <w:p w14:paraId="432FD69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质量保修期从工程实际竣工验收合格之日算起，分单项竣工验收助工程，按单项工程分别计算质量保修期。 </w:t>
      </w:r>
    </w:p>
    <w:p w14:paraId="719AED3E">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双方根据《建设工程质量管理条例》及有关规定，结合本修缮及装修工程约定质量保修期如下： </w:t>
      </w:r>
    </w:p>
    <w:p w14:paraId="4462E212">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土建结构修缮工程为：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130262FB">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房屋防水修缮工程为：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3E76409A">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装修工程为：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p>
    <w:p w14:paraId="47BDA621">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电气管线、上下水管线修缮工程为：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p>
    <w:p w14:paraId="75CB7D89">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供热及供冷为：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个采暖期及供冷期；</w:t>
      </w:r>
    </w:p>
    <w:p w14:paraId="41BF6373">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室外的上下水和小区道路等市政公用工程为：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p>
    <w:p w14:paraId="20922D1C">
      <w:pPr>
        <w:pStyle w:val="9"/>
        <w:keepNext w:val="0"/>
        <w:keepLines w:val="0"/>
        <w:pageBreakBefore w:val="0"/>
        <w:widowControl w:val="0"/>
        <w:numPr>
          <w:ilvl w:val="0"/>
          <w:numId w:val="8"/>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7F1D8293">
      <w:pPr>
        <w:pStyle w:val="9"/>
        <w:keepNext w:val="0"/>
        <w:keepLines w:val="0"/>
        <w:pageBreakBefore w:val="0"/>
        <w:widowControl w:val="0"/>
        <w:numPr>
          <w:ilvl w:val="0"/>
          <w:numId w:val="7"/>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质量保修责任</w:t>
      </w:r>
    </w:p>
    <w:p w14:paraId="7713D8A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1.承包人在质量保修期内，按照有关法律、法规、规章的管理规定和双方约定，承担本工程质量保修责任，但不负责原房屋建筑的保修责任。</w:t>
      </w:r>
    </w:p>
    <w:p w14:paraId="1E5DFC15">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2.属于保修范围和内容的项目，承包人应在接到修理通知之日后7 天内派人修理。承包人不在约定期限内派人修理，发包人可委托其他人员修理。</w:t>
      </w:r>
    </w:p>
    <w:p w14:paraId="7D5CD280">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3．发生紧急抢修事故(如上水跑水、暖气漏水等)，承包人接到事故通知后，应立即到达事故现场检修。 </w:t>
      </w:r>
    </w:p>
    <w:p w14:paraId="16B5D6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 </w:t>
      </w:r>
    </w:p>
    <w:p w14:paraId="27A1995C">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5．质量保修完成后，由发包人组织验收。</w:t>
      </w:r>
    </w:p>
    <w:p w14:paraId="6C95D549">
      <w:pPr>
        <w:pStyle w:val="9"/>
        <w:keepNext w:val="0"/>
        <w:keepLines w:val="0"/>
        <w:pageBreakBefore w:val="0"/>
        <w:widowControl w:val="0"/>
        <w:numPr>
          <w:ilvl w:val="0"/>
          <w:numId w:val="7"/>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保修费用 </w:t>
      </w:r>
    </w:p>
    <w:p w14:paraId="15FC485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保修费用由造成质量缺陷的责任方承担。 </w:t>
      </w:r>
    </w:p>
    <w:p w14:paraId="740E5CF2">
      <w:pPr>
        <w:pStyle w:val="9"/>
        <w:keepNext w:val="0"/>
        <w:keepLines w:val="0"/>
        <w:pageBreakBefore w:val="0"/>
        <w:widowControl w:val="0"/>
        <w:numPr>
          <w:ilvl w:val="0"/>
          <w:numId w:val="7"/>
        </w:numPr>
        <w:kinsoku/>
        <w:wordWrap/>
        <w:overflowPunct/>
        <w:topLinePunct w:val="0"/>
        <w:autoSpaceDE/>
        <w:autoSpaceDN/>
        <w:bidi w:val="0"/>
        <w:adjustRightInd/>
        <w:snapToGrid/>
        <w:spacing w:line="360" w:lineRule="atLeast"/>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其他 </w:t>
      </w:r>
    </w:p>
    <w:p w14:paraId="0C874B22">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本工程质量保修书作为施工合同附件，由施工合同发包人承包人在竣工验收前双方共同签署，其有效期限至保修期满。</w:t>
      </w:r>
    </w:p>
    <w:p w14:paraId="4407F083">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26AA8A8D">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乙方名称：（盖章）</w:t>
      </w:r>
    </w:p>
    <w:p w14:paraId="33BC9839">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623C63BE">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4681647F">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1D04396C">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法定代表人或授权代表（签字）开户银行： </w:t>
      </w:r>
      <w:r>
        <w:rPr>
          <w:rFonts w:hint="eastAsia" w:ascii="宋体" w:hAnsi="宋体" w:eastAsia="宋体" w:cs="宋体"/>
          <w:sz w:val="24"/>
          <w:szCs w:val="24"/>
          <w:lang w:val="en-US" w:eastAsia="zh-CN"/>
        </w:rPr>
        <w:t xml:space="preserve">                        </w:t>
      </w:r>
    </w:p>
    <w:p w14:paraId="610B9386">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lang w:val="en-US" w:eastAsia="zh-CN"/>
        </w:rPr>
      </w:pPr>
    </w:p>
    <w:p w14:paraId="75A464D6">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146AC442">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7EBE4328">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银行帐号： </w:t>
      </w:r>
    </w:p>
    <w:p w14:paraId="4B6EC943">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sz w:val="24"/>
          <w:szCs w:val="24"/>
        </w:rPr>
      </w:pPr>
    </w:p>
    <w:p w14:paraId="5B9C4820">
      <w:pPr>
        <w:keepNext w:val="0"/>
        <w:keepLines w:val="0"/>
        <w:pageBreakBefore w:val="0"/>
        <w:widowControl w:val="0"/>
        <w:kinsoku/>
        <w:wordWrap/>
        <w:overflowPunct/>
        <w:topLinePunct w:val="0"/>
        <w:autoSpaceDE/>
        <w:autoSpaceDN/>
        <w:bidi w:val="0"/>
        <w:adjustRightInd/>
        <w:snapToGrid/>
        <w:spacing w:line="360" w:lineRule="atLeas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月日</w:t>
      </w:r>
    </w:p>
    <w:p w14:paraId="156A3BDC">
      <w:pPr>
        <w:keepNext w:val="0"/>
        <w:keepLines w:val="0"/>
        <w:pageBreakBefore w:val="0"/>
        <w:widowControl w:val="0"/>
        <w:kinsoku/>
        <w:wordWrap/>
        <w:overflowPunct/>
        <w:topLinePunct w:val="0"/>
        <w:autoSpaceDE/>
        <w:autoSpaceDN/>
        <w:bidi w:val="0"/>
        <w:spacing w:line="300" w:lineRule="atLeast"/>
        <w:textAlignment w:val="auto"/>
        <w:rPr>
          <w:rFonts w:hint="eastAsia" w:ascii="宋体" w:hAnsi="宋体" w:eastAsia="宋体" w:cs="宋体"/>
          <w:sz w:val="24"/>
          <w:szCs w:val="24"/>
        </w:rPr>
      </w:pPr>
    </w:p>
    <w:p w14:paraId="181075E2">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79D828FF">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7E9AED0">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58E00D98">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42E18F2E">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38A1C3B6">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0B2784AB">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AE72821">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697C90DC">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3C88F49F">
      <w:pPr>
        <w:keepNext w:val="0"/>
        <w:keepLines w:val="0"/>
        <w:pageBreakBefore w:val="0"/>
        <w:widowControl w:val="0"/>
        <w:kinsoku/>
        <w:wordWrap/>
        <w:overflowPunct/>
        <w:topLinePunct w:val="0"/>
        <w:autoSpaceDE/>
        <w:autoSpaceDN/>
        <w:bidi w:val="0"/>
        <w:spacing w:line="300" w:lineRule="atLeast"/>
        <w:jc w:val="center"/>
        <w:textAlignment w:val="auto"/>
        <w:rPr>
          <w:rFonts w:hint="eastAsia" w:ascii="宋体" w:hAnsi="宋体" w:eastAsia="宋体" w:cs="宋体"/>
          <w:b/>
          <w:bCs/>
          <w:color w:val="auto"/>
          <w:spacing w:val="20"/>
          <w:kern w:val="44"/>
          <w:sz w:val="24"/>
          <w:szCs w:val="24"/>
        </w:rPr>
      </w:pPr>
    </w:p>
    <w:p w14:paraId="5BBBAF81">
      <w:pPr>
        <w:spacing w:line="440" w:lineRule="exact"/>
        <w:jc w:val="center"/>
        <w:rPr>
          <w:rFonts w:hint="eastAsia" w:ascii="宋体" w:hAnsi="宋体" w:cs="宋体"/>
          <w:b/>
          <w:bCs/>
          <w:color w:val="auto"/>
          <w:spacing w:val="20"/>
          <w:kern w:val="44"/>
          <w:sz w:val="32"/>
          <w:szCs w:val="32"/>
        </w:rPr>
      </w:pPr>
    </w:p>
    <w:p w14:paraId="14570C17">
      <w:pPr>
        <w:pStyle w:val="9"/>
        <w:rPr>
          <w:rFonts w:hint="eastAsia" w:ascii="宋体" w:hAnsi="宋体" w:cs="宋体"/>
          <w:b/>
          <w:bCs/>
          <w:color w:val="auto"/>
          <w:spacing w:val="20"/>
          <w:kern w:val="44"/>
          <w:sz w:val="32"/>
          <w:szCs w:val="32"/>
        </w:rPr>
      </w:pPr>
    </w:p>
    <w:p w14:paraId="7CDE5CC6">
      <w:pPr>
        <w:pStyle w:val="9"/>
        <w:rPr>
          <w:rFonts w:hint="eastAsia" w:ascii="宋体" w:hAnsi="宋体" w:cs="宋体"/>
          <w:b/>
          <w:bCs/>
          <w:color w:val="auto"/>
          <w:spacing w:val="20"/>
          <w:kern w:val="44"/>
          <w:sz w:val="32"/>
          <w:szCs w:val="32"/>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ind w:firstLine="480" w:firstLineChars="200"/>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YCZX-AK-2025（015）</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涧池镇枞岭村“千万工程”示范村建设项目</w:t>
      </w:r>
    </w:p>
    <w:p w14:paraId="10BD53EF">
      <w:pPr>
        <w:pStyle w:val="45"/>
        <w:rPr>
          <w:rFonts w:hint="eastAsia"/>
          <w:lang w:eastAsia="zh-CN"/>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34026A70">
      <w:pPr>
        <w:spacing w:line="440" w:lineRule="exact"/>
        <w:rPr>
          <w:rFonts w:ascii="宋体"/>
          <w:b/>
          <w:bCs/>
          <w:color w:val="auto"/>
          <w:spacing w:val="20"/>
          <w:sz w:val="24"/>
          <w:szCs w:val="24"/>
        </w:rPr>
      </w:pPr>
    </w:p>
    <w:p w14:paraId="0A047E3F">
      <w:pPr>
        <w:spacing w:line="440" w:lineRule="exact"/>
        <w:rPr>
          <w:rFonts w:ascii="宋体"/>
          <w:b/>
          <w:bCs/>
          <w:color w:val="auto"/>
          <w:spacing w:val="20"/>
          <w:sz w:val="24"/>
          <w:szCs w:val="24"/>
        </w:rPr>
      </w:pPr>
    </w:p>
    <w:p w14:paraId="72517A95">
      <w:pPr>
        <w:spacing w:line="440" w:lineRule="exact"/>
        <w:rPr>
          <w:rFonts w:ascii="宋体"/>
          <w:b/>
          <w:bCs/>
          <w:color w:val="auto"/>
          <w:spacing w:val="20"/>
          <w:sz w:val="24"/>
          <w:szCs w:val="24"/>
        </w:rPr>
      </w:pPr>
    </w:p>
    <w:p w14:paraId="562E87B4">
      <w:pPr>
        <w:pStyle w:val="12"/>
        <w:ind w:left="0" w:leftChars="0" w:firstLine="0" w:firstLineChars="0"/>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9"/>
      </w:pPr>
    </w:p>
    <w:p w14:paraId="6B23AE67">
      <w:pPr>
        <w:pStyle w:val="14"/>
        <w:numPr>
          <w:ilvl w:val="0"/>
          <w:numId w:val="9"/>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4"/>
        <w:numPr>
          <w:ilvl w:val="0"/>
          <w:numId w:val="9"/>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4"/>
        <w:numPr>
          <w:ilvl w:val="0"/>
          <w:numId w:val="9"/>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4"/>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37552A02">
      <w:pPr>
        <w:pStyle w:val="14"/>
        <w:numPr>
          <w:ilvl w:val="0"/>
          <w:numId w:val="0"/>
        </w:numPr>
        <w:spacing w:line="360" w:lineRule="auto"/>
        <w:jc w:val="left"/>
        <w:rPr>
          <w:rFonts w:hint="eastAsia" w:hAnsi="宋体" w:cs="Times New Roman"/>
          <w:b/>
          <w:bCs/>
          <w:color w:val="auto"/>
          <w:sz w:val="24"/>
          <w:szCs w:val="24"/>
          <w:lang w:val="en-US" w:eastAsia="zh-CN"/>
        </w:rPr>
      </w:pPr>
    </w:p>
    <w:p w14:paraId="6C1EA4D1">
      <w:pPr>
        <w:numPr>
          <w:ilvl w:val="0"/>
          <w:numId w:val="0"/>
        </w:numPr>
        <w:snapToGrid w:val="0"/>
        <w:spacing w:line="440" w:lineRule="exact"/>
        <w:jc w:val="both"/>
        <w:rPr>
          <w:rFonts w:hint="eastAsia" w:ascii="宋体" w:hAnsi="宋体" w:eastAsia="宋体" w:cs="Times New Roman"/>
          <w:b/>
          <w:sz w:val="24"/>
          <w:szCs w:val="24"/>
          <w:lang w:val="en-US" w:eastAsia="zh-CN"/>
        </w:rPr>
      </w:pPr>
    </w:p>
    <w:p w14:paraId="50930997">
      <w:pPr>
        <w:spacing w:line="440" w:lineRule="exact"/>
        <w:ind w:firstLine="482" w:firstLineChars="200"/>
        <w:jc w:val="center"/>
        <w:rPr>
          <w:rFonts w:ascii="宋体" w:hAnsi="宋体"/>
          <w:b/>
          <w:sz w:val="24"/>
          <w:szCs w:val="24"/>
        </w:rPr>
      </w:pPr>
    </w:p>
    <w:p w14:paraId="3CD461A9">
      <w:pPr>
        <w:spacing w:line="440" w:lineRule="exact"/>
        <w:ind w:firstLine="482" w:firstLineChars="200"/>
        <w:jc w:val="center"/>
        <w:rPr>
          <w:rFonts w:ascii="宋体" w:hAnsi="宋体"/>
          <w:b/>
          <w:sz w:val="24"/>
          <w:szCs w:val="24"/>
        </w:rPr>
      </w:pPr>
    </w:p>
    <w:p w14:paraId="45828659">
      <w:pPr>
        <w:spacing w:line="440" w:lineRule="exact"/>
        <w:ind w:firstLine="482" w:firstLineChars="200"/>
        <w:jc w:val="center"/>
        <w:rPr>
          <w:rFonts w:ascii="宋体" w:hAnsi="宋体"/>
          <w:b/>
          <w:sz w:val="24"/>
          <w:szCs w:val="24"/>
        </w:rPr>
      </w:pPr>
    </w:p>
    <w:p w14:paraId="01277D4D">
      <w:pPr>
        <w:pStyle w:val="13"/>
        <w:rPr>
          <w:rFonts w:ascii="宋体" w:hAnsi="宋体"/>
          <w:b/>
          <w:sz w:val="24"/>
          <w:szCs w:val="24"/>
        </w:rPr>
      </w:pPr>
    </w:p>
    <w:p w14:paraId="2482C2DD"/>
    <w:p w14:paraId="721A088E">
      <w:pPr>
        <w:spacing w:line="440" w:lineRule="exact"/>
        <w:ind w:firstLine="482" w:firstLineChars="200"/>
        <w:jc w:val="center"/>
        <w:rPr>
          <w:rFonts w:ascii="宋体" w:hAnsi="宋体"/>
          <w:b/>
          <w:sz w:val="24"/>
          <w:szCs w:val="24"/>
        </w:rPr>
      </w:pPr>
    </w:p>
    <w:p w14:paraId="7BB69FDF">
      <w:pPr>
        <w:pStyle w:val="9"/>
        <w:rPr>
          <w:rFonts w:ascii="宋体" w:hAnsi="宋体"/>
          <w:b/>
          <w:sz w:val="24"/>
          <w:szCs w:val="24"/>
        </w:rPr>
      </w:pPr>
    </w:p>
    <w:p w14:paraId="729C1F34">
      <w:pPr>
        <w:pStyle w:val="9"/>
        <w:rPr>
          <w:rFonts w:ascii="宋体" w:hAnsi="宋体"/>
          <w:b/>
          <w:sz w:val="24"/>
          <w:szCs w:val="24"/>
        </w:rPr>
      </w:pPr>
    </w:p>
    <w:p w14:paraId="06392329">
      <w:pPr>
        <w:pStyle w:val="9"/>
        <w:rPr>
          <w:rFonts w:ascii="宋体" w:hAnsi="宋体"/>
          <w:b/>
          <w:sz w:val="24"/>
          <w:szCs w:val="24"/>
        </w:rPr>
      </w:pPr>
    </w:p>
    <w:p w14:paraId="033F8550">
      <w:pPr>
        <w:pStyle w:val="9"/>
        <w:rPr>
          <w:rFonts w:ascii="宋体" w:hAnsi="宋体"/>
          <w:b/>
          <w:sz w:val="24"/>
          <w:szCs w:val="24"/>
        </w:rPr>
      </w:pPr>
    </w:p>
    <w:p w14:paraId="76B683EF">
      <w:pPr>
        <w:pStyle w:val="25"/>
      </w:pPr>
    </w:p>
    <w:p w14:paraId="6165172D">
      <w:pPr>
        <w:pStyle w:val="12"/>
      </w:pPr>
    </w:p>
    <w:p w14:paraId="43A19B6D">
      <w:pPr>
        <w:pStyle w:val="12"/>
        <w:ind w:left="0" w:leftChars="0" w:firstLine="0" w:firstLineChars="0"/>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10"/>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10"/>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8"/>
        <w:rPr>
          <w:rFonts w:hint="eastAsia" w:ascii="宋体" w:hAnsi="宋体" w:cs="宋体"/>
          <w:bCs/>
          <w:color w:val="auto"/>
          <w:kern w:val="0"/>
          <w:sz w:val="24"/>
        </w:rPr>
      </w:pPr>
    </w:p>
    <w:p w14:paraId="08ED0F6F">
      <w:pPr>
        <w:pStyle w:val="9"/>
        <w:ind w:left="0" w:leftChars="0" w:firstLine="0" w:firstLineChars="0"/>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11"/>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7EB43B7">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质量</w:t>
            </w:r>
            <w:r>
              <w:rPr>
                <w:rFonts w:hint="eastAsia" w:ascii="宋体" w:hAnsi="宋体"/>
                <w:bCs/>
                <w:sz w:val="24"/>
                <w:szCs w:val="24"/>
                <w:lang w:val="en-US" w:eastAsia="zh-CN"/>
              </w:rPr>
              <w:t>标准</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6"/>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8"/>
        <w:rPr>
          <w:rFonts w:hint="eastAsia" w:ascii="宋体" w:hAnsi="宋体" w:eastAsia="宋体" w:cs="宋体"/>
          <w:color w:val="auto"/>
          <w:sz w:val="24"/>
          <w:szCs w:val="24"/>
        </w:rPr>
      </w:pPr>
    </w:p>
    <w:p w14:paraId="2282879D">
      <w:pPr>
        <w:rPr>
          <w:rFonts w:hint="eastAsia"/>
        </w:rPr>
      </w:pPr>
    </w:p>
    <w:p w14:paraId="30E98A8E">
      <w:pPr>
        <w:tabs>
          <w:tab w:val="left" w:pos="3544"/>
        </w:tabs>
        <w:spacing w:line="440" w:lineRule="exact"/>
        <w:ind w:right="960" w:firstLine="9600" w:firstLineChars="4000"/>
        <w:rPr>
          <w:rFonts w:hint="eastAsia" w:ascii="宋体" w:hAnsi="宋体" w:eastAsia="宋体" w:cs="宋体"/>
          <w:color w:val="auto"/>
          <w:sz w:val="24"/>
          <w:szCs w:val="24"/>
        </w:rPr>
      </w:pPr>
    </w:p>
    <w:p w14:paraId="744709EF">
      <w:pPr>
        <w:pStyle w:val="8"/>
        <w:rPr>
          <w:rFonts w:hint="eastAsia"/>
        </w:rPr>
      </w:pPr>
    </w:p>
    <w:p w14:paraId="06D4E9A7">
      <w:pPr>
        <w:spacing w:line="440" w:lineRule="exact"/>
        <w:ind w:firstLine="480" w:firstLineChars="200"/>
        <w:jc w:val="left"/>
        <w:rPr>
          <w:rFonts w:hint="eastAsia" w:ascii="宋体" w:hAnsi="宋体" w:eastAsia="宋体" w:cs="宋体"/>
          <w:sz w:val="24"/>
          <w:szCs w:val="24"/>
        </w:rPr>
      </w:pPr>
    </w:p>
    <w:p w14:paraId="56F78AC0">
      <w:pPr>
        <w:spacing w:line="440" w:lineRule="exact"/>
        <w:rPr>
          <w:rFonts w:ascii="宋体" w:hAnsi="宋体"/>
          <w:sz w:val="24"/>
          <w:szCs w:val="24"/>
        </w:rPr>
        <w:sectPr>
          <w:footerReference r:id="rId11"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12"/>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3"/>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0D7E506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3EF4BA4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法定代表人授权书（附法定代表人身份证复印件）及被授权人身份证复印件（法定代表人直接参加投标只须提供法定代表人身份证复印件）；</w:t>
      </w:r>
    </w:p>
    <w:p w14:paraId="11CEED8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财务审计报告：提供2023</w:t>
      </w:r>
      <w:r>
        <w:rPr>
          <w:rFonts w:hint="eastAsia" w:cs="宋体"/>
          <w:b w:val="0"/>
          <w:bCs/>
          <w:color w:val="000000" w:themeColor="text1"/>
          <w:kern w:val="2"/>
          <w:sz w:val="24"/>
          <w:szCs w:val="24"/>
          <w:highlight w:val="none"/>
          <w:lang w:val="en-US" w:eastAsia="zh-CN" w:bidi="ar-SA"/>
          <w14:textFill>
            <w14:solidFill>
              <w14:schemeClr w14:val="tx1"/>
            </w14:solidFill>
          </w14:textFill>
        </w:rPr>
        <w:t>年度或2024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133EB09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cs="宋体"/>
          <w:b w:val="0"/>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三</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p w14:paraId="7ACB08D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投标人须具备行政主管部门颁发的市政公用工程施工总承包三级（含三级）及以上资质，并具有有效的安全生产许可证。拟派项目负责人须具备市政工程专业二级以上（含二级）注册建造师资格，同时具有注册证和有效的安全生产考核合格证书（B证），且未担任其他在建工程项目；</w:t>
      </w:r>
    </w:p>
    <w:p w14:paraId="30AD12E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132B3C2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519A698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001C4FFD">
      <w:pPr>
        <w:ind w:firstLine="480" w:firstLineChars="200"/>
        <w:rPr>
          <w:rFonts w:hint="eastAsia" w:ascii="宋体" w:hAnsi="宋体" w:cs="宋体"/>
          <w:b/>
          <w:color w:val="auto"/>
          <w:kern w:val="0"/>
          <w:sz w:val="24"/>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7A01816">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36AD23C2">
      <w:pPr>
        <w:pStyle w:val="9"/>
        <w:rPr>
          <w:rFonts w:hint="eastAsia"/>
        </w:rPr>
      </w:pPr>
    </w:p>
    <w:p w14:paraId="07DAD9AB">
      <w:pPr>
        <w:pStyle w:val="9"/>
        <w:rPr>
          <w:rFonts w:hint="eastAsia"/>
        </w:rPr>
      </w:pPr>
    </w:p>
    <w:p w14:paraId="791DABA9">
      <w:pPr>
        <w:pStyle w:val="9"/>
        <w:rPr>
          <w:rFonts w:hint="eastAsia"/>
        </w:rPr>
      </w:pPr>
    </w:p>
    <w:p w14:paraId="2BFEF277">
      <w:pPr>
        <w:tabs>
          <w:tab w:val="left" w:pos="5245"/>
        </w:tabs>
        <w:adjustRightInd w:val="0"/>
        <w:snapToGrid w:val="0"/>
        <w:spacing w:line="360" w:lineRule="auto"/>
        <w:jc w:val="left"/>
        <w:rPr>
          <w:rFonts w:hint="eastAsia" w:ascii="宋体" w:hAnsi="宋体" w:cs="宋体"/>
          <w:b/>
          <w:color w:val="auto"/>
          <w:kern w:val="0"/>
          <w:sz w:val="24"/>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9"/>
        <w:rPr>
          <w:rFonts w:hint="eastAsia" w:ascii="宋体" w:hAnsi="宋体"/>
          <w:b/>
          <w:sz w:val="24"/>
          <w:szCs w:val="24"/>
        </w:rPr>
      </w:pPr>
    </w:p>
    <w:p w14:paraId="540F245C">
      <w:pPr>
        <w:pStyle w:val="9"/>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汉阴县涧池镇人民政府</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9"/>
        <w:rPr>
          <w:rFonts w:hint="eastAsia" w:ascii="宋体" w:hAnsi="宋体"/>
          <w:sz w:val="24"/>
          <w:szCs w:val="24"/>
        </w:rPr>
      </w:pPr>
    </w:p>
    <w:p w14:paraId="3AE418CA">
      <w:pPr>
        <w:pStyle w:val="8"/>
        <w:rPr>
          <w:rFonts w:hint="eastAsia"/>
        </w:rPr>
      </w:pPr>
    </w:p>
    <w:p w14:paraId="79341312">
      <w:pPr>
        <w:pStyle w:val="25"/>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9"/>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9"/>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9"/>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8" w:name="bookmark35"/>
      <w:bookmarkEnd w:id="68"/>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69" w:name="bookmark36"/>
      <w:bookmarkEnd w:id="69"/>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8"/>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8"/>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8"/>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8"/>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8"/>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8"/>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8"/>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8"/>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8"/>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8"/>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8"/>
        <w:rPr>
          <w:rFonts w:hint="eastAsia"/>
        </w:rPr>
      </w:pPr>
    </w:p>
    <w:p w14:paraId="77D47FD8">
      <w:pPr>
        <w:rPr>
          <w:rFonts w:hint="eastAsia"/>
        </w:rPr>
      </w:pPr>
    </w:p>
    <w:p w14:paraId="066EE9C6">
      <w:pPr>
        <w:pStyle w:val="8"/>
        <w:rPr>
          <w:rFonts w:hint="eastAsia"/>
        </w:rPr>
      </w:pPr>
    </w:p>
    <w:p w14:paraId="086C7DA1">
      <w:pPr>
        <w:rPr>
          <w:rFonts w:hint="eastAsia"/>
        </w:rPr>
      </w:pPr>
    </w:p>
    <w:p w14:paraId="7075FD37">
      <w:pPr>
        <w:pStyle w:val="8"/>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rPr>
            </w:pPr>
            <w:r>
              <w:rPr>
                <w:rFonts w:hint="eastAsia" w:ascii="宋体" w:hAnsi="宋体"/>
              </w:rPr>
              <w:t>投标</w:t>
            </w:r>
            <w:r>
              <w:rPr>
                <w:rFonts w:ascii="宋体" w:hAnsi="宋体"/>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rPr>
            </w:pPr>
            <w:r>
              <w:rPr>
                <w:rFonts w:ascii="宋体" w:hAnsi="宋体"/>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rPr>
            </w:pPr>
            <w:r>
              <w:rPr>
                <w:rFonts w:ascii="宋体" w:hAnsi="宋体"/>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rPr>
            </w:pPr>
            <w:r>
              <w:rPr>
                <w:rFonts w:ascii="宋体" w:hAnsi="宋体"/>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rPr>
            </w:pPr>
            <w:r>
              <w:rPr>
                <w:rFonts w:ascii="宋体" w:hAnsi="宋体"/>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rPr>
            </w:pPr>
            <w:r>
              <w:rPr>
                <w:rFonts w:ascii="宋体" w:hAnsi="宋体"/>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rPr>
            </w:pPr>
            <w:r>
              <w:rPr>
                <w:rFonts w:ascii="宋体" w:hAnsi="宋体"/>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rPr>
            </w:pPr>
            <w:r>
              <w:rPr>
                <w:rFonts w:ascii="宋体" w:hAnsi="宋体"/>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rPr>
            </w:pPr>
            <w:r>
              <w:rPr>
                <w:rFonts w:ascii="宋体" w:hAnsi="宋体"/>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rPr>
            </w:pPr>
            <w:r>
              <w:rPr>
                <w:rFonts w:ascii="宋体" w:hAnsi="宋体"/>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rPr>
            </w:pPr>
            <w:r>
              <w:rPr>
                <w:rFonts w:ascii="宋体" w:hAnsi="宋体"/>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rPr>
            </w:pPr>
            <w:r>
              <w:rPr>
                <w:rFonts w:ascii="宋体" w:hAnsi="宋体"/>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rPr>
            </w:pPr>
            <w:r>
              <w:rPr>
                <w:rFonts w:ascii="宋体" w:hAnsi="宋体"/>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rPr>
            </w:pPr>
            <w:r>
              <w:rPr>
                <w:rFonts w:ascii="宋体" w:hAnsi="宋体"/>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rPr>
            </w:pPr>
            <w:r>
              <w:rPr>
                <w:rFonts w:ascii="宋体" w:hAnsi="宋体"/>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rPr>
            </w:pPr>
            <w:r>
              <w:rPr>
                <w:rFonts w:hint="eastAsia" w:ascii="宋体" w:hAnsi="宋体"/>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rPr>
            </w:pPr>
            <w:r>
              <w:rPr>
                <w:rFonts w:ascii="宋体" w:hAnsi="宋体"/>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rPr>
            </w:pPr>
            <w:r>
              <w:rPr>
                <w:rFonts w:ascii="宋体" w:hAnsi="宋体"/>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rPr>
            </w:pPr>
            <w:r>
              <w:rPr>
                <w:rFonts w:ascii="宋体" w:hAnsi="宋体"/>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rPr>
            </w:pPr>
            <w:r>
              <w:rPr>
                <w:rFonts w:ascii="宋体" w:hAnsi="宋体"/>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rPr>
            </w:pPr>
            <w:r>
              <w:rPr>
                <w:rFonts w:ascii="宋体" w:hAnsi="宋体"/>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rPr>
            </w:pPr>
            <w:r>
              <w:rPr>
                <w:rFonts w:ascii="宋体" w:hAnsi="宋体"/>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rPr>
            </w:pPr>
            <w:r>
              <w:rPr>
                <w:rFonts w:ascii="宋体" w:hAnsi="宋体"/>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rPr>
            </w:pPr>
            <w:r>
              <w:rPr>
                <w:rFonts w:ascii="宋体" w:hAnsi="宋体"/>
              </w:rPr>
              <w:t>技</w:t>
            </w:r>
            <w:r>
              <w:rPr>
                <w:rFonts w:hint="eastAsia" w:ascii="宋体" w:hAnsi="宋体"/>
              </w:rPr>
              <w:t xml:space="preserve">  </w:t>
            </w:r>
            <w:r>
              <w:rPr>
                <w:rFonts w:ascii="宋体" w:hAnsi="宋体"/>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rPr>
            </w:pPr>
            <w:r>
              <w:rPr>
                <w:rFonts w:ascii="宋体" w:hAnsi="宋体"/>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rPr>
            </w:pPr>
          </w:p>
          <w:p w14:paraId="21EC51F8">
            <w:pPr>
              <w:rPr>
                <w:rFonts w:ascii="宋体" w:hAnsi="宋体"/>
              </w:rPr>
            </w:pPr>
          </w:p>
          <w:p w14:paraId="63919C2E">
            <w:pPr>
              <w:rPr>
                <w:rFonts w:hint="eastAsia" w:ascii="宋体" w:hAnsi="宋体"/>
              </w:rPr>
            </w:pPr>
          </w:p>
          <w:p w14:paraId="010E721F">
            <w:pPr>
              <w:rPr>
                <w:rFonts w:ascii="宋体" w:hAnsi="宋体"/>
              </w:rPr>
            </w:pPr>
          </w:p>
          <w:p w14:paraId="17CF463F">
            <w:pPr>
              <w:rPr>
                <w:rFonts w:ascii="宋体" w:hAnsi="宋体"/>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rPr>
            </w:pPr>
            <w:r>
              <w:rPr>
                <w:rFonts w:ascii="宋体" w:hAnsi="宋体"/>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8"/>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8"/>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9"/>
        <w:numPr>
          <w:ilvl w:val="0"/>
          <w:numId w:val="0"/>
        </w:numPr>
        <w:ind w:leftChars="200"/>
        <w:rPr>
          <w:rFonts w:hint="default"/>
          <w:lang w:val="en-US" w:eastAsia="zh-CN"/>
        </w:rPr>
      </w:pPr>
    </w:p>
    <w:p w14:paraId="2A9120F6">
      <w:pPr>
        <w:pStyle w:val="9"/>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8"/>
      </w:pPr>
    </w:p>
    <w:p w14:paraId="3D081FC5">
      <w:pPr>
        <w:pStyle w:val="9"/>
      </w:pPr>
    </w:p>
    <w:p w14:paraId="233C80D6">
      <w:pPr>
        <w:pStyle w:val="9"/>
      </w:pPr>
    </w:p>
    <w:p w14:paraId="1BD1BF57">
      <w:pPr>
        <w:pStyle w:val="9"/>
      </w:pPr>
    </w:p>
    <w:p w14:paraId="74A2C90B">
      <w:pPr>
        <w:pStyle w:val="9"/>
      </w:pPr>
    </w:p>
    <w:p w14:paraId="67940DC8">
      <w:pPr>
        <w:pStyle w:val="9"/>
      </w:pPr>
    </w:p>
    <w:p w14:paraId="77018A9D">
      <w:pPr>
        <w:pStyle w:val="9"/>
      </w:pPr>
    </w:p>
    <w:p w14:paraId="643224F3">
      <w:pPr>
        <w:pStyle w:val="9"/>
      </w:pPr>
    </w:p>
    <w:p w14:paraId="5C826F6E">
      <w:pPr>
        <w:pStyle w:val="9"/>
      </w:pPr>
    </w:p>
    <w:p w14:paraId="341D94B6">
      <w:pPr>
        <w:pStyle w:val="9"/>
      </w:pPr>
    </w:p>
    <w:p w14:paraId="4A7BA9BB">
      <w:pPr>
        <w:pStyle w:val="9"/>
      </w:pPr>
    </w:p>
    <w:p w14:paraId="480102E4">
      <w:pPr>
        <w:pStyle w:val="9"/>
      </w:pPr>
    </w:p>
    <w:p w14:paraId="0A11F65B">
      <w:pPr>
        <w:pStyle w:val="9"/>
      </w:pPr>
    </w:p>
    <w:p w14:paraId="3D8539E7">
      <w:pPr>
        <w:pStyle w:val="9"/>
      </w:pPr>
    </w:p>
    <w:p w14:paraId="10F93B59">
      <w:pPr>
        <w:pStyle w:val="9"/>
      </w:pPr>
    </w:p>
    <w:p w14:paraId="13276751">
      <w:pPr>
        <w:pStyle w:val="9"/>
      </w:pPr>
    </w:p>
    <w:p w14:paraId="437D8353">
      <w:pPr>
        <w:pStyle w:val="9"/>
      </w:pPr>
    </w:p>
    <w:p w14:paraId="3A471807">
      <w:pPr>
        <w:pStyle w:val="9"/>
      </w:pPr>
    </w:p>
    <w:p w14:paraId="73EE0F8C">
      <w:pPr>
        <w:pStyle w:val="9"/>
      </w:pPr>
    </w:p>
    <w:p w14:paraId="18DBDD22">
      <w:pPr>
        <w:pStyle w:val="9"/>
      </w:pPr>
    </w:p>
    <w:p w14:paraId="18A34570">
      <w:pPr>
        <w:pStyle w:val="9"/>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9"/>
      </w:pPr>
    </w:p>
    <w:p w14:paraId="205D7380">
      <w:pPr>
        <w:pStyle w:val="9"/>
      </w:pPr>
    </w:p>
    <w:p w14:paraId="7CF3EEF2">
      <w:pPr>
        <w:pStyle w:val="9"/>
      </w:pPr>
    </w:p>
    <w:p w14:paraId="3D775A42">
      <w:pPr>
        <w:pStyle w:val="9"/>
      </w:pPr>
    </w:p>
    <w:p w14:paraId="4E0C2DC2">
      <w:pPr>
        <w:pStyle w:val="9"/>
      </w:pPr>
    </w:p>
    <w:p w14:paraId="041BA327">
      <w:pPr>
        <w:pStyle w:val="9"/>
      </w:pPr>
    </w:p>
    <w:p w14:paraId="76187050">
      <w:pPr>
        <w:pStyle w:val="9"/>
      </w:pPr>
    </w:p>
    <w:p w14:paraId="28A1D746">
      <w:pPr>
        <w:pStyle w:val="9"/>
      </w:pPr>
    </w:p>
    <w:p w14:paraId="7F277C70">
      <w:pPr>
        <w:pStyle w:val="9"/>
      </w:pPr>
    </w:p>
    <w:p w14:paraId="741B7677">
      <w:pPr>
        <w:pStyle w:val="9"/>
      </w:pPr>
    </w:p>
    <w:p w14:paraId="0080D058">
      <w:pPr>
        <w:pStyle w:val="9"/>
      </w:pPr>
    </w:p>
    <w:p w14:paraId="1034431C">
      <w:pPr>
        <w:pStyle w:val="9"/>
      </w:pPr>
    </w:p>
    <w:p w14:paraId="444BC13E">
      <w:pPr>
        <w:pStyle w:val="9"/>
      </w:pPr>
    </w:p>
    <w:p w14:paraId="43C60514">
      <w:pPr>
        <w:pStyle w:val="9"/>
      </w:pPr>
    </w:p>
    <w:p w14:paraId="50FB3F60">
      <w:pPr>
        <w:pStyle w:val="9"/>
      </w:pPr>
    </w:p>
    <w:p w14:paraId="001ECD46">
      <w:pPr>
        <w:pStyle w:val="9"/>
      </w:pPr>
    </w:p>
    <w:p w14:paraId="631FED31">
      <w:pPr>
        <w:pStyle w:val="9"/>
      </w:pPr>
    </w:p>
    <w:p w14:paraId="2E284ABE">
      <w:pPr>
        <w:pStyle w:val="9"/>
      </w:pPr>
    </w:p>
    <w:p w14:paraId="0FB37D5D">
      <w:pPr>
        <w:pStyle w:val="9"/>
      </w:pPr>
    </w:p>
    <w:p w14:paraId="4FE8D3BB">
      <w:pPr>
        <w:pStyle w:val="9"/>
      </w:pPr>
    </w:p>
    <w:p w14:paraId="03DCD110">
      <w:pPr>
        <w:pStyle w:val="9"/>
      </w:pPr>
    </w:p>
    <w:p w14:paraId="0DA75D9B">
      <w:pPr>
        <w:pStyle w:val="9"/>
      </w:pPr>
    </w:p>
    <w:p w14:paraId="22C2D051">
      <w:pPr>
        <w:pStyle w:val="9"/>
      </w:pPr>
    </w:p>
    <w:p w14:paraId="55D7A344">
      <w:pPr>
        <w:pStyle w:val="9"/>
      </w:pPr>
    </w:p>
    <w:p w14:paraId="3A92437A">
      <w:pPr>
        <w:pStyle w:val="9"/>
      </w:pPr>
    </w:p>
    <w:p w14:paraId="52FBAC84">
      <w:pPr>
        <w:pStyle w:val="9"/>
      </w:pPr>
    </w:p>
    <w:p w14:paraId="7E852DBF">
      <w:pPr>
        <w:pStyle w:val="9"/>
      </w:pPr>
    </w:p>
    <w:p w14:paraId="578744E6">
      <w:pPr>
        <w:pStyle w:val="9"/>
      </w:pPr>
    </w:p>
    <w:p w14:paraId="6CC2CA42">
      <w:pPr>
        <w:pStyle w:val="9"/>
      </w:pPr>
    </w:p>
    <w:p w14:paraId="280C3887">
      <w:pPr>
        <w:pStyle w:val="9"/>
      </w:pPr>
    </w:p>
    <w:p w14:paraId="5ECAB12A">
      <w:pPr>
        <w:pStyle w:val="9"/>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9"/>
      </w:pPr>
    </w:p>
    <w:p w14:paraId="03EF1FC9">
      <w:pPr>
        <w:pStyle w:val="9"/>
      </w:pPr>
    </w:p>
    <w:p w14:paraId="1481BD9D">
      <w:pPr>
        <w:pStyle w:val="9"/>
      </w:pPr>
    </w:p>
    <w:p w14:paraId="107E5243">
      <w:pPr>
        <w:pStyle w:val="9"/>
      </w:pPr>
    </w:p>
    <w:p w14:paraId="3D825E33">
      <w:pPr>
        <w:pStyle w:val="9"/>
      </w:pPr>
    </w:p>
    <w:p w14:paraId="498D7410">
      <w:pPr>
        <w:pStyle w:val="9"/>
      </w:pPr>
    </w:p>
    <w:p w14:paraId="642ECF23">
      <w:pPr>
        <w:pStyle w:val="9"/>
      </w:pPr>
    </w:p>
    <w:p w14:paraId="62E7B8D1">
      <w:pPr>
        <w:pStyle w:val="9"/>
      </w:pPr>
    </w:p>
    <w:p w14:paraId="3C78AEAF">
      <w:pPr>
        <w:pStyle w:val="9"/>
      </w:pPr>
    </w:p>
    <w:p w14:paraId="0B3498B9">
      <w:pPr>
        <w:pStyle w:val="9"/>
      </w:pPr>
    </w:p>
    <w:p w14:paraId="176028E2">
      <w:pPr>
        <w:pStyle w:val="9"/>
      </w:pPr>
    </w:p>
    <w:p w14:paraId="39DAB231">
      <w:pPr>
        <w:pStyle w:val="9"/>
      </w:pPr>
    </w:p>
    <w:p w14:paraId="4D3DAB0A">
      <w:pPr>
        <w:pStyle w:val="9"/>
      </w:pPr>
    </w:p>
    <w:p w14:paraId="6FA9E89F">
      <w:pPr>
        <w:pStyle w:val="9"/>
      </w:pPr>
    </w:p>
    <w:p w14:paraId="11BE4085">
      <w:pPr>
        <w:pStyle w:val="9"/>
      </w:pPr>
    </w:p>
    <w:p w14:paraId="31C14817">
      <w:pPr>
        <w:pStyle w:val="9"/>
      </w:pPr>
    </w:p>
    <w:p w14:paraId="3C4A3B26">
      <w:pPr>
        <w:pStyle w:val="9"/>
      </w:pPr>
    </w:p>
    <w:p w14:paraId="4156EBAF">
      <w:pPr>
        <w:pStyle w:val="9"/>
      </w:pPr>
    </w:p>
    <w:p w14:paraId="4D1533F1">
      <w:pPr>
        <w:pStyle w:val="9"/>
      </w:pPr>
    </w:p>
    <w:p w14:paraId="37351136">
      <w:pPr>
        <w:pStyle w:val="9"/>
      </w:pPr>
    </w:p>
    <w:p w14:paraId="27763013">
      <w:pPr>
        <w:pStyle w:val="9"/>
      </w:pPr>
    </w:p>
    <w:p w14:paraId="388F67DD">
      <w:pPr>
        <w:pStyle w:val="9"/>
      </w:pPr>
    </w:p>
    <w:p w14:paraId="51CEB6FB">
      <w:pPr>
        <w:pStyle w:val="9"/>
      </w:pPr>
    </w:p>
    <w:p w14:paraId="2051F1C0">
      <w:pPr>
        <w:pStyle w:val="9"/>
      </w:pPr>
    </w:p>
    <w:p w14:paraId="31BE2528">
      <w:pPr>
        <w:pStyle w:val="9"/>
      </w:pPr>
    </w:p>
    <w:p w14:paraId="5C56988A">
      <w:pPr>
        <w:pStyle w:val="9"/>
      </w:pPr>
    </w:p>
    <w:p w14:paraId="2BDDFEE2">
      <w:pPr>
        <w:pStyle w:val="9"/>
      </w:pPr>
    </w:p>
    <w:p w14:paraId="5F9906A1">
      <w:pPr>
        <w:pStyle w:val="9"/>
      </w:pPr>
    </w:p>
    <w:p w14:paraId="6EABBA0E">
      <w:pPr>
        <w:pStyle w:val="9"/>
      </w:pPr>
    </w:p>
    <w:p w14:paraId="4B1DA172">
      <w:pPr>
        <w:pStyle w:val="9"/>
      </w:pPr>
    </w:p>
    <w:p w14:paraId="3CF60E94">
      <w:pPr>
        <w:pStyle w:val="9"/>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6"/>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6"/>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9"/>
      </w:pPr>
    </w:p>
    <w:p w14:paraId="1EADED9D">
      <w:pPr>
        <w:pStyle w:val="9"/>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8"/>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汉阴县涧池镇人民政府</w:t>
      </w:r>
      <w:r>
        <w:rPr>
          <w:rFonts w:hint="eastAsia" w:ascii="宋体" w:hAnsi="宋体" w:eastAsia="宋体" w:cs="宋体"/>
          <w:b/>
          <w:bCs/>
          <w:color w:val="000000"/>
          <w:kern w:val="0"/>
          <w:sz w:val="24"/>
          <w:szCs w:val="24"/>
          <w:lang w:val="en-US" w:eastAsia="zh-CN" w:bidi="ar"/>
        </w:rPr>
        <w:t>、安康远程项目管理有限公司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w:t>
      </w:r>
      <w:r>
        <w:rPr>
          <w:rFonts w:hint="eastAsia" w:ascii="宋体" w:hAnsi="宋体" w:cs="宋体"/>
          <w:color w:val="000000"/>
          <w:kern w:val="0"/>
          <w:sz w:val="24"/>
          <w:szCs w:val="24"/>
          <w:lang w:val="en-US" w:eastAsia="zh-CN" w:bidi="ar"/>
        </w:rPr>
        <w:t>签字或盖章</w:t>
      </w:r>
      <w:r>
        <w:rPr>
          <w:rFonts w:hint="eastAsia" w:ascii="宋体" w:hAnsi="宋体" w:eastAsia="宋体" w:cs="宋体"/>
          <w:color w:val="000000"/>
          <w:kern w:val="0"/>
          <w:sz w:val="24"/>
          <w:szCs w:val="24"/>
          <w:lang w:val="en-US" w:eastAsia="zh-CN" w:bidi="ar"/>
        </w:rPr>
        <w:t xml:space="preserve">)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8"/>
        <w:rPr>
          <w:rFonts w:hint="eastAsia" w:ascii="宋体" w:hAnsi="宋体" w:eastAsia="宋体" w:cs="Times New Roman"/>
          <w:b/>
          <w:sz w:val="24"/>
          <w:szCs w:val="24"/>
          <w:lang w:val="en-US" w:eastAsia="zh-CN"/>
        </w:rPr>
      </w:pPr>
    </w:p>
    <w:p w14:paraId="266F0919">
      <w:pPr>
        <w:pStyle w:val="9"/>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9"/>
        <w:rPr>
          <w:rFonts w:hint="eastAsia" w:ascii="宋体" w:hAnsi="宋体" w:cs="宋体"/>
          <w:color w:val="auto"/>
        </w:rPr>
      </w:pPr>
    </w:p>
    <w:p w14:paraId="19648DB2">
      <w:pPr>
        <w:pStyle w:val="9"/>
        <w:rPr>
          <w:rFonts w:hint="eastAsia" w:ascii="宋体" w:hAnsi="宋体" w:cs="宋体"/>
          <w:color w:val="auto"/>
        </w:rPr>
      </w:pPr>
    </w:p>
    <w:p w14:paraId="33D61B12">
      <w:pPr>
        <w:pStyle w:val="9"/>
        <w:rPr>
          <w:rFonts w:hint="eastAsia" w:ascii="宋体" w:hAnsi="宋体" w:cs="宋体"/>
          <w:color w:val="auto"/>
        </w:rPr>
      </w:pPr>
    </w:p>
    <w:p w14:paraId="30735EF0">
      <w:pPr>
        <w:pStyle w:val="9"/>
        <w:rPr>
          <w:rFonts w:hint="eastAsia" w:ascii="宋体" w:hAnsi="宋体" w:cs="宋体"/>
          <w:color w:val="auto"/>
        </w:rPr>
      </w:pPr>
    </w:p>
    <w:p w14:paraId="083C723B">
      <w:pPr>
        <w:pStyle w:val="14"/>
        <w:spacing w:line="360" w:lineRule="auto"/>
        <w:jc w:val="both"/>
        <w:rPr>
          <w:rFonts w:hint="default" w:ascii="宋体" w:hAnsi="宋体" w:eastAsia="宋体"/>
          <w:b/>
          <w:bCs/>
          <w:color w:val="auto"/>
          <w:sz w:val="30"/>
          <w:szCs w:val="30"/>
          <w:lang w:val="en-US" w:eastAsia="zh-CN"/>
        </w:rPr>
      </w:pPr>
    </w:p>
    <w:p w14:paraId="3909A827">
      <w:pPr>
        <w:pStyle w:val="9"/>
        <w:rPr>
          <w:rFonts w:hint="eastAsia" w:ascii="宋体" w:hAnsi="宋体"/>
          <w:b/>
          <w:color w:val="auto"/>
          <w:sz w:val="28"/>
          <w:szCs w:val="28"/>
          <w:lang w:val="en-US" w:eastAsia="zh-CN"/>
        </w:rPr>
      </w:pPr>
    </w:p>
    <w:p w14:paraId="75E41F45">
      <w:pPr>
        <w:pStyle w:val="14"/>
        <w:spacing w:line="360" w:lineRule="auto"/>
        <w:jc w:val="both"/>
        <w:rPr>
          <w:rFonts w:hint="default" w:ascii="宋体" w:hAnsi="宋体" w:eastAsia="宋体"/>
          <w:b/>
          <w:bCs/>
          <w:color w:val="auto"/>
          <w:sz w:val="30"/>
          <w:szCs w:val="30"/>
          <w:lang w:val="en-US" w:eastAsia="zh-CN"/>
        </w:rPr>
      </w:pPr>
    </w:p>
    <w:sectPr>
      <w:footerReference r:id="rId12"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10FC3">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3A2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FB93">
                          <w:pPr>
                            <w:pStyle w:val="1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67FB93">
                    <w:pPr>
                      <w:pStyle w:val="1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76E546">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DB89">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8EFD45">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DBA6F2">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19"/>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19"/>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C6AA4"/>
    <w:multiLevelType w:val="singleLevel"/>
    <w:tmpl w:val="8DDC6AA4"/>
    <w:lvl w:ilvl="0" w:tentative="0">
      <w:start w:val="1"/>
      <w:numFmt w:val="chineseCounting"/>
      <w:suff w:val="nothing"/>
      <w:lvlText w:val="%1、"/>
      <w:lvlJc w:val="left"/>
      <w:rPr>
        <w:rFonts w:hint="eastAsia"/>
      </w:rPr>
    </w:lvl>
  </w:abstractNum>
  <w:abstractNum w:abstractNumId="1">
    <w:nsid w:val="952DE92E"/>
    <w:multiLevelType w:val="singleLevel"/>
    <w:tmpl w:val="952DE92E"/>
    <w:lvl w:ilvl="0" w:tentative="0">
      <w:start w:val="1"/>
      <w:numFmt w:val="decimal"/>
      <w:suff w:val="nothing"/>
      <w:lvlText w:val="（%1）"/>
      <w:lvlJc w:val="left"/>
    </w:lvl>
  </w:abstractNum>
  <w:abstractNum w:abstractNumId="2">
    <w:nsid w:val="ACE90B8F"/>
    <w:multiLevelType w:val="singleLevel"/>
    <w:tmpl w:val="ACE90B8F"/>
    <w:lvl w:ilvl="0" w:tentative="0">
      <w:start w:val="2"/>
      <w:numFmt w:val="decimal"/>
      <w:suff w:val="nothing"/>
      <w:lvlText w:val="%1）"/>
      <w:lvlJc w:val="left"/>
    </w:lvl>
  </w:abstractNum>
  <w:abstractNum w:abstractNumId="3">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4">
    <w:nsid w:val="D504F5B6"/>
    <w:multiLevelType w:val="singleLevel"/>
    <w:tmpl w:val="D504F5B6"/>
    <w:lvl w:ilvl="0" w:tentative="0">
      <w:start w:val="2"/>
      <w:numFmt w:val="chineseCounting"/>
      <w:suff w:val="nothing"/>
      <w:lvlText w:val="%1、"/>
      <w:lvlJc w:val="left"/>
      <w:rPr>
        <w:rFonts w:hint="eastAsia"/>
      </w:rPr>
    </w:lvl>
  </w:abstractNum>
  <w:abstractNum w:abstractNumId="5">
    <w:nsid w:val="F46910F5"/>
    <w:multiLevelType w:val="singleLevel"/>
    <w:tmpl w:val="F46910F5"/>
    <w:lvl w:ilvl="0" w:tentative="0">
      <w:start w:val="3"/>
      <w:numFmt w:val="chineseCounting"/>
      <w:suff w:val="nothing"/>
      <w:lvlText w:val="%1、"/>
      <w:lvlJc w:val="left"/>
      <w:rPr>
        <w:rFonts w:hint="eastAsia"/>
      </w:rPr>
    </w:lvl>
  </w:abstractNum>
  <w:abstractNum w:abstractNumId="6">
    <w:nsid w:val="FD69AE99"/>
    <w:multiLevelType w:val="singleLevel"/>
    <w:tmpl w:val="FD69AE99"/>
    <w:lvl w:ilvl="0" w:tentative="0">
      <w:start w:val="1"/>
      <w:numFmt w:val="decimal"/>
      <w:suff w:val="nothing"/>
      <w:lvlText w:val="%1、"/>
      <w:lvlJc w:val="left"/>
    </w:lvl>
  </w:abstractNum>
  <w:abstractNum w:abstractNumId="7">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8">
    <w:nsid w:val="3B2E5500"/>
    <w:multiLevelType w:val="singleLevel"/>
    <w:tmpl w:val="3B2E5500"/>
    <w:lvl w:ilvl="0" w:tentative="0">
      <w:start w:val="1"/>
      <w:numFmt w:val="decimal"/>
      <w:suff w:val="nothing"/>
      <w:lvlText w:val="（%1）"/>
      <w:lvlJc w:val="left"/>
    </w:lvl>
  </w:abstractNum>
  <w:abstractNum w:abstractNumId="9">
    <w:nsid w:val="67548D4D"/>
    <w:multiLevelType w:val="singleLevel"/>
    <w:tmpl w:val="67548D4D"/>
    <w:lvl w:ilvl="0" w:tentative="0">
      <w:start w:val="1"/>
      <w:numFmt w:val="decimal"/>
      <w:suff w:val="nothing"/>
      <w:lvlText w:val="%1．"/>
      <w:lvlJc w:val="left"/>
    </w:lvl>
  </w:abstractNum>
  <w:abstractNum w:abstractNumId="10">
    <w:nsid w:val="6A9846FB"/>
    <w:multiLevelType w:val="singleLevel"/>
    <w:tmpl w:val="6A9846FB"/>
    <w:lvl w:ilvl="0" w:tentative="0">
      <w:start w:val="5"/>
      <w:numFmt w:val="chineseCounting"/>
      <w:suff w:val="nothing"/>
      <w:lvlText w:val="%1、"/>
      <w:lvlJc w:val="left"/>
      <w:rPr>
        <w:rFonts w:hint="eastAsia"/>
      </w:rPr>
    </w:lvl>
  </w:abstractNum>
  <w:abstractNum w:abstractNumId="11">
    <w:nsid w:val="77A8FF72"/>
    <w:multiLevelType w:val="singleLevel"/>
    <w:tmpl w:val="77A8FF72"/>
    <w:lvl w:ilvl="0" w:tentative="0">
      <w:start w:val="2"/>
      <w:numFmt w:val="decimal"/>
      <w:suff w:val="nothing"/>
      <w:lvlText w:val="%1、"/>
      <w:lvlJc w:val="left"/>
    </w:lvl>
  </w:abstractNum>
  <w:num w:numId="1">
    <w:abstractNumId w:val="7"/>
  </w:num>
  <w:num w:numId="2">
    <w:abstractNumId w:val="8"/>
  </w:num>
  <w:num w:numId="3">
    <w:abstractNumId w:val="10"/>
  </w:num>
  <w:num w:numId="4">
    <w:abstractNumId w:val="11"/>
  </w:num>
  <w:num w:numId="5">
    <w:abstractNumId w:val="1"/>
  </w:num>
  <w:num w:numId="6">
    <w:abstractNumId w:val="2"/>
  </w:num>
  <w:num w:numId="7">
    <w:abstractNumId w:val="0"/>
  </w:num>
  <w:num w:numId="8">
    <w:abstractNumId w:val="9"/>
  </w:num>
  <w:num w:numId="9">
    <w:abstractNumId w:val="3"/>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A4C19"/>
    <w:rsid w:val="00441793"/>
    <w:rsid w:val="00464B7D"/>
    <w:rsid w:val="0046550B"/>
    <w:rsid w:val="004C6837"/>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604D0"/>
    <w:rsid w:val="008C6C96"/>
    <w:rsid w:val="008E2A0E"/>
    <w:rsid w:val="009224FE"/>
    <w:rsid w:val="0093403C"/>
    <w:rsid w:val="00936276"/>
    <w:rsid w:val="0098388D"/>
    <w:rsid w:val="00995FEB"/>
    <w:rsid w:val="009E7436"/>
    <w:rsid w:val="00A12741"/>
    <w:rsid w:val="00A3470B"/>
    <w:rsid w:val="00A6244D"/>
    <w:rsid w:val="00A95A9A"/>
    <w:rsid w:val="00AA3CEC"/>
    <w:rsid w:val="00B701B7"/>
    <w:rsid w:val="00B71E49"/>
    <w:rsid w:val="00B87A8B"/>
    <w:rsid w:val="00BD04BA"/>
    <w:rsid w:val="00C105D8"/>
    <w:rsid w:val="00C94EFA"/>
    <w:rsid w:val="00CA613C"/>
    <w:rsid w:val="00CF3752"/>
    <w:rsid w:val="00D0708B"/>
    <w:rsid w:val="00D40D69"/>
    <w:rsid w:val="00D56B5D"/>
    <w:rsid w:val="00EA058C"/>
    <w:rsid w:val="00EB417B"/>
    <w:rsid w:val="00EF7950"/>
    <w:rsid w:val="00F3569F"/>
    <w:rsid w:val="00F431B9"/>
    <w:rsid w:val="00F5487A"/>
    <w:rsid w:val="00F74A57"/>
    <w:rsid w:val="00FC3E1B"/>
    <w:rsid w:val="00FE5DE6"/>
    <w:rsid w:val="01013C5B"/>
    <w:rsid w:val="010351AA"/>
    <w:rsid w:val="01056B15"/>
    <w:rsid w:val="01062EEC"/>
    <w:rsid w:val="010827C0"/>
    <w:rsid w:val="010B67FF"/>
    <w:rsid w:val="01113726"/>
    <w:rsid w:val="01115B19"/>
    <w:rsid w:val="011253ED"/>
    <w:rsid w:val="011C44BE"/>
    <w:rsid w:val="012A2737"/>
    <w:rsid w:val="012A4E2C"/>
    <w:rsid w:val="012B2944"/>
    <w:rsid w:val="012E3497"/>
    <w:rsid w:val="0132298C"/>
    <w:rsid w:val="0136732D"/>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91B53"/>
    <w:rsid w:val="019404F8"/>
    <w:rsid w:val="01967DCC"/>
    <w:rsid w:val="01993D60"/>
    <w:rsid w:val="01995B0E"/>
    <w:rsid w:val="01995D01"/>
    <w:rsid w:val="019D0A2B"/>
    <w:rsid w:val="019E3125"/>
    <w:rsid w:val="01A050EF"/>
    <w:rsid w:val="01A22C15"/>
    <w:rsid w:val="01A54226"/>
    <w:rsid w:val="01A73D87"/>
    <w:rsid w:val="01AA4EBD"/>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80A87"/>
    <w:rsid w:val="01FD1236"/>
    <w:rsid w:val="01FF0067"/>
    <w:rsid w:val="0200793B"/>
    <w:rsid w:val="020111C5"/>
    <w:rsid w:val="020236B3"/>
    <w:rsid w:val="02095448"/>
    <w:rsid w:val="020E3E06"/>
    <w:rsid w:val="02113336"/>
    <w:rsid w:val="0213645C"/>
    <w:rsid w:val="02150963"/>
    <w:rsid w:val="021B1909"/>
    <w:rsid w:val="021B6523"/>
    <w:rsid w:val="021F4265"/>
    <w:rsid w:val="022278B2"/>
    <w:rsid w:val="02251150"/>
    <w:rsid w:val="02281134"/>
    <w:rsid w:val="022A0E1C"/>
    <w:rsid w:val="02300221"/>
    <w:rsid w:val="02301FCF"/>
    <w:rsid w:val="02304D01"/>
    <w:rsid w:val="02337D11"/>
    <w:rsid w:val="02343E4F"/>
    <w:rsid w:val="02355837"/>
    <w:rsid w:val="02381557"/>
    <w:rsid w:val="02384332"/>
    <w:rsid w:val="023A007E"/>
    <w:rsid w:val="02477318"/>
    <w:rsid w:val="024B505A"/>
    <w:rsid w:val="024C492F"/>
    <w:rsid w:val="024C6774"/>
    <w:rsid w:val="025008C3"/>
    <w:rsid w:val="02502B66"/>
    <w:rsid w:val="0250441F"/>
    <w:rsid w:val="02581525"/>
    <w:rsid w:val="025E6160"/>
    <w:rsid w:val="0261662C"/>
    <w:rsid w:val="026B74AB"/>
    <w:rsid w:val="026E5982"/>
    <w:rsid w:val="02750329"/>
    <w:rsid w:val="02764CE6"/>
    <w:rsid w:val="027C5214"/>
    <w:rsid w:val="027E2E67"/>
    <w:rsid w:val="0281282A"/>
    <w:rsid w:val="02846EC7"/>
    <w:rsid w:val="028B75EF"/>
    <w:rsid w:val="028D7421"/>
    <w:rsid w:val="02900CBF"/>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C1531D"/>
    <w:rsid w:val="02C72207"/>
    <w:rsid w:val="02C92162"/>
    <w:rsid w:val="02C941D1"/>
    <w:rsid w:val="02CB619B"/>
    <w:rsid w:val="02CF7A3A"/>
    <w:rsid w:val="02D00637"/>
    <w:rsid w:val="02D43DA7"/>
    <w:rsid w:val="02DA63DE"/>
    <w:rsid w:val="02DE7C7D"/>
    <w:rsid w:val="02E04FEC"/>
    <w:rsid w:val="02E27CAE"/>
    <w:rsid w:val="02E537FB"/>
    <w:rsid w:val="02ED2EC4"/>
    <w:rsid w:val="02EF1E8A"/>
    <w:rsid w:val="02EF360D"/>
    <w:rsid w:val="02F051BC"/>
    <w:rsid w:val="02F21359"/>
    <w:rsid w:val="02F2197A"/>
    <w:rsid w:val="02F23728"/>
    <w:rsid w:val="02F456F2"/>
    <w:rsid w:val="02F74741"/>
    <w:rsid w:val="02F92D08"/>
    <w:rsid w:val="02FA25DD"/>
    <w:rsid w:val="02FC0103"/>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3C0E47"/>
    <w:rsid w:val="03404493"/>
    <w:rsid w:val="0341020B"/>
    <w:rsid w:val="0341476A"/>
    <w:rsid w:val="0348159A"/>
    <w:rsid w:val="034A1631"/>
    <w:rsid w:val="034E5954"/>
    <w:rsid w:val="03504706"/>
    <w:rsid w:val="035555D2"/>
    <w:rsid w:val="03564D56"/>
    <w:rsid w:val="035C5045"/>
    <w:rsid w:val="035D422C"/>
    <w:rsid w:val="035D6905"/>
    <w:rsid w:val="035E0DBD"/>
    <w:rsid w:val="035F0179"/>
    <w:rsid w:val="03626296"/>
    <w:rsid w:val="03661A20"/>
    <w:rsid w:val="03684505"/>
    <w:rsid w:val="036D0CA5"/>
    <w:rsid w:val="03702B78"/>
    <w:rsid w:val="0374238F"/>
    <w:rsid w:val="037800D1"/>
    <w:rsid w:val="037D2AB3"/>
    <w:rsid w:val="03802AE2"/>
    <w:rsid w:val="03836A76"/>
    <w:rsid w:val="03870314"/>
    <w:rsid w:val="03875E8B"/>
    <w:rsid w:val="038A0015"/>
    <w:rsid w:val="038A0DA2"/>
    <w:rsid w:val="038D4016"/>
    <w:rsid w:val="03920A67"/>
    <w:rsid w:val="03952D01"/>
    <w:rsid w:val="03980D68"/>
    <w:rsid w:val="039A0576"/>
    <w:rsid w:val="039B791C"/>
    <w:rsid w:val="039D6C50"/>
    <w:rsid w:val="039E11BA"/>
    <w:rsid w:val="03AA7C3C"/>
    <w:rsid w:val="03AC1B29"/>
    <w:rsid w:val="03AD764F"/>
    <w:rsid w:val="03B02997"/>
    <w:rsid w:val="03B15113"/>
    <w:rsid w:val="03B7227C"/>
    <w:rsid w:val="03B775F5"/>
    <w:rsid w:val="03B84C51"/>
    <w:rsid w:val="03BA3534"/>
    <w:rsid w:val="03BA3FB3"/>
    <w:rsid w:val="03C6471B"/>
    <w:rsid w:val="03CC21CB"/>
    <w:rsid w:val="03CC3F79"/>
    <w:rsid w:val="03CF5817"/>
    <w:rsid w:val="03D1333D"/>
    <w:rsid w:val="03D177E1"/>
    <w:rsid w:val="03D507A4"/>
    <w:rsid w:val="03D66BA6"/>
    <w:rsid w:val="03D90444"/>
    <w:rsid w:val="03DC3CA4"/>
    <w:rsid w:val="03DD7F34"/>
    <w:rsid w:val="03DE3CAC"/>
    <w:rsid w:val="03E01103"/>
    <w:rsid w:val="03E05656"/>
    <w:rsid w:val="03E05C76"/>
    <w:rsid w:val="03E178B4"/>
    <w:rsid w:val="03E2554B"/>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2003D"/>
    <w:rsid w:val="04243DB5"/>
    <w:rsid w:val="042518DB"/>
    <w:rsid w:val="04294F27"/>
    <w:rsid w:val="04355484"/>
    <w:rsid w:val="04441D61"/>
    <w:rsid w:val="04445E6D"/>
    <w:rsid w:val="0449381C"/>
    <w:rsid w:val="044A0592"/>
    <w:rsid w:val="044C6E68"/>
    <w:rsid w:val="045126D0"/>
    <w:rsid w:val="045D72C7"/>
    <w:rsid w:val="04657AA3"/>
    <w:rsid w:val="04657F2A"/>
    <w:rsid w:val="046C750A"/>
    <w:rsid w:val="046D082E"/>
    <w:rsid w:val="046E0849"/>
    <w:rsid w:val="046E3282"/>
    <w:rsid w:val="04730898"/>
    <w:rsid w:val="047C2F54"/>
    <w:rsid w:val="04812FB5"/>
    <w:rsid w:val="04826D2E"/>
    <w:rsid w:val="048760F2"/>
    <w:rsid w:val="048E2C65"/>
    <w:rsid w:val="048E56D2"/>
    <w:rsid w:val="04904FA7"/>
    <w:rsid w:val="04910D1F"/>
    <w:rsid w:val="049251C3"/>
    <w:rsid w:val="0494440E"/>
    <w:rsid w:val="04950D4F"/>
    <w:rsid w:val="04961E5F"/>
    <w:rsid w:val="049740F6"/>
    <w:rsid w:val="04976B0F"/>
    <w:rsid w:val="049A5E25"/>
    <w:rsid w:val="049B66F4"/>
    <w:rsid w:val="04A014E7"/>
    <w:rsid w:val="04A66578"/>
    <w:rsid w:val="04A827E7"/>
    <w:rsid w:val="04AB1DE0"/>
    <w:rsid w:val="04B70785"/>
    <w:rsid w:val="04BB5274"/>
    <w:rsid w:val="04C05825"/>
    <w:rsid w:val="04C17856"/>
    <w:rsid w:val="04C26AE1"/>
    <w:rsid w:val="04C410F4"/>
    <w:rsid w:val="04CD61FB"/>
    <w:rsid w:val="04D035F5"/>
    <w:rsid w:val="04D07A99"/>
    <w:rsid w:val="04D34EA4"/>
    <w:rsid w:val="04D53301"/>
    <w:rsid w:val="04DA26C6"/>
    <w:rsid w:val="04DC01EC"/>
    <w:rsid w:val="04DC643E"/>
    <w:rsid w:val="04DD3F64"/>
    <w:rsid w:val="04E17457"/>
    <w:rsid w:val="04E452F2"/>
    <w:rsid w:val="04E470A0"/>
    <w:rsid w:val="04E712D1"/>
    <w:rsid w:val="04F33787"/>
    <w:rsid w:val="04F512AE"/>
    <w:rsid w:val="04F52E70"/>
    <w:rsid w:val="04F5705D"/>
    <w:rsid w:val="04F6087F"/>
    <w:rsid w:val="04FF037E"/>
    <w:rsid w:val="05094D59"/>
    <w:rsid w:val="050A3E22"/>
    <w:rsid w:val="050B0AD1"/>
    <w:rsid w:val="050D2A9B"/>
    <w:rsid w:val="050F2C93"/>
    <w:rsid w:val="05193719"/>
    <w:rsid w:val="051A1535"/>
    <w:rsid w:val="051C4A8C"/>
    <w:rsid w:val="051F727E"/>
    <w:rsid w:val="05243941"/>
    <w:rsid w:val="05302F75"/>
    <w:rsid w:val="05331380"/>
    <w:rsid w:val="053321B8"/>
    <w:rsid w:val="05334343"/>
    <w:rsid w:val="05393890"/>
    <w:rsid w:val="053A3164"/>
    <w:rsid w:val="053D7386"/>
    <w:rsid w:val="05444193"/>
    <w:rsid w:val="054F4E62"/>
    <w:rsid w:val="05524952"/>
    <w:rsid w:val="05526700"/>
    <w:rsid w:val="05544226"/>
    <w:rsid w:val="05545FD4"/>
    <w:rsid w:val="05557F9E"/>
    <w:rsid w:val="055F7550"/>
    <w:rsid w:val="05612280"/>
    <w:rsid w:val="05642629"/>
    <w:rsid w:val="056D7096"/>
    <w:rsid w:val="057217FE"/>
    <w:rsid w:val="05795B12"/>
    <w:rsid w:val="0580326D"/>
    <w:rsid w:val="0580501B"/>
    <w:rsid w:val="058368B9"/>
    <w:rsid w:val="05844AF9"/>
    <w:rsid w:val="05852631"/>
    <w:rsid w:val="058F1702"/>
    <w:rsid w:val="058F525E"/>
    <w:rsid w:val="0590404B"/>
    <w:rsid w:val="059211F2"/>
    <w:rsid w:val="05976809"/>
    <w:rsid w:val="05997E8B"/>
    <w:rsid w:val="059B00A7"/>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BE5B43"/>
    <w:rsid w:val="05C75B8C"/>
    <w:rsid w:val="05C8785F"/>
    <w:rsid w:val="05CF1AFF"/>
    <w:rsid w:val="05D45367"/>
    <w:rsid w:val="05D610DF"/>
    <w:rsid w:val="05E419FB"/>
    <w:rsid w:val="05E51322"/>
    <w:rsid w:val="05E935E7"/>
    <w:rsid w:val="05EC445F"/>
    <w:rsid w:val="05F17CC7"/>
    <w:rsid w:val="05F31C91"/>
    <w:rsid w:val="05F9774F"/>
    <w:rsid w:val="05FB33F4"/>
    <w:rsid w:val="060043AE"/>
    <w:rsid w:val="06066DC4"/>
    <w:rsid w:val="060914B4"/>
    <w:rsid w:val="060A3E55"/>
    <w:rsid w:val="060E0879"/>
    <w:rsid w:val="060F3379"/>
    <w:rsid w:val="060F639F"/>
    <w:rsid w:val="06152B71"/>
    <w:rsid w:val="06161D2A"/>
    <w:rsid w:val="061B2F96"/>
    <w:rsid w:val="06221CF3"/>
    <w:rsid w:val="06304C93"/>
    <w:rsid w:val="063522A9"/>
    <w:rsid w:val="06361B7E"/>
    <w:rsid w:val="0639069A"/>
    <w:rsid w:val="063B5E5D"/>
    <w:rsid w:val="063B7194"/>
    <w:rsid w:val="063E0A32"/>
    <w:rsid w:val="06427EF3"/>
    <w:rsid w:val="06450013"/>
    <w:rsid w:val="06465B0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8B1EC9"/>
    <w:rsid w:val="068F0D1F"/>
    <w:rsid w:val="069074E0"/>
    <w:rsid w:val="06995E68"/>
    <w:rsid w:val="069E285E"/>
    <w:rsid w:val="069E7C0B"/>
    <w:rsid w:val="069F7723"/>
    <w:rsid w:val="06A44D39"/>
    <w:rsid w:val="06A72A7B"/>
    <w:rsid w:val="06A905A2"/>
    <w:rsid w:val="06B37672"/>
    <w:rsid w:val="06B84C89"/>
    <w:rsid w:val="06BA44CF"/>
    <w:rsid w:val="06BA6731"/>
    <w:rsid w:val="06BE2A9A"/>
    <w:rsid w:val="06BF7DC5"/>
    <w:rsid w:val="06C07699"/>
    <w:rsid w:val="06C23729"/>
    <w:rsid w:val="06C65A94"/>
    <w:rsid w:val="06C675E8"/>
    <w:rsid w:val="06C74ECC"/>
    <w:rsid w:val="06C9422E"/>
    <w:rsid w:val="06CA7539"/>
    <w:rsid w:val="06D118A6"/>
    <w:rsid w:val="06D51483"/>
    <w:rsid w:val="06D71A46"/>
    <w:rsid w:val="06DC6F54"/>
    <w:rsid w:val="06DD649D"/>
    <w:rsid w:val="06E5236E"/>
    <w:rsid w:val="06E552C8"/>
    <w:rsid w:val="06F009DB"/>
    <w:rsid w:val="06F03E9F"/>
    <w:rsid w:val="06F15AA5"/>
    <w:rsid w:val="06F37A6F"/>
    <w:rsid w:val="06F757B1"/>
    <w:rsid w:val="06F85F55"/>
    <w:rsid w:val="07004E7A"/>
    <w:rsid w:val="070457D8"/>
    <w:rsid w:val="070D4E50"/>
    <w:rsid w:val="07124399"/>
    <w:rsid w:val="07130CC2"/>
    <w:rsid w:val="071874D5"/>
    <w:rsid w:val="071A324D"/>
    <w:rsid w:val="07300CC3"/>
    <w:rsid w:val="07340B01"/>
    <w:rsid w:val="07361768"/>
    <w:rsid w:val="07375BAD"/>
    <w:rsid w:val="0737795B"/>
    <w:rsid w:val="07397B77"/>
    <w:rsid w:val="073A663B"/>
    <w:rsid w:val="073C1416"/>
    <w:rsid w:val="073C31C4"/>
    <w:rsid w:val="073C7668"/>
    <w:rsid w:val="07464042"/>
    <w:rsid w:val="074E5EBF"/>
    <w:rsid w:val="0752070E"/>
    <w:rsid w:val="0753050D"/>
    <w:rsid w:val="075710B9"/>
    <w:rsid w:val="07580CC6"/>
    <w:rsid w:val="075F283F"/>
    <w:rsid w:val="07612C2A"/>
    <w:rsid w:val="07634BF4"/>
    <w:rsid w:val="076827EA"/>
    <w:rsid w:val="07691ADF"/>
    <w:rsid w:val="076B1CFB"/>
    <w:rsid w:val="076D56E1"/>
    <w:rsid w:val="076D7821"/>
    <w:rsid w:val="0773730A"/>
    <w:rsid w:val="0774295E"/>
    <w:rsid w:val="07797F74"/>
    <w:rsid w:val="077A1F3E"/>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B20F7"/>
    <w:rsid w:val="07AF01EF"/>
    <w:rsid w:val="07B13BB2"/>
    <w:rsid w:val="07B2792A"/>
    <w:rsid w:val="07B30D41"/>
    <w:rsid w:val="07B70A9C"/>
    <w:rsid w:val="07B90CB8"/>
    <w:rsid w:val="07BE1E2B"/>
    <w:rsid w:val="07C21547"/>
    <w:rsid w:val="07C37C3C"/>
    <w:rsid w:val="07C5140B"/>
    <w:rsid w:val="07C66F31"/>
    <w:rsid w:val="07C71E98"/>
    <w:rsid w:val="07C75183"/>
    <w:rsid w:val="07C82CA9"/>
    <w:rsid w:val="07CB79BA"/>
    <w:rsid w:val="07CD4764"/>
    <w:rsid w:val="07CE2FCD"/>
    <w:rsid w:val="07D06F7F"/>
    <w:rsid w:val="07D15ABF"/>
    <w:rsid w:val="07D21D7A"/>
    <w:rsid w:val="07D71CEE"/>
    <w:rsid w:val="07D77390"/>
    <w:rsid w:val="07D7794E"/>
    <w:rsid w:val="07DC6755"/>
    <w:rsid w:val="07DD68F7"/>
    <w:rsid w:val="07DE071F"/>
    <w:rsid w:val="07E028D5"/>
    <w:rsid w:val="07E06245"/>
    <w:rsid w:val="07EC6998"/>
    <w:rsid w:val="07ED2710"/>
    <w:rsid w:val="07EE6511"/>
    <w:rsid w:val="07F12200"/>
    <w:rsid w:val="07F278C3"/>
    <w:rsid w:val="07F341CA"/>
    <w:rsid w:val="07F36218"/>
    <w:rsid w:val="07F37713"/>
    <w:rsid w:val="07F61E25"/>
    <w:rsid w:val="07F7358F"/>
    <w:rsid w:val="07F81414"/>
    <w:rsid w:val="07FB4E2D"/>
    <w:rsid w:val="08087351"/>
    <w:rsid w:val="080C55D2"/>
    <w:rsid w:val="08122176"/>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22A5C"/>
    <w:rsid w:val="08485B98"/>
    <w:rsid w:val="084C194A"/>
    <w:rsid w:val="084D42FA"/>
    <w:rsid w:val="08564759"/>
    <w:rsid w:val="08573074"/>
    <w:rsid w:val="085B1D6F"/>
    <w:rsid w:val="085D01BB"/>
    <w:rsid w:val="086230FE"/>
    <w:rsid w:val="08642DB1"/>
    <w:rsid w:val="08646E76"/>
    <w:rsid w:val="086C0D73"/>
    <w:rsid w:val="0878647D"/>
    <w:rsid w:val="087A0447"/>
    <w:rsid w:val="087D1CE6"/>
    <w:rsid w:val="088030A6"/>
    <w:rsid w:val="08872B64"/>
    <w:rsid w:val="088A4403"/>
    <w:rsid w:val="088A7F5F"/>
    <w:rsid w:val="088C0B52"/>
    <w:rsid w:val="088D4EEC"/>
    <w:rsid w:val="088E3EF3"/>
    <w:rsid w:val="088E7A4F"/>
    <w:rsid w:val="08907C6B"/>
    <w:rsid w:val="089112ED"/>
    <w:rsid w:val="08964B56"/>
    <w:rsid w:val="089E70B0"/>
    <w:rsid w:val="08A07782"/>
    <w:rsid w:val="08A12A54"/>
    <w:rsid w:val="08A26605"/>
    <w:rsid w:val="08A43172"/>
    <w:rsid w:val="08A70B11"/>
    <w:rsid w:val="08AE00F1"/>
    <w:rsid w:val="08AE47C6"/>
    <w:rsid w:val="08B37405"/>
    <w:rsid w:val="08B862F7"/>
    <w:rsid w:val="08BB636A"/>
    <w:rsid w:val="08C51AE8"/>
    <w:rsid w:val="08C711B3"/>
    <w:rsid w:val="08C96CD9"/>
    <w:rsid w:val="08CC0577"/>
    <w:rsid w:val="08CE0793"/>
    <w:rsid w:val="08D15B8E"/>
    <w:rsid w:val="08D86F1C"/>
    <w:rsid w:val="08DA34C6"/>
    <w:rsid w:val="08DD2784"/>
    <w:rsid w:val="08E404A3"/>
    <w:rsid w:val="08E65ADD"/>
    <w:rsid w:val="08EB6C4F"/>
    <w:rsid w:val="08F3438E"/>
    <w:rsid w:val="08F43D9D"/>
    <w:rsid w:val="08F979E1"/>
    <w:rsid w:val="08FA50E4"/>
    <w:rsid w:val="08FD6983"/>
    <w:rsid w:val="090146C5"/>
    <w:rsid w:val="090A1103"/>
    <w:rsid w:val="090F3097"/>
    <w:rsid w:val="091A5787"/>
    <w:rsid w:val="091A6CF5"/>
    <w:rsid w:val="091C0803"/>
    <w:rsid w:val="0923288D"/>
    <w:rsid w:val="09240D57"/>
    <w:rsid w:val="092E1232"/>
    <w:rsid w:val="09300B06"/>
    <w:rsid w:val="09310F40"/>
    <w:rsid w:val="09315728"/>
    <w:rsid w:val="093869B7"/>
    <w:rsid w:val="093C155B"/>
    <w:rsid w:val="093C6053"/>
    <w:rsid w:val="093F366C"/>
    <w:rsid w:val="09420839"/>
    <w:rsid w:val="09432EDF"/>
    <w:rsid w:val="09436A8B"/>
    <w:rsid w:val="09475E50"/>
    <w:rsid w:val="094F11DC"/>
    <w:rsid w:val="095A2027"/>
    <w:rsid w:val="095C18FB"/>
    <w:rsid w:val="095C7685"/>
    <w:rsid w:val="0961188D"/>
    <w:rsid w:val="09644C54"/>
    <w:rsid w:val="09646A02"/>
    <w:rsid w:val="096864F2"/>
    <w:rsid w:val="096D58B6"/>
    <w:rsid w:val="096E7880"/>
    <w:rsid w:val="097143DB"/>
    <w:rsid w:val="09750C0F"/>
    <w:rsid w:val="09752919"/>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35A9C"/>
    <w:rsid w:val="09B554AF"/>
    <w:rsid w:val="09B96D4E"/>
    <w:rsid w:val="09BA6059"/>
    <w:rsid w:val="09BB0D18"/>
    <w:rsid w:val="09BC4A90"/>
    <w:rsid w:val="09BE4364"/>
    <w:rsid w:val="09C3197A"/>
    <w:rsid w:val="09C6146A"/>
    <w:rsid w:val="09CF0D1A"/>
    <w:rsid w:val="09CF47C3"/>
    <w:rsid w:val="09D05E45"/>
    <w:rsid w:val="09D43B87"/>
    <w:rsid w:val="09D5345C"/>
    <w:rsid w:val="09DE6C6C"/>
    <w:rsid w:val="09E3201C"/>
    <w:rsid w:val="09E63200"/>
    <w:rsid w:val="09EA33AB"/>
    <w:rsid w:val="09EC1519"/>
    <w:rsid w:val="09ED2E9B"/>
    <w:rsid w:val="09F56AF5"/>
    <w:rsid w:val="09F90BED"/>
    <w:rsid w:val="09FC7EBF"/>
    <w:rsid w:val="0A0124A3"/>
    <w:rsid w:val="0A0B72D9"/>
    <w:rsid w:val="0A0C73A3"/>
    <w:rsid w:val="0A120AAE"/>
    <w:rsid w:val="0A12645E"/>
    <w:rsid w:val="0A157CFC"/>
    <w:rsid w:val="0A176047"/>
    <w:rsid w:val="0A2156CD"/>
    <w:rsid w:val="0A283ED3"/>
    <w:rsid w:val="0A2A19F9"/>
    <w:rsid w:val="0A2A7C4B"/>
    <w:rsid w:val="0A2C39C3"/>
    <w:rsid w:val="0A2C48E5"/>
    <w:rsid w:val="0A2F7010"/>
    <w:rsid w:val="0A304CFB"/>
    <w:rsid w:val="0A305D6B"/>
    <w:rsid w:val="0A307B13"/>
    <w:rsid w:val="0A3665F0"/>
    <w:rsid w:val="0A391C3C"/>
    <w:rsid w:val="0A4305A0"/>
    <w:rsid w:val="0A435503"/>
    <w:rsid w:val="0A440564"/>
    <w:rsid w:val="0A466107"/>
    <w:rsid w:val="0A4F320E"/>
    <w:rsid w:val="0A4F76B2"/>
    <w:rsid w:val="0A5371A2"/>
    <w:rsid w:val="0A5D3B7D"/>
    <w:rsid w:val="0A60541B"/>
    <w:rsid w:val="0A62421E"/>
    <w:rsid w:val="0A6456BD"/>
    <w:rsid w:val="0A6E5D8A"/>
    <w:rsid w:val="0A6F052F"/>
    <w:rsid w:val="0A7333A0"/>
    <w:rsid w:val="0A7A46D0"/>
    <w:rsid w:val="0A7C6595"/>
    <w:rsid w:val="0A7D421F"/>
    <w:rsid w:val="0A8235E3"/>
    <w:rsid w:val="0A8455AD"/>
    <w:rsid w:val="0A8A693C"/>
    <w:rsid w:val="0A926D29"/>
    <w:rsid w:val="0A984BB5"/>
    <w:rsid w:val="0A984D00"/>
    <w:rsid w:val="0A9B46A5"/>
    <w:rsid w:val="0A9D041D"/>
    <w:rsid w:val="0AA03A6A"/>
    <w:rsid w:val="0AA25A34"/>
    <w:rsid w:val="0AA4025A"/>
    <w:rsid w:val="0AA6134E"/>
    <w:rsid w:val="0AAB5067"/>
    <w:rsid w:val="0AAC0660"/>
    <w:rsid w:val="0AAE1B80"/>
    <w:rsid w:val="0AB15C77"/>
    <w:rsid w:val="0ABF4272"/>
    <w:rsid w:val="0AC36026"/>
    <w:rsid w:val="0AC61DDC"/>
    <w:rsid w:val="0ACE4A7B"/>
    <w:rsid w:val="0AD028F9"/>
    <w:rsid w:val="0AD107F4"/>
    <w:rsid w:val="0AD32091"/>
    <w:rsid w:val="0AD34657"/>
    <w:rsid w:val="0AD6392F"/>
    <w:rsid w:val="0AD6612B"/>
    <w:rsid w:val="0AD84EB6"/>
    <w:rsid w:val="0ADB2CF4"/>
    <w:rsid w:val="0ADD487B"/>
    <w:rsid w:val="0ADF0A36"/>
    <w:rsid w:val="0AE17A09"/>
    <w:rsid w:val="0AEA40DE"/>
    <w:rsid w:val="0AEC3153"/>
    <w:rsid w:val="0AF50259"/>
    <w:rsid w:val="0AFC3057"/>
    <w:rsid w:val="0B065FC2"/>
    <w:rsid w:val="0B07096B"/>
    <w:rsid w:val="0B073AE9"/>
    <w:rsid w:val="0B086E35"/>
    <w:rsid w:val="0B0C55A3"/>
    <w:rsid w:val="0B0E4E77"/>
    <w:rsid w:val="0B14270A"/>
    <w:rsid w:val="0B145C9A"/>
    <w:rsid w:val="0B1A3A0F"/>
    <w:rsid w:val="0B1A7CC0"/>
    <w:rsid w:val="0B1C4E6D"/>
    <w:rsid w:val="0B263C10"/>
    <w:rsid w:val="0B27418B"/>
    <w:rsid w:val="0B3101B0"/>
    <w:rsid w:val="0B325009"/>
    <w:rsid w:val="0B3B6EED"/>
    <w:rsid w:val="0B3C7C36"/>
    <w:rsid w:val="0B401CC1"/>
    <w:rsid w:val="0B4048A7"/>
    <w:rsid w:val="0B446AEB"/>
    <w:rsid w:val="0B491B01"/>
    <w:rsid w:val="0B495EAF"/>
    <w:rsid w:val="0B4B60CB"/>
    <w:rsid w:val="0B4B7646"/>
    <w:rsid w:val="0B4B7A75"/>
    <w:rsid w:val="0B550058"/>
    <w:rsid w:val="0B5C3B06"/>
    <w:rsid w:val="0B5C3E34"/>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7531E"/>
    <w:rsid w:val="0BA86779"/>
    <w:rsid w:val="0BB034E4"/>
    <w:rsid w:val="0BB05F2E"/>
    <w:rsid w:val="0BB21CA6"/>
    <w:rsid w:val="0BB24C21"/>
    <w:rsid w:val="0BB91287"/>
    <w:rsid w:val="0BBA4FFF"/>
    <w:rsid w:val="0BBA6DAD"/>
    <w:rsid w:val="0BBC4047"/>
    <w:rsid w:val="0BC1013B"/>
    <w:rsid w:val="0BC1638D"/>
    <w:rsid w:val="0BC35C62"/>
    <w:rsid w:val="0BC419DA"/>
    <w:rsid w:val="0BC67F78"/>
    <w:rsid w:val="0BD240F7"/>
    <w:rsid w:val="0BD55315"/>
    <w:rsid w:val="0BD64717"/>
    <w:rsid w:val="0BD7170D"/>
    <w:rsid w:val="0BD775B0"/>
    <w:rsid w:val="0BDC704F"/>
    <w:rsid w:val="0BE61D6A"/>
    <w:rsid w:val="0BE82909"/>
    <w:rsid w:val="0BE856C8"/>
    <w:rsid w:val="0BE91440"/>
    <w:rsid w:val="0BEF47FF"/>
    <w:rsid w:val="0BF0299C"/>
    <w:rsid w:val="0BF16C73"/>
    <w:rsid w:val="0BF24799"/>
    <w:rsid w:val="0BF73B5D"/>
    <w:rsid w:val="0BFC5617"/>
    <w:rsid w:val="0BFC6C81"/>
    <w:rsid w:val="0C001D59"/>
    <w:rsid w:val="0C012C2E"/>
    <w:rsid w:val="0C034B4A"/>
    <w:rsid w:val="0C0C51C6"/>
    <w:rsid w:val="0C1021D2"/>
    <w:rsid w:val="0C1666D9"/>
    <w:rsid w:val="0C1D1342"/>
    <w:rsid w:val="0C201306"/>
    <w:rsid w:val="0C207385"/>
    <w:rsid w:val="0C223ECB"/>
    <w:rsid w:val="0C234952"/>
    <w:rsid w:val="0C2A7A8F"/>
    <w:rsid w:val="0C2C24FB"/>
    <w:rsid w:val="0C2D57D1"/>
    <w:rsid w:val="0C34691B"/>
    <w:rsid w:val="0C355862"/>
    <w:rsid w:val="0C41127C"/>
    <w:rsid w:val="0C41302A"/>
    <w:rsid w:val="0C452B1A"/>
    <w:rsid w:val="0C4722E3"/>
    <w:rsid w:val="0C474AE5"/>
    <w:rsid w:val="0C48085D"/>
    <w:rsid w:val="0C48792B"/>
    <w:rsid w:val="0C561FE1"/>
    <w:rsid w:val="0C5745FC"/>
    <w:rsid w:val="0C5D60B6"/>
    <w:rsid w:val="0C5E598A"/>
    <w:rsid w:val="0C684A5B"/>
    <w:rsid w:val="0C6A2581"/>
    <w:rsid w:val="0C6D4563"/>
    <w:rsid w:val="0C7D0675"/>
    <w:rsid w:val="0C7E427E"/>
    <w:rsid w:val="0C8A3647"/>
    <w:rsid w:val="0C8C2590"/>
    <w:rsid w:val="0C913FB2"/>
    <w:rsid w:val="0C985340"/>
    <w:rsid w:val="0C9910B8"/>
    <w:rsid w:val="0C9B098C"/>
    <w:rsid w:val="0C9D4705"/>
    <w:rsid w:val="0C9F1A2D"/>
    <w:rsid w:val="0CA27F6D"/>
    <w:rsid w:val="0CAA05B8"/>
    <w:rsid w:val="0CAD246E"/>
    <w:rsid w:val="0CAD298B"/>
    <w:rsid w:val="0CB201F7"/>
    <w:rsid w:val="0CB3217A"/>
    <w:rsid w:val="0CB33F28"/>
    <w:rsid w:val="0CB87790"/>
    <w:rsid w:val="0CC51EAD"/>
    <w:rsid w:val="0CC53C5B"/>
    <w:rsid w:val="0CCA1D8C"/>
    <w:rsid w:val="0CCA3020"/>
    <w:rsid w:val="0CCA74C4"/>
    <w:rsid w:val="0CD21ED4"/>
    <w:rsid w:val="0CD33824"/>
    <w:rsid w:val="0CD45C4C"/>
    <w:rsid w:val="0CD60C39"/>
    <w:rsid w:val="0CD65E68"/>
    <w:rsid w:val="0CDC2F4B"/>
    <w:rsid w:val="0CDD2D53"/>
    <w:rsid w:val="0CDF4D1D"/>
    <w:rsid w:val="0CE51C08"/>
    <w:rsid w:val="0CE57E5A"/>
    <w:rsid w:val="0CEB63D3"/>
    <w:rsid w:val="0CF0095C"/>
    <w:rsid w:val="0CF32576"/>
    <w:rsid w:val="0CF53398"/>
    <w:rsid w:val="0CFF716D"/>
    <w:rsid w:val="0D044784"/>
    <w:rsid w:val="0D054058"/>
    <w:rsid w:val="0D132C19"/>
    <w:rsid w:val="0D1349C7"/>
    <w:rsid w:val="0D147D0C"/>
    <w:rsid w:val="0D1920EC"/>
    <w:rsid w:val="0D197B03"/>
    <w:rsid w:val="0D1C07C5"/>
    <w:rsid w:val="0D1E08CE"/>
    <w:rsid w:val="0D1F7146"/>
    <w:rsid w:val="0D200E92"/>
    <w:rsid w:val="0D201D17"/>
    <w:rsid w:val="0D270472"/>
    <w:rsid w:val="0D314E4D"/>
    <w:rsid w:val="0D343E0C"/>
    <w:rsid w:val="0D35493D"/>
    <w:rsid w:val="0D361216"/>
    <w:rsid w:val="0D366907"/>
    <w:rsid w:val="0D394AB8"/>
    <w:rsid w:val="0D3951D6"/>
    <w:rsid w:val="0D3F3A0E"/>
    <w:rsid w:val="0D470B14"/>
    <w:rsid w:val="0D49663A"/>
    <w:rsid w:val="0D4B23B2"/>
    <w:rsid w:val="0D4E59FF"/>
    <w:rsid w:val="0D50574B"/>
    <w:rsid w:val="0D562B05"/>
    <w:rsid w:val="0D593FCE"/>
    <w:rsid w:val="0D5C45C0"/>
    <w:rsid w:val="0D605732"/>
    <w:rsid w:val="0D61063A"/>
    <w:rsid w:val="0D613984"/>
    <w:rsid w:val="0D646FD0"/>
    <w:rsid w:val="0D68593C"/>
    <w:rsid w:val="0D6A7C33"/>
    <w:rsid w:val="0D757F40"/>
    <w:rsid w:val="0D7731A8"/>
    <w:rsid w:val="0D7D62E4"/>
    <w:rsid w:val="0D841421"/>
    <w:rsid w:val="0D906017"/>
    <w:rsid w:val="0D950B00"/>
    <w:rsid w:val="0D984ECC"/>
    <w:rsid w:val="0D9A0C44"/>
    <w:rsid w:val="0D9C3B26"/>
    <w:rsid w:val="0D9C644E"/>
    <w:rsid w:val="0D9D24E2"/>
    <w:rsid w:val="0DA10224"/>
    <w:rsid w:val="0DA12D86"/>
    <w:rsid w:val="0DA6583B"/>
    <w:rsid w:val="0DA741CB"/>
    <w:rsid w:val="0DA815B3"/>
    <w:rsid w:val="0DAB1750"/>
    <w:rsid w:val="0DAB4BFF"/>
    <w:rsid w:val="0DB5782C"/>
    <w:rsid w:val="0DB83426"/>
    <w:rsid w:val="0DBC0BBA"/>
    <w:rsid w:val="0DBE0DD6"/>
    <w:rsid w:val="0DBF06AB"/>
    <w:rsid w:val="0DC161D1"/>
    <w:rsid w:val="0DC9777B"/>
    <w:rsid w:val="0DCB34F3"/>
    <w:rsid w:val="0DCB52A1"/>
    <w:rsid w:val="0DD4599E"/>
    <w:rsid w:val="0DE10DE2"/>
    <w:rsid w:val="0DE819AF"/>
    <w:rsid w:val="0DF2282E"/>
    <w:rsid w:val="0DFE5677"/>
    <w:rsid w:val="0DFF4F4B"/>
    <w:rsid w:val="0E0013EF"/>
    <w:rsid w:val="0E016F15"/>
    <w:rsid w:val="0E02261C"/>
    <w:rsid w:val="0E0407B3"/>
    <w:rsid w:val="0E083E00"/>
    <w:rsid w:val="0E124C7E"/>
    <w:rsid w:val="0E1A3B33"/>
    <w:rsid w:val="0E1C3D4F"/>
    <w:rsid w:val="0E1C4F60"/>
    <w:rsid w:val="0E223CBB"/>
    <w:rsid w:val="0E274C11"/>
    <w:rsid w:val="0E2844A2"/>
    <w:rsid w:val="0E2F3A82"/>
    <w:rsid w:val="0E373A75"/>
    <w:rsid w:val="0E392E78"/>
    <w:rsid w:val="0E394F38"/>
    <w:rsid w:val="0E3E1F17"/>
    <w:rsid w:val="0E403FDD"/>
    <w:rsid w:val="0E4124F9"/>
    <w:rsid w:val="0E415563"/>
    <w:rsid w:val="0E496735"/>
    <w:rsid w:val="0E52222D"/>
    <w:rsid w:val="0E545297"/>
    <w:rsid w:val="0E567261"/>
    <w:rsid w:val="0E576B35"/>
    <w:rsid w:val="0E586619"/>
    <w:rsid w:val="0E59465B"/>
    <w:rsid w:val="0E5E1C72"/>
    <w:rsid w:val="0E686F94"/>
    <w:rsid w:val="0E741495"/>
    <w:rsid w:val="0E755ACB"/>
    <w:rsid w:val="0E7B0A75"/>
    <w:rsid w:val="0E7D63D0"/>
    <w:rsid w:val="0E7E218A"/>
    <w:rsid w:val="0E7E71D5"/>
    <w:rsid w:val="0E7E752C"/>
    <w:rsid w:val="0E835B7C"/>
    <w:rsid w:val="0E863656"/>
    <w:rsid w:val="0E8813E4"/>
    <w:rsid w:val="0E89555E"/>
    <w:rsid w:val="0E8F2773"/>
    <w:rsid w:val="0E910299"/>
    <w:rsid w:val="0E9733D5"/>
    <w:rsid w:val="0E975183"/>
    <w:rsid w:val="0E990EFC"/>
    <w:rsid w:val="0E99714E"/>
    <w:rsid w:val="0E9C7593"/>
    <w:rsid w:val="0E9D4E90"/>
    <w:rsid w:val="0EA0228A"/>
    <w:rsid w:val="0EA0313A"/>
    <w:rsid w:val="0EA30E2D"/>
    <w:rsid w:val="0EA30E54"/>
    <w:rsid w:val="0EA37FCC"/>
    <w:rsid w:val="0EA855E3"/>
    <w:rsid w:val="0EAC0C2F"/>
    <w:rsid w:val="0EAF6971"/>
    <w:rsid w:val="0EB43F87"/>
    <w:rsid w:val="0EBE6BB4"/>
    <w:rsid w:val="0EC31549"/>
    <w:rsid w:val="0ECB13DE"/>
    <w:rsid w:val="0ECC12D1"/>
    <w:rsid w:val="0ECF0DC1"/>
    <w:rsid w:val="0ED07062"/>
    <w:rsid w:val="0EDA49E8"/>
    <w:rsid w:val="0EE859DF"/>
    <w:rsid w:val="0EE952EE"/>
    <w:rsid w:val="0EEC3721"/>
    <w:rsid w:val="0EF3026C"/>
    <w:rsid w:val="0EF40828"/>
    <w:rsid w:val="0EF45ACE"/>
    <w:rsid w:val="0EF521B9"/>
    <w:rsid w:val="0EFB1BB6"/>
    <w:rsid w:val="0EFD76DC"/>
    <w:rsid w:val="0EFE3455"/>
    <w:rsid w:val="0F031954"/>
    <w:rsid w:val="0F093DBC"/>
    <w:rsid w:val="0F0942D3"/>
    <w:rsid w:val="0F096081"/>
    <w:rsid w:val="0F144A26"/>
    <w:rsid w:val="0F163FA8"/>
    <w:rsid w:val="0F190B35"/>
    <w:rsid w:val="0F19203C"/>
    <w:rsid w:val="0F1A028E"/>
    <w:rsid w:val="0F1A64E0"/>
    <w:rsid w:val="0F1E29AB"/>
    <w:rsid w:val="0F1F6A0C"/>
    <w:rsid w:val="0F205179"/>
    <w:rsid w:val="0F21361D"/>
    <w:rsid w:val="0F2227BC"/>
    <w:rsid w:val="0F233EF3"/>
    <w:rsid w:val="0F2C7FC2"/>
    <w:rsid w:val="0F2E5AE8"/>
    <w:rsid w:val="0F300CCB"/>
    <w:rsid w:val="0F384BB8"/>
    <w:rsid w:val="0F394224"/>
    <w:rsid w:val="0F3B0205"/>
    <w:rsid w:val="0F3B7A72"/>
    <w:rsid w:val="0F3D437A"/>
    <w:rsid w:val="0F421593"/>
    <w:rsid w:val="0F435FD8"/>
    <w:rsid w:val="0F44355D"/>
    <w:rsid w:val="0F4A6ABA"/>
    <w:rsid w:val="0F4F5A5E"/>
    <w:rsid w:val="0F503CB0"/>
    <w:rsid w:val="0F587009"/>
    <w:rsid w:val="0F59068B"/>
    <w:rsid w:val="0F5D461F"/>
    <w:rsid w:val="0F64150A"/>
    <w:rsid w:val="0F67724C"/>
    <w:rsid w:val="0F6919CD"/>
    <w:rsid w:val="0F692666"/>
    <w:rsid w:val="0F6C4862"/>
    <w:rsid w:val="0F7200CA"/>
    <w:rsid w:val="0F746E04"/>
    <w:rsid w:val="0F7554C5"/>
    <w:rsid w:val="0F761893"/>
    <w:rsid w:val="0F7A2ADB"/>
    <w:rsid w:val="0F7C33C7"/>
    <w:rsid w:val="0F803E6A"/>
    <w:rsid w:val="0F824086"/>
    <w:rsid w:val="0F8270A4"/>
    <w:rsid w:val="0F84395A"/>
    <w:rsid w:val="0F851480"/>
    <w:rsid w:val="0F8971C2"/>
    <w:rsid w:val="0F8E4E02"/>
    <w:rsid w:val="0F90117F"/>
    <w:rsid w:val="0F9067A2"/>
    <w:rsid w:val="0F985657"/>
    <w:rsid w:val="0F9A5D28"/>
    <w:rsid w:val="0FA06DA0"/>
    <w:rsid w:val="0FA1450C"/>
    <w:rsid w:val="0FA57D69"/>
    <w:rsid w:val="0FA97864"/>
    <w:rsid w:val="0FAB0EE6"/>
    <w:rsid w:val="0FAD799C"/>
    <w:rsid w:val="0FAE4E7B"/>
    <w:rsid w:val="0FB75ADD"/>
    <w:rsid w:val="0FB82C00"/>
    <w:rsid w:val="0FC14BAE"/>
    <w:rsid w:val="0FCE1079"/>
    <w:rsid w:val="0FCE11FD"/>
    <w:rsid w:val="0FD0094D"/>
    <w:rsid w:val="0FD6785A"/>
    <w:rsid w:val="0FD83CA6"/>
    <w:rsid w:val="0FDC19E8"/>
    <w:rsid w:val="0FE2078B"/>
    <w:rsid w:val="0FE471FD"/>
    <w:rsid w:val="0FE8213B"/>
    <w:rsid w:val="0FEB516F"/>
    <w:rsid w:val="0FF26B15"/>
    <w:rsid w:val="0FF94348"/>
    <w:rsid w:val="0FF94B86"/>
    <w:rsid w:val="0FFC5BE6"/>
    <w:rsid w:val="0FFE370C"/>
    <w:rsid w:val="0FFE5E0A"/>
    <w:rsid w:val="0FFF7484"/>
    <w:rsid w:val="10046849"/>
    <w:rsid w:val="100B5E29"/>
    <w:rsid w:val="101271B8"/>
    <w:rsid w:val="101822F4"/>
    <w:rsid w:val="1023414E"/>
    <w:rsid w:val="102962AF"/>
    <w:rsid w:val="102E38C6"/>
    <w:rsid w:val="10305890"/>
    <w:rsid w:val="1031295F"/>
    <w:rsid w:val="1031494E"/>
    <w:rsid w:val="10394744"/>
    <w:rsid w:val="103A69AD"/>
    <w:rsid w:val="103D35AA"/>
    <w:rsid w:val="10451473"/>
    <w:rsid w:val="104650B3"/>
    <w:rsid w:val="104F3F68"/>
    <w:rsid w:val="10563548"/>
    <w:rsid w:val="1065378B"/>
    <w:rsid w:val="10654AC5"/>
    <w:rsid w:val="10684300"/>
    <w:rsid w:val="10686DD7"/>
    <w:rsid w:val="106B68C8"/>
    <w:rsid w:val="1070092E"/>
    <w:rsid w:val="10727C5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22749"/>
    <w:rsid w:val="10B31561"/>
    <w:rsid w:val="10B4026F"/>
    <w:rsid w:val="10B4198F"/>
    <w:rsid w:val="10B63FE7"/>
    <w:rsid w:val="10BE19FD"/>
    <w:rsid w:val="10C058B6"/>
    <w:rsid w:val="10C304B2"/>
    <w:rsid w:val="10C81CE6"/>
    <w:rsid w:val="10CA36C3"/>
    <w:rsid w:val="10CD1330"/>
    <w:rsid w:val="10CF20CE"/>
    <w:rsid w:val="10D0497D"/>
    <w:rsid w:val="10D13C6A"/>
    <w:rsid w:val="10D206F5"/>
    <w:rsid w:val="10D20D6A"/>
    <w:rsid w:val="10D66437"/>
    <w:rsid w:val="10D95F27"/>
    <w:rsid w:val="10DB57FB"/>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373E5"/>
    <w:rsid w:val="113413B0"/>
    <w:rsid w:val="11346136"/>
    <w:rsid w:val="11404570"/>
    <w:rsid w:val="11427629"/>
    <w:rsid w:val="114333A1"/>
    <w:rsid w:val="114B10DA"/>
    <w:rsid w:val="114C04A7"/>
    <w:rsid w:val="114C494B"/>
    <w:rsid w:val="11513D10"/>
    <w:rsid w:val="1152676B"/>
    <w:rsid w:val="11533A80"/>
    <w:rsid w:val="11535CDA"/>
    <w:rsid w:val="11537A88"/>
    <w:rsid w:val="115E01DA"/>
    <w:rsid w:val="115F467E"/>
    <w:rsid w:val="11665A0D"/>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04838"/>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EF443E"/>
    <w:rsid w:val="11F50B3F"/>
    <w:rsid w:val="11F75D06"/>
    <w:rsid w:val="11F76665"/>
    <w:rsid w:val="11FA7F03"/>
    <w:rsid w:val="12037882"/>
    <w:rsid w:val="120664A5"/>
    <w:rsid w:val="1208017F"/>
    <w:rsid w:val="12092802"/>
    <w:rsid w:val="120945EA"/>
    <w:rsid w:val="12096398"/>
    <w:rsid w:val="120D5734"/>
    <w:rsid w:val="12170AB5"/>
    <w:rsid w:val="12194ADA"/>
    <w:rsid w:val="121A05A5"/>
    <w:rsid w:val="121A67F7"/>
    <w:rsid w:val="121D3BF2"/>
    <w:rsid w:val="12207B47"/>
    <w:rsid w:val="12236D5C"/>
    <w:rsid w:val="12273DF6"/>
    <w:rsid w:val="12274A70"/>
    <w:rsid w:val="12282CC2"/>
    <w:rsid w:val="122D2087"/>
    <w:rsid w:val="12301B77"/>
    <w:rsid w:val="12320CAD"/>
    <w:rsid w:val="1232769D"/>
    <w:rsid w:val="12330421"/>
    <w:rsid w:val="12372C2C"/>
    <w:rsid w:val="12380A2C"/>
    <w:rsid w:val="12386C7D"/>
    <w:rsid w:val="123E35A7"/>
    <w:rsid w:val="12413D84"/>
    <w:rsid w:val="124778E5"/>
    <w:rsid w:val="12485112"/>
    <w:rsid w:val="124B0690"/>
    <w:rsid w:val="124B075F"/>
    <w:rsid w:val="124C55B5"/>
    <w:rsid w:val="124F64A1"/>
    <w:rsid w:val="12577104"/>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94040C"/>
    <w:rsid w:val="12977E48"/>
    <w:rsid w:val="1299596E"/>
    <w:rsid w:val="1299771C"/>
    <w:rsid w:val="129E2F84"/>
    <w:rsid w:val="129E38FB"/>
    <w:rsid w:val="12A221E9"/>
    <w:rsid w:val="12A460C1"/>
    <w:rsid w:val="12A52565"/>
    <w:rsid w:val="12A60CD4"/>
    <w:rsid w:val="12A8795F"/>
    <w:rsid w:val="12AA1929"/>
    <w:rsid w:val="12AB744F"/>
    <w:rsid w:val="12B02CB8"/>
    <w:rsid w:val="12B97DBE"/>
    <w:rsid w:val="12BA0B9E"/>
    <w:rsid w:val="12C16C73"/>
    <w:rsid w:val="12C25B49"/>
    <w:rsid w:val="12C30C3D"/>
    <w:rsid w:val="12CA3D79"/>
    <w:rsid w:val="12D401F1"/>
    <w:rsid w:val="12D76496"/>
    <w:rsid w:val="12D8297F"/>
    <w:rsid w:val="12E0534B"/>
    <w:rsid w:val="12E3257F"/>
    <w:rsid w:val="12E34E3B"/>
    <w:rsid w:val="12E762C4"/>
    <w:rsid w:val="12EB1E25"/>
    <w:rsid w:val="12ED1816"/>
    <w:rsid w:val="12ED25D8"/>
    <w:rsid w:val="12EE1472"/>
    <w:rsid w:val="12F06155"/>
    <w:rsid w:val="12F10A6A"/>
    <w:rsid w:val="12F157AA"/>
    <w:rsid w:val="12F17558"/>
    <w:rsid w:val="12F23EDA"/>
    <w:rsid w:val="12F928B1"/>
    <w:rsid w:val="12FB7764"/>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B4CD1"/>
    <w:rsid w:val="133D3191"/>
    <w:rsid w:val="1340403C"/>
    <w:rsid w:val="13404ED0"/>
    <w:rsid w:val="134258EB"/>
    <w:rsid w:val="134371D5"/>
    <w:rsid w:val="134578A4"/>
    <w:rsid w:val="134614A3"/>
    <w:rsid w:val="134A310C"/>
    <w:rsid w:val="135B2C24"/>
    <w:rsid w:val="136C1CE5"/>
    <w:rsid w:val="136C4E31"/>
    <w:rsid w:val="136C7084"/>
    <w:rsid w:val="136C7D4D"/>
    <w:rsid w:val="137141F5"/>
    <w:rsid w:val="13734411"/>
    <w:rsid w:val="13741F37"/>
    <w:rsid w:val="13744A99"/>
    <w:rsid w:val="13754CF8"/>
    <w:rsid w:val="1379604D"/>
    <w:rsid w:val="137D703E"/>
    <w:rsid w:val="1382230C"/>
    <w:rsid w:val="138228A6"/>
    <w:rsid w:val="1384217A"/>
    <w:rsid w:val="13853604"/>
    <w:rsid w:val="13871C6A"/>
    <w:rsid w:val="13894EBE"/>
    <w:rsid w:val="138C7281"/>
    <w:rsid w:val="138F28CD"/>
    <w:rsid w:val="139323BD"/>
    <w:rsid w:val="139672B6"/>
    <w:rsid w:val="13981284"/>
    <w:rsid w:val="13AB3BAB"/>
    <w:rsid w:val="13B30CB1"/>
    <w:rsid w:val="13B3480E"/>
    <w:rsid w:val="13B54A2A"/>
    <w:rsid w:val="13C0300B"/>
    <w:rsid w:val="13C46A1B"/>
    <w:rsid w:val="13C7489D"/>
    <w:rsid w:val="13CE5AEB"/>
    <w:rsid w:val="13D41083"/>
    <w:rsid w:val="13D749A0"/>
    <w:rsid w:val="13D8300F"/>
    <w:rsid w:val="13DD0F40"/>
    <w:rsid w:val="13DD2E64"/>
    <w:rsid w:val="13DF1AA7"/>
    <w:rsid w:val="13E43812"/>
    <w:rsid w:val="13E656C9"/>
    <w:rsid w:val="13EB21F9"/>
    <w:rsid w:val="13EB3FA7"/>
    <w:rsid w:val="13EE1CEA"/>
    <w:rsid w:val="13F15336"/>
    <w:rsid w:val="13FA68E0"/>
    <w:rsid w:val="13FD3CDB"/>
    <w:rsid w:val="13FF5CA5"/>
    <w:rsid w:val="14011A1D"/>
    <w:rsid w:val="14012D0B"/>
    <w:rsid w:val="1404150D"/>
    <w:rsid w:val="140432BB"/>
    <w:rsid w:val="14060DE1"/>
    <w:rsid w:val="14067033"/>
    <w:rsid w:val="14076174"/>
    <w:rsid w:val="14092680"/>
    <w:rsid w:val="140B1CB0"/>
    <w:rsid w:val="140B1D9B"/>
    <w:rsid w:val="141379A2"/>
    <w:rsid w:val="14151024"/>
    <w:rsid w:val="14180B15"/>
    <w:rsid w:val="141A153D"/>
    <w:rsid w:val="14223741"/>
    <w:rsid w:val="1433594E"/>
    <w:rsid w:val="14355008"/>
    <w:rsid w:val="1436311E"/>
    <w:rsid w:val="14373691"/>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6F3399"/>
    <w:rsid w:val="14777F31"/>
    <w:rsid w:val="147C5390"/>
    <w:rsid w:val="147C630E"/>
    <w:rsid w:val="147C6C64"/>
    <w:rsid w:val="147F6DE6"/>
    <w:rsid w:val="14834D35"/>
    <w:rsid w:val="148428FE"/>
    <w:rsid w:val="14863CD0"/>
    <w:rsid w:val="148D505F"/>
    <w:rsid w:val="1492025D"/>
    <w:rsid w:val="149616BF"/>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C3B13"/>
    <w:rsid w:val="14FC3F92"/>
    <w:rsid w:val="14FE5E73"/>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3320AA"/>
    <w:rsid w:val="1534197E"/>
    <w:rsid w:val="153B4ABB"/>
    <w:rsid w:val="15497053"/>
    <w:rsid w:val="154A73F4"/>
    <w:rsid w:val="154C316C"/>
    <w:rsid w:val="154D00C5"/>
    <w:rsid w:val="154D0C92"/>
    <w:rsid w:val="154F0566"/>
    <w:rsid w:val="15512530"/>
    <w:rsid w:val="15536503"/>
    <w:rsid w:val="15543DCE"/>
    <w:rsid w:val="15567B46"/>
    <w:rsid w:val="15587345"/>
    <w:rsid w:val="15593193"/>
    <w:rsid w:val="155D0ED5"/>
    <w:rsid w:val="155E69FB"/>
    <w:rsid w:val="15604521"/>
    <w:rsid w:val="1568787A"/>
    <w:rsid w:val="156C2EC6"/>
    <w:rsid w:val="15712BD2"/>
    <w:rsid w:val="15740584"/>
    <w:rsid w:val="157474F1"/>
    <w:rsid w:val="15747FCD"/>
    <w:rsid w:val="157601E9"/>
    <w:rsid w:val="15761F97"/>
    <w:rsid w:val="15772C4A"/>
    <w:rsid w:val="15787ABD"/>
    <w:rsid w:val="157D3325"/>
    <w:rsid w:val="157E0E4B"/>
    <w:rsid w:val="15804E74"/>
    <w:rsid w:val="15822245"/>
    <w:rsid w:val="158226E9"/>
    <w:rsid w:val="158346B4"/>
    <w:rsid w:val="159348F7"/>
    <w:rsid w:val="15945CB1"/>
    <w:rsid w:val="159468C1"/>
    <w:rsid w:val="15997A33"/>
    <w:rsid w:val="159E20DC"/>
    <w:rsid w:val="159E329B"/>
    <w:rsid w:val="15A20FDE"/>
    <w:rsid w:val="15A22D8C"/>
    <w:rsid w:val="15A712E0"/>
    <w:rsid w:val="15AC6E6C"/>
    <w:rsid w:val="15AF3CAB"/>
    <w:rsid w:val="15BB3E4D"/>
    <w:rsid w:val="15BD1974"/>
    <w:rsid w:val="15C076B6"/>
    <w:rsid w:val="15C47E49"/>
    <w:rsid w:val="15C80709"/>
    <w:rsid w:val="15D05B4B"/>
    <w:rsid w:val="15D942D4"/>
    <w:rsid w:val="15DF4A60"/>
    <w:rsid w:val="15E57946"/>
    <w:rsid w:val="15EA028F"/>
    <w:rsid w:val="15F15AC1"/>
    <w:rsid w:val="15F35B35"/>
    <w:rsid w:val="15F5735F"/>
    <w:rsid w:val="15FA0484"/>
    <w:rsid w:val="16005D04"/>
    <w:rsid w:val="160104F2"/>
    <w:rsid w:val="16013404"/>
    <w:rsid w:val="1602397F"/>
    <w:rsid w:val="16035F38"/>
    <w:rsid w:val="16065AD4"/>
    <w:rsid w:val="16086E8E"/>
    <w:rsid w:val="16092E0B"/>
    <w:rsid w:val="16096967"/>
    <w:rsid w:val="160C28FB"/>
    <w:rsid w:val="160D669F"/>
    <w:rsid w:val="160F4043"/>
    <w:rsid w:val="16133001"/>
    <w:rsid w:val="16133C89"/>
    <w:rsid w:val="161377E5"/>
    <w:rsid w:val="161B669A"/>
    <w:rsid w:val="161D2412"/>
    <w:rsid w:val="161E4FB4"/>
    <w:rsid w:val="16243F30"/>
    <w:rsid w:val="16294DB4"/>
    <w:rsid w:val="16351E52"/>
    <w:rsid w:val="163A7468"/>
    <w:rsid w:val="16422191"/>
    <w:rsid w:val="16467BBB"/>
    <w:rsid w:val="16473933"/>
    <w:rsid w:val="164E081E"/>
    <w:rsid w:val="16524F7C"/>
    <w:rsid w:val="1653052A"/>
    <w:rsid w:val="165A2945"/>
    <w:rsid w:val="165B2F3A"/>
    <w:rsid w:val="166E7112"/>
    <w:rsid w:val="16726C02"/>
    <w:rsid w:val="16735BCC"/>
    <w:rsid w:val="16774218"/>
    <w:rsid w:val="167B5453"/>
    <w:rsid w:val="167C35DD"/>
    <w:rsid w:val="167D1103"/>
    <w:rsid w:val="167D4E00"/>
    <w:rsid w:val="168242D0"/>
    <w:rsid w:val="1685003B"/>
    <w:rsid w:val="168B3820"/>
    <w:rsid w:val="16907088"/>
    <w:rsid w:val="1693359A"/>
    <w:rsid w:val="1695512E"/>
    <w:rsid w:val="1695644C"/>
    <w:rsid w:val="16985F3D"/>
    <w:rsid w:val="1699418F"/>
    <w:rsid w:val="169A1CB5"/>
    <w:rsid w:val="169A3A63"/>
    <w:rsid w:val="169C77DB"/>
    <w:rsid w:val="169D3553"/>
    <w:rsid w:val="169F551D"/>
    <w:rsid w:val="16A3397A"/>
    <w:rsid w:val="16B07F1A"/>
    <w:rsid w:val="16B54D41"/>
    <w:rsid w:val="16B66740"/>
    <w:rsid w:val="16B87713"/>
    <w:rsid w:val="16BC7326"/>
    <w:rsid w:val="16BE26F7"/>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2577D0"/>
    <w:rsid w:val="17281B9E"/>
    <w:rsid w:val="17283764"/>
    <w:rsid w:val="173338A2"/>
    <w:rsid w:val="17344D36"/>
    <w:rsid w:val="173B3498"/>
    <w:rsid w:val="173B6FF4"/>
    <w:rsid w:val="17485BB5"/>
    <w:rsid w:val="174B2FAF"/>
    <w:rsid w:val="1754295C"/>
    <w:rsid w:val="17577BA6"/>
    <w:rsid w:val="176302F9"/>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BD3EAD"/>
    <w:rsid w:val="17C92852"/>
    <w:rsid w:val="17CA0378"/>
    <w:rsid w:val="17D42FA4"/>
    <w:rsid w:val="17D53FB0"/>
    <w:rsid w:val="17D875B5"/>
    <w:rsid w:val="17D905BB"/>
    <w:rsid w:val="17DD57DC"/>
    <w:rsid w:val="17E22640"/>
    <w:rsid w:val="17E458DD"/>
    <w:rsid w:val="17EB6C6C"/>
    <w:rsid w:val="17ED17DF"/>
    <w:rsid w:val="17F0039A"/>
    <w:rsid w:val="17F83137"/>
    <w:rsid w:val="17FC25F0"/>
    <w:rsid w:val="17FD65D0"/>
    <w:rsid w:val="17FF564B"/>
    <w:rsid w:val="17FF6273"/>
    <w:rsid w:val="180C6BE2"/>
    <w:rsid w:val="18131CA3"/>
    <w:rsid w:val="18172602"/>
    <w:rsid w:val="181C61D7"/>
    <w:rsid w:val="181F6915"/>
    <w:rsid w:val="182201B4"/>
    <w:rsid w:val="1824469F"/>
    <w:rsid w:val="183140D2"/>
    <w:rsid w:val="18363C5F"/>
    <w:rsid w:val="18414ADE"/>
    <w:rsid w:val="184B5451"/>
    <w:rsid w:val="184D1FD2"/>
    <w:rsid w:val="184D6F90"/>
    <w:rsid w:val="185A16FC"/>
    <w:rsid w:val="185E24B3"/>
    <w:rsid w:val="185F0510"/>
    <w:rsid w:val="1867206B"/>
    <w:rsid w:val="18700F1F"/>
    <w:rsid w:val="18736C61"/>
    <w:rsid w:val="18762B42"/>
    <w:rsid w:val="187A1186"/>
    <w:rsid w:val="187B34FC"/>
    <w:rsid w:val="18820C52"/>
    <w:rsid w:val="188505C3"/>
    <w:rsid w:val="188E3A9B"/>
    <w:rsid w:val="188E4A99"/>
    <w:rsid w:val="188F7D3A"/>
    <w:rsid w:val="18910E95"/>
    <w:rsid w:val="18925339"/>
    <w:rsid w:val="18980476"/>
    <w:rsid w:val="189F1804"/>
    <w:rsid w:val="18A1732B"/>
    <w:rsid w:val="18A46E1B"/>
    <w:rsid w:val="18A64941"/>
    <w:rsid w:val="18AE1A47"/>
    <w:rsid w:val="18B76B4E"/>
    <w:rsid w:val="18B84674"/>
    <w:rsid w:val="18B90B18"/>
    <w:rsid w:val="18BA03EC"/>
    <w:rsid w:val="18BC5F12"/>
    <w:rsid w:val="18BC6B24"/>
    <w:rsid w:val="18CB6C89"/>
    <w:rsid w:val="18CD6371"/>
    <w:rsid w:val="18D55226"/>
    <w:rsid w:val="18D74463"/>
    <w:rsid w:val="18DA283C"/>
    <w:rsid w:val="18DF798A"/>
    <w:rsid w:val="18DF7E53"/>
    <w:rsid w:val="18E45469"/>
    <w:rsid w:val="18E86D07"/>
    <w:rsid w:val="18EC31CE"/>
    <w:rsid w:val="18EF453A"/>
    <w:rsid w:val="18F002B2"/>
    <w:rsid w:val="18F33362"/>
    <w:rsid w:val="18F461D6"/>
    <w:rsid w:val="18F73B28"/>
    <w:rsid w:val="19030322"/>
    <w:rsid w:val="190478B9"/>
    <w:rsid w:val="190A5088"/>
    <w:rsid w:val="190D2C12"/>
    <w:rsid w:val="190F698A"/>
    <w:rsid w:val="19120C8E"/>
    <w:rsid w:val="19157D18"/>
    <w:rsid w:val="191A0E8B"/>
    <w:rsid w:val="191F46F3"/>
    <w:rsid w:val="191F64A1"/>
    <w:rsid w:val="19220C06"/>
    <w:rsid w:val="192E0B6B"/>
    <w:rsid w:val="193363BF"/>
    <w:rsid w:val="19341F4D"/>
    <w:rsid w:val="19355CC5"/>
    <w:rsid w:val="19363ED0"/>
    <w:rsid w:val="19377C8F"/>
    <w:rsid w:val="193C385F"/>
    <w:rsid w:val="193E101D"/>
    <w:rsid w:val="193F21E0"/>
    <w:rsid w:val="193F2451"/>
    <w:rsid w:val="19434886"/>
    <w:rsid w:val="19436634"/>
    <w:rsid w:val="194505FE"/>
    <w:rsid w:val="194859F8"/>
    <w:rsid w:val="194B68D1"/>
    <w:rsid w:val="194D1260"/>
    <w:rsid w:val="19526877"/>
    <w:rsid w:val="19536B35"/>
    <w:rsid w:val="19570331"/>
    <w:rsid w:val="195E16BF"/>
    <w:rsid w:val="195E346D"/>
    <w:rsid w:val="196842EC"/>
    <w:rsid w:val="196A1E12"/>
    <w:rsid w:val="196B16E7"/>
    <w:rsid w:val="196E3837"/>
    <w:rsid w:val="196F11D7"/>
    <w:rsid w:val="1970471F"/>
    <w:rsid w:val="1971064D"/>
    <w:rsid w:val="19791DF2"/>
    <w:rsid w:val="197E766C"/>
    <w:rsid w:val="1981291E"/>
    <w:rsid w:val="198A6011"/>
    <w:rsid w:val="198B06A2"/>
    <w:rsid w:val="19913178"/>
    <w:rsid w:val="199155F1"/>
    <w:rsid w:val="1996700C"/>
    <w:rsid w:val="1997072D"/>
    <w:rsid w:val="19A55436"/>
    <w:rsid w:val="19AD524B"/>
    <w:rsid w:val="19AD7F51"/>
    <w:rsid w:val="19AE61A3"/>
    <w:rsid w:val="19AF0C44"/>
    <w:rsid w:val="19B117EF"/>
    <w:rsid w:val="19B2112C"/>
    <w:rsid w:val="19B55555"/>
    <w:rsid w:val="19C21C4E"/>
    <w:rsid w:val="19C72137"/>
    <w:rsid w:val="19C72DC1"/>
    <w:rsid w:val="19C77265"/>
    <w:rsid w:val="19CC03D7"/>
    <w:rsid w:val="19CD2315"/>
    <w:rsid w:val="19DF6FE4"/>
    <w:rsid w:val="19E51499"/>
    <w:rsid w:val="19E576EB"/>
    <w:rsid w:val="19F20E44"/>
    <w:rsid w:val="19F22924"/>
    <w:rsid w:val="19FB6F0E"/>
    <w:rsid w:val="1A002777"/>
    <w:rsid w:val="1A0062D3"/>
    <w:rsid w:val="1A0538E9"/>
    <w:rsid w:val="1A073B05"/>
    <w:rsid w:val="1A0D6739"/>
    <w:rsid w:val="1A1104E0"/>
    <w:rsid w:val="1A1A40F4"/>
    <w:rsid w:val="1A1C02F6"/>
    <w:rsid w:val="1A207E41"/>
    <w:rsid w:val="1A312E6E"/>
    <w:rsid w:val="1A351DF2"/>
    <w:rsid w:val="1A387A77"/>
    <w:rsid w:val="1A3D3083"/>
    <w:rsid w:val="1A3F504D"/>
    <w:rsid w:val="1A436BCC"/>
    <w:rsid w:val="1A4477CB"/>
    <w:rsid w:val="1A475CB0"/>
    <w:rsid w:val="1A4A1F59"/>
    <w:rsid w:val="1A4E703E"/>
    <w:rsid w:val="1A4F7085"/>
    <w:rsid w:val="1A5036CA"/>
    <w:rsid w:val="1A512FD2"/>
    <w:rsid w:val="1A58610F"/>
    <w:rsid w:val="1A626F8D"/>
    <w:rsid w:val="1A64120F"/>
    <w:rsid w:val="1A703458"/>
    <w:rsid w:val="1A710F7F"/>
    <w:rsid w:val="1A7234B5"/>
    <w:rsid w:val="1A736AA5"/>
    <w:rsid w:val="1A760AC0"/>
    <w:rsid w:val="1A78055F"/>
    <w:rsid w:val="1A781261"/>
    <w:rsid w:val="1A82318C"/>
    <w:rsid w:val="1A845156"/>
    <w:rsid w:val="1A866FEF"/>
    <w:rsid w:val="1A8707A2"/>
    <w:rsid w:val="1A872550"/>
    <w:rsid w:val="1A8E52F0"/>
    <w:rsid w:val="1A9058A9"/>
    <w:rsid w:val="1A9365ED"/>
    <w:rsid w:val="1A9436CD"/>
    <w:rsid w:val="1A9829AF"/>
    <w:rsid w:val="1A9A04D5"/>
    <w:rsid w:val="1A9D5276"/>
    <w:rsid w:val="1AA2382E"/>
    <w:rsid w:val="1AA255DC"/>
    <w:rsid w:val="1AA50C28"/>
    <w:rsid w:val="1AA85145"/>
    <w:rsid w:val="1AAC0209"/>
    <w:rsid w:val="1AAC1FB7"/>
    <w:rsid w:val="1AAE21D3"/>
    <w:rsid w:val="1AB175CD"/>
    <w:rsid w:val="1AB2774D"/>
    <w:rsid w:val="1AB377E9"/>
    <w:rsid w:val="1AB71087"/>
    <w:rsid w:val="1ABA46D4"/>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94FB9"/>
    <w:rsid w:val="1AED2CFB"/>
    <w:rsid w:val="1AF5395E"/>
    <w:rsid w:val="1AF840AF"/>
    <w:rsid w:val="1AFA31D6"/>
    <w:rsid w:val="1AFB6555"/>
    <w:rsid w:val="1AFD2F24"/>
    <w:rsid w:val="1AFF2A2E"/>
    <w:rsid w:val="1B012302"/>
    <w:rsid w:val="1B0F0EC3"/>
    <w:rsid w:val="1B1069E9"/>
    <w:rsid w:val="1B1151AB"/>
    <w:rsid w:val="1B154000"/>
    <w:rsid w:val="1B1A1616"/>
    <w:rsid w:val="1B1A7868"/>
    <w:rsid w:val="1B1F09DB"/>
    <w:rsid w:val="1B1F4E7E"/>
    <w:rsid w:val="1B20508D"/>
    <w:rsid w:val="1B245FF1"/>
    <w:rsid w:val="1B2B1392"/>
    <w:rsid w:val="1B2D759B"/>
    <w:rsid w:val="1B2D7691"/>
    <w:rsid w:val="1B323580"/>
    <w:rsid w:val="1B3C158C"/>
    <w:rsid w:val="1B4249E8"/>
    <w:rsid w:val="1B430B6D"/>
    <w:rsid w:val="1B440441"/>
    <w:rsid w:val="1B46065D"/>
    <w:rsid w:val="1B4A3CA9"/>
    <w:rsid w:val="1B4E6233"/>
    <w:rsid w:val="1B5468D6"/>
    <w:rsid w:val="1B574618"/>
    <w:rsid w:val="1B5C39DD"/>
    <w:rsid w:val="1B6B1E72"/>
    <w:rsid w:val="1B702D60"/>
    <w:rsid w:val="1B735767"/>
    <w:rsid w:val="1B741EE1"/>
    <w:rsid w:val="1B742AD4"/>
    <w:rsid w:val="1B7B0307"/>
    <w:rsid w:val="1B7C7BDB"/>
    <w:rsid w:val="1B80591D"/>
    <w:rsid w:val="1B845AB2"/>
    <w:rsid w:val="1B8B54DB"/>
    <w:rsid w:val="1B8F4AFA"/>
    <w:rsid w:val="1B8F5B60"/>
    <w:rsid w:val="1B8F790E"/>
    <w:rsid w:val="1B9118D8"/>
    <w:rsid w:val="1B916E81"/>
    <w:rsid w:val="1B970EB9"/>
    <w:rsid w:val="1B9C51FF"/>
    <w:rsid w:val="1BA079B2"/>
    <w:rsid w:val="1BA41F43"/>
    <w:rsid w:val="1BA86C22"/>
    <w:rsid w:val="1BAD248A"/>
    <w:rsid w:val="1BAF1D5E"/>
    <w:rsid w:val="1BBB0703"/>
    <w:rsid w:val="1BBB6955"/>
    <w:rsid w:val="1BBD091F"/>
    <w:rsid w:val="1BBD5A07"/>
    <w:rsid w:val="1BBE6F12"/>
    <w:rsid w:val="1BC05D1A"/>
    <w:rsid w:val="1BC7285A"/>
    <w:rsid w:val="1BC82E20"/>
    <w:rsid w:val="1BCC2910"/>
    <w:rsid w:val="1BCE2B69"/>
    <w:rsid w:val="1BCE6787"/>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E4A94"/>
    <w:rsid w:val="1C063664"/>
    <w:rsid w:val="1C0B6091"/>
    <w:rsid w:val="1C0F0A4F"/>
    <w:rsid w:val="1C1222ED"/>
    <w:rsid w:val="1C13053F"/>
    <w:rsid w:val="1C143D35"/>
    <w:rsid w:val="1C1B3898"/>
    <w:rsid w:val="1C1B5646"/>
    <w:rsid w:val="1C1E046F"/>
    <w:rsid w:val="1C2A4734"/>
    <w:rsid w:val="1C2A5814"/>
    <w:rsid w:val="1C381D54"/>
    <w:rsid w:val="1C3917E9"/>
    <w:rsid w:val="1C395ACC"/>
    <w:rsid w:val="1C3D55BC"/>
    <w:rsid w:val="1C3E30E2"/>
    <w:rsid w:val="1C406E5A"/>
    <w:rsid w:val="1C422BD3"/>
    <w:rsid w:val="1C444B9D"/>
    <w:rsid w:val="1C4A1ECF"/>
    <w:rsid w:val="1C4A3493"/>
    <w:rsid w:val="1C534DE0"/>
    <w:rsid w:val="1C552E42"/>
    <w:rsid w:val="1C56042C"/>
    <w:rsid w:val="1C5E5533"/>
    <w:rsid w:val="1C616631"/>
    <w:rsid w:val="1C654B13"/>
    <w:rsid w:val="1C6A2129"/>
    <w:rsid w:val="1C6B2EE9"/>
    <w:rsid w:val="1C6C40F3"/>
    <w:rsid w:val="1C705992"/>
    <w:rsid w:val="1C7B3890"/>
    <w:rsid w:val="1C7E49C0"/>
    <w:rsid w:val="1C7F49FF"/>
    <w:rsid w:val="1C872CDB"/>
    <w:rsid w:val="1C874A89"/>
    <w:rsid w:val="1C8C02F2"/>
    <w:rsid w:val="1C9571A6"/>
    <w:rsid w:val="1C9978FC"/>
    <w:rsid w:val="1C9F0025"/>
    <w:rsid w:val="1C9F7EEB"/>
    <w:rsid w:val="1CA05B4B"/>
    <w:rsid w:val="1CA92C52"/>
    <w:rsid w:val="1CAC2742"/>
    <w:rsid w:val="1CB05D8E"/>
    <w:rsid w:val="1CB262BE"/>
    <w:rsid w:val="1CB810E7"/>
    <w:rsid w:val="1CBD4126"/>
    <w:rsid w:val="1CBF5BA8"/>
    <w:rsid w:val="1CBF5FD1"/>
    <w:rsid w:val="1CC655B2"/>
    <w:rsid w:val="1CCB7E6D"/>
    <w:rsid w:val="1CCC3A66"/>
    <w:rsid w:val="1CCE61F9"/>
    <w:rsid w:val="1CCF1691"/>
    <w:rsid w:val="1CD31A7D"/>
    <w:rsid w:val="1CD53A47"/>
    <w:rsid w:val="1CD868EE"/>
    <w:rsid w:val="1CEE68B6"/>
    <w:rsid w:val="1CF023F8"/>
    <w:rsid w:val="1CF71C0F"/>
    <w:rsid w:val="1CF76F1E"/>
    <w:rsid w:val="1CFA16FF"/>
    <w:rsid w:val="1CFF6D16"/>
    <w:rsid w:val="1D0205B4"/>
    <w:rsid w:val="1D076C6C"/>
    <w:rsid w:val="1D085BCA"/>
    <w:rsid w:val="1D0B5933"/>
    <w:rsid w:val="1D1125A5"/>
    <w:rsid w:val="1D145387"/>
    <w:rsid w:val="1D183933"/>
    <w:rsid w:val="1D1A58FD"/>
    <w:rsid w:val="1D1A76AB"/>
    <w:rsid w:val="1D210A3A"/>
    <w:rsid w:val="1D24052A"/>
    <w:rsid w:val="1D257AB8"/>
    <w:rsid w:val="1D28626C"/>
    <w:rsid w:val="1D2B18B9"/>
    <w:rsid w:val="1D2B7B0B"/>
    <w:rsid w:val="1D2D3883"/>
    <w:rsid w:val="1D320E99"/>
    <w:rsid w:val="1D37200B"/>
    <w:rsid w:val="1D385D84"/>
    <w:rsid w:val="1D3E15EC"/>
    <w:rsid w:val="1D402700"/>
    <w:rsid w:val="1D436C02"/>
    <w:rsid w:val="1D440BCC"/>
    <w:rsid w:val="1D474DEC"/>
    <w:rsid w:val="1D4806BC"/>
    <w:rsid w:val="1D4D182F"/>
    <w:rsid w:val="1D5E3A3C"/>
    <w:rsid w:val="1D6372A4"/>
    <w:rsid w:val="1D6D1ED1"/>
    <w:rsid w:val="1D6F3E9B"/>
    <w:rsid w:val="1D740B18"/>
    <w:rsid w:val="1D752B34"/>
    <w:rsid w:val="1D790876"/>
    <w:rsid w:val="1D7E7C3A"/>
    <w:rsid w:val="1D813BCE"/>
    <w:rsid w:val="1D8316F5"/>
    <w:rsid w:val="1D835251"/>
    <w:rsid w:val="1D8929DE"/>
    <w:rsid w:val="1D8E3BF5"/>
    <w:rsid w:val="1D9236E6"/>
    <w:rsid w:val="1D925B43"/>
    <w:rsid w:val="1D9751A0"/>
    <w:rsid w:val="1D992CC6"/>
    <w:rsid w:val="1D993A36"/>
    <w:rsid w:val="1D9C27B6"/>
    <w:rsid w:val="1D9E4487"/>
    <w:rsid w:val="1DA8115B"/>
    <w:rsid w:val="1DAC0C4B"/>
    <w:rsid w:val="1DAD0520"/>
    <w:rsid w:val="1DAE0617"/>
    <w:rsid w:val="1DB16B71"/>
    <w:rsid w:val="1DB92501"/>
    <w:rsid w:val="1DBE272D"/>
    <w:rsid w:val="1DC85359"/>
    <w:rsid w:val="1DCA7323"/>
    <w:rsid w:val="1DD03EAF"/>
    <w:rsid w:val="1DD0420E"/>
    <w:rsid w:val="1DD15853"/>
    <w:rsid w:val="1DD46BE9"/>
    <w:rsid w:val="1DDA6E3B"/>
    <w:rsid w:val="1DDA7D58"/>
    <w:rsid w:val="1DDB508D"/>
    <w:rsid w:val="1DDC1F50"/>
    <w:rsid w:val="1DE101C9"/>
    <w:rsid w:val="1DE72E9D"/>
    <w:rsid w:val="1DEA1774"/>
    <w:rsid w:val="1DEC729A"/>
    <w:rsid w:val="1DF223D6"/>
    <w:rsid w:val="1DF95513"/>
    <w:rsid w:val="1DFD14A7"/>
    <w:rsid w:val="1E0579FF"/>
    <w:rsid w:val="1E075E82"/>
    <w:rsid w:val="1E0D5462"/>
    <w:rsid w:val="1E1237FF"/>
    <w:rsid w:val="1E14059F"/>
    <w:rsid w:val="1E140C14"/>
    <w:rsid w:val="1E193E07"/>
    <w:rsid w:val="1E19489C"/>
    <w:rsid w:val="1E236208"/>
    <w:rsid w:val="1E2A1B70"/>
    <w:rsid w:val="1E2F362A"/>
    <w:rsid w:val="1E344E6A"/>
    <w:rsid w:val="1E361B7A"/>
    <w:rsid w:val="1E3B1FCF"/>
    <w:rsid w:val="1E3E73CA"/>
    <w:rsid w:val="1E3F5D38"/>
    <w:rsid w:val="1E403142"/>
    <w:rsid w:val="1E42107B"/>
    <w:rsid w:val="1E426EBA"/>
    <w:rsid w:val="1E454BFC"/>
    <w:rsid w:val="1E4861D9"/>
    <w:rsid w:val="1E4D16C6"/>
    <w:rsid w:val="1E4D585F"/>
    <w:rsid w:val="1E524130"/>
    <w:rsid w:val="1E5555D5"/>
    <w:rsid w:val="1E602899"/>
    <w:rsid w:val="1E6037E4"/>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A1346B"/>
    <w:rsid w:val="1EA25BAA"/>
    <w:rsid w:val="1EA57449"/>
    <w:rsid w:val="1EA731C1"/>
    <w:rsid w:val="1EAC07D7"/>
    <w:rsid w:val="1EB12291"/>
    <w:rsid w:val="1EB5783C"/>
    <w:rsid w:val="1EB678A8"/>
    <w:rsid w:val="1ECC0E79"/>
    <w:rsid w:val="1ECD38F5"/>
    <w:rsid w:val="1ED54C77"/>
    <w:rsid w:val="1ED8781E"/>
    <w:rsid w:val="1ED93829"/>
    <w:rsid w:val="1ED956F4"/>
    <w:rsid w:val="1EE03C05"/>
    <w:rsid w:val="1EE14925"/>
    <w:rsid w:val="1EE40026"/>
    <w:rsid w:val="1EE44415"/>
    <w:rsid w:val="1EE91A2B"/>
    <w:rsid w:val="1EEA4952"/>
    <w:rsid w:val="1EEC0BE2"/>
    <w:rsid w:val="1EEE7042"/>
    <w:rsid w:val="1EF04B68"/>
    <w:rsid w:val="1EF26B32"/>
    <w:rsid w:val="1EF74148"/>
    <w:rsid w:val="1EFB3053"/>
    <w:rsid w:val="1F093E7B"/>
    <w:rsid w:val="1F0C571A"/>
    <w:rsid w:val="1F1840BF"/>
    <w:rsid w:val="1F1A3993"/>
    <w:rsid w:val="1F1D79FC"/>
    <w:rsid w:val="1F244811"/>
    <w:rsid w:val="1F262338"/>
    <w:rsid w:val="1F2667DB"/>
    <w:rsid w:val="1F3233D2"/>
    <w:rsid w:val="1F330EF8"/>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7915EB"/>
    <w:rsid w:val="1F817EB6"/>
    <w:rsid w:val="1F833C2E"/>
    <w:rsid w:val="1F9000F9"/>
    <w:rsid w:val="1F903C55"/>
    <w:rsid w:val="1F9279CD"/>
    <w:rsid w:val="1F9A2D26"/>
    <w:rsid w:val="1F9F033C"/>
    <w:rsid w:val="1FA15E62"/>
    <w:rsid w:val="1FA3726D"/>
    <w:rsid w:val="1FA63478"/>
    <w:rsid w:val="1FA9165F"/>
    <w:rsid w:val="1FAF4A23"/>
    <w:rsid w:val="1FB042F7"/>
    <w:rsid w:val="1FB17FB2"/>
    <w:rsid w:val="1FB45B95"/>
    <w:rsid w:val="1FB76CEE"/>
    <w:rsid w:val="1FB931AC"/>
    <w:rsid w:val="1FC14756"/>
    <w:rsid w:val="1FC41B50"/>
    <w:rsid w:val="1FC442E8"/>
    <w:rsid w:val="1FD20711"/>
    <w:rsid w:val="1FD71884"/>
    <w:rsid w:val="1FD77033"/>
    <w:rsid w:val="1FD77AD6"/>
    <w:rsid w:val="1FDA368B"/>
    <w:rsid w:val="1FDF698A"/>
    <w:rsid w:val="1FE04BDC"/>
    <w:rsid w:val="1FE67D19"/>
    <w:rsid w:val="1FE83A91"/>
    <w:rsid w:val="1FEB532F"/>
    <w:rsid w:val="1FED10A7"/>
    <w:rsid w:val="1FED72F9"/>
    <w:rsid w:val="1FF01441"/>
    <w:rsid w:val="1FF70178"/>
    <w:rsid w:val="1FFB6845"/>
    <w:rsid w:val="2000702C"/>
    <w:rsid w:val="20024252"/>
    <w:rsid w:val="20075F2B"/>
    <w:rsid w:val="200A0343"/>
    <w:rsid w:val="200A3A07"/>
    <w:rsid w:val="200B777F"/>
    <w:rsid w:val="200C3C23"/>
    <w:rsid w:val="200C513C"/>
    <w:rsid w:val="200D293C"/>
    <w:rsid w:val="200F370E"/>
    <w:rsid w:val="20112FE8"/>
    <w:rsid w:val="20126D60"/>
    <w:rsid w:val="201E4818"/>
    <w:rsid w:val="2020147D"/>
    <w:rsid w:val="202240F9"/>
    <w:rsid w:val="202251F5"/>
    <w:rsid w:val="2029677A"/>
    <w:rsid w:val="202C0E68"/>
    <w:rsid w:val="202C6073"/>
    <w:rsid w:val="203767C6"/>
    <w:rsid w:val="20435C8D"/>
    <w:rsid w:val="204809D3"/>
    <w:rsid w:val="20484530"/>
    <w:rsid w:val="204A474C"/>
    <w:rsid w:val="20531852"/>
    <w:rsid w:val="20573117"/>
    <w:rsid w:val="205B0508"/>
    <w:rsid w:val="205C7BA1"/>
    <w:rsid w:val="205D622D"/>
    <w:rsid w:val="20607ACB"/>
    <w:rsid w:val="206770AC"/>
    <w:rsid w:val="20692E24"/>
    <w:rsid w:val="206A219C"/>
    <w:rsid w:val="206E043A"/>
    <w:rsid w:val="20731DA4"/>
    <w:rsid w:val="20735A50"/>
    <w:rsid w:val="207476A8"/>
    <w:rsid w:val="20755F4B"/>
    <w:rsid w:val="208539D6"/>
    <w:rsid w:val="208B02C7"/>
    <w:rsid w:val="208C08C0"/>
    <w:rsid w:val="208F675A"/>
    <w:rsid w:val="2096173F"/>
    <w:rsid w:val="20967686"/>
    <w:rsid w:val="209854B7"/>
    <w:rsid w:val="20A211EA"/>
    <w:rsid w:val="20AF5D65"/>
    <w:rsid w:val="20B10327"/>
    <w:rsid w:val="20B8707D"/>
    <w:rsid w:val="20C4005A"/>
    <w:rsid w:val="20C571FE"/>
    <w:rsid w:val="20CA763A"/>
    <w:rsid w:val="20CB487D"/>
    <w:rsid w:val="20D109C9"/>
    <w:rsid w:val="20D858B3"/>
    <w:rsid w:val="20DD111C"/>
    <w:rsid w:val="20E06E5E"/>
    <w:rsid w:val="20E3434E"/>
    <w:rsid w:val="20E76E2A"/>
    <w:rsid w:val="20E93F65"/>
    <w:rsid w:val="20EA66EA"/>
    <w:rsid w:val="20EC5CAB"/>
    <w:rsid w:val="20F070A1"/>
    <w:rsid w:val="20F10A60"/>
    <w:rsid w:val="20F14BC7"/>
    <w:rsid w:val="20F52909"/>
    <w:rsid w:val="20FB5A46"/>
    <w:rsid w:val="21022930"/>
    <w:rsid w:val="21026DD4"/>
    <w:rsid w:val="210448FA"/>
    <w:rsid w:val="21076843"/>
    <w:rsid w:val="2110329F"/>
    <w:rsid w:val="21117017"/>
    <w:rsid w:val="21126117"/>
    <w:rsid w:val="211A6D38"/>
    <w:rsid w:val="211C3E35"/>
    <w:rsid w:val="211C60E8"/>
    <w:rsid w:val="211F1734"/>
    <w:rsid w:val="21246D4B"/>
    <w:rsid w:val="212A1E87"/>
    <w:rsid w:val="212B632B"/>
    <w:rsid w:val="212C2883"/>
    <w:rsid w:val="212E43E6"/>
    <w:rsid w:val="2130749E"/>
    <w:rsid w:val="21312132"/>
    <w:rsid w:val="2139161B"/>
    <w:rsid w:val="21507B40"/>
    <w:rsid w:val="21555A82"/>
    <w:rsid w:val="21564C8B"/>
    <w:rsid w:val="21584C46"/>
    <w:rsid w:val="215D730B"/>
    <w:rsid w:val="215E3D1D"/>
    <w:rsid w:val="215F0A31"/>
    <w:rsid w:val="21604EBA"/>
    <w:rsid w:val="21681A4A"/>
    <w:rsid w:val="217001E2"/>
    <w:rsid w:val="21771570"/>
    <w:rsid w:val="217E28FF"/>
    <w:rsid w:val="217F3D03"/>
    <w:rsid w:val="21806E18"/>
    <w:rsid w:val="2183273C"/>
    <w:rsid w:val="218C1E1C"/>
    <w:rsid w:val="218E28AD"/>
    <w:rsid w:val="21920158"/>
    <w:rsid w:val="21921F06"/>
    <w:rsid w:val="219A0DBB"/>
    <w:rsid w:val="219F6403"/>
    <w:rsid w:val="21A460DD"/>
    <w:rsid w:val="21A8797C"/>
    <w:rsid w:val="21B04A82"/>
    <w:rsid w:val="21BA145D"/>
    <w:rsid w:val="21C5052E"/>
    <w:rsid w:val="21C67E02"/>
    <w:rsid w:val="21C77B3B"/>
    <w:rsid w:val="21C81DCC"/>
    <w:rsid w:val="21CF651B"/>
    <w:rsid w:val="21D92007"/>
    <w:rsid w:val="21D97B35"/>
    <w:rsid w:val="21DB7773"/>
    <w:rsid w:val="21E309B4"/>
    <w:rsid w:val="21E36C06"/>
    <w:rsid w:val="21E40288"/>
    <w:rsid w:val="21E50CBD"/>
    <w:rsid w:val="21F04E7F"/>
    <w:rsid w:val="21FA7AAB"/>
    <w:rsid w:val="21FC7CC7"/>
    <w:rsid w:val="21FD424E"/>
    <w:rsid w:val="21FE57EE"/>
    <w:rsid w:val="22026CE4"/>
    <w:rsid w:val="220D3C83"/>
    <w:rsid w:val="22125CB9"/>
    <w:rsid w:val="22146DBF"/>
    <w:rsid w:val="221768AF"/>
    <w:rsid w:val="22196184"/>
    <w:rsid w:val="221C2118"/>
    <w:rsid w:val="222832EE"/>
    <w:rsid w:val="222F59A7"/>
    <w:rsid w:val="2230171F"/>
    <w:rsid w:val="223315EC"/>
    <w:rsid w:val="22342A2B"/>
    <w:rsid w:val="22347461"/>
    <w:rsid w:val="22370D00"/>
    <w:rsid w:val="223B07F0"/>
    <w:rsid w:val="223B259E"/>
    <w:rsid w:val="223E3E3C"/>
    <w:rsid w:val="22401962"/>
    <w:rsid w:val="224240C3"/>
    <w:rsid w:val="224376A4"/>
    <w:rsid w:val="22460F43"/>
    <w:rsid w:val="22472549"/>
    <w:rsid w:val="22482F0D"/>
    <w:rsid w:val="22486A69"/>
    <w:rsid w:val="224A458F"/>
    <w:rsid w:val="224B131B"/>
    <w:rsid w:val="224C6559"/>
    <w:rsid w:val="224D64B8"/>
    <w:rsid w:val="225928C2"/>
    <w:rsid w:val="225B679C"/>
    <w:rsid w:val="225D758A"/>
    <w:rsid w:val="22635651"/>
    <w:rsid w:val="226513C9"/>
    <w:rsid w:val="22661D7D"/>
    <w:rsid w:val="22696423"/>
    <w:rsid w:val="226F3FF6"/>
    <w:rsid w:val="22737F8A"/>
    <w:rsid w:val="2274785E"/>
    <w:rsid w:val="227C2B8C"/>
    <w:rsid w:val="22806203"/>
    <w:rsid w:val="22895629"/>
    <w:rsid w:val="228A7081"/>
    <w:rsid w:val="228D6B72"/>
    <w:rsid w:val="229879F0"/>
    <w:rsid w:val="22995516"/>
    <w:rsid w:val="229A4E77"/>
    <w:rsid w:val="229B4DEB"/>
    <w:rsid w:val="229C0B63"/>
    <w:rsid w:val="229C0C74"/>
    <w:rsid w:val="229F03AB"/>
    <w:rsid w:val="22A448F0"/>
    <w:rsid w:val="22AB6D9E"/>
    <w:rsid w:val="22AC6FF8"/>
    <w:rsid w:val="22AF0896"/>
    <w:rsid w:val="22B1460E"/>
    <w:rsid w:val="22B440FE"/>
    <w:rsid w:val="22B953CB"/>
    <w:rsid w:val="22BA6061"/>
    <w:rsid w:val="22BB36DF"/>
    <w:rsid w:val="22C00CF5"/>
    <w:rsid w:val="22C32593"/>
    <w:rsid w:val="22C70203"/>
    <w:rsid w:val="22C72083"/>
    <w:rsid w:val="22C841CC"/>
    <w:rsid w:val="22CA517A"/>
    <w:rsid w:val="22D6753F"/>
    <w:rsid w:val="22DD18A7"/>
    <w:rsid w:val="22DD3655"/>
    <w:rsid w:val="22DD5403"/>
    <w:rsid w:val="22E44279"/>
    <w:rsid w:val="22EA0DFF"/>
    <w:rsid w:val="22EC1AEA"/>
    <w:rsid w:val="22EE13BE"/>
    <w:rsid w:val="22F369D5"/>
    <w:rsid w:val="22F83FEB"/>
    <w:rsid w:val="22F9015F"/>
    <w:rsid w:val="22FA342B"/>
    <w:rsid w:val="23040BE2"/>
    <w:rsid w:val="23052BAC"/>
    <w:rsid w:val="2305495A"/>
    <w:rsid w:val="230711A0"/>
    <w:rsid w:val="230A01C2"/>
    <w:rsid w:val="23111551"/>
    <w:rsid w:val="23125559"/>
    <w:rsid w:val="2318643B"/>
    <w:rsid w:val="231B23CF"/>
    <w:rsid w:val="232079E6"/>
    <w:rsid w:val="23221D31"/>
    <w:rsid w:val="23243032"/>
    <w:rsid w:val="23264FFC"/>
    <w:rsid w:val="232C1EE7"/>
    <w:rsid w:val="232D7E58"/>
    <w:rsid w:val="232E2103"/>
    <w:rsid w:val="232E3EB1"/>
    <w:rsid w:val="23305E7B"/>
    <w:rsid w:val="233D40F4"/>
    <w:rsid w:val="233F60BE"/>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51ADF"/>
    <w:rsid w:val="238052B4"/>
    <w:rsid w:val="23810484"/>
    <w:rsid w:val="23825FAA"/>
    <w:rsid w:val="238A1B3F"/>
    <w:rsid w:val="239006C7"/>
    <w:rsid w:val="23952182"/>
    <w:rsid w:val="23983A20"/>
    <w:rsid w:val="239A5886"/>
    <w:rsid w:val="239B4777"/>
    <w:rsid w:val="239D5EEC"/>
    <w:rsid w:val="23A423C5"/>
    <w:rsid w:val="23A573A4"/>
    <w:rsid w:val="23A726AF"/>
    <w:rsid w:val="23A75A11"/>
    <w:rsid w:val="23A97ADB"/>
    <w:rsid w:val="23AB72AF"/>
    <w:rsid w:val="23AC05BB"/>
    <w:rsid w:val="23B54C1D"/>
    <w:rsid w:val="23B87C1E"/>
    <w:rsid w:val="23BC770E"/>
    <w:rsid w:val="23BF2D5C"/>
    <w:rsid w:val="23C91E2B"/>
    <w:rsid w:val="23CE7442"/>
    <w:rsid w:val="23D34A58"/>
    <w:rsid w:val="23D36806"/>
    <w:rsid w:val="23D82229"/>
    <w:rsid w:val="23D84521"/>
    <w:rsid w:val="23D85337"/>
    <w:rsid w:val="23DF4417"/>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94B61"/>
    <w:rsid w:val="241A4291"/>
    <w:rsid w:val="241B709D"/>
    <w:rsid w:val="241E2177"/>
    <w:rsid w:val="241F37F9"/>
    <w:rsid w:val="24262D97"/>
    <w:rsid w:val="24264B88"/>
    <w:rsid w:val="24294AD6"/>
    <w:rsid w:val="242A0B1C"/>
    <w:rsid w:val="242D475A"/>
    <w:rsid w:val="242E1C8E"/>
    <w:rsid w:val="24311EAA"/>
    <w:rsid w:val="2432076A"/>
    <w:rsid w:val="2432352D"/>
    <w:rsid w:val="243472A5"/>
    <w:rsid w:val="2435126F"/>
    <w:rsid w:val="24394FF9"/>
    <w:rsid w:val="243A2BE4"/>
    <w:rsid w:val="243B4AD7"/>
    <w:rsid w:val="243E0123"/>
    <w:rsid w:val="243E45C7"/>
    <w:rsid w:val="243F2ABD"/>
    <w:rsid w:val="243F3E9B"/>
    <w:rsid w:val="244119C2"/>
    <w:rsid w:val="2446522A"/>
    <w:rsid w:val="24497480"/>
    <w:rsid w:val="24501AAF"/>
    <w:rsid w:val="24545B99"/>
    <w:rsid w:val="245636BF"/>
    <w:rsid w:val="245C67FB"/>
    <w:rsid w:val="245D6D9B"/>
    <w:rsid w:val="24661428"/>
    <w:rsid w:val="2466486A"/>
    <w:rsid w:val="24681644"/>
    <w:rsid w:val="246A716A"/>
    <w:rsid w:val="246B6A3F"/>
    <w:rsid w:val="246F652F"/>
    <w:rsid w:val="24747FE9"/>
    <w:rsid w:val="24795169"/>
    <w:rsid w:val="247B1EC5"/>
    <w:rsid w:val="247B3126"/>
    <w:rsid w:val="247C45F9"/>
    <w:rsid w:val="247D50F0"/>
    <w:rsid w:val="24815BA6"/>
    <w:rsid w:val="24830E97"/>
    <w:rsid w:val="24877D1C"/>
    <w:rsid w:val="248C0580"/>
    <w:rsid w:val="248C70E1"/>
    <w:rsid w:val="248D10AB"/>
    <w:rsid w:val="248F097F"/>
    <w:rsid w:val="248F6BD1"/>
    <w:rsid w:val="249146F7"/>
    <w:rsid w:val="24983041"/>
    <w:rsid w:val="249C309C"/>
    <w:rsid w:val="249D12EE"/>
    <w:rsid w:val="249D3CA8"/>
    <w:rsid w:val="24A501A2"/>
    <w:rsid w:val="24AA188D"/>
    <w:rsid w:val="24AE34FB"/>
    <w:rsid w:val="24B91EA0"/>
    <w:rsid w:val="24B93C4E"/>
    <w:rsid w:val="24BB6259"/>
    <w:rsid w:val="24BB79C6"/>
    <w:rsid w:val="24BD0F16"/>
    <w:rsid w:val="24C26FA6"/>
    <w:rsid w:val="24C30629"/>
    <w:rsid w:val="24CC1BD3"/>
    <w:rsid w:val="24D109BC"/>
    <w:rsid w:val="24D46CDA"/>
    <w:rsid w:val="24DE510D"/>
    <w:rsid w:val="24E8008F"/>
    <w:rsid w:val="24EC4023"/>
    <w:rsid w:val="24EC7B7F"/>
    <w:rsid w:val="24EF58C2"/>
    <w:rsid w:val="24F21825"/>
    <w:rsid w:val="24F66C50"/>
    <w:rsid w:val="24FA6740"/>
    <w:rsid w:val="24FB4266"/>
    <w:rsid w:val="25040F1F"/>
    <w:rsid w:val="250A7DDF"/>
    <w:rsid w:val="250E5D48"/>
    <w:rsid w:val="250F386E"/>
    <w:rsid w:val="25145652"/>
    <w:rsid w:val="25162E4E"/>
    <w:rsid w:val="251B1717"/>
    <w:rsid w:val="251B2213"/>
    <w:rsid w:val="25204415"/>
    <w:rsid w:val="25275E5F"/>
    <w:rsid w:val="253164E9"/>
    <w:rsid w:val="25333A00"/>
    <w:rsid w:val="253634F0"/>
    <w:rsid w:val="25382DC5"/>
    <w:rsid w:val="253B28B5"/>
    <w:rsid w:val="253F76A7"/>
    <w:rsid w:val="253F7D96"/>
    <w:rsid w:val="2540611D"/>
    <w:rsid w:val="25424A29"/>
    <w:rsid w:val="254554E2"/>
    <w:rsid w:val="25457290"/>
    <w:rsid w:val="254633A6"/>
    <w:rsid w:val="254A1AC7"/>
    <w:rsid w:val="254D19D5"/>
    <w:rsid w:val="254D4A94"/>
    <w:rsid w:val="25525847"/>
    <w:rsid w:val="255347D4"/>
    <w:rsid w:val="25592D3B"/>
    <w:rsid w:val="255E1892"/>
    <w:rsid w:val="25616FE5"/>
    <w:rsid w:val="25636F2D"/>
    <w:rsid w:val="256756ED"/>
    <w:rsid w:val="25695674"/>
    <w:rsid w:val="25700D64"/>
    <w:rsid w:val="2572277A"/>
    <w:rsid w:val="25733DFD"/>
    <w:rsid w:val="257506D0"/>
    <w:rsid w:val="257D2ECD"/>
    <w:rsid w:val="257D488D"/>
    <w:rsid w:val="257D4C7B"/>
    <w:rsid w:val="258129BE"/>
    <w:rsid w:val="258959A5"/>
    <w:rsid w:val="258A2275"/>
    <w:rsid w:val="258B55EA"/>
    <w:rsid w:val="258D4A8F"/>
    <w:rsid w:val="258E6E89"/>
    <w:rsid w:val="25916979"/>
    <w:rsid w:val="25922362"/>
    <w:rsid w:val="25956469"/>
    <w:rsid w:val="259A582D"/>
    <w:rsid w:val="259A658A"/>
    <w:rsid w:val="259C560D"/>
    <w:rsid w:val="259C5D6E"/>
    <w:rsid w:val="259E5A69"/>
    <w:rsid w:val="25A55F80"/>
    <w:rsid w:val="25A641D2"/>
    <w:rsid w:val="25A9058B"/>
    <w:rsid w:val="25AB25F0"/>
    <w:rsid w:val="25AB7A3A"/>
    <w:rsid w:val="25B05051"/>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67DC"/>
    <w:rsid w:val="25FA451E"/>
    <w:rsid w:val="25FB14EB"/>
    <w:rsid w:val="25FD11C7"/>
    <w:rsid w:val="26051ACC"/>
    <w:rsid w:val="26064C71"/>
    <w:rsid w:val="260809E9"/>
    <w:rsid w:val="260B04D9"/>
    <w:rsid w:val="260B6381"/>
    <w:rsid w:val="260C44CD"/>
    <w:rsid w:val="260E7FC9"/>
    <w:rsid w:val="26151358"/>
    <w:rsid w:val="26190E48"/>
    <w:rsid w:val="261C4494"/>
    <w:rsid w:val="261E645E"/>
    <w:rsid w:val="261F3F85"/>
    <w:rsid w:val="26211AAB"/>
    <w:rsid w:val="262833B5"/>
    <w:rsid w:val="262C2D77"/>
    <w:rsid w:val="26372AE7"/>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D4CF0"/>
    <w:rsid w:val="266F4A63"/>
    <w:rsid w:val="2674607E"/>
    <w:rsid w:val="26753BA5"/>
    <w:rsid w:val="26760048"/>
    <w:rsid w:val="267814A8"/>
    <w:rsid w:val="267D0AB7"/>
    <w:rsid w:val="267E0CAB"/>
    <w:rsid w:val="267F58BB"/>
    <w:rsid w:val="26853CF1"/>
    <w:rsid w:val="26871D1A"/>
    <w:rsid w:val="268903E6"/>
    <w:rsid w:val="268D04D5"/>
    <w:rsid w:val="268F110A"/>
    <w:rsid w:val="26935EEA"/>
    <w:rsid w:val="26937F25"/>
    <w:rsid w:val="26993D37"/>
    <w:rsid w:val="269E134D"/>
    <w:rsid w:val="269E16CE"/>
    <w:rsid w:val="26AA7CF2"/>
    <w:rsid w:val="26AF1BEB"/>
    <w:rsid w:val="26AF70B6"/>
    <w:rsid w:val="26B02E2F"/>
    <w:rsid w:val="26B11081"/>
    <w:rsid w:val="26BB1EFF"/>
    <w:rsid w:val="26C03072"/>
    <w:rsid w:val="26C30B27"/>
    <w:rsid w:val="26C568DA"/>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76E1D"/>
    <w:rsid w:val="26EE0582"/>
    <w:rsid w:val="26EF3957"/>
    <w:rsid w:val="26FB054E"/>
    <w:rsid w:val="26FC6074"/>
    <w:rsid w:val="26FF1804"/>
    <w:rsid w:val="27075144"/>
    <w:rsid w:val="270A14E8"/>
    <w:rsid w:val="270E4410"/>
    <w:rsid w:val="27117D71"/>
    <w:rsid w:val="2713048A"/>
    <w:rsid w:val="27133AE9"/>
    <w:rsid w:val="27181100"/>
    <w:rsid w:val="27197B4D"/>
    <w:rsid w:val="271A460C"/>
    <w:rsid w:val="271B3D6E"/>
    <w:rsid w:val="27233601"/>
    <w:rsid w:val="27296C42"/>
    <w:rsid w:val="272A2BE1"/>
    <w:rsid w:val="272E786F"/>
    <w:rsid w:val="27321A96"/>
    <w:rsid w:val="27387DA4"/>
    <w:rsid w:val="273E668C"/>
    <w:rsid w:val="274954EA"/>
    <w:rsid w:val="274A3DA9"/>
    <w:rsid w:val="274A5031"/>
    <w:rsid w:val="274B10DE"/>
    <w:rsid w:val="274C331B"/>
    <w:rsid w:val="274E2D73"/>
    <w:rsid w:val="274E4B21"/>
    <w:rsid w:val="274E5503"/>
    <w:rsid w:val="27514612"/>
    <w:rsid w:val="27545EB0"/>
    <w:rsid w:val="275F6D2E"/>
    <w:rsid w:val="27610BA0"/>
    <w:rsid w:val="27653C19"/>
    <w:rsid w:val="27662B78"/>
    <w:rsid w:val="276A122F"/>
    <w:rsid w:val="276E2ACE"/>
    <w:rsid w:val="27743E5C"/>
    <w:rsid w:val="27764CB4"/>
    <w:rsid w:val="27767BD4"/>
    <w:rsid w:val="27777F00"/>
    <w:rsid w:val="27781B9E"/>
    <w:rsid w:val="277E5AC0"/>
    <w:rsid w:val="27814EF7"/>
    <w:rsid w:val="27871DE1"/>
    <w:rsid w:val="27985D9D"/>
    <w:rsid w:val="279B090A"/>
    <w:rsid w:val="279B3ADF"/>
    <w:rsid w:val="27A26C1B"/>
    <w:rsid w:val="27A52957"/>
    <w:rsid w:val="27A6670B"/>
    <w:rsid w:val="27A961FC"/>
    <w:rsid w:val="27AB1F74"/>
    <w:rsid w:val="27AC35F6"/>
    <w:rsid w:val="27AE0917"/>
    <w:rsid w:val="27B0558E"/>
    <w:rsid w:val="27B16FB8"/>
    <w:rsid w:val="27B30E28"/>
    <w:rsid w:val="27B70723"/>
    <w:rsid w:val="27BA1EC0"/>
    <w:rsid w:val="27BB1EDC"/>
    <w:rsid w:val="27BB38A3"/>
    <w:rsid w:val="27BC5F2F"/>
    <w:rsid w:val="27BF5A1F"/>
    <w:rsid w:val="27BF77CD"/>
    <w:rsid w:val="27C22E19"/>
    <w:rsid w:val="27CB6172"/>
    <w:rsid w:val="27CE7A10"/>
    <w:rsid w:val="27D03788"/>
    <w:rsid w:val="27D05314"/>
    <w:rsid w:val="27D16615"/>
    <w:rsid w:val="27D17500"/>
    <w:rsid w:val="27D34EA0"/>
    <w:rsid w:val="27D535C4"/>
    <w:rsid w:val="27E11152"/>
    <w:rsid w:val="27E234BC"/>
    <w:rsid w:val="27E42141"/>
    <w:rsid w:val="27E9484A"/>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10EA"/>
    <w:rsid w:val="2829733C"/>
    <w:rsid w:val="282D0BDB"/>
    <w:rsid w:val="282D73B2"/>
    <w:rsid w:val="282E1694"/>
    <w:rsid w:val="282E7B73"/>
    <w:rsid w:val="28305FD5"/>
    <w:rsid w:val="28343EAA"/>
    <w:rsid w:val="2838132E"/>
    <w:rsid w:val="283931F7"/>
    <w:rsid w:val="283A50A6"/>
    <w:rsid w:val="283F090E"/>
    <w:rsid w:val="284063F2"/>
    <w:rsid w:val="28463A4A"/>
    <w:rsid w:val="284C4FEC"/>
    <w:rsid w:val="284E0B51"/>
    <w:rsid w:val="284F33C9"/>
    <w:rsid w:val="28500425"/>
    <w:rsid w:val="285C5082"/>
    <w:rsid w:val="285D2B42"/>
    <w:rsid w:val="285E6FE6"/>
    <w:rsid w:val="28687E65"/>
    <w:rsid w:val="286921B5"/>
    <w:rsid w:val="286F2FA1"/>
    <w:rsid w:val="28722A91"/>
    <w:rsid w:val="287700A8"/>
    <w:rsid w:val="28793E20"/>
    <w:rsid w:val="28824DA3"/>
    <w:rsid w:val="288307FB"/>
    <w:rsid w:val="288560DB"/>
    <w:rsid w:val="288650C7"/>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64DCE"/>
    <w:rsid w:val="28D871C5"/>
    <w:rsid w:val="28D9666D"/>
    <w:rsid w:val="28DD49D6"/>
    <w:rsid w:val="28E079FB"/>
    <w:rsid w:val="28E32C88"/>
    <w:rsid w:val="28E73813"/>
    <w:rsid w:val="28E7767C"/>
    <w:rsid w:val="28EA76E6"/>
    <w:rsid w:val="28ED730E"/>
    <w:rsid w:val="28EE15C9"/>
    <w:rsid w:val="28F039B6"/>
    <w:rsid w:val="28F04484"/>
    <w:rsid w:val="28F57C44"/>
    <w:rsid w:val="28F74D45"/>
    <w:rsid w:val="28FB2A87"/>
    <w:rsid w:val="28FE60D3"/>
    <w:rsid w:val="28FF7DAE"/>
    <w:rsid w:val="2902118B"/>
    <w:rsid w:val="290851A4"/>
    <w:rsid w:val="29091B84"/>
    <w:rsid w:val="290C4C94"/>
    <w:rsid w:val="29177195"/>
    <w:rsid w:val="291B0A33"/>
    <w:rsid w:val="291E0523"/>
    <w:rsid w:val="292024ED"/>
    <w:rsid w:val="29231FDE"/>
    <w:rsid w:val="29253660"/>
    <w:rsid w:val="2927562A"/>
    <w:rsid w:val="292B3FD8"/>
    <w:rsid w:val="292C45BF"/>
    <w:rsid w:val="29345F99"/>
    <w:rsid w:val="29392138"/>
    <w:rsid w:val="2939535D"/>
    <w:rsid w:val="293E0AB3"/>
    <w:rsid w:val="293E623F"/>
    <w:rsid w:val="293F5C3A"/>
    <w:rsid w:val="29424212"/>
    <w:rsid w:val="2944156A"/>
    <w:rsid w:val="294A1318"/>
    <w:rsid w:val="295B1778"/>
    <w:rsid w:val="295B3526"/>
    <w:rsid w:val="295C78FF"/>
    <w:rsid w:val="295D3057"/>
    <w:rsid w:val="295D729E"/>
    <w:rsid w:val="295E6B72"/>
    <w:rsid w:val="296028EA"/>
    <w:rsid w:val="29622B06"/>
    <w:rsid w:val="296A3769"/>
    <w:rsid w:val="296C5733"/>
    <w:rsid w:val="296E3259"/>
    <w:rsid w:val="296E661E"/>
    <w:rsid w:val="297665B1"/>
    <w:rsid w:val="297812BE"/>
    <w:rsid w:val="297939AC"/>
    <w:rsid w:val="29794E62"/>
    <w:rsid w:val="297F65C0"/>
    <w:rsid w:val="298365D8"/>
    <w:rsid w:val="29872D54"/>
    <w:rsid w:val="29891E41"/>
    <w:rsid w:val="298F31CF"/>
    <w:rsid w:val="29911983"/>
    <w:rsid w:val="29932CBF"/>
    <w:rsid w:val="2998285E"/>
    <w:rsid w:val="299B1E7C"/>
    <w:rsid w:val="299D3B3E"/>
    <w:rsid w:val="299D769A"/>
    <w:rsid w:val="299E5D40"/>
    <w:rsid w:val="29A076EC"/>
    <w:rsid w:val="29A22F02"/>
    <w:rsid w:val="29A30A29"/>
    <w:rsid w:val="29A44ECD"/>
    <w:rsid w:val="29A529F3"/>
    <w:rsid w:val="29A94291"/>
    <w:rsid w:val="29AA1DB7"/>
    <w:rsid w:val="29AC5B2F"/>
    <w:rsid w:val="29B03871"/>
    <w:rsid w:val="29B2144F"/>
    <w:rsid w:val="29B34659"/>
    <w:rsid w:val="29B42C36"/>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4666"/>
    <w:rsid w:val="29E36870"/>
    <w:rsid w:val="29E4351B"/>
    <w:rsid w:val="29EB26EF"/>
    <w:rsid w:val="29EC23D0"/>
    <w:rsid w:val="29ED580A"/>
    <w:rsid w:val="29F01EC0"/>
    <w:rsid w:val="29F25341"/>
    <w:rsid w:val="29F41202"/>
    <w:rsid w:val="29F64FFC"/>
    <w:rsid w:val="29F714A0"/>
    <w:rsid w:val="2A0029F6"/>
    <w:rsid w:val="2A0153F7"/>
    <w:rsid w:val="2A043BBD"/>
    <w:rsid w:val="2A0753AC"/>
    <w:rsid w:val="2A0C65CE"/>
    <w:rsid w:val="2A0D1C4E"/>
    <w:rsid w:val="2A1738F0"/>
    <w:rsid w:val="2A1B4A63"/>
    <w:rsid w:val="2A217FD7"/>
    <w:rsid w:val="2A225DF1"/>
    <w:rsid w:val="2A2C6C70"/>
    <w:rsid w:val="2A2E29E8"/>
    <w:rsid w:val="2A32072A"/>
    <w:rsid w:val="2A360468"/>
    <w:rsid w:val="2A397935"/>
    <w:rsid w:val="2A3C62B6"/>
    <w:rsid w:val="2A3D2C2B"/>
    <w:rsid w:val="2A3F4BF5"/>
    <w:rsid w:val="2A481CFC"/>
    <w:rsid w:val="2A4A18CB"/>
    <w:rsid w:val="2A4F488B"/>
    <w:rsid w:val="2A50295E"/>
    <w:rsid w:val="2A517A32"/>
    <w:rsid w:val="2A524929"/>
    <w:rsid w:val="2A557F75"/>
    <w:rsid w:val="2A5F7045"/>
    <w:rsid w:val="2A625D0D"/>
    <w:rsid w:val="2A63336A"/>
    <w:rsid w:val="2A677CA8"/>
    <w:rsid w:val="2A697EC4"/>
    <w:rsid w:val="2A715076"/>
    <w:rsid w:val="2A76793C"/>
    <w:rsid w:val="2A7A0E29"/>
    <w:rsid w:val="2A7F3244"/>
    <w:rsid w:val="2A8011A6"/>
    <w:rsid w:val="2A810D6A"/>
    <w:rsid w:val="2A815B1F"/>
    <w:rsid w:val="2A816FBC"/>
    <w:rsid w:val="2A837EEE"/>
    <w:rsid w:val="2A862824"/>
    <w:rsid w:val="2A8A2314"/>
    <w:rsid w:val="2A8E3487"/>
    <w:rsid w:val="2A900FAD"/>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0584D"/>
    <w:rsid w:val="2AD15771"/>
    <w:rsid w:val="2AD52E64"/>
    <w:rsid w:val="2AD6555A"/>
    <w:rsid w:val="2AD73080"/>
    <w:rsid w:val="2AE412F9"/>
    <w:rsid w:val="2AE8300B"/>
    <w:rsid w:val="2AED28A3"/>
    <w:rsid w:val="2AED4651"/>
    <w:rsid w:val="2AEF232A"/>
    <w:rsid w:val="2AF9465D"/>
    <w:rsid w:val="2AFA28CA"/>
    <w:rsid w:val="2AFE4C12"/>
    <w:rsid w:val="2B0025D7"/>
    <w:rsid w:val="2B02634F"/>
    <w:rsid w:val="2B05635F"/>
    <w:rsid w:val="2B073965"/>
    <w:rsid w:val="2B0B368E"/>
    <w:rsid w:val="2B0D594E"/>
    <w:rsid w:val="2B0E4783"/>
    <w:rsid w:val="2B163BA8"/>
    <w:rsid w:val="2B17347C"/>
    <w:rsid w:val="2B184107"/>
    <w:rsid w:val="2B1A4CD6"/>
    <w:rsid w:val="2B1B11BE"/>
    <w:rsid w:val="2B1C243E"/>
    <w:rsid w:val="2B1D3739"/>
    <w:rsid w:val="2B200583"/>
    <w:rsid w:val="2B204A27"/>
    <w:rsid w:val="2B2838DB"/>
    <w:rsid w:val="2B2D4A4E"/>
    <w:rsid w:val="2B2F07C6"/>
    <w:rsid w:val="2B3B360F"/>
    <w:rsid w:val="2B3E4EAD"/>
    <w:rsid w:val="2B480708"/>
    <w:rsid w:val="2B481888"/>
    <w:rsid w:val="2B485D2C"/>
    <w:rsid w:val="2B4E080A"/>
    <w:rsid w:val="2B4E5774"/>
    <w:rsid w:val="2B512E32"/>
    <w:rsid w:val="2B514BE0"/>
    <w:rsid w:val="2B51698E"/>
    <w:rsid w:val="2B53417A"/>
    <w:rsid w:val="2B54150D"/>
    <w:rsid w:val="2B560448"/>
    <w:rsid w:val="2B563FA5"/>
    <w:rsid w:val="2B596511"/>
    <w:rsid w:val="2B597F39"/>
    <w:rsid w:val="2B5D628A"/>
    <w:rsid w:val="2B670202"/>
    <w:rsid w:val="2B686804"/>
    <w:rsid w:val="2B6E08B0"/>
    <w:rsid w:val="2B701C43"/>
    <w:rsid w:val="2B797C93"/>
    <w:rsid w:val="2B8054C5"/>
    <w:rsid w:val="2B88437A"/>
    <w:rsid w:val="2B8F558E"/>
    <w:rsid w:val="2B920D55"/>
    <w:rsid w:val="2B977810"/>
    <w:rsid w:val="2B9B2E16"/>
    <w:rsid w:val="2BA07916"/>
    <w:rsid w:val="2BA27AE7"/>
    <w:rsid w:val="2BA54F2C"/>
    <w:rsid w:val="2BAA609E"/>
    <w:rsid w:val="2BAC3E41"/>
    <w:rsid w:val="2BB05D02"/>
    <w:rsid w:val="2BB1742D"/>
    <w:rsid w:val="2BB84C5F"/>
    <w:rsid w:val="2BBA09D7"/>
    <w:rsid w:val="2BBE1B4A"/>
    <w:rsid w:val="2BC021CD"/>
    <w:rsid w:val="2BC05062"/>
    <w:rsid w:val="2BC65C4F"/>
    <w:rsid w:val="2BC82054"/>
    <w:rsid w:val="2BCB2C3D"/>
    <w:rsid w:val="2BCC070B"/>
    <w:rsid w:val="2BCF3D57"/>
    <w:rsid w:val="2BCF6BC5"/>
    <w:rsid w:val="2BD001FB"/>
    <w:rsid w:val="2BD575BF"/>
    <w:rsid w:val="2BD864B0"/>
    <w:rsid w:val="2BDD6474"/>
    <w:rsid w:val="2BE83DC2"/>
    <w:rsid w:val="2BE912BD"/>
    <w:rsid w:val="2BE94E19"/>
    <w:rsid w:val="2BEC5DC4"/>
    <w:rsid w:val="2BEF65A3"/>
    <w:rsid w:val="2BF043F9"/>
    <w:rsid w:val="2BF21662"/>
    <w:rsid w:val="2BFB4B4C"/>
    <w:rsid w:val="2BFB60A5"/>
    <w:rsid w:val="2C047EA4"/>
    <w:rsid w:val="2C091017"/>
    <w:rsid w:val="2C097269"/>
    <w:rsid w:val="2C0C4FAB"/>
    <w:rsid w:val="2C0D0D9F"/>
    <w:rsid w:val="2C1005F7"/>
    <w:rsid w:val="2C10437B"/>
    <w:rsid w:val="2C106849"/>
    <w:rsid w:val="2C1F4CDE"/>
    <w:rsid w:val="2C22032B"/>
    <w:rsid w:val="2C2422F5"/>
    <w:rsid w:val="2C245E51"/>
    <w:rsid w:val="2C2A5B92"/>
    <w:rsid w:val="2C2C6E4C"/>
    <w:rsid w:val="2C387B4E"/>
    <w:rsid w:val="2C3B319A"/>
    <w:rsid w:val="2C3D5164"/>
    <w:rsid w:val="2C3F712F"/>
    <w:rsid w:val="2C477D91"/>
    <w:rsid w:val="2C4958B7"/>
    <w:rsid w:val="2C4C53A8"/>
    <w:rsid w:val="2C5041ED"/>
    <w:rsid w:val="2C5456A6"/>
    <w:rsid w:val="2C58109B"/>
    <w:rsid w:val="2C59391E"/>
    <w:rsid w:val="2C5E1B7B"/>
    <w:rsid w:val="2C6047D9"/>
    <w:rsid w:val="2C610F17"/>
    <w:rsid w:val="2C622E1D"/>
    <w:rsid w:val="2C624BCB"/>
    <w:rsid w:val="2C6432E6"/>
    <w:rsid w:val="2C695F59"/>
    <w:rsid w:val="2C6B1CD2"/>
    <w:rsid w:val="2C6D5A4A"/>
    <w:rsid w:val="2C70553A"/>
    <w:rsid w:val="2C736DD8"/>
    <w:rsid w:val="2C78619D"/>
    <w:rsid w:val="2C7A0FCA"/>
    <w:rsid w:val="2C7C7A3B"/>
    <w:rsid w:val="2C7E4F04"/>
    <w:rsid w:val="2C83526D"/>
    <w:rsid w:val="2C8B208A"/>
    <w:rsid w:val="2C8B2374"/>
    <w:rsid w:val="2C8C39F6"/>
    <w:rsid w:val="2C8D37A6"/>
    <w:rsid w:val="2C8F0281"/>
    <w:rsid w:val="2C974875"/>
    <w:rsid w:val="2C9A4365"/>
    <w:rsid w:val="2C9A6598"/>
    <w:rsid w:val="2C9C632F"/>
    <w:rsid w:val="2C9F197B"/>
    <w:rsid w:val="2CA43435"/>
    <w:rsid w:val="2CA545E0"/>
    <w:rsid w:val="2CB25B52"/>
    <w:rsid w:val="2CBC077F"/>
    <w:rsid w:val="2CBD5001"/>
    <w:rsid w:val="2CC413E2"/>
    <w:rsid w:val="2CC74954"/>
    <w:rsid w:val="2CC82C80"/>
    <w:rsid w:val="2CC875CF"/>
    <w:rsid w:val="2CCA1FB9"/>
    <w:rsid w:val="2CCC106A"/>
    <w:rsid w:val="2CDA6E57"/>
    <w:rsid w:val="2CDB496E"/>
    <w:rsid w:val="2CDE06F5"/>
    <w:rsid w:val="2CDF7FCA"/>
    <w:rsid w:val="2CE1615C"/>
    <w:rsid w:val="2CE35D0C"/>
    <w:rsid w:val="2CE36FD4"/>
    <w:rsid w:val="2CE81574"/>
    <w:rsid w:val="2CE937CF"/>
    <w:rsid w:val="2CEB2E12"/>
    <w:rsid w:val="2CED26E7"/>
    <w:rsid w:val="2CED6B8B"/>
    <w:rsid w:val="2CF77A09"/>
    <w:rsid w:val="2CF87A86"/>
    <w:rsid w:val="2CF972DD"/>
    <w:rsid w:val="2CFE2B46"/>
    <w:rsid w:val="2D0016DF"/>
    <w:rsid w:val="2D002B75"/>
    <w:rsid w:val="2D020897"/>
    <w:rsid w:val="2D045C82"/>
    <w:rsid w:val="2D047A30"/>
    <w:rsid w:val="2D085772"/>
    <w:rsid w:val="2D095047"/>
    <w:rsid w:val="2D0A773C"/>
    <w:rsid w:val="2D0D4B14"/>
    <w:rsid w:val="2D0F4D53"/>
    <w:rsid w:val="2D145EC5"/>
    <w:rsid w:val="2D16567A"/>
    <w:rsid w:val="2D173C07"/>
    <w:rsid w:val="2D1B54A6"/>
    <w:rsid w:val="2D1D1949"/>
    <w:rsid w:val="2D2105E2"/>
    <w:rsid w:val="2D23435A"/>
    <w:rsid w:val="2D2C013C"/>
    <w:rsid w:val="2D2C6148"/>
    <w:rsid w:val="2D2D51D9"/>
    <w:rsid w:val="2D323890"/>
    <w:rsid w:val="2D343218"/>
    <w:rsid w:val="2D391DD0"/>
    <w:rsid w:val="2D42636F"/>
    <w:rsid w:val="2D4367AA"/>
    <w:rsid w:val="2D452523"/>
    <w:rsid w:val="2D482013"/>
    <w:rsid w:val="2D4A47B0"/>
    <w:rsid w:val="2D4A5D8B"/>
    <w:rsid w:val="2D4B23F8"/>
    <w:rsid w:val="2D4E7B69"/>
    <w:rsid w:val="2D504A56"/>
    <w:rsid w:val="2D594220"/>
    <w:rsid w:val="2D5B7F98"/>
    <w:rsid w:val="2D5E5392"/>
    <w:rsid w:val="2D60068C"/>
    <w:rsid w:val="2D60735C"/>
    <w:rsid w:val="2D6230D5"/>
    <w:rsid w:val="2D651E68"/>
    <w:rsid w:val="2D683307"/>
    <w:rsid w:val="2D6A3D37"/>
    <w:rsid w:val="2D6F4362"/>
    <w:rsid w:val="2D796670"/>
    <w:rsid w:val="2D7C375B"/>
    <w:rsid w:val="2D7C665F"/>
    <w:rsid w:val="2D872B3B"/>
    <w:rsid w:val="2D8868B3"/>
    <w:rsid w:val="2D8A43D9"/>
    <w:rsid w:val="2D8D3ECA"/>
    <w:rsid w:val="2D8E3CA5"/>
    <w:rsid w:val="2D9214E0"/>
    <w:rsid w:val="2D937732"/>
    <w:rsid w:val="2D947006"/>
    <w:rsid w:val="2D962D7E"/>
    <w:rsid w:val="2D9D410D"/>
    <w:rsid w:val="2DA45132"/>
    <w:rsid w:val="2DA47F57"/>
    <w:rsid w:val="2DA90D03"/>
    <w:rsid w:val="2DB256DE"/>
    <w:rsid w:val="2DB46970"/>
    <w:rsid w:val="2DB75639"/>
    <w:rsid w:val="2DBC30BB"/>
    <w:rsid w:val="2DBE22D5"/>
    <w:rsid w:val="2DBE4083"/>
    <w:rsid w:val="2DC21DC5"/>
    <w:rsid w:val="2DCC67A0"/>
    <w:rsid w:val="2DCE076A"/>
    <w:rsid w:val="2DD16483"/>
    <w:rsid w:val="2DD374A1"/>
    <w:rsid w:val="2DD41AF8"/>
    <w:rsid w:val="2DD43B21"/>
    <w:rsid w:val="2DD820D2"/>
    <w:rsid w:val="2DDE64D3"/>
    <w:rsid w:val="2DE03FF9"/>
    <w:rsid w:val="2DE27D71"/>
    <w:rsid w:val="2DE47F8D"/>
    <w:rsid w:val="2DE60B60"/>
    <w:rsid w:val="2DE81100"/>
    <w:rsid w:val="2DE955A4"/>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5C6D"/>
    <w:rsid w:val="2E187C37"/>
    <w:rsid w:val="2E19750B"/>
    <w:rsid w:val="2E1A39AF"/>
    <w:rsid w:val="2E245FA3"/>
    <w:rsid w:val="2E2E2FB7"/>
    <w:rsid w:val="2E3439FD"/>
    <w:rsid w:val="2E35154B"/>
    <w:rsid w:val="2E36630F"/>
    <w:rsid w:val="2E3D58F0"/>
    <w:rsid w:val="2E3F6F72"/>
    <w:rsid w:val="2E402CEA"/>
    <w:rsid w:val="2E424CB4"/>
    <w:rsid w:val="2E4427DA"/>
    <w:rsid w:val="2E494294"/>
    <w:rsid w:val="2E4B1DBB"/>
    <w:rsid w:val="2E4C78E1"/>
    <w:rsid w:val="2E513AB3"/>
    <w:rsid w:val="2E516CA5"/>
    <w:rsid w:val="2E52262E"/>
    <w:rsid w:val="2E530C6F"/>
    <w:rsid w:val="2E552C39"/>
    <w:rsid w:val="2E5A0250"/>
    <w:rsid w:val="2E5A3DAC"/>
    <w:rsid w:val="2E5C3113"/>
    <w:rsid w:val="2E5C5D76"/>
    <w:rsid w:val="2E627104"/>
    <w:rsid w:val="2E644C2A"/>
    <w:rsid w:val="2E652751"/>
    <w:rsid w:val="2E6530AB"/>
    <w:rsid w:val="2E7F3812"/>
    <w:rsid w:val="2E813A2E"/>
    <w:rsid w:val="2E8157DC"/>
    <w:rsid w:val="2E81758A"/>
    <w:rsid w:val="2E82188C"/>
    <w:rsid w:val="2E8E1CA7"/>
    <w:rsid w:val="2E921798"/>
    <w:rsid w:val="2E946D80"/>
    <w:rsid w:val="2E951288"/>
    <w:rsid w:val="2EA27501"/>
    <w:rsid w:val="2EA339A5"/>
    <w:rsid w:val="2EA3668F"/>
    <w:rsid w:val="2EAB2859"/>
    <w:rsid w:val="2EAE2349"/>
    <w:rsid w:val="2EAF4022"/>
    <w:rsid w:val="2EB72DBC"/>
    <w:rsid w:val="2EBA1709"/>
    <w:rsid w:val="2EBD433B"/>
    <w:rsid w:val="2EC34918"/>
    <w:rsid w:val="2ECD0A22"/>
    <w:rsid w:val="2ECE02F6"/>
    <w:rsid w:val="2ED00512"/>
    <w:rsid w:val="2ED022C0"/>
    <w:rsid w:val="2ED2611B"/>
    <w:rsid w:val="2ED31DB0"/>
    <w:rsid w:val="2ED33B5E"/>
    <w:rsid w:val="2ED81174"/>
    <w:rsid w:val="2EDB0528"/>
    <w:rsid w:val="2EDB1D9C"/>
    <w:rsid w:val="2EDD678B"/>
    <w:rsid w:val="2EE10029"/>
    <w:rsid w:val="2EE23DA1"/>
    <w:rsid w:val="2EE30245"/>
    <w:rsid w:val="2EE31FF3"/>
    <w:rsid w:val="2EE341F5"/>
    <w:rsid w:val="2EE63891"/>
    <w:rsid w:val="2EE95130"/>
    <w:rsid w:val="2EEA15D4"/>
    <w:rsid w:val="2EEB0EA8"/>
    <w:rsid w:val="2EEE2BF6"/>
    <w:rsid w:val="2EF20488"/>
    <w:rsid w:val="2EF22236"/>
    <w:rsid w:val="2EF7784D"/>
    <w:rsid w:val="2EF84F00"/>
    <w:rsid w:val="2EFE507F"/>
    <w:rsid w:val="2F0024B0"/>
    <w:rsid w:val="2F01649B"/>
    <w:rsid w:val="2F02082B"/>
    <w:rsid w:val="2F031DB1"/>
    <w:rsid w:val="2F0361F1"/>
    <w:rsid w:val="2F0A5D02"/>
    <w:rsid w:val="2F0E2D39"/>
    <w:rsid w:val="2F0E4E31"/>
    <w:rsid w:val="2F0F2DE8"/>
    <w:rsid w:val="2F1C11A3"/>
    <w:rsid w:val="2F1F5442"/>
    <w:rsid w:val="2F212B1B"/>
    <w:rsid w:val="2F224672"/>
    <w:rsid w:val="2F255AE0"/>
    <w:rsid w:val="2F2A5E74"/>
    <w:rsid w:val="2F2E51C6"/>
    <w:rsid w:val="2F326AD7"/>
    <w:rsid w:val="2F3A3D3C"/>
    <w:rsid w:val="2F430CE4"/>
    <w:rsid w:val="2F4874ED"/>
    <w:rsid w:val="2F4B5DEA"/>
    <w:rsid w:val="2F4C6F09"/>
    <w:rsid w:val="2F4D045F"/>
    <w:rsid w:val="2F527179"/>
    <w:rsid w:val="2F5702EB"/>
    <w:rsid w:val="2F5A5A3F"/>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C6F2B"/>
    <w:rsid w:val="2FCF4325"/>
    <w:rsid w:val="2FD162F0"/>
    <w:rsid w:val="2FD47B8E"/>
    <w:rsid w:val="2FD8767E"/>
    <w:rsid w:val="2FE14059"/>
    <w:rsid w:val="2FE40457"/>
    <w:rsid w:val="2FE86D98"/>
    <w:rsid w:val="2FEB7353"/>
    <w:rsid w:val="2FEC3129"/>
    <w:rsid w:val="2FED29FE"/>
    <w:rsid w:val="2FF27E0D"/>
    <w:rsid w:val="2FF41FDE"/>
    <w:rsid w:val="2FF67B04"/>
    <w:rsid w:val="2FF7387C"/>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20F9B"/>
    <w:rsid w:val="30466CDD"/>
    <w:rsid w:val="304B480C"/>
    <w:rsid w:val="304E6033"/>
    <w:rsid w:val="30534F57"/>
    <w:rsid w:val="30562C99"/>
    <w:rsid w:val="305C5E1D"/>
    <w:rsid w:val="305E2987"/>
    <w:rsid w:val="306058C5"/>
    <w:rsid w:val="30656A38"/>
    <w:rsid w:val="306939D7"/>
    <w:rsid w:val="306A7496"/>
    <w:rsid w:val="306C35E2"/>
    <w:rsid w:val="30722B71"/>
    <w:rsid w:val="307355F9"/>
    <w:rsid w:val="307678E0"/>
    <w:rsid w:val="30783AD0"/>
    <w:rsid w:val="3078676B"/>
    <w:rsid w:val="308061FD"/>
    <w:rsid w:val="30840979"/>
    <w:rsid w:val="3086532C"/>
    <w:rsid w:val="30874C00"/>
    <w:rsid w:val="308908D7"/>
    <w:rsid w:val="308E5F8F"/>
    <w:rsid w:val="30935EB5"/>
    <w:rsid w:val="3095556F"/>
    <w:rsid w:val="30963095"/>
    <w:rsid w:val="309A4933"/>
    <w:rsid w:val="309F1F4A"/>
    <w:rsid w:val="30A12166"/>
    <w:rsid w:val="30A25EDE"/>
    <w:rsid w:val="30A7541C"/>
    <w:rsid w:val="30AA030B"/>
    <w:rsid w:val="30AB4D93"/>
    <w:rsid w:val="30AB6B41"/>
    <w:rsid w:val="30AC28B9"/>
    <w:rsid w:val="30AC5E72"/>
    <w:rsid w:val="30AD5FE6"/>
    <w:rsid w:val="30AE03DF"/>
    <w:rsid w:val="30B023A9"/>
    <w:rsid w:val="30B05F05"/>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16A06"/>
    <w:rsid w:val="30E52C0D"/>
    <w:rsid w:val="30E758B0"/>
    <w:rsid w:val="30E8072D"/>
    <w:rsid w:val="30E87D95"/>
    <w:rsid w:val="30E958BB"/>
    <w:rsid w:val="30E96EA4"/>
    <w:rsid w:val="30EB33E1"/>
    <w:rsid w:val="30F12122"/>
    <w:rsid w:val="30F46739"/>
    <w:rsid w:val="30FA3624"/>
    <w:rsid w:val="30FC114A"/>
    <w:rsid w:val="30FD1B1F"/>
    <w:rsid w:val="310B3A83"/>
    <w:rsid w:val="310F3573"/>
    <w:rsid w:val="310F7EF8"/>
    <w:rsid w:val="31101099"/>
    <w:rsid w:val="31113046"/>
    <w:rsid w:val="31126CE6"/>
    <w:rsid w:val="311428EF"/>
    <w:rsid w:val="311A5A74"/>
    <w:rsid w:val="311B1BB9"/>
    <w:rsid w:val="311C2969"/>
    <w:rsid w:val="312A63FD"/>
    <w:rsid w:val="312B14FE"/>
    <w:rsid w:val="31305298"/>
    <w:rsid w:val="3135465C"/>
    <w:rsid w:val="313A1C72"/>
    <w:rsid w:val="313A7EC4"/>
    <w:rsid w:val="313E1763"/>
    <w:rsid w:val="31440384"/>
    <w:rsid w:val="31450125"/>
    <w:rsid w:val="314625F0"/>
    <w:rsid w:val="31477BE9"/>
    <w:rsid w:val="314E571E"/>
    <w:rsid w:val="31535609"/>
    <w:rsid w:val="31540F86"/>
    <w:rsid w:val="31592A40"/>
    <w:rsid w:val="315A3D55"/>
    <w:rsid w:val="316273A4"/>
    <w:rsid w:val="31644F41"/>
    <w:rsid w:val="31772165"/>
    <w:rsid w:val="31772EC7"/>
    <w:rsid w:val="31784322"/>
    <w:rsid w:val="31794E91"/>
    <w:rsid w:val="318178A1"/>
    <w:rsid w:val="318A2BFA"/>
    <w:rsid w:val="318E5404"/>
    <w:rsid w:val="31943A79"/>
    <w:rsid w:val="319475D5"/>
    <w:rsid w:val="31A041CB"/>
    <w:rsid w:val="31B47C77"/>
    <w:rsid w:val="31B9528D"/>
    <w:rsid w:val="31BE0AF5"/>
    <w:rsid w:val="31BE4652"/>
    <w:rsid w:val="31C3435E"/>
    <w:rsid w:val="31C75BFC"/>
    <w:rsid w:val="31CB6D6E"/>
    <w:rsid w:val="31CD304C"/>
    <w:rsid w:val="31CD6F8B"/>
    <w:rsid w:val="31D125D7"/>
    <w:rsid w:val="31D67BED"/>
    <w:rsid w:val="31D9592F"/>
    <w:rsid w:val="31DB3455"/>
    <w:rsid w:val="31DD71CE"/>
    <w:rsid w:val="31E247E4"/>
    <w:rsid w:val="31E4003B"/>
    <w:rsid w:val="31EC5663"/>
    <w:rsid w:val="31F84007"/>
    <w:rsid w:val="31FF5F44"/>
    <w:rsid w:val="32006FB8"/>
    <w:rsid w:val="320E382B"/>
    <w:rsid w:val="32116E77"/>
    <w:rsid w:val="32130E41"/>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3E39E4"/>
    <w:rsid w:val="32424EBA"/>
    <w:rsid w:val="32425283"/>
    <w:rsid w:val="32430FFB"/>
    <w:rsid w:val="32443793"/>
    <w:rsid w:val="324D513A"/>
    <w:rsid w:val="324E3C27"/>
    <w:rsid w:val="32527886"/>
    <w:rsid w:val="325356E2"/>
    <w:rsid w:val="325F5E35"/>
    <w:rsid w:val="32601BAD"/>
    <w:rsid w:val="32607DFF"/>
    <w:rsid w:val="326C0551"/>
    <w:rsid w:val="326C2300"/>
    <w:rsid w:val="326E6078"/>
    <w:rsid w:val="326E7E26"/>
    <w:rsid w:val="32713DBA"/>
    <w:rsid w:val="32714256"/>
    <w:rsid w:val="32795BA3"/>
    <w:rsid w:val="327E2C3F"/>
    <w:rsid w:val="327E5781"/>
    <w:rsid w:val="32843AED"/>
    <w:rsid w:val="328626B9"/>
    <w:rsid w:val="328C29A2"/>
    <w:rsid w:val="32935ADE"/>
    <w:rsid w:val="329377CE"/>
    <w:rsid w:val="32943604"/>
    <w:rsid w:val="329830F5"/>
    <w:rsid w:val="3299549E"/>
    <w:rsid w:val="329B0E37"/>
    <w:rsid w:val="329E4DFA"/>
    <w:rsid w:val="329F26D5"/>
    <w:rsid w:val="32A1627D"/>
    <w:rsid w:val="32A16441"/>
    <w:rsid w:val="32A4561D"/>
    <w:rsid w:val="32A65D5F"/>
    <w:rsid w:val="32A95302"/>
    <w:rsid w:val="32AB107A"/>
    <w:rsid w:val="32AB72CC"/>
    <w:rsid w:val="32B0236D"/>
    <w:rsid w:val="32B6615F"/>
    <w:rsid w:val="32B819E9"/>
    <w:rsid w:val="32BA12BD"/>
    <w:rsid w:val="32BC3287"/>
    <w:rsid w:val="32C20171"/>
    <w:rsid w:val="32C36DD3"/>
    <w:rsid w:val="32C541A4"/>
    <w:rsid w:val="32C83F21"/>
    <w:rsid w:val="32C91500"/>
    <w:rsid w:val="32C959A4"/>
    <w:rsid w:val="32D0288E"/>
    <w:rsid w:val="32D560F7"/>
    <w:rsid w:val="32D61E6F"/>
    <w:rsid w:val="32DC56D7"/>
    <w:rsid w:val="32E20814"/>
    <w:rsid w:val="32F3657D"/>
    <w:rsid w:val="32F472BF"/>
    <w:rsid w:val="32F522F5"/>
    <w:rsid w:val="32F86BE3"/>
    <w:rsid w:val="32F96CE6"/>
    <w:rsid w:val="32FD564D"/>
    <w:rsid w:val="3301513E"/>
    <w:rsid w:val="330B1D44"/>
    <w:rsid w:val="330E33B7"/>
    <w:rsid w:val="331203D7"/>
    <w:rsid w:val="33122EA7"/>
    <w:rsid w:val="33155659"/>
    <w:rsid w:val="3317670F"/>
    <w:rsid w:val="331D7A9E"/>
    <w:rsid w:val="3321758E"/>
    <w:rsid w:val="33274478"/>
    <w:rsid w:val="33282AD3"/>
    <w:rsid w:val="332901F1"/>
    <w:rsid w:val="33291F9F"/>
    <w:rsid w:val="332B527B"/>
    <w:rsid w:val="332B5D17"/>
    <w:rsid w:val="332B749A"/>
    <w:rsid w:val="332D5F33"/>
    <w:rsid w:val="332E3A59"/>
    <w:rsid w:val="333252F7"/>
    <w:rsid w:val="333472C1"/>
    <w:rsid w:val="333D3C9C"/>
    <w:rsid w:val="333F7A14"/>
    <w:rsid w:val="334119DE"/>
    <w:rsid w:val="3343201D"/>
    <w:rsid w:val="33435756"/>
    <w:rsid w:val="33490893"/>
    <w:rsid w:val="334943EF"/>
    <w:rsid w:val="334E1AAF"/>
    <w:rsid w:val="334E65BD"/>
    <w:rsid w:val="33576B0C"/>
    <w:rsid w:val="33590AD6"/>
    <w:rsid w:val="335F1E64"/>
    <w:rsid w:val="33613E2E"/>
    <w:rsid w:val="33627C68"/>
    <w:rsid w:val="33662F26"/>
    <w:rsid w:val="33707BCD"/>
    <w:rsid w:val="33721B98"/>
    <w:rsid w:val="33743B62"/>
    <w:rsid w:val="337A0A4C"/>
    <w:rsid w:val="337D5F2D"/>
    <w:rsid w:val="33814D19"/>
    <w:rsid w:val="33863895"/>
    <w:rsid w:val="338B0A4C"/>
    <w:rsid w:val="338B0EAB"/>
    <w:rsid w:val="338E6259"/>
    <w:rsid w:val="3390201E"/>
    <w:rsid w:val="339201D0"/>
    <w:rsid w:val="33947D60"/>
    <w:rsid w:val="33960DF7"/>
    <w:rsid w:val="339A66C5"/>
    <w:rsid w:val="339E7474"/>
    <w:rsid w:val="33A04957"/>
    <w:rsid w:val="33A67A93"/>
    <w:rsid w:val="33AB6E58"/>
    <w:rsid w:val="33AC0EBC"/>
    <w:rsid w:val="33AD0F32"/>
    <w:rsid w:val="33AD1987"/>
    <w:rsid w:val="33B26438"/>
    <w:rsid w:val="33B421B0"/>
    <w:rsid w:val="33B51A84"/>
    <w:rsid w:val="33B95A18"/>
    <w:rsid w:val="33B977C6"/>
    <w:rsid w:val="33BC58BC"/>
    <w:rsid w:val="33BF137E"/>
    <w:rsid w:val="33CA5530"/>
    <w:rsid w:val="33CB61A7"/>
    <w:rsid w:val="33CD3272"/>
    <w:rsid w:val="33D44600"/>
    <w:rsid w:val="33D77605"/>
    <w:rsid w:val="33D77F33"/>
    <w:rsid w:val="33DB54A3"/>
    <w:rsid w:val="33DE547F"/>
    <w:rsid w:val="33E228AE"/>
    <w:rsid w:val="33E505BB"/>
    <w:rsid w:val="33E662BE"/>
    <w:rsid w:val="33E9637F"/>
    <w:rsid w:val="33ED56C2"/>
    <w:rsid w:val="33ED7470"/>
    <w:rsid w:val="33EE7DE5"/>
    <w:rsid w:val="33F14011"/>
    <w:rsid w:val="33F23C50"/>
    <w:rsid w:val="33F26A3E"/>
    <w:rsid w:val="33F4348F"/>
    <w:rsid w:val="33FB3766"/>
    <w:rsid w:val="33FE39E0"/>
    <w:rsid w:val="33FE4F4E"/>
    <w:rsid w:val="34000F51"/>
    <w:rsid w:val="340053F5"/>
    <w:rsid w:val="34034EE6"/>
    <w:rsid w:val="340439AB"/>
    <w:rsid w:val="34050C5E"/>
    <w:rsid w:val="3406459C"/>
    <w:rsid w:val="340E112B"/>
    <w:rsid w:val="341E0659"/>
    <w:rsid w:val="342015F4"/>
    <w:rsid w:val="342033A2"/>
    <w:rsid w:val="3421711A"/>
    <w:rsid w:val="34256C0A"/>
    <w:rsid w:val="342B06AB"/>
    <w:rsid w:val="342B1D46"/>
    <w:rsid w:val="342D3D10"/>
    <w:rsid w:val="34302038"/>
    <w:rsid w:val="34313B45"/>
    <w:rsid w:val="343B01DB"/>
    <w:rsid w:val="34421956"/>
    <w:rsid w:val="3445105A"/>
    <w:rsid w:val="344642D4"/>
    <w:rsid w:val="34473024"/>
    <w:rsid w:val="344E43B3"/>
    <w:rsid w:val="344F3C87"/>
    <w:rsid w:val="34512251"/>
    <w:rsid w:val="34543E9E"/>
    <w:rsid w:val="345920CE"/>
    <w:rsid w:val="345A728C"/>
    <w:rsid w:val="345B6AD0"/>
    <w:rsid w:val="346419C5"/>
    <w:rsid w:val="3465287C"/>
    <w:rsid w:val="34677222"/>
    <w:rsid w:val="346C34B7"/>
    <w:rsid w:val="347A3804"/>
    <w:rsid w:val="34825E0A"/>
    <w:rsid w:val="348304E8"/>
    <w:rsid w:val="348820A4"/>
    <w:rsid w:val="3489363D"/>
    <w:rsid w:val="348A144B"/>
    <w:rsid w:val="348F0C57"/>
    <w:rsid w:val="34923202"/>
    <w:rsid w:val="349601D3"/>
    <w:rsid w:val="349C4BE5"/>
    <w:rsid w:val="349D29DF"/>
    <w:rsid w:val="34A366B0"/>
    <w:rsid w:val="34AF4725"/>
    <w:rsid w:val="34B1049E"/>
    <w:rsid w:val="34B14942"/>
    <w:rsid w:val="34B306BA"/>
    <w:rsid w:val="34B65AB4"/>
    <w:rsid w:val="34BA1A48"/>
    <w:rsid w:val="34BD32E6"/>
    <w:rsid w:val="34C5219B"/>
    <w:rsid w:val="34C53F49"/>
    <w:rsid w:val="34C74165"/>
    <w:rsid w:val="34CC177B"/>
    <w:rsid w:val="34CF3E68"/>
    <w:rsid w:val="34D0301A"/>
    <w:rsid w:val="34D126EC"/>
    <w:rsid w:val="34D128EE"/>
    <w:rsid w:val="34D47E6B"/>
    <w:rsid w:val="34D66F9F"/>
    <w:rsid w:val="34D67F04"/>
    <w:rsid w:val="34D83835"/>
    <w:rsid w:val="34D9730A"/>
    <w:rsid w:val="34DB140D"/>
    <w:rsid w:val="34E03A85"/>
    <w:rsid w:val="34E5411E"/>
    <w:rsid w:val="34E55CBD"/>
    <w:rsid w:val="34EE524E"/>
    <w:rsid w:val="34F527A6"/>
    <w:rsid w:val="34F62354"/>
    <w:rsid w:val="34FA62E8"/>
    <w:rsid w:val="350169B8"/>
    <w:rsid w:val="350607E9"/>
    <w:rsid w:val="35064C8D"/>
    <w:rsid w:val="350723E2"/>
    <w:rsid w:val="35091BEE"/>
    <w:rsid w:val="350A48DC"/>
    <w:rsid w:val="350E769E"/>
    <w:rsid w:val="35156C7E"/>
    <w:rsid w:val="35176AD6"/>
    <w:rsid w:val="351C000D"/>
    <w:rsid w:val="351C625F"/>
    <w:rsid w:val="35213694"/>
    <w:rsid w:val="352148BC"/>
    <w:rsid w:val="3522630E"/>
    <w:rsid w:val="35243365"/>
    <w:rsid w:val="352C357C"/>
    <w:rsid w:val="35373099"/>
    <w:rsid w:val="353978DB"/>
    <w:rsid w:val="3546432C"/>
    <w:rsid w:val="354B4909"/>
    <w:rsid w:val="354B51DD"/>
    <w:rsid w:val="354C59A9"/>
    <w:rsid w:val="354D6418"/>
    <w:rsid w:val="354E4778"/>
    <w:rsid w:val="3550415A"/>
    <w:rsid w:val="35544F7E"/>
    <w:rsid w:val="3558300F"/>
    <w:rsid w:val="355C2AFF"/>
    <w:rsid w:val="355C665B"/>
    <w:rsid w:val="356335DF"/>
    <w:rsid w:val="35633E8E"/>
    <w:rsid w:val="3568546D"/>
    <w:rsid w:val="356B2D42"/>
    <w:rsid w:val="356E638F"/>
    <w:rsid w:val="3575771D"/>
    <w:rsid w:val="35773495"/>
    <w:rsid w:val="358362DE"/>
    <w:rsid w:val="35856427"/>
    <w:rsid w:val="3586192A"/>
    <w:rsid w:val="3586713C"/>
    <w:rsid w:val="358931C8"/>
    <w:rsid w:val="358D0F0B"/>
    <w:rsid w:val="359027A9"/>
    <w:rsid w:val="35956011"/>
    <w:rsid w:val="359A7184"/>
    <w:rsid w:val="35A3428A"/>
    <w:rsid w:val="35A35B04"/>
    <w:rsid w:val="35AA123E"/>
    <w:rsid w:val="35AE7C88"/>
    <w:rsid w:val="35B64D9D"/>
    <w:rsid w:val="35B9585C"/>
    <w:rsid w:val="35BA46FF"/>
    <w:rsid w:val="35BC0625"/>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82508"/>
    <w:rsid w:val="35EA05E6"/>
    <w:rsid w:val="35F3406B"/>
    <w:rsid w:val="35F44AE6"/>
    <w:rsid w:val="35F5260C"/>
    <w:rsid w:val="35F665EB"/>
    <w:rsid w:val="35F965A0"/>
    <w:rsid w:val="35FA5E74"/>
    <w:rsid w:val="35FD7CCE"/>
    <w:rsid w:val="36017203"/>
    <w:rsid w:val="36052D1D"/>
    <w:rsid w:val="360603A0"/>
    <w:rsid w:val="36064819"/>
    <w:rsid w:val="360867E3"/>
    <w:rsid w:val="360D0D4D"/>
    <w:rsid w:val="360D3DFA"/>
    <w:rsid w:val="360D5BA8"/>
    <w:rsid w:val="36114458"/>
    <w:rsid w:val="36120288"/>
    <w:rsid w:val="36164E2E"/>
    <w:rsid w:val="361C403D"/>
    <w:rsid w:val="361E6007"/>
    <w:rsid w:val="361F13AE"/>
    <w:rsid w:val="36213401"/>
    <w:rsid w:val="36251143"/>
    <w:rsid w:val="36252EF1"/>
    <w:rsid w:val="36257395"/>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949CD"/>
    <w:rsid w:val="368F2A60"/>
    <w:rsid w:val="369408FE"/>
    <w:rsid w:val="369915A3"/>
    <w:rsid w:val="369B1405"/>
    <w:rsid w:val="369B31B3"/>
    <w:rsid w:val="36A2092F"/>
    <w:rsid w:val="36A47DCD"/>
    <w:rsid w:val="36A55DE0"/>
    <w:rsid w:val="36A858D0"/>
    <w:rsid w:val="36AA789A"/>
    <w:rsid w:val="36AC53C0"/>
    <w:rsid w:val="36B50719"/>
    <w:rsid w:val="36BA56CA"/>
    <w:rsid w:val="36BE0348"/>
    <w:rsid w:val="36C62A73"/>
    <w:rsid w:val="36D14E27"/>
    <w:rsid w:val="36D36DF1"/>
    <w:rsid w:val="36D36EE4"/>
    <w:rsid w:val="36D44917"/>
    <w:rsid w:val="36D8085D"/>
    <w:rsid w:val="36DA1F2E"/>
    <w:rsid w:val="36DD4D29"/>
    <w:rsid w:val="36E1765B"/>
    <w:rsid w:val="36E36908"/>
    <w:rsid w:val="36EF011F"/>
    <w:rsid w:val="36F31241"/>
    <w:rsid w:val="36F54FB9"/>
    <w:rsid w:val="36F80606"/>
    <w:rsid w:val="36F81A18"/>
    <w:rsid w:val="36FA25D0"/>
    <w:rsid w:val="36FB1EA4"/>
    <w:rsid w:val="37024614"/>
    <w:rsid w:val="3704472F"/>
    <w:rsid w:val="37070849"/>
    <w:rsid w:val="37076A9B"/>
    <w:rsid w:val="370C6772"/>
    <w:rsid w:val="370D5420"/>
    <w:rsid w:val="371371EE"/>
    <w:rsid w:val="37160A8C"/>
    <w:rsid w:val="37164F30"/>
    <w:rsid w:val="372431A9"/>
    <w:rsid w:val="3729714D"/>
    <w:rsid w:val="372E2279"/>
    <w:rsid w:val="372F26EB"/>
    <w:rsid w:val="373158C6"/>
    <w:rsid w:val="37362EDC"/>
    <w:rsid w:val="373A0C1E"/>
    <w:rsid w:val="37412D85"/>
    <w:rsid w:val="374B7CC4"/>
    <w:rsid w:val="374C3D18"/>
    <w:rsid w:val="374D345F"/>
    <w:rsid w:val="374E0226"/>
    <w:rsid w:val="375241BA"/>
    <w:rsid w:val="37531CE0"/>
    <w:rsid w:val="375515B4"/>
    <w:rsid w:val="37551DA7"/>
    <w:rsid w:val="3756532C"/>
    <w:rsid w:val="375F3A1B"/>
    <w:rsid w:val="37635B0B"/>
    <w:rsid w:val="376471EB"/>
    <w:rsid w:val="3768578B"/>
    <w:rsid w:val="376A2759"/>
    <w:rsid w:val="37712166"/>
    <w:rsid w:val="377150FF"/>
    <w:rsid w:val="37734130"/>
    <w:rsid w:val="37773C20"/>
    <w:rsid w:val="377A54BF"/>
    <w:rsid w:val="378325C5"/>
    <w:rsid w:val="378F5518"/>
    <w:rsid w:val="3790083E"/>
    <w:rsid w:val="3790548B"/>
    <w:rsid w:val="37930054"/>
    <w:rsid w:val="37976071"/>
    <w:rsid w:val="379C3687"/>
    <w:rsid w:val="379E73FF"/>
    <w:rsid w:val="37A83DDA"/>
    <w:rsid w:val="37A97B52"/>
    <w:rsid w:val="37AB5678"/>
    <w:rsid w:val="37B16D9C"/>
    <w:rsid w:val="37B30737"/>
    <w:rsid w:val="37BB5536"/>
    <w:rsid w:val="37BC5AD7"/>
    <w:rsid w:val="37BC7885"/>
    <w:rsid w:val="37BD4346"/>
    <w:rsid w:val="37BD5358"/>
    <w:rsid w:val="37C14B11"/>
    <w:rsid w:val="37C4498C"/>
    <w:rsid w:val="37C64260"/>
    <w:rsid w:val="37C8447C"/>
    <w:rsid w:val="37CB1876"/>
    <w:rsid w:val="37CB7AC8"/>
    <w:rsid w:val="37CF7D0E"/>
    <w:rsid w:val="37D16209"/>
    <w:rsid w:val="37D17B69"/>
    <w:rsid w:val="37DE5A4E"/>
    <w:rsid w:val="37E40B8A"/>
    <w:rsid w:val="37E62B54"/>
    <w:rsid w:val="37E96DC4"/>
    <w:rsid w:val="37F214F9"/>
    <w:rsid w:val="37F30DCD"/>
    <w:rsid w:val="37F963E3"/>
    <w:rsid w:val="37FE1C4C"/>
    <w:rsid w:val="380134EA"/>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67638"/>
    <w:rsid w:val="383A7E21"/>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263A"/>
    <w:rsid w:val="38726196"/>
    <w:rsid w:val="3873781E"/>
    <w:rsid w:val="387C1E4B"/>
    <w:rsid w:val="38844FB4"/>
    <w:rsid w:val="38907284"/>
    <w:rsid w:val="38922B55"/>
    <w:rsid w:val="3893163E"/>
    <w:rsid w:val="38934A8A"/>
    <w:rsid w:val="38941B27"/>
    <w:rsid w:val="38966328"/>
    <w:rsid w:val="38991974"/>
    <w:rsid w:val="389E51DD"/>
    <w:rsid w:val="38A04151"/>
    <w:rsid w:val="38A1734A"/>
    <w:rsid w:val="38A3042D"/>
    <w:rsid w:val="38A327F3"/>
    <w:rsid w:val="38A547BD"/>
    <w:rsid w:val="38A80B06"/>
    <w:rsid w:val="38A87E0A"/>
    <w:rsid w:val="38AA5930"/>
    <w:rsid w:val="38AC66FE"/>
    <w:rsid w:val="38AD5420"/>
    <w:rsid w:val="38B17242"/>
    <w:rsid w:val="38B17DD2"/>
    <w:rsid w:val="38B22A36"/>
    <w:rsid w:val="38B47C0A"/>
    <w:rsid w:val="38B61821"/>
    <w:rsid w:val="38B65BFB"/>
    <w:rsid w:val="38BE4AD3"/>
    <w:rsid w:val="38C042F0"/>
    <w:rsid w:val="38C509BB"/>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B682D"/>
    <w:rsid w:val="391D4354"/>
    <w:rsid w:val="392B4CC2"/>
    <w:rsid w:val="392D25E3"/>
    <w:rsid w:val="393022D9"/>
    <w:rsid w:val="39311BAD"/>
    <w:rsid w:val="39317DFF"/>
    <w:rsid w:val="393618B9"/>
    <w:rsid w:val="393671C3"/>
    <w:rsid w:val="393873DF"/>
    <w:rsid w:val="39396CB4"/>
    <w:rsid w:val="393A610D"/>
    <w:rsid w:val="394044AE"/>
    <w:rsid w:val="39435501"/>
    <w:rsid w:val="394915ED"/>
    <w:rsid w:val="394960CA"/>
    <w:rsid w:val="394979EB"/>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048E2"/>
    <w:rsid w:val="398268AC"/>
    <w:rsid w:val="39842625"/>
    <w:rsid w:val="398B6911"/>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52475"/>
    <w:rsid w:val="39E92488"/>
    <w:rsid w:val="39EB26A4"/>
    <w:rsid w:val="39F350B4"/>
    <w:rsid w:val="39F50C4E"/>
    <w:rsid w:val="39F55C09"/>
    <w:rsid w:val="39FA6443"/>
    <w:rsid w:val="39FC040D"/>
    <w:rsid w:val="39FF7EFD"/>
    <w:rsid w:val="3A00614F"/>
    <w:rsid w:val="3A013C75"/>
    <w:rsid w:val="3A03179B"/>
    <w:rsid w:val="3A086DB2"/>
    <w:rsid w:val="3A0E1EEE"/>
    <w:rsid w:val="3A103EB8"/>
    <w:rsid w:val="3A137505"/>
    <w:rsid w:val="3A1439A9"/>
    <w:rsid w:val="3A157721"/>
    <w:rsid w:val="3A176FF5"/>
    <w:rsid w:val="3A192352"/>
    <w:rsid w:val="3A19526E"/>
    <w:rsid w:val="3A1C3E97"/>
    <w:rsid w:val="3A1F26CB"/>
    <w:rsid w:val="3A2134BE"/>
    <w:rsid w:val="3A21484D"/>
    <w:rsid w:val="3A255109"/>
    <w:rsid w:val="3A281202"/>
    <w:rsid w:val="3A2A0CA5"/>
    <w:rsid w:val="3A2B6F44"/>
    <w:rsid w:val="3A301E38"/>
    <w:rsid w:val="3A361B71"/>
    <w:rsid w:val="3A37724F"/>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614714"/>
    <w:rsid w:val="3A6D19D7"/>
    <w:rsid w:val="3A6F0BDF"/>
    <w:rsid w:val="3A6F6E31"/>
    <w:rsid w:val="3A72331E"/>
    <w:rsid w:val="3A786EEF"/>
    <w:rsid w:val="3A80103E"/>
    <w:rsid w:val="3A804B9A"/>
    <w:rsid w:val="3A816B64"/>
    <w:rsid w:val="3A817B52"/>
    <w:rsid w:val="3A836438"/>
    <w:rsid w:val="3A8615D9"/>
    <w:rsid w:val="3A881CA1"/>
    <w:rsid w:val="3A944AE9"/>
    <w:rsid w:val="3AA0348E"/>
    <w:rsid w:val="3AA52853"/>
    <w:rsid w:val="3AA56A14"/>
    <w:rsid w:val="3AAD7959"/>
    <w:rsid w:val="3AB810E4"/>
    <w:rsid w:val="3ABB02C8"/>
    <w:rsid w:val="3ABC7B9C"/>
    <w:rsid w:val="3ABE3914"/>
    <w:rsid w:val="3AC0143A"/>
    <w:rsid w:val="3AC322DD"/>
    <w:rsid w:val="3AC70A1B"/>
    <w:rsid w:val="3AC9397B"/>
    <w:rsid w:val="3ACD736D"/>
    <w:rsid w:val="3ACF1270"/>
    <w:rsid w:val="3AD2116E"/>
    <w:rsid w:val="3AD66EB0"/>
    <w:rsid w:val="3AD849D6"/>
    <w:rsid w:val="3ADE3FB6"/>
    <w:rsid w:val="3ADF0126"/>
    <w:rsid w:val="3AE16CA3"/>
    <w:rsid w:val="3AE8273F"/>
    <w:rsid w:val="3AEC66D3"/>
    <w:rsid w:val="3AEE244B"/>
    <w:rsid w:val="3AEE783A"/>
    <w:rsid w:val="3AEF12CB"/>
    <w:rsid w:val="3B051543"/>
    <w:rsid w:val="3B07350D"/>
    <w:rsid w:val="3B0A6B5A"/>
    <w:rsid w:val="3B0D21A6"/>
    <w:rsid w:val="3B0F5F1E"/>
    <w:rsid w:val="3B143534"/>
    <w:rsid w:val="3B1479D8"/>
    <w:rsid w:val="3B1D063B"/>
    <w:rsid w:val="3B1F0857"/>
    <w:rsid w:val="3B2208D8"/>
    <w:rsid w:val="3B251346"/>
    <w:rsid w:val="3B267A7E"/>
    <w:rsid w:val="3B273268"/>
    <w:rsid w:val="3B27770B"/>
    <w:rsid w:val="3B286837"/>
    <w:rsid w:val="3B295232"/>
    <w:rsid w:val="3B2A71FC"/>
    <w:rsid w:val="3B2F036E"/>
    <w:rsid w:val="3B304812"/>
    <w:rsid w:val="3B3140E6"/>
    <w:rsid w:val="3B337E5E"/>
    <w:rsid w:val="3B343A73"/>
    <w:rsid w:val="3B3616FD"/>
    <w:rsid w:val="3B394654"/>
    <w:rsid w:val="3B3D2A8B"/>
    <w:rsid w:val="3B4262F3"/>
    <w:rsid w:val="3B442095"/>
    <w:rsid w:val="3B455DE4"/>
    <w:rsid w:val="3B47390A"/>
    <w:rsid w:val="3B546400"/>
    <w:rsid w:val="3B556027"/>
    <w:rsid w:val="3B5750FC"/>
    <w:rsid w:val="3B5B62C5"/>
    <w:rsid w:val="3B5F6EA5"/>
    <w:rsid w:val="3B620744"/>
    <w:rsid w:val="3B64270E"/>
    <w:rsid w:val="3B660234"/>
    <w:rsid w:val="3B6B1EE8"/>
    <w:rsid w:val="3B6F0903"/>
    <w:rsid w:val="3B716BD9"/>
    <w:rsid w:val="3B722C97"/>
    <w:rsid w:val="3B776031"/>
    <w:rsid w:val="3B787F67"/>
    <w:rsid w:val="3B7F3FB6"/>
    <w:rsid w:val="3B801576"/>
    <w:rsid w:val="3B8209A5"/>
    <w:rsid w:val="3B842468"/>
    <w:rsid w:val="3B850B95"/>
    <w:rsid w:val="3B853066"/>
    <w:rsid w:val="3B853F89"/>
    <w:rsid w:val="3B8B7C9A"/>
    <w:rsid w:val="3B8C62D6"/>
    <w:rsid w:val="3B8E6089"/>
    <w:rsid w:val="3B8F1A46"/>
    <w:rsid w:val="3B912DD7"/>
    <w:rsid w:val="3B913095"/>
    <w:rsid w:val="3B9603ED"/>
    <w:rsid w:val="3B9B4470"/>
    <w:rsid w:val="3B9D79CE"/>
    <w:rsid w:val="3B9E18BF"/>
    <w:rsid w:val="3BA23236"/>
    <w:rsid w:val="3BA24FE4"/>
    <w:rsid w:val="3BAB20EB"/>
    <w:rsid w:val="3BAE1BDB"/>
    <w:rsid w:val="3BB12B6C"/>
    <w:rsid w:val="3BB2544F"/>
    <w:rsid w:val="3BB45004"/>
    <w:rsid w:val="3BBC4F40"/>
    <w:rsid w:val="3BC04BAB"/>
    <w:rsid w:val="3BC136BC"/>
    <w:rsid w:val="3BC1546A"/>
    <w:rsid w:val="3BC27434"/>
    <w:rsid w:val="3BC907C3"/>
    <w:rsid w:val="3BC9431F"/>
    <w:rsid w:val="3BCC2061"/>
    <w:rsid w:val="3BD50179"/>
    <w:rsid w:val="3BE112F1"/>
    <w:rsid w:val="3BE473AB"/>
    <w:rsid w:val="3BE61375"/>
    <w:rsid w:val="3BE71B18"/>
    <w:rsid w:val="3BEB5F5A"/>
    <w:rsid w:val="3BEC3039"/>
    <w:rsid w:val="3BED4AD3"/>
    <w:rsid w:val="3BF910A8"/>
    <w:rsid w:val="3BFC2946"/>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E4EC6"/>
    <w:rsid w:val="3C6F6DF4"/>
    <w:rsid w:val="3C756255"/>
    <w:rsid w:val="3C776471"/>
    <w:rsid w:val="3C793CB3"/>
    <w:rsid w:val="3C7A1ABD"/>
    <w:rsid w:val="3C860462"/>
    <w:rsid w:val="3C885F88"/>
    <w:rsid w:val="3C8D1935"/>
    <w:rsid w:val="3C952120"/>
    <w:rsid w:val="3C980D40"/>
    <w:rsid w:val="3CA458F1"/>
    <w:rsid w:val="3CAA05F4"/>
    <w:rsid w:val="3CAD59EE"/>
    <w:rsid w:val="3CAE01C0"/>
    <w:rsid w:val="3CB31218"/>
    <w:rsid w:val="3CB42A07"/>
    <w:rsid w:val="3CB43221"/>
    <w:rsid w:val="3CB51230"/>
    <w:rsid w:val="3CB663F2"/>
    <w:rsid w:val="3CB7061B"/>
    <w:rsid w:val="3CB90837"/>
    <w:rsid w:val="3CB9150D"/>
    <w:rsid w:val="3CBC2529"/>
    <w:rsid w:val="3CBC5CAE"/>
    <w:rsid w:val="3CBD0327"/>
    <w:rsid w:val="3CC2593E"/>
    <w:rsid w:val="3CC765FC"/>
    <w:rsid w:val="3CCC5076"/>
    <w:rsid w:val="3CCF4271"/>
    <w:rsid w:val="3CD63197"/>
    <w:rsid w:val="3CD710A5"/>
    <w:rsid w:val="3CD76F0F"/>
    <w:rsid w:val="3CD831A6"/>
    <w:rsid w:val="3CD967E3"/>
    <w:rsid w:val="3CDD0DD0"/>
    <w:rsid w:val="3CE27D8E"/>
    <w:rsid w:val="3CE358B4"/>
    <w:rsid w:val="3CEA09F1"/>
    <w:rsid w:val="3CED2697"/>
    <w:rsid w:val="3CEF0B93"/>
    <w:rsid w:val="3CEF4259"/>
    <w:rsid w:val="3CF63839"/>
    <w:rsid w:val="3CF95FF8"/>
    <w:rsid w:val="3CFC0724"/>
    <w:rsid w:val="3CFD6976"/>
    <w:rsid w:val="3CFE55C0"/>
    <w:rsid w:val="3D015D3A"/>
    <w:rsid w:val="3D06416F"/>
    <w:rsid w:val="3D086DE0"/>
    <w:rsid w:val="3D0F0457"/>
    <w:rsid w:val="3D0F66A9"/>
    <w:rsid w:val="3D140FA3"/>
    <w:rsid w:val="3D143CBF"/>
    <w:rsid w:val="3D17730C"/>
    <w:rsid w:val="3D1E4221"/>
    <w:rsid w:val="3D2008B6"/>
    <w:rsid w:val="3D232155"/>
    <w:rsid w:val="3D233F03"/>
    <w:rsid w:val="3D244EC3"/>
    <w:rsid w:val="3D292B2B"/>
    <w:rsid w:val="3D324146"/>
    <w:rsid w:val="3D347EBE"/>
    <w:rsid w:val="3D3A1978"/>
    <w:rsid w:val="3D3C7262"/>
    <w:rsid w:val="3D3E40C5"/>
    <w:rsid w:val="3D567A39"/>
    <w:rsid w:val="3D5958EA"/>
    <w:rsid w:val="3D597924"/>
    <w:rsid w:val="3D5A2402"/>
    <w:rsid w:val="3D5A3DC8"/>
    <w:rsid w:val="3D5A4FAA"/>
    <w:rsid w:val="3D5D5666"/>
    <w:rsid w:val="3D65276D"/>
    <w:rsid w:val="3D69400B"/>
    <w:rsid w:val="3D6A788F"/>
    <w:rsid w:val="3D6D0448"/>
    <w:rsid w:val="3D793B23"/>
    <w:rsid w:val="3D7A6218"/>
    <w:rsid w:val="3D7B789B"/>
    <w:rsid w:val="3D842BF3"/>
    <w:rsid w:val="3D876757"/>
    <w:rsid w:val="3D8A5D30"/>
    <w:rsid w:val="3D8B21D4"/>
    <w:rsid w:val="3D8E3A72"/>
    <w:rsid w:val="3D8E44DA"/>
    <w:rsid w:val="3D8E5820"/>
    <w:rsid w:val="3D924BED"/>
    <w:rsid w:val="3D960B78"/>
    <w:rsid w:val="3D9A2417"/>
    <w:rsid w:val="3D9B5C26"/>
    <w:rsid w:val="3D9F7A2D"/>
    <w:rsid w:val="3DA113ED"/>
    <w:rsid w:val="3DA339C5"/>
    <w:rsid w:val="3DA45A8A"/>
    <w:rsid w:val="3DA70690"/>
    <w:rsid w:val="3DAE6CEE"/>
    <w:rsid w:val="3DB72FC9"/>
    <w:rsid w:val="3DBB413B"/>
    <w:rsid w:val="3DC17A1B"/>
    <w:rsid w:val="3DC254CA"/>
    <w:rsid w:val="3DD42A2D"/>
    <w:rsid w:val="3DD82F3F"/>
    <w:rsid w:val="3DDB142A"/>
    <w:rsid w:val="3DDD5AEE"/>
    <w:rsid w:val="3DE275F6"/>
    <w:rsid w:val="3DE511B8"/>
    <w:rsid w:val="3DE74F30"/>
    <w:rsid w:val="3DE818BE"/>
    <w:rsid w:val="3DED69EA"/>
    <w:rsid w:val="3DEE7764"/>
    <w:rsid w:val="3DEF2039"/>
    <w:rsid w:val="3DF02037"/>
    <w:rsid w:val="3DF24001"/>
    <w:rsid w:val="3DF338D5"/>
    <w:rsid w:val="3DF62488"/>
    <w:rsid w:val="3DFD4E4E"/>
    <w:rsid w:val="3DFF671E"/>
    <w:rsid w:val="3E043D34"/>
    <w:rsid w:val="3E053ADC"/>
    <w:rsid w:val="3E063E41"/>
    <w:rsid w:val="3E09759C"/>
    <w:rsid w:val="3E0D08A8"/>
    <w:rsid w:val="3E126451"/>
    <w:rsid w:val="3E1321C9"/>
    <w:rsid w:val="3E135D25"/>
    <w:rsid w:val="3E141771"/>
    <w:rsid w:val="3E186008"/>
    <w:rsid w:val="3E1A3557"/>
    <w:rsid w:val="3E1C72D0"/>
    <w:rsid w:val="3E23240C"/>
    <w:rsid w:val="3E246184"/>
    <w:rsid w:val="3E261EFC"/>
    <w:rsid w:val="3E33382D"/>
    <w:rsid w:val="3E395AD5"/>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5142"/>
    <w:rsid w:val="3E726EF0"/>
    <w:rsid w:val="3E742C68"/>
    <w:rsid w:val="3E7569E0"/>
    <w:rsid w:val="3E7D1D80"/>
    <w:rsid w:val="3E80785E"/>
    <w:rsid w:val="3E894239"/>
    <w:rsid w:val="3E8B7FB1"/>
    <w:rsid w:val="3E8F00D4"/>
    <w:rsid w:val="3E8F1850"/>
    <w:rsid w:val="3E9A4170"/>
    <w:rsid w:val="3E9D5E92"/>
    <w:rsid w:val="3E9F347B"/>
    <w:rsid w:val="3EA459C6"/>
    <w:rsid w:val="3EA90437"/>
    <w:rsid w:val="3EAD7F28"/>
    <w:rsid w:val="3EAF5499"/>
    <w:rsid w:val="3EB56DDC"/>
    <w:rsid w:val="3EB80870"/>
    <w:rsid w:val="3EBA2645"/>
    <w:rsid w:val="3EBA43F3"/>
    <w:rsid w:val="3EBB4F3B"/>
    <w:rsid w:val="3EBF1A09"/>
    <w:rsid w:val="3EBF7C5B"/>
    <w:rsid w:val="3EC11C25"/>
    <w:rsid w:val="3EC353BA"/>
    <w:rsid w:val="3ECF0CA1"/>
    <w:rsid w:val="3ED41239"/>
    <w:rsid w:val="3ED5611A"/>
    <w:rsid w:val="3ED731F7"/>
    <w:rsid w:val="3ED951C1"/>
    <w:rsid w:val="3EDB155A"/>
    <w:rsid w:val="3EDB2CE7"/>
    <w:rsid w:val="3EDC25BB"/>
    <w:rsid w:val="3EE6168C"/>
    <w:rsid w:val="3EEC4EF4"/>
    <w:rsid w:val="3EEF1401"/>
    <w:rsid w:val="3EF06066"/>
    <w:rsid w:val="3EF21DDE"/>
    <w:rsid w:val="3EF91964"/>
    <w:rsid w:val="3F011666"/>
    <w:rsid w:val="3F0A35CC"/>
    <w:rsid w:val="3F0D09C6"/>
    <w:rsid w:val="3F0D2979"/>
    <w:rsid w:val="3F147FA7"/>
    <w:rsid w:val="3F1B7587"/>
    <w:rsid w:val="3F1E2BD3"/>
    <w:rsid w:val="3F21161E"/>
    <w:rsid w:val="3F253F62"/>
    <w:rsid w:val="3F261A88"/>
    <w:rsid w:val="3F2B0107"/>
    <w:rsid w:val="3F2F5247"/>
    <w:rsid w:val="3F32042D"/>
    <w:rsid w:val="3F353455"/>
    <w:rsid w:val="3F381307"/>
    <w:rsid w:val="3F3C4B96"/>
    <w:rsid w:val="3F4411DB"/>
    <w:rsid w:val="3F485EA2"/>
    <w:rsid w:val="3F486144"/>
    <w:rsid w:val="3F4D34B9"/>
    <w:rsid w:val="3F4D5267"/>
    <w:rsid w:val="3F4E22AE"/>
    <w:rsid w:val="3F4F0FDF"/>
    <w:rsid w:val="3F523B0E"/>
    <w:rsid w:val="3F542A99"/>
    <w:rsid w:val="3F591E5E"/>
    <w:rsid w:val="3F5F3574"/>
    <w:rsid w:val="3F6409EC"/>
    <w:rsid w:val="3F6550F5"/>
    <w:rsid w:val="3F6F1681"/>
    <w:rsid w:val="3F786788"/>
    <w:rsid w:val="3F793CDA"/>
    <w:rsid w:val="3F7B62DF"/>
    <w:rsid w:val="3F8073EA"/>
    <w:rsid w:val="3F8161DD"/>
    <w:rsid w:val="3F8165CD"/>
    <w:rsid w:val="3F817A20"/>
    <w:rsid w:val="3F874C1D"/>
    <w:rsid w:val="3F970711"/>
    <w:rsid w:val="3F973B5C"/>
    <w:rsid w:val="3FA56E51"/>
    <w:rsid w:val="3FB11C9A"/>
    <w:rsid w:val="3FB157F6"/>
    <w:rsid w:val="3FB3156E"/>
    <w:rsid w:val="3FBA5A1E"/>
    <w:rsid w:val="3FBC379B"/>
    <w:rsid w:val="3FBD419A"/>
    <w:rsid w:val="3FBE5CC3"/>
    <w:rsid w:val="3FC65745"/>
    <w:rsid w:val="3FCB2D5B"/>
    <w:rsid w:val="3FCC6AD3"/>
    <w:rsid w:val="3FCE1C90"/>
    <w:rsid w:val="3FCE50BF"/>
    <w:rsid w:val="3FCF2B90"/>
    <w:rsid w:val="3FD00372"/>
    <w:rsid w:val="3FD12FC9"/>
    <w:rsid w:val="3FD1465A"/>
    <w:rsid w:val="3FD55988"/>
    <w:rsid w:val="3FD83FBF"/>
    <w:rsid w:val="3FDA2F9E"/>
    <w:rsid w:val="3FDA4D4C"/>
    <w:rsid w:val="3FDA629A"/>
    <w:rsid w:val="3FE739C5"/>
    <w:rsid w:val="3FE8403A"/>
    <w:rsid w:val="3FEB7944"/>
    <w:rsid w:val="3FEC4DEE"/>
    <w:rsid w:val="3FEE7F68"/>
    <w:rsid w:val="3FF102E8"/>
    <w:rsid w:val="3FF12096"/>
    <w:rsid w:val="3FF34060"/>
    <w:rsid w:val="3FF878C8"/>
    <w:rsid w:val="3FF94FBF"/>
    <w:rsid w:val="3FFA0F4B"/>
    <w:rsid w:val="3FFD4EDF"/>
    <w:rsid w:val="3FFF0C57"/>
    <w:rsid w:val="40077B0C"/>
    <w:rsid w:val="40093884"/>
    <w:rsid w:val="400C0031"/>
    <w:rsid w:val="400C76BB"/>
    <w:rsid w:val="40103FF3"/>
    <w:rsid w:val="40140117"/>
    <w:rsid w:val="40176EF9"/>
    <w:rsid w:val="401851F8"/>
    <w:rsid w:val="401C5365"/>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0745F"/>
    <w:rsid w:val="40714007"/>
    <w:rsid w:val="4078486F"/>
    <w:rsid w:val="407C3D40"/>
    <w:rsid w:val="407F4BE6"/>
    <w:rsid w:val="40844133"/>
    <w:rsid w:val="40931AA6"/>
    <w:rsid w:val="40980764"/>
    <w:rsid w:val="409969B6"/>
    <w:rsid w:val="409C7961"/>
    <w:rsid w:val="409F1AF2"/>
    <w:rsid w:val="40A67324"/>
    <w:rsid w:val="40AB2622"/>
    <w:rsid w:val="40AB493B"/>
    <w:rsid w:val="40AD3E6B"/>
    <w:rsid w:val="40AD420F"/>
    <w:rsid w:val="40B530C4"/>
    <w:rsid w:val="40B5541B"/>
    <w:rsid w:val="40B7723E"/>
    <w:rsid w:val="40B97058"/>
    <w:rsid w:val="40BA324F"/>
    <w:rsid w:val="40BA692C"/>
    <w:rsid w:val="40BC6B48"/>
    <w:rsid w:val="40BD7DFF"/>
    <w:rsid w:val="40C1415E"/>
    <w:rsid w:val="40C652D1"/>
    <w:rsid w:val="40CB28E7"/>
    <w:rsid w:val="40CF0629"/>
    <w:rsid w:val="40D1430E"/>
    <w:rsid w:val="40D55514"/>
    <w:rsid w:val="40DE086C"/>
    <w:rsid w:val="40E57E4D"/>
    <w:rsid w:val="40ED29DB"/>
    <w:rsid w:val="40F11E58"/>
    <w:rsid w:val="40F40090"/>
    <w:rsid w:val="40FA31CC"/>
    <w:rsid w:val="40FC0CF2"/>
    <w:rsid w:val="41085814"/>
    <w:rsid w:val="410F4ECA"/>
    <w:rsid w:val="410F5F9B"/>
    <w:rsid w:val="411B386E"/>
    <w:rsid w:val="411C1395"/>
    <w:rsid w:val="41232723"/>
    <w:rsid w:val="41263FC1"/>
    <w:rsid w:val="4128001F"/>
    <w:rsid w:val="41285F8B"/>
    <w:rsid w:val="412C5A7C"/>
    <w:rsid w:val="412F2E76"/>
    <w:rsid w:val="41301E7A"/>
    <w:rsid w:val="41306558"/>
    <w:rsid w:val="41322949"/>
    <w:rsid w:val="4134685C"/>
    <w:rsid w:val="413A5B8B"/>
    <w:rsid w:val="413B181B"/>
    <w:rsid w:val="413C5988"/>
    <w:rsid w:val="41491402"/>
    <w:rsid w:val="414F176A"/>
    <w:rsid w:val="41517290"/>
    <w:rsid w:val="4157061F"/>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B6CA6"/>
    <w:rsid w:val="41966C29"/>
    <w:rsid w:val="41986C6D"/>
    <w:rsid w:val="419A54FE"/>
    <w:rsid w:val="419B675D"/>
    <w:rsid w:val="419D0907"/>
    <w:rsid w:val="419F0BA0"/>
    <w:rsid w:val="41A74B7F"/>
    <w:rsid w:val="41A75102"/>
    <w:rsid w:val="41AA2E44"/>
    <w:rsid w:val="41AE09C5"/>
    <w:rsid w:val="41AF045B"/>
    <w:rsid w:val="41B15F81"/>
    <w:rsid w:val="41B17D2F"/>
    <w:rsid w:val="41B25820"/>
    <w:rsid w:val="41B415CD"/>
    <w:rsid w:val="41B618EE"/>
    <w:rsid w:val="41B94E35"/>
    <w:rsid w:val="41B96BE3"/>
    <w:rsid w:val="41BA3087"/>
    <w:rsid w:val="41C07F72"/>
    <w:rsid w:val="41C15F27"/>
    <w:rsid w:val="41C47AD3"/>
    <w:rsid w:val="41C620B1"/>
    <w:rsid w:val="41CA7043"/>
    <w:rsid w:val="41CB4CCD"/>
    <w:rsid w:val="41CE6198"/>
    <w:rsid w:val="41D41C6F"/>
    <w:rsid w:val="41D61C56"/>
    <w:rsid w:val="41DA54D8"/>
    <w:rsid w:val="41DB016F"/>
    <w:rsid w:val="41DB10C5"/>
    <w:rsid w:val="41E41EB2"/>
    <w:rsid w:val="41E7055F"/>
    <w:rsid w:val="41EC2ABF"/>
    <w:rsid w:val="41ED5DB0"/>
    <w:rsid w:val="41EF0857"/>
    <w:rsid w:val="41F320F5"/>
    <w:rsid w:val="41F8595E"/>
    <w:rsid w:val="41FA46B0"/>
    <w:rsid w:val="41FE5C38"/>
    <w:rsid w:val="42004812"/>
    <w:rsid w:val="42097B6B"/>
    <w:rsid w:val="420E33D3"/>
    <w:rsid w:val="42116A20"/>
    <w:rsid w:val="42156510"/>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579A"/>
    <w:rsid w:val="42536C28"/>
    <w:rsid w:val="42580E90"/>
    <w:rsid w:val="425E35DB"/>
    <w:rsid w:val="425F560B"/>
    <w:rsid w:val="426223B3"/>
    <w:rsid w:val="42641522"/>
    <w:rsid w:val="426503DD"/>
    <w:rsid w:val="42660B19"/>
    <w:rsid w:val="42662B2E"/>
    <w:rsid w:val="426C1EA8"/>
    <w:rsid w:val="426E79CE"/>
    <w:rsid w:val="42744A58"/>
    <w:rsid w:val="42761CB9"/>
    <w:rsid w:val="42762D1C"/>
    <w:rsid w:val="427C1245"/>
    <w:rsid w:val="42845443"/>
    <w:rsid w:val="428647E8"/>
    <w:rsid w:val="42870A90"/>
    <w:rsid w:val="42925DB2"/>
    <w:rsid w:val="42927B60"/>
    <w:rsid w:val="42937435"/>
    <w:rsid w:val="42944D62"/>
    <w:rsid w:val="42983BC3"/>
    <w:rsid w:val="429906A7"/>
    <w:rsid w:val="429A6A15"/>
    <w:rsid w:val="42A46FAA"/>
    <w:rsid w:val="42A6360C"/>
    <w:rsid w:val="42A81132"/>
    <w:rsid w:val="42AC04F6"/>
    <w:rsid w:val="42AD499A"/>
    <w:rsid w:val="42AE426E"/>
    <w:rsid w:val="42B73D4C"/>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107D57"/>
    <w:rsid w:val="43201CFA"/>
    <w:rsid w:val="4320516C"/>
    <w:rsid w:val="4325499A"/>
    <w:rsid w:val="432B35CB"/>
    <w:rsid w:val="432B58BF"/>
    <w:rsid w:val="432C0BAC"/>
    <w:rsid w:val="43362BE2"/>
    <w:rsid w:val="43370DB1"/>
    <w:rsid w:val="433848E7"/>
    <w:rsid w:val="43397863"/>
    <w:rsid w:val="433E7197"/>
    <w:rsid w:val="4340580E"/>
    <w:rsid w:val="43422AD6"/>
    <w:rsid w:val="434846C3"/>
    <w:rsid w:val="434B5F61"/>
    <w:rsid w:val="434F15AD"/>
    <w:rsid w:val="434F504E"/>
    <w:rsid w:val="43566DE0"/>
    <w:rsid w:val="43574906"/>
    <w:rsid w:val="435C016E"/>
    <w:rsid w:val="435E0C92"/>
    <w:rsid w:val="43635059"/>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63197"/>
    <w:rsid w:val="43AF029E"/>
    <w:rsid w:val="43AF6AFE"/>
    <w:rsid w:val="43B04064"/>
    <w:rsid w:val="43B43B06"/>
    <w:rsid w:val="43B95295"/>
    <w:rsid w:val="43BC29BB"/>
    <w:rsid w:val="43BD6E5F"/>
    <w:rsid w:val="43BE4985"/>
    <w:rsid w:val="43C024AB"/>
    <w:rsid w:val="43C401ED"/>
    <w:rsid w:val="43C40375"/>
    <w:rsid w:val="43C81360"/>
    <w:rsid w:val="43C875B2"/>
    <w:rsid w:val="43CE2E1A"/>
    <w:rsid w:val="43D67F21"/>
    <w:rsid w:val="43DB5C5A"/>
    <w:rsid w:val="43DC64B9"/>
    <w:rsid w:val="43DE6DD5"/>
    <w:rsid w:val="43E02B4D"/>
    <w:rsid w:val="43E36EE9"/>
    <w:rsid w:val="43E51F12"/>
    <w:rsid w:val="43E563C8"/>
    <w:rsid w:val="43E60D3A"/>
    <w:rsid w:val="43EC14F2"/>
    <w:rsid w:val="43F1456D"/>
    <w:rsid w:val="43FA61C5"/>
    <w:rsid w:val="44004F9E"/>
    <w:rsid w:val="440317E2"/>
    <w:rsid w:val="4405646E"/>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A46AE"/>
    <w:rsid w:val="445C12EB"/>
    <w:rsid w:val="445F1CC4"/>
    <w:rsid w:val="446A7577"/>
    <w:rsid w:val="446C104C"/>
    <w:rsid w:val="446D17B5"/>
    <w:rsid w:val="44714EA6"/>
    <w:rsid w:val="447207D5"/>
    <w:rsid w:val="447255E6"/>
    <w:rsid w:val="44727C49"/>
    <w:rsid w:val="44784B34"/>
    <w:rsid w:val="44786A70"/>
    <w:rsid w:val="447B2820"/>
    <w:rsid w:val="447C2876"/>
    <w:rsid w:val="447F2366"/>
    <w:rsid w:val="44823C05"/>
    <w:rsid w:val="448C3C62"/>
    <w:rsid w:val="449C6A74"/>
    <w:rsid w:val="44A30EB8"/>
    <w:rsid w:val="44AA08A3"/>
    <w:rsid w:val="44AD0C81"/>
    <w:rsid w:val="44B87626"/>
    <w:rsid w:val="44BD69EB"/>
    <w:rsid w:val="44BF2763"/>
    <w:rsid w:val="44C10289"/>
    <w:rsid w:val="44C11F93"/>
    <w:rsid w:val="44C71617"/>
    <w:rsid w:val="44D31E62"/>
    <w:rsid w:val="44D37FBC"/>
    <w:rsid w:val="44D75CFE"/>
    <w:rsid w:val="44DA56CB"/>
    <w:rsid w:val="44E4041B"/>
    <w:rsid w:val="44E65F41"/>
    <w:rsid w:val="44E93C84"/>
    <w:rsid w:val="44EB6556"/>
    <w:rsid w:val="44EC4727"/>
    <w:rsid w:val="44F05012"/>
    <w:rsid w:val="44F3240C"/>
    <w:rsid w:val="44FE772F"/>
    <w:rsid w:val="45097E82"/>
    <w:rsid w:val="450A60D4"/>
    <w:rsid w:val="450D34CE"/>
    <w:rsid w:val="450E7246"/>
    <w:rsid w:val="451602B5"/>
    <w:rsid w:val="45196317"/>
    <w:rsid w:val="451C5E07"/>
    <w:rsid w:val="451E1E83"/>
    <w:rsid w:val="451E375A"/>
    <w:rsid w:val="45216E60"/>
    <w:rsid w:val="45294080"/>
    <w:rsid w:val="4537679D"/>
    <w:rsid w:val="453770D4"/>
    <w:rsid w:val="453A0041"/>
    <w:rsid w:val="4545710C"/>
    <w:rsid w:val="45462E84"/>
    <w:rsid w:val="45473C56"/>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F5F37"/>
    <w:rsid w:val="45707AC7"/>
    <w:rsid w:val="4576224B"/>
    <w:rsid w:val="45782714"/>
    <w:rsid w:val="457F1EF2"/>
    <w:rsid w:val="458319E2"/>
    <w:rsid w:val="458323DE"/>
    <w:rsid w:val="458A0FC3"/>
    <w:rsid w:val="458A7AEA"/>
    <w:rsid w:val="458D2861"/>
    <w:rsid w:val="458F0387"/>
    <w:rsid w:val="458F3751"/>
    <w:rsid w:val="45924862"/>
    <w:rsid w:val="4597548E"/>
    <w:rsid w:val="45975D02"/>
    <w:rsid w:val="45A100BA"/>
    <w:rsid w:val="45AB0163"/>
    <w:rsid w:val="45AF4585"/>
    <w:rsid w:val="45B10339"/>
    <w:rsid w:val="45B24076"/>
    <w:rsid w:val="45BB73CE"/>
    <w:rsid w:val="45BD3146"/>
    <w:rsid w:val="45C4222B"/>
    <w:rsid w:val="45C4267A"/>
    <w:rsid w:val="45C4436E"/>
    <w:rsid w:val="45C73FC5"/>
    <w:rsid w:val="45C85647"/>
    <w:rsid w:val="45D03D28"/>
    <w:rsid w:val="45DA5A5B"/>
    <w:rsid w:val="45E072E5"/>
    <w:rsid w:val="45E22BAD"/>
    <w:rsid w:val="45E32481"/>
    <w:rsid w:val="45E3649D"/>
    <w:rsid w:val="45E5444B"/>
    <w:rsid w:val="45E85CE9"/>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D7DE3"/>
    <w:rsid w:val="463D7F3C"/>
    <w:rsid w:val="4642189D"/>
    <w:rsid w:val="46425A1D"/>
    <w:rsid w:val="46440568"/>
    <w:rsid w:val="46470C62"/>
    <w:rsid w:val="464949DA"/>
    <w:rsid w:val="464A5D5A"/>
    <w:rsid w:val="464B4D27"/>
    <w:rsid w:val="46597E25"/>
    <w:rsid w:val="465A6BE7"/>
    <w:rsid w:val="465D2B85"/>
    <w:rsid w:val="465D66D7"/>
    <w:rsid w:val="465E7D59"/>
    <w:rsid w:val="46623CEE"/>
    <w:rsid w:val="466F1F67"/>
    <w:rsid w:val="467054F0"/>
    <w:rsid w:val="46767799"/>
    <w:rsid w:val="467E4938"/>
    <w:rsid w:val="467F664E"/>
    <w:rsid w:val="468123C6"/>
    <w:rsid w:val="46856DE3"/>
    <w:rsid w:val="46877540"/>
    <w:rsid w:val="46893028"/>
    <w:rsid w:val="468B14AC"/>
    <w:rsid w:val="468C48C7"/>
    <w:rsid w:val="468C6BC0"/>
    <w:rsid w:val="46911740"/>
    <w:rsid w:val="469A6FE4"/>
    <w:rsid w:val="469B057D"/>
    <w:rsid w:val="46A14816"/>
    <w:rsid w:val="46A47E62"/>
    <w:rsid w:val="46AB3B83"/>
    <w:rsid w:val="46B1257F"/>
    <w:rsid w:val="46B75DE7"/>
    <w:rsid w:val="46C07277"/>
    <w:rsid w:val="46C16C66"/>
    <w:rsid w:val="46C2653A"/>
    <w:rsid w:val="46D544C0"/>
    <w:rsid w:val="46D602F1"/>
    <w:rsid w:val="46D701E1"/>
    <w:rsid w:val="46E6047B"/>
    <w:rsid w:val="46E91D19"/>
    <w:rsid w:val="46ED1809"/>
    <w:rsid w:val="46EE37D3"/>
    <w:rsid w:val="46EF2F99"/>
    <w:rsid w:val="46EF4761"/>
    <w:rsid w:val="46F32B98"/>
    <w:rsid w:val="46F34946"/>
    <w:rsid w:val="46F74D02"/>
    <w:rsid w:val="46FD57C4"/>
    <w:rsid w:val="47015184"/>
    <w:rsid w:val="470152B5"/>
    <w:rsid w:val="47046B53"/>
    <w:rsid w:val="470628CB"/>
    <w:rsid w:val="47095F17"/>
    <w:rsid w:val="4714323A"/>
    <w:rsid w:val="471843AC"/>
    <w:rsid w:val="471A568A"/>
    <w:rsid w:val="4725044A"/>
    <w:rsid w:val="47280A93"/>
    <w:rsid w:val="472965B9"/>
    <w:rsid w:val="472D60AA"/>
    <w:rsid w:val="472E3BD0"/>
    <w:rsid w:val="473016F6"/>
    <w:rsid w:val="47332F94"/>
    <w:rsid w:val="47372A84"/>
    <w:rsid w:val="47392CA0"/>
    <w:rsid w:val="473A2575"/>
    <w:rsid w:val="47430630"/>
    <w:rsid w:val="474450AE"/>
    <w:rsid w:val="474A6C5C"/>
    <w:rsid w:val="474B4782"/>
    <w:rsid w:val="475533DD"/>
    <w:rsid w:val="475F022D"/>
    <w:rsid w:val="475F756A"/>
    <w:rsid w:val="4762485C"/>
    <w:rsid w:val="47680E90"/>
    <w:rsid w:val="476A686B"/>
    <w:rsid w:val="476B6BD2"/>
    <w:rsid w:val="476E14BB"/>
    <w:rsid w:val="477535AD"/>
    <w:rsid w:val="47777325"/>
    <w:rsid w:val="47795EE3"/>
    <w:rsid w:val="4787779E"/>
    <w:rsid w:val="478A34FC"/>
    <w:rsid w:val="478D4471"/>
    <w:rsid w:val="478D6B48"/>
    <w:rsid w:val="478F2D81"/>
    <w:rsid w:val="47975C19"/>
    <w:rsid w:val="47991025"/>
    <w:rsid w:val="479954ED"/>
    <w:rsid w:val="4799729B"/>
    <w:rsid w:val="479B4556"/>
    <w:rsid w:val="47A14BD8"/>
    <w:rsid w:val="47A3011A"/>
    <w:rsid w:val="47A85730"/>
    <w:rsid w:val="47AD2D46"/>
    <w:rsid w:val="47B17C28"/>
    <w:rsid w:val="47B6609F"/>
    <w:rsid w:val="47B9793D"/>
    <w:rsid w:val="47BA6510"/>
    <w:rsid w:val="47C00CCC"/>
    <w:rsid w:val="47C24369"/>
    <w:rsid w:val="47C702AC"/>
    <w:rsid w:val="47C7730F"/>
    <w:rsid w:val="47C84024"/>
    <w:rsid w:val="47CA56A6"/>
    <w:rsid w:val="47CD163B"/>
    <w:rsid w:val="47CD5197"/>
    <w:rsid w:val="47CE0068"/>
    <w:rsid w:val="47D46525"/>
    <w:rsid w:val="47E0136E"/>
    <w:rsid w:val="47E04ECA"/>
    <w:rsid w:val="47E36768"/>
    <w:rsid w:val="47E37D62"/>
    <w:rsid w:val="47E524E0"/>
    <w:rsid w:val="47E80223"/>
    <w:rsid w:val="47EC1AC1"/>
    <w:rsid w:val="47EF335F"/>
    <w:rsid w:val="47F31901"/>
    <w:rsid w:val="47F5421C"/>
    <w:rsid w:val="47F60B91"/>
    <w:rsid w:val="47F6293F"/>
    <w:rsid w:val="480908C5"/>
    <w:rsid w:val="48092F8E"/>
    <w:rsid w:val="480B7A2E"/>
    <w:rsid w:val="48141018"/>
    <w:rsid w:val="48142DC6"/>
    <w:rsid w:val="481608EC"/>
    <w:rsid w:val="4818093C"/>
    <w:rsid w:val="48196046"/>
    <w:rsid w:val="481B4154"/>
    <w:rsid w:val="481B70D9"/>
    <w:rsid w:val="481C1C7A"/>
    <w:rsid w:val="481E1E96"/>
    <w:rsid w:val="481F44B1"/>
    <w:rsid w:val="481F6480"/>
    <w:rsid w:val="482254E2"/>
    <w:rsid w:val="48245CA0"/>
    <w:rsid w:val="48275A9B"/>
    <w:rsid w:val="482C010F"/>
    <w:rsid w:val="482C6361"/>
    <w:rsid w:val="482F7BFF"/>
    <w:rsid w:val="48362D3C"/>
    <w:rsid w:val="4839607B"/>
    <w:rsid w:val="48396CD0"/>
    <w:rsid w:val="483E6094"/>
    <w:rsid w:val="4841758D"/>
    <w:rsid w:val="4845191E"/>
    <w:rsid w:val="48455675"/>
    <w:rsid w:val="48482A6F"/>
    <w:rsid w:val="484A2C8B"/>
    <w:rsid w:val="484C07B1"/>
    <w:rsid w:val="484E4529"/>
    <w:rsid w:val="48531B40"/>
    <w:rsid w:val="4855325F"/>
    <w:rsid w:val="48561B7F"/>
    <w:rsid w:val="485C5001"/>
    <w:rsid w:val="4869443B"/>
    <w:rsid w:val="48717399"/>
    <w:rsid w:val="48745BFB"/>
    <w:rsid w:val="48767864"/>
    <w:rsid w:val="48771874"/>
    <w:rsid w:val="48790E7B"/>
    <w:rsid w:val="487A3570"/>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A24875"/>
    <w:rsid w:val="48A4239B"/>
    <w:rsid w:val="48A43B40"/>
    <w:rsid w:val="48A51C70"/>
    <w:rsid w:val="48A659FE"/>
    <w:rsid w:val="48A66DC8"/>
    <w:rsid w:val="48B00D40"/>
    <w:rsid w:val="48B53A73"/>
    <w:rsid w:val="48B56357"/>
    <w:rsid w:val="48B96951"/>
    <w:rsid w:val="48BC0E59"/>
    <w:rsid w:val="48C63A82"/>
    <w:rsid w:val="48C742DC"/>
    <w:rsid w:val="48CF5D48"/>
    <w:rsid w:val="48D24826"/>
    <w:rsid w:val="48D72771"/>
    <w:rsid w:val="48D83DF3"/>
    <w:rsid w:val="48DC5259"/>
    <w:rsid w:val="48DC7D87"/>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63F33"/>
    <w:rsid w:val="49265C38"/>
    <w:rsid w:val="492E7EB7"/>
    <w:rsid w:val="49327F9A"/>
    <w:rsid w:val="49351245"/>
    <w:rsid w:val="49357497"/>
    <w:rsid w:val="493B1763"/>
    <w:rsid w:val="493C4382"/>
    <w:rsid w:val="49417BEA"/>
    <w:rsid w:val="49437E06"/>
    <w:rsid w:val="494616A5"/>
    <w:rsid w:val="494D2F1F"/>
    <w:rsid w:val="495008F5"/>
    <w:rsid w:val="495068FB"/>
    <w:rsid w:val="4951517F"/>
    <w:rsid w:val="495543DF"/>
    <w:rsid w:val="49566CE0"/>
    <w:rsid w:val="49584F34"/>
    <w:rsid w:val="49596F75"/>
    <w:rsid w:val="495E69EE"/>
    <w:rsid w:val="495F2766"/>
    <w:rsid w:val="495F4514"/>
    <w:rsid w:val="49627B61"/>
    <w:rsid w:val="496B5B85"/>
    <w:rsid w:val="49725FF6"/>
    <w:rsid w:val="49731A42"/>
    <w:rsid w:val="498126DD"/>
    <w:rsid w:val="49883A6B"/>
    <w:rsid w:val="498B355B"/>
    <w:rsid w:val="498B70B7"/>
    <w:rsid w:val="498B7D91"/>
    <w:rsid w:val="498D2E30"/>
    <w:rsid w:val="498F4DFA"/>
    <w:rsid w:val="4995359D"/>
    <w:rsid w:val="499A097C"/>
    <w:rsid w:val="49A10689"/>
    <w:rsid w:val="49A95790"/>
    <w:rsid w:val="49AC05F5"/>
    <w:rsid w:val="49AD1A85"/>
    <w:rsid w:val="49AF0FF8"/>
    <w:rsid w:val="49AF1C5D"/>
    <w:rsid w:val="49B22D26"/>
    <w:rsid w:val="49B4660E"/>
    <w:rsid w:val="49BA2BF9"/>
    <w:rsid w:val="49C4687C"/>
    <w:rsid w:val="49C83E68"/>
    <w:rsid w:val="49CA7BE0"/>
    <w:rsid w:val="49CD5922"/>
    <w:rsid w:val="49CF169A"/>
    <w:rsid w:val="49D56585"/>
    <w:rsid w:val="49D660E9"/>
    <w:rsid w:val="49D730CD"/>
    <w:rsid w:val="49D92519"/>
    <w:rsid w:val="49DD2C3D"/>
    <w:rsid w:val="49E36EF3"/>
    <w:rsid w:val="49E668B9"/>
    <w:rsid w:val="49E8450A"/>
    <w:rsid w:val="49E862B8"/>
    <w:rsid w:val="49F17862"/>
    <w:rsid w:val="49F33322"/>
    <w:rsid w:val="49F92273"/>
    <w:rsid w:val="49FC7FB5"/>
    <w:rsid w:val="4A024D9B"/>
    <w:rsid w:val="4A0550BC"/>
    <w:rsid w:val="4A070E34"/>
    <w:rsid w:val="4A09281D"/>
    <w:rsid w:val="4A0B1011"/>
    <w:rsid w:val="4A14508C"/>
    <w:rsid w:val="4A15049B"/>
    <w:rsid w:val="4A1D0D61"/>
    <w:rsid w:val="4A1D5B1B"/>
    <w:rsid w:val="4A2315B8"/>
    <w:rsid w:val="4A25750C"/>
    <w:rsid w:val="4A2D016F"/>
    <w:rsid w:val="4A33564C"/>
    <w:rsid w:val="4A3634C7"/>
    <w:rsid w:val="4A3C6604"/>
    <w:rsid w:val="4A3D4856"/>
    <w:rsid w:val="4A4060F4"/>
    <w:rsid w:val="4A413C1A"/>
    <w:rsid w:val="4A437992"/>
    <w:rsid w:val="4A4A4ED5"/>
    <w:rsid w:val="4A4D0811"/>
    <w:rsid w:val="4A4E6A63"/>
    <w:rsid w:val="4A5825EA"/>
    <w:rsid w:val="4A5D4EF8"/>
    <w:rsid w:val="4A6022F2"/>
    <w:rsid w:val="4A677B24"/>
    <w:rsid w:val="4A69389D"/>
    <w:rsid w:val="4A6D4A0F"/>
    <w:rsid w:val="4A6E0EB3"/>
    <w:rsid w:val="4A6F69D9"/>
    <w:rsid w:val="4A7162AD"/>
    <w:rsid w:val="4A7638C4"/>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E5753"/>
    <w:rsid w:val="4AAE7501"/>
    <w:rsid w:val="4AB50890"/>
    <w:rsid w:val="4AB54392"/>
    <w:rsid w:val="4AB56AE2"/>
    <w:rsid w:val="4AB67801"/>
    <w:rsid w:val="4AB80380"/>
    <w:rsid w:val="4AB82B61"/>
    <w:rsid w:val="4ABB5210"/>
    <w:rsid w:val="4ABD7744"/>
    <w:rsid w:val="4ABE526B"/>
    <w:rsid w:val="4ABE540C"/>
    <w:rsid w:val="4AC07235"/>
    <w:rsid w:val="4AC22A6F"/>
    <w:rsid w:val="4AC61D63"/>
    <w:rsid w:val="4ACC0B18"/>
    <w:rsid w:val="4ACC3E2B"/>
    <w:rsid w:val="4AD056CA"/>
    <w:rsid w:val="4AD11E17"/>
    <w:rsid w:val="4AD309EB"/>
    <w:rsid w:val="4AD351BA"/>
    <w:rsid w:val="4AE051E1"/>
    <w:rsid w:val="4AE253FD"/>
    <w:rsid w:val="4AE46D9F"/>
    <w:rsid w:val="4AE616BF"/>
    <w:rsid w:val="4AEB42B2"/>
    <w:rsid w:val="4AEC1DD8"/>
    <w:rsid w:val="4AEE5B50"/>
    <w:rsid w:val="4AF15640"/>
    <w:rsid w:val="4AF67731"/>
    <w:rsid w:val="4AFA0FC5"/>
    <w:rsid w:val="4AFB201B"/>
    <w:rsid w:val="4AFD3FE5"/>
    <w:rsid w:val="4AFF1B0B"/>
    <w:rsid w:val="4B043CDB"/>
    <w:rsid w:val="4B054C48"/>
    <w:rsid w:val="4B0739C6"/>
    <w:rsid w:val="4B0C5287"/>
    <w:rsid w:val="4B0D75F0"/>
    <w:rsid w:val="4B105AC6"/>
    <w:rsid w:val="4B1318C9"/>
    <w:rsid w:val="4B1524B3"/>
    <w:rsid w:val="4B157580"/>
    <w:rsid w:val="4B16119A"/>
    <w:rsid w:val="4B1B26BD"/>
    <w:rsid w:val="4B1F03FF"/>
    <w:rsid w:val="4B221C9D"/>
    <w:rsid w:val="4B2A0EAB"/>
    <w:rsid w:val="4B2B0B52"/>
    <w:rsid w:val="4B2B2900"/>
    <w:rsid w:val="4B2D37A1"/>
    <w:rsid w:val="4B2E23F0"/>
    <w:rsid w:val="4B36530B"/>
    <w:rsid w:val="4B3A2B43"/>
    <w:rsid w:val="4B3C5CAE"/>
    <w:rsid w:val="4B3F0159"/>
    <w:rsid w:val="4B3F21BF"/>
    <w:rsid w:val="4B4B4D50"/>
    <w:rsid w:val="4B5856BF"/>
    <w:rsid w:val="4B645E12"/>
    <w:rsid w:val="4B6B6AFE"/>
    <w:rsid w:val="4B7122DD"/>
    <w:rsid w:val="4B721445"/>
    <w:rsid w:val="4B7C13AE"/>
    <w:rsid w:val="4B7C18F1"/>
    <w:rsid w:val="4B7F49FA"/>
    <w:rsid w:val="4B83273C"/>
    <w:rsid w:val="4B8D7117"/>
    <w:rsid w:val="4B8F7333"/>
    <w:rsid w:val="4B906C07"/>
    <w:rsid w:val="4B9131AD"/>
    <w:rsid w:val="4B920D53"/>
    <w:rsid w:val="4B923256"/>
    <w:rsid w:val="4B923CFF"/>
    <w:rsid w:val="4BA13E68"/>
    <w:rsid w:val="4BB27656"/>
    <w:rsid w:val="4BB476ED"/>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807F1"/>
    <w:rsid w:val="4BEA4569"/>
    <w:rsid w:val="4BEC66E6"/>
    <w:rsid w:val="4BEC7CE7"/>
    <w:rsid w:val="4BED22AB"/>
    <w:rsid w:val="4BEF4A2D"/>
    <w:rsid w:val="4BF15BE1"/>
    <w:rsid w:val="4BF409AC"/>
    <w:rsid w:val="4BF449DF"/>
    <w:rsid w:val="4BF90C50"/>
    <w:rsid w:val="4C014BF0"/>
    <w:rsid w:val="4C0A69B9"/>
    <w:rsid w:val="4C112746"/>
    <w:rsid w:val="4C15535E"/>
    <w:rsid w:val="4C15710C"/>
    <w:rsid w:val="4C1A0FFB"/>
    <w:rsid w:val="4C1C66ED"/>
    <w:rsid w:val="4C1E4213"/>
    <w:rsid w:val="4C2555A1"/>
    <w:rsid w:val="4C276E82"/>
    <w:rsid w:val="4C2C4B82"/>
    <w:rsid w:val="4C303F46"/>
    <w:rsid w:val="4C350CC1"/>
    <w:rsid w:val="4C35334E"/>
    <w:rsid w:val="4C371778"/>
    <w:rsid w:val="4C373527"/>
    <w:rsid w:val="4C3752D5"/>
    <w:rsid w:val="4C39104D"/>
    <w:rsid w:val="4C3B3017"/>
    <w:rsid w:val="4C3C28EB"/>
    <w:rsid w:val="4C3C35CD"/>
    <w:rsid w:val="4C4023DB"/>
    <w:rsid w:val="4C404189"/>
    <w:rsid w:val="4C416663"/>
    <w:rsid w:val="4C433C79"/>
    <w:rsid w:val="4C523EBC"/>
    <w:rsid w:val="4C565C34"/>
    <w:rsid w:val="4C5703A1"/>
    <w:rsid w:val="4C577725"/>
    <w:rsid w:val="4C583AB8"/>
    <w:rsid w:val="4C640B7F"/>
    <w:rsid w:val="4C653BF0"/>
    <w:rsid w:val="4C6836E0"/>
    <w:rsid w:val="4C695AF5"/>
    <w:rsid w:val="4C6B4F7E"/>
    <w:rsid w:val="4C6C1422"/>
    <w:rsid w:val="4C7327B1"/>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52BD1"/>
    <w:rsid w:val="4CD80866"/>
    <w:rsid w:val="4CDB2BC4"/>
    <w:rsid w:val="4CE74F4D"/>
    <w:rsid w:val="4CE76CFB"/>
    <w:rsid w:val="4CE91F2D"/>
    <w:rsid w:val="4CEA2347"/>
    <w:rsid w:val="4CF3569F"/>
    <w:rsid w:val="4CF65190"/>
    <w:rsid w:val="4CFA4C80"/>
    <w:rsid w:val="4CFA6A2E"/>
    <w:rsid w:val="4D0255FC"/>
    <w:rsid w:val="4D096C71"/>
    <w:rsid w:val="4D0A29E9"/>
    <w:rsid w:val="4D115B26"/>
    <w:rsid w:val="4D183358"/>
    <w:rsid w:val="4D1B2A8C"/>
    <w:rsid w:val="4D1F0243"/>
    <w:rsid w:val="4D1F6494"/>
    <w:rsid w:val="4D221AE1"/>
    <w:rsid w:val="4D225F85"/>
    <w:rsid w:val="4D227D33"/>
    <w:rsid w:val="4D2C03E2"/>
    <w:rsid w:val="4D31441A"/>
    <w:rsid w:val="4D330A1C"/>
    <w:rsid w:val="4D341814"/>
    <w:rsid w:val="4D342BFB"/>
    <w:rsid w:val="4D375E99"/>
    <w:rsid w:val="4D3968BD"/>
    <w:rsid w:val="4D3D4B6D"/>
    <w:rsid w:val="4D3F08E5"/>
    <w:rsid w:val="4D422183"/>
    <w:rsid w:val="4D444572"/>
    <w:rsid w:val="4D455202"/>
    <w:rsid w:val="4D4818C2"/>
    <w:rsid w:val="4D491763"/>
    <w:rsid w:val="4D502AF2"/>
    <w:rsid w:val="4D557ED5"/>
    <w:rsid w:val="4D5A74CD"/>
    <w:rsid w:val="4D5E553C"/>
    <w:rsid w:val="4D662315"/>
    <w:rsid w:val="4D663E25"/>
    <w:rsid w:val="4D682F38"/>
    <w:rsid w:val="4D6959A5"/>
    <w:rsid w:val="4D6A36BC"/>
    <w:rsid w:val="4D6C7200"/>
    <w:rsid w:val="4D702B7D"/>
    <w:rsid w:val="4D702BF6"/>
    <w:rsid w:val="4D73058E"/>
    <w:rsid w:val="4D7328C0"/>
    <w:rsid w:val="4D737FA6"/>
    <w:rsid w:val="4D750FA0"/>
    <w:rsid w:val="4D760EFF"/>
    <w:rsid w:val="4D77007F"/>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62FA8"/>
    <w:rsid w:val="4DEB4A22"/>
    <w:rsid w:val="4DED20EF"/>
    <w:rsid w:val="4DF01BDF"/>
    <w:rsid w:val="4DF74D1B"/>
    <w:rsid w:val="4DFB6CAE"/>
    <w:rsid w:val="4DFE60AA"/>
    <w:rsid w:val="4DFF0074"/>
    <w:rsid w:val="4E0008A3"/>
    <w:rsid w:val="4E0566FA"/>
    <w:rsid w:val="4E061402"/>
    <w:rsid w:val="4E0833CC"/>
    <w:rsid w:val="4E08517B"/>
    <w:rsid w:val="4E0E53DC"/>
    <w:rsid w:val="4E0F6509"/>
    <w:rsid w:val="4E14625F"/>
    <w:rsid w:val="4E1C0C26"/>
    <w:rsid w:val="4E1C5A3D"/>
    <w:rsid w:val="4E265601"/>
    <w:rsid w:val="4E2A50F1"/>
    <w:rsid w:val="4E2D2E33"/>
    <w:rsid w:val="4E2F2707"/>
    <w:rsid w:val="4E3441C2"/>
    <w:rsid w:val="4E364433"/>
    <w:rsid w:val="4E3D3D5F"/>
    <w:rsid w:val="4E3E6DEE"/>
    <w:rsid w:val="4E4168DE"/>
    <w:rsid w:val="4E442152"/>
    <w:rsid w:val="4E4C3EEF"/>
    <w:rsid w:val="4E4D0DDF"/>
    <w:rsid w:val="4E4D7031"/>
    <w:rsid w:val="4E526AF4"/>
    <w:rsid w:val="4E536B34"/>
    <w:rsid w:val="4E564138"/>
    <w:rsid w:val="4E573921"/>
    <w:rsid w:val="4E5B10E7"/>
    <w:rsid w:val="4E5B174E"/>
    <w:rsid w:val="4E600B13"/>
    <w:rsid w:val="4E61488B"/>
    <w:rsid w:val="4E636855"/>
    <w:rsid w:val="4E65437B"/>
    <w:rsid w:val="4E683E6B"/>
    <w:rsid w:val="4E6848A6"/>
    <w:rsid w:val="4E685C19"/>
    <w:rsid w:val="4E7418D9"/>
    <w:rsid w:val="4E7B594C"/>
    <w:rsid w:val="4E7B76FB"/>
    <w:rsid w:val="4E7C3473"/>
    <w:rsid w:val="4E8056FE"/>
    <w:rsid w:val="4E832A53"/>
    <w:rsid w:val="4E890875"/>
    <w:rsid w:val="4E8B5ABD"/>
    <w:rsid w:val="4E8F1A99"/>
    <w:rsid w:val="4E9B1B4B"/>
    <w:rsid w:val="4E9D1D67"/>
    <w:rsid w:val="4EA048C0"/>
    <w:rsid w:val="4EA50C1B"/>
    <w:rsid w:val="4EA64F53"/>
    <w:rsid w:val="4EA81D39"/>
    <w:rsid w:val="4EAA3395"/>
    <w:rsid w:val="4EB64BD7"/>
    <w:rsid w:val="4EB66985"/>
    <w:rsid w:val="4EB90223"/>
    <w:rsid w:val="4EC50570"/>
    <w:rsid w:val="4ECF7A46"/>
    <w:rsid w:val="4ED4505D"/>
    <w:rsid w:val="4ED67027"/>
    <w:rsid w:val="4EE01C53"/>
    <w:rsid w:val="4EE26BCE"/>
    <w:rsid w:val="4EE2777A"/>
    <w:rsid w:val="4EE62BE0"/>
    <w:rsid w:val="4EEB6FFB"/>
    <w:rsid w:val="4EEF27B9"/>
    <w:rsid w:val="4EF15C0F"/>
    <w:rsid w:val="4EF35A1F"/>
    <w:rsid w:val="4EF37BD9"/>
    <w:rsid w:val="4EF61477"/>
    <w:rsid w:val="4EF70D4B"/>
    <w:rsid w:val="4EF851EF"/>
    <w:rsid w:val="4EF86134"/>
    <w:rsid w:val="4EFA0CEB"/>
    <w:rsid w:val="4EFF5C84"/>
    <w:rsid w:val="4EFF657E"/>
    <w:rsid w:val="4F1D6A04"/>
    <w:rsid w:val="4F1E452A"/>
    <w:rsid w:val="4F2064F4"/>
    <w:rsid w:val="4F2204BE"/>
    <w:rsid w:val="4F22226C"/>
    <w:rsid w:val="4F227D12"/>
    <w:rsid w:val="4F271630"/>
    <w:rsid w:val="4F2935FA"/>
    <w:rsid w:val="4F302BDB"/>
    <w:rsid w:val="4F304989"/>
    <w:rsid w:val="4F322603"/>
    <w:rsid w:val="4F3B332E"/>
    <w:rsid w:val="4F42290E"/>
    <w:rsid w:val="4F4329F7"/>
    <w:rsid w:val="4F440B1C"/>
    <w:rsid w:val="4F515C3B"/>
    <w:rsid w:val="4F582AB2"/>
    <w:rsid w:val="4F5A3D11"/>
    <w:rsid w:val="4F6262BD"/>
    <w:rsid w:val="4F6603AB"/>
    <w:rsid w:val="4F6B2DEE"/>
    <w:rsid w:val="4F6C1739"/>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47125"/>
    <w:rsid w:val="4FA709C3"/>
    <w:rsid w:val="4FA9296D"/>
    <w:rsid w:val="4FA9473B"/>
    <w:rsid w:val="4FA964E9"/>
    <w:rsid w:val="4FAD5FDA"/>
    <w:rsid w:val="4FAE0225"/>
    <w:rsid w:val="4FAE58AE"/>
    <w:rsid w:val="4FBE0849"/>
    <w:rsid w:val="4FC04138"/>
    <w:rsid w:val="4FC60E49"/>
    <w:rsid w:val="4FCE5FEA"/>
    <w:rsid w:val="4FDA48F5"/>
    <w:rsid w:val="4FDB6D0D"/>
    <w:rsid w:val="4FE237A9"/>
    <w:rsid w:val="4FE37C4D"/>
    <w:rsid w:val="4FE47521"/>
    <w:rsid w:val="4FE5321F"/>
    <w:rsid w:val="4FEA373B"/>
    <w:rsid w:val="4FEE03A0"/>
    <w:rsid w:val="4FF927CB"/>
    <w:rsid w:val="4FFA6DD9"/>
    <w:rsid w:val="4FFF6109"/>
    <w:rsid w:val="50047BC4"/>
    <w:rsid w:val="50081462"/>
    <w:rsid w:val="500C46EA"/>
    <w:rsid w:val="50180DCC"/>
    <w:rsid w:val="501871CB"/>
    <w:rsid w:val="501E2A33"/>
    <w:rsid w:val="502142D2"/>
    <w:rsid w:val="5023004A"/>
    <w:rsid w:val="50267B3A"/>
    <w:rsid w:val="502838B2"/>
    <w:rsid w:val="502B5AFF"/>
    <w:rsid w:val="502F69F3"/>
    <w:rsid w:val="50342257"/>
    <w:rsid w:val="5035178A"/>
    <w:rsid w:val="50357D7D"/>
    <w:rsid w:val="503A7DFD"/>
    <w:rsid w:val="503B25E4"/>
    <w:rsid w:val="503B4935"/>
    <w:rsid w:val="503C70CB"/>
    <w:rsid w:val="503E1327"/>
    <w:rsid w:val="503E30D6"/>
    <w:rsid w:val="503F5066"/>
    <w:rsid w:val="504346B5"/>
    <w:rsid w:val="50487AB0"/>
    <w:rsid w:val="50566671"/>
    <w:rsid w:val="50574197"/>
    <w:rsid w:val="50615016"/>
    <w:rsid w:val="506638BF"/>
    <w:rsid w:val="50676D22"/>
    <w:rsid w:val="506B379F"/>
    <w:rsid w:val="506C245E"/>
    <w:rsid w:val="50722D7F"/>
    <w:rsid w:val="507B7E86"/>
    <w:rsid w:val="508729C8"/>
    <w:rsid w:val="508C2093"/>
    <w:rsid w:val="508F1B83"/>
    <w:rsid w:val="508F56DF"/>
    <w:rsid w:val="5090186C"/>
    <w:rsid w:val="50903205"/>
    <w:rsid w:val="50942CF5"/>
    <w:rsid w:val="50962F12"/>
    <w:rsid w:val="509E3B74"/>
    <w:rsid w:val="50A06817"/>
    <w:rsid w:val="50A218B6"/>
    <w:rsid w:val="50A30487"/>
    <w:rsid w:val="50A4370E"/>
    <w:rsid w:val="50A778E5"/>
    <w:rsid w:val="50AC6291"/>
    <w:rsid w:val="50AF5D81"/>
    <w:rsid w:val="50B138A7"/>
    <w:rsid w:val="50B746A3"/>
    <w:rsid w:val="50B75B07"/>
    <w:rsid w:val="50B82E88"/>
    <w:rsid w:val="50BB64D4"/>
    <w:rsid w:val="50C22D81"/>
    <w:rsid w:val="50C23D07"/>
    <w:rsid w:val="50C335DB"/>
    <w:rsid w:val="50C555A5"/>
    <w:rsid w:val="50C61E5B"/>
    <w:rsid w:val="50C64E79"/>
    <w:rsid w:val="50C7131D"/>
    <w:rsid w:val="50CC06E1"/>
    <w:rsid w:val="50CE53BD"/>
    <w:rsid w:val="50CE7D1F"/>
    <w:rsid w:val="50CF01D2"/>
    <w:rsid w:val="50DB26D2"/>
    <w:rsid w:val="50DD28EE"/>
    <w:rsid w:val="50DD469C"/>
    <w:rsid w:val="50DE6667"/>
    <w:rsid w:val="50E023DF"/>
    <w:rsid w:val="50E71D19"/>
    <w:rsid w:val="50EB3CA8"/>
    <w:rsid w:val="50EF2622"/>
    <w:rsid w:val="50F16C75"/>
    <w:rsid w:val="50F5296D"/>
    <w:rsid w:val="50F9524E"/>
    <w:rsid w:val="50FB50D8"/>
    <w:rsid w:val="50FE0AB7"/>
    <w:rsid w:val="51020EC4"/>
    <w:rsid w:val="5103062F"/>
    <w:rsid w:val="51080F9B"/>
    <w:rsid w:val="51095C3F"/>
    <w:rsid w:val="5116195C"/>
    <w:rsid w:val="511928EC"/>
    <w:rsid w:val="511D56D0"/>
    <w:rsid w:val="511F0A23"/>
    <w:rsid w:val="51200A2D"/>
    <w:rsid w:val="51270A41"/>
    <w:rsid w:val="51273B6A"/>
    <w:rsid w:val="512A18AC"/>
    <w:rsid w:val="512C73D2"/>
    <w:rsid w:val="512F6B52"/>
    <w:rsid w:val="5139389D"/>
    <w:rsid w:val="51397977"/>
    <w:rsid w:val="513B5867"/>
    <w:rsid w:val="513B7BCE"/>
    <w:rsid w:val="513D15DF"/>
    <w:rsid w:val="51420954"/>
    <w:rsid w:val="51510BE7"/>
    <w:rsid w:val="51597A9B"/>
    <w:rsid w:val="515B1A65"/>
    <w:rsid w:val="5164178D"/>
    <w:rsid w:val="51695F30"/>
    <w:rsid w:val="516A35B2"/>
    <w:rsid w:val="516A7EFA"/>
    <w:rsid w:val="516C77CE"/>
    <w:rsid w:val="516E3547"/>
    <w:rsid w:val="51782617"/>
    <w:rsid w:val="51791EEB"/>
    <w:rsid w:val="518A4018"/>
    <w:rsid w:val="518A5EA7"/>
    <w:rsid w:val="518C1C1F"/>
    <w:rsid w:val="518D75E3"/>
    <w:rsid w:val="51914458"/>
    <w:rsid w:val="519311FF"/>
    <w:rsid w:val="51937451"/>
    <w:rsid w:val="519974BC"/>
    <w:rsid w:val="519B6306"/>
    <w:rsid w:val="51A401FA"/>
    <w:rsid w:val="51A52CE0"/>
    <w:rsid w:val="51AC0513"/>
    <w:rsid w:val="51AC0D37"/>
    <w:rsid w:val="51AD7B75"/>
    <w:rsid w:val="51AF2B38"/>
    <w:rsid w:val="51B03B5F"/>
    <w:rsid w:val="51B25298"/>
    <w:rsid w:val="51BA49DE"/>
    <w:rsid w:val="51BD44CE"/>
    <w:rsid w:val="51BF67E7"/>
    <w:rsid w:val="51C40F56"/>
    <w:rsid w:val="51C448E2"/>
    <w:rsid w:val="51CD5CD8"/>
    <w:rsid w:val="51D22E45"/>
    <w:rsid w:val="51D34CE2"/>
    <w:rsid w:val="51D535C6"/>
    <w:rsid w:val="51D830B6"/>
    <w:rsid w:val="51DA7911"/>
    <w:rsid w:val="51DF61F2"/>
    <w:rsid w:val="51E11F6A"/>
    <w:rsid w:val="51E471BD"/>
    <w:rsid w:val="51EA49DB"/>
    <w:rsid w:val="51ED6B61"/>
    <w:rsid w:val="51F370D3"/>
    <w:rsid w:val="51F9214E"/>
    <w:rsid w:val="51FD48CA"/>
    <w:rsid w:val="51FE0F3D"/>
    <w:rsid w:val="51FF0643"/>
    <w:rsid w:val="5202206A"/>
    <w:rsid w:val="52036B77"/>
    <w:rsid w:val="520420FD"/>
    <w:rsid w:val="5208399B"/>
    <w:rsid w:val="520845BA"/>
    <w:rsid w:val="520E0886"/>
    <w:rsid w:val="520E76ED"/>
    <w:rsid w:val="521045FE"/>
    <w:rsid w:val="52187956"/>
    <w:rsid w:val="521A547C"/>
    <w:rsid w:val="521E334C"/>
    <w:rsid w:val="5221680B"/>
    <w:rsid w:val="52224331"/>
    <w:rsid w:val="5224454D"/>
    <w:rsid w:val="522A4CE9"/>
    <w:rsid w:val="522C5352"/>
    <w:rsid w:val="523302EC"/>
    <w:rsid w:val="523A167B"/>
    <w:rsid w:val="523C53F3"/>
    <w:rsid w:val="52466271"/>
    <w:rsid w:val="52505342"/>
    <w:rsid w:val="525F7333"/>
    <w:rsid w:val="526C140B"/>
    <w:rsid w:val="5274477F"/>
    <w:rsid w:val="52745402"/>
    <w:rsid w:val="527821A3"/>
    <w:rsid w:val="527A5F1B"/>
    <w:rsid w:val="527E1EAF"/>
    <w:rsid w:val="527F3531"/>
    <w:rsid w:val="528D5C4E"/>
    <w:rsid w:val="52903990"/>
    <w:rsid w:val="52917701"/>
    <w:rsid w:val="52920003"/>
    <w:rsid w:val="52950FA7"/>
    <w:rsid w:val="52952D55"/>
    <w:rsid w:val="52974D1F"/>
    <w:rsid w:val="52A01E26"/>
    <w:rsid w:val="52A10CD2"/>
    <w:rsid w:val="52A31916"/>
    <w:rsid w:val="52A46C93"/>
    <w:rsid w:val="52A66D10"/>
    <w:rsid w:val="52AA4A52"/>
    <w:rsid w:val="52B14033"/>
    <w:rsid w:val="52B21666"/>
    <w:rsid w:val="52B7716F"/>
    <w:rsid w:val="52B81006"/>
    <w:rsid w:val="52BF457A"/>
    <w:rsid w:val="52C06024"/>
    <w:rsid w:val="52C33D66"/>
    <w:rsid w:val="52C96EF3"/>
    <w:rsid w:val="52CA0B6D"/>
    <w:rsid w:val="52CB7B70"/>
    <w:rsid w:val="52E066C6"/>
    <w:rsid w:val="52E77A54"/>
    <w:rsid w:val="52E825EA"/>
    <w:rsid w:val="52E86A23"/>
    <w:rsid w:val="52F061DD"/>
    <w:rsid w:val="52F623CB"/>
    <w:rsid w:val="52F67B51"/>
    <w:rsid w:val="52FA5D2B"/>
    <w:rsid w:val="5305659C"/>
    <w:rsid w:val="530E5121"/>
    <w:rsid w:val="530F0EA8"/>
    <w:rsid w:val="5311062D"/>
    <w:rsid w:val="53114AD1"/>
    <w:rsid w:val="53191BD8"/>
    <w:rsid w:val="53195734"/>
    <w:rsid w:val="532C36B9"/>
    <w:rsid w:val="533462CF"/>
    <w:rsid w:val="53346BFC"/>
    <w:rsid w:val="53394028"/>
    <w:rsid w:val="53414AC9"/>
    <w:rsid w:val="53426A39"/>
    <w:rsid w:val="5345477B"/>
    <w:rsid w:val="53463A85"/>
    <w:rsid w:val="534722A1"/>
    <w:rsid w:val="535104B5"/>
    <w:rsid w:val="53516852"/>
    <w:rsid w:val="535350EA"/>
    <w:rsid w:val="535673AF"/>
    <w:rsid w:val="535A577E"/>
    <w:rsid w:val="535B3F9E"/>
    <w:rsid w:val="535B5D4C"/>
    <w:rsid w:val="53607807"/>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61B61"/>
    <w:rsid w:val="53A96AB8"/>
    <w:rsid w:val="53AB0A82"/>
    <w:rsid w:val="53AF4A7F"/>
    <w:rsid w:val="53B06098"/>
    <w:rsid w:val="53B11E10"/>
    <w:rsid w:val="53B37937"/>
    <w:rsid w:val="53B705A2"/>
    <w:rsid w:val="53B86CFB"/>
    <w:rsid w:val="53BF0089"/>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0912"/>
    <w:rsid w:val="542576EB"/>
    <w:rsid w:val="54274C37"/>
    <w:rsid w:val="542A391E"/>
    <w:rsid w:val="543547EF"/>
    <w:rsid w:val="543E18F6"/>
    <w:rsid w:val="54464D71"/>
    <w:rsid w:val="54520EFE"/>
    <w:rsid w:val="54547C25"/>
    <w:rsid w:val="545863D3"/>
    <w:rsid w:val="545F361A"/>
    <w:rsid w:val="545F4E84"/>
    <w:rsid w:val="54624EB9"/>
    <w:rsid w:val="5462767D"/>
    <w:rsid w:val="54640C31"/>
    <w:rsid w:val="546A31F6"/>
    <w:rsid w:val="546B6463"/>
    <w:rsid w:val="54705828"/>
    <w:rsid w:val="547372BC"/>
    <w:rsid w:val="54774E08"/>
    <w:rsid w:val="54790B80"/>
    <w:rsid w:val="547C097E"/>
    <w:rsid w:val="548C783C"/>
    <w:rsid w:val="548D462B"/>
    <w:rsid w:val="54947768"/>
    <w:rsid w:val="54954E8F"/>
    <w:rsid w:val="549557E1"/>
    <w:rsid w:val="54992125"/>
    <w:rsid w:val="549F4D0F"/>
    <w:rsid w:val="549F610D"/>
    <w:rsid w:val="54A0435F"/>
    <w:rsid w:val="54AB710B"/>
    <w:rsid w:val="54AC551B"/>
    <w:rsid w:val="54AD6A7C"/>
    <w:rsid w:val="54AF6350"/>
    <w:rsid w:val="54B25E40"/>
    <w:rsid w:val="54B75204"/>
    <w:rsid w:val="54B83F4D"/>
    <w:rsid w:val="54B929BD"/>
    <w:rsid w:val="54BC0A6D"/>
    <w:rsid w:val="54C142D5"/>
    <w:rsid w:val="54C16305"/>
    <w:rsid w:val="54C214B6"/>
    <w:rsid w:val="54C3041A"/>
    <w:rsid w:val="54C65448"/>
    <w:rsid w:val="54C85664"/>
    <w:rsid w:val="54CF69F2"/>
    <w:rsid w:val="54D67D81"/>
    <w:rsid w:val="54D73AF9"/>
    <w:rsid w:val="54DC110F"/>
    <w:rsid w:val="54DE3429"/>
    <w:rsid w:val="54DF1675"/>
    <w:rsid w:val="54E016F2"/>
    <w:rsid w:val="54E56216"/>
    <w:rsid w:val="54E81746"/>
    <w:rsid w:val="54EC4E3B"/>
    <w:rsid w:val="54EC75A4"/>
    <w:rsid w:val="54F226E1"/>
    <w:rsid w:val="54F2623D"/>
    <w:rsid w:val="54F55D2D"/>
    <w:rsid w:val="54F94906"/>
    <w:rsid w:val="54FD4793"/>
    <w:rsid w:val="55020D97"/>
    <w:rsid w:val="5503044A"/>
    <w:rsid w:val="5509468E"/>
    <w:rsid w:val="550A17D8"/>
    <w:rsid w:val="550D4D66"/>
    <w:rsid w:val="55110DB9"/>
    <w:rsid w:val="55144405"/>
    <w:rsid w:val="55173EF5"/>
    <w:rsid w:val="55180399"/>
    <w:rsid w:val="551B1C37"/>
    <w:rsid w:val="5520724E"/>
    <w:rsid w:val="552705DC"/>
    <w:rsid w:val="552A00CC"/>
    <w:rsid w:val="552E2619"/>
    <w:rsid w:val="55322ADD"/>
    <w:rsid w:val="55326F81"/>
    <w:rsid w:val="55376345"/>
    <w:rsid w:val="55393E6B"/>
    <w:rsid w:val="553B7BE4"/>
    <w:rsid w:val="553D7E00"/>
    <w:rsid w:val="5540169E"/>
    <w:rsid w:val="5540344C"/>
    <w:rsid w:val="554271C4"/>
    <w:rsid w:val="55452810"/>
    <w:rsid w:val="55473BAE"/>
    <w:rsid w:val="554D21F9"/>
    <w:rsid w:val="554D7917"/>
    <w:rsid w:val="554E3E72"/>
    <w:rsid w:val="55547AD1"/>
    <w:rsid w:val="55564A1D"/>
    <w:rsid w:val="55572544"/>
    <w:rsid w:val="55593AE7"/>
    <w:rsid w:val="555B1A35"/>
    <w:rsid w:val="5565292B"/>
    <w:rsid w:val="556709D9"/>
    <w:rsid w:val="55674161"/>
    <w:rsid w:val="55674DDF"/>
    <w:rsid w:val="55674E7D"/>
    <w:rsid w:val="556A49A3"/>
    <w:rsid w:val="556C5FEF"/>
    <w:rsid w:val="55776ADD"/>
    <w:rsid w:val="557A6B50"/>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C50E2"/>
    <w:rsid w:val="55DD3103"/>
    <w:rsid w:val="55DD376E"/>
    <w:rsid w:val="55DE5136"/>
    <w:rsid w:val="55DF0EB7"/>
    <w:rsid w:val="55EE10FA"/>
    <w:rsid w:val="55EE4C56"/>
    <w:rsid w:val="55F3226C"/>
    <w:rsid w:val="55F52081"/>
    <w:rsid w:val="55F5289B"/>
    <w:rsid w:val="55FA7A9F"/>
    <w:rsid w:val="55FC3817"/>
    <w:rsid w:val="55FF50B5"/>
    <w:rsid w:val="56004989"/>
    <w:rsid w:val="560562A3"/>
    <w:rsid w:val="56075D18"/>
    <w:rsid w:val="560E52F8"/>
    <w:rsid w:val="5613290E"/>
    <w:rsid w:val="561B7A15"/>
    <w:rsid w:val="562442D4"/>
    <w:rsid w:val="56303084"/>
    <w:rsid w:val="56323CAD"/>
    <w:rsid w:val="563D0E69"/>
    <w:rsid w:val="563D5BDD"/>
    <w:rsid w:val="563F1955"/>
    <w:rsid w:val="564156CE"/>
    <w:rsid w:val="56424FA2"/>
    <w:rsid w:val="56431446"/>
    <w:rsid w:val="56440D1A"/>
    <w:rsid w:val="564A1396"/>
    <w:rsid w:val="564B654C"/>
    <w:rsid w:val="56501831"/>
    <w:rsid w:val="565023B2"/>
    <w:rsid w:val="56511385"/>
    <w:rsid w:val="565151E5"/>
    <w:rsid w:val="565371AF"/>
    <w:rsid w:val="56570A4D"/>
    <w:rsid w:val="565C6063"/>
    <w:rsid w:val="565C70C2"/>
    <w:rsid w:val="565E627F"/>
    <w:rsid w:val="565F7902"/>
    <w:rsid w:val="5661367A"/>
    <w:rsid w:val="56633896"/>
    <w:rsid w:val="56660C90"/>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C360E3"/>
    <w:rsid w:val="56C63E25"/>
    <w:rsid w:val="56C854A7"/>
    <w:rsid w:val="56CA0A6A"/>
    <w:rsid w:val="56D368BE"/>
    <w:rsid w:val="56D4592B"/>
    <w:rsid w:val="56D5208C"/>
    <w:rsid w:val="56D5773C"/>
    <w:rsid w:val="56D7393C"/>
    <w:rsid w:val="56D976B4"/>
    <w:rsid w:val="56E147BB"/>
    <w:rsid w:val="56E322E1"/>
    <w:rsid w:val="56E61DD1"/>
    <w:rsid w:val="56E878F7"/>
    <w:rsid w:val="56EF2533"/>
    <w:rsid w:val="56F20776"/>
    <w:rsid w:val="56FA4F4C"/>
    <w:rsid w:val="56FA587C"/>
    <w:rsid w:val="56FF2E93"/>
    <w:rsid w:val="571132F2"/>
    <w:rsid w:val="57127CB4"/>
    <w:rsid w:val="57131414"/>
    <w:rsid w:val="57193F55"/>
    <w:rsid w:val="571A2C0C"/>
    <w:rsid w:val="571C57F3"/>
    <w:rsid w:val="571F1A72"/>
    <w:rsid w:val="57201787"/>
    <w:rsid w:val="572052E3"/>
    <w:rsid w:val="57272B15"/>
    <w:rsid w:val="572957DA"/>
    <w:rsid w:val="572D683D"/>
    <w:rsid w:val="572F63D3"/>
    <w:rsid w:val="57340D8E"/>
    <w:rsid w:val="57362D58"/>
    <w:rsid w:val="573733D8"/>
    <w:rsid w:val="57387FCA"/>
    <w:rsid w:val="573A3ECB"/>
    <w:rsid w:val="57430A0D"/>
    <w:rsid w:val="574850C8"/>
    <w:rsid w:val="574A04A7"/>
    <w:rsid w:val="574E2F4F"/>
    <w:rsid w:val="57517B92"/>
    <w:rsid w:val="5753742D"/>
    <w:rsid w:val="57541431"/>
    <w:rsid w:val="575B27BF"/>
    <w:rsid w:val="575B631B"/>
    <w:rsid w:val="575C2DC9"/>
    <w:rsid w:val="576422DD"/>
    <w:rsid w:val="57694EF1"/>
    <w:rsid w:val="576C0528"/>
    <w:rsid w:val="576F0018"/>
    <w:rsid w:val="577337DA"/>
    <w:rsid w:val="577418AB"/>
    <w:rsid w:val="5774562F"/>
    <w:rsid w:val="57763155"/>
    <w:rsid w:val="577675F9"/>
    <w:rsid w:val="577858E6"/>
    <w:rsid w:val="577D2735"/>
    <w:rsid w:val="577F39F4"/>
    <w:rsid w:val="57800665"/>
    <w:rsid w:val="57835872"/>
    <w:rsid w:val="57875053"/>
    <w:rsid w:val="578A4E52"/>
    <w:rsid w:val="57914433"/>
    <w:rsid w:val="579730CB"/>
    <w:rsid w:val="579846F0"/>
    <w:rsid w:val="57991C47"/>
    <w:rsid w:val="579932E7"/>
    <w:rsid w:val="57A001D2"/>
    <w:rsid w:val="57A04676"/>
    <w:rsid w:val="57A2219C"/>
    <w:rsid w:val="57A542D4"/>
    <w:rsid w:val="57A75A04"/>
    <w:rsid w:val="57AE0B41"/>
    <w:rsid w:val="57B123DF"/>
    <w:rsid w:val="57B36157"/>
    <w:rsid w:val="57B37540"/>
    <w:rsid w:val="57B43C7D"/>
    <w:rsid w:val="57B679F5"/>
    <w:rsid w:val="57B964B3"/>
    <w:rsid w:val="57BB14B0"/>
    <w:rsid w:val="57BD5228"/>
    <w:rsid w:val="57C2283E"/>
    <w:rsid w:val="57C83C67"/>
    <w:rsid w:val="57C9597B"/>
    <w:rsid w:val="57CA16F3"/>
    <w:rsid w:val="57CC19B6"/>
    <w:rsid w:val="57CC47BF"/>
    <w:rsid w:val="57CC7219"/>
    <w:rsid w:val="57CD14B6"/>
    <w:rsid w:val="57DB7C26"/>
    <w:rsid w:val="57DD1426"/>
    <w:rsid w:val="57E00314"/>
    <w:rsid w:val="57E04A72"/>
    <w:rsid w:val="57E10104"/>
    <w:rsid w:val="57E24F20"/>
    <w:rsid w:val="57E353D9"/>
    <w:rsid w:val="57E722A5"/>
    <w:rsid w:val="57E914A6"/>
    <w:rsid w:val="57E91B79"/>
    <w:rsid w:val="57EE53E1"/>
    <w:rsid w:val="57EF1159"/>
    <w:rsid w:val="57F55DAA"/>
    <w:rsid w:val="57F62EFB"/>
    <w:rsid w:val="57F8000E"/>
    <w:rsid w:val="57FA1FD8"/>
    <w:rsid w:val="58054D95"/>
    <w:rsid w:val="580746F5"/>
    <w:rsid w:val="580B3FD0"/>
    <w:rsid w:val="580B5AEE"/>
    <w:rsid w:val="580D31C1"/>
    <w:rsid w:val="580E15DF"/>
    <w:rsid w:val="580F3480"/>
    <w:rsid w:val="58112E7E"/>
    <w:rsid w:val="58134E48"/>
    <w:rsid w:val="58136BF6"/>
    <w:rsid w:val="58151B95"/>
    <w:rsid w:val="581B3D29"/>
    <w:rsid w:val="581F4933"/>
    <w:rsid w:val="582157B7"/>
    <w:rsid w:val="58247055"/>
    <w:rsid w:val="582A3F3F"/>
    <w:rsid w:val="582E57DE"/>
    <w:rsid w:val="58311772"/>
    <w:rsid w:val="583340AB"/>
    <w:rsid w:val="583628E4"/>
    <w:rsid w:val="583B5E9D"/>
    <w:rsid w:val="583F3E8F"/>
    <w:rsid w:val="58466FCB"/>
    <w:rsid w:val="584C0796"/>
    <w:rsid w:val="585039A6"/>
    <w:rsid w:val="58584F50"/>
    <w:rsid w:val="58586CFE"/>
    <w:rsid w:val="585F008D"/>
    <w:rsid w:val="586851A6"/>
    <w:rsid w:val="586C4558"/>
    <w:rsid w:val="586E207E"/>
    <w:rsid w:val="58726012"/>
    <w:rsid w:val="58753F80"/>
    <w:rsid w:val="587B784D"/>
    <w:rsid w:val="587C0647"/>
    <w:rsid w:val="58816255"/>
    <w:rsid w:val="58823D7B"/>
    <w:rsid w:val="58847AF3"/>
    <w:rsid w:val="58855A0B"/>
    <w:rsid w:val="58874BE5"/>
    <w:rsid w:val="58906498"/>
    <w:rsid w:val="58953AAF"/>
    <w:rsid w:val="589B0DB9"/>
    <w:rsid w:val="589E6E07"/>
    <w:rsid w:val="58A22E02"/>
    <w:rsid w:val="58A26C8C"/>
    <w:rsid w:val="58A40196"/>
    <w:rsid w:val="58A77915"/>
    <w:rsid w:val="58A837E2"/>
    <w:rsid w:val="58B171C0"/>
    <w:rsid w:val="58B2268D"/>
    <w:rsid w:val="58B76155"/>
    <w:rsid w:val="58BA1767"/>
    <w:rsid w:val="58BA3515"/>
    <w:rsid w:val="58BA52AB"/>
    <w:rsid w:val="58BA52C3"/>
    <w:rsid w:val="58BD3AA6"/>
    <w:rsid w:val="58C425E6"/>
    <w:rsid w:val="58C61EBA"/>
    <w:rsid w:val="58C83E84"/>
    <w:rsid w:val="58CA6962"/>
    <w:rsid w:val="58CB127E"/>
    <w:rsid w:val="58CC256F"/>
    <w:rsid w:val="58CD6A5F"/>
    <w:rsid w:val="58CF5213"/>
    <w:rsid w:val="58D31DAF"/>
    <w:rsid w:val="58D338A8"/>
    <w:rsid w:val="58D5762B"/>
    <w:rsid w:val="58DF25D2"/>
    <w:rsid w:val="58E40592"/>
    <w:rsid w:val="58E56176"/>
    <w:rsid w:val="58E6255C"/>
    <w:rsid w:val="58E80082"/>
    <w:rsid w:val="58E93DFA"/>
    <w:rsid w:val="58F21B7C"/>
    <w:rsid w:val="58F22CAF"/>
    <w:rsid w:val="58F46A27"/>
    <w:rsid w:val="58F5275D"/>
    <w:rsid w:val="58F670FB"/>
    <w:rsid w:val="58FE2656"/>
    <w:rsid w:val="58FE3163"/>
    <w:rsid w:val="58FF0FBA"/>
    <w:rsid w:val="59035C1C"/>
    <w:rsid w:val="59070EAF"/>
    <w:rsid w:val="5908627B"/>
    <w:rsid w:val="590A1E4B"/>
    <w:rsid w:val="590E3FC1"/>
    <w:rsid w:val="591A2206"/>
    <w:rsid w:val="59205A6E"/>
    <w:rsid w:val="59232E69"/>
    <w:rsid w:val="592B4413"/>
    <w:rsid w:val="592F3F03"/>
    <w:rsid w:val="59374B66"/>
    <w:rsid w:val="59396B30"/>
    <w:rsid w:val="593E4146"/>
    <w:rsid w:val="593F3A1A"/>
    <w:rsid w:val="59457283"/>
    <w:rsid w:val="59475A3E"/>
    <w:rsid w:val="59550B49"/>
    <w:rsid w:val="59554FEC"/>
    <w:rsid w:val="59575208"/>
    <w:rsid w:val="59587928"/>
    <w:rsid w:val="596040BD"/>
    <w:rsid w:val="596C2A61"/>
    <w:rsid w:val="596F2552"/>
    <w:rsid w:val="59723DF0"/>
    <w:rsid w:val="597436C4"/>
    <w:rsid w:val="59771406"/>
    <w:rsid w:val="597B137A"/>
    <w:rsid w:val="597E03A3"/>
    <w:rsid w:val="597F38B7"/>
    <w:rsid w:val="598029C1"/>
    <w:rsid w:val="59826E9A"/>
    <w:rsid w:val="59831B59"/>
    <w:rsid w:val="59867CF5"/>
    <w:rsid w:val="598903E7"/>
    <w:rsid w:val="598C7682"/>
    <w:rsid w:val="598F49A2"/>
    <w:rsid w:val="59927FEE"/>
    <w:rsid w:val="59981AA8"/>
    <w:rsid w:val="5999312B"/>
    <w:rsid w:val="59995821"/>
    <w:rsid w:val="599C2C1B"/>
    <w:rsid w:val="59A10231"/>
    <w:rsid w:val="59A246D5"/>
    <w:rsid w:val="59A55F73"/>
    <w:rsid w:val="59A87812"/>
    <w:rsid w:val="59AF294E"/>
    <w:rsid w:val="59B04046"/>
    <w:rsid w:val="59B60181"/>
    <w:rsid w:val="59BE7035"/>
    <w:rsid w:val="59BF670B"/>
    <w:rsid w:val="59C13ECD"/>
    <w:rsid w:val="59D369AA"/>
    <w:rsid w:val="59D40607"/>
    <w:rsid w:val="59DB702B"/>
    <w:rsid w:val="59DE4FE1"/>
    <w:rsid w:val="59DE5BB0"/>
    <w:rsid w:val="59DE6970"/>
    <w:rsid w:val="59E051FD"/>
    <w:rsid w:val="59E2782A"/>
    <w:rsid w:val="59E71176"/>
    <w:rsid w:val="59E92304"/>
    <w:rsid w:val="59E940B2"/>
    <w:rsid w:val="59F40CA9"/>
    <w:rsid w:val="59F42A57"/>
    <w:rsid w:val="59F842F5"/>
    <w:rsid w:val="59F9308A"/>
    <w:rsid w:val="59FA3F5B"/>
    <w:rsid w:val="59FB0767"/>
    <w:rsid w:val="59FB2B4D"/>
    <w:rsid w:val="5A0233C6"/>
    <w:rsid w:val="5A0407DC"/>
    <w:rsid w:val="5A105AE3"/>
    <w:rsid w:val="5A12136C"/>
    <w:rsid w:val="5A124DB7"/>
    <w:rsid w:val="5A146C55"/>
    <w:rsid w:val="5A1530F9"/>
    <w:rsid w:val="5A186745"/>
    <w:rsid w:val="5A1924BD"/>
    <w:rsid w:val="5A193615"/>
    <w:rsid w:val="5A1A6671"/>
    <w:rsid w:val="5A1F5D26"/>
    <w:rsid w:val="5A225816"/>
    <w:rsid w:val="5A234446"/>
    <w:rsid w:val="5A236C86"/>
    <w:rsid w:val="5A2450EA"/>
    <w:rsid w:val="5A2709A7"/>
    <w:rsid w:val="5A2C0E3D"/>
    <w:rsid w:val="5A355549"/>
    <w:rsid w:val="5A366BCB"/>
    <w:rsid w:val="5A380B96"/>
    <w:rsid w:val="5A383B25"/>
    <w:rsid w:val="5A3C0CDA"/>
    <w:rsid w:val="5A40528C"/>
    <w:rsid w:val="5A47527D"/>
    <w:rsid w:val="5A4E0B48"/>
    <w:rsid w:val="5A527871"/>
    <w:rsid w:val="5A5555E8"/>
    <w:rsid w:val="5A6000EC"/>
    <w:rsid w:val="5A613ED1"/>
    <w:rsid w:val="5A6220B6"/>
    <w:rsid w:val="5A63103B"/>
    <w:rsid w:val="5A634E86"/>
    <w:rsid w:val="5A677846"/>
    <w:rsid w:val="5A68285C"/>
    <w:rsid w:val="5A690F52"/>
    <w:rsid w:val="5A6951F3"/>
    <w:rsid w:val="5A6B6F88"/>
    <w:rsid w:val="5A6C599E"/>
    <w:rsid w:val="5A753B98"/>
    <w:rsid w:val="5A767910"/>
    <w:rsid w:val="5A7A3285"/>
    <w:rsid w:val="5A7A386B"/>
    <w:rsid w:val="5A7C1BE0"/>
    <w:rsid w:val="5A7C2ADE"/>
    <w:rsid w:val="5A7E2305"/>
    <w:rsid w:val="5A823287"/>
    <w:rsid w:val="5A871B1D"/>
    <w:rsid w:val="5A9102A6"/>
    <w:rsid w:val="5A93401E"/>
    <w:rsid w:val="5A951B44"/>
    <w:rsid w:val="5A957D96"/>
    <w:rsid w:val="5A9658BC"/>
    <w:rsid w:val="5A9A4D1A"/>
    <w:rsid w:val="5A9A53AC"/>
    <w:rsid w:val="5A9B2ED2"/>
    <w:rsid w:val="5A9D30EE"/>
    <w:rsid w:val="5A9E0D33"/>
    <w:rsid w:val="5AA04A12"/>
    <w:rsid w:val="5AA1673B"/>
    <w:rsid w:val="5AA20705"/>
    <w:rsid w:val="5AA4622B"/>
    <w:rsid w:val="5AA64850"/>
    <w:rsid w:val="5AA71877"/>
    <w:rsid w:val="5AA75686"/>
    <w:rsid w:val="5AA77AC9"/>
    <w:rsid w:val="5AA91A93"/>
    <w:rsid w:val="5AB2265E"/>
    <w:rsid w:val="5AB521E6"/>
    <w:rsid w:val="5ABA5ECC"/>
    <w:rsid w:val="5AC02939"/>
    <w:rsid w:val="5AC16DDD"/>
    <w:rsid w:val="5AC24903"/>
    <w:rsid w:val="5AC8016B"/>
    <w:rsid w:val="5AC97A40"/>
    <w:rsid w:val="5AD14B46"/>
    <w:rsid w:val="5AD20FEA"/>
    <w:rsid w:val="5ADA39FB"/>
    <w:rsid w:val="5AE14D89"/>
    <w:rsid w:val="5AE605F2"/>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23837"/>
    <w:rsid w:val="5B340651"/>
    <w:rsid w:val="5B363095"/>
    <w:rsid w:val="5B38460D"/>
    <w:rsid w:val="5B3C4E2E"/>
    <w:rsid w:val="5B44356A"/>
    <w:rsid w:val="5B466A17"/>
    <w:rsid w:val="5B4B48F9"/>
    <w:rsid w:val="5B4C0C4A"/>
    <w:rsid w:val="5B4C2695"/>
    <w:rsid w:val="5B4C6D34"/>
    <w:rsid w:val="5B503CBD"/>
    <w:rsid w:val="5B523236"/>
    <w:rsid w:val="5B5639C9"/>
    <w:rsid w:val="5B5C4D58"/>
    <w:rsid w:val="5B5C70B7"/>
    <w:rsid w:val="5B5E564E"/>
    <w:rsid w:val="5B653C0C"/>
    <w:rsid w:val="5B7756EE"/>
    <w:rsid w:val="5B793214"/>
    <w:rsid w:val="5B7C2D04"/>
    <w:rsid w:val="5B7E6A7C"/>
    <w:rsid w:val="5B8322E4"/>
    <w:rsid w:val="5B8D4F11"/>
    <w:rsid w:val="5B9444F1"/>
    <w:rsid w:val="5B955B74"/>
    <w:rsid w:val="5B960767"/>
    <w:rsid w:val="5B975D90"/>
    <w:rsid w:val="5B9B5880"/>
    <w:rsid w:val="5B9C33A6"/>
    <w:rsid w:val="5B9D68C6"/>
    <w:rsid w:val="5B9E0ECC"/>
    <w:rsid w:val="5B9E2C7A"/>
    <w:rsid w:val="5BA50AAC"/>
    <w:rsid w:val="5BA72CE5"/>
    <w:rsid w:val="5BB24DA1"/>
    <w:rsid w:val="5BB406F0"/>
    <w:rsid w:val="5BB45EA2"/>
    <w:rsid w:val="5BB46942"/>
    <w:rsid w:val="5BB57FA5"/>
    <w:rsid w:val="5BB8572F"/>
    <w:rsid w:val="5BC528FD"/>
    <w:rsid w:val="5BC70423"/>
    <w:rsid w:val="5BCB77E7"/>
    <w:rsid w:val="5BCC7F7B"/>
    <w:rsid w:val="5BCE6C37"/>
    <w:rsid w:val="5BE10DB9"/>
    <w:rsid w:val="5BE2525D"/>
    <w:rsid w:val="5BE6186B"/>
    <w:rsid w:val="5BEC1C38"/>
    <w:rsid w:val="5BEC7F89"/>
    <w:rsid w:val="5BED59B0"/>
    <w:rsid w:val="5BF136F2"/>
    <w:rsid w:val="5BF1724E"/>
    <w:rsid w:val="5BF44F90"/>
    <w:rsid w:val="5BF60D08"/>
    <w:rsid w:val="5BFB631F"/>
    <w:rsid w:val="5BFE196B"/>
    <w:rsid w:val="5C001B87"/>
    <w:rsid w:val="5C003935"/>
    <w:rsid w:val="5C05719D"/>
    <w:rsid w:val="5C0C4088"/>
    <w:rsid w:val="5C1E200D"/>
    <w:rsid w:val="5C2018E1"/>
    <w:rsid w:val="5C207B33"/>
    <w:rsid w:val="5C2238AB"/>
    <w:rsid w:val="5C226863"/>
    <w:rsid w:val="5C245875"/>
    <w:rsid w:val="5C270EC2"/>
    <w:rsid w:val="5C2737DC"/>
    <w:rsid w:val="5C2869E8"/>
    <w:rsid w:val="5C2A6C04"/>
    <w:rsid w:val="5C2D356E"/>
    <w:rsid w:val="5C2D3FFE"/>
    <w:rsid w:val="5C2F5FC8"/>
    <w:rsid w:val="5C3162E1"/>
    <w:rsid w:val="5C321615"/>
    <w:rsid w:val="5C422B72"/>
    <w:rsid w:val="5C427AAA"/>
    <w:rsid w:val="5C433822"/>
    <w:rsid w:val="5C49708A"/>
    <w:rsid w:val="5C4B0908"/>
    <w:rsid w:val="5C4B36B3"/>
    <w:rsid w:val="5C4E46A0"/>
    <w:rsid w:val="5C515F3F"/>
    <w:rsid w:val="5C533A65"/>
    <w:rsid w:val="5C545A2F"/>
    <w:rsid w:val="5C576CE3"/>
    <w:rsid w:val="5C5E67FB"/>
    <w:rsid w:val="5C642116"/>
    <w:rsid w:val="5C657C3C"/>
    <w:rsid w:val="5C6914DA"/>
    <w:rsid w:val="5C6F3EE6"/>
    <w:rsid w:val="5C78796F"/>
    <w:rsid w:val="5C7D31D8"/>
    <w:rsid w:val="5C7D4A92"/>
    <w:rsid w:val="5C850D85"/>
    <w:rsid w:val="5C8B6FD2"/>
    <w:rsid w:val="5C8C1EF6"/>
    <w:rsid w:val="5C8C51C9"/>
    <w:rsid w:val="5C8E2CEF"/>
    <w:rsid w:val="5C8F6A67"/>
    <w:rsid w:val="5C91458D"/>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214D0"/>
    <w:rsid w:val="5CF330DA"/>
    <w:rsid w:val="5CF70B75"/>
    <w:rsid w:val="5CF80AB0"/>
    <w:rsid w:val="5D011713"/>
    <w:rsid w:val="5D0134C1"/>
    <w:rsid w:val="5D080CF3"/>
    <w:rsid w:val="5D0946FC"/>
    <w:rsid w:val="5D123920"/>
    <w:rsid w:val="5D137698"/>
    <w:rsid w:val="5D156F6C"/>
    <w:rsid w:val="5D1D22C5"/>
    <w:rsid w:val="5D203D40"/>
    <w:rsid w:val="5D2418A5"/>
    <w:rsid w:val="5D26561D"/>
    <w:rsid w:val="5D2C7663"/>
    <w:rsid w:val="5D2D2508"/>
    <w:rsid w:val="5D30024A"/>
    <w:rsid w:val="5D303DA6"/>
    <w:rsid w:val="5D3078A7"/>
    <w:rsid w:val="5D323928"/>
    <w:rsid w:val="5D35760E"/>
    <w:rsid w:val="5D380428"/>
    <w:rsid w:val="5D3C0AD4"/>
    <w:rsid w:val="5D3E4715"/>
    <w:rsid w:val="5D3E7545"/>
    <w:rsid w:val="5D445AA3"/>
    <w:rsid w:val="5D4930BA"/>
    <w:rsid w:val="5D4B644F"/>
    <w:rsid w:val="5D521DF5"/>
    <w:rsid w:val="5D524753"/>
    <w:rsid w:val="5D557CB0"/>
    <w:rsid w:val="5D592E2A"/>
    <w:rsid w:val="5D5D26D8"/>
    <w:rsid w:val="5D5F468B"/>
    <w:rsid w:val="5D635F29"/>
    <w:rsid w:val="5D656145"/>
    <w:rsid w:val="5D666B0A"/>
    <w:rsid w:val="5D6B3030"/>
    <w:rsid w:val="5D6F0D72"/>
    <w:rsid w:val="5D706898"/>
    <w:rsid w:val="5D722610"/>
    <w:rsid w:val="5D746389"/>
    <w:rsid w:val="5D755C5D"/>
    <w:rsid w:val="5D7A14C5"/>
    <w:rsid w:val="5D7C348F"/>
    <w:rsid w:val="5D812854"/>
    <w:rsid w:val="5D8950D8"/>
    <w:rsid w:val="5D8D2FA6"/>
    <w:rsid w:val="5D9205BD"/>
    <w:rsid w:val="5D924A61"/>
    <w:rsid w:val="5D942102"/>
    <w:rsid w:val="5D944335"/>
    <w:rsid w:val="5D972DE5"/>
    <w:rsid w:val="5D9D7D78"/>
    <w:rsid w:val="5DA54794"/>
    <w:rsid w:val="5DA84284"/>
    <w:rsid w:val="5DAA3F38"/>
    <w:rsid w:val="5DB04EE7"/>
    <w:rsid w:val="5DB20C5F"/>
    <w:rsid w:val="5DB22A0D"/>
    <w:rsid w:val="5DB33F59"/>
    <w:rsid w:val="5DB669A1"/>
    <w:rsid w:val="5DBC7D30"/>
    <w:rsid w:val="5DBD2D37"/>
    <w:rsid w:val="5DBE13B2"/>
    <w:rsid w:val="5DC9714D"/>
    <w:rsid w:val="5DC97D97"/>
    <w:rsid w:val="5DCF7A63"/>
    <w:rsid w:val="5DD72473"/>
    <w:rsid w:val="5DD961EC"/>
    <w:rsid w:val="5DDE3802"/>
    <w:rsid w:val="5DDE6A81"/>
    <w:rsid w:val="5DDE7CA6"/>
    <w:rsid w:val="5DDF7D9B"/>
    <w:rsid w:val="5DE529E8"/>
    <w:rsid w:val="5DEA21A7"/>
    <w:rsid w:val="5DEA72E6"/>
    <w:rsid w:val="5DED0AD0"/>
    <w:rsid w:val="5DED1F19"/>
    <w:rsid w:val="5DED7EE9"/>
    <w:rsid w:val="5DEF3C61"/>
    <w:rsid w:val="5DF167EB"/>
    <w:rsid w:val="5DF86B83"/>
    <w:rsid w:val="5DFC1EDA"/>
    <w:rsid w:val="5E053D08"/>
    <w:rsid w:val="5E070FAB"/>
    <w:rsid w:val="5E084D23"/>
    <w:rsid w:val="5E0A62E1"/>
    <w:rsid w:val="5E0A7799"/>
    <w:rsid w:val="5E0C4354"/>
    <w:rsid w:val="5E0E058B"/>
    <w:rsid w:val="5E1436C8"/>
    <w:rsid w:val="5E1B2CA8"/>
    <w:rsid w:val="5E1E00A2"/>
    <w:rsid w:val="5E2D381F"/>
    <w:rsid w:val="5E2D7B59"/>
    <w:rsid w:val="5E333473"/>
    <w:rsid w:val="5E3B2A02"/>
    <w:rsid w:val="5E421FE3"/>
    <w:rsid w:val="5E437B09"/>
    <w:rsid w:val="5E4915C3"/>
    <w:rsid w:val="5E49281B"/>
    <w:rsid w:val="5E4A30C7"/>
    <w:rsid w:val="5E4A533B"/>
    <w:rsid w:val="5E4E6BDA"/>
    <w:rsid w:val="5E4F20AC"/>
    <w:rsid w:val="5E4F2952"/>
    <w:rsid w:val="5E510E61"/>
    <w:rsid w:val="5E5B30A5"/>
    <w:rsid w:val="5E5E5C71"/>
    <w:rsid w:val="5E613834"/>
    <w:rsid w:val="5E653731"/>
    <w:rsid w:val="5E6C7060"/>
    <w:rsid w:val="5E744208"/>
    <w:rsid w:val="5E761C8C"/>
    <w:rsid w:val="5E800D5D"/>
    <w:rsid w:val="5E8545C5"/>
    <w:rsid w:val="5E8720EC"/>
    <w:rsid w:val="5E893551"/>
    <w:rsid w:val="5E897E68"/>
    <w:rsid w:val="5E8B1BDC"/>
    <w:rsid w:val="5E8C5954"/>
    <w:rsid w:val="5E9071F2"/>
    <w:rsid w:val="5E930A90"/>
    <w:rsid w:val="5E931207"/>
    <w:rsid w:val="5E96232F"/>
    <w:rsid w:val="5E9A3225"/>
    <w:rsid w:val="5E9B5B97"/>
    <w:rsid w:val="5E9F2ECB"/>
    <w:rsid w:val="5EAA5DDA"/>
    <w:rsid w:val="5EAC6346"/>
    <w:rsid w:val="5EAF519E"/>
    <w:rsid w:val="5EB10F16"/>
    <w:rsid w:val="5EB629D1"/>
    <w:rsid w:val="5EB640B5"/>
    <w:rsid w:val="5EC057CC"/>
    <w:rsid w:val="5EC16406"/>
    <w:rsid w:val="5ECC3D6F"/>
    <w:rsid w:val="5ECE1AC8"/>
    <w:rsid w:val="5ECE7D1A"/>
    <w:rsid w:val="5ED450D2"/>
    <w:rsid w:val="5ED510A9"/>
    <w:rsid w:val="5ED82947"/>
    <w:rsid w:val="5EDA221B"/>
    <w:rsid w:val="5EE000A3"/>
    <w:rsid w:val="5EE1118D"/>
    <w:rsid w:val="5EE17A4E"/>
    <w:rsid w:val="5EE36EB7"/>
    <w:rsid w:val="5EE4753E"/>
    <w:rsid w:val="5EE57E82"/>
    <w:rsid w:val="5EEB4A20"/>
    <w:rsid w:val="5EEC01A1"/>
    <w:rsid w:val="5EEE0B0A"/>
    <w:rsid w:val="5EEE216B"/>
    <w:rsid w:val="5EF534F9"/>
    <w:rsid w:val="5EF7101F"/>
    <w:rsid w:val="5EF83023"/>
    <w:rsid w:val="5EFA466C"/>
    <w:rsid w:val="5F0674B4"/>
    <w:rsid w:val="5F07620E"/>
    <w:rsid w:val="5F08322C"/>
    <w:rsid w:val="5F0B0627"/>
    <w:rsid w:val="5F0B4ACB"/>
    <w:rsid w:val="5F1119B5"/>
    <w:rsid w:val="5F1160E1"/>
    <w:rsid w:val="5F1167D5"/>
    <w:rsid w:val="5F12273C"/>
    <w:rsid w:val="5F1C6CD8"/>
    <w:rsid w:val="5F2146EA"/>
    <w:rsid w:val="5F235FF8"/>
    <w:rsid w:val="5F2E07B9"/>
    <w:rsid w:val="5F2E6A0B"/>
    <w:rsid w:val="5F312917"/>
    <w:rsid w:val="5F334226"/>
    <w:rsid w:val="5F335DCF"/>
    <w:rsid w:val="5F385194"/>
    <w:rsid w:val="5F3A715E"/>
    <w:rsid w:val="5F3F720C"/>
    <w:rsid w:val="5F427DC1"/>
    <w:rsid w:val="5F442CC2"/>
    <w:rsid w:val="5F465B03"/>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59EF"/>
    <w:rsid w:val="5F89791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143B2"/>
    <w:rsid w:val="5FB67458"/>
    <w:rsid w:val="5FBB1644"/>
    <w:rsid w:val="5FBC7DC8"/>
    <w:rsid w:val="5FBE7D8F"/>
    <w:rsid w:val="5FC1162D"/>
    <w:rsid w:val="5FDC0215"/>
    <w:rsid w:val="5FDE26B4"/>
    <w:rsid w:val="5FDE3F8D"/>
    <w:rsid w:val="5FE338B6"/>
    <w:rsid w:val="5FE35CC2"/>
    <w:rsid w:val="5FEC48FC"/>
    <w:rsid w:val="5FF0238E"/>
    <w:rsid w:val="5FF46A18"/>
    <w:rsid w:val="5FF4730D"/>
    <w:rsid w:val="5FF642B2"/>
    <w:rsid w:val="5FF92B75"/>
    <w:rsid w:val="60016769"/>
    <w:rsid w:val="60035252"/>
    <w:rsid w:val="600679F0"/>
    <w:rsid w:val="600D6620"/>
    <w:rsid w:val="60107EBF"/>
    <w:rsid w:val="60116111"/>
    <w:rsid w:val="60121E89"/>
    <w:rsid w:val="601A37F7"/>
    <w:rsid w:val="601B2AEB"/>
    <w:rsid w:val="601E25DC"/>
    <w:rsid w:val="6022031E"/>
    <w:rsid w:val="60234096"/>
    <w:rsid w:val="60235E44"/>
    <w:rsid w:val="60261490"/>
    <w:rsid w:val="60270011"/>
    <w:rsid w:val="60272AC6"/>
    <w:rsid w:val="602776E2"/>
    <w:rsid w:val="60295153"/>
    <w:rsid w:val="602A7D19"/>
    <w:rsid w:val="602B6AA7"/>
    <w:rsid w:val="602D0A71"/>
    <w:rsid w:val="602F2A3B"/>
    <w:rsid w:val="602F6597"/>
    <w:rsid w:val="60343BAD"/>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911000"/>
    <w:rsid w:val="609402D7"/>
    <w:rsid w:val="609B0FBA"/>
    <w:rsid w:val="609B1E7E"/>
    <w:rsid w:val="609D5BF6"/>
    <w:rsid w:val="60A056E7"/>
    <w:rsid w:val="60A12AE4"/>
    <w:rsid w:val="60AA3E6F"/>
    <w:rsid w:val="60AC408B"/>
    <w:rsid w:val="60B42397"/>
    <w:rsid w:val="60B442BC"/>
    <w:rsid w:val="60C170FF"/>
    <w:rsid w:val="60C435A8"/>
    <w:rsid w:val="60C744F8"/>
    <w:rsid w:val="60C82547"/>
    <w:rsid w:val="60C856C8"/>
    <w:rsid w:val="60CA62C0"/>
    <w:rsid w:val="60CF38D6"/>
    <w:rsid w:val="60D1764E"/>
    <w:rsid w:val="60D64C64"/>
    <w:rsid w:val="60D7721C"/>
    <w:rsid w:val="60DB467B"/>
    <w:rsid w:val="60E41DBA"/>
    <w:rsid w:val="60E750C3"/>
    <w:rsid w:val="60EE0200"/>
    <w:rsid w:val="60FA4DF7"/>
    <w:rsid w:val="61016185"/>
    <w:rsid w:val="61016585"/>
    <w:rsid w:val="61047A23"/>
    <w:rsid w:val="6108326F"/>
    <w:rsid w:val="610C4B2A"/>
    <w:rsid w:val="610D2AFF"/>
    <w:rsid w:val="61135EB8"/>
    <w:rsid w:val="612260FC"/>
    <w:rsid w:val="612754C0"/>
    <w:rsid w:val="613100ED"/>
    <w:rsid w:val="6131633F"/>
    <w:rsid w:val="61357BDD"/>
    <w:rsid w:val="61377DF9"/>
    <w:rsid w:val="613D2F35"/>
    <w:rsid w:val="61433E39"/>
    <w:rsid w:val="61446072"/>
    <w:rsid w:val="61447E20"/>
    <w:rsid w:val="61461DEA"/>
    <w:rsid w:val="614D13C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51CAF"/>
    <w:rsid w:val="6185589D"/>
    <w:rsid w:val="6186668A"/>
    <w:rsid w:val="61872E3A"/>
    <w:rsid w:val="618C17C7"/>
    <w:rsid w:val="618D7A19"/>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B7E9F"/>
    <w:rsid w:val="61AC3873"/>
    <w:rsid w:val="61B37B02"/>
    <w:rsid w:val="61B50D1E"/>
    <w:rsid w:val="61B8663D"/>
    <w:rsid w:val="61C77C1D"/>
    <w:rsid w:val="61C80A51"/>
    <w:rsid w:val="61C827FF"/>
    <w:rsid w:val="61C84EF5"/>
    <w:rsid w:val="61CA1D73"/>
    <w:rsid w:val="61CD2AD1"/>
    <w:rsid w:val="61D218D0"/>
    <w:rsid w:val="61D45648"/>
    <w:rsid w:val="61D90EB0"/>
    <w:rsid w:val="61DC62AA"/>
    <w:rsid w:val="61DF188E"/>
    <w:rsid w:val="61E138C1"/>
    <w:rsid w:val="61E33ADD"/>
    <w:rsid w:val="61E635CD"/>
    <w:rsid w:val="61ED04B8"/>
    <w:rsid w:val="61ED495B"/>
    <w:rsid w:val="61F555BE"/>
    <w:rsid w:val="62015D11"/>
    <w:rsid w:val="62061579"/>
    <w:rsid w:val="620A070D"/>
    <w:rsid w:val="620D6DAC"/>
    <w:rsid w:val="62126170"/>
    <w:rsid w:val="62127F1E"/>
    <w:rsid w:val="62137FEA"/>
    <w:rsid w:val="62187B2A"/>
    <w:rsid w:val="621974FF"/>
    <w:rsid w:val="621A5025"/>
    <w:rsid w:val="621B1A6C"/>
    <w:rsid w:val="621C6FEF"/>
    <w:rsid w:val="621D5C4E"/>
    <w:rsid w:val="622C59BC"/>
    <w:rsid w:val="622F287E"/>
    <w:rsid w:val="62361E5F"/>
    <w:rsid w:val="62370E20"/>
    <w:rsid w:val="623954AB"/>
    <w:rsid w:val="62397BA1"/>
    <w:rsid w:val="62410803"/>
    <w:rsid w:val="62450885"/>
    <w:rsid w:val="62456545"/>
    <w:rsid w:val="62456DC6"/>
    <w:rsid w:val="62482051"/>
    <w:rsid w:val="624914F1"/>
    <w:rsid w:val="624C1682"/>
    <w:rsid w:val="6252656D"/>
    <w:rsid w:val="62562501"/>
    <w:rsid w:val="625855B3"/>
    <w:rsid w:val="626D33A6"/>
    <w:rsid w:val="62740BD9"/>
    <w:rsid w:val="6274790A"/>
    <w:rsid w:val="627A1825"/>
    <w:rsid w:val="627D7A8D"/>
    <w:rsid w:val="627E7362"/>
    <w:rsid w:val="62895A10"/>
    <w:rsid w:val="628A1441"/>
    <w:rsid w:val="628C14DB"/>
    <w:rsid w:val="628C7785"/>
    <w:rsid w:val="62910F0F"/>
    <w:rsid w:val="62946B85"/>
    <w:rsid w:val="62A20BC7"/>
    <w:rsid w:val="62A96AD4"/>
    <w:rsid w:val="62AE40EB"/>
    <w:rsid w:val="62AE5E99"/>
    <w:rsid w:val="62B17A8B"/>
    <w:rsid w:val="62B64D4D"/>
    <w:rsid w:val="62B74C19"/>
    <w:rsid w:val="62B965EC"/>
    <w:rsid w:val="62BC7E8A"/>
    <w:rsid w:val="62C90F25"/>
    <w:rsid w:val="62C92CD3"/>
    <w:rsid w:val="62CA07F9"/>
    <w:rsid w:val="62D273B1"/>
    <w:rsid w:val="62D358FF"/>
    <w:rsid w:val="62D45BBE"/>
    <w:rsid w:val="62D6356C"/>
    <w:rsid w:val="62D80B65"/>
    <w:rsid w:val="62D84CC4"/>
    <w:rsid w:val="62DE1AD7"/>
    <w:rsid w:val="62E0626E"/>
    <w:rsid w:val="62E80C7F"/>
    <w:rsid w:val="62EA0E9B"/>
    <w:rsid w:val="62EC076F"/>
    <w:rsid w:val="62EC4C13"/>
    <w:rsid w:val="62ED1E43"/>
    <w:rsid w:val="62F67840"/>
    <w:rsid w:val="62F87114"/>
    <w:rsid w:val="6300421A"/>
    <w:rsid w:val="63027F93"/>
    <w:rsid w:val="63091321"/>
    <w:rsid w:val="630930CF"/>
    <w:rsid w:val="630E2DDB"/>
    <w:rsid w:val="63133F4E"/>
    <w:rsid w:val="63185A08"/>
    <w:rsid w:val="631A352E"/>
    <w:rsid w:val="631D4DCC"/>
    <w:rsid w:val="63201777"/>
    <w:rsid w:val="63220635"/>
    <w:rsid w:val="6323075D"/>
    <w:rsid w:val="63260125"/>
    <w:rsid w:val="63270595"/>
    <w:rsid w:val="632B573B"/>
    <w:rsid w:val="632E2B36"/>
    <w:rsid w:val="63352116"/>
    <w:rsid w:val="63391C08"/>
    <w:rsid w:val="633D721D"/>
    <w:rsid w:val="63407479"/>
    <w:rsid w:val="6343463D"/>
    <w:rsid w:val="63462575"/>
    <w:rsid w:val="63497970"/>
    <w:rsid w:val="634C018F"/>
    <w:rsid w:val="634E142A"/>
    <w:rsid w:val="63585E05"/>
    <w:rsid w:val="635F7193"/>
    <w:rsid w:val="636429FB"/>
    <w:rsid w:val="6364387B"/>
    <w:rsid w:val="6367429A"/>
    <w:rsid w:val="636A2CB3"/>
    <w:rsid w:val="636B1FDC"/>
    <w:rsid w:val="636F7901"/>
    <w:rsid w:val="63716EC6"/>
    <w:rsid w:val="637D54D6"/>
    <w:rsid w:val="637F15E3"/>
    <w:rsid w:val="637F3391"/>
    <w:rsid w:val="63864720"/>
    <w:rsid w:val="638A0DD6"/>
    <w:rsid w:val="638B442C"/>
    <w:rsid w:val="638B7F89"/>
    <w:rsid w:val="639037F0"/>
    <w:rsid w:val="6390559E"/>
    <w:rsid w:val="63944FF3"/>
    <w:rsid w:val="639826A5"/>
    <w:rsid w:val="639C03E7"/>
    <w:rsid w:val="639F1FD3"/>
    <w:rsid w:val="63A1155A"/>
    <w:rsid w:val="63A14381"/>
    <w:rsid w:val="63A159FD"/>
    <w:rsid w:val="63A50590"/>
    <w:rsid w:val="63A6642A"/>
    <w:rsid w:val="63A809DF"/>
    <w:rsid w:val="63AB062A"/>
    <w:rsid w:val="63AF3C23"/>
    <w:rsid w:val="63B079EF"/>
    <w:rsid w:val="63B4281C"/>
    <w:rsid w:val="63B76EED"/>
    <w:rsid w:val="63B86E44"/>
    <w:rsid w:val="63BC2837"/>
    <w:rsid w:val="63C10ECD"/>
    <w:rsid w:val="63CD61C0"/>
    <w:rsid w:val="63D01E3F"/>
    <w:rsid w:val="63D20D01"/>
    <w:rsid w:val="63D972EB"/>
    <w:rsid w:val="63DC4C88"/>
    <w:rsid w:val="63E14ACC"/>
    <w:rsid w:val="63E61662"/>
    <w:rsid w:val="63EB1361"/>
    <w:rsid w:val="63F033C8"/>
    <w:rsid w:val="63F55D49"/>
    <w:rsid w:val="63F7561D"/>
    <w:rsid w:val="63F975E8"/>
    <w:rsid w:val="63FD1928"/>
    <w:rsid w:val="63FF0976"/>
    <w:rsid w:val="640015A2"/>
    <w:rsid w:val="64022F35"/>
    <w:rsid w:val="64061D04"/>
    <w:rsid w:val="640748B4"/>
    <w:rsid w:val="64110668"/>
    <w:rsid w:val="64122457"/>
    <w:rsid w:val="64175CC0"/>
    <w:rsid w:val="641B57B0"/>
    <w:rsid w:val="64236413"/>
    <w:rsid w:val="642503DD"/>
    <w:rsid w:val="642649AA"/>
    <w:rsid w:val="64281C7B"/>
    <w:rsid w:val="6429154F"/>
    <w:rsid w:val="642D103F"/>
    <w:rsid w:val="642D54E3"/>
    <w:rsid w:val="642F28A3"/>
    <w:rsid w:val="642F4DB7"/>
    <w:rsid w:val="64326656"/>
    <w:rsid w:val="64347E7E"/>
    <w:rsid w:val="64412D3D"/>
    <w:rsid w:val="64430863"/>
    <w:rsid w:val="64470089"/>
    <w:rsid w:val="645B798F"/>
    <w:rsid w:val="645C6663"/>
    <w:rsid w:val="64634A61"/>
    <w:rsid w:val="6464274A"/>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1811"/>
    <w:rsid w:val="64A07A63"/>
    <w:rsid w:val="64A210B5"/>
    <w:rsid w:val="64A97426"/>
    <w:rsid w:val="64AC1883"/>
    <w:rsid w:val="64B01AE4"/>
    <w:rsid w:val="64B03ADF"/>
    <w:rsid w:val="64B33C3A"/>
    <w:rsid w:val="64B41760"/>
    <w:rsid w:val="64B928D3"/>
    <w:rsid w:val="64BD6D2C"/>
    <w:rsid w:val="64BF3E05"/>
    <w:rsid w:val="64C5396E"/>
    <w:rsid w:val="64C574CA"/>
    <w:rsid w:val="64C71494"/>
    <w:rsid w:val="64C81856"/>
    <w:rsid w:val="64C933EF"/>
    <w:rsid w:val="64CF5DE2"/>
    <w:rsid w:val="64D03DBB"/>
    <w:rsid w:val="64D35ED3"/>
    <w:rsid w:val="64DA2918"/>
    <w:rsid w:val="64DD2A65"/>
    <w:rsid w:val="64E060B2"/>
    <w:rsid w:val="64E57B6C"/>
    <w:rsid w:val="64E831B8"/>
    <w:rsid w:val="64EB0103"/>
    <w:rsid w:val="64EF2799"/>
    <w:rsid w:val="64F102BF"/>
    <w:rsid w:val="64F32289"/>
    <w:rsid w:val="6501743D"/>
    <w:rsid w:val="650329D9"/>
    <w:rsid w:val="650A1380"/>
    <w:rsid w:val="6511270F"/>
    <w:rsid w:val="651144BD"/>
    <w:rsid w:val="65143FAD"/>
    <w:rsid w:val="651B17E0"/>
    <w:rsid w:val="651B358E"/>
    <w:rsid w:val="651C5CEF"/>
    <w:rsid w:val="651E03E9"/>
    <w:rsid w:val="65200BA4"/>
    <w:rsid w:val="65222B6E"/>
    <w:rsid w:val="65242442"/>
    <w:rsid w:val="65260DD2"/>
    <w:rsid w:val="65270184"/>
    <w:rsid w:val="652D00A7"/>
    <w:rsid w:val="65314B5F"/>
    <w:rsid w:val="653418B2"/>
    <w:rsid w:val="65357E42"/>
    <w:rsid w:val="653D3504"/>
    <w:rsid w:val="653D7F10"/>
    <w:rsid w:val="653F727C"/>
    <w:rsid w:val="65530F79"/>
    <w:rsid w:val="65534746"/>
    <w:rsid w:val="65565F85"/>
    <w:rsid w:val="6558033E"/>
    <w:rsid w:val="65586590"/>
    <w:rsid w:val="655C1BF7"/>
    <w:rsid w:val="65622F6B"/>
    <w:rsid w:val="65646CE3"/>
    <w:rsid w:val="657333CA"/>
    <w:rsid w:val="657B5DDA"/>
    <w:rsid w:val="657D7DA4"/>
    <w:rsid w:val="65815AE7"/>
    <w:rsid w:val="65817895"/>
    <w:rsid w:val="658630FD"/>
    <w:rsid w:val="658C6239"/>
    <w:rsid w:val="658E1FB1"/>
    <w:rsid w:val="659579A4"/>
    <w:rsid w:val="65982891"/>
    <w:rsid w:val="659B022A"/>
    <w:rsid w:val="65A13A93"/>
    <w:rsid w:val="65A43583"/>
    <w:rsid w:val="65A45331"/>
    <w:rsid w:val="65AB2B63"/>
    <w:rsid w:val="65AC23AD"/>
    <w:rsid w:val="65AD5DBA"/>
    <w:rsid w:val="65B3239D"/>
    <w:rsid w:val="65B55790"/>
    <w:rsid w:val="65B5714D"/>
    <w:rsid w:val="65BC08CD"/>
    <w:rsid w:val="65C15EE3"/>
    <w:rsid w:val="65C245C8"/>
    <w:rsid w:val="65C6799D"/>
    <w:rsid w:val="65CC4888"/>
    <w:rsid w:val="65CF52D7"/>
    <w:rsid w:val="65D35C16"/>
    <w:rsid w:val="65DC2D1D"/>
    <w:rsid w:val="65E6594A"/>
    <w:rsid w:val="65E6625E"/>
    <w:rsid w:val="65E95AAF"/>
    <w:rsid w:val="65EB414C"/>
    <w:rsid w:val="65F22540"/>
    <w:rsid w:val="65F263C7"/>
    <w:rsid w:val="65F71905"/>
    <w:rsid w:val="65F876EF"/>
    <w:rsid w:val="65FE2E65"/>
    <w:rsid w:val="660109D5"/>
    <w:rsid w:val="66014531"/>
    <w:rsid w:val="660758C0"/>
    <w:rsid w:val="660B53B0"/>
    <w:rsid w:val="660C45AF"/>
    <w:rsid w:val="66112603"/>
    <w:rsid w:val="661204ED"/>
    <w:rsid w:val="66173D55"/>
    <w:rsid w:val="6618187B"/>
    <w:rsid w:val="661A3845"/>
    <w:rsid w:val="661A46A4"/>
    <w:rsid w:val="661C04F6"/>
    <w:rsid w:val="661C6F0F"/>
    <w:rsid w:val="661C73DE"/>
    <w:rsid w:val="66216982"/>
    <w:rsid w:val="6623094C"/>
    <w:rsid w:val="662350EA"/>
    <w:rsid w:val="66241001"/>
    <w:rsid w:val="6624513D"/>
    <w:rsid w:val="663B26BA"/>
    <w:rsid w:val="663F4153"/>
    <w:rsid w:val="66422C29"/>
    <w:rsid w:val="6646288C"/>
    <w:rsid w:val="66501015"/>
    <w:rsid w:val="66521231"/>
    <w:rsid w:val="66536728"/>
    <w:rsid w:val="66544BE1"/>
    <w:rsid w:val="665A1DF9"/>
    <w:rsid w:val="665E1984"/>
    <w:rsid w:val="66611474"/>
    <w:rsid w:val="666D606B"/>
    <w:rsid w:val="66716ECD"/>
    <w:rsid w:val="667332A5"/>
    <w:rsid w:val="667473F9"/>
    <w:rsid w:val="66763171"/>
    <w:rsid w:val="667A42E4"/>
    <w:rsid w:val="667D115E"/>
    <w:rsid w:val="668313EA"/>
    <w:rsid w:val="66845122"/>
    <w:rsid w:val="66846F11"/>
    <w:rsid w:val="66881666"/>
    <w:rsid w:val="668D04BB"/>
    <w:rsid w:val="668E3613"/>
    <w:rsid w:val="669730E8"/>
    <w:rsid w:val="66976C44"/>
    <w:rsid w:val="66990C0E"/>
    <w:rsid w:val="669B2BD8"/>
    <w:rsid w:val="669C4AF8"/>
    <w:rsid w:val="66A061AD"/>
    <w:rsid w:val="66A355E9"/>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6A80"/>
    <w:rsid w:val="66F145A6"/>
    <w:rsid w:val="66F22EFF"/>
    <w:rsid w:val="66FB5425"/>
    <w:rsid w:val="66FD29DA"/>
    <w:rsid w:val="67000C8D"/>
    <w:rsid w:val="670B09D1"/>
    <w:rsid w:val="670D1A72"/>
    <w:rsid w:val="670F0ED0"/>
    <w:rsid w:val="67185FD7"/>
    <w:rsid w:val="671B197A"/>
    <w:rsid w:val="671E2517"/>
    <w:rsid w:val="671E622F"/>
    <w:rsid w:val="67212DD1"/>
    <w:rsid w:val="67216B91"/>
    <w:rsid w:val="6723405E"/>
    <w:rsid w:val="6728521C"/>
    <w:rsid w:val="672C1A82"/>
    <w:rsid w:val="67340937"/>
    <w:rsid w:val="67362901"/>
    <w:rsid w:val="673646AF"/>
    <w:rsid w:val="6739419F"/>
    <w:rsid w:val="673B3A73"/>
    <w:rsid w:val="673E3307"/>
    <w:rsid w:val="673E5311"/>
    <w:rsid w:val="673F530D"/>
    <w:rsid w:val="6742012C"/>
    <w:rsid w:val="67421FEB"/>
    <w:rsid w:val="674534F2"/>
    <w:rsid w:val="674768BC"/>
    <w:rsid w:val="674A1F08"/>
    <w:rsid w:val="674C7A2E"/>
    <w:rsid w:val="674F751F"/>
    <w:rsid w:val="67550FD9"/>
    <w:rsid w:val="675B5EC3"/>
    <w:rsid w:val="675D7E8D"/>
    <w:rsid w:val="675F641E"/>
    <w:rsid w:val="675F70C4"/>
    <w:rsid w:val="676254A4"/>
    <w:rsid w:val="67694A84"/>
    <w:rsid w:val="676B42A5"/>
    <w:rsid w:val="676C78C9"/>
    <w:rsid w:val="676E5BF7"/>
    <w:rsid w:val="67701A69"/>
    <w:rsid w:val="6773320D"/>
    <w:rsid w:val="677B0314"/>
    <w:rsid w:val="677B47B7"/>
    <w:rsid w:val="677D7D3C"/>
    <w:rsid w:val="678806AD"/>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B12DE"/>
    <w:rsid w:val="67AB6E7B"/>
    <w:rsid w:val="67B53825"/>
    <w:rsid w:val="67B552EB"/>
    <w:rsid w:val="67BA06C3"/>
    <w:rsid w:val="67BB0EAC"/>
    <w:rsid w:val="67BD786A"/>
    <w:rsid w:val="67C021CA"/>
    <w:rsid w:val="67C25F42"/>
    <w:rsid w:val="67C41CBB"/>
    <w:rsid w:val="67CB3049"/>
    <w:rsid w:val="67CD6582"/>
    <w:rsid w:val="67CE2B39"/>
    <w:rsid w:val="67D22629"/>
    <w:rsid w:val="67D5211A"/>
    <w:rsid w:val="67D57A24"/>
    <w:rsid w:val="67D85766"/>
    <w:rsid w:val="67D87514"/>
    <w:rsid w:val="67D87A65"/>
    <w:rsid w:val="67DB7004"/>
    <w:rsid w:val="67DF4D46"/>
    <w:rsid w:val="67E73BFB"/>
    <w:rsid w:val="67EE6D37"/>
    <w:rsid w:val="67F659E4"/>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726A5"/>
    <w:rsid w:val="683926A8"/>
    <w:rsid w:val="683A1F7D"/>
    <w:rsid w:val="683C02D6"/>
    <w:rsid w:val="683E2FE1"/>
    <w:rsid w:val="683E7CBF"/>
    <w:rsid w:val="683F10C0"/>
    <w:rsid w:val="683F57E5"/>
    <w:rsid w:val="68420E31"/>
    <w:rsid w:val="684D0CBA"/>
    <w:rsid w:val="684F3C7A"/>
    <w:rsid w:val="68534DEC"/>
    <w:rsid w:val="685545A5"/>
    <w:rsid w:val="68587265"/>
    <w:rsid w:val="685E5C6B"/>
    <w:rsid w:val="6874548F"/>
    <w:rsid w:val="687C2595"/>
    <w:rsid w:val="687D129B"/>
    <w:rsid w:val="6883749E"/>
    <w:rsid w:val="688B6AF0"/>
    <w:rsid w:val="68907DEF"/>
    <w:rsid w:val="68910069"/>
    <w:rsid w:val="68934F9E"/>
    <w:rsid w:val="689478DF"/>
    <w:rsid w:val="68955405"/>
    <w:rsid w:val="6897117D"/>
    <w:rsid w:val="689A2A1B"/>
    <w:rsid w:val="689F0032"/>
    <w:rsid w:val="68A35D74"/>
    <w:rsid w:val="68AA0EB0"/>
    <w:rsid w:val="68AD5CFF"/>
    <w:rsid w:val="68B3729A"/>
    <w:rsid w:val="68B47F81"/>
    <w:rsid w:val="68B83318"/>
    <w:rsid w:val="68B87817"/>
    <w:rsid w:val="68B919F9"/>
    <w:rsid w:val="68B97345"/>
    <w:rsid w:val="68BE2BAE"/>
    <w:rsid w:val="68C47A98"/>
    <w:rsid w:val="68C85A4C"/>
    <w:rsid w:val="68CA04D1"/>
    <w:rsid w:val="68CC52CB"/>
    <w:rsid w:val="68CE64E9"/>
    <w:rsid w:val="68D862F4"/>
    <w:rsid w:val="68DB550E"/>
    <w:rsid w:val="68E343C2"/>
    <w:rsid w:val="68E36170"/>
    <w:rsid w:val="68E72104"/>
    <w:rsid w:val="68E822D5"/>
    <w:rsid w:val="68EC771B"/>
    <w:rsid w:val="68F777BE"/>
    <w:rsid w:val="68FB5BB0"/>
    <w:rsid w:val="68FD36D6"/>
    <w:rsid w:val="69012A9A"/>
    <w:rsid w:val="690A5DF3"/>
    <w:rsid w:val="69166546"/>
    <w:rsid w:val="691B3B5C"/>
    <w:rsid w:val="692D5880"/>
    <w:rsid w:val="6931512E"/>
    <w:rsid w:val="6934547F"/>
    <w:rsid w:val="69382960"/>
    <w:rsid w:val="6942558D"/>
    <w:rsid w:val="69450BD9"/>
    <w:rsid w:val="69492010"/>
    <w:rsid w:val="694B07F4"/>
    <w:rsid w:val="694E2184"/>
    <w:rsid w:val="6953001A"/>
    <w:rsid w:val="69545323"/>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D4817"/>
    <w:rsid w:val="6980701C"/>
    <w:rsid w:val="69855479"/>
    <w:rsid w:val="69864D5F"/>
    <w:rsid w:val="698B42D6"/>
    <w:rsid w:val="698F7EDD"/>
    <w:rsid w:val="6994430D"/>
    <w:rsid w:val="699833FF"/>
    <w:rsid w:val="6999658B"/>
    <w:rsid w:val="699D27C3"/>
    <w:rsid w:val="699F6232"/>
    <w:rsid w:val="69A14E43"/>
    <w:rsid w:val="69A47FF6"/>
    <w:rsid w:val="69AC0C58"/>
    <w:rsid w:val="69AC6EAA"/>
    <w:rsid w:val="69AF0748"/>
    <w:rsid w:val="69B01B84"/>
    <w:rsid w:val="69B1626F"/>
    <w:rsid w:val="69B61AD7"/>
    <w:rsid w:val="69B663F6"/>
    <w:rsid w:val="69BA3375"/>
    <w:rsid w:val="69BA3394"/>
    <w:rsid w:val="69BE2739"/>
    <w:rsid w:val="69C02956"/>
    <w:rsid w:val="69C42446"/>
    <w:rsid w:val="69C75A92"/>
    <w:rsid w:val="69C87EB5"/>
    <w:rsid w:val="69CC30A8"/>
    <w:rsid w:val="69CD37E4"/>
    <w:rsid w:val="69D501AF"/>
    <w:rsid w:val="69D63F27"/>
    <w:rsid w:val="69D81A4D"/>
    <w:rsid w:val="69DF102E"/>
    <w:rsid w:val="69E6205D"/>
    <w:rsid w:val="69E71C90"/>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2904FB"/>
    <w:rsid w:val="6A3A2708"/>
    <w:rsid w:val="6A4C5686"/>
    <w:rsid w:val="6A4D1245"/>
    <w:rsid w:val="6A4D243B"/>
    <w:rsid w:val="6A537326"/>
    <w:rsid w:val="6A590DE0"/>
    <w:rsid w:val="6A5C1B5A"/>
    <w:rsid w:val="6A674B7F"/>
    <w:rsid w:val="6A681023"/>
    <w:rsid w:val="6A694D9B"/>
    <w:rsid w:val="6A6B466F"/>
    <w:rsid w:val="6A6D6639"/>
    <w:rsid w:val="6A7473B7"/>
    <w:rsid w:val="6A75729C"/>
    <w:rsid w:val="6A777D56"/>
    <w:rsid w:val="6A7C5719"/>
    <w:rsid w:val="6A7C687C"/>
    <w:rsid w:val="6A80552A"/>
    <w:rsid w:val="6A8431E1"/>
    <w:rsid w:val="6A843983"/>
    <w:rsid w:val="6A846A7C"/>
    <w:rsid w:val="6A885221"/>
    <w:rsid w:val="6A8B4D12"/>
    <w:rsid w:val="6A8B6AC0"/>
    <w:rsid w:val="6A9701A5"/>
    <w:rsid w:val="6A971908"/>
    <w:rsid w:val="6A9A40A6"/>
    <w:rsid w:val="6AA10091"/>
    <w:rsid w:val="6AA17B4E"/>
    <w:rsid w:val="6AAB248D"/>
    <w:rsid w:val="6AB04778"/>
    <w:rsid w:val="6AB844F7"/>
    <w:rsid w:val="6AB97AD1"/>
    <w:rsid w:val="6ABA73A5"/>
    <w:rsid w:val="6ABC0C0D"/>
    <w:rsid w:val="6ABE50E7"/>
    <w:rsid w:val="6ABF6DAB"/>
    <w:rsid w:val="6AC83870"/>
    <w:rsid w:val="6ACA3A8C"/>
    <w:rsid w:val="6AD62CC4"/>
    <w:rsid w:val="6ADC731B"/>
    <w:rsid w:val="6ADE6ED4"/>
    <w:rsid w:val="6AEB3A02"/>
    <w:rsid w:val="6AF40B09"/>
    <w:rsid w:val="6AF4149F"/>
    <w:rsid w:val="6AF45094"/>
    <w:rsid w:val="6AF74155"/>
    <w:rsid w:val="6AFC176B"/>
    <w:rsid w:val="6AFC5C0F"/>
    <w:rsid w:val="6B016D82"/>
    <w:rsid w:val="6B030D4C"/>
    <w:rsid w:val="6B0B7C00"/>
    <w:rsid w:val="6B0E5024"/>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76E8A"/>
    <w:rsid w:val="6B4B3B36"/>
    <w:rsid w:val="6B4C44A1"/>
    <w:rsid w:val="6B4D0219"/>
    <w:rsid w:val="6B4E2D3E"/>
    <w:rsid w:val="6B524310"/>
    <w:rsid w:val="6B533A81"/>
    <w:rsid w:val="6B57073A"/>
    <w:rsid w:val="6B5C220A"/>
    <w:rsid w:val="6B6215C9"/>
    <w:rsid w:val="6B6535FA"/>
    <w:rsid w:val="6B6C4B43"/>
    <w:rsid w:val="6B741C4A"/>
    <w:rsid w:val="6B7834E8"/>
    <w:rsid w:val="6B785296"/>
    <w:rsid w:val="6B7D0AFE"/>
    <w:rsid w:val="6B7D28AC"/>
    <w:rsid w:val="6B800BAE"/>
    <w:rsid w:val="6B835C5A"/>
    <w:rsid w:val="6B87197D"/>
    <w:rsid w:val="6B8C0D41"/>
    <w:rsid w:val="6B911BF6"/>
    <w:rsid w:val="6B9134E8"/>
    <w:rsid w:val="6B96571C"/>
    <w:rsid w:val="6BA047ED"/>
    <w:rsid w:val="6BA053F0"/>
    <w:rsid w:val="6BA50055"/>
    <w:rsid w:val="6BAB0A47"/>
    <w:rsid w:val="6BAC0C8A"/>
    <w:rsid w:val="6BB306BC"/>
    <w:rsid w:val="6BB40298"/>
    <w:rsid w:val="6BB42046"/>
    <w:rsid w:val="6BB63F85"/>
    <w:rsid w:val="6BB92906"/>
    <w:rsid w:val="6BBB1626"/>
    <w:rsid w:val="6BBB5DF6"/>
    <w:rsid w:val="6BBC7C9D"/>
    <w:rsid w:val="6BBF7391"/>
    <w:rsid w:val="6BC0784B"/>
    <w:rsid w:val="6BC73B27"/>
    <w:rsid w:val="6BC77FCB"/>
    <w:rsid w:val="6BC87ED4"/>
    <w:rsid w:val="6BCA6FEB"/>
    <w:rsid w:val="6BD53175"/>
    <w:rsid w:val="6BDA0D35"/>
    <w:rsid w:val="6BDD334B"/>
    <w:rsid w:val="6BDF5315"/>
    <w:rsid w:val="6BE02E3B"/>
    <w:rsid w:val="6BE6213D"/>
    <w:rsid w:val="6BE71256"/>
    <w:rsid w:val="6BEB1F0C"/>
    <w:rsid w:val="6BF16DF6"/>
    <w:rsid w:val="6BF6440D"/>
    <w:rsid w:val="6BF677C1"/>
    <w:rsid w:val="6BF863D7"/>
    <w:rsid w:val="6BFB7C75"/>
    <w:rsid w:val="6BFC2F20"/>
    <w:rsid w:val="6C08629F"/>
    <w:rsid w:val="6C0C59DE"/>
    <w:rsid w:val="6C150D37"/>
    <w:rsid w:val="6C2471CC"/>
    <w:rsid w:val="6C3371C3"/>
    <w:rsid w:val="6C354F35"/>
    <w:rsid w:val="6C373434"/>
    <w:rsid w:val="6C3D1B53"/>
    <w:rsid w:val="6C3D64DF"/>
    <w:rsid w:val="6C3F4DB9"/>
    <w:rsid w:val="6C3F5DB4"/>
    <w:rsid w:val="6C4258A4"/>
    <w:rsid w:val="6C472C65"/>
    <w:rsid w:val="6C4E249B"/>
    <w:rsid w:val="6C4E4249"/>
    <w:rsid w:val="6C531472"/>
    <w:rsid w:val="6C586E75"/>
    <w:rsid w:val="6C592A7B"/>
    <w:rsid w:val="6C643A6C"/>
    <w:rsid w:val="6C6533F4"/>
    <w:rsid w:val="6C673EBC"/>
    <w:rsid w:val="6C701A8B"/>
    <w:rsid w:val="6C7C7008"/>
    <w:rsid w:val="6C807BE7"/>
    <w:rsid w:val="6C891725"/>
    <w:rsid w:val="6C895281"/>
    <w:rsid w:val="6C8D4D71"/>
    <w:rsid w:val="6C951D45"/>
    <w:rsid w:val="6C9D0D2C"/>
    <w:rsid w:val="6CAB1859"/>
    <w:rsid w:val="6CAB3449"/>
    <w:rsid w:val="6CAE2F39"/>
    <w:rsid w:val="6CAF118B"/>
    <w:rsid w:val="6CB263C9"/>
    <w:rsid w:val="6CB70040"/>
    <w:rsid w:val="6CBC5265"/>
    <w:rsid w:val="6CBF0CA2"/>
    <w:rsid w:val="6CC12C6C"/>
    <w:rsid w:val="6CC664D5"/>
    <w:rsid w:val="6CC820E6"/>
    <w:rsid w:val="6CD02E7C"/>
    <w:rsid w:val="6CD02EB0"/>
    <w:rsid w:val="6CD6587D"/>
    <w:rsid w:val="6CDA69A5"/>
    <w:rsid w:val="6CDC1854"/>
    <w:rsid w:val="6CDC3602"/>
    <w:rsid w:val="6CE374F8"/>
    <w:rsid w:val="6CE626D3"/>
    <w:rsid w:val="6CE95D1F"/>
    <w:rsid w:val="6CEB2C42"/>
    <w:rsid w:val="6CED3A62"/>
    <w:rsid w:val="6CEF558B"/>
    <w:rsid w:val="6CF03552"/>
    <w:rsid w:val="6CF92406"/>
    <w:rsid w:val="6CF976F2"/>
    <w:rsid w:val="6CFA6DBD"/>
    <w:rsid w:val="6CFC1EF7"/>
    <w:rsid w:val="6CFE544E"/>
    <w:rsid w:val="6D125276"/>
    <w:rsid w:val="6D154D66"/>
    <w:rsid w:val="6D175730"/>
    <w:rsid w:val="6D2055BE"/>
    <w:rsid w:val="6D25144D"/>
    <w:rsid w:val="6D2A1D47"/>
    <w:rsid w:val="6D325918"/>
    <w:rsid w:val="6D3276C6"/>
    <w:rsid w:val="6D3451EC"/>
    <w:rsid w:val="6D361D00"/>
    <w:rsid w:val="6D3B7580"/>
    <w:rsid w:val="6D3E2C27"/>
    <w:rsid w:val="6D3E42BD"/>
    <w:rsid w:val="6D41098B"/>
    <w:rsid w:val="6D413DAD"/>
    <w:rsid w:val="6D464F20"/>
    <w:rsid w:val="6D4D2752"/>
    <w:rsid w:val="6D5F1AAB"/>
    <w:rsid w:val="6D602485"/>
    <w:rsid w:val="6D630E8D"/>
    <w:rsid w:val="6D6535F8"/>
    <w:rsid w:val="6D6D4BA2"/>
    <w:rsid w:val="6D6F091A"/>
    <w:rsid w:val="6D793547"/>
    <w:rsid w:val="6D7E46BA"/>
    <w:rsid w:val="6D811839"/>
    <w:rsid w:val="6D821A44"/>
    <w:rsid w:val="6D8617C0"/>
    <w:rsid w:val="6D88378A"/>
    <w:rsid w:val="6D8F7C64"/>
    <w:rsid w:val="6D9143ED"/>
    <w:rsid w:val="6D965EA7"/>
    <w:rsid w:val="6D9D510D"/>
    <w:rsid w:val="6DA20585"/>
    <w:rsid w:val="6DA253D5"/>
    <w:rsid w:val="6DAE1443"/>
    <w:rsid w:val="6DAE23BB"/>
    <w:rsid w:val="6DAF51BB"/>
    <w:rsid w:val="6DB36A59"/>
    <w:rsid w:val="6DBB76BC"/>
    <w:rsid w:val="6DBC51E2"/>
    <w:rsid w:val="6DC85463"/>
    <w:rsid w:val="6DCA5B51"/>
    <w:rsid w:val="6DCC18C9"/>
    <w:rsid w:val="6DD2311C"/>
    <w:rsid w:val="6DD32CB8"/>
    <w:rsid w:val="6DD76B5F"/>
    <w:rsid w:val="6DDA44B8"/>
    <w:rsid w:val="6DDC4C43"/>
    <w:rsid w:val="6DE05374"/>
    <w:rsid w:val="6DE54372"/>
    <w:rsid w:val="6DE74955"/>
    <w:rsid w:val="6DF332FA"/>
    <w:rsid w:val="6DF606A6"/>
    <w:rsid w:val="6DF90AD4"/>
    <w:rsid w:val="6E041063"/>
    <w:rsid w:val="6E05302D"/>
    <w:rsid w:val="6E0E3C8F"/>
    <w:rsid w:val="6E114503"/>
    <w:rsid w:val="6E12638C"/>
    <w:rsid w:val="6E1864D0"/>
    <w:rsid w:val="6E1B45FE"/>
    <w:rsid w:val="6E241705"/>
    <w:rsid w:val="6E25722B"/>
    <w:rsid w:val="6E2C05BA"/>
    <w:rsid w:val="6E313E22"/>
    <w:rsid w:val="6E364F94"/>
    <w:rsid w:val="6E3A0F28"/>
    <w:rsid w:val="6E3F209B"/>
    <w:rsid w:val="6E3F653F"/>
    <w:rsid w:val="6E4A5A76"/>
    <w:rsid w:val="6E5001A7"/>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27A4F"/>
    <w:rsid w:val="6EA50BC0"/>
    <w:rsid w:val="6EA62A82"/>
    <w:rsid w:val="6EA93F71"/>
    <w:rsid w:val="6EAC1DA8"/>
    <w:rsid w:val="6EAE0FCF"/>
    <w:rsid w:val="6EAF6592"/>
    <w:rsid w:val="6EB02F99"/>
    <w:rsid w:val="6EB04587"/>
    <w:rsid w:val="6EB505AF"/>
    <w:rsid w:val="6EB50B32"/>
    <w:rsid w:val="6EB8009F"/>
    <w:rsid w:val="6EB83BFB"/>
    <w:rsid w:val="6EBC7FF9"/>
    <w:rsid w:val="6EBF4F8A"/>
    <w:rsid w:val="6EC671D1"/>
    <w:rsid w:val="6ECD58F9"/>
    <w:rsid w:val="6ECF78C3"/>
    <w:rsid w:val="6ED24CBD"/>
    <w:rsid w:val="6ED62A0D"/>
    <w:rsid w:val="6ED74828"/>
    <w:rsid w:val="6ED82121"/>
    <w:rsid w:val="6EDA535A"/>
    <w:rsid w:val="6EE07806"/>
    <w:rsid w:val="6EE07CD7"/>
    <w:rsid w:val="6EE43F23"/>
    <w:rsid w:val="6EE64CF3"/>
    <w:rsid w:val="6EEA46FD"/>
    <w:rsid w:val="6EF2710D"/>
    <w:rsid w:val="6EF40E42"/>
    <w:rsid w:val="6EF72976"/>
    <w:rsid w:val="6EFD49C1"/>
    <w:rsid w:val="6F03756C"/>
    <w:rsid w:val="6F060E0B"/>
    <w:rsid w:val="6F06705D"/>
    <w:rsid w:val="6F0708A2"/>
    <w:rsid w:val="6F091FAF"/>
    <w:rsid w:val="6F0A3F1B"/>
    <w:rsid w:val="6F0B01CF"/>
    <w:rsid w:val="6F0B6421"/>
    <w:rsid w:val="6F0D1CEC"/>
    <w:rsid w:val="6F15531C"/>
    <w:rsid w:val="6F171149"/>
    <w:rsid w:val="6F1A48B6"/>
    <w:rsid w:val="6F1F1ECC"/>
    <w:rsid w:val="6F2F210F"/>
    <w:rsid w:val="6F332507"/>
    <w:rsid w:val="6F35349E"/>
    <w:rsid w:val="6F377216"/>
    <w:rsid w:val="6F3E2352"/>
    <w:rsid w:val="6F3F1738"/>
    <w:rsid w:val="6F4A6F49"/>
    <w:rsid w:val="6F4B2CC1"/>
    <w:rsid w:val="6F4B4A6F"/>
    <w:rsid w:val="6F4D4778"/>
    <w:rsid w:val="6F5222A2"/>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8F2BAE"/>
    <w:rsid w:val="6F906926"/>
    <w:rsid w:val="6F910371"/>
    <w:rsid w:val="6F991C7F"/>
    <w:rsid w:val="6F9957DB"/>
    <w:rsid w:val="6F9E54E7"/>
    <w:rsid w:val="6FA50EB3"/>
    <w:rsid w:val="6FA7614A"/>
    <w:rsid w:val="6FAA3E8C"/>
    <w:rsid w:val="6FAC3760"/>
    <w:rsid w:val="6FB2207D"/>
    <w:rsid w:val="6FB337D0"/>
    <w:rsid w:val="6FB40867"/>
    <w:rsid w:val="6FB72105"/>
    <w:rsid w:val="6FB76637"/>
    <w:rsid w:val="6FB95E7D"/>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60E7F"/>
    <w:rsid w:val="6FFB0243"/>
    <w:rsid w:val="70003AAC"/>
    <w:rsid w:val="70027824"/>
    <w:rsid w:val="7003534A"/>
    <w:rsid w:val="700661E2"/>
    <w:rsid w:val="70076BE8"/>
    <w:rsid w:val="700969CD"/>
    <w:rsid w:val="70096E04"/>
    <w:rsid w:val="700E441B"/>
    <w:rsid w:val="700E61C9"/>
    <w:rsid w:val="70180DF5"/>
    <w:rsid w:val="70194B6E"/>
    <w:rsid w:val="7019691C"/>
    <w:rsid w:val="701B6B38"/>
    <w:rsid w:val="701D4BDE"/>
    <w:rsid w:val="70230C52"/>
    <w:rsid w:val="70231548"/>
    <w:rsid w:val="70266485"/>
    <w:rsid w:val="70281CF1"/>
    <w:rsid w:val="702F613F"/>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877D29"/>
    <w:rsid w:val="708B18D9"/>
    <w:rsid w:val="708E10B8"/>
    <w:rsid w:val="709A3F00"/>
    <w:rsid w:val="709F398D"/>
    <w:rsid w:val="70A71CF7"/>
    <w:rsid w:val="70A74457"/>
    <w:rsid w:val="70A865E0"/>
    <w:rsid w:val="70AB7EBB"/>
    <w:rsid w:val="70AE3508"/>
    <w:rsid w:val="70B14B15"/>
    <w:rsid w:val="70B2124A"/>
    <w:rsid w:val="70B2624B"/>
    <w:rsid w:val="70B30B1E"/>
    <w:rsid w:val="70B34FC2"/>
    <w:rsid w:val="70C5580C"/>
    <w:rsid w:val="70D1117B"/>
    <w:rsid w:val="70D1356D"/>
    <w:rsid w:val="70D60526"/>
    <w:rsid w:val="70D80B24"/>
    <w:rsid w:val="70D94A29"/>
    <w:rsid w:val="70DA42FD"/>
    <w:rsid w:val="70E1614E"/>
    <w:rsid w:val="70E16D09"/>
    <w:rsid w:val="70E17439"/>
    <w:rsid w:val="70E71FE8"/>
    <w:rsid w:val="70E8767E"/>
    <w:rsid w:val="70EE7DA8"/>
    <w:rsid w:val="70F0036B"/>
    <w:rsid w:val="70F03B20"/>
    <w:rsid w:val="70F52EE5"/>
    <w:rsid w:val="70F84783"/>
    <w:rsid w:val="70FA674D"/>
    <w:rsid w:val="70FC24C5"/>
    <w:rsid w:val="70FD7FEB"/>
    <w:rsid w:val="70FF1FB5"/>
    <w:rsid w:val="7101006B"/>
    <w:rsid w:val="71015421"/>
    <w:rsid w:val="71033854"/>
    <w:rsid w:val="71045B49"/>
    <w:rsid w:val="7106156D"/>
    <w:rsid w:val="710650F2"/>
    <w:rsid w:val="71072C18"/>
    <w:rsid w:val="710B44B6"/>
    <w:rsid w:val="710C022E"/>
    <w:rsid w:val="710C12BD"/>
    <w:rsid w:val="71107D1F"/>
    <w:rsid w:val="71123A97"/>
    <w:rsid w:val="71145A61"/>
    <w:rsid w:val="711D41EA"/>
    <w:rsid w:val="711F7F62"/>
    <w:rsid w:val="71237A52"/>
    <w:rsid w:val="712B4B58"/>
    <w:rsid w:val="712D08D1"/>
    <w:rsid w:val="712F289B"/>
    <w:rsid w:val="71331697"/>
    <w:rsid w:val="71361540"/>
    <w:rsid w:val="71374B0B"/>
    <w:rsid w:val="713954C7"/>
    <w:rsid w:val="713A2FED"/>
    <w:rsid w:val="713D2CAC"/>
    <w:rsid w:val="713E2ADE"/>
    <w:rsid w:val="713E369D"/>
    <w:rsid w:val="71436346"/>
    <w:rsid w:val="71453E6C"/>
    <w:rsid w:val="7149496B"/>
    <w:rsid w:val="71494EB2"/>
    <w:rsid w:val="714A1482"/>
    <w:rsid w:val="71520337"/>
    <w:rsid w:val="71551BD5"/>
    <w:rsid w:val="71555263"/>
    <w:rsid w:val="715916C6"/>
    <w:rsid w:val="71593474"/>
    <w:rsid w:val="71600CA6"/>
    <w:rsid w:val="71641E18"/>
    <w:rsid w:val="716F713B"/>
    <w:rsid w:val="71706A0F"/>
    <w:rsid w:val="717209D9"/>
    <w:rsid w:val="71764237"/>
    <w:rsid w:val="717A163C"/>
    <w:rsid w:val="717C5A5E"/>
    <w:rsid w:val="71817B10"/>
    <w:rsid w:val="71836742"/>
    <w:rsid w:val="71851F98"/>
    <w:rsid w:val="718A4B06"/>
    <w:rsid w:val="718B55F7"/>
    <w:rsid w:val="71902C0D"/>
    <w:rsid w:val="71995F66"/>
    <w:rsid w:val="719A3A8C"/>
    <w:rsid w:val="71A212BE"/>
    <w:rsid w:val="71A45CD1"/>
    <w:rsid w:val="71A52FA3"/>
    <w:rsid w:val="71A62431"/>
    <w:rsid w:val="71AA0173"/>
    <w:rsid w:val="71AA3CCF"/>
    <w:rsid w:val="71AC01A2"/>
    <w:rsid w:val="71B21877"/>
    <w:rsid w:val="71B278E6"/>
    <w:rsid w:val="71B63E66"/>
    <w:rsid w:val="71B903B6"/>
    <w:rsid w:val="71BA4EB2"/>
    <w:rsid w:val="71C54FAD"/>
    <w:rsid w:val="71C70874"/>
    <w:rsid w:val="71CB1E97"/>
    <w:rsid w:val="71CC00E9"/>
    <w:rsid w:val="71CF1988"/>
    <w:rsid w:val="71D15700"/>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7373"/>
    <w:rsid w:val="72077ABE"/>
    <w:rsid w:val="72086C48"/>
    <w:rsid w:val="720E0702"/>
    <w:rsid w:val="72247F25"/>
    <w:rsid w:val="72253C9E"/>
    <w:rsid w:val="722678E0"/>
    <w:rsid w:val="723143F0"/>
    <w:rsid w:val="723914F7"/>
    <w:rsid w:val="723A510C"/>
    <w:rsid w:val="723E2669"/>
    <w:rsid w:val="723E6E35"/>
    <w:rsid w:val="724049EC"/>
    <w:rsid w:val="72442376"/>
    <w:rsid w:val="72474CB2"/>
    <w:rsid w:val="72482237"/>
    <w:rsid w:val="724C122A"/>
    <w:rsid w:val="724D0AFE"/>
    <w:rsid w:val="724F0D1A"/>
    <w:rsid w:val="724F4877"/>
    <w:rsid w:val="72530CDD"/>
    <w:rsid w:val="725400DF"/>
    <w:rsid w:val="7254624C"/>
    <w:rsid w:val="725956F5"/>
    <w:rsid w:val="725E2D0C"/>
    <w:rsid w:val="72620A4E"/>
    <w:rsid w:val="726227FC"/>
    <w:rsid w:val="726262FC"/>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4672D"/>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B0A43"/>
    <w:rsid w:val="72EC0317"/>
    <w:rsid w:val="72F13B62"/>
    <w:rsid w:val="72F773E8"/>
    <w:rsid w:val="72FE055B"/>
    <w:rsid w:val="72FF6166"/>
    <w:rsid w:val="73012015"/>
    <w:rsid w:val="730438B3"/>
    <w:rsid w:val="730C1400"/>
    <w:rsid w:val="73104006"/>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417BE"/>
    <w:rsid w:val="735427B5"/>
    <w:rsid w:val="73543315"/>
    <w:rsid w:val="73610D05"/>
    <w:rsid w:val="73625C16"/>
    <w:rsid w:val="736366FE"/>
    <w:rsid w:val="7363682B"/>
    <w:rsid w:val="73651C4B"/>
    <w:rsid w:val="73670E46"/>
    <w:rsid w:val="736B0AF6"/>
    <w:rsid w:val="736D1458"/>
    <w:rsid w:val="736F3422"/>
    <w:rsid w:val="73740A39"/>
    <w:rsid w:val="737722D7"/>
    <w:rsid w:val="73792049"/>
    <w:rsid w:val="737B6C2C"/>
    <w:rsid w:val="73816CB2"/>
    <w:rsid w:val="73851912"/>
    <w:rsid w:val="73852C46"/>
    <w:rsid w:val="738549F4"/>
    <w:rsid w:val="73893DB8"/>
    <w:rsid w:val="738D54BF"/>
    <w:rsid w:val="73972979"/>
    <w:rsid w:val="739B4217"/>
    <w:rsid w:val="739C1D3D"/>
    <w:rsid w:val="739C32C8"/>
    <w:rsid w:val="739C3AEB"/>
    <w:rsid w:val="73A12101"/>
    <w:rsid w:val="73A274A7"/>
    <w:rsid w:val="73A40BF2"/>
    <w:rsid w:val="73B70925"/>
    <w:rsid w:val="73B726D3"/>
    <w:rsid w:val="73BB0416"/>
    <w:rsid w:val="73BB2862"/>
    <w:rsid w:val="73C3551C"/>
    <w:rsid w:val="73CB0B3C"/>
    <w:rsid w:val="73D33A2E"/>
    <w:rsid w:val="73D948D2"/>
    <w:rsid w:val="73D94D40"/>
    <w:rsid w:val="73DC038C"/>
    <w:rsid w:val="73DE5EB2"/>
    <w:rsid w:val="73E21E46"/>
    <w:rsid w:val="73E44CAA"/>
    <w:rsid w:val="73EE0ABF"/>
    <w:rsid w:val="73EF4563"/>
    <w:rsid w:val="73F13E37"/>
    <w:rsid w:val="73F16282"/>
    <w:rsid w:val="73FC0A2E"/>
    <w:rsid w:val="73FE47A6"/>
    <w:rsid w:val="73FF259D"/>
    <w:rsid w:val="74051691"/>
    <w:rsid w:val="740873D3"/>
    <w:rsid w:val="740A314B"/>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5A38D6"/>
    <w:rsid w:val="745E5245"/>
    <w:rsid w:val="7463285B"/>
    <w:rsid w:val="746639EF"/>
    <w:rsid w:val="74687E72"/>
    <w:rsid w:val="746B14E6"/>
    <w:rsid w:val="746C59A2"/>
    <w:rsid w:val="746E72F3"/>
    <w:rsid w:val="746F1200"/>
    <w:rsid w:val="74700740"/>
    <w:rsid w:val="74736F42"/>
    <w:rsid w:val="74793E2D"/>
    <w:rsid w:val="74844CAB"/>
    <w:rsid w:val="748678C8"/>
    <w:rsid w:val="748C0004"/>
    <w:rsid w:val="748C78EC"/>
    <w:rsid w:val="74900D7C"/>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4FC0408"/>
    <w:rsid w:val="75016237"/>
    <w:rsid w:val="75022074"/>
    <w:rsid w:val="75047B9A"/>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B58D8"/>
    <w:rsid w:val="753F0BD2"/>
    <w:rsid w:val="754459BC"/>
    <w:rsid w:val="75475CD9"/>
    <w:rsid w:val="75497CA3"/>
    <w:rsid w:val="754E350B"/>
    <w:rsid w:val="75510906"/>
    <w:rsid w:val="75545B37"/>
    <w:rsid w:val="7557416E"/>
    <w:rsid w:val="75581C94"/>
    <w:rsid w:val="755E374E"/>
    <w:rsid w:val="75666464"/>
    <w:rsid w:val="75674F66"/>
    <w:rsid w:val="756D573F"/>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B710B1"/>
    <w:rsid w:val="75C8506C"/>
    <w:rsid w:val="75C86E1A"/>
    <w:rsid w:val="75C97B9D"/>
    <w:rsid w:val="75CC4983"/>
    <w:rsid w:val="75CD2682"/>
    <w:rsid w:val="75D21A46"/>
    <w:rsid w:val="75D45215"/>
    <w:rsid w:val="75D60E9A"/>
    <w:rsid w:val="75D73501"/>
    <w:rsid w:val="75DC4673"/>
    <w:rsid w:val="75E3080B"/>
    <w:rsid w:val="75E36E75"/>
    <w:rsid w:val="75E42B97"/>
    <w:rsid w:val="75EA6D90"/>
    <w:rsid w:val="75EB48B6"/>
    <w:rsid w:val="75EC10A1"/>
    <w:rsid w:val="75F0011F"/>
    <w:rsid w:val="75F61424"/>
    <w:rsid w:val="75F66805"/>
    <w:rsid w:val="75F95225"/>
    <w:rsid w:val="75FA4F5B"/>
    <w:rsid w:val="75FB4954"/>
    <w:rsid w:val="75FE6960"/>
    <w:rsid w:val="7601057E"/>
    <w:rsid w:val="760342F6"/>
    <w:rsid w:val="76053BCA"/>
    <w:rsid w:val="760A11E0"/>
    <w:rsid w:val="760C31AA"/>
    <w:rsid w:val="760D6F22"/>
    <w:rsid w:val="761402B1"/>
    <w:rsid w:val="761738FD"/>
    <w:rsid w:val="761B33ED"/>
    <w:rsid w:val="761E2EDE"/>
    <w:rsid w:val="762027B2"/>
    <w:rsid w:val="762208BE"/>
    <w:rsid w:val="76257DC8"/>
    <w:rsid w:val="762A3631"/>
    <w:rsid w:val="762F3B18"/>
    <w:rsid w:val="76300258"/>
    <w:rsid w:val="76336DFC"/>
    <w:rsid w:val="76397D18"/>
    <w:rsid w:val="76426BCC"/>
    <w:rsid w:val="764364A0"/>
    <w:rsid w:val="76472434"/>
    <w:rsid w:val="7650419E"/>
    <w:rsid w:val="76530DD9"/>
    <w:rsid w:val="765641F3"/>
    <w:rsid w:val="765B1A3C"/>
    <w:rsid w:val="765C05BD"/>
    <w:rsid w:val="765D3A06"/>
    <w:rsid w:val="76617A40"/>
    <w:rsid w:val="76650013"/>
    <w:rsid w:val="766A178B"/>
    <w:rsid w:val="766A6123"/>
    <w:rsid w:val="766C3C49"/>
    <w:rsid w:val="766D1A47"/>
    <w:rsid w:val="766E6624"/>
    <w:rsid w:val="76764039"/>
    <w:rsid w:val="76790D64"/>
    <w:rsid w:val="767F51B6"/>
    <w:rsid w:val="7682469B"/>
    <w:rsid w:val="76854D0B"/>
    <w:rsid w:val="768865A9"/>
    <w:rsid w:val="7688713F"/>
    <w:rsid w:val="768C6099"/>
    <w:rsid w:val="768C7E47"/>
    <w:rsid w:val="76966F18"/>
    <w:rsid w:val="76976308"/>
    <w:rsid w:val="769D2054"/>
    <w:rsid w:val="76A038F3"/>
    <w:rsid w:val="76A333E3"/>
    <w:rsid w:val="76A5715B"/>
    <w:rsid w:val="76A74C81"/>
    <w:rsid w:val="76A827A7"/>
    <w:rsid w:val="76AA5987"/>
    <w:rsid w:val="76AC34B6"/>
    <w:rsid w:val="76AC673B"/>
    <w:rsid w:val="76AC683D"/>
    <w:rsid w:val="76AE4262"/>
    <w:rsid w:val="76B34C4E"/>
    <w:rsid w:val="76B4176D"/>
    <w:rsid w:val="76B4739E"/>
    <w:rsid w:val="76C021E7"/>
    <w:rsid w:val="76C176A8"/>
    <w:rsid w:val="76C21ABB"/>
    <w:rsid w:val="76C770D1"/>
    <w:rsid w:val="76CA4E14"/>
    <w:rsid w:val="76CF5F86"/>
    <w:rsid w:val="76D161A2"/>
    <w:rsid w:val="76D23D43"/>
    <w:rsid w:val="76D37824"/>
    <w:rsid w:val="76D637B8"/>
    <w:rsid w:val="76D75AA1"/>
    <w:rsid w:val="76DA2E9C"/>
    <w:rsid w:val="76DE5198"/>
    <w:rsid w:val="76E00193"/>
    <w:rsid w:val="76E275FB"/>
    <w:rsid w:val="76E45ED5"/>
    <w:rsid w:val="76EB0CDF"/>
    <w:rsid w:val="76EC6B38"/>
    <w:rsid w:val="76ED0708"/>
    <w:rsid w:val="76F0487A"/>
    <w:rsid w:val="76F44107"/>
    <w:rsid w:val="76F97D3E"/>
    <w:rsid w:val="76FF4B26"/>
    <w:rsid w:val="77014C23"/>
    <w:rsid w:val="77057BFA"/>
    <w:rsid w:val="77065350"/>
    <w:rsid w:val="77080EF0"/>
    <w:rsid w:val="770B16B4"/>
    <w:rsid w:val="77175F80"/>
    <w:rsid w:val="771D3195"/>
    <w:rsid w:val="771F0CBB"/>
    <w:rsid w:val="77244524"/>
    <w:rsid w:val="772462D2"/>
    <w:rsid w:val="7726197C"/>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B3F01"/>
    <w:rsid w:val="776C1A27"/>
    <w:rsid w:val="776E1C43"/>
    <w:rsid w:val="776F6BEE"/>
    <w:rsid w:val="7771703D"/>
    <w:rsid w:val="7774535F"/>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B20BAB"/>
    <w:rsid w:val="77B61ECA"/>
    <w:rsid w:val="77B92EBE"/>
    <w:rsid w:val="77BE04D4"/>
    <w:rsid w:val="77C74EAF"/>
    <w:rsid w:val="77C80D66"/>
    <w:rsid w:val="77D73080"/>
    <w:rsid w:val="77D9530E"/>
    <w:rsid w:val="77DB0AFD"/>
    <w:rsid w:val="77DB704D"/>
    <w:rsid w:val="77DB7B0F"/>
    <w:rsid w:val="77E3682C"/>
    <w:rsid w:val="77EA26A8"/>
    <w:rsid w:val="77EB6DF0"/>
    <w:rsid w:val="77EC6E36"/>
    <w:rsid w:val="77F02797"/>
    <w:rsid w:val="77F63F6A"/>
    <w:rsid w:val="77F739E6"/>
    <w:rsid w:val="77FD2560"/>
    <w:rsid w:val="77FE7CEC"/>
    <w:rsid w:val="77FF5BD3"/>
    <w:rsid w:val="78015D2C"/>
    <w:rsid w:val="780600CD"/>
    <w:rsid w:val="780659D7"/>
    <w:rsid w:val="780A196C"/>
    <w:rsid w:val="780D320A"/>
    <w:rsid w:val="78181864"/>
    <w:rsid w:val="781963A9"/>
    <w:rsid w:val="781E4963"/>
    <w:rsid w:val="78216763"/>
    <w:rsid w:val="782319A7"/>
    <w:rsid w:val="782A3DBC"/>
    <w:rsid w:val="782A55C4"/>
    <w:rsid w:val="782B18E2"/>
    <w:rsid w:val="78301E22"/>
    <w:rsid w:val="7830582F"/>
    <w:rsid w:val="78320EC2"/>
    <w:rsid w:val="783469E8"/>
    <w:rsid w:val="7836450F"/>
    <w:rsid w:val="78436C2C"/>
    <w:rsid w:val="784604CA"/>
    <w:rsid w:val="784C3D32"/>
    <w:rsid w:val="785029EC"/>
    <w:rsid w:val="78544995"/>
    <w:rsid w:val="78564BB1"/>
    <w:rsid w:val="7856695F"/>
    <w:rsid w:val="78574515"/>
    <w:rsid w:val="7857653D"/>
    <w:rsid w:val="785A2C0C"/>
    <w:rsid w:val="785D5F3F"/>
    <w:rsid w:val="78654DF4"/>
    <w:rsid w:val="786848E4"/>
    <w:rsid w:val="786D5033"/>
    <w:rsid w:val="786F7A21"/>
    <w:rsid w:val="787768D5"/>
    <w:rsid w:val="7879647A"/>
    <w:rsid w:val="787C365F"/>
    <w:rsid w:val="787D038F"/>
    <w:rsid w:val="78840EA4"/>
    <w:rsid w:val="78874D6A"/>
    <w:rsid w:val="788B412F"/>
    <w:rsid w:val="78901DAA"/>
    <w:rsid w:val="78917997"/>
    <w:rsid w:val="78945A83"/>
    <w:rsid w:val="78957319"/>
    <w:rsid w:val="789B0617"/>
    <w:rsid w:val="789F62CD"/>
    <w:rsid w:val="789F7F03"/>
    <w:rsid w:val="78A21BA4"/>
    <w:rsid w:val="78A3591C"/>
    <w:rsid w:val="78AD08B8"/>
    <w:rsid w:val="78AD248D"/>
    <w:rsid w:val="78AD78DC"/>
    <w:rsid w:val="78B619A4"/>
    <w:rsid w:val="78B74F24"/>
    <w:rsid w:val="78BE62B2"/>
    <w:rsid w:val="78BF1E63"/>
    <w:rsid w:val="78C23FF4"/>
    <w:rsid w:val="78C25DA2"/>
    <w:rsid w:val="78C53AE4"/>
    <w:rsid w:val="78C55892"/>
    <w:rsid w:val="78E32F8D"/>
    <w:rsid w:val="78EC4CA2"/>
    <w:rsid w:val="78EF61DC"/>
    <w:rsid w:val="78F45EEB"/>
    <w:rsid w:val="78F63DD4"/>
    <w:rsid w:val="78F65A4C"/>
    <w:rsid w:val="78F817C4"/>
    <w:rsid w:val="78FE2B52"/>
    <w:rsid w:val="78FE5488"/>
    <w:rsid w:val="79030169"/>
    <w:rsid w:val="79035E58"/>
    <w:rsid w:val="7906379A"/>
    <w:rsid w:val="79075C86"/>
    <w:rsid w:val="79077C59"/>
    <w:rsid w:val="790A2E72"/>
    <w:rsid w:val="790C043D"/>
    <w:rsid w:val="790D4B55"/>
    <w:rsid w:val="790E548B"/>
    <w:rsid w:val="790E7239"/>
    <w:rsid w:val="791660EE"/>
    <w:rsid w:val="79166739"/>
    <w:rsid w:val="792151BF"/>
    <w:rsid w:val="792E3438"/>
    <w:rsid w:val="792F71B0"/>
    <w:rsid w:val="793265D1"/>
    <w:rsid w:val="793622EC"/>
    <w:rsid w:val="793B5B55"/>
    <w:rsid w:val="793F7353"/>
    <w:rsid w:val="79426EE3"/>
    <w:rsid w:val="79440EAD"/>
    <w:rsid w:val="794E5888"/>
    <w:rsid w:val="795135CA"/>
    <w:rsid w:val="79534C4C"/>
    <w:rsid w:val="7957714D"/>
    <w:rsid w:val="795804B5"/>
    <w:rsid w:val="795B0581"/>
    <w:rsid w:val="795B1D53"/>
    <w:rsid w:val="795D2751"/>
    <w:rsid w:val="795F5CE7"/>
    <w:rsid w:val="79627585"/>
    <w:rsid w:val="79667120"/>
    <w:rsid w:val="796B643A"/>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E27CB"/>
    <w:rsid w:val="79AE4579"/>
    <w:rsid w:val="79B002F1"/>
    <w:rsid w:val="79B576B5"/>
    <w:rsid w:val="79CB19AB"/>
    <w:rsid w:val="79CE4C1B"/>
    <w:rsid w:val="79D12015"/>
    <w:rsid w:val="79D833A4"/>
    <w:rsid w:val="79DC1354"/>
    <w:rsid w:val="79E1494E"/>
    <w:rsid w:val="79E306C6"/>
    <w:rsid w:val="79E85CDC"/>
    <w:rsid w:val="79E87A8A"/>
    <w:rsid w:val="79F857F4"/>
    <w:rsid w:val="79FA5A10"/>
    <w:rsid w:val="79FA5C9D"/>
    <w:rsid w:val="79FC59E3"/>
    <w:rsid w:val="79FD105A"/>
    <w:rsid w:val="79FF2EF0"/>
    <w:rsid w:val="7A04063C"/>
    <w:rsid w:val="7A0D5743"/>
    <w:rsid w:val="7A0F14BB"/>
    <w:rsid w:val="7A100D8F"/>
    <w:rsid w:val="7A101CFC"/>
    <w:rsid w:val="7A116BD4"/>
    <w:rsid w:val="7A164924"/>
    <w:rsid w:val="7A173ECC"/>
    <w:rsid w:val="7A1A1C0E"/>
    <w:rsid w:val="7A232871"/>
    <w:rsid w:val="7A266805"/>
    <w:rsid w:val="7A2973E7"/>
    <w:rsid w:val="7A2A5D54"/>
    <w:rsid w:val="7A3251AA"/>
    <w:rsid w:val="7A344A7E"/>
    <w:rsid w:val="7A3E32FD"/>
    <w:rsid w:val="7A4153ED"/>
    <w:rsid w:val="7A41540D"/>
    <w:rsid w:val="7A431165"/>
    <w:rsid w:val="7A434552"/>
    <w:rsid w:val="7A487221"/>
    <w:rsid w:val="7A4A42A1"/>
    <w:rsid w:val="7A4B5272"/>
    <w:rsid w:val="7A4C6815"/>
    <w:rsid w:val="7A4F18B8"/>
    <w:rsid w:val="7A523156"/>
    <w:rsid w:val="7A543179"/>
    <w:rsid w:val="7A546ECE"/>
    <w:rsid w:val="7A552C46"/>
    <w:rsid w:val="7A5B7838"/>
    <w:rsid w:val="7A6115EB"/>
    <w:rsid w:val="7A616828"/>
    <w:rsid w:val="7A666C01"/>
    <w:rsid w:val="7A680BCB"/>
    <w:rsid w:val="7A6B64BF"/>
    <w:rsid w:val="7A6E1BA3"/>
    <w:rsid w:val="7A704982"/>
    <w:rsid w:val="7A747570"/>
    <w:rsid w:val="7A7538FB"/>
    <w:rsid w:val="7A772BBC"/>
    <w:rsid w:val="7A7C4677"/>
    <w:rsid w:val="7A813A3B"/>
    <w:rsid w:val="7A8377B3"/>
    <w:rsid w:val="7A85177D"/>
    <w:rsid w:val="7A864AF2"/>
    <w:rsid w:val="7A887D2A"/>
    <w:rsid w:val="7A8A28F0"/>
    <w:rsid w:val="7A8D0632"/>
    <w:rsid w:val="7A8F2AD4"/>
    <w:rsid w:val="7A91596F"/>
    <w:rsid w:val="7A935ED1"/>
    <w:rsid w:val="7A995F91"/>
    <w:rsid w:val="7A996FD7"/>
    <w:rsid w:val="7A9E639B"/>
    <w:rsid w:val="7A9F35B8"/>
    <w:rsid w:val="7A9F774F"/>
    <w:rsid w:val="7AA03EC1"/>
    <w:rsid w:val="7AA21EF0"/>
    <w:rsid w:val="7AA66659"/>
    <w:rsid w:val="7AA80FC8"/>
    <w:rsid w:val="7AAC6D0A"/>
    <w:rsid w:val="7AB20098"/>
    <w:rsid w:val="7AB43E11"/>
    <w:rsid w:val="7AB756AF"/>
    <w:rsid w:val="7ABE6A3D"/>
    <w:rsid w:val="7AC3036F"/>
    <w:rsid w:val="7AC322A6"/>
    <w:rsid w:val="7AC73B44"/>
    <w:rsid w:val="7ACF0C4A"/>
    <w:rsid w:val="7AD028F8"/>
    <w:rsid w:val="7AD87AFF"/>
    <w:rsid w:val="7ADD0554"/>
    <w:rsid w:val="7AE067CF"/>
    <w:rsid w:val="7AE26B7E"/>
    <w:rsid w:val="7AE364A4"/>
    <w:rsid w:val="7AE75F94"/>
    <w:rsid w:val="7AE85868"/>
    <w:rsid w:val="7AEC5358"/>
    <w:rsid w:val="7AED2DE5"/>
    <w:rsid w:val="7AF4420D"/>
    <w:rsid w:val="7AF55978"/>
    <w:rsid w:val="7AFD57B8"/>
    <w:rsid w:val="7AFE6E3A"/>
    <w:rsid w:val="7AFE7ADE"/>
    <w:rsid w:val="7B046B46"/>
    <w:rsid w:val="7B0501C8"/>
    <w:rsid w:val="7B087CB8"/>
    <w:rsid w:val="7B09582C"/>
    <w:rsid w:val="7B0E3521"/>
    <w:rsid w:val="7B191EC6"/>
    <w:rsid w:val="7B1B3E90"/>
    <w:rsid w:val="7B226FCC"/>
    <w:rsid w:val="7B256ABC"/>
    <w:rsid w:val="7B276391"/>
    <w:rsid w:val="7B2A7FFE"/>
    <w:rsid w:val="7B2C39A7"/>
    <w:rsid w:val="7B2E5971"/>
    <w:rsid w:val="7B3665D4"/>
    <w:rsid w:val="7B3B010C"/>
    <w:rsid w:val="7B3D5BB4"/>
    <w:rsid w:val="7B454A69"/>
    <w:rsid w:val="7B4909FD"/>
    <w:rsid w:val="7B4C229B"/>
    <w:rsid w:val="7B4E7DC1"/>
    <w:rsid w:val="7B551150"/>
    <w:rsid w:val="7B560A24"/>
    <w:rsid w:val="7B5778E5"/>
    <w:rsid w:val="7B5833E0"/>
    <w:rsid w:val="7B5E0F62"/>
    <w:rsid w:val="7B603BD1"/>
    <w:rsid w:val="7B66556C"/>
    <w:rsid w:val="7B683C56"/>
    <w:rsid w:val="7B6E2211"/>
    <w:rsid w:val="7B6E3FBF"/>
    <w:rsid w:val="7B707D38"/>
    <w:rsid w:val="7B775C3C"/>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65A2"/>
    <w:rsid w:val="7BB42D68"/>
    <w:rsid w:val="7BB67714"/>
    <w:rsid w:val="7BB8348D"/>
    <w:rsid w:val="7BBF1EA5"/>
    <w:rsid w:val="7BC02341"/>
    <w:rsid w:val="7BC2255D"/>
    <w:rsid w:val="7BC2430B"/>
    <w:rsid w:val="7BC462D5"/>
    <w:rsid w:val="7BC6204D"/>
    <w:rsid w:val="7BCB1412"/>
    <w:rsid w:val="7BE10C35"/>
    <w:rsid w:val="7BE16FFB"/>
    <w:rsid w:val="7BE44282"/>
    <w:rsid w:val="7BE776C3"/>
    <w:rsid w:val="7BE870EF"/>
    <w:rsid w:val="7BEA3847"/>
    <w:rsid w:val="7BEB3862"/>
    <w:rsid w:val="7BEE1D66"/>
    <w:rsid w:val="7BEE3352"/>
    <w:rsid w:val="7BF070CA"/>
    <w:rsid w:val="7BF5023D"/>
    <w:rsid w:val="7BFA1CF7"/>
    <w:rsid w:val="7BFB309E"/>
    <w:rsid w:val="7BFB6736"/>
    <w:rsid w:val="7C033DE6"/>
    <w:rsid w:val="7C0641F8"/>
    <w:rsid w:val="7C0B5CB2"/>
    <w:rsid w:val="7C0B7A60"/>
    <w:rsid w:val="7C0E57A2"/>
    <w:rsid w:val="7C0E7550"/>
    <w:rsid w:val="7C10151B"/>
    <w:rsid w:val="7C136915"/>
    <w:rsid w:val="7C1903CF"/>
    <w:rsid w:val="7C1F14A2"/>
    <w:rsid w:val="7C213ABF"/>
    <w:rsid w:val="7C2154D6"/>
    <w:rsid w:val="7C221966"/>
    <w:rsid w:val="7C240B22"/>
    <w:rsid w:val="7C29438A"/>
    <w:rsid w:val="7C2A25DC"/>
    <w:rsid w:val="7C2A27A7"/>
    <w:rsid w:val="7C3450B4"/>
    <w:rsid w:val="7C384F6E"/>
    <w:rsid w:val="7C385077"/>
    <w:rsid w:val="7C38637B"/>
    <w:rsid w:val="7C3B18E3"/>
    <w:rsid w:val="7C3E1BE4"/>
    <w:rsid w:val="7C3F595C"/>
    <w:rsid w:val="7C402B6E"/>
    <w:rsid w:val="7C43544C"/>
    <w:rsid w:val="7C463BAC"/>
    <w:rsid w:val="7C4A67DB"/>
    <w:rsid w:val="7C520539"/>
    <w:rsid w:val="7C537F4E"/>
    <w:rsid w:val="7C5C0BE9"/>
    <w:rsid w:val="7C614FC8"/>
    <w:rsid w:val="7C6929D9"/>
    <w:rsid w:val="7C6B0DAA"/>
    <w:rsid w:val="7C6F7FEF"/>
    <w:rsid w:val="7C7575D0"/>
    <w:rsid w:val="7C7608C3"/>
    <w:rsid w:val="7C843195"/>
    <w:rsid w:val="7C893A58"/>
    <w:rsid w:val="7C897DCD"/>
    <w:rsid w:val="7C8C1296"/>
    <w:rsid w:val="7C8D4919"/>
    <w:rsid w:val="7C9052F0"/>
    <w:rsid w:val="7C925128"/>
    <w:rsid w:val="7C957661"/>
    <w:rsid w:val="7C991510"/>
    <w:rsid w:val="7C9C53A3"/>
    <w:rsid w:val="7C9C690A"/>
    <w:rsid w:val="7CA26617"/>
    <w:rsid w:val="7CA53A11"/>
    <w:rsid w:val="7CA67789"/>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46D14"/>
    <w:rsid w:val="7CE7227B"/>
    <w:rsid w:val="7CE870E4"/>
    <w:rsid w:val="7CEC078C"/>
    <w:rsid w:val="7CED4A29"/>
    <w:rsid w:val="7CF0214F"/>
    <w:rsid w:val="7CF76237"/>
    <w:rsid w:val="7CFE58DB"/>
    <w:rsid w:val="7CFE75C5"/>
    <w:rsid w:val="7D0050EB"/>
    <w:rsid w:val="7D02787F"/>
    <w:rsid w:val="7D0746CC"/>
    <w:rsid w:val="7D0C3A90"/>
    <w:rsid w:val="7D142D03"/>
    <w:rsid w:val="7D173DC1"/>
    <w:rsid w:val="7D1D5C9D"/>
    <w:rsid w:val="7D201013"/>
    <w:rsid w:val="7D22615C"/>
    <w:rsid w:val="7D2919A0"/>
    <w:rsid w:val="7D2D526E"/>
    <w:rsid w:val="7D2E7EAA"/>
    <w:rsid w:val="7D344D95"/>
    <w:rsid w:val="7D382AD7"/>
    <w:rsid w:val="7D385806"/>
    <w:rsid w:val="7D3E79C1"/>
    <w:rsid w:val="7D405894"/>
    <w:rsid w:val="7D44147C"/>
    <w:rsid w:val="7D4976B5"/>
    <w:rsid w:val="7D4A280A"/>
    <w:rsid w:val="7D4A45B8"/>
    <w:rsid w:val="7D545437"/>
    <w:rsid w:val="7D5542D6"/>
    <w:rsid w:val="7D586CD5"/>
    <w:rsid w:val="7D613711"/>
    <w:rsid w:val="7D627B54"/>
    <w:rsid w:val="7D692C90"/>
    <w:rsid w:val="7D787377"/>
    <w:rsid w:val="7D7B0C16"/>
    <w:rsid w:val="7D7B6E68"/>
    <w:rsid w:val="7D7D498E"/>
    <w:rsid w:val="7D7E044C"/>
    <w:rsid w:val="7D7F0706"/>
    <w:rsid w:val="7D85663A"/>
    <w:rsid w:val="7D8B495A"/>
    <w:rsid w:val="7D904033"/>
    <w:rsid w:val="7D913F95"/>
    <w:rsid w:val="7D9245E7"/>
    <w:rsid w:val="7D983576"/>
    <w:rsid w:val="7D9B3066"/>
    <w:rsid w:val="7D9F2B56"/>
    <w:rsid w:val="7DA95783"/>
    <w:rsid w:val="7DAA32A9"/>
    <w:rsid w:val="7DAF3037"/>
    <w:rsid w:val="7DB008BF"/>
    <w:rsid w:val="7DB459E7"/>
    <w:rsid w:val="7DB55ED6"/>
    <w:rsid w:val="7DB80032"/>
    <w:rsid w:val="7DBA1B79"/>
    <w:rsid w:val="7DBD6EC2"/>
    <w:rsid w:val="7DC208C1"/>
    <w:rsid w:val="7DC33694"/>
    <w:rsid w:val="7DC36DD0"/>
    <w:rsid w:val="7DC754C2"/>
    <w:rsid w:val="7DC953BC"/>
    <w:rsid w:val="7DD02B0F"/>
    <w:rsid w:val="7DD15D40"/>
    <w:rsid w:val="7DD16A88"/>
    <w:rsid w:val="7DD81820"/>
    <w:rsid w:val="7DE1316F"/>
    <w:rsid w:val="7DEB5DFF"/>
    <w:rsid w:val="7DF00708"/>
    <w:rsid w:val="7DF10ED8"/>
    <w:rsid w:val="7DFA5FDE"/>
    <w:rsid w:val="7DFA7D8C"/>
    <w:rsid w:val="7DFB4FEB"/>
    <w:rsid w:val="7DFD3C82"/>
    <w:rsid w:val="7E0F2326"/>
    <w:rsid w:val="7E10135E"/>
    <w:rsid w:val="7E153E28"/>
    <w:rsid w:val="7E1626EC"/>
    <w:rsid w:val="7E170811"/>
    <w:rsid w:val="7E1A21DD"/>
    <w:rsid w:val="7E1E6B81"/>
    <w:rsid w:val="7E1F3C97"/>
    <w:rsid w:val="7E1F77F3"/>
    <w:rsid w:val="7E235535"/>
    <w:rsid w:val="7E266DD3"/>
    <w:rsid w:val="7E2748F9"/>
    <w:rsid w:val="7E2B6198"/>
    <w:rsid w:val="7E2B7728"/>
    <w:rsid w:val="7E2D1F10"/>
    <w:rsid w:val="7E2E4803"/>
    <w:rsid w:val="7E350DC4"/>
    <w:rsid w:val="7E4234E1"/>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8E6727"/>
    <w:rsid w:val="7E971A7F"/>
    <w:rsid w:val="7E9E4BBC"/>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F108D"/>
    <w:rsid w:val="7F055A88"/>
    <w:rsid w:val="7F076C05"/>
    <w:rsid w:val="7F08472B"/>
    <w:rsid w:val="7F087060"/>
    <w:rsid w:val="7F0B76B4"/>
    <w:rsid w:val="7F0C5FC9"/>
    <w:rsid w:val="7F177C99"/>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707E"/>
    <w:rsid w:val="7F637BB3"/>
    <w:rsid w:val="7F671451"/>
    <w:rsid w:val="7F694288"/>
    <w:rsid w:val="7F6A5A51"/>
    <w:rsid w:val="7F6F0306"/>
    <w:rsid w:val="7F707B4D"/>
    <w:rsid w:val="7F716A42"/>
    <w:rsid w:val="7F74591C"/>
    <w:rsid w:val="7F7513EC"/>
    <w:rsid w:val="7F78540D"/>
    <w:rsid w:val="7F791185"/>
    <w:rsid w:val="7F8042C1"/>
    <w:rsid w:val="7F857B2A"/>
    <w:rsid w:val="7F8A405C"/>
    <w:rsid w:val="7F8A7F10"/>
    <w:rsid w:val="7F8C01DD"/>
    <w:rsid w:val="7F8F40DF"/>
    <w:rsid w:val="7F926765"/>
    <w:rsid w:val="7F932247"/>
    <w:rsid w:val="7F933E41"/>
    <w:rsid w:val="7F9B559F"/>
    <w:rsid w:val="7FA24521"/>
    <w:rsid w:val="7FA426A6"/>
    <w:rsid w:val="7FA62B92"/>
    <w:rsid w:val="7FA93818"/>
    <w:rsid w:val="7FB14DC3"/>
    <w:rsid w:val="7FB64187"/>
    <w:rsid w:val="7FB955E1"/>
    <w:rsid w:val="7FBB354B"/>
    <w:rsid w:val="7FBD61DD"/>
    <w:rsid w:val="7FC248DA"/>
    <w:rsid w:val="7FC543CA"/>
    <w:rsid w:val="7FC76F08"/>
    <w:rsid w:val="7FCC7507"/>
    <w:rsid w:val="7FCD08D2"/>
    <w:rsid w:val="7FD0349B"/>
    <w:rsid w:val="7FD14B1D"/>
    <w:rsid w:val="7FD5583B"/>
    <w:rsid w:val="7FD64829"/>
    <w:rsid w:val="7FDA5C68"/>
    <w:rsid w:val="7FDC1E3F"/>
    <w:rsid w:val="7FDD7966"/>
    <w:rsid w:val="7FE00C2D"/>
    <w:rsid w:val="7FE26283"/>
    <w:rsid w:val="7FE72592"/>
    <w:rsid w:val="7FE840AA"/>
    <w:rsid w:val="7FEB2083"/>
    <w:rsid w:val="7FEE1B73"/>
    <w:rsid w:val="7FF07699"/>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kern w:val="0"/>
      <w:sz w:val="20"/>
      <w:szCs w:val="20"/>
    </w:rPr>
  </w:style>
  <w:style w:type="paragraph" w:styleId="9">
    <w:name w:val="Body Text First Indent"/>
    <w:basedOn w:val="8"/>
    <w:autoRedefine/>
    <w:qFormat/>
    <w:uiPriority w:val="0"/>
    <w:pPr>
      <w:ind w:firstLine="420" w:firstLineChars="100"/>
    </w:p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index 4"/>
    <w:basedOn w:val="1"/>
    <w:next w:val="1"/>
    <w:autoRedefine/>
    <w:qFormat/>
    <w:uiPriority w:val="0"/>
    <w:pPr>
      <w:ind w:left="600" w:leftChars="600"/>
    </w:pPr>
    <w:rPr>
      <w:szCs w:val="24"/>
    </w:rPr>
  </w:style>
  <w:style w:type="paragraph" w:styleId="14">
    <w:name w:val="Plain Text"/>
    <w:basedOn w:val="1"/>
    <w:autoRedefine/>
    <w:qFormat/>
    <w:uiPriority w:val="99"/>
    <w:rPr>
      <w:rFonts w:ascii="宋体" w:hAnsi="Courier New"/>
      <w:kern w:val="0"/>
    </w:rPr>
  </w:style>
  <w:style w:type="paragraph" w:styleId="15">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6">
    <w:name w:val="Body Text Indent 2"/>
    <w:basedOn w:val="1"/>
    <w:autoRedefine/>
    <w:qFormat/>
    <w:uiPriority w:val="0"/>
    <w:pPr>
      <w:ind w:firstLine="538" w:firstLineChars="192"/>
    </w:pPr>
    <w:rPr>
      <w:sz w:val="28"/>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envelope return"/>
    <w:basedOn w:val="1"/>
    <w:autoRedefine/>
    <w:unhideWhenUsed/>
    <w:qFormat/>
    <w:uiPriority w:val="99"/>
    <w:pPr>
      <w:snapToGrid w:val="0"/>
    </w:pPr>
    <w:rPr>
      <w:rFonts w:ascii="Arial" w:hAnsi="Arial" w:cs="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toc 4"/>
    <w:basedOn w:val="1"/>
    <w:next w:val="1"/>
    <w:autoRedefine/>
    <w:unhideWhenUsed/>
    <w:qFormat/>
    <w:uiPriority w:val="39"/>
    <w:pPr>
      <w:ind w:left="1260" w:leftChars="600"/>
    </w:pPr>
  </w:style>
  <w:style w:type="paragraph" w:styleId="22">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3">
    <w:name w:val="Body Text 2"/>
    <w:basedOn w:val="1"/>
    <w:autoRedefine/>
    <w:qFormat/>
    <w:uiPriority w:val="0"/>
    <w:pPr>
      <w:spacing w:after="120" w:line="480" w:lineRule="auto"/>
    </w:pPr>
  </w:style>
  <w:style w:type="paragraph" w:styleId="24">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5">
    <w:name w:val="Body Text First Indent 2"/>
    <w:basedOn w:val="10"/>
    <w:next w:val="1"/>
    <w:autoRedefine/>
    <w:unhideWhenUsed/>
    <w:qFormat/>
    <w:uiPriority w:val="99"/>
    <w:pPr>
      <w:spacing w:after="120" w:afterLines="0" w:line="240" w:lineRule="auto"/>
      <w:ind w:left="420" w:leftChars="200" w:firstLine="420"/>
    </w:pPr>
    <w:rPr>
      <w:kern w:val="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10640</Words>
  <Characters>12006</Characters>
  <Lines>0</Lines>
  <Paragraphs>0</Paragraphs>
  <TotalTime>31</TotalTime>
  <ScaleCrop>false</ScaleCrop>
  <LinksUpToDate>false</LinksUpToDate>
  <CharactersWithSpaces>12124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Dream</cp:lastModifiedBy>
  <cp:lastPrinted>2020-03-31T00:11:00Z</cp:lastPrinted>
  <dcterms:modified xsi:type="dcterms:W3CDTF">2025-09-22T08:52:29Z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eyJoZGlkIjoiMGI0NDJlODc2NGE2OTUyYzg3ZmFiMWI2N2JjY2JkODIiLCJ1c2VySWQiOiIyODU0ODI4MDcifQ==</vt:lpwstr>
  </property>
</Properties>
</file>