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EFEF4">
      <w:pPr>
        <w:spacing w:line="400" w:lineRule="exact"/>
        <w:ind w:firstLine="562" w:firstLineChars="200"/>
        <w:rPr>
          <w:rFonts w:hint="eastAsia" w:ascii="仿宋" w:hAnsi="仿宋" w:eastAsia="仿宋"/>
          <w:b/>
          <w:sz w:val="28"/>
          <w:szCs w:val="28"/>
        </w:rPr>
      </w:pPr>
      <w:r>
        <w:rPr>
          <w:rFonts w:hint="eastAsia" w:ascii="仿宋" w:hAnsi="仿宋" w:eastAsia="仿宋"/>
          <w:b/>
          <w:sz w:val="28"/>
          <w:szCs w:val="28"/>
        </w:rPr>
        <w:t>项目概况</w:t>
      </w:r>
    </w:p>
    <w:p w14:paraId="3FE12ABA">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志丹县公共就业服务项目-家门口就业、园区服务驿站，位于志丹县，主要建设内容为：围绕延安市“强服务、提技能、稳就业”总体要求，构建线上智慧平台+线下服务网络一体化体系，实现：服务覆盖：建成2个家门口就业服务驿站，建成1个园区服务驿站。</w:t>
      </w:r>
    </w:p>
    <w:p w14:paraId="7833252B">
      <w:pPr>
        <w:spacing w:line="400" w:lineRule="exact"/>
        <w:ind w:firstLine="562" w:firstLineChars="200"/>
        <w:rPr>
          <w:rFonts w:hint="eastAsia" w:ascii="仿宋" w:hAnsi="仿宋" w:eastAsia="仿宋" w:cs="Times New Roman"/>
          <w:b/>
          <w:sz w:val="28"/>
          <w:szCs w:val="28"/>
        </w:rPr>
      </w:pPr>
      <w:r>
        <w:rPr>
          <w:rFonts w:hint="eastAsia" w:ascii="仿宋" w:hAnsi="仿宋" w:eastAsia="仿宋" w:cs="Times New Roman"/>
          <w:b/>
          <w:sz w:val="28"/>
          <w:szCs w:val="28"/>
        </w:rPr>
        <w:t>服务要求</w:t>
      </w:r>
    </w:p>
    <w:p w14:paraId="30844E77">
      <w:pPr>
        <w:ind w:left="420" w:leftChars="200"/>
        <w:jc w:val="left"/>
        <w:rPr>
          <w:rFonts w:ascii="宋体" w:hAnsi="宋体" w:cs="宋体"/>
          <w:sz w:val="30"/>
          <w:szCs w:val="30"/>
        </w:rPr>
      </w:pPr>
      <w:r>
        <w:rPr>
          <w:rFonts w:hint="eastAsia" w:ascii="宋体" w:hAnsi="宋体" w:cs="宋体"/>
          <w:sz w:val="30"/>
          <w:szCs w:val="30"/>
        </w:rPr>
        <w:t>1、园区服务驿站</w:t>
      </w:r>
    </w:p>
    <w:tbl>
      <w:tblPr>
        <w:tblStyle w:val="9"/>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980"/>
        <w:gridCol w:w="7095"/>
      </w:tblGrid>
      <w:tr w14:paraId="2E63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43A171FF">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80" w:type="dxa"/>
            <w:noWrap w:val="0"/>
            <w:vAlign w:val="top"/>
          </w:tcPr>
          <w:p w14:paraId="64256222">
            <w:pPr>
              <w:jc w:val="center"/>
              <w:rPr>
                <w:rFonts w:hint="eastAsia" w:ascii="宋体" w:hAnsi="宋体" w:eastAsia="宋体" w:cs="宋体"/>
                <w:sz w:val="21"/>
                <w:szCs w:val="21"/>
              </w:rPr>
            </w:pPr>
            <w:r>
              <w:rPr>
                <w:rFonts w:hint="eastAsia" w:ascii="宋体" w:hAnsi="宋体" w:eastAsia="宋体" w:cs="宋体"/>
                <w:sz w:val="21"/>
                <w:szCs w:val="21"/>
              </w:rPr>
              <w:t>服务项目</w:t>
            </w:r>
          </w:p>
        </w:tc>
        <w:tc>
          <w:tcPr>
            <w:tcW w:w="7095" w:type="dxa"/>
            <w:noWrap w:val="0"/>
            <w:vAlign w:val="top"/>
          </w:tcPr>
          <w:p w14:paraId="10A7C6DF">
            <w:pPr>
              <w:jc w:val="center"/>
              <w:rPr>
                <w:rFonts w:hint="eastAsia" w:ascii="宋体" w:hAnsi="宋体" w:eastAsia="宋体" w:cs="宋体"/>
                <w:sz w:val="21"/>
                <w:szCs w:val="21"/>
              </w:rPr>
            </w:pPr>
            <w:r>
              <w:rPr>
                <w:rFonts w:hint="eastAsia" w:ascii="宋体" w:hAnsi="宋体" w:eastAsia="宋体" w:cs="宋体"/>
                <w:sz w:val="21"/>
                <w:szCs w:val="21"/>
              </w:rPr>
              <w:t>服务内容</w:t>
            </w:r>
          </w:p>
        </w:tc>
      </w:tr>
      <w:tr w14:paraId="152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66CBB25E">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980" w:type="dxa"/>
            <w:noWrap w:val="0"/>
            <w:vAlign w:val="top"/>
          </w:tcPr>
          <w:p w14:paraId="167870B0">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需求登记</w:t>
            </w:r>
          </w:p>
        </w:tc>
        <w:tc>
          <w:tcPr>
            <w:tcW w:w="7095" w:type="dxa"/>
            <w:noWrap w:val="0"/>
            <w:vAlign w:val="top"/>
          </w:tcPr>
          <w:p w14:paraId="0C3784C4">
            <w:pPr>
              <w:jc w:val="left"/>
              <w:rPr>
                <w:rFonts w:hint="eastAsia" w:ascii="宋体" w:hAnsi="宋体" w:eastAsia="宋体" w:cs="宋体"/>
                <w:sz w:val="21"/>
                <w:szCs w:val="21"/>
              </w:rPr>
            </w:pPr>
            <w:r>
              <w:rPr>
                <w:rFonts w:hint="eastAsia" w:ascii="宋体" w:hAnsi="宋体" w:eastAsia="宋体" w:cs="宋体"/>
                <w:sz w:val="21"/>
                <w:szCs w:val="21"/>
              </w:rPr>
              <w:t>对园区内所有企业进行走访、摸排，进行需求登记，并建立台账</w:t>
            </w:r>
          </w:p>
        </w:tc>
      </w:tr>
      <w:tr w14:paraId="17C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7AE85A12">
            <w:pPr>
              <w:spacing w:line="860" w:lineRule="exact"/>
              <w:jc w:val="center"/>
              <w:rPr>
                <w:rFonts w:hint="eastAsia" w:ascii="宋体" w:hAnsi="宋体" w:eastAsia="宋体" w:cs="宋体"/>
                <w:sz w:val="21"/>
                <w:szCs w:val="21"/>
              </w:rPr>
            </w:pPr>
          </w:p>
          <w:p w14:paraId="41375ED1">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980" w:type="dxa"/>
            <w:vMerge w:val="restart"/>
            <w:noWrap w:val="0"/>
            <w:vAlign w:val="top"/>
          </w:tcPr>
          <w:p w14:paraId="0A37265A">
            <w:pPr>
              <w:spacing w:line="860" w:lineRule="exact"/>
              <w:jc w:val="center"/>
              <w:rPr>
                <w:rFonts w:hint="eastAsia" w:ascii="宋体" w:hAnsi="宋体" w:eastAsia="宋体" w:cs="宋体"/>
                <w:sz w:val="21"/>
                <w:szCs w:val="21"/>
              </w:rPr>
            </w:pPr>
          </w:p>
          <w:p w14:paraId="6591AB2B">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政策宣传</w:t>
            </w:r>
          </w:p>
        </w:tc>
        <w:tc>
          <w:tcPr>
            <w:tcW w:w="7095" w:type="dxa"/>
            <w:noWrap w:val="0"/>
            <w:vAlign w:val="top"/>
          </w:tcPr>
          <w:p w14:paraId="33D6E51E">
            <w:pPr>
              <w:jc w:val="left"/>
              <w:rPr>
                <w:rFonts w:hint="eastAsia" w:ascii="宋体" w:hAnsi="宋体" w:eastAsia="宋体" w:cs="宋体"/>
                <w:sz w:val="21"/>
                <w:szCs w:val="21"/>
              </w:rPr>
            </w:pPr>
            <w:r>
              <w:rPr>
                <w:rFonts w:hint="eastAsia" w:ascii="宋体" w:hAnsi="宋体" w:eastAsia="宋体" w:cs="宋体"/>
                <w:sz w:val="21"/>
                <w:szCs w:val="21"/>
              </w:rPr>
              <w:t>通过走访及发放宣传资料等形式对园区内企业及员工进行政策宣传</w:t>
            </w:r>
          </w:p>
        </w:tc>
      </w:tr>
      <w:tr w14:paraId="3F61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58FC1347">
            <w:pPr>
              <w:jc w:val="center"/>
              <w:rPr>
                <w:rFonts w:hint="eastAsia" w:ascii="宋体" w:hAnsi="宋体" w:eastAsia="宋体" w:cs="宋体"/>
                <w:sz w:val="21"/>
                <w:szCs w:val="21"/>
              </w:rPr>
            </w:pPr>
          </w:p>
        </w:tc>
        <w:tc>
          <w:tcPr>
            <w:tcW w:w="1980" w:type="dxa"/>
            <w:vMerge w:val="continue"/>
            <w:noWrap w:val="0"/>
            <w:vAlign w:val="top"/>
          </w:tcPr>
          <w:p w14:paraId="056FAFA2">
            <w:pPr>
              <w:jc w:val="center"/>
              <w:rPr>
                <w:rFonts w:hint="eastAsia" w:ascii="宋体" w:hAnsi="宋体" w:eastAsia="宋体" w:cs="宋体"/>
                <w:sz w:val="21"/>
                <w:szCs w:val="21"/>
              </w:rPr>
            </w:pPr>
          </w:p>
        </w:tc>
        <w:tc>
          <w:tcPr>
            <w:tcW w:w="7095" w:type="dxa"/>
            <w:noWrap w:val="0"/>
            <w:vAlign w:val="top"/>
          </w:tcPr>
          <w:p w14:paraId="4CD2F58A">
            <w:pPr>
              <w:jc w:val="left"/>
              <w:rPr>
                <w:rFonts w:hint="eastAsia" w:ascii="宋体" w:hAnsi="宋体" w:eastAsia="宋体" w:cs="宋体"/>
                <w:sz w:val="21"/>
                <w:szCs w:val="21"/>
              </w:rPr>
            </w:pPr>
            <w:r>
              <w:rPr>
                <w:rFonts w:hint="eastAsia" w:ascii="宋体" w:hAnsi="宋体" w:eastAsia="宋体" w:cs="宋体"/>
                <w:sz w:val="21"/>
                <w:szCs w:val="21"/>
              </w:rPr>
              <w:t>组织举办政策宣讲会活动不少于2场，对园区内企业及员工进行政策宣传</w:t>
            </w:r>
          </w:p>
        </w:tc>
      </w:tr>
      <w:tr w14:paraId="428A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16C020FB">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980" w:type="dxa"/>
            <w:vMerge w:val="restart"/>
            <w:noWrap w:val="0"/>
            <w:vAlign w:val="top"/>
          </w:tcPr>
          <w:p w14:paraId="77E02FF9">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招聘活动</w:t>
            </w:r>
          </w:p>
        </w:tc>
        <w:tc>
          <w:tcPr>
            <w:tcW w:w="7095" w:type="dxa"/>
            <w:noWrap w:val="0"/>
            <w:vAlign w:val="top"/>
          </w:tcPr>
          <w:p w14:paraId="2592A588">
            <w:pPr>
              <w:jc w:val="center"/>
              <w:rPr>
                <w:rFonts w:hint="eastAsia" w:ascii="宋体" w:hAnsi="宋体" w:eastAsia="宋体" w:cs="宋体"/>
                <w:sz w:val="21"/>
                <w:szCs w:val="21"/>
              </w:rPr>
            </w:pPr>
            <w:r>
              <w:rPr>
                <w:rFonts w:hint="eastAsia" w:ascii="宋体" w:hAnsi="宋体" w:eastAsia="宋体" w:cs="宋体"/>
                <w:sz w:val="21"/>
                <w:szCs w:val="21"/>
              </w:rPr>
              <w:t>根据园区内企业需求组织线下招聘会不少于3场</w:t>
            </w:r>
          </w:p>
        </w:tc>
      </w:tr>
      <w:tr w14:paraId="38AD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071DAD45">
            <w:pPr>
              <w:spacing w:line="860" w:lineRule="exact"/>
              <w:jc w:val="center"/>
              <w:rPr>
                <w:rFonts w:hint="eastAsia" w:ascii="宋体" w:hAnsi="宋体" w:eastAsia="宋体" w:cs="宋体"/>
                <w:sz w:val="21"/>
                <w:szCs w:val="21"/>
              </w:rPr>
            </w:pPr>
          </w:p>
        </w:tc>
        <w:tc>
          <w:tcPr>
            <w:tcW w:w="1980" w:type="dxa"/>
            <w:vMerge w:val="continue"/>
            <w:noWrap w:val="0"/>
            <w:vAlign w:val="top"/>
          </w:tcPr>
          <w:p w14:paraId="7A04136F">
            <w:pPr>
              <w:spacing w:line="860" w:lineRule="exact"/>
              <w:jc w:val="center"/>
              <w:rPr>
                <w:rFonts w:hint="eastAsia" w:ascii="宋体" w:hAnsi="宋体" w:eastAsia="宋体" w:cs="宋体"/>
                <w:sz w:val="21"/>
                <w:szCs w:val="21"/>
              </w:rPr>
            </w:pPr>
          </w:p>
        </w:tc>
        <w:tc>
          <w:tcPr>
            <w:tcW w:w="7095" w:type="dxa"/>
            <w:noWrap w:val="0"/>
            <w:vAlign w:val="top"/>
          </w:tcPr>
          <w:p w14:paraId="4437015B">
            <w:pPr>
              <w:jc w:val="center"/>
              <w:rPr>
                <w:rFonts w:hint="eastAsia" w:ascii="宋体" w:hAnsi="宋体" w:eastAsia="宋体" w:cs="宋体"/>
                <w:sz w:val="21"/>
                <w:szCs w:val="21"/>
              </w:rPr>
            </w:pPr>
            <w:r>
              <w:rPr>
                <w:rFonts w:hint="eastAsia" w:ascii="宋体" w:hAnsi="宋体" w:eastAsia="宋体" w:cs="宋体"/>
                <w:sz w:val="21"/>
                <w:szCs w:val="21"/>
              </w:rPr>
              <w:t>根据园区内企业需求组织线上招聘会不少于3场</w:t>
            </w:r>
          </w:p>
        </w:tc>
      </w:tr>
      <w:tr w14:paraId="191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0CFB21B9">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980" w:type="dxa"/>
            <w:noWrap w:val="0"/>
            <w:vAlign w:val="top"/>
          </w:tcPr>
          <w:p w14:paraId="22D4B056">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创业扶持</w:t>
            </w:r>
          </w:p>
        </w:tc>
        <w:tc>
          <w:tcPr>
            <w:tcW w:w="7095" w:type="dxa"/>
            <w:noWrap w:val="0"/>
            <w:vAlign w:val="top"/>
          </w:tcPr>
          <w:p w14:paraId="5A7A595A">
            <w:pPr>
              <w:jc w:val="left"/>
              <w:rPr>
                <w:rFonts w:hint="eastAsia" w:ascii="宋体" w:hAnsi="宋体" w:eastAsia="宋体" w:cs="宋体"/>
                <w:sz w:val="21"/>
                <w:szCs w:val="21"/>
              </w:rPr>
            </w:pPr>
            <w:r>
              <w:rPr>
                <w:rFonts w:hint="eastAsia" w:ascii="宋体" w:hAnsi="宋体" w:eastAsia="宋体" w:cs="宋体"/>
                <w:sz w:val="21"/>
                <w:szCs w:val="21"/>
              </w:rPr>
              <w:t>为有创业意愿的人员提供创业政策咨询、资金支持、创业培训等服务</w:t>
            </w:r>
          </w:p>
        </w:tc>
      </w:tr>
      <w:tr w14:paraId="6563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74ED3D7A">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980" w:type="dxa"/>
            <w:noWrap w:val="0"/>
            <w:vAlign w:val="top"/>
          </w:tcPr>
          <w:p w14:paraId="6295E53F">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信息发布</w:t>
            </w:r>
          </w:p>
        </w:tc>
        <w:tc>
          <w:tcPr>
            <w:tcW w:w="7095" w:type="dxa"/>
            <w:noWrap w:val="0"/>
            <w:vAlign w:val="top"/>
          </w:tcPr>
          <w:p w14:paraId="391AAF9E">
            <w:pPr>
              <w:jc w:val="left"/>
              <w:rPr>
                <w:rFonts w:hint="eastAsia" w:ascii="宋体" w:hAnsi="宋体" w:eastAsia="宋体" w:cs="宋体"/>
                <w:sz w:val="21"/>
                <w:szCs w:val="21"/>
              </w:rPr>
            </w:pPr>
            <w:r>
              <w:rPr>
                <w:rFonts w:hint="eastAsia" w:ascii="宋体" w:hAnsi="宋体" w:eastAsia="宋体" w:cs="宋体"/>
                <w:sz w:val="21"/>
                <w:szCs w:val="21"/>
              </w:rPr>
              <w:t>通过岗位信息发布栏等渠道进行信息发布，包括园区内用工信息和求职信息</w:t>
            </w:r>
          </w:p>
        </w:tc>
      </w:tr>
      <w:tr w14:paraId="0685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7695BD69">
            <w:pPr>
              <w:jc w:val="center"/>
              <w:rPr>
                <w:rFonts w:hint="eastAsia" w:ascii="宋体" w:hAnsi="宋体" w:eastAsia="宋体" w:cs="宋体"/>
                <w:sz w:val="21"/>
                <w:szCs w:val="21"/>
              </w:rPr>
            </w:pPr>
          </w:p>
          <w:p w14:paraId="362AA14A">
            <w:pPr>
              <w:jc w:val="center"/>
              <w:rPr>
                <w:rFonts w:hint="eastAsia" w:ascii="宋体" w:hAnsi="宋体" w:eastAsia="宋体" w:cs="宋体"/>
                <w:sz w:val="21"/>
                <w:szCs w:val="21"/>
              </w:rPr>
            </w:pPr>
            <w:r>
              <w:rPr>
                <w:rFonts w:hint="eastAsia" w:ascii="宋体" w:hAnsi="宋体" w:eastAsia="宋体" w:cs="宋体"/>
                <w:sz w:val="21"/>
                <w:szCs w:val="21"/>
              </w:rPr>
              <w:t>6</w:t>
            </w:r>
          </w:p>
        </w:tc>
        <w:tc>
          <w:tcPr>
            <w:tcW w:w="1980" w:type="dxa"/>
            <w:vMerge w:val="restart"/>
            <w:noWrap w:val="0"/>
            <w:vAlign w:val="top"/>
          </w:tcPr>
          <w:p w14:paraId="28F1719A">
            <w:pPr>
              <w:jc w:val="center"/>
              <w:rPr>
                <w:rFonts w:hint="eastAsia" w:ascii="宋体" w:hAnsi="宋体" w:eastAsia="宋体" w:cs="宋体"/>
                <w:sz w:val="21"/>
                <w:szCs w:val="21"/>
              </w:rPr>
            </w:pPr>
          </w:p>
          <w:p w14:paraId="64DDCC16">
            <w:pPr>
              <w:jc w:val="center"/>
              <w:rPr>
                <w:rFonts w:hint="eastAsia" w:ascii="宋体" w:hAnsi="宋体" w:eastAsia="宋体" w:cs="宋体"/>
                <w:sz w:val="21"/>
                <w:szCs w:val="21"/>
              </w:rPr>
            </w:pPr>
            <w:r>
              <w:rPr>
                <w:rFonts w:hint="eastAsia" w:ascii="宋体" w:hAnsi="宋体" w:eastAsia="宋体" w:cs="宋体"/>
                <w:sz w:val="21"/>
                <w:szCs w:val="21"/>
              </w:rPr>
              <w:t>跟踪服务</w:t>
            </w:r>
          </w:p>
        </w:tc>
        <w:tc>
          <w:tcPr>
            <w:tcW w:w="7095" w:type="dxa"/>
            <w:noWrap w:val="0"/>
            <w:vAlign w:val="top"/>
          </w:tcPr>
          <w:p w14:paraId="3CB05A19">
            <w:pPr>
              <w:jc w:val="left"/>
              <w:rPr>
                <w:rFonts w:hint="eastAsia" w:ascii="宋体" w:hAnsi="宋体" w:eastAsia="宋体" w:cs="宋体"/>
                <w:sz w:val="21"/>
                <w:szCs w:val="21"/>
              </w:rPr>
            </w:pPr>
            <w:r>
              <w:rPr>
                <w:rFonts w:hint="eastAsia" w:ascii="宋体" w:hAnsi="宋体" w:eastAsia="宋体" w:cs="宋体"/>
                <w:sz w:val="21"/>
                <w:szCs w:val="21"/>
              </w:rPr>
              <w:t>对园区内企业需求进行跟踪服务，并建立台账</w:t>
            </w:r>
          </w:p>
        </w:tc>
      </w:tr>
      <w:tr w14:paraId="697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64FB0F35">
            <w:pPr>
              <w:jc w:val="center"/>
              <w:rPr>
                <w:rFonts w:hint="eastAsia" w:ascii="宋体" w:hAnsi="宋体" w:eastAsia="宋体" w:cs="宋体"/>
                <w:sz w:val="21"/>
                <w:szCs w:val="21"/>
              </w:rPr>
            </w:pPr>
          </w:p>
        </w:tc>
        <w:tc>
          <w:tcPr>
            <w:tcW w:w="1980" w:type="dxa"/>
            <w:vMerge w:val="continue"/>
            <w:noWrap w:val="0"/>
            <w:vAlign w:val="top"/>
          </w:tcPr>
          <w:p w14:paraId="42287984">
            <w:pPr>
              <w:jc w:val="center"/>
              <w:rPr>
                <w:rFonts w:hint="eastAsia" w:ascii="宋体" w:hAnsi="宋体" w:eastAsia="宋体" w:cs="宋体"/>
                <w:sz w:val="21"/>
                <w:szCs w:val="21"/>
              </w:rPr>
            </w:pPr>
          </w:p>
        </w:tc>
        <w:tc>
          <w:tcPr>
            <w:tcW w:w="7095" w:type="dxa"/>
            <w:noWrap w:val="0"/>
            <w:vAlign w:val="top"/>
          </w:tcPr>
          <w:p w14:paraId="7B2BB610">
            <w:pPr>
              <w:jc w:val="left"/>
              <w:rPr>
                <w:rFonts w:hint="eastAsia" w:ascii="宋体" w:hAnsi="宋体" w:eastAsia="宋体" w:cs="宋体"/>
                <w:sz w:val="21"/>
                <w:szCs w:val="21"/>
              </w:rPr>
            </w:pPr>
            <w:r>
              <w:rPr>
                <w:rFonts w:hint="eastAsia" w:ascii="宋体" w:hAnsi="宋体" w:eastAsia="宋体" w:cs="宋体"/>
                <w:sz w:val="21"/>
                <w:szCs w:val="21"/>
              </w:rPr>
              <w:t>对园区内有培训、求职等需求的员工进行跟踪服务，并建立台账</w:t>
            </w:r>
          </w:p>
        </w:tc>
      </w:tr>
      <w:tr w14:paraId="1A40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46613503">
            <w:pPr>
              <w:jc w:val="center"/>
              <w:rPr>
                <w:rFonts w:hint="eastAsia" w:ascii="宋体" w:hAnsi="宋体" w:eastAsia="宋体" w:cs="宋体"/>
                <w:sz w:val="21"/>
                <w:szCs w:val="21"/>
              </w:rPr>
            </w:pPr>
            <w:r>
              <w:rPr>
                <w:rFonts w:hint="eastAsia" w:ascii="宋体" w:hAnsi="宋体" w:eastAsia="宋体" w:cs="宋体"/>
                <w:sz w:val="21"/>
                <w:szCs w:val="21"/>
              </w:rPr>
              <w:t>7</w:t>
            </w:r>
          </w:p>
        </w:tc>
        <w:tc>
          <w:tcPr>
            <w:tcW w:w="1980" w:type="dxa"/>
            <w:noWrap w:val="0"/>
            <w:vAlign w:val="top"/>
          </w:tcPr>
          <w:p w14:paraId="38B57A9E">
            <w:pPr>
              <w:jc w:val="center"/>
              <w:rPr>
                <w:rFonts w:hint="eastAsia" w:ascii="宋体" w:hAnsi="宋体" w:eastAsia="宋体" w:cs="宋体"/>
                <w:sz w:val="21"/>
                <w:szCs w:val="21"/>
              </w:rPr>
            </w:pPr>
            <w:r>
              <w:rPr>
                <w:rFonts w:hint="eastAsia" w:ascii="宋体" w:hAnsi="宋体" w:eastAsia="宋体" w:cs="宋体"/>
                <w:sz w:val="21"/>
                <w:szCs w:val="21"/>
              </w:rPr>
              <w:t>资料整理</w:t>
            </w:r>
          </w:p>
        </w:tc>
        <w:tc>
          <w:tcPr>
            <w:tcW w:w="7095" w:type="dxa"/>
            <w:noWrap w:val="0"/>
            <w:vAlign w:val="top"/>
          </w:tcPr>
          <w:p w14:paraId="7B5BD500">
            <w:pPr>
              <w:jc w:val="left"/>
              <w:rPr>
                <w:rFonts w:hint="eastAsia" w:ascii="宋体" w:hAnsi="宋体" w:eastAsia="宋体" w:cs="宋体"/>
                <w:sz w:val="21"/>
                <w:szCs w:val="21"/>
              </w:rPr>
            </w:pPr>
            <w:r>
              <w:rPr>
                <w:rFonts w:hint="eastAsia" w:ascii="宋体" w:hAnsi="宋体" w:eastAsia="宋体" w:cs="宋体"/>
                <w:sz w:val="21"/>
                <w:szCs w:val="21"/>
              </w:rPr>
              <w:t>档案资料整理归档，包括电子版及纸质版</w:t>
            </w:r>
          </w:p>
        </w:tc>
      </w:tr>
      <w:tr w14:paraId="7439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4BE21AF4">
            <w:pPr>
              <w:spacing w:line="720" w:lineRule="auto"/>
              <w:jc w:val="center"/>
              <w:rPr>
                <w:rFonts w:hint="eastAsia" w:ascii="宋体" w:hAnsi="宋体" w:eastAsia="宋体" w:cs="宋体"/>
                <w:sz w:val="21"/>
                <w:szCs w:val="21"/>
              </w:rPr>
            </w:pPr>
          </w:p>
          <w:p w14:paraId="27466B8A">
            <w:pPr>
              <w:spacing w:line="72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980" w:type="dxa"/>
            <w:noWrap w:val="0"/>
            <w:vAlign w:val="top"/>
          </w:tcPr>
          <w:p w14:paraId="28253538">
            <w:pPr>
              <w:spacing w:line="720" w:lineRule="auto"/>
              <w:jc w:val="center"/>
              <w:rPr>
                <w:rFonts w:hint="eastAsia" w:ascii="宋体" w:hAnsi="宋体" w:eastAsia="宋体" w:cs="宋体"/>
                <w:sz w:val="21"/>
                <w:szCs w:val="21"/>
              </w:rPr>
            </w:pPr>
          </w:p>
          <w:p w14:paraId="28ACA91D">
            <w:pPr>
              <w:spacing w:line="720" w:lineRule="auto"/>
              <w:jc w:val="center"/>
              <w:rPr>
                <w:rFonts w:hint="eastAsia" w:ascii="宋体" w:hAnsi="宋体" w:eastAsia="宋体" w:cs="宋体"/>
                <w:sz w:val="21"/>
                <w:szCs w:val="21"/>
              </w:rPr>
            </w:pPr>
            <w:r>
              <w:rPr>
                <w:rFonts w:hint="eastAsia" w:ascii="宋体" w:hAnsi="宋体" w:eastAsia="宋体" w:cs="宋体"/>
                <w:sz w:val="21"/>
                <w:szCs w:val="21"/>
              </w:rPr>
              <w:t>特色服务</w:t>
            </w:r>
          </w:p>
        </w:tc>
        <w:tc>
          <w:tcPr>
            <w:tcW w:w="7095" w:type="dxa"/>
            <w:noWrap w:val="0"/>
            <w:vAlign w:val="top"/>
          </w:tcPr>
          <w:p w14:paraId="7E1D5E41">
            <w:pPr>
              <w:jc w:val="left"/>
              <w:rPr>
                <w:rFonts w:hint="eastAsia" w:ascii="宋体" w:hAnsi="宋体" w:eastAsia="宋体" w:cs="宋体"/>
                <w:sz w:val="21"/>
                <w:szCs w:val="21"/>
              </w:rPr>
            </w:pPr>
            <w:r>
              <w:rPr>
                <w:rFonts w:hint="eastAsia" w:ascii="宋体" w:hAnsi="宋体" w:eastAsia="宋体" w:cs="宋体"/>
                <w:sz w:val="21"/>
                <w:szCs w:val="21"/>
              </w:rPr>
              <w:t>“金秋送暖”零工权益保障服务日；社保政策进园区；企业HR管理经验分享沙龙；“劳动法规护航”冬季用工指导会；“岁末暖心”企业职工座谈会；“技能提升月”专场培训营等</w:t>
            </w:r>
          </w:p>
        </w:tc>
      </w:tr>
    </w:tbl>
    <w:p w14:paraId="736670A0">
      <w:pPr>
        <w:rPr>
          <w:rFonts w:hint="eastAsia" w:ascii="宋体" w:hAnsi="宋体" w:eastAsia="宋体" w:cs="宋体"/>
          <w:sz w:val="21"/>
          <w:szCs w:val="21"/>
        </w:rPr>
      </w:pPr>
    </w:p>
    <w:p w14:paraId="325C393C">
      <w:pPr>
        <w:ind w:left="420" w:leftChars="200"/>
        <w:jc w:val="left"/>
        <w:rPr>
          <w:rFonts w:hint="eastAsia" w:ascii="宋体" w:hAnsi="宋体" w:eastAsia="宋体" w:cs="宋体"/>
          <w:sz w:val="30"/>
          <w:szCs w:val="30"/>
        </w:rPr>
      </w:pPr>
      <w:r>
        <w:rPr>
          <w:rFonts w:hint="eastAsia" w:ascii="宋体" w:hAnsi="宋体" w:eastAsia="宋体" w:cs="宋体"/>
          <w:sz w:val="30"/>
          <w:szCs w:val="30"/>
        </w:rPr>
        <w:t>2、家门口就业驿站</w:t>
      </w:r>
    </w:p>
    <w:tbl>
      <w:tblPr>
        <w:tblStyle w:val="9"/>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980"/>
        <w:gridCol w:w="7095"/>
      </w:tblGrid>
      <w:tr w14:paraId="6C63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4E870A5B">
            <w:pPr>
              <w:jc w:val="center"/>
              <w:rPr>
                <w:rFonts w:hint="eastAsia" w:ascii="宋体" w:hAnsi="宋体" w:eastAsia="宋体" w:cs="宋体"/>
                <w:sz w:val="21"/>
                <w:szCs w:val="21"/>
              </w:rPr>
            </w:pPr>
          </w:p>
          <w:p w14:paraId="5CFBBB12">
            <w:pPr>
              <w:jc w:val="center"/>
              <w:rPr>
                <w:rFonts w:hint="eastAsia" w:ascii="宋体" w:hAnsi="宋体" w:eastAsia="宋体" w:cs="宋体"/>
                <w:sz w:val="21"/>
                <w:szCs w:val="21"/>
              </w:rPr>
            </w:pPr>
          </w:p>
          <w:p w14:paraId="3E6006B8">
            <w:pPr>
              <w:jc w:val="center"/>
              <w:rPr>
                <w:rFonts w:hint="eastAsia" w:ascii="宋体" w:hAnsi="宋体" w:eastAsia="宋体" w:cs="宋体"/>
                <w:sz w:val="21"/>
                <w:szCs w:val="21"/>
              </w:rPr>
            </w:pPr>
            <w:r>
              <w:rPr>
                <w:rFonts w:hint="eastAsia" w:ascii="宋体" w:hAnsi="宋体" w:eastAsia="宋体" w:cs="宋体"/>
                <w:sz w:val="21"/>
                <w:szCs w:val="21"/>
              </w:rPr>
              <w:t>1</w:t>
            </w:r>
          </w:p>
        </w:tc>
        <w:tc>
          <w:tcPr>
            <w:tcW w:w="1980" w:type="dxa"/>
            <w:vMerge w:val="restart"/>
            <w:noWrap w:val="0"/>
            <w:vAlign w:val="top"/>
          </w:tcPr>
          <w:p w14:paraId="7B9B0B59">
            <w:pPr>
              <w:jc w:val="center"/>
              <w:rPr>
                <w:rFonts w:hint="eastAsia" w:ascii="宋体" w:hAnsi="宋体" w:eastAsia="宋体" w:cs="宋体"/>
                <w:sz w:val="21"/>
                <w:szCs w:val="21"/>
              </w:rPr>
            </w:pPr>
          </w:p>
          <w:p w14:paraId="59594B21">
            <w:pPr>
              <w:jc w:val="center"/>
              <w:rPr>
                <w:rFonts w:hint="eastAsia" w:ascii="宋体" w:hAnsi="宋体" w:eastAsia="宋体" w:cs="宋体"/>
                <w:sz w:val="21"/>
                <w:szCs w:val="21"/>
              </w:rPr>
            </w:pPr>
          </w:p>
          <w:p w14:paraId="3E23D969">
            <w:pPr>
              <w:jc w:val="center"/>
              <w:rPr>
                <w:rFonts w:hint="eastAsia" w:ascii="宋体" w:hAnsi="宋体" w:eastAsia="宋体" w:cs="宋体"/>
                <w:sz w:val="21"/>
                <w:szCs w:val="21"/>
              </w:rPr>
            </w:pPr>
            <w:r>
              <w:rPr>
                <w:rFonts w:hint="eastAsia" w:ascii="宋体" w:hAnsi="宋体" w:eastAsia="宋体" w:cs="宋体"/>
                <w:sz w:val="21"/>
                <w:szCs w:val="21"/>
              </w:rPr>
              <w:t>岗位开发</w:t>
            </w:r>
          </w:p>
        </w:tc>
        <w:tc>
          <w:tcPr>
            <w:tcW w:w="7095" w:type="dxa"/>
            <w:noWrap w:val="0"/>
            <w:vAlign w:val="top"/>
          </w:tcPr>
          <w:p w14:paraId="75B770C5">
            <w:pPr>
              <w:jc w:val="left"/>
              <w:rPr>
                <w:rFonts w:hint="eastAsia" w:ascii="宋体" w:hAnsi="宋体" w:eastAsia="宋体" w:cs="宋体"/>
                <w:sz w:val="21"/>
                <w:szCs w:val="21"/>
              </w:rPr>
            </w:pPr>
            <w:r>
              <w:rPr>
                <w:rFonts w:hint="eastAsia" w:ascii="宋体" w:hAnsi="宋体" w:eastAsia="宋体" w:cs="宋体"/>
                <w:sz w:val="21"/>
                <w:szCs w:val="21"/>
              </w:rPr>
              <w:t>线下走访街道社区周边企业及个体户，搜索岗位信息，建立用工需求台账</w:t>
            </w:r>
          </w:p>
        </w:tc>
      </w:tr>
      <w:tr w14:paraId="6586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031D3698">
            <w:pPr>
              <w:jc w:val="center"/>
              <w:rPr>
                <w:rFonts w:hint="eastAsia" w:ascii="宋体" w:hAnsi="宋体" w:eastAsia="宋体" w:cs="宋体"/>
                <w:sz w:val="21"/>
                <w:szCs w:val="21"/>
              </w:rPr>
            </w:pPr>
          </w:p>
        </w:tc>
        <w:tc>
          <w:tcPr>
            <w:tcW w:w="1980" w:type="dxa"/>
            <w:vMerge w:val="continue"/>
            <w:noWrap w:val="0"/>
            <w:vAlign w:val="top"/>
          </w:tcPr>
          <w:p w14:paraId="767504A5">
            <w:pPr>
              <w:jc w:val="center"/>
              <w:rPr>
                <w:rFonts w:hint="eastAsia" w:ascii="宋体" w:hAnsi="宋体" w:eastAsia="宋体" w:cs="宋体"/>
                <w:sz w:val="21"/>
                <w:szCs w:val="21"/>
              </w:rPr>
            </w:pPr>
          </w:p>
        </w:tc>
        <w:tc>
          <w:tcPr>
            <w:tcW w:w="7095" w:type="dxa"/>
            <w:noWrap w:val="0"/>
            <w:vAlign w:val="top"/>
          </w:tcPr>
          <w:p w14:paraId="3161B716">
            <w:pPr>
              <w:jc w:val="left"/>
              <w:rPr>
                <w:rFonts w:hint="eastAsia" w:ascii="宋体" w:hAnsi="宋体" w:eastAsia="宋体" w:cs="宋体"/>
                <w:sz w:val="21"/>
                <w:szCs w:val="21"/>
              </w:rPr>
            </w:pPr>
            <w:r>
              <w:rPr>
                <w:rFonts w:hint="eastAsia" w:ascii="宋体" w:hAnsi="宋体" w:eastAsia="宋体" w:cs="宋体"/>
                <w:sz w:val="21"/>
                <w:szCs w:val="21"/>
              </w:rPr>
              <w:t>线上通过各招聘网站及企业官网等各种渠道对社区及周边企业进行岗位信息搜集，建立用工需求台账</w:t>
            </w:r>
          </w:p>
        </w:tc>
      </w:tr>
      <w:tr w14:paraId="670D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35FBF11E">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980" w:type="dxa"/>
            <w:noWrap w:val="0"/>
            <w:vAlign w:val="top"/>
          </w:tcPr>
          <w:p w14:paraId="726B76FE">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信息发布</w:t>
            </w:r>
          </w:p>
        </w:tc>
        <w:tc>
          <w:tcPr>
            <w:tcW w:w="7095" w:type="dxa"/>
            <w:noWrap w:val="0"/>
            <w:vAlign w:val="top"/>
          </w:tcPr>
          <w:p w14:paraId="7E74EFC8">
            <w:pPr>
              <w:jc w:val="left"/>
              <w:rPr>
                <w:rFonts w:hint="eastAsia" w:ascii="宋体" w:hAnsi="宋体" w:eastAsia="宋体" w:cs="宋体"/>
                <w:sz w:val="21"/>
                <w:szCs w:val="21"/>
              </w:rPr>
            </w:pPr>
            <w:r>
              <w:rPr>
                <w:rFonts w:hint="eastAsia" w:ascii="宋体" w:hAnsi="宋体" w:eastAsia="宋体" w:cs="宋体"/>
                <w:sz w:val="21"/>
                <w:szCs w:val="21"/>
              </w:rPr>
              <w:t>通过岗位信息发布栏，电子屏，自助一体机等渠道进行信息发布，包括用工信息和求职信息</w:t>
            </w:r>
          </w:p>
        </w:tc>
      </w:tr>
      <w:tr w14:paraId="4194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62AC5C4E">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980" w:type="dxa"/>
            <w:vMerge w:val="restart"/>
            <w:noWrap w:val="0"/>
            <w:vAlign w:val="top"/>
          </w:tcPr>
          <w:p w14:paraId="70D642CD">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招聘活动</w:t>
            </w:r>
          </w:p>
        </w:tc>
        <w:tc>
          <w:tcPr>
            <w:tcW w:w="7095" w:type="dxa"/>
            <w:noWrap w:val="0"/>
            <w:vAlign w:val="top"/>
          </w:tcPr>
          <w:p w14:paraId="3D4057B8">
            <w:pPr>
              <w:jc w:val="left"/>
              <w:rPr>
                <w:rFonts w:hint="eastAsia" w:ascii="宋体" w:hAnsi="宋体" w:eastAsia="宋体" w:cs="宋体"/>
                <w:sz w:val="21"/>
                <w:szCs w:val="21"/>
              </w:rPr>
            </w:pPr>
            <w:r>
              <w:rPr>
                <w:rFonts w:hint="eastAsia" w:ascii="宋体" w:hAnsi="宋体" w:eastAsia="宋体" w:cs="宋体"/>
                <w:sz w:val="21"/>
                <w:szCs w:val="21"/>
              </w:rPr>
              <w:t>中型招聘会</w:t>
            </w:r>
          </w:p>
        </w:tc>
      </w:tr>
      <w:tr w14:paraId="42CD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38B03BF6">
            <w:pPr>
              <w:jc w:val="center"/>
              <w:rPr>
                <w:rFonts w:hint="eastAsia" w:ascii="宋体" w:hAnsi="宋体" w:eastAsia="宋体" w:cs="宋体"/>
                <w:sz w:val="21"/>
                <w:szCs w:val="21"/>
              </w:rPr>
            </w:pPr>
          </w:p>
        </w:tc>
        <w:tc>
          <w:tcPr>
            <w:tcW w:w="1980" w:type="dxa"/>
            <w:vMerge w:val="continue"/>
            <w:noWrap w:val="0"/>
            <w:vAlign w:val="top"/>
          </w:tcPr>
          <w:p w14:paraId="42A17636">
            <w:pPr>
              <w:jc w:val="center"/>
              <w:rPr>
                <w:rFonts w:hint="eastAsia" w:ascii="宋体" w:hAnsi="宋体" w:eastAsia="宋体" w:cs="宋体"/>
                <w:sz w:val="21"/>
                <w:szCs w:val="21"/>
              </w:rPr>
            </w:pPr>
          </w:p>
        </w:tc>
        <w:tc>
          <w:tcPr>
            <w:tcW w:w="7095" w:type="dxa"/>
            <w:noWrap w:val="0"/>
            <w:vAlign w:val="top"/>
          </w:tcPr>
          <w:p w14:paraId="27C5B9CD">
            <w:pPr>
              <w:jc w:val="left"/>
              <w:rPr>
                <w:rFonts w:hint="eastAsia" w:ascii="宋体" w:hAnsi="宋体" w:eastAsia="宋体" w:cs="宋体"/>
                <w:sz w:val="21"/>
                <w:szCs w:val="21"/>
              </w:rPr>
            </w:pPr>
            <w:r>
              <w:rPr>
                <w:rFonts w:hint="eastAsia" w:ascii="宋体" w:hAnsi="宋体" w:eastAsia="宋体" w:cs="宋体"/>
                <w:sz w:val="21"/>
                <w:szCs w:val="21"/>
              </w:rPr>
              <w:t>小型见面会</w:t>
            </w:r>
          </w:p>
        </w:tc>
      </w:tr>
      <w:tr w14:paraId="4E4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13EDDB51">
            <w:pPr>
              <w:jc w:val="center"/>
              <w:rPr>
                <w:rFonts w:hint="eastAsia" w:ascii="宋体" w:hAnsi="宋体" w:eastAsia="宋体" w:cs="宋体"/>
                <w:sz w:val="21"/>
                <w:szCs w:val="21"/>
              </w:rPr>
            </w:pPr>
          </w:p>
          <w:p w14:paraId="720A8F23">
            <w:pPr>
              <w:jc w:val="center"/>
              <w:rPr>
                <w:rFonts w:hint="eastAsia" w:ascii="宋体" w:hAnsi="宋体" w:eastAsia="宋体" w:cs="宋体"/>
                <w:sz w:val="21"/>
                <w:szCs w:val="21"/>
              </w:rPr>
            </w:pPr>
          </w:p>
          <w:p w14:paraId="109CB942">
            <w:pPr>
              <w:jc w:val="center"/>
              <w:rPr>
                <w:rFonts w:hint="eastAsia" w:ascii="宋体" w:hAnsi="宋体" w:eastAsia="宋体" w:cs="宋体"/>
                <w:sz w:val="21"/>
                <w:szCs w:val="21"/>
              </w:rPr>
            </w:pPr>
            <w:r>
              <w:rPr>
                <w:rFonts w:hint="eastAsia" w:ascii="宋体" w:hAnsi="宋体" w:eastAsia="宋体" w:cs="宋体"/>
                <w:sz w:val="21"/>
                <w:szCs w:val="21"/>
              </w:rPr>
              <w:t>4</w:t>
            </w:r>
          </w:p>
        </w:tc>
        <w:tc>
          <w:tcPr>
            <w:tcW w:w="1980" w:type="dxa"/>
            <w:vMerge w:val="restart"/>
            <w:noWrap w:val="0"/>
            <w:vAlign w:val="top"/>
          </w:tcPr>
          <w:p w14:paraId="1998B34D">
            <w:pPr>
              <w:jc w:val="center"/>
              <w:rPr>
                <w:rFonts w:hint="eastAsia" w:ascii="宋体" w:hAnsi="宋体" w:eastAsia="宋体" w:cs="宋体"/>
                <w:sz w:val="21"/>
                <w:szCs w:val="21"/>
              </w:rPr>
            </w:pPr>
          </w:p>
          <w:p w14:paraId="7AE99D08">
            <w:pPr>
              <w:jc w:val="center"/>
              <w:rPr>
                <w:rFonts w:hint="eastAsia" w:ascii="宋体" w:hAnsi="宋体" w:eastAsia="宋体" w:cs="宋体"/>
                <w:sz w:val="21"/>
                <w:szCs w:val="21"/>
              </w:rPr>
            </w:pPr>
          </w:p>
          <w:p w14:paraId="0DB9A89A">
            <w:pPr>
              <w:jc w:val="center"/>
              <w:rPr>
                <w:rFonts w:hint="eastAsia" w:ascii="宋体" w:hAnsi="宋体" w:eastAsia="宋体" w:cs="宋体"/>
                <w:sz w:val="21"/>
                <w:szCs w:val="21"/>
              </w:rPr>
            </w:pPr>
            <w:r>
              <w:rPr>
                <w:rFonts w:hint="eastAsia" w:ascii="宋体" w:hAnsi="宋体" w:eastAsia="宋体" w:cs="宋体"/>
                <w:sz w:val="21"/>
                <w:szCs w:val="21"/>
              </w:rPr>
              <w:t>政策宣传</w:t>
            </w:r>
          </w:p>
        </w:tc>
        <w:tc>
          <w:tcPr>
            <w:tcW w:w="7095" w:type="dxa"/>
            <w:noWrap w:val="0"/>
            <w:vAlign w:val="top"/>
          </w:tcPr>
          <w:p w14:paraId="6427F9D7">
            <w:pPr>
              <w:jc w:val="left"/>
              <w:rPr>
                <w:rFonts w:hint="eastAsia" w:ascii="宋体" w:hAnsi="宋体" w:eastAsia="宋体" w:cs="宋体"/>
                <w:sz w:val="21"/>
                <w:szCs w:val="21"/>
              </w:rPr>
            </w:pPr>
            <w:r>
              <w:rPr>
                <w:rFonts w:hint="eastAsia" w:ascii="宋体" w:hAnsi="宋体" w:eastAsia="宋体" w:cs="宋体"/>
                <w:sz w:val="21"/>
                <w:szCs w:val="21"/>
              </w:rPr>
              <w:t>线下通过在小区门口和社区广场设立站点、发放宣传资料等形式对社区及周边群众进行宣传</w:t>
            </w:r>
          </w:p>
        </w:tc>
      </w:tr>
      <w:tr w14:paraId="4C09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25367D3F">
            <w:pPr>
              <w:jc w:val="center"/>
              <w:rPr>
                <w:rFonts w:hint="eastAsia" w:ascii="宋体" w:hAnsi="宋体" w:eastAsia="宋体" w:cs="宋体"/>
                <w:sz w:val="21"/>
                <w:szCs w:val="21"/>
              </w:rPr>
            </w:pPr>
          </w:p>
        </w:tc>
        <w:tc>
          <w:tcPr>
            <w:tcW w:w="1980" w:type="dxa"/>
            <w:vMerge w:val="continue"/>
            <w:noWrap w:val="0"/>
            <w:vAlign w:val="top"/>
          </w:tcPr>
          <w:p w14:paraId="4FBD7EB7">
            <w:pPr>
              <w:jc w:val="center"/>
              <w:rPr>
                <w:rFonts w:hint="eastAsia" w:ascii="宋体" w:hAnsi="宋体" w:eastAsia="宋体" w:cs="宋体"/>
                <w:sz w:val="21"/>
                <w:szCs w:val="21"/>
              </w:rPr>
            </w:pPr>
          </w:p>
        </w:tc>
        <w:tc>
          <w:tcPr>
            <w:tcW w:w="7095" w:type="dxa"/>
            <w:noWrap w:val="0"/>
            <w:vAlign w:val="top"/>
          </w:tcPr>
          <w:p w14:paraId="02EA9D96">
            <w:pPr>
              <w:jc w:val="left"/>
              <w:rPr>
                <w:rFonts w:hint="eastAsia" w:ascii="宋体" w:hAnsi="宋体" w:eastAsia="宋体" w:cs="宋体"/>
                <w:sz w:val="21"/>
                <w:szCs w:val="21"/>
              </w:rPr>
            </w:pPr>
            <w:r>
              <w:rPr>
                <w:rFonts w:hint="eastAsia" w:ascii="宋体" w:hAnsi="宋体" w:eastAsia="宋体" w:cs="宋体"/>
                <w:sz w:val="21"/>
                <w:szCs w:val="21"/>
              </w:rPr>
              <w:t>线上通过制作政策解读短视频，撰写图文等形式，在社区微信群、朋友圈、LED显示屏以及小区信息公示栏等对社区及周边群众进行宣传</w:t>
            </w:r>
          </w:p>
        </w:tc>
      </w:tr>
      <w:tr w14:paraId="70F6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0CE08518">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980" w:type="dxa"/>
            <w:vMerge w:val="restart"/>
            <w:noWrap w:val="0"/>
            <w:vAlign w:val="top"/>
          </w:tcPr>
          <w:p w14:paraId="33229B34">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跟踪服务</w:t>
            </w:r>
          </w:p>
        </w:tc>
        <w:tc>
          <w:tcPr>
            <w:tcW w:w="7095" w:type="dxa"/>
            <w:noWrap w:val="0"/>
            <w:vAlign w:val="top"/>
          </w:tcPr>
          <w:p w14:paraId="09DC9390">
            <w:pPr>
              <w:jc w:val="left"/>
              <w:rPr>
                <w:rFonts w:hint="eastAsia" w:ascii="宋体" w:hAnsi="宋体" w:eastAsia="宋体" w:cs="宋体"/>
                <w:sz w:val="21"/>
                <w:szCs w:val="21"/>
              </w:rPr>
            </w:pPr>
            <w:r>
              <w:rPr>
                <w:rFonts w:hint="eastAsia" w:ascii="宋体" w:hAnsi="宋体" w:eastAsia="宋体" w:cs="宋体"/>
                <w:sz w:val="21"/>
                <w:szCs w:val="21"/>
              </w:rPr>
              <w:t>对用工单位进行跟踪服务，并建立跟踪台账</w:t>
            </w:r>
          </w:p>
        </w:tc>
      </w:tr>
      <w:tr w14:paraId="6E8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6CA85632">
            <w:pPr>
              <w:spacing w:line="860" w:lineRule="exact"/>
              <w:jc w:val="center"/>
              <w:rPr>
                <w:rFonts w:hint="eastAsia" w:ascii="宋体" w:hAnsi="宋体" w:eastAsia="宋体" w:cs="宋体"/>
                <w:sz w:val="21"/>
                <w:szCs w:val="21"/>
              </w:rPr>
            </w:pPr>
          </w:p>
        </w:tc>
        <w:tc>
          <w:tcPr>
            <w:tcW w:w="1980" w:type="dxa"/>
            <w:vMerge w:val="continue"/>
            <w:noWrap w:val="0"/>
            <w:vAlign w:val="top"/>
          </w:tcPr>
          <w:p w14:paraId="4C0E529F">
            <w:pPr>
              <w:spacing w:line="860" w:lineRule="exact"/>
              <w:jc w:val="center"/>
              <w:rPr>
                <w:rFonts w:hint="eastAsia" w:ascii="宋体" w:hAnsi="宋体" w:eastAsia="宋体" w:cs="宋体"/>
                <w:sz w:val="21"/>
                <w:szCs w:val="21"/>
              </w:rPr>
            </w:pPr>
          </w:p>
        </w:tc>
        <w:tc>
          <w:tcPr>
            <w:tcW w:w="7095" w:type="dxa"/>
            <w:noWrap w:val="0"/>
            <w:vAlign w:val="top"/>
          </w:tcPr>
          <w:p w14:paraId="6E59DB3B">
            <w:pPr>
              <w:jc w:val="left"/>
              <w:rPr>
                <w:rFonts w:hint="eastAsia" w:ascii="宋体" w:hAnsi="宋体" w:eastAsia="宋体" w:cs="宋体"/>
                <w:sz w:val="21"/>
                <w:szCs w:val="21"/>
              </w:rPr>
            </w:pPr>
            <w:r>
              <w:rPr>
                <w:rFonts w:hint="eastAsia" w:ascii="宋体" w:hAnsi="宋体" w:eastAsia="宋体" w:cs="宋体"/>
                <w:sz w:val="21"/>
                <w:szCs w:val="21"/>
              </w:rPr>
              <w:t>对求职者进行跟踪服务，并建立跟踪台账</w:t>
            </w:r>
          </w:p>
        </w:tc>
      </w:tr>
      <w:tr w14:paraId="397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restart"/>
            <w:noWrap w:val="0"/>
            <w:vAlign w:val="top"/>
          </w:tcPr>
          <w:p w14:paraId="0AC84516">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980" w:type="dxa"/>
            <w:vMerge w:val="restart"/>
            <w:noWrap w:val="0"/>
            <w:vAlign w:val="top"/>
          </w:tcPr>
          <w:p w14:paraId="309CA051">
            <w:pPr>
              <w:spacing w:line="860" w:lineRule="exact"/>
              <w:jc w:val="center"/>
              <w:rPr>
                <w:rFonts w:hint="eastAsia" w:ascii="宋体" w:hAnsi="宋体" w:eastAsia="宋体" w:cs="宋体"/>
                <w:sz w:val="21"/>
                <w:szCs w:val="21"/>
              </w:rPr>
            </w:pPr>
            <w:r>
              <w:rPr>
                <w:rFonts w:hint="eastAsia" w:ascii="宋体" w:hAnsi="宋体" w:eastAsia="宋体" w:cs="宋体"/>
                <w:sz w:val="21"/>
                <w:szCs w:val="21"/>
              </w:rPr>
              <w:t>职业指导</w:t>
            </w:r>
          </w:p>
        </w:tc>
        <w:tc>
          <w:tcPr>
            <w:tcW w:w="7095" w:type="dxa"/>
            <w:noWrap w:val="0"/>
            <w:vAlign w:val="top"/>
          </w:tcPr>
          <w:p w14:paraId="0E59BCF6">
            <w:pPr>
              <w:jc w:val="left"/>
              <w:rPr>
                <w:rFonts w:hint="eastAsia" w:ascii="宋体" w:hAnsi="宋体" w:eastAsia="宋体" w:cs="宋体"/>
                <w:sz w:val="21"/>
                <w:szCs w:val="21"/>
              </w:rPr>
            </w:pPr>
            <w:r>
              <w:rPr>
                <w:rFonts w:hint="eastAsia" w:ascii="宋体" w:hAnsi="宋体" w:eastAsia="宋体" w:cs="宋体"/>
                <w:sz w:val="21"/>
                <w:szCs w:val="21"/>
              </w:rPr>
              <w:t>开展专项职业指导活动</w:t>
            </w:r>
          </w:p>
        </w:tc>
      </w:tr>
      <w:tr w14:paraId="7494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Merge w:val="continue"/>
            <w:noWrap w:val="0"/>
            <w:vAlign w:val="top"/>
          </w:tcPr>
          <w:p w14:paraId="20C7CD40">
            <w:pPr>
              <w:jc w:val="center"/>
              <w:rPr>
                <w:rFonts w:hint="eastAsia" w:ascii="宋体" w:hAnsi="宋体" w:eastAsia="宋体" w:cs="宋体"/>
                <w:sz w:val="21"/>
                <w:szCs w:val="21"/>
              </w:rPr>
            </w:pPr>
          </w:p>
        </w:tc>
        <w:tc>
          <w:tcPr>
            <w:tcW w:w="1980" w:type="dxa"/>
            <w:vMerge w:val="continue"/>
            <w:noWrap w:val="0"/>
            <w:vAlign w:val="top"/>
          </w:tcPr>
          <w:p w14:paraId="0C9A6062">
            <w:pPr>
              <w:jc w:val="center"/>
              <w:rPr>
                <w:rFonts w:hint="eastAsia" w:ascii="宋体" w:hAnsi="宋体" w:eastAsia="宋体" w:cs="宋体"/>
                <w:sz w:val="21"/>
                <w:szCs w:val="21"/>
              </w:rPr>
            </w:pPr>
          </w:p>
        </w:tc>
        <w:tc>
          <w:tcPr>
            <w:tcW w:w="7095" w:type="dxa"/>
            <w:noWrap w:val="0"/>
            <w:vAlign w:val="top"/>
          </w:tcPr>
          <w:p w14:paraId="222E6757">
            <w:pPr>
              <w:jc w:val="left"/>
              <w:rPr>
                <w:rFonts w:hint="eastAsia" w:ascii="宋体" w:hAnsi="宋体" w:eastAsia="宋体" w:cs="宋体"/>
                <w:sz w:val="21"/>
                <w:szCs w:val="21"/>
              </w:rPr>
            </w:pPr>
            <w:r>
              <w:rPr>
                <w:rFonts w:hint="eastAsia" w:ascii="宋体" w:hAnsi="宋体" w:eastAsia="宋体" w:cs="宋体"/>
                <w:sz w:val="21"/>
                <w:szCs w:val="21"/>
              </w:rPr>
              <w:t>对求职成功者开展上岗前培训指导，并建立台账</w:t>
            </w:r>
          </w:p>
        </w:tc>
      </w:tr>
      <w:tr w14:paraId="0E5F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4AAAE864">
            <w:pPr>
              <w:jc w:val="center"/>
              <w:rPr>
                <w:rFonts w:hint="eastAsia" w:ascii="宋体" w:hAnsi="宋体" w:eastAsia="宋体" w:cs="宋体"/>
                <w:sz w:val="21"/>
                <w:szCs w:val="21"/>
              </w:rPr>
            </w:pPr>
            <w:r>
              <w:rPr>
                <w:rFonts w:hint="eastAsia" w:ascii="宋体" w:hAnsi="宋体" w:eastAsia="宋体" w:cs="宋体"/>
                <w:sz w:val="21"/>
                <w:szCs w:val="21"/>
              </w:rPr>
              <w:t>7</w:t>
            </w:r>
          </w:p>
        </w:tc>
        <w:tc>
          <w:tcPr>
            <w:tcW w:w="1980" w:type="dxa"/>
            <w:noWrap w:val="0"/>
            <w:vAlign w:val="top"/>
          </w:tcPr>
          <w:p w14:paraId="0C0B6F01">
            <w:pPr>
              <w:jc w:val="center"/>
              <w:rPr>
                <w:rFonts w:hint="eastAsia" w:ascii="宋体" w:hAnsi="宋体" w:eastAsia="宋体" w:cs="宋体"/>
                <w:sz w:val="21"/>
                <w:szCs w:val="21"/>
              </w:rPr>
            </w:pPr>
            <w:r>
              <w:rPr>
                <w:rFonts w:hint="eastAsia" w:ascii="宋体" w:hAnsi="宋体" w:eastAsia="宋体" w:cs="宋体"/>
                <w:sz w:val="21"/>
                <w:szCs w:val="21"/>
              </w:rPr>
              <w:t>资料整理</w:t>
            </w:r>
          </w:p>
        </w:tc>
        <w:tc>
          <w:tcPr>
            <w:tcW w:w="7095" w:type="dxa"/>
            <w:noWrap w:val="0"/>
            <w:vAlign w:val="top"/>
          </w:tcPr>
          <w:p w14:paraId="27CFD377">
            <w:pPr>
              <w:jc w:val="left"/>
              <w:rPr>
                <w:rFonts w:hint="eastAsia" w:ascii="宋体" w:hAnsi="宋体" w:eastAsia="宋体" w:cs="宋体"/>
                <w:sz w:val="21"/>
                <w:szCs w:val="21"/>
              </w:rPr>
            </w:pPr>
            <w:r>
              <w:rPr>
                <w:rFonts w:hint="eastAsia" w:ascii="宋体" w:hAnsi="宋体" w:eastAsia="宋体" w:cs="宋体"/>
                <w:sz w:val="21"/>
                <w:szCs w:val="21"/>
              </w:rPr>
              <w:t>档案资料整理归档，包括电子版及纸质版</w:t>
            </w:r>
          </w:p>
        </w:tc>
      </w:tr>
      <w:tr w14:paraId="01EB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top"/>
          </w:tcPr>
          <w:p w14:paraId="6F05BC54">
            <w:pPr>
              <w:jc w:val="center"/>
              <w:rPr>
                <w:rFonts w:hint="eastAsia" w:ascii="宋体" w:hAnsi="宋体" w:eastAsia="宋体" w:cs="宋体"/>
                <w:sz w:val="21"/>
                <w:szCs w:val="21"/>
              </w:rPr>
            </w:pPr>
          </w:p>
          <w:p w14:paraId="64E56A80">
            <w:pPr>
              <w:jc w:val="center"/>
              <w:rPr>
                <w:rFonts w:hint="eastAsia" w:ascii="宋体" w:hAnsi="宋体" w:eastAsia="宋体" w:cs="宋体"/>
                <w:sz w:val="21"/>
                <w:szCs w:val="21"/>
              </w:rPr>
            </w:pPr>
            <w:r>
              <w:rPr>
                <w:rFonts w:hint="eastAsia" w:ascii="宋体" w:hAnsi="宋体" w:eastAsia="宋体" w:cs="宋体"/>
                <w:sz w:val="21"/>
                <w:szCs w:val="21"/>
              </w:rPr>
              <w:t>8</w:t>
            </w:r>
          </w:p>
        </w:tc>
        <w:tc>
          <w:tcPr>
            <w:tcW w:w="1980" w:type="dxa"/>
            <w:noWrap w:val="0"/>
            <w:vAlign w:val="top"/>
          </w:tcPr>
          <w:p w14:paraId="597CD2B4">
            <w:pPr>
              <w:jc w:val="center"/>
              <w:rPr>
                <w:rFonts w:hint="eastAsia" w:ascii="宋体" w:hAnsi="宋体" w:eastAsia="宋体" w:cs="宋体"/>
                <w:sz w:val="21"/>
                <w:szCs w:val="21"/>
              </w:rPr>
            </w:pPr>
          </w:p>
          <w:p w14:paraId="575A58D1">
            <w:pPr>
              <w:jc w:val="center"/>
              <w:rPr>
                <w:rFonts w:hint="eastAsia" w:ascii="宋体" w:hAnsi="宋体" w:eastAsia="宋体" w:cs="宋体"/>
                <w:sz w:val="21"/>
                <w:szCs w:val="21"/>
              </w:rPr>
            </w:pPr>
            <w:r>
              <w:rPr>
                <w:rFonts w:hint="eastAsia" w:ascii="宋体" w:hAnsi="宋体" w:eastAsia="宋体" w:cs="宋体"/>
                <w:sz w:val="21"/>
                <w:szCs w:val="21"/>
              </w:rPr>
              <w:t>特色服务</w:t>
            </w:r>
          </w:p>
        </w:tc>
        <w:tc>
          <w:tcPr>
            <w:tcW w:w="7095" w:type="dxa"/>
            <w:noWrap w:val="0"/>
            <w:vAlign w:val="top"/>
          </w:tcPr>
          <w:p w14:paraId="0A109363">
            <w:pPr>
              <w:jc w:val="left"/>
              <w:rPr>
                <w:rFonts w:hint="eastAsia" w:ascii="宋体" w:hAnsi="宋体" w:eastAsia="宋体" w:cs="宋体"/>
                <w:sz w:val="21"/>
                <w:szCs w:val="21"/>
              </w:rPr>
            </w:pPr>
            <w:r>
              <w:rPr>
                <w:rFonts w:hint="eastAsia" w:ascii="宋体" w:hAnsi="宋体" w:eastAsia="宋体" w:cs="宋体"/>
                <w:sz w:val="21"/>
                <w:szCs w:val="21"/>
              </w:rPr>
              <w:t>15分钟就业圈，“及时快招”服务周；131就业帮扶经典案例；志丹学子家门口的职场指南；家门口就业节等</w:t>
            </w:r>
          </w:p>
        </w:tc>
      </w:tr>
    </w:tbl>
    <w:p w14:paraId="723DD975">
      <w:pPr>
        <w:spacing w:line="400" w:lineRule="exact"/>
        <w:ind w:firstLine="562" w:firstLineChars="200"/>
        <w:rPr>
          <w:rFonts w:hint="eastAsia" w:ascii="仿宋" w:hAnsi="仿宋" w:eastAsia="仿宋" w:cs="Times New Roman"/>
          <w:b/>
          <w:sz w:val="28"/>
          <w:szCs w:val="28"/>
        </w:rPr>
      </w:pPr>
      <w:r>
        <w:rPr>
          <w:rFonts w:hint="eastAsia" w:ascii="仿宋" w:hAnsi="仿宋" w:eastAsia="仿宋" w:cs="Times New Roman"/>
          <w:b/>
          <w:sz w:val="28"/>
          <w:szCs w:val="28"/>
        </w:rPr>
        <w:t>收费依据</w:t>
      </w:r>
    </w:p>
    <w:p w14:paraId="18826969">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依据延人社发[2025]60号文件，关于印发《延安市公共就业服务能力提升示范项目实施方案》的相关规定执行。</w:t>
      </w:r>
    </w:p>
    <w:p w14:paraId="4FC35A3E">
      <w:pPr>
        <w:spacing w:line="400" w:lineRule="exact"/>
        <w:ind w:firstLine="562" w:firstLineChars="200"/>
        <w:rPr>
          <w:rFonts w:hint="eastAsia" w:ascii="仿宋" w:hAnsi="仿宋" w:eastAsia="仿宋" w:cs="Times New Roman"/>
          <w:b/>
          <w:sz w:val="28"/>
          <w:szCs w:val="28"/>
        </w:rPr>
      </w:pPr>
      <w:bookmarkStart w:id="0" w:name="_GoBack"/>
      <w:bookmarkEnd w:id="0"/>
      <w:r>
        <w:rPr>
          <w:rFonts w:hint="eastAsia" w:ascii="仿宋" w:hAnsi="仿宋" w:eastAsia="仿宋" w:cs="Times New Roman"/>
          <w:b/>
          <w:sz w:val="28"/>
          <w:szCs w:val="28"/>
        </w:rPr>
        <w:t>提交成果</w:t>
      </w:r>
    </w:p>
    <w:p w14:paraId="76289A38">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发布招聘信息120条；</w:t>
      </w:r>
    </w:p>
    <w:p w14:paraId="2C0EB0C6">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登记接待求职人员1500人次；</w:t>
      </w:r>
    </w:p>
    <w:p w14:paraId="22D7803D">
      <w:pPr>
        <w:spacing w:line="4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推介就业人员150人。</w:t>
      </w:r>
    </w:p>
    <w:p w14:paraId="515D5390">
      <w:pPr>
        <w:pStyle w:val="2"/>
        <w:ind w:firstLine="2530" w:firstLineChars="700"/>
        <w:jc w:val="both"/>
        <w:rPr>
          <w:rFonts w:hint="eastAsia" w:ascii="仿宋" w:hAnsi="仿宋" w:eastAsia="仿宋" w:cs="仿宋_GB2312"/>
          <w:b/>
          <w:bCs/>
          <w:sz w:val="36"/>
          <w:szCs w:val="44"/>
        </w:rPr>
      </w:pPr>
    </w:p>
    <w:p w14:paraId="1343BBA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C394D"/>
    <w:rsid w:val="072C394D"/>
    <w:rsid w:val="08CB438A"/>
    <w:rsid w:val="103777F4"/>
    <w:rsid w:val="16C01E9C"/>
    <w:rsid w:val="1D244A64"/>
    <w:rsid w:val="23C1744D"/>
    <w:rsid w:val="2B121330"/>
    <w:rsid w:val="33636EC3"/>
    <w:rsid w:val="33BC7B25"/>
    <w:rsid w:val="3F9F49A6"/>
    <w:rsid w:val="461A73E4"/>
    <w:rsid w:val="49241484"/>
    <w:rsid w:val="64AB34B7"/>
    <w:rsid w:val="6AB7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pBdr>
        <w:bottom w:val="single" w:color="4F81BD" w:sz="8" w:space="4"/>
      </w:pBdr>
      <w:spacing w:after="300"/>
      <w:contextualSpacing/>
    </w:pPr>
    <w:rPr>
      <w:rFonts w:ascii="Cambria" w:hAnsi="Cambria"/>
      <w:color w:val="17365D"/>
      <w:spacing w:val="5"/>
      <w:kern w:val="28"/>
      <w:sz w:val="52"/>
      <w:szCs w:val="5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
    <w:basedOn w:val="1"/>
    <w:next w:val="1"/>
    <w:qFormat/>
    <w:uiPriority w:val="0"/>
    <w:pPr>
      <w:ind w:firstLine="0" w:firstLineChars="0"/>
    </w:pPr>
    <w:rPr>
      <w:rFonts w:ascii="宋体" w:hAnsi="宋体" w:eastAsia="宋体"/>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912</Characters>
  <Lines>0</Lines>
  <Paragraphs>0</Paragraphs>
  <TotalTime>0</TotalTime>
  <ScaleCrop>false</ScaleCrop>
  <LinksUpToDate>false</LinksUpToDate>
  <CharactersWithSpaces>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2025-09-01T09:54:00Z</dcterms:created>
  <dc:creator>飘</dc:creator>
  <cp:lastModifiedBy>飘</cp:lastModifiedBy>
  <dcterms:modified xsi:type="dcterms:W3CDTF">2025-10-20T03:11:13Z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40C096B5CAB340058EE3D73A10C991F2_13</vt:lpwstr>
  </property>
  <property fmtid="{D5CDD505-2E9C-101B-9397-08002B2CF9AE}" pid="4" name="KSOTemplateDocerSaveRecord">
    <vt:lpwstr>eyJoZGlkIjoiZTczNDVmYjBlYmFmN2I4MDYzMTE3MWU0YjFjNTMxZGEiLCJ1c2VySWQiOiIxMTc1Mjc0NTAzIn0=</vt:lpwstr>
  </property>
</Properties>
</file>