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EBA21">
      <w:pPr>
        <w:pStyle w:val="4"/>
        <w:jc w:val="center"/>
        <w:rPr>
          <w:rFonts w:hint="eastAsia" w:ascii="宋体" w:hAnsi="宋体" w:eastAsia="宋体" w:cs="宋体"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sz w:val="48"/>
          <w:szCs w:val="48"/>
          <w:lang w:val="en-US" w:eastAsia="zh-CN"/>
        </w:rPr>
        <w:t>采购需求</w:t>
      </w:r>
    </w:p>
    <w:p w14:paraId="4DA1E6EA">
      <w:pPr>
        <w:pStyle w:val="4"/>
        <w:jc w:val="center"/>
        <w:rPr>
          <w:rFonts w:hint="eastAsia" w:ascii="宋体" w:hAnsi="宋体" w:eastAsia="宋体" w:cs="宋体"/>
          <w:sz w:val="48"/>
          <w:szCs w:val="48"/>
          <w:lang w:val="en-US" w:eastAsia="zh-CN"/>
        </w:rPr>
      </w:pPr>
    </w:p>
    <w:p w14:paraId="7A7FE0F4">
      <w:pPr>
        <w:pStyle w:val="4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</w:rPr>
        <w:t>一、采购清单</w:t>
      </w:r>
    </w:p>
    <w:tbl>
      <w:tblPr>
        <w:tblStyle w:val="2"/>
        <w:tblW w:w="4998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2260"/>
        <w:gridCol w:w="1989"/>
      </w:tblGrid>
      <w:tr w14:paraId="0FEBB7D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333226E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产品名称</w:t>
            </w:r>
          </w:p>
        </w:tc>
        <w:tc>
          <w:tcPr>
            <w:tcW w:w="13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7DA33D5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数量</w:t>
            </w:r>
          </w:p>
        </w:tc>
        <w:tc>
          <w:tcPr>
            <w:tcW w:w="11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5C6BC10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</w:t>
            </w:r>
          </w:p>
        </w:tc>
      </w:tr>
      <w:tr w14:paraId="00D434E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A25EA25">
            <w:pPr>
              <w:pStyle w:val="4"/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矢量信号分析仪</w:t>
            </w:r>
          </w:p>
        </w:tc>
        <w:tc>
          <w:tcPr>
            <w:tcW w:w="132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2389A2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1套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68A2FD8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核心产品</w:t>
            </w:r>
          </w:p>
        </w:tc>
      </w:tr>
    </w:tbl>
    <w:p w14:paraId="47BF9759">
      <w:pPr>
        <w:pStyle w:val="4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</w:rPr>
        <w:t>二、参数要求</w:t>
      </w:r>
    </w:p>
    <w:p w14:paraId="1732C11E">
      <w:pPr>
        <w:pStyle w:val="4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</w:rPr>
        <w:t>（一）主要技术参数（注：所有技术参数均须满足要求，“★”技术参数必须提供佐证材料（包括但不限于产品彩页、厂家盖章出具的技</w:t>
      </w: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>术白皮书、官网截图等），不满足或未提供佐证材料视为负偏离，按无效文件处理。）</w:t>
      </w:r>
    </w:p>
    <w:p w14:paraId="64D27CCC">
      <w:pPr>
        <w:pStyle w:val="4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</w:rPr>
        <w:t>★1、频率范围：2Hz～44GHz；</w:t>
      </w:r>
    </w:p>
    <w:p w14:paraId="5A2E3DB7">
      <w:pPr>
        <w:pStyle w:val="4"/>
        <w:spacing w:line="36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</w:rPr>
        <w:t>2、温度稳定度(20°C～30°C)：1.5×10E</w:t>
      </w:r>
      <w:r>
        <w:rPr>
          <w:rFonts w:hint="eastAsia" w:ascii="宋体" w:hAnsi="宋体" w:eastAsia="宋体" w:cs="宋体"/>
          <w:sz w:val="24"/>
          <w:vertAlign w:val="superscript"/>
        </w:rPr>
        <w:t>-8</w:t>
      </w:r>
      <w:r>
        <w:rPr>
          <w:rFonts w:hint="eastAsia" w:ascii="宋体" w:hAnsi="宋体" w:eastAsia="宋体" w:cs="宋体"/>
          <w:sz w:val="24"/>
        </w:rPr>
        <w:t>；</w:t>
      </w:r>
    </w:p>
    <w:p w14:paraId="0D4F4092">
      <w:pPr>
        <w:pStyle w:val="4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</w:rPr>
        <w:t>3、输入衰减器范围：0～70dB，</w:t>
      </w:r>
      <w:r>
        <w:rPr>
          <w:rFonts w:hint="eastAsia" w:ascii="宋体" w:hAnsi="宋体" w:eastAsia="宋体" w:cs="宋体"/>
        </w:rPr>
        <w:t>≤</w:t>
      </w:r>
      <w:r>
        <w:rPr>
          <w:rFonts w:hint="eastAsia" w:ascii="宋体" w:hAnsi="宋体" w:eastAsia="宋体" w:cs="宋体"/>
          <w:sz w:val="24"/>
        </w:rPr>
        <w:t>2dB步进；</w:t>
      </w:r>
    </w:p>
    <w:p w14:paraId="27616EEC">
      <w:pPr>
        <w:pStyle w:val="4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</w:rPr>
        <w:t>★4、RBW选择性（-60dB/-3dB）：≤4.2:1；</w:t>
      </w:r>
    </w:p>
    <w:p w14:paraId="27488D74">
      <w:pPr>
        <w:pStyle w:val="4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</w:rPr>
        <w:t>★5、分析带宽：≥20MHz；</w:t>
      </w:r>
    </w:p>
    <w:p w14:paraId="2F1FD655">
      <w:pPr>
        <w:pStyle w:val="4"/>
        <w:spacing w:line="36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</w:rPr>
        <w:t>6、RBW：1Hz～10MHz；</w:t>
      </w:r>
    </w:p>
    <w:p w14:paraId="6DC7B5B5">
      <w:pPr>
        <w:pStyle w:val="4"/>
        <w:spacing w:line="36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</w:rPr>
        <w:t>7、VBW：1Hz～8MHz；</w:t>
      </w:r>
    </w:p>
    <w:p w14:paraId="1FE5A789">
      <w:pPr>
        <w:pStyle w:val="4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</w:rPr>
        <w:t>★8、三阶互调失真：≥18.5 dBm @1GH；</w:t>
      </w:r>
    </w:p>
    <w:p w14:paraId="1E54A9A0">
      <w:pPr>
        <w:pStyle w:val="4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</w:rPr>
        <w:t>9、显示平均噪声电平：≤–163dBm/Hz @1GHz；</w:t>
      </w:r>
    </w:p>
    <w:p w14:paraId="55FBCE5E">
      <w:pPr>
        <w:pStyle w:val="4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</w:rPr>
        <w:t>≤–160dBm/Hz@10GHz；≤–160dBm/Hz@20GHz； ≤–152dBm/Hz@40GHz；</w:t>
      </w:r>
    </w:p>
    <w:p w14:paraId="4056A8D3">
      <w:pPr>
        <w:pStyle w:val="4"/>
        <w:spacing w:line="36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</w:rPr>
        <w:t>10、频率响应：±0.35 dB（50MHz～3.6GHz）；</w:t>
      </w:r>
    </w:p>
    <w:p w14:paraId="74349F17">
      <w:pPr>
        <w:pStyle w:val="4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</w:rPr>
        <w:t xml:space="preserve">11、相位噪声（1GHz载波）：≤-120dBc/Hz @1kHz 频偏； ≤-128dBc/Hz @10kHz 频偏；≤-145 dBc/Hz @1MHz频偏；  </w:t>
      </w:r>
    </w:p>
    <w:p w14:paraId="21E5AAB6">
      <w:pPr>
        <w:pStyle w:val="4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</w:rPr>
        <w:t>12、端口驻波：≤1.2 @1GHz；</w:t>
      </w:r>
    </w:p>
    <w:p w14:paraId="2E339E32">
      <w:pPr>
        <w:pStyle w:val="4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</w:rPr>
        <w:t>13、具备频谱和功率测量：频谱测试、信道功率功能、占用带宽、放大器互补累积分布函数测试、邻道功率、频谱模板和杂散信号；</w:t>
      </w:r>
    </w:p>
    <w:p w14:paraId="7BAC25B5">
      <w:pPr>
        <w:pStyle w:val="4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</w:rPr>
        <w:t>14、具备 I/Q 波形测量，包括射频包络和 I/Q 波形；</w:t>
      </w:r>
    </w:p>
    <w:p w14:paraId="6CB40998">
      <w:pPr>
        <w:pStyle w:val="4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</w:rPr>
        <w:t>15、具备数字信号解调测量，包括多个结果曲线，例如频谱、I/Q 测量时间、I/Q 测量频谱、误差矢量时间、误差矢量频谱、解调结果、解调比特、帧汇总；</w:t>
      </w:r>
    </w:p>
    <w:p w14:paraId="1D78A882">
      <w:pPr>
        <w:pStyle w:val="4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</w:rPr>
        <w:t>16、具备常用数字调制：如FSK、PSK、QAM等调制类型，支持卫星通信信号，如DVB-S2/S2X信号的解调分析；</w:t>
      </w:r>
    </w:p>
    <w:p w14:paraId="159D162F">
      <w:pPr>
        <w:pStyle w:val="4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</w:rPr>
        <w:t>17、提供自定义 OFDM 测量设置：如FFT 大小、系统采样频率、半子载波偏移、上/下子载波、资源映射、均衡器和跟踪、滤波器等同步设置；</w:t>
      </w:r>
    </w:p>
    <w:p w14:paraId="2E500D01">
      <w:pPr>
        <w:pStyle w:val="4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</w:rPr>
        <w:t>18、通过连接矢量信号发生器完成功率放大器测量，可自动调整 PA 输出功率；</w:t>
      </w:r>
    </w:p>
    <w:p w14:paraId="0C8A6BAD">
      <w:pPr>
        <w:pStyle w:val="4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</w:rPr>
        <w:t>19、具备脉冲测试功能，测试脉冲信号的功率、过冲、时间（上升/下降/宽度/PRI）、频率、等关键脉冲信号性能指标；</w:t>
      </w:r>
    </w:p>
    <w:p w14:paraId="17DAC562">
      <w:pPr>
        <w:pStyle w:val="4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</w:rPr>
        <w:t>20、提供一键式相位噪声测量功能，分析频域（对数曲线图）和时域（点频率）的相位噪声；</w:t>
      </w:r>
    </w:p>
    <w:p w14:paraId="6FE91A85">
      <w:pPr>
        <w:pStyle w:val="4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</w:rPr>
        <w:t>21、具备AM、FM和PM模拟解调；</w:t>
      </w:r>
    </w:p>
    <w:p w14:paraId="65D675C0">
      <w:pPr>
        <w:pStyle w:val="4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</w:rPr>
        <w:t>22、具备基本EMI预兼容测试，符合CISPR16-1-1检波器和带宽要求；</w:t>
      </w:r>
    </w:p>
    <w:p w14:paraId="3C957BD6">
      <w:pPr>
        <w:pStyle w:val="4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</w:rPr>
        <w:t>23、具备GSM/LTE/NB-lot/WLAN802.11a/b/g/j/p/n/af/ah/ac/ax一键测量；</w:t>
      </w:r>
    </w:p>
    <w:p w14:paraId="3C884C42">
      <w:pPr>
        <w:pStyle w:val="4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</w:rPr>
        <w:t>24、具备 802.11be EHT 20/40/80/160/320 MHz 信号，可执行功率、频谱和调制测量；支持 802.11be MU PPDU 压缩模式和前导码打孔调制分析，调制类型可达 4096 QAM；可执行以下扫频测量，支持时间选通功能：信道功率、SEM、OBW、监控频谱、杂散发射；IQ 测量：IQ 波形、功率与时间、CCDF、频谱平坦度和调制分析；调制分析结果可通过多种视图显示：星座图、EVM 与符号、EVM 与子载波、功率与符号、解调比特、数值结果、猝发脉冲和信号信息（U-SIG、OFDM L-SIG）、EHT-SIG (用户信息、公用字段）、前导码频率误差、IQ 减损（增益失衡和正交偏斜）。</w:t>
      </w:r>
    </w:p>
    <w:p w14:paraId="25A3F8C5">
      <w:pPr>
        <w:pStyle w:val="4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</w:rPr>
        <w:t>三、配置要求</w:t>
      </w:r>
    </w:p>
    <w:p w14:paraId="48152336">
      <w:pPr>
        <w:pStyle w:val="4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</w:rPr>
        <w:t>配套相应软件满足功能性能要求</w:t>
      </w:r>
    </w:p>
    <w:p w14:paraId="5C6B2529">
      <w:pPr>
        <w:pStyle w:val="4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</w:rPr>
        <w:t>四、培训要求</w:t>
      </w:r>
    </w:p>
    <w:p w14:paraId="041857C5">
      <w:pPr>
        <w:pStyle w:val="4"/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</w:rPr>
        <w:t>到货安装调试完成后，由专业工程师现场提供一次系统的使用培训服务，直至采购人相关人员熟练掌握为止。培训内容：仪器操作规程，培训人员：5人以上，培训时间：不少于一个工作日，考核方式：现场操作考核。</w:t>
      </w:r>
    </w:p>
    <w:p w14:paraId="223B3F5F">
      <w:pPr>
        <w:pStyle w:val="4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</w:p>
    <w:p w14:paraId="3C56350F">
      <w:pPr>
        <w:pStyle w:val="4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</w:p>
    <w:p w14:paraId="1582BEF0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1658B"/>
    <w:rsid w:val="2B21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2025-10-20T08:27:00Z</dcterms:created>
  <dc:creator>1</dc:creator>
  <cp:lastModifiedBy>1</cp:lastModifiedBy>
  <dcterms:modified xsi:type="dcterms:W3CDTF">2025-10-20T08:28:15Z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02313B51D11C4939A9FB147F32C046BF_11</vt:lpwstr>
  </property>
  <property fmtid="{D5CDD505-2E9C-101B-9397-08002B2CF9AE}" pid="4" name="KSOTemplateDocerSaveRecord">
    <vt:lpwstr>eyJoZGlkIjoiMjkxNWJmNmM2NmE2Zjg4OWUwY2RmMzAyMjEyYjI5YTIiLCJ1c2VySWQiOiIxMDE0MTg1NzcyIn0=</vt:lpwstr>
  </property>
</Properties>
</file>