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7273">
      <w:pPr>
        <w:pStyle w:val="2"/>
        <w:spacing w:before="50" w:after="50"/>
        <w:rPr>
          <w:rFonts w:hint="eastAsia"/>
          <w:color w:val="000000"/>
        </w:rPr>
      </w:pPr>
      <w:bookmarkStart w:id="0" w:name="_Toc5761"/>
      <w:r>
        <w:rPr>
          <w:rFonts w:hint="eastAsia"/>
          <w:color w:val="000000"/>
        </w:rPr>
        <w:t>第三章  采购内容及要求</w:t>
      </w:r>
      <w:bookmarkEnd w:id="0"/>
    </w:p>
    <w:p w14:paraId="7D08CFBE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一、项目介绍</w:t>
      </w:r>
    </w:p>
    <w:p w14:paraId="75E9733F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项目名称：9号楼3台组合式空调机组表冷器维修更换项目</w:t>
      </w:r>
    </w:p>
    <w:p w14:paraId="2F387DE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项目地点：陕西省西安市</w:t>
      </w:r>
    </w:p>
    <w:p w14:paraId="6EEA21CE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项目内容：对3台开利组合式空调机组的表冷器（两台机组供冷量284KW、一台机组供冷量248KW）进行更换，并对机组底部漏水进行处理。</w:t>
      </w:r>
    </w:p>
    <w:p w14:paraId="4E3F5F06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更换清单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80"/>
        <w:gridCol w:w="2805"/>
        <w:gridCol w:w="1236"/>
        <w:gridCol w:w="1233"/>
        <w:gridCol w:w="1304"/>
      </w:tblGrid>
      <w:tr w14:paraId="6E10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26AB624A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序号</w:t>
            </w:r>
          </w:p>
        </w:tc>
        <w:tc>
          <w:tcPr>
            <w:tcW w:w="1321" w:type="dxa"/>
            <w:noWrap w:val="0"/>
            <w:vAlign w:val="center"/>
          </w:tcPr>
          <w:p w14:paraId="124968FE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名称</w:t>
            </w:r>
          </w:p>
        </w:tc>
        <w:tc>
          <w:tcPr>
            <w:tcW w:w="2872" w:type="dxa"/>
            <w:noWrap w:val="0"/>
            <w:vAlign w:val="center"/>
          </w:tcPr>
          <w:p w14:paraId="2858DDDF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型号</w:t>
            </w:r>
          </w:p>
        </w:tc>
        <w:tc>
          <w:tcPr>
            <w:tcW w:w="1432" w:type="dxa"/>
            <w:noWrap w:val="0"/>
            <w:vAlign w:val="center"/>
          </w:tcPr>
          <w:p w14:paraId="3C8C93DF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 w14:paraId="3908A38E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数量</w:t>
            </w:r>
          </w:p>
        </w:tc>
        <w:tc>
          <w:tcPr>
            <w:tcW w:w="1401" w:type="dxa"/>
            <w:noWrap w:val="0"/>
            <w:vAlign w:val="center"/>
          </w:tcPr>
          <w:p w14:paraId="037190FC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制冷量</w:t>
            </w:r>
          </w:p>
        </w:tc>
      </w:tr>
      <w:tr w14:paraId="7582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48BC9DD4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1" w:type="dxa"/>
            <w:noWrap w:val="0"/>
            <w:vAlign w:val="center"/>
          </w:tcPr>
          <w:p w14:paraId="4C3AAB62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表冷器</w:t>
            </w:r>
          </w:p>
        </w:tc>
        <w:tc>
          <w:tcPr>
            <w:tcW w:w="2872" w:type="dxa"/>
            <w:noWrap w:val="0"/>
            <w:vAlign w:val="center"/>
          </w:tcPr>
          <w:p w14:paraId="4C9F4AB4">
            <w:pPr>
              <w:pStyle w:val="5"/>
              <w:spacing w:before="147" w:line="360" w:lineRule="auto"/>
              <w:ind w:left="147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定</w:t>
            </w:r>
            <w:r>
              <w:rPr>
                <w:rFonts w:hint="eastAsia"/>
                <w:spacing w:val="8"/>
                <w:sz w:val="24"/>
                <w:szCs w:val="24"/>
              </w:rPr>
              <w:t>制（2900*1620*250）</w:t>
            </w:r>
          </w:p>
        </w:tc>
        <w:tc>
          <w:tcPr>
            <w:tcW w:w="1432" w:type="dxa"/>
            <w:noWrap w:val="0"/>
            <w:vAlign w:val="center"/>
          </w:tcPr>
          <w:p w14:paraId="280B2ACA">
            <w:pPr>
              <w:pStyle w:val="5"/>
              <w:spacing w:before="148"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30194D28">
            <w:pPr>
              <w:pStyle w:val="5"/>
              <w:spacing w:before="162"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position w:val="1"/>
                <w:sz w:val="24"/>
                <w:szCs w:val="24"/>
              </w:rPr>
              <w:t>1</w:t>
            </w:r>
          </w:p>
        </w:tc>
        <w:tc>
          <w:tcPr>
            <w:tcW w:w="1401" w:type="dxa"/>
            <w:noWrap w:val="0"/>
            <w:vAlign w:val="center"/>
          </w:tcPr>
          <w:p w14:paraId="3546D717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248KW</w:t>
            </w:r>
          </w:p>
        </w:tc>
      </w:tr>
      <w:tr w14:paraId="14F6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4E8C9390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 w14:paraId="76CF61AB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表冷器</w:t>
            </w:r>
          </w:p>
        </w:tc>
        <w:tc>
          <w:tcPr>
            <w:tcW w:w="2872" w:type="dxa"/>
            <w:noWrap w:val="0"/>
            <w:vAlign w:val="center"/>
          </w:tcPr>
          <w:p w14:paraId="10313D49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定</w:t>
            </w:r>
            <w:r>
              <w:rPr>
                <w:rFonts w:hint="eastAsia"/>
                <w:spacing w:val="8"/>
                <w:sz w:val="24"/>
                <w:szCs w:val="24"/>
              </w:rPr>
              <w:t>制（2900*1050*250）</w:t>
            </w:r>
          </w:p>
        </w:tc>
        <w:tc>
          <w:tcPr>
            <w:tcW w:w="1432" w:type="dxa"/>
            <w:noWrap w:val="0"/>
            <w:vAlign w:val="center"/>
          </w:tcPr>
          <w:p w14:paraId="7040B938">
            <w:pPr>
              <w:pStyle w:val="5"/>
              <w:spacing w:before="149"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66808855">
            <w:pPr>
              <w:pStyle w:val="5"/>
              <w:spacing w:before="164"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 w14:paraId="56540AD3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</w:rPr>
              <w:t>284KW/每台</w:t>
            </w:r>
          </w:p>
        </w:tc>
      </w:tr>
      <w:tr w14:paraId="4EB3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noWrap w:val="0"/>
            <w:vAlign w:val="center"/>
          </w:tcPr>
          <w:p w14:paraId="028468E5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 w14:paraId="028D5A2A">
            <w:pPr>
              <w:pStyle w:val="5"/>
              <w:spacing w:before="149" w:line="360" w:lineRule="auto"/>
              <w:ind w:left="147"/>
              <w:jc w:val="center"/>
              <w:rPr>
                <w:rFonts w:hint="eastAsia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表冷器</w:t>
            </w:r>
          </w:p>
        </w:tc>
        <w:tc>
          <w:tcPr>
            <w:tcW w:w="2872" w:type="dxa"/>
            <w:noWrap w:val="0"/>
            <w:vAlign w:val="center"/>
          </w:tcPr>
          <w:p w14:paraId="57F08134">
            <w:pPr>
              <w:pStyle w:val="5"/>
              <w:spacing w:before="151" w:line="360" w:lineRule="auto"/>
              <w:ind w:left="199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定</w:t>
            </w:r>
            <w:r>
              <w:rPr>
                <w:rFonts w:hint="eastAsia"/>
                <w:spacing w:val="8"/>
                <w:sz w:val="24"/>
                <w:szCs w:val="24"/>
              </w:rPr>
              <w:t>制（2900*780*250）</w:t>
            </w:r>
          </w:p>
        </w:tc>
        <w:tc>
          <w:tcPr>
            <w:tcW w:w="1432" w:type="dxa"/>
            <w:noWrap w:val="0"/>
            <w:vAlign w:val="center"/>
          </w:tcPr>
          <w:p w14:paraId="78F8A0BA">
            <w:pPr>
              <w:pStyle w:val="5"/>
              <w:spacing w:before="148"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2AE1FF9A">
            <w:pPr>
              <w:pStyle w:val="5"/>
              <w:spacing w:before="165"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01" w:type="dxa"/>
            <w:vMerge w:val="continue"/>
            <w:noWrap w:val="0"/>
            <w:vAlign w:val="center"/>
          </w:tcPr>
          <w:p w14:paraId="5A71760B"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</w:tbl>
    <w:p w14:paraId="401D80C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</w:pPr>
    </w:p>
    <w:p w14:paraId="4D4177CD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三、更换方案要求</w:t>
      </w:r>
    </w:p>
    <w:p w14:paraId="4CDA330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1、表冷器更换前的准备工作</w:t>
      </w:r>
    </w:p>
    <w:p w14:paraId="4D1524A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在进行表冷器更换施工之前，需要做好一系列的准备工作，确保施工能过够顺利进行。至少包含以下工作：</w:t>
      </w:r>
    </w:p>
    <w:p w14:paraId="4B36F1C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（1）确认施工现场环境，确保安全、清洁，方便施工。 </w:t>
      </w:r>
    </w:p>
    <w:p w14:paraId="540F601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（2）检查空调系统运行状态，记录相关数据，以便对比施工前后的变化。 </w:t>
      </w:r>
    </w:p>
    <w:p w14:paraId="5BC2058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（3）核实需要更换的表冷器型号、规格及安装位置，与施工图纸和技术文件对照。 </w:t>
      </w:r>
    </w:p>
    <w:p w14:paraId="16D6F6B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（4）准备必要的施工工具和材料，并确保其质量合格。</w:t>
      </w:r>
    </w:p>
    <w:p w14:paraId="0BE5506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2、评估需要更换的表冷器类型和规格根据空调系统的运行情况、维护记录和表冷器的实际状况，评估需要更换的表冷器类型和规格。考虑因素包括冷却能力、风量、热交换效率等。 </w:t>
      </w:r>
    </w:p>
    <w:p w14:paraId="24BE83A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3、确定替换方案及所需材料和工具根据评估结果，确定替换方案，包括选择合适的表冷器型号、规格和制造商。列出所需材料和工具清单，并确保其质量和数量满足施要求。 </w:t>
      </w:r>
    </w:p>
    <w:p w14:paraId="7171248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4、施工过程中的注意事项与安全措施在施工过程中，需要注意以下事项并采取相应的安全措施: </w:t>
      </w:r>
    </w:p>
    <w:p w14:paraId="7DE31EB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（1）严格遵守施工现场的全规定和操作规程。 </w:t>
      </w:r>
    </w:p>
    <w:p w14:paraId="6ECC0DE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（2）确保施工人员具备相应的专业技能和安全意识。 </w:t>
      </w:r>
    </w:p>
    <w:p w14:paraId="64D8503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（3）使用合适的防护设备和工具，如手套、安全帽、防护眼镜等。 </w:t>
      </w:r>
    </w:p>
    <w:p w14:paraId="0DADE9B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（4）注意防火和防爆，禁止吸烟和明火作业。 </w:t>
      </w:r>
    </w:p>
    <w:p w14:paraId="339E9C5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5、拆除原始表冷器及更换新表冷器</w:t>
      </w:r>
    </w:p>
    <w:p w14:paraId="3C12FA6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拆除原始表冷器和更换新表冷器的步骤要求如下: </w:t>
      </w:r>
    </w:p>
    <w:p w14:paraId="18520DB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（1）关闭空调系统，断开电源。再开始更换表冷器之前，必须先切断电源，以确保施工区域的安全。 </w:t>
      </w:r>
    </w:p>
    <w:p w14:paraId="11110BE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（2）拆除原始表冷器的固定件和连接管道，注意保护周围设备和管道不受损坏。 </w:t>
      </w:r>
    </w:p>
    <w:p w14:paraId="1064EA8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（3）将新表冷器运至施工现场，检查其型号、规格和质量是否符合要求。  </w:t>
      </w:r>
    </w:p>
    <w:p w14:paraId="7A58003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（4）安装新表冷器的固定件，确保固定牢固可靠。</w:t>
      </w:r>
    </w:p>
    <w:p w14:paraId="29ADFA36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 xml:space="preserve">（5）连接新表冷器的进出水管道和电气线路，注意连接正确、紧固可靠。 </w:t>
      </w:r>
    </w:p>
    <w:p w14:paraId="0E8969F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6、管道连接与焊接技术要求管道连接和焊接是更换表冷器的关键步骤，需要满足以下技术要求: </w:t>
      </w:r>
    </w:p>
    <w:p w14:paraId="7653021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（1）管道连接应采用合适的连接方式，如法兰连接、承插连接等，确保连接紧密、不漏水。 </w:t>
      </w:r>
    </w:p>
    <w:p w14:paraId="7803DAF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（2）焊接应符合相关标准和规范，焊接质量应满足要求。 </w:t>
      </w:r>
    </w:p>
    <w:p w14:paraId="35D1BBB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（3）焊接前应对管道进行清洁处理，去除油污和杂质。 </w:t>
      </w:r>
    </w:p>
    <w:p w14:paraId="31FDE62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（4）焊接过程中应注意保护周围设备和管道， 防止焊接飞溅造成损伤。 </w:t>
      </w:r>
    </w:p>
    <w:p w14:paraId="6A43D1D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7、系统测试与调试方法</w:t>
      </w:r>
    </w:p>
    <w:p w14:paraId="08CD70A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施工完成后，需要进行系统测试和调试，以确保空调系统正常运行。测试和调试方法包括: </w:t>
      </w:r>
    </w:p>
    <w:p w14:paraId="7C1F539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（1）检查电气线路的连接是否正确、紧固可靠。 </w:t>
      </w:r>
    </w:p>
    <w:p w14:paraId="26678BF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（2）检查管道连接是否紧密、无漏水现象。开启空调系统，观察新表冷器的运行情况，记录相关数据。</w:t>
      </w:r>
    </w:p>
    <w:p w14:paraId="44E3AFE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（3）根据实际情况调整空调系统的参数和设置，以达到最佳的运行效果。 </w:t>
      </w:r>
    </w:p>
    <w:p w14:paraId="3DE3510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8、工程质量验收标准和后期维护保养施工质量应符合相关标准和规范，具体要求如下: </w:t>
      </w:r>
    </w:p>
    <w:p w14:paraId="55DCBE9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（1）表冷器的型号、规格和质量应符合设计要求。 </w:t>
      </w:r>
    </w:p>
    <w:p w14:paraId="5F5E75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（2）管道连接应紧密、无漏水现象。 </w:t>
      </w:r>
    </w:p>
    <w:p w14:paraId="676C848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（3）电气线路的连接应正确、紧固可靠。 </w:t>
      </w:r>
    </w:p>
    <w:p w14:paraId="2021E049">
      <w:r>
        <w:rPr>
          <w:rFonts w:hint="eastAsia" w:ascii="宋体" w:hAnsi="宋体" w:cs="宋体"/>
          <w:sz w:val="24"/>
        </w:rPr>
        <w:t>（4）空调系统的运行应平稳、无异常噪音和振动。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21A99"/>
    <w:multiLevelType w:val="singleLevel"/>
    <w:tmpl w:val="69521A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60" w:lineRule="auto"/>
      <w:ind w:left="425" w:hanging="425"/>
      <w:jc w:val="center"/>
      <w:outlineLvl w:val="0"/>
    </w:pPr>
    <w:rPr>
      <w:rFonts w:ascii="宋体" w:hAnsi="宋体" w:cs="Times New Roman"/>
      <w:b/>
      <w:bCs/>
      <w:kern w:val="44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2025-10-21T06:50:54Z</dcterms:created>
  <dc:creator>Administrator</dc:creator>
  <cp:lastModifiedBy>Administrator</cp:lastModifiedBy>
  <dcterms:modified xsi:type="dcterms:W3CDTF">2025-10-21T07:17:03Z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eyJoZGlkIjoiOGI1NjUzZTFhYWM0NmYwYjE1NTBlNzgxOGI1YTIyMDMifQ==</vt:lpwstr>
  </property>
  <property fmtid="{D5CDD505-2E9C-101B-9397-08002B2CF9AE}" pid="4" name="ICV">
    <vt:lpwstr>09B58F9C09784BF9AA656F772E584632_12</vt:lpwstr>
  </property>
</Properties>
</file>