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2682">
      <w:pPr>
        <w:spacing w:line="360" w:lineRule="auto"/>
        <w:jc w:val="center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高陵区崇皇街道桑家村道路改造及附属工程采购需求</w:t>
      </w:r>
    </w:p>
    <w:bookmarkEnd w:id="0"/>
    <w:p w14:paraId="3C2EE91A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一、工程概况：</w:t>
      </w:r>
    </w:p>
    <w:p w14:paraId="79C70118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拆除现状路面及基层2000m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；拆除现有管道300m；垃圾清运848.4m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；住户门前水泥混凝土搭接204m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；新做水泥混凝土路面及基层2000m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；DN300塑料管道基础及管道铺设391m；DN150塑料管道基础及管道铺设238m；雨水收集井34座；DN300双壁波纹管道基础及管道铺设43m，污水井3座等。</w:t>
      </w:r>
    </w:p>
    <w:p w14:paraId="43DEDE67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二、编制依据：</w:t>
      </w:r>
    </w:p>
    <w:p w14:paraId="41301DFD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1、高陵区崇皇街道桑家村道路改造及附属工程施工设计图纸；</w:t>
      </w:r>
    </w:p>
    <w:p w14:paraId="3AF731A7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2、《陕西省建设工程工程量清单计价标准及计算标准》（2025）；</w:t>
      </w:r>
    </w:p>
    <w:p w14:paraId="7814C8D1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3、正常的施工组织及施工方法；</w:t>
      </w:r>
    </w:p>
    <w:p w14:paraId="128F9A3D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4、税金执行陕建发﹝2019﹞45号《关于调整我省建设工程计价依据的通知》；</w:t>
      </w:r>
    </w:p>
    <w:p w14:paraId="37D1152B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5、其他相关资料。</w:t>
      </w:r>
    </w:p>
    <w:p w14:paraId="71AABE84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三、有关说明：</w:t>
      </w:r>
    </w:p>
    <w:p w14:paraId="194F14F2">
      <w:pPr>
        <w:spacing w:line="360" w:lineRule="auto"/>
        <w:jc w:val="both"/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2、本工程采用广联达云计价平台GCCP7.0（版本号：7.5000.23.1）。</w:t>
      </w:r>
    </w:p>
    <w:p w14:paraId="18855312">
      <w:pPr>
        <w:spacing w:line="360" w:lineRule="auto"/>
        <w:jc w:val="both"/>
        <w:rPr>
          <w:rFonts w:hint="eastAsia" w:ascii="Calibri" w:hAnsi="Calibri" w:eastAsia="宋体" w:cs="Times New Roman"/>
          <w:sz w:val="20"/>
          <w:szCs w:val="20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Hans"/>
        </w:rPr>
        <w:t>工程量清单</w:t>
      </w:r>
    </w:p>
    <w:p w14:paraId="0437EADA">
      <w:pPr>
        <w:spacing w:line="360" w:lineRule="auto"/>
        <w:jc w:val="both"/>
        <w:rPr>
          <w:rFonts w:hint="eastAsia" w:ascii="Calibri" w:hAnsi="Calibri" w:eastAsia="宋体" w:cs="Times New Roman"/>
          <w:sz w:val="20"/>
          <w:szCs w:val="20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Hans"/>
        </w:rPr>
        <w:t>（另附）</w:t>
      </w:r>
    </w:p>
    <w:p w14:paraId="5084D6BB">
      <w:pPr>
        <w:spacing w:line="360" w:lineRule="auto"/>
        <w:jc w:val="both"/>
        <w:rPr>
          <w:rFonts w:hint="eastAsia" w:ascii="Calibri" w:hAnsi="Calibri" w:eastAsia="宋体" w:cs="Times New Roman"/>
          <w:sz w:val="20"/>
          <w:szCs w:val="20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Hans"/>
        </w:rPr>
        <w:t>注：工程量清单中必须明确所投主材的品牌。</w:t>
      </w:r>
    </w:p>
    <w:p w14:paraId="010B8171">
      <w:pPr>
        <w:spacing w:line="360" w:lineRule="auto"/>
        <w:jc w:val="both"/>
        <w:rPr>
          <w:rFonts w:hint="eastAsia" w:ascii="Calibri" w:hAnsi="Calibri" w:eastAsia="宋体" w:cs="Times New Roman"/>
          <w:sz w:val="20"/>
          <w:szCs w:val="20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Hans"/>
        </w:rPr>
        <w:t>、图纸</w:t>
      </w:r>
    </w:p>
    <w:p w14:paraId="04256215">
      <w:r>
        <w:rPr>
          <w:rFonts w:hint="eastAsia" w:ascii="仿宋_GB2312" w:hAnsi="仿宋_GB2312" w:eastAsia="仿宋_GB2312" w:cs="仿宋_GB2312"/>
          <w:sz w:val="20"/>
          <w:szCs w:val="20"/>
          <w:highlight w:val="none"/>
          <w:lang w:val="en-US" w:eastAsia="zh-Hans"/>
        </w:rPr>
        <w:t>（另附）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40E43"/>
    <w:rsid w:val="5704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2025-10-24T11:19:00Z</dcterms:created>
  <dc:creator>绿军装的梦</dc:creator>
  <cp:lastModifiedBy>绿军装的梦</cp:lastModifiedBy>
  <dcterms:modified xsi:type="dcterms:W3CDTF">2025-10-24T11:20:11Z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68B4D9F987DE4F779260F212A5D0E50D_11</vt:lpwstr>
  </property>
  <property fmtid="{D5CDD505-2E9C-101B-9397-08002B2CF9AE}" pid="4" name="KSOTemplateDocerSaveRecord">
    <vt:lpwstr>eyJoZGlkIjoiMTc2OTVjMjgxZDc0MWJkOWM4NTcyZjk2ZGYxZGJjNjUiLCJ1c2VySWQiOiIyNTUwMzE5MDEifQ==</vt:lpwstr>
  </property>
</Properties>
</file>