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6597">
      <w:pPr>
        <w:pStyle w:val="2"/>
        <w:shd w:val="clear"/>
        <w:bidi w:val="0"/>
        <w:spacing w:line="360" w:lineRule="auto"/>
        <w:jc w:val="center"/>
        <w:rPr>
          <w:rFonts w:hint="eastAsia" w:ascii="宋体" w:hAnsi="宋体" w:eastAsia="宋体" w:cs="宋体"/>
          <w:color w:val="auto"/>
          <w:sz w:val="36"/>
          <w:szCs w:val="36"/>
          <w:highlight w:val="none"/>
          <w:lang w:val="en-US"/>
        </w:rPr>
      </w:pPr>
      <w:bookmarkStart w:id="0" w:name="_Toc28872"/>
      <w:r>
        <w:rPr>
          <w:rFonts w:hint="eastAsia" w:ascii="宋体" w:hAnsi="宋体" w:eastAsia="宋体" w:cs="宋体"/>
          <w:color w:val="auto"/>
          <w:sz w:val="36"/>
          <w:szCs w:val="36"/>
          <w:highlight w:val="none"/>
          <w:lang w:eastAsia="zh-CN"/>
        </w:rPr>
        <w:t>第一章</w:t>
      </w:r>
      <w:r>
        <w:rPr>
          <w:rFonts w:hint="eastAsia" w:ascii="宋体" w:hAnsi="宋体" w:eastAsia="宋体" w:cs="宋体"/>
          <w:color w:val="auto"/>
          <w:sz w:val="36"/>
          <w:szCs w:val="36"/>
          <w:highlight w:val="none"/>
          <w:lang w:val="en-US"/>
        </w:rPr>
        <w:t xml:space="preserve">  </w:t>
      </w:r>
      <w:r>
        <w:rPr>
          <w:rFonts w:hint="eastAsia" w:ascii="宋体" w:hAnsi="宋体" w:eastAsia="宋体" w:cs="宋体"/>
          <w:color w:val="auto"/>
          <w:sz w:val="36"/>
          <w:szCs w:val="36"/>
          <w:highlight w:val="none"/>
          <w:lang w:eastAsia="zh-CN"/>
        </w:rPr>
        <w:t>招标公告</w:t>
      </w:r>
      <w:bookmarkEnd w:id="0"/>
      <w:bookmarkStart w:id="1" w:name="OLE_LINK33"/>
    </w:p>
    <w:bookmarkEnd w:id="1"/>
    <w:p w14:paraId="670269D9">
      <w:pPr>
        <w:pStyle w:val="11"/>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061BEA9C">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陕西省第一届冬季运动会交通运输保障车辆服务采购项目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r>
        <w:rPr>
          <w:rFonts w:hint="eastAsia" w:ascii="宋体" w:hAnsi="宋体" w:eastAsia="宋体" w:cs="宋体"/>
          <w:sz w:val="24"/>
          <w:szCs w:val="24"/>
        </w:rPr>
        <w:t>招标项目的潜在投标人应在</w:t>
      </w:r>
      <w:r>
        <w:rPr>
          <w:rStyle w:val="10"/>
          <w:rFonts w:hint="eastAsia" w:ascii="宋体" w:hAnsi="宋体" w:eastAsia="宋体" w:cs="宋体"/>
          <w:b w:val="0"/>
          <w:bCs w:val="0"/>
          <w:i w:val="0"/>
          <w:iCs w:val="0"/>
          <w:caps w:val="0"/>
          <w:color w:val="auto"/>
          <w:spacing w:val="0"/>
          <w:sz w:val="24"/>
          <w:szCs w:val="24"/>
          <w:highlight w:val="none"/>
          <w:shd w:val="clear" w:fill="FFFFFF"/>
          <w:vertAlign w:val="baseline"/>
        </w:rPr>
        <w:t>（陕西省）公共资源交易中心平台CA锁免费下载</w:t>
      </w:r>
      <w:r>
        <w:rPr>
          <w:rFonts w:hint="eastAsia" w:ascii="宋体" w:hAnsi="宋体" w:eastAsia="宋体" w:cs="宋体"/>
          <w:sz w:val="24"/>
          <w:szCs w:val="24"/>
        </w:rPr>
        <w:t>获取招标文</w:t>
      </w:r>
      <w:r>
        <w:rPr>
          <w:rFonts w:hint="eastAsia" w:ascii="宋体" w:hAnsi="宋体" w:eastAsia="宋体" w:cs="宋体"/>
          <w:color w:val="auto"/>
          <w:sz w:val="24"/>
          <w:szCs w:val="24"/>
        </w:rPr>
        <w:t>件，并于2025</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1月17日</w:t>
      </w:r>
      <w:r>
        <w:rPr>
          <w:rFonts w:hint="eastAsia" w:ascii="宋体" w:hAnsi="宋体" w:eastAsia="宋体" w:cs="宋体"/>
          <w:color w:val="auto"/>
          <w:sz w:val="24"/>
          <w:szCs w:val="24"/>
        </w:rPr>
        <w:t xml:space="preserve"> 09</w:t>
      </w:r>
      <w:r>
        <w:rPr>
          <w:rFonts w:hint="eastAsia" w:ascii="宋体" w:hAnsi="宋体" w:eastAsia="宋体" w:cs="宋体"/>
          <w:color w:val="auto"/>
          <w:sz w:val="24"/>
          <w:szCs w:val="24"/>
          <w:lang w:val="en-US" w:eastAsia="zh-CN"/>
        </w:rPr>
        <w:t>时</w:t>
      </w:r>
      <w:r>
        <w:rPr>
          <w:rFonts w:hint="eastAsia" w:ascii="宋体" w:hAnsi="宋体" w:eastAsia="宋体" w:cs="宋体"/>
          <w:color w:val="auto"/>
          <w:sz w:val="24"/>
          <w:szCs w:val="24"/>
        </w:rPr>
        <w:t>30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rPr>
        <w:t>（北京时间）前递</w:t>
      </w:r>
      <w:r>
        <w:rPr>
          <w:rFonts w:hint="eastAsia" w:ascii="宋体" w:hAnsi="宋体" w:eastAsia="宋体" w:cs="宋体"/>
          <w:sz w:val="24"/>
          <w:szCs w:val="24"/>
        </w:rPr>
        <w:t>交投标文件。</w:t>
      </w:r>
    </w:p>
    <w:p w14:paraId="071D3A1C">
      <w:pPr>
        <w:pStyle w:val="11"/>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28A3C488">
      <w:pPr>
        <w:pStyle w:val="11"/>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SXRSH-2025-0914.1B1</w:t>
      </w:r>
    </w:p>
    <w:p w14:paraId="77B11487">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color w:val="auto"/>
          <w:kern w:val="2"/>
          <w:sz w:val="24"/>
          <w:szCs w:val="24"/>
          <w:highlight w:val="none"/>
          <w:lang w:val="en-US" w:eastAsia="zh-CN" w:bidi="ar"/>
        </w:rPr>
        <w:t>陕西省第一届冬季运动会榆林市筹委会陕西省第一届冬季运动会交通运输保障车辆服务采购项目（二次）</w:t>
      </w:r>
    </w:p>
    <w:p w14:paraId="48A6A68C">
      <w:pPr>
        <w:pStyle w:val="11"/>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4C88A8B9">
      <w:pPr>
        <w:pStyle w:val="11"/>
        <w:spacing w:line="360" w:lineRule="auto"/>
        <w:rPr>
          <w:rFonts w:hint="eastAsia" w:ascii="宋体" w:hAnsi="宋体" w:eastAsia="宋体" w:cs="宋体"/>
          <w:sz w:val="24"/>
          <w:szCs w:val="24"/>
        </w:rPr>
      </w:pPr>
      <w:r>
        <w:rPr>
          <w:rFonts w:hint="eastAsia" w:ascii="宋体" w:hAnsi="宋体" w:eastAsia="宋体" w:cs="宋体"/>
          <w:sz w:val="24"/>
          <w:szCs w:val="24"/>
        </w:rPr>
        <w:t>预算金额：4,860,000.00元</w:t>
      </w:r>
    </w:p>
    <w:p w14:paraId="2941C070">
      <w:pPr>
        <w:pStyle w:val="11"/>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1CF5341F">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合同包1(陕西省第一届冬季运动会交通运输保障车辆服务采购项目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BA0F394">
      <w:pPr>
        <w:pStyle w:val="11"/>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合同包预算金额：4,860,000.00元</w:t>
      </w:r>
    </w:p>
    <w:p w14:paraId="30C85E16">
      <w:pPr>
        <w:pStyle w:val="11"/>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合同包最高限价：4,860,000.00元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1370"/>
        <w:gridCol w:w="1374"/>
        <w:gridCol w:w="1376"/>
        <w:gridCol w:w="1374"/>
        <w:gridCol w:w="1656"/>
      </w:tblGrid>
      <w:tr w14:paraId="4720C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8BD7C12">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63B5BFDA">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6E879B33">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72C5724F">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7784ED2D">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130681D1">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品目预算(元)</w:t>
            </w:r>
          </w:p>
        </w:tc>
      </w:tr>
      <w:tr w14:paraId="7E349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C8F02CD">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78E083F5">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其他道路运输服务</w:t>
            </w:r>
          </w:p>
        </w:tc>
        <w:tc>
          <w:tcPr>
            <w:tcW w:w="1384" w:type="dxa"/>
          </w:tcPr>
          <w:p w14:paraId="436880BD">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陕西省第一届冬季运动会交通运输保障车辆服务采购项目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p>
        </w:tc>
        <w:tc>
          <w:tcPr>
            <w:tcW w:w="1384" w:type="dxa"/>
          </w:tcPr>
          <w:p w14:paraId="6D1D5F2E">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6D5196B6">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66950B52">
            <w:pPr>
              <w:pStyle w:val="11"/>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4,860,000.00</w:t>
            </w:r>
          </w:p>
        </w:tc>
      </w:tr>
    </w:tbl>
    <w:p w14:paraId="7C30AF15">
      <w:pPr>
        <w:pStyle w:val="11"/>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本合同包接受联合体投标</w:t>
      </w:r>
    </w:p>
    <w:p w14:paraId="00E4A386">
      <w:pPr>
        <w:pStyle w:val="11"/>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合同履行期限：合同约定</w:t>
      </w:r>
    </w:p>
    <w:p w14:paraId="7F25594D">
      <w:pPr>
        <w:pStyle w:val="11"/>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641DD2D">
      <w:pPr>
        <w:pStyle w:val="11"/>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C85EE06">
      <w:pPr>
        <w:pStyle w:val="11"/>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5A19A1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sz w:val="24"/>
          <w:szCs w:val="24"/>
        </w:rPr>
        <w:t>陕西省第一届冬季运动会交通运输保障车辆服务采购项目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27B6B8B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（1）《节能产品政府采购实施意见》（财库〔2004〕185号）；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（2）《环境标志产品政府采购实施的意见》（财库〔2006〕90号）；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（4）《财政部发展改革委生态环境部市场监管总局关于调整优化节能产品、环境标志产品政府采购执行机制的通知》(财库〔2019〕9号)；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（7）《关于在政府采购活动中查询及使用信用记录有关问题的通知》（财库〔2016〕125号）；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（8）《政府采购促进中小企业发展管理办法》（财库〔2020〕46号）；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（9）陕西省财政厅关于印发《陕西省中小企业政府采购信用融资办法》（陕财办采〔2018〕23号）；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(10)《榆林市财政局关于进一步加大政府采购支持中小企业力度的通知》（榆政财采发〔2022〕10号)；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(11)《陕西省财政厅关于进一步加大政府采购支持中小企业力度的通知》(陕财采发〔2022〕5号)；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(12)陕西省财政厅关于印发《陕西省中小企业政府采购信用融资办法》（陕财办采〔2018〕23号）；相关政策、业务流程、办理平台(http://www.ccgpshaanxi.gov.cn/zcdservice/zcd/shanxi/)；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（13）其他需要落实的政府采购政策。</w:t>
      </w:r>
    </w:p>
    <w:p w14:paraId="21219494">
      <w:pPr>
        <w:pStyle w:val="11"/>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1893495">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合同包1(陕西省第一届冬季运动会交通运输保障车辆服务采购项目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r>
        <w:rPr>
          <w:rFonts w:hint="eastAsia" w:ascii="宋体" w:hAnsi="宋体" w:eastAsia="宋体" w:cs="宋体"/>
          <w:sz w:val="24"/>
          <w:szCs w:val="24"/>
        </w:rPr>
        <w:t>)特定资格要求如下:</w:t>
      </w:r>
    </w:p>
    <w:p w14:paraId="6AE885F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w:t>
      </w:r>
      <w:r>
        <w:rPr>
          <w:rFonts w:hint="eastAsia" w:ascii="宋体" w:hAnsi="宋体" w:eastAsia="宋体" w:cs="宋体"/>
          <w:i w:val="0"/>
          <w:iCs w:val="0"/>
          <w:caps w:val="0"/>
          <w:color w:val="auto"/>
          <w:spacing w:val="0"/>
          <w:sz w:val="24"/>
          <w:szCs w:val="24"/>
          <w:shd w:val="clear" w:fill="FFFFFF"/>
          <w:vertAlign w:val="baseline"/>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614F2A0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w:t>
      </w:r>
      <w:r>
        <w:rPr>
          <w:rFonts w:hint="eastAsia" w:cs="宋体"/>
          <w:i w:val="0"/>
          <w:iCs w:val="0"/>
          <w:caps w:val="0"/>
          <w:color w:val="auto"/>
          <w:spacing w:val="0"/>
          <w:sz w:val="24"/>
          <w:szCs w:val="24"/>
          <w:shd w:val="clear" w:fill="FFFFFF"/>
          <w:vertAlign w:val="baseline"/>
          <w:lang w:eastAsia="zh-CN"/>
        </w:rPr>
        <w:t>财务状况报告：提供经审计后完整有效的2024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14:paraId="0591F34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（3）税收缴纳证明：</w:t>
      </w:r>
      <w:r>
        <w:rPr>
          <w:rFonts w:hint="eastAsia" w:ascii="宋体" w:hAnsi="宋体" w:eastAsia="宋体" w:cs="宋体"/>
          <w:color w:val="auto"/>
          <w:sz w:val="24"/>
          <w:szCs w:val="24"/>
        </w:rPr>
        <w:t>提供 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月至今已缴纳的至少一个月的纳税证明或完税证明，依法免税的单位应提供相关证明材料；</w:t>
      </w:r>
    </w:p>
    <w:p w14:paraId="3E9410B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（4）社会保障资金缴纳证明：提供202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年01月至今已缴纳的至少一个月的社会保障资金银行缴费单据或社保机构开具的社会保险参保缴费情况证明，依法不需要缴纳社会保障资金的单位应提供相关证明材料；</w:t>
      </w:r>
    </w:p>
    <w:p w14:paraId="5309DC0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vertAlign w:val="baseline"/>
        </w:rPr>
        <w:t>（5）参加政府采购活动前三年内，在经营活动中没有重大违法记录的书面</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声明；</w:t>
      </w:r>
    </w:p>
    <w:p w14:paraId="189926C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cs="宋体"/>
          <w:b w:val="0"/>
          <w:bCs w:val="0"/>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（6）</w:t>
      </w:r>
      <w:r>
        <w:rPr>
          <w:rFonts w:hint="eastAsia"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投标人</w:t>
      </w:r>
      <w:r>
        <w:rPr>
          <w:rFonts w:hint="eastAsia" w:ascii="宋体" w:hAnsi="宋体" w:eastAsia="宋体" w:cs="宋体"/>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应具备有效的道路运输经营许可证</w:t>
      </w:r>
      <w:r>
        <w:rPr>
          <w:rFonts w:hint="eastAsia" w:cs="宋体"/>
          <w:b w:val="0"/>
          <w:bCs w:val="0"/>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p>
    <w:p w14:paraId="360799F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b w:val="0"/>
          <w:bCs w:val="0"/>
          <w:i w:val="0"/>
          <w:iCs w:val="0"/>
          <w:caps w:val="0"/>
          <w:color w:val="auto"/>
          <w:spacing w:val="0"/>
          <w:sz w:val="24"/>
          <w:szCs w:val="24"/>
          <w:shd w:val="clear" w:fill="FFFFFF"/>
          <w:vertAlign w:val="baseline"/>
        </w:rPr>
      </w:pPr>
      <w:r>
        <w:rPr>
          <w:rFonts w:hint="eastAsia" w:ascii="宋体" w:hAnsi="宋体" w:eastAsia="宋体" w:cs="宋体"/>
          <w:b w:val="0"/>
          <w:bCs w:val="0"/>
          <w:i w:val="0"/>
          <w:iCs w:val="0"/>
          <w:caps w:val="0"/>
          <w:color w:val="auto"/>
          <w:spacing w:val="0"/>
          <w:sz w:val="24"/>
          <w:szCs w:val="24"/>
          <w:shd w:val="clear" w:fill="FFFFFF"/>
          <w:vertAlign w:val="baseline"/>
        </w:rPr>
        <w:t>（7）提供具有履行合同所必需的设备和专业技术能力的证明资料或承诺书；</w:t>
      </w:r>
    </w:p>
    <w:p w14:paraId="5B5A2B0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）对列入“信用中国”网站(www.creditchina.gov.cn)“记录失信被执行人、</w:t>
      </w:r>
      <w:r>
        <w:rPr>
          <w:rFonts w:hint="eastAsia" w:ascii="宋体" w:hAnsi="宋体" w:eastAsia="宋体" w:cs="宋体"/>
          <w:i w:val="0"/>
          <w:iCs w:val="0"/>
          <w:caps w:val="0"/>
          <w:color w:val="auto"/>
          <w:spacing w:val="0"/>
          <w:sz w:val="24"/>
          <w:szCs w:val="24"/>
          <w:shd w:val="clear" w:fill="FFFFFF"/>
          <w:vertAlign w:val="baseline"/>
          <w:lang w:eastAsia="zh-CN"/>
        </w:rPr>
        <w:t>税收违法黑名单</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异常经营名录</w:t>
      </w:r>
      <w:r>
        <w:rPr>
          <w:rFonts w:hint="eastAsia" w:ascii="宋体" w:hAnsi="宋体" w:eastAsia="宋体" w:cs="宋体"/>
          <w:i w:val="0"/>
          <w:iCs w:val="0"/>
          <w:caps w:val="0"/>
          <w:color w:val="auto"/>
          <w:spacing w:val="0"/>
          <w:sz w:val="24"/>
          <w:szCs w:val="24"/>
          <w:shd w:val="clear" w:fill="FFFFFF"/>
          <w:vertAlign w:val="baseline"/>
        </w:rPr>
        <w:t>”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报告</w:t>
      </w:r>
      <w:r>
        <w:rPr>
          <w:rFonts w:hint="eastAsia" w:ascii="宋体" w:hAnsi="宋体" w:eastAsia="宋体" w:cs="宋体"/>
          <w:color w:val="auto"/>
          <w:sz w:val="24"/>
          <w:szCs w:val="24"/>
          <w:highlight w:val="none"/>
        </w:rPr>
        <w:t>（查询日期为从公告之日起至投标截止日前）并加盖供应商公章</w:t>
      </w:r>
      <w:r>
        <w:rPr>
          <w:rFonts w:hint="eastAsia" w:ascii="宋体" w:hAnsi="宋体" w:eastAsia="宋体" w:cs="宋体"/>
          <w:i w:val="0"/>
          <w:iCs w:val="0"/>
          <w:caps w:val="0"/>
          <w:color w:val="auto"/>
          <w:spacing w:val="0"/>
          <w:sz w:val="24"/>
          <w:szCs w:val="24"/>
          <w:shd w:val="clear" w:fill="FFFFFF"/>
          <w:vertAlign w:val="baseline"/>
        </w:rPr>
        <w:t>为准。</w:t>
      </w:r>
    </w:p>
    <w:p w14:paraId="4CCC73F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rPr>
        <w:t>）提供榆林市政府采购</w:t>
      </w:r>
      <w:r>
        <w:rPr>
          <w:rFonts w:hint="eastAsia" w:cs="宋体"/>
          <w:i w:val="0"/>
          <w:iCs w:val="0"/>
          <w:caps w:val="0"/>
          <w:color w:val="auto"/>
          <w:spacing w:val="0"/>
          <w:sz w:val="24"/>
          <w:szCs w:val="24"/>
          <w:shd w:val="clear" w:fill="FFFFFF"/>
          <w:vertAlign w:val="baseline"/>
          <w:lang w:val="en-US" w:eastAsia="zh-CN"/>
        </w:rPr>
        <w:t>服务</w:t>
      </w:r>
      <w:r>
        <w:rPr>
          <w:rFonts w:hint="eastAsia" w:ascii="宋体" w:hAnsi="宋体" w:eastAsia="宋体" w:cs="宋体"/>
          <w:i w:val="0"/>
          <w:iCs w:val="0"/>
          <w:caps w:val="0"/>
          <w:color w:val="auto"/>
          <w:spacing w:val="0"/>
          <w:sz w:val="24"/>
          <w:szCs w:val="24"/>
          <w:shd w:val="clear" w:fill="FFFFFF"/>
          <w:vertAlign w:val="baseline"/>
        </w:rPr>
        <w:t>类项目供应商信用承诺书、投标信用(保证金)承诺书等(格式详见</w:t>
      </w:r>
      <w:r>
        <w:rPr>
          <w:rFonts w:hint="eastAsia" w:cs="宋体"/>
          <w:i w:val="0"/>
          <w:iCs w:val="0"/>
          <w:caps w:val="0"/>
          <w:color w:val="auto"/>
          <w:spacing w:val="0"/>
          <w:sz w:val="24"/>
          <w:szCs w:val="24"/>
          <w:shd w:val="clear" w:fill="FFFFFF"/>
          <w:vertAlign w:val="baseline"/>
          <w:lang w:val="en-US" w:eastAsia="zh-CN"/>
        </w:rPr>
        <w:t>招标</w:t>
      </w:r>
      <w:r>
        <w:rPr>
          <w:rFonts w:hint="eastAsia" w:ascii="宋体" w:hAnsi="宋体" w:eastAsia="宋体" w:cs="宋体"/>
          <w:i w:val="0"/>
          <w:iCs w:val="0"/>
          <w:caps w:val="0"/>
          <w:color w:val="auto"/>
          <w:spacing w:val="0"/>
          <w:sz w:val="24"/>
          <w:szCs w:val="24"/>
          <w:shd w:val="clear" w:fill="FFFFFF"/>
          <w:vertAlign w:val="baseline"/>
        </w:rPr>
        <w:t>文件):供应商应在“信用中国(陕西榆林)”网站进行注册、登录、自主上报信用承诺书并提供截图，(网址:https://www.ylcredit.gov.cn/)，开标现场由工作人员登录网站查询;</w:t>
      </w:r>
    </w:p>
    <w:p w14:paraId="2A41E4E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2"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w:t>
      </w:r>
      <w:r>
        <w:rPr>
          <w:rFonts w:hint="eastAsia" w:cs="宋体"/>
          <w:b/>
          <w:bCs/>
          <w:i w:val="0"/>
          <w:iCs w:val="0"/>
          <w:caps w:val="0"/>
          <w:color w:val="auto"/>
          <w:spacing w:val="0"/>
          <w:kern w:val="0"/>
          <w:sz w:val="24"/>
          <w:szCs w:val="24"/>
          <w:shd w:val="clear" w:fill="FFFFFF"/>
          <w:vertAlign w:val="baseline"/>
          <w:lang w:val="en-US" w:eastAsia="zh-CN" w:bidi="ar-SA"/>
        </w:rPr>
        <w:t>10</w:t>
      </w: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)本次招标</w:t>
      </w:r>
      <w:r>
        <w:rPr>
          <w:rFonts w:hint="eastAsia" w:ascii="宋体" w:hAnsi="宋体" w:eastAsia="宋体" w:cs="宋体"/>
          <w:b/>
          <w:bCs/>
          <w:i w:val="0"/>
          <w:iCs w:val="0"/>
          <w:caps w:val="0"/>
          <w:color w:val="auto"/>
          <w:spacing w:val="0"/>
          <w:kern w:val="0"/>
          <w:sz w:val="24"/>
          <w:szCs w:val="24"/>
          <w:u w:val="none"/>
          <w:shd w:val="clear" w:fill="FFFFFF"/>
          <w:vertAlign w:val="baseline"/>
          <w:lang w:val="en-US" w:eastAsia="zh-CN" w:bidi="ar-SA"/>
        </w:rPr>
        <w:t>接受</w:t>
      </w: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联合体投标； 联合体投标的，应满足下列要求: ①组成联合体成员数量不超过</w:t>
      </w:r>
      <w:r>
        <w:rPr>
          <w:rFonts w:hint="eastAsia" w:cs="宋体"/>
          <w:b/>
          <w:bCs/>
          <w:i w:val="0"/>
          <w:iCs w:val="0"/>
          <w:caps w:val="0"/>
          <w:color w:val="auto"/>
          <w:spacing w:val="0"/>
          <w:kern w:val="0"/>
          <w:sz w:val="24"/>
          <w:szCs w:val="24"/>
          <w:shd w:val="clear" w:fill="FFFFFF"/>
          <w:vertAlign w:val="baseline"/>
          <w:lang w:val="en-US" w:eastAsia="zh-CN" w:bidi="ar-SA"/>
        </w:rPr>
        <w:t>20</w:t>
      </w: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家；②联合体各方具有独立法人资格，且必须具备有效的道路运输经营许可证，并签订联合体协议书，明确联合体牵头人和各方的权利义务；③联合体各方不得再单独参加或者与其他投标人另外组成联合体参加本项目投标，投标时必须出具《联合体协议书》。</w:t>
      </w:r>
    </w:p>
    <w:p w14:paraId="1DB20DD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420" w:leftChars="200" w:right="0" w:rightChars="0" w:firstLine="240" w:firstLineChars="1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备注：</w:t>
      </w:r>
      <w:r>
        <w:rPr>
          <w:rFonts w:hint="eastAsia" w:ascii="宋体" w:hAnsi="宋体" w:eastAsia="宋体" w:cs="宋体"/>
          <w:i w:val="0"/>
          <w:iCs w:val="0"/>
          <w:caps w:val="0"/>
          <w:color w:val="auto"/>
          <w:spacing w:val="0"/>
          <w:sz w:val="24"/>
          <w:szCs w:val="24"/>
          <w:shd w:val="clear" w:fill="FFFFFF"/>
          <w:vertAlign w:val="baseline"/>
        </w:rPr>
        <w:t>本项目专门面向中小企业采购，提供中小企业声明函</w:t>
      </w:r>
      <w:r>
        <w:rPr>
          <w:rFonts w:hint="eastAsia" w:ascii="宋体" w:hAnsi="宋体" w:eastAsia="宋体" w:cs="宋体"/>
          <w:i w:val="0"/>
          <w:iCs w:val="0"/>
          <w:caps w:val="0"/>
          <w:color w:val="auto"/>
          <w:spacing w:val="0"/>
          <w:sz w:val="24"/>
          <w:szCs w:val="24"/>
          <w:highlight w:val="none"/>
          <w:shd w:val="clear" w:fill="FFFFFF"/>
        </w:rPr>
        <w:t>。</w:t>
      </w:r>
    </w:p>
    <w:p w14:paraId="6C62BFA6">
      <w:pPr>
        <w:pStyle w:val="11"/>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5A2D71F0">
      <w:pPr>
        <w:pStyle w:val="11"/>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i w:val="0"/>
          <w:iCs w:val="0"/>
          <w:caps w:val="0"/>
          <w:color w:val="auto"/>
          <w:spacing w:val="0"/>
          <w:sz w:val="24"/>
          <w:szCs w:val="24"/>
          <w:shd w:val="clear" w:fill="FFFFFF"/>
          <w:lang w:val="en-US" w:eastAsia="zh-CN"/>
        </w:rPr>
        <w:t>2025</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28</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sz w:val="24"/>
          <w:szCs w:val="24"/>
        </w:rPr>
        <w:t>，每天上午 0</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:00:00 至 12:00:00 ，下午 12:00:00 至 </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59</w:t>
      </w:r>
      <w:r>
        <w:rPr>
          <w:rFonts w:hint="eastAsia" w:ascii="宋体" w:hAnsi="宋体" w:eastAsia="宋体" w:cs="宋体"/>
          <w:sz w:val="24"/>
          <w:szCs w:val="24"/>
        </w:rPr>
        <w:t>:</w:t>
      </w:r>
      <w:r>
        <w:rPr>
          <w:rFonts w:hint="eastAsia" w:ascii="宋体" w:hAnsi="宋体" w:eastAsia="宋体" w:cs="宋体"/>
          <w:sz w:val="24"/>
          <w:szCs w:val="24"/>
          <w:lang w:val="en-US" w:eastAsia="zh-CN"/>
        </w:rPr>
        <w:t>59</w:t>
      </w:r>
      <w:r>
        <w:rPr>
          <w:rFonts w:hint="eastAsia" w:ascii="宋体" w:hAnsi="宋体" w:eastAsia="宋体" w:cs="宋体"/>
          <w:sz w:val="24"/>
          <w:szCs w:val="24"/>
        </w:rPr>
        <w:t xml:space="preserve"> （北京时间）</w:t>
      </w:r>
    </w:p>
    <w:p w14:paraId="0622D232">
      <w:pPr>
        <w:pStyle w:val="11"/>
        <w:spacing w:line="360" w:lineRule="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sz w:val="24"/>
          <w:szCs w:val="24"/>
        </w:rPr>
        <w:t>途径：</w:t>
      </w:r>
      <w:r>
        <w:rPr>
          <w:rFonts w:hint="eastAsia" w:ascii="宋体" w:hAnsi="宋体" w:eastAsia="宋体" w:cs="宋体"/>
          <w:i w:val="0"/>
          <w:iCs w:val="0"/>
          <w:caps w:val="0"/>
          <w:color w:val="auto"/>
          <w:spacing w:val="0"/>
          <w:sz w:val="24"/>
          <w:szCs w:val="24"/>
          <w:shd w:val="clear" w:color="auto" w:fill="FFFFFF"/>
        </w:rPr>
        <w:t>（陕西省）公共资源交易中心平台CA锁免费下载</w:t>
      </w:r>
    </w:p>
    <w:p w14:paraId="08C8CC7D">
      <w:pPr>
        <w:pStyle w:val="11"/>
        <w:spacing w:line="360" w:lineRule="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i w:val="0"/>
          <w:iCs w:val="0"/>
          <w:caps w:val="0"/>
          <w:color w:val="auto"/>
          <w:spacing w:val="0"/>
          <w:sz w:val="24"/>
          <w:szCs w:val="24"/>
          <w:shd w:val="clear" w:color="auto" w:fill="FFFFFF"/>
        </w:rPr>
        <w:t>在线获取</w:t>
      </w:r>
    </w:p>
    <w:p w14:paraId="6EE6A0EF">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6319210F">
      <w:pPr>
        <w:pStyle w:val="11"/>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480F9AB2">
      <w:pPr>
        <w:pStyle w:val="11"/>
        <w:spacing w:line="360" w:lineRule="auto"/>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202</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eastAsia="zh-CN"/>
        </w:rPr>
        <w:t>年</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17</w:t>
      </w:r>
      <w:r>
        <w:rPr>
          <w:rFonts w:hint="eastAsia" w:ascii="宋体" w:hAnsi="宋体" w:eastAsia="宋体" w:cs="宋体"/>
          <w:i w:val="0"/>
          <w:iCs w:val="0"/>
          <w:caps w:val="0"/>
          <w:color w:val="auto"/>
          <w:spacing w:val="0"/>
          <w:sz w:val="24"/>
          <w:szCs w:val="24"/>
          <w:highlight w:val="none"/>
          <w:shd w:val="clear" w:fill="FFFFFF"/>
          <w:lang w:eastAsia="zh-CN"/>
        </w:rPr>
        <w:t>日</w:t>
      </w:r>
      <w:r>
        <w:rPr>
          <w:rFonts w:hint="eastAsia" w:ascii="宋体" w:hAnsi="宋体" w:eastAsia="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lang w:eastAsia="zh-CN"/>
        </w:rPr>
        <w:t>时</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0分00秒</w:t>
      </w:r>
      <w:r>
        <w:rPr>
          <w:rFonts w:hint="eastAsia" w:ascii="宋体" w:hAnsi="宋体" w:eastAsia="宋体" w:cs="宋体"/>
          <w:i w:val="0"/>
          <w:iCs w:val="0"/>
          <w:caps w:val="0"/>
          <w:color w:val="auto"/>
          <w:spacing w:val="0"/>
          <w:sz w:val="24"/>
          <w:szCs w:val="24"/>
          <w:highlight w:val="none"/>
          <w:shd w:val="clear" w:fill="FFFFFF"/>
        </w:rPr>
        <w:t>（北京时间）</w:t>
      </w:r>
    </w:p>
    <w:p w14:paraId="0B9EAE5E">
      <w:pPr>
        <w:pStyle w:val="11"/>
        <w:spacing w:line="360" w:lineRule="auto"/>
        <w:ind w:firstLine="480" w:firstLineChars="20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提交投标文件地点：</w:t>
      </w:r>
      <w:r>
        <w:rPr>
          <w:rFonts w:hint="eastAsia" w:ascii="宋体" w:hAnsi="宋体" w:eastAsia="宋体" w:cs="宋体"/>
          <w:i w:val="0"/>
          <w:iCs w:val="0"/>
          <w:caps w:val="0"/>
          <w:color w:val="auto"/>
          <w:spacing w:val="0"/>
          <w:sz w:val="24"/>
          <w:szCs w:val="24"/>
          <w:highlight w:val="none"/>
          <w:shd w:val="clear" w:fill="FFFFFF"/>
          <w:lang w:val="en-US" w:eastAsia="zh-CN"/>
        </w:rPr>
        <w:t>陕西省公共资源交易平台</w:t>
      </w:r>
    </w:p>
    <w:p w14:paraId="21CEC107">
      <w:pPr>
        <w:pStyle w:val="11"/>
        <w:spacing w:line="360" w:lineRule="auto"/>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开标地点：榆林市公共资源交易中心十楼开标6室</w:t>
      </w:r>
    </w:p>
    <w:p w14:paraId="51C643A7">
      <w:pPr>
        <w:pStyle w:val="11"/>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B05FD17">
      <w:pPr>
        <w:pStyle w:val="11"/>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5B5820E0">
      <w:pPr>
        <w:pStyle w:val="11"/>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4465C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lang w:val="en-US" w:eastAsia="zh-CN"/>
        </w:rPr>
        <w:t>1、请各供应商获取招标文件后，按照陕西省财政厅《关于政府采购供应商注册登记有关事项的通知》要求，通过陕西省政府采购网注册登记加入陕西省政府采购供应商库。</w:t>
      </w:r>
    </w:p>
    <w:p w14:paraId="3B502C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lang w:val="en-US" w:eastAsia="zh-CN"/>
        </w:rPr>
      </w:pPr>
      <w:r>
        <w:rPr>
          <w:rStyle w:val="10"/>
          <w:rFonts w:hint="eastAsia" w:ascii="宋体" w:hAnsi="宋体" w:eastAsia="宋体" w:cs="宋体"/>
          <w:b w:val="0"/>
          <w:bCs w:val="0"/>
          <w:i w:val="0"/>
          <w:iCs w:val="0"/>
          <w:caps w:val="0"/>
          <w:color w:val="auto"/>
          <w:spacing w:val="0"/>
          <w:sz w:val="24"/>
          <w:szCs w:val="24"/>
          <w:shd w:val="clear" w:fill="FFFFFF"/>
          <w:lang w:val="en-US" w:eastAsia="zh-CN"/>
        </w:rPr>
        <w:t>2、供应商未办理陕西省公共资源交易中心 CA 锁的可到榆林市市民大厦三楼E18、E19窗口，联系电话：0912-3452148。</w:t>
      </w:r>
    </w:p>
    <w:p w14:paraId="14C076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w:t>
      </w:r>
      <w:r>
        <w:rPr>
          <w:rStyle w:val="10"/>
          <w:rFonts w:hint="eastAsia" w:ascii="宋体" w:hAnsi="宋体" w:eastAsia="宋体" w:cs="宋体"/>
          <w:b w:val="0"/>
          <w:bCs w:val="0"/>
          <w:i w:val="0"/>
          <w:iCs w:val="0"/>
          <w:caps w:val="0"/>
          <w:color w:val="auto"/>
          <w:spacing w:val="0"/>
          <w:sz w:val="24"/>
          <w:szCs w:val="24"/>
          <w:shd w:val="clear" w:fill="FFFFFF"/>
          <w:lang w:eastAsia="zh-CN"/>
        </w:rPr>
        <w:t>供应商</w:t>
      </w:r>
      <w:r>
        <w:rPr>
          <w:rStyle w:val="10"/>
          <w:rFonts w:hint="eastAsia" w:ascii="宋体" w:hAnsi="宋体" w:eastAsia="宋体" w:cs="宋体"/>
          <w:b w:val="0"/>
          <w:bCs w:val="0"/>
          <w:i w:val="0"/>
          <w:iCs w:val="0"/>
          <w:caps w:val="0"/>
          <w:color w:val="auto"/>
          <w:spacing w:val="0"/>
          <w:sz w:val="24"/>
          <w:szCs w:val="24"/>
          <w:shd w:val="clear" w:fill="FFFFFF"/>
        </w:rPr>
        <w:t>）、榆林不见面开标大厅</w:t>
      </w:r>
      <w:r>
        <w:rPr>
          <w:rStyle w:val="10"/>
          <w:rFonts w:hint="eastAsia" w:ascii="宋体" w:hAnsi="宋体" w:eastAsia="宋体" w:cs="宋体"/>
          <w:b w:val="0"/>
          <w:bCs w:val="0"/>
          <w:i w:val="0"/>
          <w:iCs w:val="0"/>
          <w:caps w:val="0"/>
          <w:color w:val="auto"/>
          <w:spacing w:val="0"/>
          <w:sz w:val="24"/>
          <w:szCs w:val="24"/>
          <w:shd w:val="clear" w:fill="FFFFFF"/>
          <w:lang w:eastAsia="zh-CN"/>
        </w:rPr>
        <w:t>供应商</w:t>
      </w:r>
      <w:r>
        <w:rPr>
          <w:rStyle w:val="10"/>
          <w:rFonts w:hint="eastAsia" w:ascii="宋体" w:hAnsi="宋体" w:eastAsia="宋体" w:cs="宋体"/>
          <w:b w:val="0"/>
          <w:bCs w:val="0"/>
          <w:i w:val="0"/>
          <w:iCs w:val="0"/>
          <w:caps w:val="0"/>
          <w:color w:val="auto"/>
          <w:spacing w:val="0"/>
          <w:sz w:val="24"/>
          <w:szCs w:val="24"/>
          <w:shd w:val="clear" w:fill="FFFFFF"/>
        </w:rPr>
        <w:t>询标操作手册 V1.0，请供应商仔细阅读操作手册，了解操作流程，熟练掌握不见面开标、不见面询标操作相关事宜，若无法正常投标，供应商自行承担责任。电子响应文件制作软件技术支持热线：400-998-0000 CA 锁购买：榆林市市民大厦</w:t>
      </w:r>
      <w:r>
        <w:rPr>
          <w:rStyle w:val="10"/>
          <w:rFonts w:hint="eastAsia" w:ascii="宋体" w:hAnsi="宋体" w:eastAsia="宋体" w:cs="宋体"/>
          <w:b w:val="0"/>
          <w:bCs w:val="0"/>
          <w:i w:val="0"/>
          <w:iCs w:val="0"/>
          <w:caps w:val="0"/>
          <w:color w:val="auto"/>
          <w:spacing w:val="0"/>
          <w:sz w:val="24"/>
          <w:szCs w:val="24"/>
          <w:shd w:val="clear" w:fill="FFFFFF"/>
          <w:lang w:val="en-US" w:eastAsia="zh-CN"/>
        </w:rPr>
        <w:t>三</w:t>
      </w:r>
      <w:r>
        <w:rPr>
          <w:rStyle w:val="10"/>
          <w:rFonts w:hint="eastAsia" w:ascii="宋体" w:hAnsi="宋体" w:eastAsia="宋体" w:cs="宋体"/>
          <w:b w:val="0"/>
          <w:bCs w:val="0"/>
          <w:i w:val="0"/>
          <w:iCs w:val="0"/>
          <w:caps w:val="0"/>
          <w:color w:val="auto"/>
          <w:spacing w:val="0"/>
          <w:sz w:val="24"/>
          <w:szCs w:val="24"/>
          <w:shd w:val="clear" w:fill="FFFFFF"/>
        </w:rPr>
        <w:t>楼</w:t>
      </w:r>
      <w:r>
        <w:rPr>
          <w:rStyle w:val="10"/>
          <w:rFonts w:hint="eastAsia" w:ascii="宋体" w:hAnsi="宋体" w:eastAsia="宋体" w:cs="宋体"/>
          <w:b w:val="0"/>
          <w:bCs w:val="0"/>
          <w:i w:val="0"/>
          <w:iCs w:val="0"/>
          <w:caps w:val="0"/>
          <w:color w:val="auto"/>
          <w:spacing w:val="0"/>
          <w:sz w:val="24"/>
          <w:szCs w:val="24"/>
          <w:shd w:val="clear" w:fill="FFFFFF"/>
          <w:lang w:val="en-US" w:eastAsia="zh-CN"/>
        </w:rPr>
        <w:t>E18、E19</w:t>
      </w:r>
      <w:r>
        <w:rPr>
          <w:rStyle w:val="10"/>
          <w:rFonts w:hint="eastAsia" w:ascii="宋体" w:hAnsi="宋体" w:eastAsia="宋体" w:cs="宋体"/>
          <w:b w:val="0"/>
          <w:bCs w:val="0"/>
          <w:i w:val="0"/>
          <w:iCs w:val="0"/>
          <w:caps w:val="0"/>
          <w:color w:val="auto"/>
          <w:spacing w:val="0"/>
          <w:sz w:val="24"/>
          <w:szCs w:val="24"/>
          <w:shd w:val="clear" w:fill="FFFFFF"/>
        </w:rPr>
        <w:t>窗口, 联系电话：</w:t>
      </w:r>
      <w:r>
        <w:rPr>
          <w:rStyle w:val="10"/>
          <w:rFonts w:hint="eastAsia" w:ascii="宋体" w:hAnsi="宋体" w:eastAsia="宋体" w:cs="宋体"/>
          <w:b w:val="0"/>
          <w:bCs w:val="0"/>
          <w:i w:val="0"/>
          <w:iCs w:val="0"/>
          <w:caps w:val="0"/>
          <w:color w:val="auto"/>
          <w:spacing w:val="0"/>
          <w:sz w:val="24"/>
          <w:szCs w:val="24"/>
          <w:shd w:val="clear" w:fill="FFFFFF"/>
          <w:lang w:val="en-US" w:eastAsia="zh-CN"/>
        </w:rPr>
        <w:t>0912-3452148。</w:t>
      </w:r>
    </w:p>
    <w:p w14:paraId="416DE0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14:paraId="2256CA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7B324EDD">
      <w:pPr>
        <w:pStyle w:val="11"/>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27DB033A">
      <w:pPr>
        <w:pStyle w:val="11"/>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招标人</w:t>
      </w:r>
      <w:r>
        <w:rPr>
          <w:rFonts w:hint="eastAsia" w:ascii="宋体" w:hAnsi="宋体" w:eastAsia="宋体" w:cs="宋体"/>
          <w:b/>
          <w:sz w:val="24"/>
          <w:szCs w:val="24"/>
        </w:rPr>
        <w:t>信息</w:t>
      </w:r>
    </w:p>
    <w:p w14:paraId="503A00B7">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名称：陕西省第一届冬季运动会榆林市筹委会</w:t>
      </w:r>
    </w:p>
    <w:p w14:paraId="6C78A6F4">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地址：科创新城榆林体育运动学校幼儿园</w:t>
      </w:r>
    </w:p>
    <w:p w14:paraId="2830938D">
      <w:pPr>
        <w:pStyle w:val="11"/>
        <w:spacing w:line="360" w:lineRule="auto"/>
        <w:rPr>
          <w:rFonts w:hint="eastAsia" w:ascii="宋体" w:hAnsi="宋体" w:eastAsia="宋体" w:cs="宋体"/>
          <w:sz w:val="24"/>
          <w:szCs w:val="24"/>
        </w:rPr>
      </w:pPr>
      <w:r>
        <w:rPr>
          <w:rFonts w:hint="eastAsia" w:ascii="宋体" w:hAnsi="宋体" w:eastAsia="宋体" w:cs="宋体"/>
          <w:sz w:val="24"/>
          <w:szCs w:val="24"/>
        </w:rPr>
        <w:t>联系方式：18909121005</w:t>
      </w:r>
    </w:p>
    <w:p w14:paraId="709CE6F5">
      <w:pPr>
        <w:pStyle w:val="11"/>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b/>
          <w:sz w:val="24"/>
          <w:szCs w:val="24"/>
          <w:lang w:eastAsia="zh-CN"/>
        </w:rPr>
        <w:t>招标代理机构</w:t>
      </w:r>
      <w:r>
        <w:rPr>
          <w:rFonts w:hint="eastAsia" w:ascii="宋体" w:hAnsi="宋体" w:eastAsia="宋体" w:cs="宋体"/>
          <w:b/>
          <w:sz w:val="24"/>
          <w:szCs w:val="24"/>
        </w:rPr>
        <w:t>信息</w:t>
      </w:r>
    </w:p>
    <w:p w14:paraId="69DBBAAE">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名称：陕西荣硕和工程项目管理有限公司</w:t>
      </w:r>
    </w:p>
    <w:p w14:paraId="48F7AEC5">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地址：陕西省榆林市开发区中央公园三期F座7楼西</w:t>
      </w:r>
    </w:p>
    <w:p w14:paraId="5ED3B99C">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19829025868</w:t>
      </w:r>
    </w:p>
    <w:p w14:paraId="5E0344EC">
      <w:pPr>
        <w:pStyle w:val="11"/>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40192A0">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李蓓蓓</w:t>
      </w:r>
    </w:p>
    <w:p w14:paraId="22F931C5">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19829025868</w:t>
      </w:r>
    </w:p>
    <w:p w14:paraId="26FC052F">
      <w:pPr>
        <w:pStyle w:val="11"/>
        <w:spacing w:line="360" w:lineRule="auto"/>
        <w:rPr>
          <w:rFonts w:hint="eastAsia" w:ascii="宋体" w:hAnsi="宋体" w:eastAsia="宋体" w:cs="宋体"/>
          <w:sz w:val="24"/>
          <w:szCs w:val="24"/>
          <w:lang w:val="en-US" w:eastAsia="zh-Hans"/>
        </w:rPr>
      </w:pPr>
    </w:p>
    <w:p w14:paraId="1438796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525D0"/>
    <w:rsid w:val="4E752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val="0"/>
      <w:widowControl w:val="0"/>
      <w:suppressLineNumbers w:val="0"/>
      <w:spacing w:before="0" w:beforeAutospacing="0" w:after="0" w:afterAutospacing="0"/>
      <w:ind w:left="0" w:right="0"/>
      <w:jc w:val="center"/>
      <w:outlineLvl w:val="0"/>
    </w:pPr>
    <w:rPr>
      <w:rFonts w:hint="eastAsia" w:ascii="仿宋_GB2312" w:hAnsi="仿宋_GB2312" w:eastAsia="宋体" w:cs="仿宋_GB2312"/>
      <w:b/>
      <w:sz w:val="32"/>
      <w:szCs w:val="20"/>
      <w:lang w:bidi="ar"/>
    </w:rPr>
  </w:style>
  <w:style w:type="paragraph" w:styleId="3">
    <w:name w:val="heading 4"/>
    <w:basedOn w:val="1"/>
    <w:next w:val="1"/>
    <w:semiHidden/>
    <w:unhideWhenUsed/>
    <w:qFormat/>
    <w:uiPriority w:val="0"/>
    <w:pPr>
      <w:keepNext/>
      <w:keepLines/>
      <w:widowControl w:val="0"/>
      <w:suppressLineNumbers w:val="0"/>
      <w:tabs>
        <w:tab w:val="left" w:pos="864"/>
      </w:tabs>
      <w:spacing w:before="120" w:beforeAutospacing="0" w:after="0" w:afterAutospacing="0" w:line="360" w:lineRule="auto"/>
      <w:ind w:left="864" w:right="0" w:hanging="864"/>
      <w:jc w:val="both"/>
      <w:outlineLvl w:val="3"/>
    </w:pPr>
    <w:rPr>
      <w:rFonts w:ascii="Arial" w:hAnsi="Arial" w:eastAsia="宋体" w:cs="Times New Roman"/>
      <w:bCs/>
      <w:kern w:val="2"/>
      <w:sz w:val="24"/>
      <w:szCs w:val="28"/>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7">
    <w:name w:val="Normal (Web)"/>
    <w:basedOn w:val="1"/>
    <w:next w:val="5"/>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 w:type="character" w:styleId="10">
    <w:name w:val="Strong"/>
    <w:basedOn w:val="9"/>
    <w:qFormat/>
    <w:uiPriority w:val="0"/>
    <w:rPr>
      <w:b/>
      <w:bCs/>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2025-10-27T07:20:00Z</dcterms:created>
  <dc:creator>cyq</dc:creator>
  <cp:lastModifiedBy>cyq</cp:lastModifiedBy>
  <dcterms:modified xsi:type="dcterms:W3CDTF">2025-10-27T07:20:53Z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1877F81FD1D74A65927BAFD0ED5F369C_11</vt:lpwstr>
  </property>
  <property fmtid="{D5CDD505-2E9C-101B-9397-08002B2CF9AE}" pid="4" name="KSOTemplateDocerSaveRecord">
    <vt:lpwstr>eyJoZGlkIjoiNWEzOGI4MGZmYzlhNGU4ODczMWJmYWQ1YzA5MzQzNzciLCJ1c2VySWQiOiIyNDQ0Mjg2MDUifQ==</vt:lpwstr>
  </property>
</Properties>
</file>