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94F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 w14:paraId="1010B2F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jc w:val="both"/>
        <w:textAlignment w:val="auto"/>
        <w:outlineLvl w:val="1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4"/>
          <w:highlight w:val="none"/>
          <w:lang w:val="en-US" w:eastAsia="zh-CN"/>
        </w:rPr>
        <w:t>一、采购清单</w:t>
      </w:r>
    </w:p>
    <w:tbl>
      <w:tblPr>
        <w:tblStyle w:val="3"/>
        <w:tblW w:w="9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766"/>
        <w:gridCol w:w="1244"/>
        <w:gridCol w:w="777"/>
        <w:gridCol w:w="1160"/>
        <w:gridCol w:w="1339"/>
        <w:gridCol w:w="1181"/>
      </w:tblGrid>
      <w:tr w14:paraId="0588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7CD8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2C2E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2A11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7968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1213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34B6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7837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</w:t>
            </w:r>
          </w:p>
          <w:p w14:paraId="0158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核心产品</w:t>
            </w:r>
          </w:p>
        </w:tc>
      </w:tr>
      <w:tr w14:paraId="579D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2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层析柜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A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5B9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A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7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1307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2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医用-20℃度恒温冰箱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F4A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9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小型常温高速离心机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2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92E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7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小型冷冻高速离心机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6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6E3C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E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C02细胞培养箱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2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33AE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16" w:name="_GoBack" w:colFirst="2" w:colLast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E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移液器(单道)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A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3FF2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1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移液器（8道）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进口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F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bookmarkEnd w:id="16"/>
      <w:tr w14:paraId="0C6B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A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梯度PCR仪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1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390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D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普通光学显微镜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8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3918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2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冷冻组织破碎仪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4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53F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8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正置显微镜成像系统(白光+荧光)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D758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30FB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6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蓝光凝胶切胶仪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D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6D03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5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瞬时离心机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C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910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9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涡旋仪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7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CCE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3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超净工作台（单人）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0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F36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4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超净工作台（双人）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E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F4A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4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细菌恒温培养箱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3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1A2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3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恒温摇床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8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0839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冷冻干燥机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C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67D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E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核酸凝胶成像仪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E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6099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C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无管道通风橱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3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790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6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相差显微镜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C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9ED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D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数字切片扫描仪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7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3CF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7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核酸蛋白微量定量仪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8D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进口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53B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CF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99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A9F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无影灯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7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337A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医用吊塔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台/套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2A1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制剂设备一批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173500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47FE94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jc w:val="both"/>
        <w:textAlignment w:val="auto"/>
        <w:outlineLvl w:val="1"/>
        <w:rPr>
          <w:rFonts w:hint="eastAsia" w:ascii="宋体" w:hAnsi="宋体" w:cs="宋体"/>
          <w:b/>
          <w:bCs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4"/>
          <w:highlight w:val="none"/>
          <w:lang w:val="en-US" w:eastAsia="zh-CN"/>
        </w:rPr>
        <w:t>二、技术参数</w:t>
      </w:r>
    </w:p>
    <w:p w14:paraId="7FC79D94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（一）层析柜</w:t>
      </w:r>
    </w:p>
    <w:p w14:paraId="1E568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1）容积≥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00L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5C67E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）温度范围：0～10℃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6645C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）温度精度：±0.1℃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4BE54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）内置电源：≥2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28463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）层架：≥3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6745D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）具备数字显示功能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6F6A4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）具备紫外灭菌功能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3F41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）具备湿度控制功能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2FB96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）配置清单：主机1台，旋转摇床1个，翘板摇床1个，磁力搅拌器1个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2DF2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.1旋转摇床：转速范围：0～100转/分；外形尺寸：200mm（±50）×150mm（±50）×150mm（±50）；载具规格：1.5ml离心管≥12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，15ml离心管≥6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，50ml离心管≥3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49347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.2翘板摇床：倾斜角度≥7°；转速范围10～80rpm；尺寸：200mm（±50）×300（±50）×100mm（±20）；时间范围：0～99h（或持续）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34D8F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.3磁力搅拌器：最大搅拌量≥5L；速度范围：0～1200rpm；工作盘材质：玻璃陶瓷；配套相应规格磁力转子。</w:t>
      </w:r>
    </w:p>
    <w:p w14:paraId="5BEDD40F">
      <w:pPr>
        <w:widowControl w:val="0"/>
        <w:spacing w:line="276" w:lineRule="auto"/>
        <w:jc w:val="both"/>
        <w:rPr>
          <w:rFonts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（二）医用冷藏箱</w:t>
      </w:r>
    </w:p>
    <w:p w14:paraId="7CB0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1）容积≥400L；</w:t>
      </w:r>
    </w:p>
    <w:p w14:paraId="5001C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）温度范围：2～8℃；</w:t>
      </w:r>
    </w:p>
    <w:p w14:paraId="0B39E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）温度精度：±0.1℃；</w:t>
      </w:r>
    </w:p>
    <w:p w14:paraId="0DD09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）具备数字显示功能；</w:t>
      </w:r>
    </w:p>
    <w:p w14:paraId="23552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）具备设备报警功能（包括高低温报警、开门报警、故障报警、环境温度报警）。</w:t>
      </w:r>
    </w:p>
    <w:p w14:paraId="5A216B50">
      <w:pPr>
        <w:widowControl w:val="0"/>
        <w:spacing w:line="276" w:lineRule="auto"/>
        <w:jc w:val="both"/>
        <w:rPr>
          <w:rFonts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（三）医用-20℃度恒温冰箱</w:t>
      </w:r>
    </w:p>
    <w:p w14:paraId="4F459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1）容积≥400L；</w:t>
      </w:r>
    </w:p>
    <w:p w14:paraId="5650C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）温度范围：-10～-25℃；</w:t>
      </w:r>
    </w:p>
    <w:p w14:paraId="569D2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）温度精度：±0.1℃；</w:t>
      </w:r>
    </w:p>
    <w:p w14:paraId="458D9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）具备数字显示功能；</w:t>
      </w:r>
    </w:p>
    <w:p w14:paraId="1CA4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）上下双开门；</w:t>
      </w:r>
    </w:p>
    <w:p w14:paraId="35352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）具备设备报警功能（包括高低温报警、开门报警、故障报警、环境温度报警）。</w:t>
      </w:r>
    </w:p>
    <w:p w14:paraId="0BFE1A72">
      <w:pPr>
        <w:widowControl w:val="0"/>
        <w:spacing w:line="276" w:lineRule="auto"/>
        <w:jc w:val="both"/>
        <w:rPr>
          <w:rFonts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（四）小型常温高速离心机</w:t>
      </w:r>
    </w:p>
    <w:p w14:paraId="562BA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1）转速≥15000rpm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可调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，步长：10rpm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65496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2）最大相对离心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≥20000×g，步长：10×g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23FF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3）容量2ml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1.5ml离心管≥20孔道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1B01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4）适配0.5ml离心管≥20孔道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61FFB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5）定时范围为30秒～99分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连续运行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77E5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6）运行温度：室温（显示腔内温度）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0175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7）具备双门锁；</w:t>
      </w:r>
    </w:p>
    <w:p w14:paraId="7A825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8）超速、过温、状态诊断系统；</w:t>
      </w:r>
    </w:p>
    <w:p w14:paraId="4DAC5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9）具备数字显示；</w:t>
      </w:r>
    </w:p>
    <w:p w14:paraId="2F0B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）转速/加速度转换功能。</w:t>
      </w:r>
    </w:p>
    <w:p w14:paraId="130BBD24">
      <w:pPr>
        <w:widowControl w:val="0"/>
        <w:spacing w:line="276" w:lineRule="auto"/>
        <w:jc w:val="both"/>
        <w:rPr>
          <w:rFonts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（五）小型低温高速离心机</w:t>
      </w:r>
    </w:p>
    <w:p w14:paraId="15EB5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1）转速≥15000rpm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可调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，步长：10rpm；</w:t>
      </w:r>
    </w:p>
    <w:p w14:paraId="47CB7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2）最大相对离心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≥20000×g，步长：10×g；</w:t>
      </w:r>
    </w:p>
    <w:p w14:paraId="00C61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3）容量2ml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1.5ml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离心管≥20孔道；</w:t>
      </w:r>
    </w:p>
    <w:p w14:paraId="4DF02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4）适配0.5ml离心管≥20孔道；</w:t>
      </w:r>
    </w:p>
    <w:p w14:paraId="5E49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5）定时范围为30秒～99分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连续运行；</w:t>
      </w:r>
    </w:p>
    <w:p w14:paraId="1EDA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6）运行温度：-10℃～40℃（显示腔内温度）；</w:t>
      </w:r>
    </w:p>
    <w:p w14:paraId="3633C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7）双门锁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3CEEA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8）超速、过温、状态诊断系统；</w:t>
      </w:r>
    </w:p>
    <w:p w14:paraId="0D292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9）具备数字显示功能；</w:t>
      </w:r>
    </w:p>
    <w:p w14:paraId="479B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）≥9档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变速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 w14:paraId="44EF4090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（六）CO</w:t>
      </w: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vertAlign w:val="subscript"/>
          <w:lang w:val="en-US" w:eastAsia="zh-CN" w:bidi="ar-SA"/>
        </w:rPr>
        <w:t>2</w:t>
      </w: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细胞培养箱</w:t>
      </w:r>
    </w:p>
    <w:p w14:paraId="2D18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1）有效容积≥150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L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；</w:t>
      </w:r>
    </w:p>
    <w:p w14:paraId="193DF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2）温度控制：温度控制范围为环境温度+4～55℃，控制精度为±0.1℃；</w:t>
      </w:r>
    </w:p>
    <w:p w14:paraId="22FB5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3）CO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控制：CO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控制范围为0～20%，控制精度为±0.1%；</w:t>
      </w:r>
    </w:p>
    <w:p w14:paraId="6114C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4）灭菌功能：具有≥90℃高温湿热循环灭菌功能，灭菌全程时间≤24小时；</w:t>
      </w:r>
    </w:p>
    <w:p w14:paraId="0DBA5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5）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洁净级别：ISO5级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；</w:t>
      </w:r>
    </w:p>
    <w:p w14:paraId="59BC3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6）开门CO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和温度恢复时间：≤6min；</w:t>
      </w:r>
    </w:p>
    <w:p w14:paraId="18558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7）加热气套式；</w:t>
      </w:r>
    </w:p>
    <w:p w14:paraId="4AE3D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8）具备数字显示功能。</w:t>
      </w:r>
    </w:p>
    <w:p w14:paraId="422185DF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（七）移液器（单道）</w:t>
      </w:r>
    </w:p>
    <w:p w14:paraId="0B03B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1）移液器量程范围为0.1～2.5μL，0.5～10μL（或0.5～20μL），10～100μL，20～200μL，100～1000μL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2CA5E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2）精度：≤±1.5%；</w:t>
      </w:r>
    </w:p>
    <w:p w14:paraId="1272B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3）重复性：≤±0.3%；</w:t>
      </w:r>
    </w:p>
    <w:p w14:paraId="4A42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4）外壳：耐腐蚀、耐化学品材质（如PP塑料、金属涂层）；</w:t>
      </w:r>
    </w:p>
    <w:p w14:paraId="35D0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5）弹簧活塞驱动，支持直接分液、反向分液（黏稠液体）和重复分液；</w:t>
      </w:r>
    </w:p>
    <w:p w14:paraId="49FFC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6）配置适应量程的移液器吸头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。</w:t>
      </w:r>
    </w:p>
    <w:p w14:paraId="0A84768E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（八）移液器（8道）</w:t>
      </w:r>
    </w:p>
    <w:p w14:paraId="08E27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1）量程范围30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300μL；</w:t>
      </w:r>
    </w:p>
    <w:p w14:paraId="2794B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2）手动调节；</w:t>
      </w:r>
    </w:p>
    <w:p w14:paraId="4E24A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3）精度：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≤±1.5%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15B8B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4）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重复性：≤±0.3%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2232F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5）外壳：耐腐蚀、耐化学品材质（如PP塑料、金属涂层）；</w:t>
      </w:r>
    </w:p>
    <w:p w14:paraId="4B9A2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6）弹簧活塞驱动，支持直接分液、反向分液（黏稠液体）和重复分液；</w:t>
      </w:r>
    </w:p>
    <w:p w14:paraId="2BB3B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）配置移液器吸头。</w:t>
      </w:r>
    </w:p>
    <w:p w14:paraId="44E55652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（九）梯度PCR仪</w:t>
      </w:r>
    </w:p>
    <w:p w14:paraId="38B3E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1）样品容量：48孔道×0.2ml×2模块，可容纳0.2ml单管，0.2ml八连管，0.2ml 96孔板；</w:t>
      </w:r>
    </w:p>
    <w:p w14:paraId="7ACFD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2）样品反应体积范围：0～100μL；</w:t>
      </w:r>
    </w:p>
    <w:p w14:paraId="50684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3）反应温度：4～105℃；</w:t>
      </w:r>
    </w:p>
    <w:p w14:paraId="39B2D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4）梯度模块：实现≥6个温度梯度，单道设温；</w:t>
      </w:r>
    </w:p>
    <w:p w14:paraId="67087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5）梯度范围：35～99℃；</w:t>
      </w:r>
    </w:p>
    <w:p w14:paraId="1A4CE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6）控温精度：±0.1℃；</w:t>
      </w:r>
    </w:p>
    <w:p w14:paraId="3B4E3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7）升降温速率：≥5℃/s；</w:t>
      </w:r>
    </w:p>
    <w:p w14:paraId="4BF85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8）时间递增/递减：1s～10min；</w:t>
      </w:r>
    </w:p>
    <w:p w14:paraId="69100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9）温度递增/递减：0.1～5.0℃；</w:t>
      </w:r>
    </w:p>
    <w:p w14:paraId="3C7D2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10）液晶触摸屏。</w:t>
      </w:r>
    </w:p>
    <w:p w14:paraId="7F7F3CE8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（十）普通光学显微镜</w:t>
      </w:r>
    </w:p>
    <w:p w14:paraId="2D4FC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1）放大倍数：物镜：4×、10×、20×、40×、100×（油镜）；目镜：10×；</w:t>
      </w:r>
    </w:p>
    <w:p w14:paraId="75C00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2）数值孔径：≥0.65；</w:t>
      </w:r>
    </w:p>
    <w:p w14:paraId="294D6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3）齐焦距离：45mm±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mm；</w:t>
      </w:r>
    </w:p>
    <w:p w14:paraId="3C4F4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4）粗调焦：≥20mm；细调焦：≥2μm；</w:t>
      </w:r>
    </w:p>
    <w:p w14:paraId="55DAA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5）载物台：移动式（机械式，带刻度尺）；</w:t>
      </w:r>
    </w:p>
    <w:p w14:paraId="3B6FD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6）LED灯，亮度可调；</w:t>
      </w:r>
    </w:p>
    <w:p w14:paraId="00DE9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7）可调光阑。</w:t>
      </w:r>
    </w:p>
    <w:p w14:paraId="4901E0A2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（十一）冷冻细胞破碎仪</w:t>
      </w:r>
    </w:p>
    <w:p w14:paraId="3EA9A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1）处理样本量：2ml管子≥20个，5ml管子≥10个；</w:t>
      </w:r>
    </w:p>
    <w:p w14:paraId="522CA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2）振荡速度：1～2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0m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/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；</w:t>
      </w:r>
    </w:p>
    <w:p w14:paraId="31E7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3）制冷功能：最低温度≤-40℃；</w:t>
      </w:r>
    </w:p>
    <w:p w14:paraId="47F1A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4）控温精度：±1℃；</w:t>
      </w:r>
    </w:p>
    <w:p w14:paraId="6FEF5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）尺寸：（L）700mm×（D）450mm×（H）500mm（±100）；</w:t>
      </w:r>
    </w:p>
    <w:p w14:paraId="2BBE7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6）具备工作安全锁；</w:t>
      </w:r>
    </w:p>
    <w:p w14:paraId="643F3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7）智能开盖。</w:t>
      </w:r>
    </w:p>
    <w:p w14:paraId="7E45E35F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（十二）正置显微镜成像系统(白光+荧光)</w:t>
      </w:r>
    </w:p>
    <w:p w14:paraId="49FE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1）具备荧光专用物镜：无穷远平场半复消色差荧光专用物镜；</w:t>
      </w:r>
    </w:p>
    <w:p w14:paraId="4699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2）具备荧光滤光片组件；</w:t>
      </w:r>
    </w:p>
    <w:p w14:paraId="0260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3）可选择荧光激发模块；</w:t>
      </w:r>
    </w:p>
    <w:p w14:paraId="775E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4）光源：LED灯；</w:t>
      </w:r>
    </w:p>
    <w:p w14:paraId="225B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▲5）放大倍数：物镜：4×、10×、20×、40×、100×（油镜）；目镜：5×或10×；</w:t>
      </w:r>
    </w:p>
    <w:p w14:paraId="64A2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6）数值孔径：≥0.65；</w:t>
      </w:r>
    </w:p>
    <w:p w14:paraId="17B9B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7）齐焦距离：45mm±2mm；</w:t>
      </w:r>
    </w:p>
    <w:p w14:paraId="7624B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8）粗调焦：≥20mm；细调焦：≥2μm；</w:t>
      </w:r>
    </w:p>
    <w:p w14:paraId="3E508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9）载物台：移动式（机械式，带刻度尺）；</w:t>
      </w:r>
    </w:p>
    <w:p w14:paraId="76BC6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10）可调光阑；</w:t>
      </w:r>
    </w:p>
    <w:p w14:paraId="57346C1E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（十三）</w:t>
      </w:r>
      <w:bookmarkStart w:id="0" w:name="OLE_LINK1"/>
      <w:bookmarkStart w:id="1" w:name="OLE_LINK2"/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蓝光凝胶切胶仪</w:t>
      </w:r>
      <w:bookmarkEnd w:id="0"/>
      <w:bookmarkEnd w:id="1"/>
    </w:p>
    <w:p w14:paraId="3962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1）波长：波长范围为450～490nm（蓝光范围），适配常用核酸染料；</w:t>
      </w:r>
    </w:p>
    <w:p w14:paraId="747D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2）光强可调；</w:t>
      </w:r>
    </w:p>
    <w:p w14:paraId="1E64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3）配套橙色或黄色滤光片；</w:t>
      </w:r>
    </w:p>
    <w:p w14:paraId="7A26C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4）手动（刀片/吸头）切割；</w:t>
      </w:r>
    </w:p>
    <w:p w14:paraId="0B29D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5）样品透射面积：≥150mm×120mm。</w:t>
      </w:r>
    </w:p>
    <w:p w14:paraId="22928D5F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（十四）瞬时离心机</w:t>
      </w:r>
    </w:p>
    <w:p w14:paraId="4C57B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1）转速范围：2000～10000rpm；</w:t>
      </w:r>
    </w:p>
    <w:p w14:paraId="09FC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2）适配规格：0.2mL八联管、0.2mLPCR管、1.5/2.0mL微量离心管、0.5mL离心管；</w:t>
      </w:r>
    </w:p>
    <w:p w14:paraId="34D0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3）瞬时离心（点动模式）：按压即转，松开即停；</w:t>
      </w:r>
    </w:p>
    <w:p w14:paraId="4AB90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4）定时模式；</w:t>
      </w:r>
    </w:p>
    <w:p w14:paraId="0C72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5）可更换转子。</w:t>
      </w:r>
    </w:p>
    <w:p w14:paraId="05D18F9A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（十五）涡旋仪</w:t>
      </w:r>
    </w:p>
    <w:p w14:paraId="5F2DE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1）转速范围：100～3000rpm；</w:t>
      </w:r>
    </w:p>
    <w:p w14:paraId="735DF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2）调速方式：连续可调或固定档位调节；</w:t>
      </w:r>
    </w:p>
    <w:p w14:paraId="21E14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3）运行方式：点动（瞬时）模式+连续运行；</w:t>
      </w:r>
    </w:p>
    <w:p w14:paraId="403CC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4）承重范围：0.5～1kg；</w:t>
      </w:r>
    </w:p>
    <w:p w14:paraId="71FF6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5）适配容器：支持EP管（1.5/2mL）、PCR（0.2ml）管、15ml离心管、50ml离心管、100-200ml烧杯；</w:t>
      </w:r>
    </w:p>
    <w:p w14:paraId="2F41C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6）托盘材质：橡胶垫或铝合金。</w:t>
      </w:r>
    </w:p>
    <w:p w14:paraId="6540C52D">
      <w:pPr>
        <w:widowControl w:val="0"/>
        <w:spacing w:line="276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（十六）超净工作台（单人）</w:t>
      </w:r>
    </w:p>
    <w:p w14:paraId="5C75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1）洁净台分类：垂直层流、单面操作；</w:t>
      </w:r>
    </w:p>
    <w:p w14:paraId="6190E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2）外部尺寸≥（L×D×H）1000mm×600mm×1800mm；</w:t>
      </w:r>
    </w:p>
    <w:p w14:paraId="7EFE1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3）内部尺寸≥（L×D×H）900mm×500mm×600mm；</w:t>
      </w:r>
    </w:p>
    <w:p w14:paraId="032D5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4）额定功率：600W±10W；</w:t>
      </w:r>
    </w:p>
    <w:p w14:paraId="16439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5）气流流速：0.3～0.45m/s；</w:t>
      </w:r>
    </w:p>
    <w:p w14:paraId="4138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6）紫外灯功率：≥20W；</w:t>
      </w:r>
    </w:p>
    <w:p w14:paraId="5FBFA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7）日光灯功率：≥12W；</w:t>
      </w:r>
    </w:p>
    <w:p w14:paraId="1D457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8）前窗玻璃开口高度：300～400mm；</w:t>
      </w:r>
    </w:p>
    <w:p w14:paraId="2409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9）工作台到地面高度：700～800mm；</w:t>
      </w:r>
    </w:p>
    <w:p w14:paraId="14AFB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10）噪音≤65dB(A)；</w:t>
      </w:r>
    </w:p>
    <w:p w14:paraId="7D22F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11）菌落数≤0.5CFU/30min；</w:t>
      </w:r>
    </w:p>
    <w:p w14:paraId="03BD1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12）洁净级别：ISO5级；</w:t>
      </w:r>
    </w:p>
    <w:p w14:paraId="0398F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13）可在洁净台顶部更换、维修风机及过滤器；</w:t>
      </w:r>
    </w:p>
    <w:p w14:paraId="0DBA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14）工作区台面为厚度≥0.8mm，耐腐蚀。</w:t>
      </w:r>
    </w:p>
    <w:p w14:paraId="1A9A716F">
      <w:pPr>
        <w:widowControl w:val="0"/>
        <w:spacing w:line="276" w:lineRule="auto"/>
        <w:jc w:val="both"/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（十七）超净工作台（双人）</w:t>
      </w:r>
    </w:p>
    <w:p w14:paraId="42D5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1）洁净台分类：垂直层流、双面操作；</w:t>
      </w:r>
    </w:p>
    <w:p w14:paraId="57BED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2）外部尺寸≥（L×D×H）1100mm×700mm×1800mm；</w:t>
      </w:r>
    </w:p>
    <w:p w14:paraId="020B0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3）内部尺寸≥（L×D×H）900mm×600mm×600mm；</w:t>
      </w:r>
    </w:p>
    <w:p w14:paraId="4CE2F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4）额定功率：600W±10W；</w:t>
      </w:r>
    </w:p>
    <w:p w14:paraId="2396B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5）气流流速：0.3～0.45m/s；</w:t>
      </w:r>
    </w:p>
    <w:p w14:paraId="0143C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6）紫外灯功率：≥20W；</w:t>
      </w:r>
    </w:p>
    <w:p w14:paraId="75815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7）日光灯功率：≥12W；</w:t>
      </w:r>
    </w:p>
    <w:p w14:paraId="71DDC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8）前窗玻璃开口高度：300～400mm；</w:t>
      </w:r>
    </w:p>
    <w:p w14:paraId="239E5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9）工作台到地面高度：700～800mm；</w:t>
      </w:r>
    </w:p>
    <w:p w14:paraId="76619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10）噪音≤65dB(A)；</w:t>
      </w:r>
    </w:p>
    <w:p w14:paraId="30DB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▲11）菌落数≤0.5CFU/30min；</w:t>
      </w:r>
    </w:p>
    <w:p w14:paraId="1003C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12）洁净级别：ISO5级；</w:t>
      </w:r>
    </w:p>
    <w:p w14:paraId="4C1C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13）可在洁净台顶部更换、维修风机及过滤器；</w:t>
      </w:r>
    </w:p>
    <w:p w14:paraId="1F1D1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14）工作区台面为厚度≥0.8mm，耐腐蚀。</w:t>
      </w:r>
    </w:p>
    <w:p w14:paraId="587524D7">
      <w:pPr>
        <w:widowControl w:val="0"/>
        <w:spacing w:line="276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（十八）</w:t>
      </w:r>
      <w:bookmarkStart w:id="2" w:name="OLE_LINK3"/>
      <w:bookmarkStart w:id="3" w:name="OLE_LINK4"/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细菌恒温培养箱</w:t>
      </w:r>
      <w:bookmarkEnd w:id="2"/>
      <w:bookmarkEnd w:id="3"/>
    </w:p>
    <w:p w14:paraId="29F33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1）温度范围：+5℃～60℃；</w:t>
      </w:r>
    </w:p>
    <w:p w14:paraId="63AED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）温度控制精度：±0.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℃；</w:t>
      </w:r>
    </w:p>
    <w:p w14:paraId="7EF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）容积：≥150L；</w:t>
      </w:r>
    </w:p>
    <w:p w14:paraId="4AFE2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）控温方式：采用PID智能控制；</w:t>
      </w:r>
    </w:p>
    <w:p w14:paraId="6EC43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）加热方式：三面直热加热；</w:t>
      </w:r>
    </w:p>
    <w:p w14:paraId="29EE9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）安全保护：高温报警、故障报警、开门报警。</w:t>
      </w:r>
    </w:p>
    <w:p w14:paraId="2FCE82DA">
      <w:pPr>
        <w:widowControl w:val="0"/>
        <w:spacing w:line="276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（十九）</w:t>
      </w:r>
      <w:bookmarkStart w:id="4" w:name="OLE_LINK5"/>
      <w:bookmarkStart w:id="5" w:name="OLE_LINK6"/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恒温摇床</w:t>
      </w:r>
      <w:bookmarkEnd w:id="4"/>
      <w:bookmarkEnd w:id="5"/>
    </w:p>
    <w:p w14:paraId="4FB8E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1）温度范围：室温～60℃；</w:t>
      </w:r>
    </w:p>
    <w:p w14:paraId="4438D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）温度均匀性：±0.5℃；</w:t>
      </w:r>
    </w:p>
    <w:p w14:paraId="35D9C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）温度精度：±0.5℃；</w:t>
      </w:r>
    </w:p>
    <w:p w14:paraId="036F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）振荡方式：回旋式；</w:t>
      </w:r>
    </w:p>
    <w:p w14:paraId="43885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）转速范围：30～300rpm；</w:t>
      </w:r>
    </w:p>
    <w:p w14:paraId="6A1F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）载重≥15kg；</w:t>
      </w:r>
    </w:p>
    <w:p w14:paraId="5CD0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）层数：单层；</w:t>
      </w:r>
    </w:p>
    <w:p w14:paraId="4369F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）托盘规格：适用于培养试管、锥形瓶以及微孔板；</w:t>
      </w:r>
    </w:p>
    <w:p w14:paraId="49081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）工作容量：以培养数量表示，试管≥40个、250ml锥形培养瓶≥10个、500ml锥形培养≥4个、微孔板≥6个；</w:t>
      </w:r>
    </w:p>
    <w:p w14:paraId="1DC8D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）控制面板：数字显示；</w:t>
      </w:r>
    </w:p>
    <w:p w14:paraId="2DC48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）定时功能：0h～99h，或者是连续运行；</w:t>
      </w:r>
    </w:p>
    <w:p w14:paraId="5AE9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）安全保护：超温报警、开门自动停止振荡等；</w:t>
      </w:r>
    </w:p>
    <w:p w14:paraId="78DF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）包含紫外灭菌模式；</w:t>
      </w:r>
    </w:p>
    <w:p w14:paraId="4CFD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）内腔材质：不锈钢。</w:t>
      </w:r>
    </w:p>
    <w:p w14:paraId="05F6EC19">
      <w:pPr>
        <w:widowControl w:val="0"/>
        <w:spacing w:line="276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（二十）冷冻干燥机</w:t>
      </w:r>
    </w:p>
    <w:p w14:paraId="348A0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）冻干面积：≥0.1㎡；</w:t>
      </w:r>
    </w:p>
    <w:p w14:paraId="06D0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）冷阱温度：≤-80℃；</w:t>
      </w:r>
    </w:p>
    <w:p w14:paraId="3449F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）极限真空度：≤5Pa；</w:t>
      </w:r>
    </w:p>
    <w:p w14:paraId="1E721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）物料盘层数：≥3层；</w:t>
      </w:r>
    </w:p>
    <w:p w14:paraId="1A7E6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）物料盘尺寸：≥200mm；</w:t>
      </w:r>
    </w:p>
    <w:p w14:paraId="43C9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）兼容容器：平皿、西林瓶、冻干瓶；</w:t>
      </w:r>
    </w:p>
    <w:p w14:paraId="33A4D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）真空系统：油泵；</w:t>
      </w:r>
    </w:p>
    <w:p w14:paraId="340E4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）控制方式：液晶屏显示/按键控制；</w:t>
      </w:r>
    </w:p>
    <w:p w14:paraId="6737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）具备室温过高自动报警功能；</w:t>
      </w:r>
    </w:p>
    <w:p w14:paraId="6ED15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）体积≤(L)800mm×(W)600mm×(H)800mm</w:t>
      </w:r>
    </w:p>
    <w:p w14:paraId="0D5DAFB6">
      <w:pPr>
        <w:widowControl w:val="0"/>
        <w:spacing w:line="276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（二十一）</w:t>
      </w:r>
      <w:bookmarkStart w:id="6" w:name="OLE_LINK8"/>
      <w:bookmarkStart w:id="7" w:name="OLE_LINK7"/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核酸凝胶成像仪</w:t>
      </w:r>
      <w:bookmarkEnd w:id="6"/>
      <w:bookmarkEnd w:id="7"/>
    </w:p>
    <w:p w14:paraId="43BD9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检测灵敏度：≤1ng/band EB染色的DNA；</w:t>
      </w:r>
    </w:p>
    <w:p w14:paraId="11C86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荧光染料兼容性：</w:t>
      </w:r>
      <w:bookmarkStart w:id="8" w:name="OLE_LINK9"/>
      <w:bookmarkStart w:id="9" w:name="OLE_LINK10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EB</w:t>
      </w:r>
      <w:bookmarkEnd w:id="8"/>
      <w:bookmarkEnd w:id="9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、SYBR®Green、SYBR®Safe、Cy染料等；</w:t>
      </w:r>
    </w:p>
    <w:p w14:paraId="519BC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动态范围：16-bit灰度级，支持高对比度和弱信号捕获；</w:t>
      </w:r>
    </w:p>
    <w:p w14:paraId="7ED94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相机分辨率：≥600万像素；</w:t>
      </w:r>
    </w:p>
    <w:p w14:paraId="5AF4C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透射紫外（UV）光源或LED光源：波长可以调节适用于不同实验；</w:t>
      </w:r>
    </w:p>
    <w:p w14:paraId="4D4F4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包含反射白光/蓝光光源；</w:t>
      </w:r>
    </w:p>
    <w:p w14:paraId="3DA42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手动或自动切换滤光片；</w:t>
      </w:r>
    </w:p>
    <w:p w14:paraId="23AF4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CCD相机具备制冷功能；</w:t>
      </w:r>
    </w:p>
    <w:p w14:paraId="2AC95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支持手动和自动曝光；</w:t>
      </w:r>
    </w:p>
    <w:p w14:paraId="01A1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图像分析：支持条带定量或半定量，支持多通道荧光叠加分析；</w:t>
      </w:r>
    </w:p>
    <w:p w14:paraId="4765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紫外防护：具备安全遮光罩，防止紫外外溢；</w:t>
      </w:r>
    </w:p>
    <w:p w14:paraId="77797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样台尺寸：≥200×200mm；</w:t>
      </w:r>
    </w:p>
    <w:p w14:paraId="453E5E5D">
      <w:pPr>
        <w:widowControl w:val="0"/>
        <w:spacing w:line="276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（二十二）</w:t>
      </w:r>
      <w:bookmarkStart w:id="10" w:name="OLE_LINK13"/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无管道</w:t>
      </w:r>
      <w:bookmarkEnd w:id="10"/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通风橱</w:t>
      </w:r>
    </w:p>
    <w:p w14:paraId="72B51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外部尺寸：（L×D×H）800mm×700mm×1300mm（±100）；</w:t>
      </w:r>
    </w:p>
    <w:p w14:paraId="62C90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吸入口风速：≥0.30m/s；</w:t>
      </w:r>
    </w:p>
    <w:p w14:paraId="0D1C8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系统排风量：≥100m³/h；</w:t>
      </w:r>
    </w:p>
    <w:p w14:paraId="4501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过滤器：双重过滤器；</w:t>
      </w:r>
    </w:p>
    <w:p w14:paraId="3881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LED照明灯；</w:t>
      </w:r>
    </w:p>
    <w:p w14:paraId="3A584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无管道。</w:t>
      </w:r>
    </w:p>
    <w:p w14:paraId="5AD0D626">
      <w:pPr>
        <w:widowControl/>
        <w:spacing w:line="360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（二十三）相差显微镜</w:t>
      </w:r>
    </w:p>
    <w:p w14:paraId="70A77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1）光学系统：无限远校正光学系统；</w:t>
      </w:r>
    </w:p>
    <w:p w14:paraId="4519B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2）观察方法：倒置观察，透射光，明场，相差；</w:t>
      </w:r>
    </w:p>
    <w:p w14:paraId="232F0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3）透射光轴：集成≥10W LED照明手动调节，每个灯泡的寿命≥20000小时；</w:t>
      </w:r>
    </w:p>
    <w:p w14:paraId="038A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4）观察筒：高眼点，双侧观察，可调节视距；</w:t>
      </w:r>
    </w:p>
    <w:p w14:paraId="434EE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5）调焦：粗调和细调，行程范围≥9mm，最小调节：≤2μm；</w:t>
      </w:r>
    </w:p>
    <w:p w14:paraId="7DEA2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6）物镜转盘：手动，4孔，包含5</w:t>
      </w:r>
      <w:bookmarkStart w:id="11" w:name="OLE_LINK17"/>
      <w:bookmarkStart w:id="12" w:name="OLE_LINK16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×</w:t>
      </w:r>
      <w:bookmarkEnd w:id="11"/>
      <w:bookmarkEnd w:id="12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、10×、20×、40×；</w:t>
      </w:r>
    </w:p>
    <w:p w14:paraId="74187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7）载物台：固定载物台:≥(L×W)220mm×200mm；</w:t>
      </w:r>
    </w:p>
    <w:p w14:paraId="53C3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8）具备相差滑块；</w:t>
      </w:r>
    </w:p>
    <w:p w14:paraId="2ABA5680">
      <w:pPr>
        <w:widowControl w:val="0"/>
        <w:spacing w:line="276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（二十四）数字切片扫描仪（核心产品）</w:t>
      </w:r>
    </w:p>
    <w:p w14:paraId="4C8FA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1）物镜：平场复消色差20×/0.75；</w:t>
      </w:r>
    </w:p>
    <w:p w14:paraId="02547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2）对焦技术：实时自动对焦；</w:t>
      </w:r>
    </w:p>
    <w:p w14:paraId="48C94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3）扫描模式：面阵扫描技术，配置大靶面面阵CMOS相机，支持自动扫描和手动扫描；</w:t>
      </w:r>
    </w:p>
    <w:p w14:paraId="1B6D6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4）成像系统：摄像头成像系统，≥12mm×12mm组织面积，20倍物镜下扫描时间≦38s；</w:t>
      </w:r>
    </w:p>
    <w:p w14:paraId="28322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5）扫描摄像头：≥1000万；靶面尺寸≥2/3英寸，像元尺寸≥3.45μm×3.45μm，帧率≥29fps；</w:t>
      </w:r>
    </w:p>
    <w:p w14:paraId="5E4A7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6）分辨率：20倍模式下扫描分辨率≤0.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μm /pixel，40倍模式下扫描分辨率≤0.2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μm/pixel；</w:t>
      </w:r>
    </w:p>
    <w:p w14:paraId="537B8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7）全封闭一体式设计（非显微镜加装电动平台结构），防尘、防潮及防干扰光；</w:t>
      </w:r>
    </w:p>
    <w:p w14:paraId="5ABF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8）光源：10W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LED(寿命：≥25000小时)；</w:t>
      </w:r>
    </w:p>
    <w:p w14:paraId="02A2B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9）切片容量：≥12片；</w:t>
      </w:r>
    </w:p>
    <w:p w14:paraId="72443D9E">
      <w:pPr>
        <w:widowControl w:val="0"/>
        <w:spacing w:line="276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（二十五）核酸微量定量仪</w:t>
      </w:r>
    </w:p>
    <w:p w14:paraId="2B06F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1）样品体积：1～2μL；</w:t>
      </w:r>
    </w:p>
    <w:p w14:paraId="57894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）样品类型：核酸、蛋白质；</w:t>
      </w:r>
    </w:p>
    <w:p w14:paraId="57B1E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）光程长度：自动调节（内含0.03,0.05,0.1,0.2,1mm5个光程）；</w:t>
      </w:r>
    </w:p>
    <w:p w14:paraId="2B8B5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）波长范围：190～850nm（全光谱扫描）；</w:t>
      </w:r>
    </w:p>
    <w:p w14:paraId="79964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）分辨率：≤1.8nm（固定带宽）；</w:t>
      </w:r>
    </w:p>
    <w:p w14:paraId="1A2B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）吸光度范围：0.02～3A；</w:t>
      </w:r>
    </w:p>
    <w:p w14:paraId="018B2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）灵敏度：≤3ng/μLdsDNA；</w:t>
      </w:r>
    </w:p>
    <w:p w14:paraId="6D68D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）当样本存在污染物时，可鉴定至少4种污染物。</w:t>
      </w:r>
    </w:p>
    <w:p w14:paraId="1387E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）操作界面：触控屏，内置预装方法；</w:t>
      </w:r>
    </w:p>
    <w:p w14:paraId="7B3BF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数据传输：USB/蓝牙数据传输。</w:t>
      </w:r>
    </w:p>
    <w:p w14:paraId="48F22D69">
      <w:pPr>
        <w:widowControl w:val="0"/>
        <w:spacing w:line="276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（二十六）</w:t>
      </w:r>
      <w:r>
        <w:rPr>
          <w:rFonts w:hint="eastAsia" w:ascii="Times New Roman" w:hAnsi="Times New Roman" w:eastAsia="宋体" w:cs="Times New Roman"/>
          <w:b/>
          <w:sz w:val="32"/>
          <w:szCs w:val="32"/>
          <w:highlight w:val="none"/>
          <w:lang w:val="en-US" w:eastAsia="zh-CN"/>
        </w:rPr>
        <w:t>无影灯</w:t>
      </w:r>
    </w:p>
    <w:p w14:paraId="77495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1）采用LED冷光技术，每组LED光源都有单独的透镜聚光；</w:t>
      </w:r>
    </w:p>
    <w:p w14:paraId="0A31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2）灯头具有良好的层流穿透效果，母灯及子灯均符合DIN1946-4现代层流手术室感控要求；</w:t>
      </w:r>
    </w:p>
    <w:p w14:paraId="3041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3）灯头操作扶手与灯头一体成型；</w:t>
      </w:r>
    </w:p>
    <w:p w14:paraId="48BBE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4）灯头采用一体化无螺钉设计，无拼接缝隙；</w:t>
      </w:r>
    </w:p>
    <w:p w14:paraId="5499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5）手术灯灯头≥IP54防水防尘等级；</w:t>
      </w:r>
    </w:p>
    <w:p w14:paraId="7225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6）母灯中心照度≥160000Lx，子灯中心照度≥160000Lx；</w:t>
      </w:r>
    </w:p>
    <w:p w14:paraId="69085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7）20%光柱深度（大光斑）：≥1400mm；</w:t>
      </w:r>
    </w:p>
    <w:p w14:paraId="47D52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8）60%光柱深度（大光斑）：≥800mm；</w:t>
      </w:r>
    </w:p>
    <w:p w14:paraId="19FA3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9）光斑直径可以调节，母灯及子灯均满足最小光斑直径d10为140mm±10mm，最大光斑直径d10为300mm±10mm，光斑均匀性：d50/d10为60±5%；</w:t>
      </w:r>
    </w:p>
    <w:p w14:paraId="1515A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10）母灯深腔照明率100%，子灯深腔照明率100%；</w:t>
      </w:r>
    </w:p>
    <w:p w14:paraId="25EA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11）单遮板无影率：60±5%；</w:t>
      </w:r>
    </w:p>
    <w:p w14:paraId="5806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12）双遮板无影率：55±5%；</w:t>
      </w:r>
    </w:p>
    <w:p w14:paraId="0627E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13）偏置单遮板无影率：75±2%；</w:t>
      </w:r>
    </w:p>
    <w:p w14:paraId="1C038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14）显色指数Ra：99±1；</w:t>
      </w:r>
    </w:p>
    <w:p w14:paraId="5F4CE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15）色温调节范围3500K～5100K，≥5级可调；</w:t>
      </w:r>
    </w:p>
    <w:p w14:paraId="4E89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16）光源功率≤30W；</w:t>
      </w:r>
    </w:p>
    <w:p w14:paraId="4920A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17）辐照度/中心照度≤3.5mW/m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·Lx；</w:t>
      </w:r>
    </w:p>
    <w:p w14:paraId="00055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18）具有多功能操作手柄，能够通过操作手柄实现光斑和照度调节。小C臂绕大C臂旋转范围：无限位，且灯头绕C臂旋转范围：无限位。腔镜模式环境光光斑直径≥60cm，可覆盖胸腹腔；</w:t>
      </w:r>
    </w:p>
    <w:p w14:paraId="44FE5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19）具备照度稳定技术，保证手术灯十年寿命周期内照度稳定；</w:t>
      </w:r>
    </w:p>
    <w:p w14:paraId="4A2A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20）基本配置：无影灯（含灯头、光源、控制系统）1套，无菌手柄2个。</w:t>
      </w:r>
    </w:p>
    <w:p w14:paraId="1D6140A4">
      <w:pPr>
        <w:widowControl w:val="0"/>
        <w:spacing w:line="276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（二十七）</w:t>
      </w:r>
      <w:r>
        <w:rPr>
          <w:rFonts w:hint="eastAsia" w:ascii="Times New Roman" w:hAnsi="Times New Roman" w:eastAsia="宋体" w:cs="Times New Roman"/>
          <w:b/>
          <w:sz w:val="32"/>
          <w:szCs w:val="32"/>
          <w:highlight w:val="none"/>
          <w:lang w:val="en-US" w:eastAsia="zh-CN"/>
        </w:rPr>
        <w:t>医用吊塔</w:t>
      </w:r>
    </w:p>
    <w:p w14:paraId="19BA3F23">
      <w:pPr>
        <w:bidi w:val="0"/>
        <w:spacing w:line="360" w:lineRule="auto"/>
        <w:ind w:firstLine="480" w:firstLineChars="200"/>
        <w:jc w:val="both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3" w:name="_Hlk147842125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吊塔主体材料要求为6005高强度铝合金，全封闭式设计，吊塔设备外壳喷塑材料符合JIS Z 2801：2010标准，抗菌活性值≥2.0；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（需提供证明材料。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证明材料为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Hans"/>
        </w:rPr>
        <w:t>投标产品的产品彩页、产品说明书、认证证书、检测/检验报告、官网截图等技术支持性文件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材料，以上证明材料任意一项即可，未提供证明材料视为负偏离。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）</w:t>
      </w:r>
    </w:p>
    <w:p w14:paraId="09B5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吊塔外壳涂膜附着力参照ISO2409-2020测试方法，附着力达到最高等级0；</w:t>
      </w:r>
    </w:p>
    <w:p w14:paraId="66E3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吊塔外壳在中性盐雾试验中，测试方法参照ISO9227:2017标准，外观评价参照ISO10289-1999，评价等级最高为10；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（需提供证明材料。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证明材料为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Hans"/>
        </w:rPr>
        <w:t>投标产品的产品彩页、产品说明书、认证证书、检测/检验报告、官网截图等技术支持性文件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材料，以上证明材料任意一项即可，未提供证明材料视为负偏离。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）</w:t>
      </w:r>
    </w:p>
    <w:p w14:paraId="0CE4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吊塔的承重≥250kg；</w:t>
      </w:r>
    </w:p>
    <w:p w14:paraId="6778F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托盘的承重≥60kg；</w:t>
      </w:r>
      <w:bookmarkEnd w:id="13"/>
      <w:bookmarkStart w:id="14" w:name="_Hlk147845835"/>
    </w:p>
    <w:p w14:paraId="3217D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吊塔承载部件经承受2倍额定安全载荷后，应无永久性的损坏，且相对负载表面的偏移应≤10º；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（需提供证明材料。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证明材料为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Hans"/>
        </w:rPr>
        <w:t>投标产品的产品彩页、产品说明书、认证证书、检测/检验报告、官网截图等技术支持性文件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材料，以上证明材料任意一项即可，未提供证明材料视为负偏离。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）</w:t>
      </w:r>
    </w:p>
    <w:p w14:paraId="094DE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安装预埋固定件吊架，平缓施加荷载至8000N.m的试验扭矩，法兰盘水平偏角≤0.4°；</w:t>
      </w:r>
    </w:p>
    <w:p w14:paraId="0317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吊塔额定负载下，终端箱倾斜角度应≤0.7°；</w:t>
      </w:r>
      <w:bookmarkEnd w:id="14"/>
      <w:bookmarkStart w:id="15" w:name="_Hlk147845854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（需提供证明材料。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证明材料为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Hans"/>
        </w:rPr>
        <w:t>投标产品的产品彩页、产品说明书、认证证书、检测/检验报告、官网截图等技术支持性文件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材料，以上证明材料任意一项即可，未提供证明材料视为负偏离。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）</w:t>
      </w:r>
    </w:p>
    <w:p w14:paraId="2E33C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气体终端符合EN ISO 9170-1、EN ISO 9170-2标准；医用软管符合EN ISO 5359标准，符合医疗标准无异味，通过生物相容性测试；</w:t>
      </w:r>
    </w:p>
    <w:p w14:paraId="3C40D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吊塔的医用气体管道系统（刹车除外）应能承受1MPa的气压试验，不得出现明显漏气或破裂现象；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（需提供证明材料。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证明材料为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Hans"/>
        </w:rPr>
        <w:t>投标产品的产品彩页、产品说明书、认证证书、检测/检验报告、官网截图等技术支持性文件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材料，以上证明材料任意一项即可，未提供证明材料视为负偏离。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）</w:t>
      </w:r>
    </w:p>
    <w:p w14:paraId="56650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228" w:firstLine="0" w:firstLineChars="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吊塔的负压吸引系统应能承受500kPa的气压试验，不得出现明显漏气或破裂现象；</w:t>
      </w:r>
    </w:p>
    <w:p w14:paraId="0B0B8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（需提供证明材料。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证明材料为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Hans"/>
        </w:rPr>
        <w:t>投标产品的产品彩页、产品说明书、认证证书、检测/检验报告、官网截图等技术支持性文件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材料，以上证明材料任意一项即可，未提供证明材料视为负偏离。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）</w:t>
      </w:r>
    </w:p>
    <w:p w14:paraId="00DA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228" w:firstLine="0" w:firstLineChars="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吊塔内部的医用气体管道系统的气密性应能在承受500（±100）kPa的气压，5min</w:t>
      </w:r>
    </w:p>
    <w:p w14:paraId="12423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后，压降≤1%；</w:t>
      </w:r>
    </w:p>
    <w:p w14:paraId="29884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依据ISO 11197 201.11.2.2.101要求，底板具有开孔，在模拟氧气泄露流量为1L/min时，腔体内部的氧气浓度不超过25%；</w:t>
      </w:r>
      <w:bookmarkEnd w:id="15"/>
    </w:p>
    <w:p w14:paraId="0201D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吊塔的外壳防护等级应符合GB/T 4208-2017中IP20的规定；</w:t>
      </w:r>
    </w:p>
    <w:p w14:paraId="3811C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吊塔的外壳防火等级至少为UL94-V0级；</w:t>
      </w:r>
    </w:p>
    <w:p w14:paraId="34162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麻醉塔的配置</w:t>
      </w:r>
    </w:p>
    <w:p w14:paraId="77224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1）德式标准气体插座（空气2个，负压吸引2个，氧气2个，麻醉废气1个）；</w:t>
      </w:r>
    </w:p>
    <w:p w14:paraId="4D19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2）标配机械双臂（根据临床需求配置）；</w:t>
      </w:r>
    </w:p>
    <w:p w14:paraId="1667D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3）电源插座（国标5孔，8个、国标16A，1个），CAT6接口2个；</w:t>
      </w:r>
    </w:p>
    <w:p w14:paraId="257CC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4）等电位柱2个；</w:t>
      </w:r>
    </w:p>
    <w:p w14:paraId="06DE1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5）二层导轨式设备托盘，其中一层带抽屉；</w:t>
      </w:r>
    </w:p>
    <w:p w14:paraId="06E2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6）输液双臂延伸臂1套；</w:t>
      </w:r>
    </w:p>
    <w:p w14:paraId="32EC6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7）边轨式集线器4个，固定设备电源线集线器2个，泵电源线集线器2个。</w:t>
      </w:r>
    </w:p>
    <w:p w14:paraId="2BE24639">
      <w:pPr>
        <w:widowControl w:val="0"/>
        <w:spacing w:line="276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（二十八）制剂设备一批</w:t>
      </w:r>
    </w:p>
    <w:tbl>
      <w:tblPr>
        <w:tblStyle w:val="3"/>
        <w:tblW w:w="8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073"/>
        <w:gridCol w:w="1549"/>
        <w:gridCol w:w="1378"/>
        <w:gridCol w:w="939"/>
        <w:gridCol w:w="1697"/>
      </w:tblGrid>
      <w:tr w14:paraId="4B4B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预算单价</w:t>
            </w:r>
          </w:p>
          <w:p w14:paraId="18B6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单价最高限价</w:t>
            </w:r>
          </w:p>
          <w:p w14:paraId="7F90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 w14:paraId="4D12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颗粒包装机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5FE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振荡筛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2.8</w:t>
            </w:r>
          </w:p>
        </w:tc>
      </w:tr>
      <w:tr w14:paraId="243D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粉碎机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</w:t>
            </w:r>
          </w:p>
        </w:tc>
      </w:tr>
      <w:tr w14:paraId="347E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761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0.55</w:t>
            </w:r>
          </w:p>
        </w:tc>
      </w:tr>
      <w:tr w14:paraId="5BB4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通风柜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</w:t>
            </w:r>
          </w:p>
        </w:tc>
      </w:tr>
    </w:tbl>
    <w:p w14:paraId="65955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1.颗粒包装机</w:t>
      </w:r>
    </w:p>
    <w:p w14:paraId="17476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1）用于颗粒剂、丸剂不同剂量的精确分装。可实现自动立式三边封包装；</w:t>
      </w:r>
    </w:p>
    <w:p w14:paraId="0C12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2）带打码功能，钢印打码机，无耗材；</w:t>
      </w:r>
    </w:p>
    <w:p w14:paraId="297E0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3）微电脑控制，液晶显示屏。</w:t>
      </w:r>
    </w:p>
    <w:p w14:paraId="55AA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4）成品袋子尺寸范围：袋长50～120mm、袋宽30～80mm（袋长可调范围内无级调整，具有连袋与切断功能的切换。）；</w:t>
      </w:r>
    </w:p>
    <w:p w14:paraId="1210A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5）包装速度：</w:t>
      </w:r>
      <w:r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100袋/分钟；</w:t>
      </w:r>
    </w:p>
    <w:p w14:paraId="4B52E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6）计量范围：5g～25g；</w:t>
      </w:r>
    </w:p>
    <w:p w14:paraId="3114E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7）计量方式：量杯式；</w:t>
      </w:r>
    </w:p>
    <w:p w14:paraId="2B651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8）计量精度:≤±2%。</w:t>
      </w:r>
    </w:p>
    <w:p w14:paraId="5577D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2.振荡筛</w:t>
      </w:r>
    </w:p>
    <w:p w14:paraId="38B9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1）将不同粒度的颗粒进行筛分，整体不锈钢，变频控制。</w:t>
      </w:r>
    </w:p>
    <w:p w14:paraId="750A1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2）配备筛网规格：14目、20目、60目、80目、100目筛网及清网弹力球；</w:t>
      </w:r>
    </w:p>
    <w:p w14:paraId="7B18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3）震次：</w:t>
      </w:r>
      <w:r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1400转/分钟；</w:t>
      </w:r>
    </w:p>
    <w:p w14:paraId="2889F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4）有效筛面直径：φ400mm～600mm；</w:t>
      </w:r>
    </w:p>
    <w:p w14:paraId="26607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5）层数：3层、3出口；</w:t>
      </w:r>
    </w:p>
    <w:p w14:paraId="3AFDA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6）成品率</w:t>
      </w:r>
      <w:r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99%；</w:t>
      </w:r>
    </w:p>
    <w:p w14:paraId="743CC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7）生产能力：颗粒</w:t>
      </w:r>
      <w:r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100kg/h。</w:t>
      </w:r>
    </w:p>
    <w:p w14:paraId="4401D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3.粉碎机</w:t>
      </w:r>
    </w:p>
    <w:p w14:paraId="747F4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1）适用于中药干浸膏粉碎；</w:t>
      </w:r>
    </w:p>
    <w:p w14:paraId="3B7E6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2）具有水循环冷却功能；</w:t>
      </w:r>
    </w:p>
    <w:p w14:paraId="02BB0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3）生产能力：≥300kg/h；</w:t>
      </w:r>
    </w:p>
    <w:p w14:paraId="5715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4）主轴转速：≥3800r/min；</w:t>
      </w:r>
    </w:p>
    <w:p w14:paraId="195A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5）进料粒度：≥10mm；</w:t>
      </w:r>
    </w:p>
    <w:p w14:paraId="2D64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6）出料细度：60～120目；</w:t>
      </w:r>
    </w:p>
    <w:p w14:paraId="6724A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4.生物安全柜</w:t>
      </w:r>
    </w:p>
    <w:p w14:paraId="66C7C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1）用于微生物限度阳性菌的检测；</w:t>
      </w:r>
    </w:p>
    <w:p w14:paraId="5D07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2）钢柜体材质，采用双层夹胶防爆安全玻璃；</w:t>
      </w:r>
    </w:p>
    <w:p w14:paraId="21CF5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3）配操作凳；</w:t>
      </w:r>
    </w:p>
    <w:p w14:paraId="0955A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4）LED液晶显示屏；</w:t>
      </w:r>
    </w:p>
    <w:p w14:paraId="274E1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5）II级B2型，单人操作；</w:t>
      </w:r>
    </w:p>
    <w:p w14:paraId="7DE3C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6）平均下降风速0.33±0.025m/s</w:t>
      </w:r>
    </w:p>
    <w:p w14:paraId="5C2CE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平均吸入口风速0.53±0.025m/s；</w:t>
      </w:r>
    </w:p>
    <w:p w14:paraId="70E4F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7）系统排风总量：≥1200m³/h；</w:t>
      </w:r>
    </w:p>
    <w:p w14:paraId="1B76E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8）噪音：≤67dB（A）；</w:t>
      </w:r>
    </w:p>
    <w:p w14:paraId="1BF41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9）照明：≥1000Lx；</w:t>
      </w:r>
    </w:p>
    <w:p w14:paraId="60225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10）过滤效率：送风和排风过滤器采用硼硅酸盐玻璃纤维材质的ULPA高效过滤器，对0.12μm颗粒过滤效率≥99.999%；</w:t>
      </w:r>
    </w:p>
    <w:p w14:paraId="22AA8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11）外形尺寸：1100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×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800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×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2200mm±20mm。</w:t>
      </w:r>
    </w:p>
    <w:p w14:paraId="464FD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5.电热恒温培养箱</w:t>
      </w:r>
    </w:p>
    <w:p w14:paraId="16944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1）用于需氧菌的培养；</w:t>
      </w:r>
    </w:p>
    <w:p w14:paraId="1EAF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2）不锈钢内室及隔板；</w:t>
      </w:r>
    </w:p>
    <w:p w14:paraId="0156F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3）具有漏电流、过电压保护器和超温报警；</w:t>
      </w:r>
    </w:p>
    <w:p w14:paraId="06E6E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4）容积：≥250L；</w:t>
      </w:r>
    </w:p>
    <w:p w14:paraId="474E5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5）控温范围：5～60℃；</w:t>
      </w:r>
    </w:p>
    <w:p w14:paraId="292A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6）控温精度：±1℃；</w:t>
      </w:r>
    </w:p>
    <w:p w14:paraId="5197E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7）载物托架2块、温度计2支，防水插座；</w:t>
      </w:r>
    </w:p>
    <w:p w14:paraId="1E2E3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8）显示屏显示设定温度及当前温度，温度偏高及超过设定温度值均会自动报警并中断加热系统。</w:t>
      </w:r>
    </w:p>
    <w:p w14:paraId="50199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6.通风柜</w:t>
      </w:r>
    </w:p>
    <w:p w14:paraId="45F4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1）主体材料：冷轧钢板经防锈处理，静电喷涂；</w:t>
      </w:r>
    </w:p>
    <w:p w14:paraId="21D8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2）配备柜体1个、风机1个、日光灯1个、防水插座2个、触摸屏1个、排风管道1套；</w:t>
      </w:r>
    </w:p>
    <w:p w14:paraId="056E8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3）操作台下带收纳柜，带水阀、水龙头；</w:t>
      </w:r>
    </w:p>
    <w:p w14:paraId="7F0A6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4）外部尺寸：1200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×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800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eastAsia="zh-CN"/>
        </w:rPr>
        <w:t>×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2300（mm）±10%；</w:t>
      </w:r>
    </w:p>
    <w:p w14:paraId="38822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5）吸入口风速：0.3～0.8m/s；</w:t>
      </w:r>
    </w:p>
    <w:p w14:paraId="291EB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6）噪音：≤68dB；</w:t>
      </w:r>
    </w:p>
    <w:p w14:paraId="4CCBC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7）震动：振幅≤5µm；</w:t>
      </w:r>
    </w:p>
    <w:p w14:paraId="56E36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8）照度：≥300Lx；</w:t>
      </w:r>
    </w:p>
    <w:p w14:paraId="3710D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9）窗口：视窗高度可悬停在任意位置；</w:t>
      </w:r>
    </w:p>
    <w:p w14:paraId="332B6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10）日光灯：不与通风柜内气流接触，易更换；</w:t>
      </w:r>
    </w:p>
    <w:p w14:paraId="3A70C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11）导流板：采用5mm耐酸碱有机溶剂之实验室抗蚀材质；</w:t>
      </w:r>
    </w:p>
    <w:p w14:paraId="3BF3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12）负责将设备电源接入医院配电箱；</w:t>
      </w:r>
    </w:p>
    <w:p w14:paraId="0425103C">
      <w:pPr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13）配备断电记忆功能。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2207B"/>
    <w:rsid w:val="185B7540"/>
    <w:rsid w:val="213E2F0F"/>
    <w:rsid w:val="26841133"/>
    <w:rsid w:val="33BC7D4B"/>
    <w:rsid w:val="3E754C90"/>
    <w:rsid w:val="3F81343C"/>
    <w:rsid w:val="6959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宋体" w:hAnsi="宋体" w:eastAsia="宋体" w:cs="宋体"/>
      <w:b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ordWrap w:val="0"/>
      <w:adjustRightInd w:val="0"/>
      <w:snapToGrid w:val="0"/>
      <w:spacing w:line="480" w:lineRule="auto"/>
    </w:pPr>
    <w:rPr>
      <w:rFonts w:ascii="宋体" w:hAnsi="宋体" w:eastAsia="宋体" w:cs="宋体"/>
      <w:sz w:val="28"/>
      <w:szCs w:val="28"/>
    </w:rPr>
  </w:style>
  <w:style w:type="paragraph" w:customStyle="1" w:styleId="5">
    <w:name w:val="表格-左对齐"/>
    <w:basedOn w:val="1"/>
    <w:qFormat/>
    <w:uiPriority w:val="0"/>
    <w:pPr>
      <w:wordWrap w:val="0"/>
      <w:adjustRightInd w:val="0"/>
      <w:snapToGrid w:val="0"/>
      <w:spacing w:line="360" w:lineRule="auto"/>
      <w:jc w:val="center"/>
    </w:pPr>
    <w:rPr>
      <w:rFonts w:hint="eastAsia" w:ascii="宋体" w:hAnsi="宋体" w:eastAsia="宋体" w:cs="宋体"/>
      <w:sz w:val="24"/>
      <w:szCs w:val="24"/>
    </w:rPr>
  </w:style>
  <w:style w:type="paragraph" w:customStyle="1" w:styleId="6">
    <w:name w:val="表格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宋体" w:hAnsi="宋体" w:eastAsia="宋体" w:cs="宋体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2025-02-24T07:26:00Z</dcterms:created>
  <dc:creator>admin</dc:creator>
  <cp:lastModifiedBy>w..</cp:lastModifiedBy>
  <dcterms:modified xsi:type="dcterms:W3CDTF">2025-10-29T10:00:09Z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50DBD70EEBF74746A7EEF8B5DC19B0B3_12</vt:lpwstr>
  </property>
  <property fmtid="{D5CDD505-2E9C-101B-9397-08002B2CF9AE}" pid="4" name="KSOTemplateDocerSaveRecord">
    <vt:lpwstr>eyJoZGlkIjoiMzM4ODMwNjNiZWE4OGJkYzJkNWI1MjZhMjg0MGY0NWEiLCJ1c2VySWQiOiIyOTcwOTk0MDcifQ==</vt:lpwstr>
  </property>
</Properties>
</file>