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80" w:rsidRDefault="001416C0">
      <w:pPr>
        <w:pStyle w:val="1"/>
        <w:tabs>
          <w:tab w:val="left" w:pos="0"/>
        </w:tabs>
        <w:autoSpaceDE w:val="0"/>
        <w:autoSpaceDN w:val="0"/>
        <w:adjustRightInd w:val="0"/>
        <w:spacing w:before="0" w:after="0" w:line="560" w:lineRule="exact"/>
        <w:ind w:firstLine="420"/>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007A0534" w:rsidRPr="007A0534">
        <w:rPr>
          <w:rFonts w:ascii="方正小标宋简体" w:eastAsia="方正小标宋简体" w:hAnsi="方正小标宋简体" w:cs="方正小标宋简体" w:hint="eastAsia"/>
          <w:b w:val="0"/>
          <w:bCs w:val="0"/>
        </w:rPr>
        <w:t>市级机关凤城九路办公区餐厅三年</w:t>
      </w:r>
      <w:proofErr w:type="gramStart"/>
      <w:r w:rsidR="007A0534" w:rsidRPr="007A0534">
        <w:rPr>
          <w:rFonts w:ascii="方正小标宋简体" w:eastAsia="方正小标宋简体" w:hAnsi="方正小标宋简体" w:cs="方正小标宋简体" w:hint="eastAsia"/>
          <w:b w:val="0"/>
          <w:bCs w:val="0"/>
        </w:rPr>
        <w:t>包厨服务</w:t>
      </w:r>
      <w:proofErr w:type="gramEnd"/>
      <w:r>
        <w:rPr>
          <w:rFonts w:ascii="方正小标宋简体" w:eastAsia="方正小标宋简体" w:hAnsi="方正小标宋简体" w:cs="方正小标宋简体" w:hint="eastAsia"/>
          <w:b w:val="0"/>
          <w:bCs w:val="0"/>
        </w:rPr>
        <w:t>的中标结果公告</w:t>
      </w:r>
    </w:p>
    <w:p w:rsidR="00CE0B80" w:rsidRDefault="00CE0B80">
      <w:pPr>
        <w:spacing w:line="560" w:lineRule="exact"/>
        <w:rPr>
          <w:rFonts w:ascii="黑体" w:eastAsia="黑体" w:hAnsi="黑体"/>
          <w:sz w:val="28"/>
          <w:szCs w:val="28"/>
        </w:rPr>
      </w:pPr>
    </w:p>
    <w:p w:rsidR="00CE0B80" w:rsidRDefault="001416C0">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7A0534" w:rsidRPr="007A0534">
        <w:rPr>
          <w:rFonts w:ascii="仿宋" w:eastAsia="仿宋" w:hAnsi="仿宋" w:cs="仿宋"/>
          <w:sz w:val="28"/>
          <w:szCs w:val="28"/>
        </w:rPr>
        <w:t>XCZX2025-0081</w:t>
      </w:r>
    </w:p>
    <w:p w:rsidR="00CE0B80" w:rsidRDefault="001416C0">
      <w:pPr>
        <w:spacing w:line="560" w:lineRule="exact"/>
        <w:ind w:firstLineChars="200" w:firstLine="560"/>
        <w:rPr>
          <w:rFonts w:ascii="仿宋" w:eastAsia="仿宋" w:hAnsi="仿宋"/>
          <w:sz w:val="28"/>
          <w:szCs w:val="28"/>
        </w:rPr>
      </w:pPr>
      <w:r>
        <w:rPr>
          <w:rFonts w:ascii="黑体" w:eastAsia="黑体" w:hAnsi="黑体" w:hint="eastAsia"/>
          <w:sz w:val="28"/>
          <w:szCs w:val="28"/>
        </w:rPr>
        <w:t>核准编号：</w:t>
      </w:r>
      <w:r w:rsidR="007A0534" w:rsidRPr="007A0534">
        <w:rPr>
          <w:rFonts w:ascii="仿宋" w:eastAsia="仿宋" w:hAnsi="仿宋"/>
          <w:sz w:val="28"/>
          <w:szCs w:val="28"/>
        </w:rPr>
        <w:t>ZCBN-西安市-2025-02345</w:t>
      </w:r>
    </w:p>
    <w:p w:rsidR="007A0534" w:rsidRDefault="001416C0">
      <w:pPr>
        <w:spacing w:line="560" w:lineRule="exact"/>
        <w:rPr>
          <w:rFonts w:ascii="仿宋" w:eastAsia="仿宋" w:hAnsi="仿宋" w:cs="仿宋"/>
          <w:sz w:val="28"/>
          <w:szCs w:val="28"/>
        </w:rPr>
      </w:pPr>
      <w:r>
        <w:rPr>
          <w:rFonts w:ascii="黑体" w:eastAsia="黑体" w:hAnsi="黑体" w:hint="eastAsia"/>
          <w:sz w:val="28"/>
          <w:szCs w:val="28"/>
        </w:rPr>
        <w:t>二、项目名称：</w:t>
      </w:r>
      <w:r w:rsidR="007A0534" w:rsidRPr="007A0534">
        <w:rPr>
          <w:rFonts w:ascii="仿宋" w:eastAsia="仿宋" w:hAnsi="仿宋" w:cs="仿宋" w:hint="eastAsia"/>
          <w:sz w:val="28"/>
          <w:szCs w:val="28"/>
        </w:rPr>
        <w:t>市级机关凤城九路办公区餐厅</w:t>
      </w:r>
      <w:proofErr w:type="gramStart"/>
      <w:r w:rsidR="007A0534" w:rsidRPr="007A0534">
        <w:rPr>
          <w:rFonts w:ascii="仿宋" w:eastAsia="仿宋" w:hAnsi="仿宋" w:cs="仿宋" w:hint="eastAsia"/>
          <w:sz w:val="28"/>
          <w:szCs w:val="28"/>
        </w:rPr>
        <w:t>三年包厨服务</w:t>
      </w:r>
      <w:proofErr w:type="gramEnd"/>
    </w:p>
    <w:p w:rsidR="00CE0B80" w:rsidRDefault="001416C0">
      <w:pPr>
        <w:spacing w:line="560" w:lineRule="exact"/>
        <w:rPr>
          <w:rFonts w:ascii="黑体" w:eastAsia="黑体" w:hAnsi="黑体"/>
          <w:sz w:val="28"/>
          <w:szCs w:val="28"/>
        </w:rPr>
      </w:pPr>
      <w:r>
        <w:rPr>
          <w:rFonts w:ascii="黑体" w:eastAsia="黑体" w:hAnsi="黑体" w:hint="eastAsia"/>
          <w:sz w:val="28"/>
          <w:szCs w:val="28"/>
        </w:rPr>
        <w:t>三、中标信息</w:t>
      </w:r>
    </w:p>
    <w:p w:rsidR="00CE0B80" w:rsidRDefault="001416C0">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007A0534" w:rsidRPr="007A0534">
        <w:rPr>
          <w:rFonts w:ascii="仿宋" w:eastAsia="仿宋" w:hAnsi="仿宋" w:cs="仿宋" w:hint="eastAsia"/>
          <w:sz w:val="28"/>
          <w:szCs w:val="28"/>
        </w:rPr>
        <w:t>陕西博兴餐饮管理服务有限公司</w:t>
      </w:r>
    </w:p>
    <w:p w:rsidR="00CE0B80" w:rsidRDefault="001416C0">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w:t>
      </w:r>
      <w:r w:rsidR="007A0534">
        <w:rPr>
          <w:rFonts w:ascii="仿宋" w:eastAsia="仿宋" w:hAnsi="仿宋" w:hint="eastAsia"/>
          <w:sz w:val="28"/>
          <w:szCs w:val="28"/>
        </w:rPr>
        <w:t>陕西省</w:t>
      </w:r>
      <w:r w:rsidR="007A0534">
        <w:rPr>
          <w:rFonts w:ascii="仿宋" w:eastAsia="仿宋" w:hAnsi="仿宋"/>
          <w:sz w:val="28"/>
          <w:szCs w:val="28"/>
        </w:rPr>
        <w:t>咸阳市秦都区渭阳西路</w:t>
      </w:r>
      <w:r w:rsidR="007A0534">
        <w:rPr>
          <w:rFonts w:ascii="仿宋" w:eastAsia="仿宋" w:hAnsi="仿宋" w:hint="eastAsia"/>
          <w:sz w:val="28"/>
          <w:szCs w:val="28"/>
        </w:rPr>
        <w:t>48号</w:t>
      </w:r>
      <w:r w:rsidR="007A0534">
        <w:rPr>
          <w:rFonts w:ascii="仿宋" w:eastAsia="仿宋" w:hAnsi="仿宋"/>
          <w:sz w:val="28"/>
          <w:szCs w:val="28"/>
        </w:rPr>
        <w:t>核工业二</w:t>
      </w:r>
      <w:r w:rsidR="007A0534">
        <w:rPr>
          <w:rFonts w:ascii="仿宋" w:eastAsia="仿宋" w:hAnsi="仿宋" w:hint="eastAsia"/>
          <w:sz w:val="28"/>
          <w:szCs w:val="28"/>
        </w:rPr>
        <w:t>O三</w:t>
      </w:r>
      <w:r w:rsidR="007A0534">
        <w:rPr>
          <w:rFonts w:ascii="仿宋" w:eastAsia="仿宋" w:hAnsi="仿宋"/>
          <w:sz w:val="28"/>
          <w:szCs w:val="28"/>
        </w:rPr>
        <w:t>研究</w:t>
      </w:r>
      <w:r w:rsidR="007A0534">
        <w:rPr>
          <w:rFonts w:ascii="仿宋" w:eastAsia="仿宋" w:hAnsi="仿宋" w:hint="eastAsia"/>
          <w:sz w:val="28"/>
          <w:szCs w:val="28"/>
        </w:rPr>
        <w:t>所院内</w:t>
      </w:r>
      <w:r w:rsidR="007A0534">
        <w:rPr>
          <w:rFonts w:ascii="仿宋" w:eastAsia="仿宋" w:hAnsi="仿宋"/>
          <w:sz w:val="28"/>
          <w:szCs w:val="28"/>
        </w:rPr>
        <w:t xml:space="preserve"> </w:t>
      </w:r>
    </w:p>
    <w:p w:rsidR="00CE0B80" w:rsidRDefault="001416C0">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7A0534" w:rsidRPr="007A0534">
        <w:rPr>
          <w:rFonts w:ascii="仿宋" w:eastAsia="仿宋" w:hAnsi="仿宋" w:cs="宋体"/>
          <w:bCs/>
          <w:color w:val="000000" w:themeColor="text1"/>
          <w:sz w:val="28"/>
          <w:szCs w:val="28"/>
        </w:rPr>
        <w:t>19386600.00</w:t>
      </w:r>
      <w:r>
        <w:rPr>
          <w:rFonts w:ascii="仿宋" w:eastAsia="仿宋" w:hAnsi="仿宋" w:hint="eastAsia"/>
          <w:sz w:val="28"/>
          <w:szCs w:val="28"/>
        </w:rPr>
        <w:t>元</w:t>
      </w:r>
    </w:p>
    <w:p w:rsidR="00CE0B80" w:rsidRDefault="001416C0">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proofErr w:type="gramStart"/>
      <w:r w:rsidR="0050522C">
        <w:rPr>
          <w:rFonts w:ascii="仿宋" w:eastAsia="仿宋" w:hAnsi="仿宋" w:hint="eastAsia"/>
          <w:sz w:val="28"/>
          <w:szCs w:val="28"/>
        </w:rPr>
        <w:t>韩</w:t>
      </w:r>
      <w:r w:rsidR="0050522C">
        <w:rPr>
          <w:rFonts w:ascii="仿宋" w:eastAsia="仿宋" w:hAnsi="仿宋"/>
          <w:sz w:val="28"/>
          <w:szCs w:val="28"/>
        </w:rPr>
        <w:t>寿松</w:t>
      </w:r>
      <w:proofErr w:type="gramEnd"/>
      <w:r>
        <w:rPr>
          <w:rFonts w:ascii="仿宋" w:eastAsia="仿宋" w:hAnsi="仿宋"/>
          <w:sz w:val="28"/>
          <w:szCs w:val="28"/>
        </w:rPr>
        <w:t xml:space="preserve"> </w:t>
      </w:r>
    </w:p>
    <w:p w:rsidR="00CE0B80" w:rsidRDefault="001416C0">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50522C">
        <w:rPr>
          <w:rFonts w:ascii="仿宋" w:eastAsia="仿宋" w:hAnsi="仿宋" w:hint="eastAsia"/>
          <w:sz w:val="28"/>
          <w:szCs w:val="28"/>
        </w:rPr>
        <w:t>15109110555</w:t>
      </w:r>
    </w:p>
    <w:p w:rsidR="00CE0B80" w:rsidRDefault="001416C0">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b"/>
        <w:tblW w:w="0" w:type="dxa"/>
        <w:tblLayout w:type="fixed"/>
        <w:tblLook w:val="04A0" w:firstRow="1" w:lastRow="0" w:firstColumn="1" w:lastColumn="0" w:noHBand="0" w:noVBand="1"/>
      </w:tblPr>
      <w:tblGrid>
        <w:gridCol w:w="8188"/>
      </w:tblGrid>
      <w:tr w:rsidR="00CE0B80">
        <w:tc>
          <w:tcPr>
            <w:tcW w:w="8188" w:type="dxa"/>
            <w:tcBorders>
              <w:top w:val="single" w:sz="4" w:space="0" w:color="auto"/>
              <w:left w:val="single" w:sz="4" w:space="0" w:color="auto"/>
              <w:bottom w:val="single" w:sz="4" w:space="0" w:color="auto"/>
              <w:right w:val="single" w:sz="4" w:space="0" w:color="auto"/>
            </w:tcBorders>
          </w:tcPr>
          <w:p w:rsidR="00CE0B80" w:rsidRDefault="001416C0">
            <w:pPr>
              <w:spacing w:line="56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CE0B80">
        <w:tc>
          <w:tcPr>
            <w:tcW w:w="8188" w:type="dxa"/>
            <w:tcBorders>
              <w:top w:val="single" w:sz="4" w:space="0" w:color="auto"/>
              <w:left w:val="single" w:sz="4" w:space="0" w:color="auto"/>
              <w:bottom w:val="single" w:sz="4" w:space="0" w:color="auto"/>
              <w:right w:val="single" w:sz="4" w:space="0" w:color="auto"/>
            </w:tcBorders>
          </w:tcPr>
          <w:p w:rsidR="007A0534" w:rsidRDefault="001416C0">
            <w:pPr>
              <w:widowControl/>
              <w:spacing w:line="400" w:lineRule="exact"/>
              <w:jc w:val="left"/>
              <w:rPr>
                <w:rFonts w:ascii="仿宋" w:eastAsia="仿宋" w:hAnsi="仿宋" w:cs="仿宋"/>
                <w:kern w:val="0"/>
                <w:sz w:val="28"/>
                <w:szCs w:val="28"/>
              </w:rPr>
            </w:pPr>
            <w:r>
              <w:rPr>
                <w:rFonts w:ascii="仿宋" w:eastAsia="仿宋" w:hAnsi="仿宋" w:hint="eastAsia"/>
                <w:b/>
                <w:kern w:val="0"/>
                <w:sz w:val="28"/>
                <w:szCs w:val="28"/>
              </w:rPr>
              <w:t>项目名称：</w:t>
            </w:r>
            <w:r w:rsidR="007A0534" w:rsidRPr="007A0534">
              <w:rPr>
                <w:rFonts w:ascii="仿宋" w:eastAsia="仿宋" w:hAnsi="仿宋" w:cs="仿宋" w:hint="eastAsia"/>
                <w:kern w:val="0"/>
                <w:sz w:val="28"/>
                <w:szCs w:val="28"/>
              </w:rPr>
              <w:t>市级机关凤城九路办公区餐厅</w:t>
            </w:r>
            <w:proofErr w:type="gramStart"/>
            <w:r w:rsidR="007A0534" w:rsidRPr="007A0534">
              <w:rPr>
                <w:rFonts w:ascii="仿宋" w:eastAsia="仿宋" w:hAnsi="仿宋" w:cs="仿宋" w:hint="eastAsia"/>
                <w:kern w:val="0"/>
                <w:sz w:val="28"/>
                <w:szCs w:val="28"/>
              </w:rPr>
              <w:t>三年包厨服务</w:t>
            </w:r>
            <w:proofErr w:type="gramEnd"/>
          </w:p>
          <w:p w:rsidR="007A0534" w:rsidRDefault="001416C0">
            <w:pPr>
              <w:widowControl/>
              <w:spacing w:line="400" w:lineRule="exact"/>
              <w:jc w:val="left"/>
              <w:rPr>
                <w:rFonts w:ascii="仿宋" w:eastAsia="仿宋" w:hAnsi="仿宋"/>
                <w:kern w:val="0"/>
                <w:sz w:val="28"/>
                <w:szCs w:val="28"/>
              </w:rPr>
            </w:pPr>
            <w:r>
              <w:rPr>
                <w:rFonts w:ascii="仿宋" w:eastAsia="仿宋" w:hAnsi="仿宋" w:hint="eastAsia"/>
                <w:b/>
                <w:kern w:val="0"/>
                <w:sz w:val="28"/>
                <w:szCs w:val="28"/>
              </w:rPr>
              <w:t>服务范围：</w:t>
            </w:r>
            <w:r w:rsidR="007A0534" w:rsidRPr="007A0534">
              <w:rPr>
                <w:rFonts w:ascii="仿宋" w:eastAsia="仿宋" w:hAnsi="仿宋" w:hint="eastAsia"/>
                <w:kern w:val="0"/>
                <w:sz w:val="28"/>
                <w:szCs w:val="28"/>
              </w:rPr>
              <w:t>西安市集中办公区市级机关凤城九路办公区餐厅位于西安市凤城九路与朱宏路交会处东北角长安国金中心</w:t>
            </w:r>
            <w:r w:rsidR="007A0534" w:rsidRPr="007A0534">
              <w:rPr>
                <w:rFonts w:ascii="仿宋" w:eastAsia="仿宋" w:hAnsi="仿宋"/>
                <w:kern w:val="0"/>
                <w:sz w:val="28"/>
                <w:szCs w:val="28"/>
              </w:rPr>
              <w:t>1号楼2层。建筑面积3024.91㎡平方米，共有餐桌150张，可同时容纳600人同时就餐。</w:t>
            </w:r>
          </w:p>
          <w:p w:rsidR="00CE0B80" w:rsidRDefault="001416C0">
            <w:pPr>
              <w:widowControl/>
              <w:spacing w:line="400" w:lineRule="exact"/>
              <w:jc w:val="left"/>
              <w:rPr>
                <w:rFonts w:ascii="仿宋" w:eastAsia="仿宋" w:hAnsi="仿宋"/>
                <w:kern w:val="0"/>
                <w:sz w:val="28"/>
                <w:szCs w:val="28"/>
              </w:rPr>
            </w:pPr>
            <w:r>
              <w:rPr>
                <w:rFonts w:ascii="仿宋" w:eastAsia="仿宋" w:hAnsi="仿宋" w:hint="eastAsia"/>
                <w:b/>
                <w:kern w:val="0"/>
                <w:sz w:val="28"/>
                <w:szCs w:val="28"/>
              </w:rPr>
              <w:t>服务要求：</w:t>
            </w:r>
            <w:r>
              <w:rPr>
                <w:rFonts w:ascii="仿宋" w:eastAsia="仿宋" w:hAnsi="仿宋" w:hint="eastAsia"/>
                <w:kern w:val="0"/>
                <w:sz w:val="28"/>
                <w:szCs w:val="28"/>
              </w:rPr>
              <w:t>详见文件第三章。</w:t>
            </w:r>
          </w:p>
          <w:p w:rsidR="00CE0B80" w:rsidRDefault="001416C0">
            <w:pPr>
              <w:spacing w:line="520" w:lineRule="exact"/>
              <w:rPr>
                <w:rFonts w:ascii="仿宋" w:eastAsia="仿宋" w:hAnsi="仿宋"/>
                <w:kern w:val="0"/>
                <w:sz w:val="28"/>
                <w:szCs w:val="28"/>
              </w:rPr>
            </w:pPr>
            <w:r>
              <w:rPr>
                <w:rFonts w:ascii="仿宋" w:eastAsia="仿宋" w:hAnsi="仿宋" w:hint="eastAsia"/>
                <w:b/>
                <w:kern w:val="0"/>
                <w:sz w:val="28"/>
                <w:szCs w:val="28"/>
              </w:rPr>
              <w:t>服务时间：</w:t>
            </w:r>
            <w:r w:rsidR="007A0534" w:rsidRPr="007A0534">
              <w:rPr>
                <w:rFonts w:ascii="仿宋" w:eastAsia="仿宋" w:hAnsi="仿宋" w:hint="eastAsia"/>
                <w:kern w:val="0"/>
                <w:sz w:val="28"/>
                <w:szCs w:val="28"/>
              </w:rPr>
              <w:t>招标服务期三年，合同一年一签，续签条件为供应</w:t>
            </w:r>
            <w:proofErr w:type="gramStart"/>
            <w:r w:rsidR="007A0534" w:rsidRPr="007A0534">
              <w:rPr>
                <w:rFonts w:ascii="仿宋" w:eastAsia="仿宋" w:hAnsi="仿宋" w:hint="eastAsia"/>
                <w:kern w:val="0"/>
                <w:sz w:val="28"/>
                <w:szCs w:val="28"/>
              </w:rPr>
              <w:t>商满足</w:t>
            </w:r>
            <w:proofErr w:type="gramEnd"/>
            <w:r w:rsidR="007A0534" w:rsidRPr="007A0534">
              <w:rPr>
                <w:rFonts w:ascii="仿宋" w:eastAsia="仿宋" w:hAnsi="仿宋" w:hint="eastAsia"/>
                <w:kern w:val="0"/>
                <w:sz w:val="28"/>
                <w:szCs w:val="28"/>
              </w:rPr>
              <w:t>采购人供餐要求及考核成绩达到良好以上（具体要求签订合同时明确）。</w:t>
            </w:r>
          </w:p>
          <w:p w:rsidR="00CE0B80" w:rsidRDefault="001416C0">
            <w:pPr>
              <w:widowControl/>
              <w:spacing w:line="560" w:lineRule="exact"/>
              <w:jc w:val="left"/>
              <w:rPr>
                <w:rFonts w:ascii="仿宋" w:eastAsia="仿宋" w:hAnsi="仿宋"/>
                <w:kern w:val="0"/>
                <w:sz w:val="28"/>
                <w:szCs w:val="28"/>
              </w:rPr>
            </w:pPr>
            <w:r>
              <w:rPr>
                <w:rFonts w:ascii="仿宋" w:eastAsia="仿宋" w:hAnsi="仿宋" w:hint="eastAsia"/>
                <w:b/>
                <w:kern w:val="0"/>
                <w:sz w:val="28"/>
                <w:szCs w:val="28"/>
              </w:rPr>
              <w:t>服务标准：</w:t>
            </w:r>
            <w:r>
              <w:rPr>
                <w:rFonts w:ascii="仿宋" w:eastAsia="仿宋" w:hAnsi="仿宋" w:hint="eastAsia"/>
                <w:kern w:val="0"/>
                <w:sz w:val="28"/>
                <w:szCs w:val="28"/>
              </w:rPr>
              <w:t>详见文件第三章。</w:t>
            </w:r>
          </w:p>
        </w:tc>
      </w:tr>
    </w:tbl>
    <w:p w:rsidR="00CE0B80" w:rsidRDefault="001416C0">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sidR="007A0534">
        <w:rPr>
          <w:rFonts w:ascii="仿宋" w:eastAsia="仿宋" w:hAnsi="仿宋" w:cs="宋体" w:hint="eastAsia"/>
          <w:kern w:val="0"/>
          <w:sz w:val="28"/>
          <w:szCs w:val="28"/>
        </w:rPr>
        <w:t>王振</w:t>
      </w:r>
      <w:r w:rsidR="007A0534">
        <w:rPr>
          <w:rFonts w:ascii="仿宋" w:eastAsia="仿宋" w:hAnsi="仿宋" w:cs="宋体"/>
          <w:kern w:val="0"/>
          <w:sz w:val="28"/>
          <w:szCs w:val="28"/>
        </w:rPr>
        <w:t>、</w:t>
      </w:r>
      <w:r w:rsidR="007A0534">
        <w:rPr>
          <w:rFonts w:ascii="仿宋" w:eastAsia="仿宋" w:hAnsi="仿宋" w:cs="宋体" w:hint="eastAsia"/>
          <w:kern w:val="0"/>
          <w:sz w:val="28"/>
          <w:szCs w:val="28"/>
        </w:rPr>
        <w:t>屈</w:t>
      </w:r>
      <w:r w:rsidR="007A0534">
        <w:rPr>
          <w:rFonts w:ascii="仿宋" w:eastAsia="仿宋" w:hAnsi="仿宋" w:cs="宋体"/>
          <w:kern w:val="0"/>
          <w:sz w:val="28"/>
          <w:szCs w:val="28"/>
        </w:rPr>
        <w:t>先磊、严</w:t>
      </w:r>
      <w:r w:rsidR="007A0534">
        <w:rPr>
          <w:rFonts w:ascii="仿宋" w:eastAsia="仿宋" w:hAnsi="仿宋" w:cs="宋体" w:hint="eastAsia"/>
          <w:kern w:val="0"/>
          <w:sz w:val="28"/>
          <w:szCs w:val="28"/>
        </w:rPr>
        <w:t>跃</w:t>
      </w:r>
      <w:r w:rsidR="007A0534">
        <w:rPr>
          <w:rFonts w:ascii="仿宋" w:eastAsia="仿宋" w:hAnsi="仿宋" w:cs="宋体"/>
          <w:kern w:val="0"/>
          <w:sz w:val="28"/>
          <w:szCs w:val="28"/>
        </w:rPr>
        <w:t>萍、高运华、</w:t>
      </w:r>
      <w:r w:rsidR="007A0534">
        <w:rPr>
          <w:rFonts w:ascii="仿宋" w:eastAsia="仿宋" w:hAnsi="仿宋" w:cs="宋体" w:hint="eastAsia"/>
          <w:kern w:val="0"/>
          <w:sz w:val="28"/>
          <w:szCs w:val="28"/>
        </w:rPr>
        <w:t>郑</w:t>
      </w:r>
      <w:r w:rsidR="007A0534">
        <w:rPr>
          <w:rFonts w:ascii="仿宋" w:eastAsia="仿宋" w:hAnsi="仿宋" w:cs="宋体"/>
          <w:kern w:val="0"/>
          <w:sz w:val="28"/>
          <w:szCs w:val="28"/>
        </w:rPr>
        <w:t>寅力、</w:t>
      </w:r>
      <w:r w:rsidR="007A0534">
        <w:rPr>
          <w:rFonts w:ascii="仿宋" w:eastAsia="仿宋" w:hAnsi="仿宋" w:cs="宋体" w:hint="eastAsia"/>
          <w:kern w:val="0"/>
          <w:sz w:val="28"/>
          <w:szCs w:val="28"/>
        </w:rPr>
        <w:t>朱睿</w:t>
      </w:r>
      <w:r w:rsidR="007A0534">
        <w:rPr>
          <w:rFonts w:ascii="仿宋" w:eastAsia="仿宋" w:hAnsi="仿宋" w:cs="宋体"/>
          <w:kern w:val="0"/>
          <w:sz w:val="28"/>
          <w:szCs w:val="28"/>
        </w:rPr>
        <w:t>、</w:t>
      </w:r>
      <w:r w:rsidR="007A0534">
        <w:rPr>
          <w:rFonts w:ascii="仿宋" w:eastAsia="仿宋" w:hAnsi="仿宋" w:cs="宋体"/>
          <w:kern w:val="0"/>
          <w:sz w:val="28"/>
          <w:szCs w:val="28"/>
        </w:rPr>
        <w:lastRenderedPageBreak/>
        <w:t>王晓艳</w:t>
      </w:r>
      <w:r>
        <w:rPr>
          <w:rFonts w:ascii="仿宋" w:eastAsia="仿宋" w:hAnsi="仿宋" w:cs="宋体" w:hint="eastAsia"/>
          <w:kern w:val="0"/>
          <w:sz w:val="28"/>
          <w:szCs w:val="28"/>
        </w:rPr>
        <w:t>。</w:t>
      </w:r>
    </w:p>
    <w:p w:rsidR="00CE0B80" w:rsidRDefault="001416C0">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CE0B80" w:rsidRDefault="001416C0">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7A0534" w:rsidRDefault="007A0534">
      <w:pPr>
        <w:spacing w:line="560" w:lineRule="exact"/>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本项目专门面向</w:t>
      </w:r>
      <w:r>
        <w:rPr>
          <w:rFonts w:ascii="仿宋" w:eastAsia="仿宋" w:hAnsi="仿宋" w:cs="宋体" w:hint="eastAsia"/>
          <w:bCs/>
          <w:color w:val="000000" w:themeColor="text1"/>
          <w:sz w:val="28"/>
          <w:szCs w:val="28"/>
        </w:rPr>
        <w:t>中小企业，</w:t>
      </w:r>
      <w:r>
        <w:rPr>
          <w:rFonts w:ascii="仿宋" w:eastAsia="仿宋" w:hAnsi="仿宋" w:cs="宋体"/>
          <w:bCs/>
          <w:color w:val="000000" w:themeColor="text1"/>
          <w:sz w:val="28"/>
          <w:szCs w:val="28"/>
        </w:rPr>
        <w:t>中标服务</w:t>
      </w:r>
      <w:proofErr w:type="gramStart"/>
      <w:r>
        <w:rPr>
          <w:rFonts w:ascii="仿宋" w:eastAsia="仿宋" w:hAnsi="仿宋" w:cs="宋体"/>
          <w:bCs/>
          <w:color w:val="000000" w:themeColor="text1"/>
          <w:sz w:val="28"/>
          <w:szCs w:val="28"/>
        </w:rPr>
        <w:t>商性质见</w:t>
      </w:r>
      <w:proofErr w:type="gramEnd"/>
      <w:r>
        <w:rPr>
          <w:rFonts w:ascii="仿宋" w:eastAsia="仿宋" w:hAnsi="仿宋" w:cs="宋体"/>
          <w:bCs/>
          <w:color w:val="000000" w:themeColor="text1"/>
          <w:sz w:val="28"/>
          <w:szCs w:val="28"/>
        </w:rPr>
        <w:t>附件</w:t>
      </w:r>
      <w:r>
        <w:rPr>
          <w:rFonts w:ascii="仿宋" w:eastAsia="仿宋" w:hAnsi="仿宋" w:cs="宋体" w:hint="eastAsia"/>
          <w:bCs/>
          <w:color w:val="000000" w:themeColor="text1"/>
          <w:sz w:val="28"/>
          <w:szCs w:val="28"/>
        </w:rPr>
        <w:t>。</w:t>
      </w:r>
    </w:p>
    <w:p w:rsidR="00CE0B80" w:rsidRDefault="007A0534">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t>2</w:t>
      </w:r>
      <w:r w:rsidR="001416C0">
        <w:rPr>
          <w:rFonts w:ascii="仿宋" w:eastAsia="仿宋" w:hAnsi="仿宋" w:cs="宋体" w:hint="eastAsia"/>
          <w:bCs/>
          <w:color w:val="000000" w:themeColor="text1"/>
          <w:sz w:val="28"/>
          <w:szCs w:val="28"/>
        </w:rPr>
        <w:t>、本项目采用综合评分法，</w:t>
      </w:r>
      <w:proofErr w:type="gramStart"/>
      <w:r w:rsidR="001416C0">
        <w:rPr>
          <w:rFonts w:ascii="仿宋" w:eastAsia="仿宋" w:hAnsi="仿宋" w:cs="宋体" w:hint="eastAsia"/>
          <w:bCs/>
          <w:color w:val="000000" w:themeColor="text1"/>
          <w:sz w:val="28"/>
          <w:szCs w:val="28"/>
        </w:rPr>
        <w:t>现依据市财函</w:t>
      </w:r>
      <w:proofErr w:type="gramEnd"/>
      <w:r w:rsidR="001416C0">
        <w:rPr>
          <w:rFonts w:ascii="仿宋" w:eastAsia="仿宋" w:hAnsi="仿宋" w:cs="宋体" w:hint="eastAsia"/>
          <w:bCs/>
          <w:color w:val="000000" w:themeColor="text1"/>
          <w:sz w:val="28"/>
          <w:szCs w:val="28"/>
        </w:rPr>
        <w:t>【2024】817号文件规定，中标服务商评审总得分为</w:t>
      </w:r>
      <w:r w:rsidRPr="007A0534">
        <w:rPr>
          <w:rFonts w:ascii="仿宋" w:eastAsia="仿宋" w:hAnsi="仿宋" w:cs="仿宋"/>
          <w:sz w:val="28"/>
          <w:szCs w:val="28"/>
        </w:rPr>
        <w:t>94.93</w:t>
      </w:r>
      <w:r w:rsidR="001416C0">
        <w:rPr>
          <w:rFonts w:ascii="仿宋" w:eastAsia="仿宋" w:hAnsi="仿宋" w:cs="宋体" w:hint="eastAsia"/>
          <w:bCs/>
          <w:color w:val="000000" w:themeColor="text1"/>
          <w:sz w:val="28"/>
          <w:szCs w:val="28"/>
        </w:rPr>
        <w:t>分，</w:t>
      </w:r>
      <w:r w:rsidR="001416C0">
        <w:rPr>
          <w:rFonts w:ascii="仿宋" w:eastAsia="仿宋" w:hAnsi="仿宋" w:cs="宋体"/>
          <w:bCs/>
          <w:color w:val="000000" w:themeColor="text1"/>
          <w:sz w:val="28"/>
          <w:szCs w:val="28"/>
        </w:rPr>
        <w:t>评审报价为</w:t>
      </w:r>
      <w:r w:rsidRPr="007A0534">
        <w:rPr>
          <w:rFonts w:ascii="仿宋" w:eastAsia="仿宋" w:hAnsi="仿宋" w:cs="宋体"/>
          <w:bCs/>
          <w:color w:val="000000" w:themeColor="text1"/>
          <w:sz w:val="28"/>
          <w:szCs w:val="28"/>
        </w:rPr>
        <w:t>19386600.00</w:t>
      </w:r>
      <w:r w:rsidR="001416C0">
        <w:rPr>
          <w:rFonts w:ascii="仿宋" w:eastAsia="仿宋" w:hAnsi="仿宋" w:cs="宋体" w:hint="eastAsia"/>
          <w:bCs/>
          <w:color w:val="000000" w:themeColor="text1"/>
          <w:sz w:val="28"/>
          <w:szCs w:val="28"/>
        </w:rPr>
        <w:t>元。</w:t>
      </w:r>
    </w:p>
    <w:p w:rsidR="00CE0B80" w:rsidRDefault="007A0534">
      <w:pPr>
        <w:spacing w:line="560" w:lineRule="exact"/>
        <w:ind w:firstLineChars="200" w:firstLine="560"/>
        <w:rPr>
          <w:rFonts w:ascii="仿宋" w:eastAsia="仿宋" w:hAnsi="仿宋" w:cs="宋体"/>
          <w:bCs/>
          <w:sz w:val="28"/>
          <w:szCs w:val="28"/>
        </w:rPr>
      </w:pPr>
      <w:r>
        <w:rPr>
          <w:rFonts w:ascii="仿宋" w:eastAsia="仿宋" w:hAnsi="仿宋" w:cs="宋体"/>
          <w:bCs/>
          <w:color w:val="000000" w:themeColor="text1"/>
          <w:sz w:val="28"/>
          <w:szCs w:val="28"/>
        </w:rPr>
        <w:t>3</w:t>
      </w:r>
      <w:r w:rsidR="001416C0">
        <w:rPr>
          <w:rFonts w:ascii="仿宋" w:eastAsia="仿宋" w:hAnsi="仿宋" w:cs="宋体" w:hint="eastAsia"/>
          <w:bCs/>
          <w:color w:val="000000" w:themeColor="text1"/>
          <w:sz w:val="28"/>
          <w:szCs w:val="28"/>
        </w:rPr>
        <w:t>、请中标服务商于本项目公告期届满之日起，在西安市公共资源交易中心网站——企业端下载该项目电子版中标通知书，同时须前往西安市公共资源交易</w:t>
      </w:r>
      <w:proofErr w:type="gramStart"/>
      <w:r w:rsidR="001416C0">
        <w:rPr>
          <w:rFonts w:ascii="仿宋" w:eastAsia="仿宋" w:hAnsi="仿宋" w:cs="宋体" w:hint="eastAsia"/>
          <w:bCs/>
          <w:color w:val="000000" w:themeColor="text1"/>
          <w:sz w:val="28"/>
          <w:szCs w:val="28"/>
        </w:rPr>
        <w:t>中心八</w:t>
      </w:r>
      <w:proofErr w:type="gramEnd"/>
      <w:r w:rsidR="001416C0">
        <w:rPr>
          <w:rFonts w:ascii="仿宋" w:eastAsia="仿宋" w:hAnsi="仿宋" w:cs="宋体" w:hint="eastAsia"/>
          <w:bCs/>
          <w:color w:val="000000" w:themeColor="text1"/>
          <w:sz w:val="28"/>
          <w:szCs w:val="28"/>
        </w:rPr>
        <w:t>楼提交纸质投标文件一正两副，内容与电子投标文件完全一致。</w:t>
      </w:r>
    </w:p>
    <w:p w:rsidR="00CE0B80" w:rsidRDefault="001416C0">
      <w:pPr>
        <w:spacing w:line="560" w:lineRule="exact"/>
        <w:rPr>
          <w:rFonts w:ascii="黑体" w:eastAsia="黑体" w:hAnsi="黑体" w:cs="宋体"/>
          <w:kern w:val="0"/>
          <w:sz w:val="28"/>
          <w:szCs w:val="28"/>
        </w:rPr>
      </w:pPr>
      <w:bookmarkStart w:id="1" w:name="OLE_LINK2"/>
      <w:r>
        <w:rPr>
          <w:rFonts w:ascii="黑体" w:eastAsia="黑体" w:hAnsi="黑体" w:cs="宋体" w:hint="eastAsia"/>
          <w:kern w:val="0"/>
          <w:sz w:val="28"/>
          <w:szCs w:val="28"/>
        </w:rPr>
        <w:t>八、凡对本次</w:t>
      </w:r>
      <w:bookmarkEnd w:id="1"/>
      <w:r>
        <w:rPr>
          <w:rFonts w:ascii="黑体" w:eastAsia="黑体" w:hAnsi="黑体" w:cs="宋体" w:hint="eastAsia"/>
          <w:kern w:val="0"/>
          <w:sz w:val="28"/>
          <w:szCs w:val="28"/>
        </w:rPr>
        <w:t>公告内容提出询问，请按以下方式联系。</w:t>
      </w:r>
    </w:p>
    <w:p w:rsidR="00CE0B80" w:rsidRDefault="001416C0">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CE0B80" w:rsidRDefault="001416C0">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7A0534" w:rsidRPr="007A0534">
        <w:rPr>
          <w:rFonts w:ascii="仿宋" w:eastAsia="仿宋" w:hAnsi="仿宋" w:hint="eastAsia"/>
          <w:sz w:val="28"/>
          <w:szCs w:val="28"/>
        </w:rPr>
        <w:t>西安市集中办公区综合管理中心</w:t>
      </w:r>
    </w:p>
    <w:p w:rsidR="00CE0B80" w:rsidRDefault="001416C0">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7A0534" w:rsidRPr="007A0534">
        <w:rPr>
          <w:rFonts w:ascii="仿宋" w:eastAsia="仿宋" w:hAnsi="仿宋" w:hint="eastAsia"/>
          <w:sz w:val="28"/>
          <w:szCs w:val="28"/>
        </w:rPr>
        <w:t>西安市凤城八路</w:t>
      </w:r>
      <w:r w:rsidR="007A0534" w:rsidRPr="007A0534">
        <w:rPr>
          <w:rFonts w:ascii="仿宋" w:eastAsia="仿宋" w:hAnsi="仿宋"/>
          <w:sz w:val="28"/>
          <w:szCs w:val="28"/>
        </w:rPr>
        <w:t>109号</w:t>
      </w:r>
    </w:p>
    <w:p w:rsidR="00CE0B80" w:rsidRDefault="001416C0">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7A0534" w:rsidRPr="007A0534">
        <w:rPr>
          <w:rFonts w:ascii="仿宋" w:eastAsia="仿宋" w:hAnsi="仿宋"/>
          <w:sz w:val="28"/>
          <w:szCs w:val="28"/>
        </w:rPr>
        <w:t>029-86788612</w:t>
      </w:r>
    </w:p>
    <w:p w:rsidR="00CE0B80" w:rsidRDefault="001416C0">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2.项目联系方式</w:t>
      </w:r>
    </w:p>
    <w:p w:rsidR="00CE0B80" w:rsidRDefault="001416C0">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CE0B80" w:rsidRDefault="001416C0">
      <w:pPr>
        <w:spacing w:line="560" w:lineRule="exact"/>
        <w:ind w:firstLineChars="300" w:firstLine="840"/>
        <w:rPr>
          <w:rFonts w:ascii="仿宋" w:eastAsia="仿宋" w:hAnsi="仿宋"/>
          <w:sz w:val="28"/>
          <w:szCs w:val="28"/>
        </w:rPr>
      </w:pPr>
      <w:r>
        <w:rPr>
          <w:rFonts w:ascii="仿宋" w:eastAsia="仿宋" w:hAnsi="仿宋" w:hint="eastAsia"/>
          <w:sz w:val="28"/>
          <w:szCs w:val="28"/>
        </w:rPr>
        <w:t>电　  话：029-86510029  86510365转分机80807</w:t>
      </w:r>
    </w:p>
    <w:p w:rsidR="00CE0B80" w:rsidRDefault="00CE0B80">
      <w:pPr>
        <w:pStyle w:val="a0"/>
      </w:pPr>
    </w:p>
    <w:p w:rsidR="00CE0B80" w:rsidRDefault="00CE0B80">
      <w:pPr>
        <w:pStyle w:val="a0"/>
      </w:pPr>
    </w:p>
    <w:p w:rsidR="00CE0B80" w:rsidRDefault="00CE0B80">
      <w:pPr>
        <w:pStyle w:val="a0"/>
      </w:pPr>
    </w:p>
    <w:p w:rsidR="00CE0B80" w:rsidRDefault="001416C0">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CE0B80" w:rsidRDefault="001416C0" w:rsidP="00FE2AF0">
      <w:pPr>
        <w:ind w:right="56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2025年</w:t>
      </w:r>
      <w:r w:rsidR="007A0534">
        <w:rPr>
          <w:rFonts w:ascii="仿宋" w:eastAsia="仿宋" w:hAnsi="仿宋" w:hint="eastAsia"/>
          <w:sz w:val="28"/>
          <w:szCs w:val="28"/>
        </w:rPr>
        <w:t>11</w:t>
      </w:r>
      <w:r>
        <w:rPr>
          <w:rFonts w:ascii="仿宋" w:eastAsia="仿宋" w:hAnsi="仿宋" w:hint="eastAsia"/>
          <w:sz w:val="28"/>
          <w:szCs w:val="28"/>
        </w:rPr>
        <w:t>月</w:t>
      </w:r>
      <w:r w:rsidR="007A0534">
        <w:rPr>
          <w:rFonts w:ascii="仿宋" w:eastAsia="仿宋" w:hAnsi="仿宋" w:hint="eastAsia"/>
          <w:sz w:val="28"/>
          <w:szCs w:val="28"/>
        </w:rPr>
        <w:t>4</w:t>
      </w:r>
      <w:r>
        <w:rPr>
          <w:rFonts w:ascii="仿宋" w:eastAsia="仿宋" w:hAnsi="仿宋" w:hint="eastAsia"/>
          <w:sz w:val="28"/>
          <w:szCs w:val="28"/>
        </w:rPr>
        <w:t>日</w:t>
      </w:r>
      <w:bookmarkEnd w:id="0"/>
    </w:p>
    <w:p w:rsidR="007A0534" w:rsidRDefault="007A0534" w:rsidP="007A0534">
      <w:pPr>
        <w:pStyle w:val="a0"/>
        <w:rPr>
          <w:rFonts w:ascii="黑体" w:eastAsia="黑体" w:hAnsi="黑体" w:cs="宋体"/>
          <w:kern w:val="0"/>
          <w:sz w:val="28"/>
          <w:szCs w:val="28"/>
        </w:rPr>
      </w:pPr>
    </w:p>
    <w:p w:rsidR="007A0534" w:rsidRDefault="007A0534" w:rsidP="007A0534">
      <w:pPr>
        <w:pStyle w:val="a0"/>
        <w:rPr>
          <w:rFonts w:ascii="黑体" w:eastAsia="黑体" w:hAnsi="黑体" w:cs="宋体"/>
          <w:kern w:val="0"/>
          <w:sz w:val="28"/>
          <w:szCs w:val="28"/>
        </w:rPr>
      </w:pPr>
    </w:p>
    <w:p w:rsidR="007A0534" w:rsidRDefault="007A0534" w:rsidP="007A0534">
      <w:pPr>
        <w:pStyle w:val="a0"/>
        <w:rPr>
          <w:rFonts w:ascii="黑体" w:eastAsia="黑体" w:hAnsi="黑体" w:cs="宋体"/>
          <w:kern w:val="0"/>
          <w:sz w:val="28"/>
          <w:szCs w:val="28"/>
        </w:rPr>
      </w:pPr>
    </w:p>
    <w:p w:rsidR="007A0534" w:rsidRDefault="007A0534" w:rsidP="007A0534">
      <w:pPr>
        <w:pStyle w:val="a0"/>
        <w:rPr>
          <w:rFonts w:ascii="黑体" w:eastAsia="黑体" w:hAnsi="黑体" w:cs="宋体"/>
          <w:kern w:val="0"/>
          <w:sz w:val="28"/>
          <w:szCs w:val="28"/>
        </w:rPr>
      </w:pPr>
    </w:p>
    <w:p w:rsidR="007A0534" w:rsidRDefault="007A0534" w:rsidP="007A0534">
      <w:pPr>
        <w:pStyle w:val="a0"/>
        <w:rPr>
          <w:rFonts w:ascii="黑体" w:eastAsia="黑体" w:hAnsi="黑体" w:cs="宋体"/>
          <w:kern w:val="0"/>
          <w:sz w:val="28"/>
          <w:szCs w:val="28"/>
        </w:rPr>
      </w:pPr>
    </w:p>
    <w:p w:rsidR="007A0534" w:rsidRDefault="007A0534" w:rsidP="007A0534">
      <w:pPr>
        <w:pStyle w:val="a0"/>
        <w:rPr>
          <w:rFonts w:ascii="黑体" w:eastAsia="黑体" w:hAnsi="黑体" w:cs="宋体"/>
          <w:kern w:val="0"/>
          <w:sz w:val="28"/>
          <w:szCs w:val="28"/>
        </w:rPr>
      </w:pPr>
    </w:p>
    <w:p w:rsidR="007A0534" w:rsidRPr="007A0534" w:rsidRDefault="007A0534" w:rsidP="007A0534">
      <w:pPr>
        <w:pStyle w:val="a0"/>
        <w:rPr>
          <w:rFonts w:ascii="仿宋" w:eastAsia="仿宋" w:hAnsi="仿宋"/>
          <w:sz w:val="28"/>
          <w:szCs w:val="28"/>
        </w:rPr>
      </w:pPr>
      <w:r>
        <w:rPr>
          <w:rFonts w:ascii="黑体" w:eastAsia="黑体" w:hAnsi="黑体" w:cs="宋体" w:hint="eastAsia"/>
          <w:kern w:val="0"/>
          <w:sz w:val="28"/>
          <w:szCs w:val="28"/>
        </w:rPr>
        <w:t>九、附件</w:t>
      </w:r>
    </w:p>
    <w:p w:rsidR="007A0534" w:rsidRDefault="007A0534" w:rsidP="007A0534">
      <w:pPr>
        <w:pStyle w:val="a0"/>
        <w:jc w:val="center"/>
        <w:rPr>
          <w:rFonts w:ascii="仿宋" w:eastAsia="仿宋" w:hAnsi="仿宋"/>
          <w:sz w:val="28"/>
          <w:szCs w:val="28"/>
        </w:rPr>
      </w:pPr>
    </w:p>
    <w:p w:rsidR="007A0534" w:rsidRDefault="007A0534" w:rsidP="007A0534">
      <w:pPr>
        <w:pStyle w:val="a0"/>
        <w:jc w:val="center"/>
        <w:rPr>
          <w:rFonts w:ascii="仿宋" w:eastAsia="仿宋" w:hAnsi="仿宋"/>
          <w:sz w:val="28"/>
          <w:szCs w:val="28"/>
        </w:rPr>
      </w:pPr>
      <w:r w:rsidRPr="007A0534">
        <w:rPr>
          <w:rFonts w:ascii="仿宋" w:eastAsia="仿宋" w:hAnsi="仿宋" w:hint="eastAsia"/>
          <w:sz w:val="28"/>
          <w:szCs w:val="28"/>
        </w:rPr>
        <w:t>中小企业</w:t>
      </w:r>
      <w:r w:rsidRPr="007A0534">
        <w:rPr>
          <w:rFonts w:ascii="仿宋" w:eastAsia="仿宋" w:hAnsi="仿宋"/>
          <w:sz w:val="28"/>
          <w:szCs w:val="28"/>
        </w:rPr>
        <w:t>声明函</w:t>
      </w:r>
    </w:p>
    <w:p w:rsidR="007A0534" w:rsidRDefault="007A0534" w:rsidP="007A0534">
      <w:pPr>
        <w:pStyle w:val="a0"/>
        <w:rPr>
          <w:rFonts w:ascii="仿宋" w:eastAsia="仿宋" w:hAnsi="仿宋"/>
          <w:sz w:val="28"/>
          <w:szCs w:val="28"/>
        </w:rPr>
      </w:pPr>
    </w:p>
    <w:p w:rsidR="007A0534" w:rsidRDefault="0050522C" w:rsidP="007A0534">
      <w:pPr>
        <w:pStyle w:val="a0"/>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227965</wp:posOffset>
            </wp:positionV>
            <wp:extent cx="5267325" cy="3838575"/>
            <wp:effectExtent l="0" t="0" r="9525" b="9525"/>
            <wp:wrapNone/>
            <wp:docPr id="1" name="图片 1" descr="C:\Users\admin\Desktop\360截图20251104112046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60截图2025110411204644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3838575"/>
                    </a:xfrm>
                    <a:prstGeom prst="rect">
                      <a:avLst/>
                    </a:prstGeom>
                    <a:noFill/>
                    <a:ln>
                      <a:noFill/>
                    </a:ln>
                  </pic:spPr>
                </pic:pic>
              </a:graphicData>
            </a:graphic>
          </wp:anchor>
        </w:drawing>
      </w:r>
    </w:p>
    <w:p w:rsidR="007A0534" w:rsidRDefault="007A0534" w:rsidP="007A0534">
      <w:pPr>
        <w:pStyle w:val="a0"/>
        <w:rPr>
          <w:rFonts w:ascii="仿宋" w:eastAsia="仿宋" w:hAnsi="仿宋"/>
          <w:sz w:val="28"/>
          <w:szCs w:val="28"/>
        </w:rPr>
      </w:pPr>
    </w:p>
    <w:p w:rsidR="007A0534" w:rsidRDefault="007A0534" w:rsidP="007A0534">
      <w:pPr>
        <w:pStyle w:val="a0"/>
        <w:rPr>
          <w:rFonts w:ascii="仿宋" w:eastAsia="仿宋" w:hAnsi="仿宋"/>
          <w:sz w:val="28"/>
          <w:szCs w:val="28"/>
        </w:rPr>
      </w:pPr>
    </w:p>
    <w:p w:rsidR="007A0534" w:rsidRPr="007A0534" w:rsidRDefault="007A0534" w:rsidP="007A0534">
      <w:pPr>
        <w:pStyle w:val="a0"/>
        <w:rPr>
          <w:rFonts w:ascii="仿宋" w:eastAsia="仿宋" w:hAnsi="仿宋" w:hint="eastAsia"/>
          <w:sz w:val="28"/>
          <w:szCs w:val="28"/>
        </w:rPr>
      </w:pPr>
      <w:bookmarkStart w:id="2" w:name="_GoBack"/>
      <w:bookmarkEnd w:id="2"/>
    </w:p>
    <w:sectPr w:rsidR="007A0534" w:rsidRPr="007A0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21"/>
    <w:rsid w:val="001416C0"/>
    <w:rsid w:val="002446EE"/>
    <w:rsid w:val="003F1486"/>
    <w:rsid w:val="00416A3D"/>
    <w:rsid w:val="00491551"/>
    <w:rsid w:val="004D6376"/>
    <w:rsid w:val="0050522C"/>
    <w:rsid w:val="007A0534"/>
    <w:rsid w:val="007C3FDD"/>
    <w:rsid w:val="00BA3BD6"/>
    <w:rsid w:val="00CE0B80"/>
    <w:rsid w:val="00D81839"/>
    <w:rsid w:val="00DB7E21"/>
    <w:rsid w:val="00E572B6"/>
    <w:rsid w:val="00FE2AF0"/>
    <w:rsid w:val="3210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EC5C7"/>
  <w15:docId w15:val="{03ED2A78-C8EF-432B-827B-1C5B06F1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2"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semiHidden/>
    <w:unhideWhenUsed/>
    <w:pPr>
      <w:tabs>
        <w:tab w:val="center" w:pos="4153"/>
        <w:tab w:val="right" w:pos="8306"/>
      </w:tabs>
      <w:snapToGrid w:val="0"/>
      <w:jc w:val="left"/>
    </w:pPr>
    <w:rPr>
      <w:sz w:val="18"/>
      <w:szCs w:val="18"/>
    </w:rPr>
  </w:style>
  <w:style w:type="paragraph" w:styleId="a5">
    <w:name w:val="Body Text"/>
    <w:basedOn w:val="a"/>
    <w:next w:val="a"/>
    <w:link w:val="a6"/>
    <w:semiHidden/>
    <w:unhideWhenUsed/>
    <w:qFormat/>
    <w:rPr>
      <w:color w:val="993300"/>
      <w:sz w:val="24"/>
    </w:rPr>
  </w:style>
  <w:style w:type="paragraph" w:styleId="a7">
    <w:name w:val="Plain Text"/>
    <w:basedOn w:val="a"/>
    <w:link w:val="a8"/>
    <w:semiHidden/>
    <w:unhideWhenUsed/>
    <w:qFormat/>
    <w:rPr>
      <w:rFonts w:ascii="宋体" w:hAnsi="Courier New"/>
      <w:szCs w:val="22"/>
    </w:rPr>
  </w:style>
  <w:style w:type="paragraph" w:styleId="a9">
    <w:name w:val="Date"/>
    <w:basedOn w:val="a"/>
    <w:next w:val="a"/>
    <w:link w:val="aa"/>
    <w:uiPriority w:val="99"/>
    <w:semiHidden/>
    <w:unhideWhenUsed/>
    <w:qFormat/>
    <w:pPr>
      <w:ind w:leftChars="2500" w:left="100"/>
    </w:pPr>
  </w:style>
  <w:style w:type="table" w:styleId="ab">
    <w:name w:val="Table Grid"/>
    <w:basedOn w:val="a2"/>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semiHidden/>
    <w:qFormat/>
    <w:rPr>
      <w:rFonts w:ascii="Arial" w:eastAsia="黑体" w:hAnsi="Arial" w:cs="Arial"/>
      <w:b/>
      <w:bCs/>
      <w:sz w:val="32"/>
      <w:szCs w:val="32"/>
    </w:rPr>
  </w:style>
  <w:style w:type="character" w:customStyle="1" w:styleId="a6">
    <w:name w:val="正文文本 字符"/>
    <w:basedOn w:val="a1"/>
    <w:link w:val="a5"/>
    <w:semiHidden/>
    <w:rPr>
      <w:color w:val="993300"/>
      <w:sz w:val="24"/>
      <w:szCs w:val="24"/>
    </w:rPr>
  </w:style>
  <w:style w:type="character" w:customStyle="1" w:styleId="a8">
    <w:name w:val="纯文本 字符"/>
    <w:basedOn w:val="a1"/>
    <w:link w:val="a7"/>
    <w:semiHidden/>
    <w:qFormat/>
    <w:rPr>
      <w:rFonts w:ascii="宋体" w:hAnsi="Courier New"/>
    </w:rPr>
  </w:style>
  <w:style w:type="character" w:customStyle="1" w:styleId="a4">
    <w:name w:val="页脚 字符"/>
    <w:basedOn w:val="a1"/>
    <w:link w:val="a0"/>
    <w:uiPriority w:val="99"/>
    <w:semiHidden/>
    <w:qFormat/>
    <w:rPr>
      <w:sz w:val="18"/>
      <w:szCs w:val="18"/>
    </w:rPr>
  </w:style>
  <w:style w:type="character" w:customStyle="1" w:styleId="aa">
    <w:name w:val="日期 字符"/>
    <w:basedOn w:val="a1"/>
    <w:link w:val="a9"/>
    <w:uiPriority w:val="99"/>
    <w:semiHidden/>
    <w:qFormat/>
    <w:rPr>
      <w:szCs w:val="24"/>
    </w:rPr>
  </w:style>
  <w:style w:type="paragraph" w:styleId="ac">
    <w:name w:val="Balloon Text"/>
    <w:basedOn w:val="a"/>
    <w:link w:val="ad"/>
    <w:uiPriority w:val="99"/>
    <w:semiHidden/>
    <w:unhideWhenUsed/>
    <w:rsid w:val="001416C0"/>
    <w:rPr>
      <w:sz w:val="18"/>
      <w:szCs w:val="18"/>
    </w:rPr>
  </w:style>
  <w:style w:type="character" w:customStyle="1" w:styleId="ad">
    <w:name w:val="批注框文本 字符"/>
    <w:basedOn w:val="a1"/>
    <w:link w:val="ac"/>
    <w:uiPriority w:val="99"/>
    <w:semiHidden/>
    <w:rsid w:val="001416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140</Words>
  <Characters>803</Characters>
  <Application>Microsoft Office Word</Application>
  <DocSecurity>0</DocSecurity>
  <Lines>6</Lines>
  <Paragraphs>1</Paragraphs>
  <ScaleCrop>false</ScaleCrop>
  <Company>Hewlett-Packard Company</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8</cp:revision>
  <cp:lastPrinted>2025-11-04T03:21:00Z</cp:lastPrinted>
  <dcterms:created xsi:type="dcterms:W3CDTF">2025-01-24T01:34:00Z</dcterms:created>
  <dcterms:modified xsi:type="dcterms:W3CDTF">2025-11-04T06:44:00Z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eyJoZGlkIjoiNDBiNzY3ZGU5Yjk5MzUwMDA5MTY1ZDkxNWUyMzE1NzAifQ==</vt:lpwstr>
  </property>
  <property fmtid="{D5CDD505-2E9C-101B-9397-08002B2CF9AE}" pid="3" name="KSOProductBuildVer">
    <vt:lpwstr>2052-12.1.0.21915</vt:lpwstr>
  </property>
  <property fmtid="{D5CDD505-2E9C-101B-9397-08002B2CF9AE}" pid="4" name="ICV">
    <vt:lpwstr>C74AC93A68584E7DA54766765EA20FCE_12</vt:lpwstr>
  </property>
</Properties>
</file>