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关于西安市不动产登记服务中心2026年度不动产继承登记业务公证核查服务项目的</w:t>
      </w:r>
    </w:p>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中标结果公告</w:t>
      </w:r>
    </w:p>
    <w:p>
      <w:pPr>
        <w:pStyle w:val="28"/>
        <w:spacing w:line="500" w:lineRule="exact"/>
        <w:ind w:firstLine="0" w:firstLineChars="0"/>
        <w:rPr>
          <w:rFonts w:ascii="黑体" w:hAnsi="黑体" w:eastAsia="黑体"/>
          <w:sz w:val="28"/>
          <w:szCs w:val="28"/>
        </w:rPr>
      </w:pPr>
      <w:bookmarkStart w:id="0" w:name="OLE_LINK1"/>
    </w:p>
    <w:p>
      <w:pPr>
        <w:pStyle w:val="28"/>
        <w:spacing w:line="500" w:lineRule="exact"/>
        <w:ind w:right="609" w:rightChars="290" w:firstLine="0" w:firstLineChars="0"/>
        <w:rPr>
          <w:rFonts w:hint="default" w:ascii="仿宋" w:hAnsi="仿宋" w:eastAsia="仿宋"/>
          <w:sz w:val="28"/>
          <w:szCs w:val="28"/>
          <w:lang w:val="en-US" w:eastAsia="zh-CN"/>
        </w:rPr>
      </w:pPr>
      <w:r>
        <w:rPr>
          <w:rFonts w:hint="eastAsia" w:ascii="黑体" w:hAnsi="黑体" w:eastAsia="黑体"/>
          <w:sz w:val="28"/>
          <w:szCs w:val="28"/>
        </w:rPr>
        <w:t>一、项目编号：</w:t>
      </w:r>
      <w:r>
        <w:rPr>
          <w:rFonts w:hint="eastAsia" w:ascii="仿宋" w:hAnsi="仿宋" w:eastAsia="仿宋"/>
          <w:sz w:val="28"/>
          <w:szCs w:val="28"/>
        </w:rPr>
        <w:t>XCZX2025-0</w:t>
      </w:r>
      <w:r>
        <w:rPr>
          <w:rFonts w:hint="eastAsia" w:ascii="仿宋" w:hAnsi="仿宋" w:eastAsia="仿宋"/>
          <w:sz w:val="28"/>
          <w:szCs w:val="28"/>
          <w:lang w:val="en-US" w:eastAsia="zh-CN"/>
        </w:rPr>
        <w:t>152</w:t>
      </w:r>
    </w:p>
    <w:p>
      <w:pPr>
        <w:pStyle w:val="28"/>
        <w:spacing w:line="500" w:lineRule="exact"/>
        <w:ind w:firstLine="560" w:firstLineChars="200"/>
        <w:rPr>
          <w:rFonts w:hint="eastAsia" w:ascii="仿宋" w:hAnsi="仿宋" w:eastAsia="仿宋"/>
          <w:sz w:val="28"/>
          <w:szCs w:val="28"/>
        </w:rPr>
      </w:pPr>
      <w:r>
        <w:rPr>
          <w:rFonts w:hint="eastAsia" w:ascii="黑体" w:hAnsi="黑体" w:eastAsia="黑体"/>
          <w:sz w:val="28"/>
          <w:szCs w:val="28"/>
        </w:rPr>
        <w:t>核准编号：</w:t>
      </w:r>
      <w:r>
        <w:rPr>
          <w:rFonts w:hint="eastAsia" w:ascii="仿宋" w:hAnsi="仿宋" w:eastAsia="仿宋"/>
          <w:sz w:val="28"/>
          <w:szCs w:val="28"/>
        </w:rPr>
        <w:t>ZCBN-西安市-2025-04690</w:t>
      </w:r>
    </w:p>
    <w:p>
      <w:pPr>
        <w:pStyle w:val="28"/>
        <w:numPr>
          <w:ilvl w:val="0"/>
          <w:numId w:val="0"/>
        </w:numPr>
        <w:spacing w:line="500" w:lineRule="exact"/>
        <w:rPr>
          <w:rFonts w:hint="eastAsia" w:ascii="仿宋" w:hAnsi="仿宋" w:eastAsia="仿宋"/>
          <w:sz w:val="28"/>
          <w:szCs w:val="28"/>
        </w:rPr>
      </w:pPr>
      <w:r>
        <w:rPr>
          <w:rFonts w:hint="eastAsia" w:ascii="黑体" w:hAnsi="黑体" w:eastAsia="黑体"/>
          <w:sz w:val="28"/>
          <w:szCs w:val="28"/>
          <w:lang w:eastAsia="zh-CN"/>
        </w:rPr>
        <w:t>二、</w:t>
      </w:r>
      <w:r>
        <w:rPr>
          <w:rFonts w:hint="eastAsia" w:ascii="黑体" w:hAnsi="黑体" w:eastAsia="黑体"/>
          <w:sz w:val="28"/>
          <w:szCs w:val="28"/>
        </w:rPr>
        <w:t>项目名称：</w:t>
      </w:r>
      <w:r>
        <w:rPr>
          <w:rFonts w:hint="eastAsia" w:ascii="仿宋" w:hAnsi="仿宋" w:eastAsia="仿宋"/>
          <w:sz w:val="28"/>
          <w:szCs w:val="28"/>
        </w:rPr>
        <w:t>西安市不动产登记服务中心2026年度不动产继承登记业务公证核查服务项目</w:t>
      </w:r>
    </w:p>
    <w:p>
      <w:pPr>
        <w:pStyle w:val="28"/>
        <w:numPr>
          <w:ilvl w:val="0"/>
          <w:numId w:val="0"/>
        </w:numPr>
        <w:spacing w:line="500" w:lineRule="exact"/>
        <w:rPr>
          <w:rFonts w:hint="eastAsia"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中标信息</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供应商名称:</w:t>
      </w:r>
      <w:r>
        <w:rPr>
          <w:rFonts w:hint="eastAsia" w:ascii="仿宋" w:hAnsi="仿宋" w:eastAsia="仿宋" w:cs="Times New Roman"/>
          <w:kern w:val="2"/>
          <w:sz w:val="28"/>
          <w:szCs w:val="28"/>
          <w:lang w:val="en-US" w:eastAsia="zh-CN" w:bidi="ar-SA"/>
        </w:rPr>
        <w:t>陕西省西安市汉唐公证处</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中标金额</w:t>
      </w:r>
      <w:r>
        <w:rPr>
          <w:rFonts w:hint="eastAsia" w:ascii="仿宋" w:hAnsi="仿宋" w:eastAsia="仿宋"/>
          <w:sz w:val="28"/>
          <w:szCs w:val="28"/>
        </w:rPr>
        <w:t>：</w:t>
      </w:r>
      <w:r>
        <w:rPr>
          <w:rFonts w:hint="eastAsia" w:ascii="仿宋" w:hAnsi="仿宋" w:eastAsia="仿宋" w:cs="Times New Roman"/>
          <w:kern w:val="2"/>
          <w:sz w:val="28"/>
          <w:szCs w:val="28"/>
          <w:lang w:val="en-US" w:eastAsia="zh-CN" w:bidi="ar-SA"/>
        </w:rPr>
        <w:t>2200000.00元</w:t>
      </w:r>
    </w:p>
    <w:p>
      <w:pPr>
        <w:spacing w:line="500" w:lineRule="exact"/>
        <w:ind w:firstLine="560" w:firstLineChars="200"/>
        <w:jc w:val="left"/>
        <w:rPr>
          <w:rFonts w:hint="default" w:ascii="仿宋" w:hAnsi="仿宋" w:eastAsia="仿宋" w:cs="Times New Roman"/>
          <w:kern w:val="2"/>
          <w:sz w:val="28"/>
          <w:szCs w:val="28"/>
          <w:lang w:val="en-US" w:eastAsia="zh-CN" w:bidi="ar-SA"/>
        </w:rPr>
      </w:pPr>
      <w:r>
        <w:rPr>
          <w:rFonts w:hint="eastAsia" w:ascii="黑体" w:hAnsi="黑体" w:eastAsia="黑体"/>
          <w:sz w:val="28"/>
          <w:szCs w:val="28"/>
        </w:rPr>
        <w:t>供应商地址:</w:t>
      </w:r>
      <w:r>
        <w:rPr>
          <w:rFonts w:hint="eastAsia" w:ascii="仿宋" w:hAnsi="仿宋" w:eastAsia="仿宋" w:cs="Times New Roman"/>
          <w:kern w:val="2"/>
          <w:sz w:val="28"/>
          <w:szCs w:val="28"/>
          <w:lang w:val="en-US" w:eastAsia="zh-CN" w:bidi="ar-SA"/>
        </w:rPr>
        <w:t>西安市碑林区长安北路 113 号大话南门壹中心</w:t>
      </w:r>
    </w:p>
    <w:p>
      <w:pPr>
        <w:spacing w:line="500" w:lineRule="exact"/>
        <w:ind w:left="657" w:leftChars="266" w:hanging="98" w:hangingChars="35"/>
        <w:rPr>
          <w:rFonts w:hint="eastAsia" w:ascii="仿宋" w:hAnsi="仿宋" w:eastAsia="仿宋" w:cs="Times New Roman"/>
          <w:kern w:val="2"/>
          <w:sz w:val="28"/>
          <w:szCs w:val="28"/>
          <w:lang w:val="en-US" w:eastAsia="zh-CN" w:bidi="ar-SA"/>
        </w:rPr>
      </w:pPr>
      <w:r>
        <w:rPr>
          <w:rFonts w:hint="eastAsia" w:ascii="黑体" w:hAnsi="黑体" w:eastAsia="黑体"/>
          <w:sz w:val="28"/>
          <w:szCs w:val="28"/>
        </w:rPr>
        <w:t>联系人：</w:t>
      </w:r>
      <w:r>
        <w:rPr>
          <w:rFonts w:hint="eastAsia" w:ascii="仿宋" w:hAnsi="仿宋" w:eastAsia="仿宋" w:cs="Times New Roman"/>
          <w:kern w:val="2"/>
          <w:sz w:val="28"/>
          <w:szCs w:val="28"/>
          <w:lang w:val="en-US" w:eastAsia="zh-CN" w:bidi="ar-SA"/>
        </w:rPr>
        <w:t>张宇伟</w:t>
      </w:r>
    </w:p>
    <w:p>
      <w:pPr>
        <w:spacing w:line="500" w:lineRule="exact"/>
        <w:ind w:firstLine="560" w:firstLineChars="200"/>
        <w:rPr>
          <w:rFonts w:hint="default" w:ascii="仿宋" w:hAnsi="仿宋" w:eastAsia="仿宋" w:cs="Times New Roman"/>
          <w:kern w:val="2"/>
          <w:sz w:val="28"/>
          <w:szCs w:val="28"/>
          <w:lang w:val="en-US" w:eastAsia="zh-CN" w:bidi="ar-SA"/>
        </w:rPr>
      </w:pPr>
      <w:r>
        <w:rPr>
          <w:rFonts w:hint="eastAsia" w:ascii="黑体" w:hAnsi="黑体" w:eastAsia="黑体"/>
          <w:sz w:val="28"/>
          <w:szCs w:val="28"/>
        </w:rPr>
        <w:t>联系方式：</w:t>
      </w:r>
      <w:r>
        <w:rPr>
          <w:rFonts w:hint="eastAsia" w:ascii="仿宋" w:hAnsi="仿宋" w:eastAsia="仿宋" w:cs="Times New Roman"/>
          <w:kern w:val="2"/>
          <w:sz w:val="28"/>
          <w:szCs w:val="28"/>
          <w:lang w:val="en-US" w:eastAsia="zh-CN" w:bidi="ar-SA"/>
        </w:rPr>
        <w:t>13709193190</w:t>
      </w:r>
    </w:p>
    <w:p>
      <w:pPr>
        <w:spacing w:line="500" w:lineRule="exact"/>
        <w:rPr>
          <w:rFonts w:ascii="黑体" w:hAnsi="黑体" w:eastAsia="黑体"/>
          <w:sz w:val="28"/>
          <w:szCs w:val="28"/>
        </w:rPr>
      </w:pPr>
      <w:r>
        <w:rPr>
          <w:rFonts w:hint="eastAsia" w:ascii="黑体" w:hAnsi="黑体" w:eastAsia="黑体"/>
          <w:sz w:val="28"/>
          <w:szCs w:val="28"/>
        </w:rPr>
        <w:t>四、主要标的信息</w:t>
      </w:r>
    </w:p>
    <w:tbl>
      <w:tblPr>
        <w:tblStyle w:val="1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spacing w:line="5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pStyle w:val="28"/>
              <w:numPr>
                <w:ilvl w:val="0"/>
                <w:numId w:val="0"/>
              </w:numPr>
              <w:spacing w:line="500" w:lineRule="exact"/>
              <w:rPr>
                <w:rFonts w:hint="eastAsia" w:ascii="仿宋" w:hAnsi="仿宋" w:eastAsia="仿宋" w:cs="宋体"/>
                <w:kern w:val="0"/>
                <w:sz w:val="28"/>
                <w:szCs w:val="28"/>
                <w:lang w:val="en-US" w:eastAsia="zh-CN" w:bidi="ar-SA"/>
              </w:rPr>
            </w:pPr>
            <w:r>
              <w:rPr>
                <w:rFonts w:hint="eastAsia" w:ascii="仿宋" w:hAnsi="仿宋" w:eastAsia="仿宋"/>
                <w:b/>
                <w:bCs/>
                <w:kern w:val="0"/>
                <w:sz w:val="28"/>
                <w:szCs w:val="28"/>
              </w:rPr>
              <w:t>项目名称：</w:t>
            </w:r>
            <w:r>
              <w:rPr>
                <w:rFonts w:hint="eastAsia" w:ascii="仿宋" w:hAnsi="仿宋" w:eastAsia="仿宋" w:cs="宋体"/>
                <w:kern w:val="0"/>
                <w:sz w:val="28"/>
                <w:szCs w:val="28"/>
                <w:lang w:val="en-US" w:eastAsia="zh-CN" w:bidi="ar-SA"/>
              </w:rPr>
              <w:t>西安市不动产登记服务中心2026年度不动产继承登记业务公证核查服务项目。</w:t>
            </w:r>
          </w:p>
          <w:p>
            <w:pPr>
              <w:pStyle w:val="9"/>
              <w:spacing w:line="500" w:lineRule="exact"/>
              <w:rPr>
                <w:rFonts w:hint="eastAsia"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w:t>
            </w:r>
            <w:r>
              <w:rPr>
                <w:rFonts w:hint="eastAsia" w:ascii="仿宋" w:hAnsi="仿宋" w:eastAsia="仿宋"/>
                <w:b/>
                <w:bCs/>
                <w:kern w:val="0"/>
                <w:sz w:val="28"/>
                <w:szCs w:val="28"/>
                <w:lang w:eastAsia="zh-CN"/>
              </w:rPr>
              <w:t>标准</w:t>
            </w:r>
            <w:r>
              <w:rPr>
                <w:rFonts w:hint="eastAsia" w:ascii="仿宋" w:hAnsi="仿宋" w:eastAsia="仿宋" w:cs="宋体"/>
                <w:kern w:val="0"/>
                <w:sz w:val="28"/>
                <w:szCs w:val="28"/>
              </w:rPr>
              <w:t>：详见招标文件第三章。</w:t>
            </w:r>
          </w:p>
          <w:p>
            <w:pPr>
              <w:pStyle w:val="9"/>
              <w:spacing w:line="500" w:lineRule="exact"/>
              <w:rPr>
                <w:rFonts w:ascii="华文仿宋" w:hAnsi="华文仿宋" w:eastAsia="华文仿宋"/>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：详见招标文件第三章。</w:t>
            </w:r>
          </w:p>
        </w:tc>
      </w:tr>
    </w:tbl>
    <w:p>
      <w:pPr>
        <w:spacing w:line="500" w:lineRule="exact"/>
        <w:jc w:val="lef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：黄发建</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孙文艳</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孙海侠</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王宇红</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梁琳</w:t>
      </w:r>
      <w:r>
        <w:rPr>
          <w:rFonts w:hint="eastAsia" w:ascii="仿宋" w:hAnsi="仿宋" w:eastAsia="仿宋" w:cs="宋体"/>
          <w:kern w:val="0"/>
          <w:sz w:val="28"/>
          <w:szCs w:val="28"/>
          <w:lang w:eastAsia="zh-CN"/>
        </w:rPr>
        <w:t>。</w:t>
      </w:r>
    </w:p>
    <w:p>
      <w:p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00" w:lineRule="exact"/>
        <w:rPr>
          <w:rFonts w:ascii="仿宋" w:hAnsi="仿宋" w:eastAsia="仿宋" w:cs="宋体"/>
          <w:spacing w:val="-8"/>
          <w:kern w:val="0"/>
          <w:sz w:val="28"/>
          <w:szCs w:val="28"/>
        </w:rPr>
      </w:pPr>
      <w:r>
        <w:rPr>
          <w:rFonts w:hint="eastAsia" w:ascii="黑体" w:hAnsi="黑体" w:eastAsia="黑体" w:cs="仿宋"/>
          <w:sz w:val="28"/>
          <w:szCs w:val="28"/>
        </w:rPr>
        <w:t>七、其他补充事宜</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val="en-US" w:eastAsia="zh-CN"/>
        </w:rPr>
        <w:t>1、</w:t>
      </w:r>
      <w:r>
        <w:rPr>
          <w:rFonts w:hint="eastAsia" w:ascii="仿宋" w:hAnsi="仿宋" w:eastAsia="仿宋" w:cs="宋体"/>
          <w:bCs/>
          <w:sz w:val="28"/>
          <w:szCs w:val="28"/>
        </w:rPr>
        <w:t>本项目采用综合评分法，现依据</w:t>
      </w:r>
      <w:bookmarkStart w:id="1" w:name="_GoBack"/>
      <w:bookmarkEnd w:id="1"/>
      <w:r>
        <w:rPr>
          <w:rFonts w:hint="eastAsia" w:ascii="仿宋" w:hAnsi="仿宋" w:eastAsia="仿宋" w:cs="宋体"/>
          <w:bCs/>
          <w:sz w:val="28"/>
          <w:szCs w:val="28"/>
        </w:rPr>
        <w:t>市财函【2024】817号文件规定，中标供应商的最后得分为</w:t>
      </w:r>
      <w:r>
        <w:rPr>
          <w:rFonts w:hint="eastAsia" w:ascii="仿宋" w:hAnsi="仿宋" w:eastAsia="仿宋" w:cs="宋体"/>
          <w:bCs/>
          <w:sz w:val="28"/>
          <w:szCs w:val="28"/>
          <w:lang w:val="en-US" w:eastAsia="zh-CN"/>
        </w:rPr>
        <w:t xml:space="preserve"> 95.70</w:t>
      </w:r>
      <w:r>
        <w:rPr>
          <w:rFonts w:hint="eastAsia" w:ascii="仿宋" w:hAnsi="仿宋" w:eastAsia="仿宋" w:cs="宋体"/>
          <w:bCs/>
          <w:sz w:val="28"/>
          <w:szCs w:val="28"/>
        </w:rPr>
        <w:t>分, 评审价格为</w:t>
      </w:r>
      <w:r>
        <w:rPr>
          <w:rFonts w:hint="eastAsia" w:ascii="仿宋" w:hAnsi="仿宋" w:eastAsia="仿宋" w:cs="宋体"/>
          <w:bCs/>
          <w:sz w:val="28"/>
          <w:szCs w:val="28"/>
          <w:lang w:val="en-US" w:eastAsia="zh-CN"/>
        </w:rPr>
        <w:t>2200000.00</w:t>
      </w:r>
      <w:r>
        <w:rPr>
          <w:rFonts w:hint="eastAsia" w:ascii="仿宋" w:hAnsi="仿宋" w:eastAsia="仿宋" w:cs="宋体"/>
          <w:bCs/>
          <w:sz w:val="28"/>
          <w:szCs w:val="28"/>
        </w:rPr>
        <w:t>元。</w:t>
      </w:r>
    </w:p>
    <w:p>
      <w:pPr>
        <w:spacing w:line="540" w:lineRule="exact"/>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w:t>
      </w:r>
      <w:r>
        <w:rPr>
          <w:rFonts w:hint="eastAsia" w:ascii="仿宋" w:hAnsi="仿宋" w:eastAsia="仿宋" w:cs="宋体"/>
          <w:kern w:val="0"/>
          <w:sz w:val="28"/>
          <w:szCs w:val="28"/>
        </w:rPr>
        <w:t>中标供应商</w:t>
      </w:r>
      <w:r>
        <w:rPr>
          <w:rFonts w:hint="eastAsia" w:ascii="仿宋" w:hAnsi="仿宋" w:eastAsia="仿宋" w:cs="宋体"/>
          <w:bCs/>
          <w:sz w:val="28"/>
          <w:szCs w:val="28"/>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eastAsia="zh-CN"/>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lang w:eastAsia="zh-CN"/>
        </w:rPr>
        <w:t>称</w:t>
      </w:r>
      <w:r>
        <w:rPr>
          <w:rFonts w:hint="eastAsia" w:ascii="仿宋" w:hAnsi="仿宋" w:eastAsia="仿宋" w:cs="宋体"/>
          <w:bCs/>
          <w:sz w:val="28"/>
          <w:szCs w:val="28"/>
        </w:rPr>
        <w:t>：西安市不动产登记服务中心</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址：西安市雁塔区朱雀大街39号</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联系电话：</w:t>
      </w:r>
      <w:r>
        <w:rPr>
          <w:rFonts w:hint="eastAsia" w:ascii="仿宋" w:hAnsi="仿宋" w:eastAsia="仿宋" w:cs="宋体"/>
          <w:bCs/>
          <w:sz w:val="28"/>
          <w:szCs w:val="28"/>
          <w:lang w:val="en-US" w:eastAsia="zh-CN"/>
        </w:rPr>
        <w:t>029-</w:t>
      </w:r>
      <w:r>
        <w:rPr>
          <w:rFonts w:hint="eastAsia" w:ascii="仿宋" w:hAnsi="仿宋" w:eastAsia="仿宋" w:cs="宋体"/>
          <w:bCs/>
          <w:sz w:val="28"/>
          <w:szCs w:val="28"/>
        </w:rPr>
        <w:t>85569560</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2.项目联系人</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称：西安市市级单位政府采购中心</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址：西安市未央区文景北路16号白桦林国际B座</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项目联系人：苏老师</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联系方式：029-86510029、86510365转分机80837</w:t>
      </w:r>
    </w:p>
    <w:p>
      <w:pPr>
        <w:spacing w:line="540" w:lineRule="exact"/>
        <w:rPr>
          <w:rFonts w:ascii="仿宋" w:hAnsi="仿宋" w:eastAsia="仿宋" w:cs="宋体"/>
          <w:bCs/>
          <w:sz w:val="28"/>
          <w:szCs w:val="28"/>
        </w:rPr>
      </w:pPr>
    </w:p>
    <w:p>
      <w:pPr>
        <w:spacing w:line="540" w:lineRule="exact"/>
        <w:rPr>
          <w:rFonts w:ascii="仿宋" w:hAnsi="仿宋" w:eastAsia="仿宋" w:cs="宋体"/>
          <w:bCs/>
          <w:sz w:val="28"/>
          <w:szCs w:val="28"/>
        </w:rPr>
      </w:pPr>
    </w:p>
    <w:p>
      <w:pPr>
        <w:spacing w:line="500" w:lineRule="exact"/>
        <w:ind w:firstLine="4200" w:firstLineChars="1500"/>
        <w:rPr>
          <w:rFonts w:ascii="仿宋" w:hAnsi="仿宋" w:eastAsia="仿宋"/>
          <w:sz w:val="28"/>
          <w:szCs w:val="28"/>
        </w:rPr>
      </w:pPr>
      <w:r>
        <w:rPr>
          <w:rFonts w:hint="eastAsia" w:ascii="仿宋" w:hAnsi="仿宋" w:eastAsia="仿宋"/>
          <w:sz w:val="28"/>
          <w:szCs w:val="28"/>
        </w:rPr>
        <w:t>西安市市级单位政府采购中心</w:t>
      </w:r>
    </w:p>
    <w:p>
      <w:pPr>
        <w:spacing w:line="500" w:lineRule="exact"/>
        <w:ind w:firstLine="4760" w:firstLineChars="1700"/>
        <w:rPr>
          <w:rFonts w:ascii="仿宋" w:hAnsi="仿宋" w:eastAsia="仿宋"/>
          <w:sz w:val="28"/>
          <w:szCs w:val="28"/>
        </w:rPr>
      </w:pPr>
      <w:r>
        <w:rPr>
          <w:rFonts w:hint="eastAsia" w:ascii="仿宋" w:hAnsi="仿宋" w:eastAsia="仿宋"/>
          <w:sz w:val="28"/>
          <w:szCs w:val="28"/>
        </w:rPr>
        <w:t>2025年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19</w:t>
      </w:r>
      <w:r>
        <w:rPr>
          <w:rFonts w:hint="eastAsia" w:ascii="仿宋" w:hAnsi="仿宋" w:eastAsia="仿宋"/>
          <w:sz w:val="28"/>
          <w:szCs w:val="28"/>
        </w:rPr>
        <w:t>日</w:t>
      </w:r>
      <w:bookmarkEnd w:id="0"/>
    </w:p>
    <w:p>
      <w:pPr>
        <w:pStyle w:val="6"/>
      </w:pPr>
    </w:p>
    <w:p>
      <w:pPr>
        <w:pStyle w:val="6"/>
        <w:rPr>
          <w:rFonts w:hint="eastAsia" w:eastAsia="宋体"/>
          <w:lang w:eastAsia="zh-CN"/>
        </w:rPr>
      </w:pPr>
    </w:p>
    <w:p>
      <w:pPr>
        <w:pStyle w:val="6"/>
      </w:pPr>
    </w:p>
    <w:p>
      <w:pPr>
        <w:pStyle w:val="6"/>
      </w:pPr>
    </w:p>
    <w:p>
      <w:pPr>
        <w:pStyle w:val="6"/>
      </w:pPr>
    </w:p>
    <w:p>
      <w:pPr>
        <w:pStyle w:val="6"/>
        <w:rPr>
          <w:rFonts w:hint="eastAsia" w:eastAsia="宋体"/>
          <w:lang w:eastAsia="zh-CN"/>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zYTUzZDZlYzU2ZmMyNjViMjExMzhmMzE1NGZmMGQifQ=="/>
  </w:docVars>
  <w:rsids>
    <w:rsidRoot w:val="00617B6D"/>
    <w:rsid w:val="000103FE"/>
    <w:rsid w:val="00012CF4"/>
    <w:rsid w:val="00043E4F"/>
    <w:rsid w:val="00051845"/>
    <w:rsid w:val="000520FF"/>
    <w:rsid w:val="00082E9F"/>
    <w:rsid w:val="000D1A9F"/>
    <w:rsid w:val="000E3655"/>
    <w:rsid w:val="001651D2"/>
    <w:rsid w:val="001840FD"/>
    <w:rsid w:val="001848FB"/>
    <w:rsid w:val="001917B4"/>
    <w:rsid w:val="00191AE6"/>
    <w:rsid w:val="001B4789"/>
    <w:rsid w:val="00212309"/>
    <w:rsid w:val="002B3D80"/>
    <w:rsid w:val="003223BB"/>
    <w:rsid w:val="00350980"/>
    <w:rsid w:val="00394BDB"/>
    <w:rsid w:val="003B599F"/>
    <w:rsid w:val="004115D8"/>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C70A3"/>
    <w:rsid w:val="00A14A33"/>
    <w:rsid w:val="00A244F0"/>
    <w:rsid w:val="00A266CE"/>
    <w:rsid w:val="00A63CA5"/>
    <w:rsid w:val="00AB0018"/>
    <w:rsid w:val="00AE7A3A"/>
    <w:rsid w:val="00B00691"/>
    <w:rsid w:val="00B118FB"/>
    <w:rsid w:val="00B30277"/>
    <w:rsid w:val="00BA3440"/>
    <w:rsid w:val="00BE33D9"/>
    <w:rsid w:val="00C24248"/>
    <w:rsid w:val="00C30191"/>
    <w:rsid w:val="00C53794"/>
    <w:rsid w:val="00CC058B"/>
    <w:rsid w:val="00CD5E85"/>
    <w:rsid w:val="00CE2B87"/>
    <w:rsid w:val="00D03D4F"/>
    <w:rsid w:val="00D05079"/>
    <w:rsid w:val="00D12B03"/>
    <w:rsid w:val="00D1553B"/>
    <w:rsid w:val="00D526BE"/>
    <w:rsid w:val="00D84C3C"/>
    <w:rsid w:val="00DF5B33"/>
    <w:rsid w:val="00E56593"/>
    <w:rsid w:val="00E614CD"/>
    <w:rsid w:val="00F65EA8"/>
    <w:rsid w:val="00FB5A4A"/>
    <w:rsid w:val="00FB6490"/>
    <w:rsid w:val="078709C7"/>
    <w:rsid w:val="09B21F1E"/>
    <w:rsid w:val="10654A20"/>
    <w:rsid w:val="1109524C"/>
    <w:rsid w:val="14677E89"/>
    <w:rsid w:val="1C116522"/>
    <w:rsid w:val="1DA44B05"/>
    <w:rsid w:val="1DBA4EEF"/>
    <w:rsid w:val="1EB74C3E"/>
    <w:rsid w:val="1F575451"/>
    <w:rsid w:val="23E3498E"/>
    <w:rsid w:val="26BA5FB0"/>
    <w:rsid w:val="270D34B7"/>
    <w:rsid w:val="2A167C64"/>
    <w:rsid w:val="2D2D4A76"/>
    <w:rsid w:val="33067D5E"/>
    <w:rsid w:val="34554AC4"/>
    <w:rsid w:val="34C427B7"/>
    <w:rsid w:val="367A2D46"/>
    <w:rsid w:val="3B9D4DA6"/>
    <w:rsid w:val="3C255B33"/>
    <w:rsid w:val="3CBA0D97"/>
    <w:rsid w:val="3D3866EB"/>
    <w:rsid w:val="42E451F6"/>
    <w:rsid w:val="45CE03C4"/>
    <w:rsid w:val="46965CD0"/>
    <w:rsid w:val="4C6D1E02"/>
    <w:rsid w:val="52545616"/>
    <w:rsid w:val="52562E1B"/>
    <w:rsid w:val="57A851EF"/>
    <w:rsid w:val="58AD70D7"/>
    <w:rsid w:val="5AAB5F5D"/>
    <w:rsid w:val="5F803525"/>
    <w:rsid w:val="60F90650"/>
    <w:rsid w:val="61411832"/>
    <w:rsid w:val="63443890"/>
    <w:rsid w:val="6501683C"/>
    <w:rsid w:val="730E2918"/>
    <w:rsid w:val="738607AE"/>
    <w:rsid w:val="758C3419"/>
    <w:rsid w:val="75A64006"/>
    <w:rsid w:val="77DB087F"/>
    <w:rsid w:val="7A363912"/>
    <w:rsid w:val="7D4B1BB8"/>
    <w:rsid w:val="7E3C4332"/>
    <w:rsid w:val="7F2B4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29"/>
    <w:unhideWhenUsed/>
    <w:qFormat/>
    <w:uiPriority w:val="99"/>
    <w:rPr>
      <w:rFonts w:ascii="宋体" w:hAnsi="Courier New"/>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next w:val="5"/>
    <w:link w:val="34"/>
    <w:unhideWhenUsed/>
    <w:qFormat/>
    <w:uiPriority w:val="99"/>
    <w:pPr>
      <w:tabs>
        <w:tab w:val="center" w:pos="4153"/>
        <w:tab w:val="right" w:pos="8306"/>
      </w:tabs>
      <w:snapToGrid w:val="0"/>
      <w:jc w:val="left"/>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rPr>
      <w:bdr w:val="single" w:color="D6D6D6" w:sz="4" w:space="0"/>
      <w:shd w:val="clear" w:fill="FFFFFF"/>
    </w:rPr>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9"/>
    <w:rPr>
      <w:rFonts w:ascii="Times New Roman" w:hAnsi="Times New Roman" w:eastAsia="宋体" w:cs="Times New Roman"/>
      <w:b/>
      <w:bCs/>
      <w:kern w:val="44"/>
      <w:sz w:val="44"/>
      <w:szCs w:val="44"/>
    </w:rPr>
  </w:style>
  <w:style w:type="character" w:customStyle="1" w:styleId="27">
    <w:name w:val="标题 2 Char"/>
    <w:basedOn w:val="13"/>
    <w:link w:val="3"/>
    <w:qFormat/>
    <w:uiPriority w:val="99"/>
    <w:rPr>
      <w:rFonts w:ascii="Arial" w:hAnsi="Arial" w:eastAsia="黑体" w:cs="Arial"/>
      <w:b/>
      <w:bCs/>
      <w:sz w:val="32"/>
      <w:szCs w:val="32"/>
    </w:rPr>
  </w:style>
  <w:style w:type="paragraph" w:customStyle="1" w:styleId="28">
    <w:name w:val="列出段落1"/>
    <w:basedOn w:val="1"/>
    <w:qFormat/>
    <w:uiPriority w:val="0"/>
    <w:pPr>
      <w:ind w:firstLine="420" w:firstLineChars="200"/>
    </w:pPr>
  </w:style>
  <w:style w:type="character" w:customStyle="1" w:styleId="29">
    <w:name w:val="纯文本 Char"/>
    <w:basedOn w:val="13"/>
    <w:link w:val="6"/>
    <w:qFormat/>
    <w:uiPriority w:val="99"/>
    <w:rPr>
      <w:rFonts w:ascii="宋体" w:hAnsi="Courier New" w:eastAsia="宋体" w:cs="Times New Roman"/>
      <w:szCs w:val="21"/>
    </w:rPr>
  </w:style>
  <w:style w:type="paragraph" w:customStyle="1" w:styleId="30">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31">
    <w:name w:val="※正文（缩进4）"/>
    <w:basedOn w:val="32"/>
    <w:qFormat/>
    <w:uiPriority w:val="0"/>
    <w:pPr>
      <w:ind w:firstLine="400" w:firstLineChars="400"/>
    </w:pPr>
  </w:style>
  <w:style w:type="paragraph" w:customStyle="1" w:styleId="32">
    <w:name w:val="※正文"/>
    <w:basedOn w:val="1"/>
    <w:next w:val="1"/>
    <w:qFormat/>
    <w:uiPriority w:val="0"/>
    <w:pPr>
      <w:wordWrap w:val="0"/>
    </w:pPr>
    <w:rPr>
      <w:rFonts w:cstheme="minorBidi"/>
    </w:rPr>
  </w:style>
  <w:style w:type="character" w:customStyle="1" w:styleId="33">
    <w:name w:val="页眉 Char"/>
    <w:basedOn w:val="13"/>
    <w:link w:val="10"/>
    <w:qFormat/>
    <w:uiPriority w:val="99"/>
    <w:rPr>
      <w:rFonts w:ascii="Calibri" w:hAnsi="Calibri" w:eastAsia="宋体" w:cs="Times New Roman"/>
      <w:kern w:val="2"/>
      <w:sz w:val="18"/>
      <w:szCs w:val="18"/>
    </w:rPr>
  </w:style>
  <w:style w:type="character" w:customStyle="1" w:styleId="34">
    <w:name w:val="页脚 Char"/>
    <w:basedOn w:val="13"/>
    <w:link w:val="9"/>
    <w:qFormat/>
    <w:uiPriority w:val="99"/>
    <w:rPr>
      <w:rFonts w:ascii="Calibri" w:hAnsi="Calibri" w:eastAsia="宋体" w:cs="Times New Roman"/>
      <w:kern w:val="2"/>
      <w:sz w:val="18"/>
      <w:szCs w:val="18"/>
    </w:rPr>
  </w:style>
  <w:style w:type="character" w:customStyle="1" w:styleId="35">
    <w:name w:val="批注框文本 Char"/>
    <w:basedOn w:val="13"/>
    <w:link w:val="8"/>
    <w:semiHidden/>
    <w:qFormat/>
    <w:uiPriority w:val="99"/>
    <w:rPr>
      <w:rFonts w:ascii="Calibri" w:hAnsi="Calibri" w:eastAsia="宋体" w:cs="Times New Roman"/>
      <w:kern w:val="2"/>
      <w:sz w:val="18"/>
      <w:szCs w:val="18"/>
    </w:rPr>
  </w:style>
  <w:style w:type="character" w:customStyle="1" w:styleId="36">
    <w:name w:val="文档结构图 Char"/>
    <w:basedOn w:val="13"/>
    <w:link w:val="4"/>
    <w:semiHidden/>
    <w:qFormat/>
    <w:uiPriority w:val="99"/>
    <w:rPr>
      <w:rFonts w:ascii="宋体" w:hAnsi="Calibri" w:eastAsia="宋体" w:cs="Times New Roman"/>
      <w:kern w:val="2"/>
      <w:sz w:val="18"/>
      <w:szCs w:val="18"/>
    </w:rPr>
  </w:style>
  <w:style w:type="character" w:customStyle="1" w:styleId="37">
    <w:name w:val="日期 Char"/>
    <w:basedOn w:val="13"/>
    <w:link w:val="7"/>
    <w:semiHidden/>
    <w:qFormat/>
    <w:uiPriority w:val="99"/>
    <w:rPr>
      <w:rFonts w:ascii="Calibri" w:hAnsi="Calibri" w:eastAsia="宋体" w:cs="Times New Roman"/>
      <w:kern w:val="2"/>
      <w:sz w:val="21"/>
      <w:szCs w:val="21"/>
    </w:rPr>
  </w:style>
  <w:style w:type="paragraph" w:customStyle="1" w:styleId="38">
    <w:name w:val="@正文"/>
    <w:basedOn w:val="32"/>
    <w:qFormat/>
    <w:uiPriority w:val="0"/>
    <w:pPr>
      <w:wordWrap/>
      <w:ind w:firstLine="200" w:firstLineChars="200"/>
    </w:pPr>
    <w:rPr>
      <w:rFonts w:cstheme="minorHAnsi"/>
      <w:color w:val="000000"/>
      <w:kern w:val="24"/>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593</Words>
  <Characters>669</Characters>
  <Lines>6</Lines>
  <Paragraphs>1</Paragraphs>
  <TotalTime>19</TotalTime>
  <ScaleCrop>false</ScaleCrop>
  <LinksUpToDate>false</LinksUpToDate>
  <CharactersWithSpaces>685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趋之若鹜</cp:lastModifiedBy>
  <cp:lastPrinted>2025-11-17T08:50:00Z</cp:lastPrinted>
  <dcterms:modified xsi:type="dcterms:W3CDTF">2025-11-19T01:40:35Z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BFF4F04C112E4F6C93B83EB655076AAF</vt:lpwstr>
  </property>
  <property fmtid="{D5CDD505-2E9C-101B-9397-08002B2CF9AE}" pid="4" name="KSOTemplateDocerSaveRecord">
    <vt:lpwstr>eyJoZGlkIjoiYTk0YzVlMzk2M2IzYjA5YjI0OThkYmMxMTI4M2IzMjIifQ==</vt:lpwstr>
  </property>
</Properties>
</file>