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EAF7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一、项目概述</w:t>
      </w:r>
    </w:p>
    <w:p w14:paraId="7419972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1、基本情况：西安高新区第十小学于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2018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年9月开办，是一所公办学校。学校位于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高新区鱼化街办福谦路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，占地面积为20.55亩，建筑面积为16373.27㎡。现在校师生约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1930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人。</w:t>
      </w:r>
    </w:p>
    <w:p w14:paraId="1090A5E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2、服务范围：保洁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、日常简单维修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服务（包含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配电室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管理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保安服务、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绿化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养护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、换热站管理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等服务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3F65B2B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3、服务人数：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人。其中保洁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人、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水电勤杂工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1人、保安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人、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绿化工1人、暖气工2名（供暖期间）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2F9ABF4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二：服务要求</w:t>
      </w:r>
    </w:p>
    <w:p w14:paraId="757D061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1、保洁服务</w:t>
      </w:r>
      <w:bookmarkStart w:id="0" w:name="_GoBack"/>
      <w:bookmarkEnd w:id="0"/>
    </w:p>
    <w:p w14:paraId="7EFD7BF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(1)服务区域</w:t>
      </w:r>
    </w:p>
    <w:p w14:paraId="3B0CD8E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室外：校园环境、操场、公共区域座椅及各种辅助设施的清洁及日常保洁。</w:t>
      </w:r>
    </w:p>
    <w:p w14:paraId="3FCC2E7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室内：学校教学楼、屋顶操场及校内公共区域的保洁工作。</w:t>
      </w:r>
    </w:p>
    <w:p w14:paraId="301A829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其他：校内垃圾、卫生间垃圾转运至校园垃圾台，及时转运垃圾至第三方垃圾清运公司的垃圾清运车，清出校园。</w:t>
      </w:r>
    </w:p>
    <w:p w14:paraId="106833C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(2)服务标准：</w:t>
      </w:r>
    </w:p>
    <w:p w14:paraId="0350859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楼内服务区域每天清洁地面、擦拭楼梯扶手、栏杆、瓷砖墙面、垃圾桶，每周擦拭门窗，保持地面清洁无垃圾污渍，墙壁无浮灰、蜘 蛛网、污迹。</w:t>
      </w:r>
    </w:p>
    <w:p w14:paraId="4FB0279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卫生间每天清扫冲洗两次，上午、下午上课前各一次，其余时间巡回清扫，保持厕所卫生清洁无异味，便池水池地面管道无积水、无 堵塞，无垃圾存放现象。保洁用品摆放整齐有序。</w:t>
      </w:r>
    </w:p>
    <w:p w14:paraId="119AC53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需在保洁区域巡视，及时清扫捡拾杂物，确保路面场地绿化区无 垃圾、杂物，无卫生死角。展板，宣传栏、花坛、体育器材等设施，定期擦拭，达到无明显灰尘。墙面等及时清理、保持洁净无污渍。</w:t>
      </w:r>
    </w:p>
    <w:p w14:paraId="58C9137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每周负责体育馆、多功能厅、车棚、库房等区域整理一次。</w:t>
      </w:r>
    </w:p>
    <w:p w14:paraId="7E18DF3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根据防疫规定及学校要求，定期对学校内进行消毒，并保存相关记录。</w:t>
      </w:r>
    </w:p>
    <w:p w14:paraId="10E0317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2.日常简单维修服务：</w:t>
      </w:r>
    </w:p>
    <w:p w14:paraId="52A9C87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（1）日常简单维修​</w:t>
      </w:r>
    </w:p>
    <w:p w14:paraId="513E998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负责校内基础水电正常运行和日常维护。</w:t>
      </w:r>
    </w:p>
    <w:p w14:paraId="068183F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负责校园灯具、家具、门窗锁具、上下水管路等的小型维修工作。</w:t>
      </w:r>
    </w:p>
    <w:p w14:paraId="4F9B4FE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日常水电系统及设施的巡查，发现问题及时上报，协助维保 人员对专业设施设备进行维护保养工作；</w:t>
      </w:r>
    </w:p>
    <w:p w14:paraId="32E8E02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处理包括停电、水浸等突发事件的应急处置急处置；</w:t>
      </w:r>
    </w:p>
    <w:p w14:paraId="1AE60C4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配合学校工程施工方临电的接送；</w:t>
      </w:r>
    </w:p>
    <w:p w14:paraId="3C14AF2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配合学校水电设施设备质保期外的维修，产生的施工维修成本及设备更换费用由乙方上报维修方案。​</w:t>
      </w:r>
    </w:p>
    <w:p w14:paraId="14980BE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（2）配电室日常管理​</w:t>
      </w:r>
    </w:p>
    <w:p w14:paraId="0F7DADF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设备巡检：每日检查高低压配电柜、变压器、配电箱等设备运行状态，记录电压、电流、温度等参数；每周检查线路连接点有无松动、发热，柜体有无异响、异味。​</w:t>
      </w:r>
    </w:p>
    <w:p w14:paraId="456A19B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环境维护：保持配电室内整洁，无杂物堆积；控制室内温湿度（温度 10-30℃，湿度≤70%），定期清理设备灰尘，检查通风、散热设施。​</w:t>
      </w:r>
    </w:p>
    <w:p w14:paraId="06662D7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应急处置：发现设备异常（如跳闸、过载）立即停机排查，简单故障（如空气开关复位、线路松动紧固）现场处理；复杂问题及时上报并协助专业人员维修。​</w:t>
      </w:r>
    </w:p>
    <w:p w14:paraId="7F2533F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服务标准​</w:t>
      </w:r>
    </w:p>
    <w:p w14:paraId="56CA9E1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（1）日常维修标准​</w:t>
      </w:r>
    </w:p>
    <w:p w14:paraId="7B5FC00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响应时效：接到报修后，一般问题30分钟内到场，紧急情况（如停水、断电影响正常办公15分钟内响应；简单维修（如换灯泡、水龙头）1小时内完成，复杂维修（如墙面补漆、管道修补）24小时内完工。​</w:t>
      </w:r>
    </w:p>
    <w:p w14:paraId="4A6CD3E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质量要求：维修部件符合安全标准，更换后功能正常；维修部位外观整洁，无明显瑕疵（如补漆颜色协调、瓷砖拼接平整）；维修后清理现场，无废料、污渍残留。​</w:t>
      </w:r>
    </w:p>
    <w:p w14:paraId="583CE1A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（2）配电室管理标准​</w:t>
      </w:r>
    </w:p>
    <w:p w14:paraId="2AFF534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巡检规范：每日巡检记录完整、数据准确，无漏检、错记；设备运行参数超出正常范围（如电压波动±5%以上）时，1小时内上报并采取临时调控措施。​</w:t>
      </w:r>
    </w:p>
    <w:p w14:paraId="3A99CA9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安全保障：配电室内设置明显警示标识，非工作人员禁止入内；每月开展1次安全隐患排查，重点检查消防器材（灭火器、应急灯）有效性，确保应急通道畅通；全年无配电设备安全事故，设备完好率≥98%。​</w:t>
      </w:r>
    </w:p>
    <w:p w14:paraId="6E231E2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文档管理：建立配电室设备台账，记录设备型号、安装时间、维修历史；​</w:t>
      </w:r>
    </w:p>
    <w:p w14:paraId="6710D3F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3.安保服务：</w:t>
      </w:r>
    </w:p>
    <w:p w14:paraId="2731B71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(1)服务内容：</w:t>
      </w:r>
    </w:p>
    <w:p w14:paraId="7DC636B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保证校园内安全和正常工作、生活秩序，做好协防保卫，做好车辆、车库、道路及安全秩序管理等；</w:t>
      </w:r>
    </w:p>
    <w:p w14:paraId="1D1527E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实行全天候24小时值班制度；</w:t>
      </w:r>
    </w:p>
    <w:p w14:paraId="5E0DD80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协防设置门岗和巡逻岗，对外来人员，建立询问登记制度，礼貌用语、文明用语、热情服务，按照采购人要求进行出入管理服务；</w:t>
      </w:r>
    </w:p>
    <w:p w14:paraId="2BA1AD3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保证区域内安全秩序良好，道路通畅，引导指挥车辆停放有序；</w:t>
      </w:r>
    </w:p>
    <w:p w14:paraId="370672F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根据采购人要求，服从总务处工作人员调配，做好各项活动的秩序维护工作。</w:t>
      </w:r>
    </w:p>
    <w:p w14:paraId="6014F82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制定安全管理服务预案，完善责任制，遇突发事件能应急处理；</w:t>
      </w:r>
    </w:p>
    <w:p w14:paraId="7BEDD57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能及时发现和处理各种事故隐患，确保不发生安全方面的问题，能迅速有效处置突发事件：</w:t>
      </w:r>
    </w:p>
    <w:p w14:paraId="70407B4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对针对本区域的盗抢破坏等违法行为，能够积极应对，及时报警协助制止。</w:t>
      </w:r>
    </w:p>
    <w:p w14:paraId="767A80D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遇有重要活动承担礼宾工作，精神饱满，举止得体。</w:t>
      </w:r>
    </w:p>
    <w:p w14:paraId="74E8C14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4、绿化服务</w:t>
      </w:r>
    </w:p>
    <w:p w14:paraId="650821C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（1）、服务内容</w:t>
      </w:r>
    </w:p>
    <w:p w14:paraId="4F7C911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日常养护：定期修剪树木、灌木，清理杂草、枯枝；按需浇灌、施肥，防治病虫害。</w:t>
      </w:r>
    </w:p>
    <w:p w14:paraId="5F8D0CD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环境优化：季节性补植花草，打造校园绿化景观；维护绿化设施，如花坛、草坪围栏。</w:t>
      </w:r>
    </w:p>
    <w:p w14:paraId="7ECAEDE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安全保障：排查枯树、危枝并及时处理；避免使用有毒药剂，保障师生安全。</w:t>
      </w:r>
    </w:p>
    <w:p w14:paraId="38927A3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（2）、服务标准</w:t>
      </w:r>
    </w:p>
    <w:p w14:paraId="245065E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养护及时：草坪修剪整齐，无明显杂草；树木无杂乱枝丫，病虫害防治率 100%。</w:t>
      </w:r>
    </w:p>
    <w:p w14:paraId="2162363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景观美观：花草长势良好，补植成活率≥90%；绿化设施完好，无破损。</w:t>
      </w:r>
    </w:p>
    <w:p w14:paraId="5920BA6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安全合规：每月至少 1 次安全排查，处理隐患不超过 24 小时；药剂使用符合环保标准。</w:t>
      </w:r>
    </w:p>
    <w:p w14:paraId="5BBA44F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5、供暖服务</w:t>
      </w:r>
    </w:p>
    <w:p w14:paraId="5B56B83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（1）、服务内容</w:t>
      </w:r>
    </w:p>
    <w:p w14:paraId="0CD2572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供暖前：检修锅炉、管道等设备，清洗滤网；检测室温传感器，确保数据准确。</w:t>
      </w:r>
    </w:p>
    <w:p w14:paraId="013BD97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运行中：24 小时监控供暖系统，按需调节水温；定期巡查教室、办公室等区域供暖情况。</w:t>
      </w:r>
    </w:p>
    <w:p w14:paraId="191F391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应急时：接到故障报修后快速响应，及时维修管道泄漏、设备故障等问题。</w:t>
      </w:r>
    </w:p>
    <w:p w14:paraId="50EDD41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（2）、服务标准</w:t>
      </w:r>
    </w:p>
    <w:p w14:paraId="5C972A3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温度达标：教室内温度≥18℃。</w:t>
      </w:r>
    </w:p>
    <w:p w14:paraId="56AB8A2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安全可靠：设备运行无噪音污染，检修时设置警示标识；供暖季无重大安全事故。</w:t>
      </w:r>
    </w:p>
    <w:p w14:paraId="23559D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响应及时：故障报修后1小时内到场，一般问题4小时内解决，复杂问题24小时内处理完毕。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6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2025-11-19T02:00:53Z</dcterms:created>
  <dc:creator>pc</dc:creator>
  <cp:lastModifiedBy>QQQQ</cp:lastModifiedBy>
  <dcterms:modified xsi:type="dcterms:W3CDTF">2025-11-19T02:01:37Z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eyJoZGlkIjoiZDJhNTYxMTllYzUwOTU1MjM0YzExYjc3OTk0ZTNlODgiLCJ1c2VySWQiOiIzODkzMjE1NzcifQ==</vt:lpwstr>
  </property>
  <property fmtid="{D5CDD505-2E9C-101B-9397-08002B2CF9AE}" pid="4" name="ICV">
    <vt:lpwstr>9991ADB7E3EA40638D1529DD4FC70D69_12</vt:lpwstr>
  </property>
</Properties>
</file>