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41E9A">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兴平市农村乱占耕地建房问题整治补充摸排工作</w:t>
      </w:r>
    </w:p>
    <w:p w14:paraId="70B1A0F3">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lang w:val="en-US" w:eastAsia="zh-CN" w:bidi="ar"/>
        </w:rPr>
        <w:t>竞争性磋商公告</w:t>
      </w:r>
    </w:p>
    <w:p w14:paraId="5043B0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333333"/>
          <w:spacing w:val="0"/>
          <w:kern w:val="2"/>
          <w:sz w:val="24"/>
          <w:szCs w:val="24"/>
          <w:shd w:val="clear" w:color="auto" w:fill="FFFFFF"/>
          <w:lang w:val="zh-CN" w:eastAsia="zh-CN" w:bidi="ar-SA"/>
        </w:rPr>
      </w:pPr>
    </w:p>
    <w:p w14:paraId="6CE23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Style w:val="7"/>
          <w:rFonts w:hint="eastAsia" w:ascii="宋体" w:hAnsi="宋体" w:eastAsia="宋体" w:cs="宋体"/>
          <w:b/>
          <w:bCs/>
          <w:i w:val="0"/>
          <w:iCs w:val="0"/>
          <w:caps w:val="0"/>
          <w:color w:val="333333"/>
          <w:spacing w:val="0"/>
          <w:kern w:val="2"/>
          <w:sz w:val="24"/>
          <w:szCs w:val="24"/>
          <w:shd w:val="clear" w:color="auto" w:fill="FFFFFF"/>
          <w:lang w:val="zh-CN" w:eastAsia="zh-CN" w:bidi="ar-SA"/>
        </w:rPr>
      </w:pPr>
      <w:r>
        <w:rPr>
          <w:rStyle w:val="7"/>
          <w:rFonts w:hint="eastAsia" w:ascii="宋体" w:hAnsi="宋体" w:eastAsia="宋体" w:cs="宋体"/>
          <w:b/>
          <w:bCs/>
          <w:i w:val="0"/>
          <w:iCs w:val="0"/>
          <w:caps w:val="0"/>
          <w:color w:val="333333"/>
          <w:spacing w:val="0"/>
          <w:kern w:val="2"/>
          <w:sz w:val="24"/>
          <w:szCs w:val="24"/>
          <w:shd w:val="clear" w:color="auto" w:fill="FFFFFF"/>
          <w:lang w:val="zh-CN" w:eastAsia="zh-CN" w:bidi="ar-SA"/>
        </w:rPr>
        <w:t>项目概况</w:t>
      </w:r>
    </w:p>
    <w:p w14:paraId="66255D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lang w:eastAsia="zh-CN"/>
        </w:rPr>
        <w:t>兴平市农村乱占耕地建房问题整治补充摸排工作</w:t>
      </w:r>
      <w:r>
        <w:rPr>
          <w:rFonts w:hint="eastAsia" w:ascii="宋体" w:hAnsi="宋体" w:eastAsia="宋体" w:cs="宋体"/>
          <w:i w:val="0"/>
          <w:iCs w:val="0"/>
          <w:caps w:val="0"/>
          <w:color w:val="333333"/>
          <w:spacing w:val="0"/>
          <w:sz w:val="24"/>
          <w:szCs w:val="24"/>
          <w:shd w:val="clear" w:color="auto" w:fill="FFFFFF"/>
        </w:rPr>
        <w:t>采购项目的潜在供应商应在</w:t>
      </w:r>
      <w:r>
        <w:rPr>
          <w:rFonts w:hint="eastAsia" w:ascii="宋体" w:hAnsi="宋体" w:eastAsia="宋体" w:cs="宋体"/>
          <w:i w:val="0"/>
          <w:iCs w:val="0"/>
          <w:caps w:val="0"/>
          <w:color w:val="333333"/>
          <w:spacing w:val="0"/>
          <w:sz w:val="24"/>
          <w:szCs w:val="24"/>
          <w:shd w:val="clear" w:color="auto" w:fill="FFFFFF"/>
          <w:lang w:val="en-US" w:eastAsia="zh-CN"/>
        </w:rPr>
        <w:t>陕西省咸阳市秦都区扶苏路西英伦沣景7-2南户商铺二楼</w:t>
      </w:r>
      <w:r>
        <w:rPr>
          <w:rFonts w:hint="eastAsia" w:ascii="宋体" w:hAnsi="宋体" w:eastAsia="宋体" w:cs="宋体"/>
          <w:i w:val="0"/>
          <w:iCs w:val="0"/>
          <w:caps w:val="0"/>
          <w:color w:val="333333"/>
          <w:spacing w:val="0"/>
          <w:sz w:val="24"/>
          <w:szCs w:val="24"/>
          <w:shd w:val="clear" w:color="auto" w:fill="FFFFFF"/>
        </w:rPr>
        <w:t>获取采购文件，并于202</w:t>
      </w:r>
      <w:r>
        <w:rPr>
          <w:rFonts w:hint="eastAsia" w:ascii="宋体" w:hAnsi="宋体"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highlight w:val="none"/>
          <w:shd w:val="clear" w:color="auto" w:fill="FFFFFF"/>
        </w:rPr>
        <w:t>年</w:t>
      </w:r>
      <w:r>
        <w:rPr>
          <w:rFonts w:hint="eastAsia" w:ascii="宋体" w:hAnsi="宋体" w:eastAsia="宋体" w:cs="宋体"/>
          <w:i w:val="0"/>
          <w:iCs w:val="0"/>
          <w:caps w:val="0"/>
          <w:color w:val="333333"/>
          <w:spacing w:val="0"/>
          <w:sz w:val="24"/>
          <w:szCs w:val="24"/>
          <w:highlight w:val="none"/>
          <w:shd w:val="clear" w:color="auto" w:fill="FFFFFF"/>
          <w:lang w:val="en-US" w:eastAsia="zh-CN"/>
        </w:rPr>
        <w:t>12</w:t>
      </w:r>
      <w:r>
        <w:rPr>
          <w:rFonts w:hint="eastAsia" w:ascii="宋体" w:hAnsi="宋体" w:eastAsia="宋体" w:cs="宋体"/>
          <w:i w:val="0"/>
          <w:iCs w:val="0"/>
          <w:caps w:val="0"/>
          <w:color w:val="333333"/>
          <w:spacing w:val="0"/>
          <w:sz w:val="24"/>
          <w:szCs w:val="24"/>
          <w:highlight w:val="none"/>
          <w:shd w:val="clear" w:color="auto" w:fill="FFFFFF"/>
        </w:rPr>
        <w:t>月</w:t>
      </w:r>
      <w:r>
        <w:rPr>
          <w:rFonts w:hint="eastAsia" w:ascii="宋体" w:hAnsi="宋体" w:eastAsia="宋体" w:cs="宋体"/>
          <w:i w:val="0"/>
          <w:iCs w:val="0"/>
          <w:caps w:val="0"/>
          <w:color w:val="333333"/>
          <w:spacing w:val="0"/>
          <w:sz w:val="24"/>
          <w:szCs w:val="24"/>
          <w:highlight w:val="none"/>
          <w:shd w:val="clear" w:color="auto" w:fill="FFFFFF"/>
          <w:lang w:val="en-US" w:eastAsia="zh-CN"/>
        </w:rPr>
        <w:t>02</w:t>
      </w:r>
      <w:r>
        <w:rPr>
          <w:rFonts w:hint="eastAsia" w:ascii="宋体" w:hAnsi="宋体" w:eastAsia="宋体" w:cs="宋体"/>
          <w:i w:val="0"/>
          <w:iCs w:val="0"/>
          <w:caps w:val="0"/>
          <w:color w:val="333333"/>
          <w:spacing w:val="0"/>
          <w:sz w:val="24"/>
          <w:szCs w:val="24"/>
          <w:highlight w:val="none"/>
          <w:shd w:val="clear" w:color="auto" w:fill="FFFFFF"/>
        </w:rPr>
        <w:t>日14时30分</w:t>
      </w:r>
      <w:r>
        <w:rPr>
          <w:rFonts w:hint="eastAsia" w:ascii="宋体" w:hAnsi="宋体" w:eastAsia="宋体" w:cs="宋体"/>
          <w:i w:val="0"/>
          <w:iCs w:val="0"/>
          <w:caps w:val="0"/>
          <w:color w:val="333333"/>
          <w:spacing w:val="0"/>
          <w:sz w:val="24"/>
          <w:szCs w:val="24"/>
          <w:shd w:val="clear" w:color="auto" w:fill="FFFFFF"/>
        </w:rPr>
        <w:t>（北京时间）前提交响应文件。</w:t>
      </w:r>
    </w:p>
    <w:p w14:paraId="7252B4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Style w:val="7"/>
          <w:rFonts w:hint="eastAsia" w:ascii="宋体" w:hAnsi="宋体" w:eastAsia="宋体" w:cs="宋体"/>
          <w:b/>
          <w:bCs/>
          <w:i w:val="0"/>
          <w:iCs w:val="0"/>
          <w:caps w:val="0"/>
          <w:color w:val="333333"/>
          <w:spacing w:val="0"/>
          <w:sz w:val="24"/>
          <w:szCs w:val="24"/>
          <w:shd w:val="clear" w:color="auto" w:fill="FFFFFF"/>
        </w:rPr>
      </w:pPr>
      <w:r>
        <w:rPr>
          <w:rStyle w:val="7"/>
          <w:rFonts w:hint="eastAsia" w:ascii="宋体" w:hAnsi="宋体" w:eastAsia="宋体" w:cs="宋体"/>
          <w:b/>
          <w:bCs/>
          <w:i w:val="0"/>
          <w:iCs w:val="0"/>
          <w:caps w:val="0"/>
          <w:color w:val="333333"/>
          <w:spacing w:val="0"/>
          <w:sz w:val="24"/>
          <w:szCs w:val="24"/>
          <w:shd w:val="clear" w:color="auto" w:fill="FFFFFF"/>
        </w:rPr>
        <w:t>一、项目基本情况</w:t>
      </w:r>
    </w:p>
    <w:p w14:paraId="206956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rPr>
        <w:t>项目编号：</w:t>
      </w:r>
      <w:r>
        <w:rPr>
          <w:rFonts w:hint="eastAsia" w:ascii="宋体" w:hAnsi="宋体" w:eastAsia="宋体" w:cs="宋体"/>
          <w:i w:val="0"/>
          <w:iCs w:val="0"/>
          <w:caps w:val="0"/>
          <w:color w:val="333333"/>
          <w:spacing w:val="0"/>
          <w:sz w:val="24"/>
          <w:szCs w:val="24"/>
          <w:shd w:val="clear" w:color="auto" w:fill="FFFFFF"/>
          <w:lang w:eastAsia="zh-CN"/>
        </w:rPr>
        <w:t>SHSX-ZB20251117</w:t>
      </w:r>
      <w:bookmarkStart w:id="0" w:name="_GoBack"/>
      <w:bookmarkEnd w:id="0"/>
    </w:p>
    <w:p w14:paraId="1A914E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rPr>
        <w:t>项目名称：</w:t>
      </w:r>
      <w:r>
        <w:rPr>
          <w:rFonts w:hint="eastAsia" w:ascii="宋体" w:hAnsi="宋体" w:eastAsia="宋体" w:cs="宋体"/>
          <w:i w:val="0"/>
          <w:iCs w:val="0"/>
          <w:caps w:val="0"/>
          <w:color w:val="333333"/>
          <w:spacing w:val="0"/>
          <w:sz w:val="24"/>
          <w:szCs w:val="24"/>
          <w:shd w:val="clear" w:color="auto" w:fill="FFFFFF"/>
          <w:lang w:eastAsia="zh-CN"/>
        </w:rPr>
        <w:t>兴平市农村乱占耕地建房问题整治补充摸排工作</w:t>
      </w:r>
    </w:p>
    <w:p w14:paraId="0A86A7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采购方式：竞争性磋商</w:t>
      </w:r>
    </w:p>
    <w:p w14:paraId="4C87C1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预算金额：</w:t>
      </w:r>
      <w:r>
        <w:rPr>
          <w:rFonts w:hint="eastAsia" w:ascii="宋体" w:hAnsi="宋体" w:eastAsia="宋体" w:cs="宋体"/>
          <w:i w:val="0"/>
          <w:iCs w:val="0"/>
          <w:caps w:val="0"/>
          <w:color w:val="333333"/>
          <w:spacing w:val="0"/>
          <w:sz w:val="24"/>
          <w:szCs w:val="24"/>
          <w:highlight w:val="none"/>
          <w:shd w:val="clear" w:color="auto" w:fill="FFFFFF"/>
          <w:lang w:val="en-US" w:eastAsia="zh-CN"/>
        </w:rPr>
        <w:t>960000.00</w:t>
      </w:r>
      <w:r>
        <w:rPr>
          <w:rFonts w:hint="eastAsia" w:ascii="宋体" w:hAnsi="宋体" w:eastAsia="宋体" w:cs="宋体"/>
          <w:i w:val="0"/>
          <w:iCs w:val="0"/>
          <w:caps w:val="0"/>
          <w:color w:val="333333"/>
          <w:spacing w:val="0"/>
          <w:sz w:val="24"/>
          <w:szCs w:val="24"/>
          <w:shd w:val="clear" w:color="auto" w:fill="FFFFFF"/>
        </w:rPr>
        <w:t>元</w:t>
      </w:r>
    </w:p>
    <w:p w14:paraId="68C782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采购需求：</w:t>
      </w:r>
    </w:p>
    <w:p w14:paraId="63B39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w:t>
      </w:r>
      <w:r>
        <w:rPr>
          <w:rFonts w:hint="eastAsia" w:ascii="宋体" w:hAnsi="宋体" w:eastAsia="宋体" w:cs="宋体"/>
          <w:i w:val="0"/>
          <w:iCs w:val="0"/>
          <w:caps w:val="0"/>
          <w:color w:val="333333"/>
          <w:spacing w:val="0"/>
          <w:sz w:val="24"/>
          <w:szCs w:val="24"/>
          <w:shd w:val="clear" w:color="auto" w:fill="FFFFFF"/>
          <w:lang w:eastAsia="zh-CN"/>
        </w:rPr>
        <w:t>兴平市农村乱占耕地建房问题整治补充摸排工作</w:t>
      </w:r>
      <w:r>
        <w:rPr>
          <w:rFonts w:hint="eastAsia" w:ascii="宋体" w:hAnsi="宋体" w:eastAsia="宋体" w:cs="宋体"/>
          <w:i w:val="0"/>
          <w:iCs w:val="0"/>
          <w:caps w:val="0"/>
          <w:color w:val="333333"/>
          <w:spacing w:val="0"/>
          <w:sz w:val="24"/>
          <w:szCs w:val="24"/>
          <w:shd w:val="clear" w:color="auto" w:fill="FFFFFF"/>
        </w:rPr>
        <w:t>):</w:t>
      </w:r>
    </w:p>
    <w:p w14:paraId="034BF2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color="auto" w:fill="FFFFFF"/>
        </w:rPr>
        <w:t>合同包预算金额：</w:t>
      </w:r>
      <w:r>
        <w:rPr>
          <w:rFonts w:hint="eastAsia" w:ascii="宋体" w:hAnsi="宋体" w:eastAsia="宋体" w:cs="宋体"/>
          <w:i w:val="0"/>
          <w:iCs w:val="0"/>
          <w:caps w:val="0"/>
          <w:color w:val="333333"/>
          <w:spacing w:val="0"/>
          <w:sz w:val="24"/>
          <w:szCs w:val="24"/>
          <w:highlight w:val="none"/>
          <w:shd w:val="clear" w:color="auto" w:fill="FFFFFF"/>
          <w:lang w:val="en-US" w:eastAsia="zh-CN"/>
        </w:rPr>
        <w:t>960000.00</w:t>
      </w:r>
      <w:r>
        <w:rPr>
          <w:rFonts w:hint="eastAsia" w:ascii="宋体" w:hAnsi="宋体" w:eastAsia="宋体" w:cs="宋体"/>
          <w:i w:val="0"/>
          <w:iCs w:val="0"/>
          <w:caps w:val="0"/>
          <w:color w:val="333333"/>
          <w:spacing w:val="0"/>
          <w:sz w:val="24"/>
          <w:szCs w:val="24"/>
          <w:highlight w:val="none"/>
          <w:shd w:val="clear" w:color="auto" w:fill="FFFFFF"/>
        </w:rPr>
        <w:t>元</w:t>
      </w:r>
    </w:p>
    <w:p w14:paraId="09E10B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合同包最高限价：</w:t>
      </w:r>
      <w:r>
        <w:rPr>
          <w:rFonts w:hint="eastAsia" w:ascii="宋体" w:hAnsi="宋体" w:eastAsia="宋体" w:cs="宋体"/>
          <w:i w:val="0"/>
          <w:iCs w:val="0"/>
          <w:caps w:val="0"/>
          <w:color w:val="333333"/>
          <w:spacing w:val="0"/>
          <w:sz w:val="24"/>
          <w:szCs w:val="24"/>
          <w:highlight w:val="none"/>
          <w:shd w:val="clear" w:color="auto" w:fill="FFFFFF"/>
          <w:lang w:val="en-US" w:eastAsia="zh-CN"/>
        </w:rPr>
        <w:t>960000.00</w:t>
      </w:r>
      <w:r>
        <w:rPr>
          <w:rFonts w:hint="eastAsia" w:ascii="宋体" w:hAnsi="宋体" w:eastAsia="宋体" w:cs="宋体"/>
          <w:i w:val="0"/>
          <w:iCs w:val="0"/>
          <w:caps w:val="0"/>
          <w:color w:val="333333"/>
          <w:spacing w:val="0"/>
          <w:sz w:val="24"/>
          <w:szCs w:val="24"/>
          <w:highlight w:val="none"/>
          <w:shd w:val="clear" w:color="auto" w:fill="FFFFFF"/>
        </w:rPr>
        <w:t>元</w:t>
      </w:r>
    </w:p>
    <w:tbl>
      <w:tblPr>
        <w:tblStyle w:val="5"/>
        <w:tblW w:w="93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54"/>
        <w:gridCol w:w="1598"/>
        <w:gridCol w:w="2324"/>
        <w:gridCol w:w="771"/>
        <w:gridCol w:w="1491"/>
        <w:gridCol w:w="1289"/>
        <w:gridCol w:w="1290"/>
      </w:tblGrid>
      <w:tr w14:paraId="5783B1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4" w:hRule="atLeast"/>
          <w:tblHeader/>
        </w:trPr>
        <w:tc>
          <w:tcPr>
            <w:tcW w:w="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C87D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6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DA53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23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E6F49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7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C49A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14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ABAE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A4C1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c>
          <w:tcPr>
            <w:tcW w:w="12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A31F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最高限价(元)</w:t>
            </w:r>
          </w:p>
        </w:tc>
      </w:tr>
      <w:tr w14:paraId="190B2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7"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49521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16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0332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其他服务</w:t>
            </w:r>
          </w:p>
        </w:tc>
        <w:tc>
          <w:tcPr>
            <w:tcW w:w="23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7B9EB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hint="eastAsia" w:ascii="宋体" w:hAnsi="宋体" w:eastAsia="宋体" w:cs="宋体"/>
                <w:kern w:val="0"/>
                <w:sz w:val="21"/>
                <w:szCs w:val="21"/>
                <w:lang w:val="en-US" w:eastAsia="zh-CN" w:bidi="ar"/>
              </w:rPr>
              <w:t>兴平市农村乱占耕地建房问题整治补充摸排工作</w:t>
            </w:r>
          </w:p>
        </w:tc>
        <w:tc>
          <w:tcPr>
            <w:tcW w:w="7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90A8F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1(</w:t>
            </w:r>
            <w:r>
              <w:rPr>
                <w:rFonts w:hint="eastAsia" w:ascii="宋体" w:hAnsi="宋体" w:eastAsia="宋体" w:cs="宋体"/>
                <w:kern w:val="0"/>
                <w:sz w:val="21"/>
                <w:szCs w:val="21"/>
                <w:lang w:val="en-US" w:eastAsia="zh-CN" w:bidi="ar"/>
              </w:rPr>
              <w:t>项</w:t>
            </w:r>
            <w:r>
              <w:rPr>
                <w:rFonts w:ascii="宋体" w:hAnsi="宋体" w:eastAsia="宋体" w:cs="宋体"/>
                <w:kern w:val="0"/>
                <w:sz w:val="21"/>
                <w:szCs w:val="21"/>
                <w:lang w:val="en-US" w:eastAsia="zh-CN" w:bidi="ar"/>
              </w:rPr>
              <w:t>)</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2C96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924A7B">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rFonts w:hint="default"/>
                <w:sz w:val="21"/>
                <w:szCs w:val="21"/>
                <w:highlight w:val="none"/>
                <w:lang w:val="en-US"/>
              </w:rPr>
            </w:pPr>
            <w:r>
              <w:rPr>
                <w:rFonts w:hint="eastAsia" w:ascii="宋体" w:hAnsi="宋体" w:eastAsia="宋体" w:cs="宋体"/>
                <w:kern w:val="0"/>
                <w:sz w:val="21"/>
                <w:szCs w:val="21"/>
                <w:highlight w:val="none"/>
                <w:lang w:val="en-US" w:eastAsia="zh-CN" w:bidi="ar"/>
              </w:rPr>
              <w:t>960000.00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70930C">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rFonts w:hint="default" w:eastAsia="宋体"/>
                <w:sz w:val="21"/>
                <w:szCs w:val="21"/>
                <w:highlight w:val="none"/>
                <w:lang w:val="en-US" w:eastAsia="zh-CN"/>
              </w:rPr>
            </w:pPr>
            <w:r>
              <w:rPr>
                <w:rFonts w:hint="eastAsia"/>
                <w:sz w:val="21"/>
                <w:szCs w:val="21"/>
                <w:highlight w:val="none"/>
                <w:lang w:val="en-US" w:eastAsia="zh-CN"/>
              </w:rPr>
              <w:t>960000.00</w:t>
            </w:r>
          </w:p>
        </w:tc>
      </w:tr>
    </w:tbl>
    <w:p w14:paraId="5C64E1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14:paraId="333C40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合同履行期限：合同签订后</w:t>
      </w:r>
      <w:r>
        <w:rPr>
          <w:rFonts w:hint="eastAsia" w:ascii="宋体" w:hAnsi="宋体"/>
          <w:sz w:val="24"/>
          <w:szCs w:val="24"/>
          <w:u w:val="single"/>
          <w:lang w:val="en-US" w:eastAsia="zh-CN"/>
        </w:rPr>
        <w:t>6个月内完成。</w:t>
      </w:r>
    </w:p>
    <w:p w14:paraId="08BC41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Style w:val="7"/>
          <w:rFonts w:hint="eastAsia" w:ascii="宋体" w:hAnsi="宋体" w:eastAsia="宋体" w:cs="宋体"/>
          <w:b/>
          <w:bCs/>
          <w:i w:val="0"/>
          <w:iCs w:val="0"/>
          <w:caps w:val="0"/>
          <w:color w:val="333333"/>
          <w:spacing w:val="0"/>
          <w:sz w:val="24"/>
          <w:szCs w:val="24"/>
          <w:shd w:val="clear" w:color="auto" w:fill="FFFFFF"/>
        </w:rPr>
      </w:pPr>
      <w:r>
        <w:rPr>
          <w:rStyle w:val="7"/>
          <w:rFonts w:hint="eastAsia" w:ascii="宋体" w:hAnsi="宋体" w:eastAsia="宋体" w:cs="宋体"/>
          <w:b/>
          <w:bCs/>
          <w:i w:val="0"/>
          <w:iCs w:val="0"/>
          <w:caps w:val="0"/>
          <w:color w:val="333333"/>
          <w:spacing w:val="0"/>
          <w:sz w:val="24"/>
          <w:szCs w:val="24"/>
          <w:shd w:val="clear" w:color="auto" w:fill="FFFFFF"/>
        </w:rPr>
        <w:t>二、申请人的资格要求：</w:t>
      </w:r>
    </w:p>
    <w:p w14:paraId="282B5A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1.满足《中华人民共和国政府采购法》第二十二条规定;</w:t>
      </w:r>
    </w:p>
    <w:p w14:paraId="223CB1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2.落实政府采购政策需满足的资格要求：</w:t>
      </w:r>
    </w:p>
    <w:p w14:paraId="3A2B32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w:t>
      </w:r>
      <w:r>
        <w:rPr>
          <w:rFonts w:hint="eastAsia" w:ascii="宋体" w:hAnsi="宋体" w:eastAsia="宋体" w:cs="宋体"/>
          <w:i w:val="0"/>
          <w:iCs w:val="0"/>
          <w:caps w:val="0"/>
          <w:color w:val="333333"/>
          <w:spacing w:val="0"/>
          <w:sz w:val="24"/>
          <w:szCs w:val="24"/>
          <w:shd w:val="clear" w:color="auto" w:fill="FFFFFF"/>
          <w:lang w:eastAsia="zh-CN"/>
        </w:rPr>
        <w:t>兴平市农村乱占耕地建房问题整治补充摸排工作</w:t>
      </w:r>
      <w:r>
        <w:rPr>
          <w:rFonts w:hint="eastAsia" w:ascii="宋体" w:hAnsi="宋体" w:eastAsia="宋体" w:cs="宋体"/>
          <w:i w:val="0"/>
          <w:iCs w:val="0"/>
          <w:caps w:val="0"/>
          <w:color w:val="333333"/>
          <w:spacing w:val="0"/>
          <w:sz w:val="24"/>
          <w:szCs w:val="24"/>
          <w:shd w:val="clear" w:color="auto" w:fill="FFFFFF"/>
        </w:rPr>
        <w:t>)落实政府采购政策需满足的资格要求如下:</w:t>
      </w:r>
    </w:p>
    <w:p w14:paraId="155EC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本项目专门面向中小企业采购，供应商应提供《中小企业声明函》或者《残疾人福利性单位声明函》或者《监狱企业证明》。</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  （1)《政府采购促进中小企业发展管办法》（财库〔2020〕46号）；</w:t>
      </w:r>
    </w:p>
    <w:p w14:paraId="639FD74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kern w:val="0"/>
          <w:sz w:val="24"/>
          <w:szCs w:val="24"/>
          <w:shd w:val="clear" w:color="auto" w:fill="FFFFFF"/>
          <w:lang w:val="en-US" w:eastAsia="zh-CN" w:bidi="ar"/>
        </w:rPr>
        <w:t>（2）</w:t>
      </w:r>
      <w:r>
        <w:rPr>
          <w:rFonts w:hint="eastAsia" w:ascii="宋体" w:hAnsi="宋体" w:eastAsia="宋体" w:cs="宋体"/>
          <w:i w:val="0"/>
          <w:iCs w:val="0"/>
          <w:caps w:val="0"/>
          <w:color w:val="333333"/>
          <w:spacing w:val="0"/>
          <w:sz w:val="24"/>
          <w:szCs w:val="24"/>
          <w:shd w:val="clear" w:color="auto" w:fill="FFFFFF"/>
        </w:rPr>
        <w:t>《财政部、司法部关于政府采购支持监狱企业发展有关问题的通知》（财库〔2014〕68 号）；</w:t>
      </w:r>
    </w:p>
    <w:p w14:paraId="72DD685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kern w:val="0"/>
          <w:sz w:val="24"/>
          <w:szCs w:val="24"/>
          <w:shd w:val="clear" w:color="auto" w:fill="FFFFFF"/>
          <w:lang w:val="en-US" w:eastAsia="zh-CN" w:bidi="ar"/>
        </w:rPr>
        <w:t>（3）</w:t>
      </w:r>
      <w:r>
        <w:rPr>
          <w:rFonts w:hint="eastAsia" w:ascii="宋体" w:hAnsi="宋体" w:eastAsia="宋体" w:cs="宋体"/>
          <w:i w:val="0"/>
          <w:iCs w:val="0"/>
          <w:caps w:val="0"/>
          <w:color w:val="333333"/>
          <w:spacing w:val="0"/>
          <w:sz w:val="24"/>
          <w:szCs w:val="24"/>
          <w:shd w:val="clear" w:color="auto" w:fill="FFFFFF"/>
        </w:rPr>
        <w:t>《国务院办公厅关于建立政府强制采购节能产品制度的通知》（国办发〔2007〕51 号）；</w:t>
      </w:r>
    </w:p>
    <w:p w14:paraId="3FE0BC5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i w:val="0"/>
          <w:iCs w:val="0"/>
          <w:caps w:val="0"/>
          <w:color w:val="333333"/>
          <w:spacing w:val="0"/>
          <w:sz w:val="24"/>
          <w:szCs w:val="24"/>
          <w:shd w:val="clear" w:color="auto" w:fill="FFFFFF"/>
        </w:rPr>
        <w:t>《节能产品政府采购实施意见》（财库〔2004〕185 号）；</w:t>
      </w:r>
    </w:p>
    <w:p w14:paraId="26A3E7C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i w:val="0"/>
          <w:iCs w:val="0"/>
          <w:caps w:val="0"/>
          <w:color w:val="333333"/>
          <w:spacing w:val="0"/>
          <w:sz w:val="24"/>
          <w:szCs w:val="24"/>
          <w:shd w:val="clear" w:color="auto" w:fill="FFFFFF"/>
        </w:rPr>
        <w:t>《环境标志产品政府采购实施的意见》（财库〔2006〕90号）；</w:t>
      </w:r>
    </w:p>
    <w:p w14:paraId="25960F4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i w:val="0"/>
          <w:iCs w:val="0"/>
          <w:caps w:val="0"/>
          <w:color w:val="333333"/>
          <w:spacing w:val="0"/>
          <w:sz w:val="24"/>
          <w:szCs w:val="24"/>
          <w:shd w:val="clear" w:color="auto" w:fill="FFFFFF"/>
        </w:rPr>
        <w:t>《三部门联合发布关于促进残疾人就业政府采购政策的通知》（财库〔2017〕141 号）；</w:t>
      </w:r>
    </w:p>
    <w:p w14:paraId="7943F94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i w:val="0"/>
          <w:iCs w:val="0"/>
          <w:caps w:val="0"/>
          <w:color w:val="333333"/>
          <w:spacing w:val="0"/>
          <w:sz w:val="24"/>
          <w:szCs w:val="24"/>
          <w:shd w:val="clear" w:color="auto" w:fill="FFFFFF"/>
        </w:rPr>
        <w:t>陕西省财政厅关于印发《陕西省中小企业政府采购信用融资办法》（陕财办采〔2018〕23号）；</w:t>
      </w:r>
    </w:p>
    <w:p w14:paraId="7397E5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i w:val="0"/>
          <w:iCs w:val="0"/>
          <w:caps w:val="0"/>
          <w:color w:val="333333"/>
          <w:spacing w:val="0"/>
          <w:sz w:val="24"/>
          <w:szCs w:val="24"/>
          <w:shd w:val="clear" w:color="auto" w:fill="FFFFFF"/>
        </w:rPr>
        <w:t>其他需要落实的政府采购政策。</w:t>
      </w:r>
    </w:p>
    <w:p w14:paraId="274C00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3.本项目的特定资格要求：</w:t>
      </w:r>
    </w:p>
    <w:p w14:paraId="4B4F96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w:t>
      </w:r>
      <w:r>
        <w:rPr>
          <w:rFonts w:hint="eastAsia" w:ascii="宋体" w:hAnsi="宋体" w:eastAsia="宋体" w:cs="宋体"/>
          <w:i w:val="0"/>
          <w:iCs w:val="0"/>
          <w:caps w:val="0"/>
          <w:color w:val="333333"/>
          <w:spacing w:val="0"/>
          <w:sz w:val="24"/>
          <w:szCs w:val="24"/>
          <w:shd w:val="clear" w:color="auto" w:fill="FFFFFF"/>
          <w:lang w:eastAsia="zh-CN"/>
        </w:rPr>
        <w:t>兴平市农村乱占耕地建房问题整治补充摸排工作</w:t>
      </w:r>
      <w:r>
        <w:rPr>
          <w:rFonts w:hint="eastAsia" w:ascii="宋体" w:hAnsi="宋体" w:eastAsia="宋体" w:cs="宋体"/>
          <w:i w:val="0"/>
          <w:iCs w:val="0"/>
          <w:caps w:val="0"/>
          <w:color w:val="333333"/>
          <w:spacing w:val="0"/>
          <w:sz w:val="24"/>
          <w:szCs w:val="24"/>
          <w:shd w:val="clear" w:color="auto" w:fill="FFFFFF"/>
        </w:rPr>
        <w:t>)特定资格要求如下:</w:t>
      </w:r>
    </w:p>
    <w:p w14:paraId="347FD2C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(1)</w:t>
      </w:r>
      <w:r>
        <w:rPr>
          <w:rFonts w:hint="eastAsia" w:ascii="宋体" w:hAnsi="宋体" w:eastAsia="宋体" w:cs="宋体"/>
          <w:i w:val="0"/>
          <w:iCs w:val="0"/>
          <w:caps w:val="0"/>
          <w:color w:val="333333"/>
          <w:spacing w:val="0"/>
          <w:sz w:val="24"/>
          <w:szCs w:val="24"/>
          <w:shd w:val="clear" w:color="auto" w:fill="FFFFFF"/>
          <w:lang w:eastAsia="zh-CN"/>
        </w:rPr>
        <w:t>提供有效存续的企业营业执照（副本）/事业单位法人证书/专业服务机构执业许可证/民办非企业单位登记证书（复印件加盖供应商公章）。经营范围应涵盖招标文件规定的采购内容。</w:t>
      </w:r>
    </w:p>
    <w:p w14:paraId="6BEF038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2</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eastAsia="zh-CN"/>
        </w:rPr>
        <w:t>提供2023</w:t>
      </w:r>
      <w:r>
        <w:rPr>
          <w:rFonts w:hint="eastAsia" w:ascii="宋体" w:hAnsi="宋体" w:eastAsia="宋体" w:cs="宋体"/>
          <w:i w:val="0"/>
          <w:iCs w:val="0"/>
          <w:caps w:val="0"/>
          <w:color w:val="333333"/>
          <w:spacing w:val="0"/>
          <w:sz w:val="24"/>
          <w:szCs w:val="24"/>
          <w:shd w:val="clear" w:color="auto" w:fill="FFFFFF"/>
          <w:lang w:val="en-US" w:eastAsia="zh-CN"/>
        </w:rPr>
        <w:t>或2024</w:t>
      </w:r>
      <w:r>
        <w:rPr>
          <w:rFonts w:hint="eastAsia" w:ascii="宋体" w:hAnsi="宋体" w:eastAsia="宋体" w:cs="宋体"/>
          <w:i w:val="0"/>
          <w:iCs w:val="0"/>
          <w:caps w:val="0"/>
          <w:color w:val="333333"/>
          <w:spacing w:val="0"/>
          <w:sz w:val="24"/>
          <w:szCs w:val="24"/>
          <w:shd w:val="clear" w:color="auto" w:fill="FFFFFF"/>
          <w:lang w:eastAsia="zh-CN"/>
        </w:rPr>
        <w:t>年度经审计的财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或信用担保机构出具的投标担保函（以上三种形式的资料提供任何一种即可）。</w:t>
      </w:r>
    </w:p>
    <w:p w14:paraId="1D2FB4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3</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eastAsia="zh-CN"/>
        </w:rPr>
        <w:t>依</w:t>
      </w:r>
      <w:r>
        <w:rPr>
          <w:rFonts w:hint="eastAsia" w:ascii="宋体" w:hAnsi="宋体" w:eastAsia="宋体" w:cs="宋体"/>
          <w:i w:val="0"/>
          <w:iCs w:val="0"/>
          <w:caps w:val="0"/>
          <w:color w:val="333333"/>
          <w:spacing w:val="0"/>
          <w:sz w:val="24"/>
          <w:szCs w:val="24"/>
          <w:shd w:val="clear" w:color="auto" w:fill="FFFFFF"/>
        </w:rPr>
        <w:t>法税收缴纳证明：</w:t>
      </w:r>
      <w:r>
        <w:rPr>
          <w:rFonts w:hint="eastAsia" w:ascii="宋体" w:hAnsi="宋体" w:eastAsia="宋体" w:cs="宋体"/>
          <w:i w:val="0"/>
          <w:iCs w:val="0"/>
          <w:caps w:val="0"/>
          <w:color w:val="333333"/>
          <w:spacing w:val="0"/>
          <w:sz w:val="24"/>
          <w:szCs w:val="24"/>
          <w:shd w:val="clear" w:color="auto" w:fill="FFFFFF"/>
          <w:lang w:eastAsia="zh-CN"/>
        </w:rPr>
        <w:t>提供投标截止日前一年内已缴纳的至少一个月的纳税证明或完税证明，依法免税的单位应提供相关证明材料；</w:t>
      </w:r>
    </w:p>
    <w:p w14:paraId="5BE0AA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)社会保障资金缴纳证明：</w:t>
      </w:r>
      <w:r>
        <w:rPr>
          <w:rFonts w:hint="eastAsia" w:ascii="宋体" w:hAnsi="宋体" w:eastAsia="宋体" w:cs="宋体"/>
          <w:i w:val="0"/>
          <w:iCs w:val="0"/>
          <w:caps w:val="0"/>
          <w:color w:val="333333"/>
          <w:spacing w:val="0"/>
          <w:sz w:val="24"/>
          <w:szCs w:val="24"/>
          <w:shd w:val="clear" w:color="auto" w:fill="FFFFFF"/>
          <w:lang w:eastAsia="zh-CN"/>
        </w:rPr>
        <w:t>提供投标截止日前一年内已缴存的至少一个月的社会保障资金缴存单据或社保机构开具的社会保险参保缴费情况证明，依法不需要缴纳社会保障资金的单位应提供相关证明材料；</w:t>
      </w:r>
    </w:p>
    <w:p w14:paraId="133C4D2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信用记录</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131B012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6</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法定代表人授权委托书：</w:t>
      </w:r>
      <w:r>
        <w:rPr>
          <w:rFonts w:hint="eastAsia" w:ascii="宋体" w:hAnsi="宋体" w:eastAsia="宋体" w:cs="宋体"/>
          <w:i w:val="0"/>
          <w:iCs w:val="0"/>
          <w:caps w:val="0"/>
          <w:color w:val="333333"/>
          <w:spacing w:val="0"/>
          <w:sz w:val="24"/>
          <w:szCs w:val="24"/>
          <w:shd w:val="clear" w:color="auto" w:fill="FFFFFF"/>
          <w:lang w:eastAsia="zh-CN"/>
        </w:rPr>
        <w:t>法定代表人参加投标的，提供本人身份证复印件；法定代表人授权他人参加投标的，提供法定代表人授权委托书（按格式填写，提供原件）。</w:t>
      </w:r>
    </w:p>
    <w:p w14:paraId="7ED798C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7</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承诺函：</w:t>
      </w:r>
      <w:r>
        <w:rPr>
          <w:rFonts w:hint="eastAsia" w:ascii="宋体" w:hAnsi="宋体" w:eastAsia="宋体" w:cs="宋体"/>
          <w:i w:val="0"/>
          <w:iCs w:val="0"/>
          <w:caps w:val="0"/>
          <w:color w:val="333333"/>
          <w:spacing w:val="0"/>
          <w:sz w:val="24"/>
          <w:szCs w:val="24"/>
          <w:shd w:val="clear" w:color="auto" w:fill="FFFFFF"/>
          <w:lang w:eastAsia="zh-CN"/>
        </w:rPr>
        <w:t>供应商须提供具有履行合同所必需的设备和专业技术能力的承诺函(加盖供应商公章)；</w:t>
      </w:r>
    </w:p>
    <w:p w14:paraId="69B2DB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8</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书面声明：</w:t>
      </w:r>
      <w:r>
        <w:rPr>
          <w:rFonts w:hint="eastAsia" w:ascii="宋体" w:hAnsi="宋体" w:eastAsia="宋体" w:cs="宋体"/>
          <w:i w:val="0"/>
          <w:iCs w:val="0"/>
          <w:caps w:val="0"/>
          <w:color w:val="333333"/>
          <w:spacing w:val="0"/>
          <w:sz w:val="24"/>
          <w:szCs w:val="24"/>
          <w:shd w:val="clear" w:color="auto" w:fill="FFFFFF"/>
        </w:rPr>
        <w:t>供应商应具备良好的商业信誉，提供参加政府采购活动前3年内在经营活动中没有重大违法记录的书面声明（复印件加盖公章）</w:t>
      </w:r>
      <w:r>
        <w:rPr>
          <w:rFonts w:hint="eastAsia" w:ascii="宋体" w:hAnsi="宋体" w:eastAsia="宋体" w:cs="宋体"/>
          <w:i w:val="0"/>
          <w:iCs w:val="0"/>
          <w:caps w:val="0"/>
          <w:color w:val="333333"/>
          <w:spacing w:val="0"/>
          <w:sz w:val="24"/>
          <w:szCs w:val="24"/>
          <w:shd w:val="clear" w:color="auto" w:fill="FFFFFF"/>
          <w:lang w:eastAsia="zh-CN"/>
        </w:rPr>
        <w:t>；</w:t>
      </w:r>
    </w:p>
    <w:p w14:paraId="4993B81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（9）单位负责人为同一人或者存在直接控股、管理关系的不同供应商，不得参加同一合同项下的政府采购活动。</w:t>
      </w:r>
    </w:p>
    <w:p w14:paraId="487BF2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(10)供应商应具备国家测绘主管部门核发的测绘乙级（含乙级）及以上资质。</w:t>
      </w:r>
      <w:r>
        <w:rPr>
          <w:rFonts w:hint="eastAsia" w:ascii="宋体" w:hAnsi="宋体" w:eastAsia="宋体" w:cs="宋体"/>
          <w:i w:val="0"/>
          <w:iCs w:val="0"/>
          <w:caps w:val="0"/>
          <w:color w:val="333333"/>
          <w:spacing w:val="0"/>
          <w:sz w:val="24"/>
          <w:szCs w:val="24"/>
          <w:shd w:val="clear" w:color="auto" w:fill="FFFFFF"/>
        </w:rPr>
        <w:t> </w:t>
      </w:r>
    </w:p>
    <w:p w14:paraId="3B3296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Style w:val="7"/>
          <w:rFonts w:hint="eastAsia" w:ascii="宋体" w:hAnsi="宋体" w:eastAsia="宋体" w:cs="宋体"/>
          <w:b/>
          <w:bCs/>
          <w:i w:val="0"/>
          <w:iCs w:val="0"/>
          <w:caps w:val="0"/>
          <w:color w:val="333333"/>
          <w:spacing w:val="0"/>
          <w:sz w:val="24"/>
          <w:szCs w:val="24"/>
          <w:shd w:val="clear" w:color="auto" w:fill="FFFFFF"/>
        </w:rPr>
      </w:pPr>
      <w:r>
        <w:rPr>
          <w:rStyle w:val="7"/>
          <w:rFonts w:hint="eastAsia" w:ascii="宋体" w:hAnsi="宋体" w:eastAsia="宋体" w:cs="宋体"/>
          <w:b/>
          <w:bCs/>
          <w:i w:val="0"/>
          <w:iCs w:val="0"/>
          <w:caps w:val="0"/>
          <w:color w:val="333333"/>
          <w:spacing w:val="0"/>
          <w:sz w:val="24"/>
          <w:szCs w:val="24"/>
          <w:shd w:val="clear" w:color="auto" w:fill="FFFFFF"/>
        </w:rPr>
        <w:t>三、获取采购文件</w:t>
      </w:r>
    </w:p>
    <w:p w14:paraId="260843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color="auto" w:fill="FFFFFF"/>
        </w:rPr>
        <w:t>时间：202</w:t>
      </w:r>
      <w:r>
        <w:rPr>
          <w:rFonts w:hint="eastAsia" w:ascii="宋体" w:hAnsi="宋体"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rPr>
        <w:t>年</w:t>
      </w:r>
      <w:r>
        <w:rPr>
          <w:rFonts w:hint="eastAsia" w:ascii="宋体" w:hAnsi="宋体" w:eastAsia="宋体" w:cs="宋体"/>
          <w:i w:val="0"/>
          <w:iCs w:val="0"/>
          <w:caps w:val="0"/>
          <w:color w:val="333333"/>
          <w:spacing w:val="0"/>
          <w:sz w:val="24"/>
          <w:szCs w:val="24"/>
          <w:highlight w:val="none"/>
          <w:shd w:val="clear" w:color="auto" w:fill="FFFFFF"/>
          <w:lang w:val="en-US" w:eastAsia="zh-CN"/>
        </w:rPr>
        <w:t>11</w:t>
      </w:r>
      <w:r>
        <w:rPr>
          <w:rFonts w:hint="eastAsia" w:ascii="宋体" w:hAnsi="宋体" w:eastAsia="宋体" w:cs="宋体"/>
          <w:i w:val="0"/>
          <w:iCs w:val="0"/>
          <w:caps w:val="0"/>
          <w:color w:val="333333"/>
          <w:spacing w:val="0"/>
          <w:sz w:val="24"/>
          <w:szCs w:val="24"/>
          <w:highlight w:val="none"/>
          <w:shd w:val="clear" w:color="auto" w:fill="FFFFFF"/>
        </w:rPr>
        <w:t>月</w:t>
      </w:r>
      <w:r>
        <w:rPr>
          <w:rFonts w:hint="eastAsia" w:ascii="宋体" w:hAnsi="宋体" w:eastAsia="宋体" w:cs="宋体"/>
          <w:i w:val="0"/>
          <w:iCs w:val="0"/>
          <w:caps w:val="0"/>
          <w:color w:val="333333"/>
          <w:spacing w:val="0"/>
          <w:sz w:val="24"/>
          <w:szCs w:val="24"/>
          <w:highlight w:val="none"/>
          <w:shd w:val="clear" w:color="auto" w:fill="FFFFFF"/>
          <w:lang w:val="en-US" w:eastAsia="zh-CN"/>
        </w:rPr>
        <w:t>20</w:t>
      </w:r>
      <w:r>
        <w:rPr>
          <w:rFonts w:hint="eastAsia" w:ascii="宋体" w:hAnsi="宋体" w:eastAsia="宋体" w:cs="宋体"/>
          <w:i w:val="0"/>
          <w:iCs w:val="0"/>
          <w:caps w:val="0"/>
          <w:color w:val="333333"/>
          <w:spacing w:val="0"/>
          <w:sz w:val="24"/>
          <w:szCs w:val="24"/>
          <w:highlight w:val="none"/>
          <w:shd w:val="clear" w:color="auto" w:fill="FFFFFF"/>
        </w:rPr>
        <w:t>日至202</w:t>
      </w:r>
      <w:r>
        <w:rPr>
          <w:rFonts w:hint="eastAsia" w:ascii="宋体" w:hAnsi="宋体" w:eastAsia="宋体" w:cs="宋体"/>
          <w:i w:val="0"/>
          <w:iCs w:val="0"/>
          <w:caps w:val="0"/>
          <w:color w:val="333333"/>
          <w:spacing w:val="0"/>
          <w:sz w:val="24"/>
          <w:szCs w:val="24"/>
          <w:highlight w:val="none"/>
          <w:shd w:val="clear" w:color="auto" w:fill="FFFFFF"/>
          <w:lang w:val="en-US" w:eastAsia="zh-CN"/>
        </w:rPr>
        <w:t>5</w:t>
      </w:r>
      <w:r>
        <w:rPr>
          <w:rFonts w:hint="eastAsia" w:ascii="宋体" w:hAnsi="宋体" w:eastAsia="宋体" w:cs="宋体"/>
          <w:i w:val="0"/>
          <w:iCs w:val="0"/>
          <w:caps w:val="0"/>
          <w:color w:val="333333"/>
          <w:spacing w:val="0"/>
          <w:sz w:val="24"/>
          <w:szCs w:val="24"/>
          <w:highlight w:val="none"/>
          <w:shd w:val="clear" w:color="auto" w:fill="FFFFFF"/>
        </w:rPr>
        <w:t>年</w:t>
      </w:r>
      <w:r>
        <w:rPr>
          <w:rFonts w:hint="eastAsia" w:ascii="宋体" w:hAnsi="宋体" w:eastAsia="宋体" w:cs="宋体"/>
          <w:i w:val="0"/>
          <w:iCs w:val="0"/>
          <w:caps w:val="0"/>
          <w:color w:val="333333"/>
          <w:spacing w:val="0"/>
          <w:sz w:val="24"/>
          <w:szCs w:val="24"/>
          <w:highlight w:val="none"/>
          <w:shd w:val="clear" w:color="auto" w:fill="FFFFFF"/>
          <w:lang w:val="en-US" w:eastAsia="zh-CN"/>
        </w:rPr>
        <w:t>11</w:t>
      </w:r>
      <w:r>
        <w:rPr>
          <w:rFonts w:hint="eastAsia" w:ascii="宋体" w:hAnsi="宋体" w:eastAsia="宋体" w:cs="宋体"/>
          <w:i w:val="0"/>
          <w:iCs w:val="0"/>
          <w:caps w:val="0"/>
          <w:color w:val="333333"/>
          <w:spacing w:val="0"/>
          <w:sz w:val="24"/>
          <w:szCs w:val="24"/>
          <w:highlight w:val="none"/>
          <w:shd w:val="clear" w:color="auto" w:fill="FFFFFF"/>
        </w:rPr>
        <w:t>月</w:t>
      </w:r>
      <w:r>
        <w:rPr>
          <w:rFonts w:hint="eastAsia" w:ascii="宋体" w:hAnsi="宋体" w:eastAsia="宋体" w:cs="宋体"/>
          <w:i w:val="0"/>
          <w:iCs w:val="0"/>
          <w:caps w:val="0"/>
          <w:color w:val="333333"/>
          <w:spacing w:val="0"/>
          <w:sz w:val="24"/>
          <w:szCs w:val="24"/>
          <w:highlight w:val="none"/>
          <w:shd w:val="clear" w:color="auto" w:fill="FFFFFF"/>
          <w:lang w:val="en-US" w:eastAsia="zh-CN"/>
        </w:rPr>
        <w:t>27</w:t>
      </w:r>
      <w:r>
        <w:rPr>
          <w:rFonts w:hint="eastAsia" w:ascii="宋体" w:hAnsi="宋体" w:eastAsia="宋体" w:cs="宋体"/>
          <w:i w:val="0"/>
          <w:iCs w:val="0"/>
          <w:caps w:val="0"/>
          <w:color w:val="333333"/>
          <w:spacing w:val="0"/>
          <w:sz w:val="24"/>
          <w:szCs w:val="24"/>
          <w:highlight w:val="none"/>
          <w:shd w:val="clear" w:color="auto" w:fill="FFFFFF"/>
        </w:rPr>
        <w:t>日，每天上午0</w:t>
      </w:r>
      <w:r>
        <w:rPr>
          <w:rFonts w:hint="eastAsia" w:ascii="宋体" w:hAnsi="宋体" w:eastAsia="宋体" w:cs="宋体"/>
          <w:i w:val="0"/>
          <w:iCs w:val="0"/>
          <w:caps w:val="0"/>
          <w:color w:val="333333"/>
          <w:spacing w:val="0"/>
          <w:sz w:val="24"/>
          <w:szCs w:val="24"/>
          <w:highlight w:val="none"/>
          <w:shd w:val="clear" w:color="auto" w:fill="FFFFFF"/>
          <w:lang w:val="en-US" w:eastAsia="zh-CN"/>
        </w:rPr>
        <w:t>9</w:t>
      </w:r>
      <w:r>
        <w:rPr>
          <w:rFonts w:hint="eastAsia" w:ascii="宋体" w:hAnsi="宋体" w:eastAsia="宋体" w:cs="宋体"/>
          <w:i w:val="0"/>
          <w:iCs w:val="0"/>
          <w:caps w:val="0"/>
          <w:color w:val="333333"/>
          <w:spacing w:val="0"/>
          <w:sz w:val="24"/>
          <w:szCs w:val="24"/>
          <w:highlight w:val="none"/>
          <w:shd w:val="clear" w:color="auto" w:fill="FFFFFF"/>
        </w:rPr>
        <w:t>:</w:t>
      </w:r>
      <w:r>
        <w:rPr>
          <w:rFonts w:hint="eastAsia" w:ascii="宋体" w:hAnsi="宋体" w:eastAsia="宋体" w:cs="宋体"/>
          <w:i w:val="0"/>
          <w:iCs w:val="0"/>
          <w:caps w:val="0"/>
          <w:color w:val="333333"/>
          <w:spacing w:val="0"/>
          <w:sz w:val="24"/>
          <w:szCs w:val="24"/>
          <w:highlight w:val="none"/>
          <w:shd w:val="clear" w:color="auto" w:fill="FFFFFF"/>
          <w:lang w:val="en-US" w:eastAsia="zh-CN"/>
        </w:rPr>
        <w:t>3</w:t>
      </w:r>
      <w:r>
        <w:rPr>
          <w:rFonts w:hint="eastAsia" w:ascii="宋体" w:hAnsi="宋体" w:eastAsia="宋体" w:cs="宋体"/>
          <w:i w:val="0"/>
          <w:iCs w:val="0"/>
          <w:caps w:val="0"/>
          <w:color w:val="333333"/>
          <w:spacing w:val="0"/>
          <w:sz w:val="24"/>
          <w:szCs w:val="24"/>
          <w:highlight w:val="none"/>
          <w:shd w:val="clear" w:color="auto" w:fill="FFFFFF"/>
        </w:rPr>
        <w:t>0:00至12:00:00，下午13:</w:t>
      </w:r>
      <w:r>
        <w:rPr>
          <w:rFonts w:hint="eastAsia" w:ascii="宋体" w:hAnsi="宋体" w:eastAsia="宋体" w:cs="宋体"/>
          <w:i w:val="0"/>
          <w:iCs w:val="0"/>
          <w:caps w:val="0"/>
          <w:color w:val="333333"/>
          <w:spacing w:val="0"/>
          <w:sz w:val="24"/>
          <w:szCs w:val="24"/>
          <w:highlight w:val="none"/>
          <w:shd w:val="clear" w:color="auto" w:fill="FFFFFF"/>
          <w:lang w:val="en-US" w:eastAsia="zh-CN"/>
        </w:rPr>
        <w:t>0</w:t>
      </w:r>
      <w:r>
        <w:rPr>
          <w:rFonts w:hint="eastAsia" w:ascii="宋体" w:hAnsi="宋体" w:eastAsia="宋体" w:cs="宋体"/>
          <w:i w:val="0"/>
          <w:iCs w:val="0"/>
          <w:caps w:val="0"/>
          <w:color w:val="333333"/>
          <w:spacing w:val="0"/>
          <w:sz w:val="24"/>
          <w:szCs w:val="24"/>
          <w:highlight w:val="none"/>
          <w:shd w:val="clear" w:color="auto" w:fill="FFFFFF"/>
        </w:rPr>
        <w:t>0:00至17:30:00（北京时间）</w:t>
      </w:r>
    </w:p>
    <w:p w14:paraId="73D273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rPr>
        <w:t>途径：</w:t>
      </w:r>
      <w:r>
        <w:rPr>
          <w:rFonts w:hint="eastAsia" w:ascii="宋体" w:hAnsi="宋体" w:eastAsia="宋体" w:cs="宋体"/>
          <w:i w:val="0"/>
          <w:iCs w:val="0"/>
          <w:caps w:val="0"/>
          <w:color w:val="333333"/>
          <w:spacing w:val="0"/>
          <w:sz w:val="24"/>
          <w:szCs w:val="24"/>
          <w:shd w:val="clear" w:color="auto" w:fill="FFFFFF"/>
          <w:lang w:val="en-US" w:eastAsia="zh-CN"/>
        </w:rPr>
        <w:t>陕西省咸阳市秦都区扶苏路西英伦沣景7-2南户商铺二楼</w:t>
      </w:r>
      <w:r>
        <w:rPr>
          <w:rFonts w:hint="eastAsia" w:ascii="宋体" w:hAnsi="宋体" w:eastAsia="宋体" w:cs="宋体"/>
          <w:i w:val="0"/>
          <w:iCs w:val="0"/>
          <w:caps w:val="0"/>
          <w:color w:val="333333"/>
          <w:spacing w:val="0"/>
          <w:sz w:val="24"/>
          <w:szCs w:val="24"/>
          <w:shd w:val="clear" w:color="auto" w:fill="FFFFFF"/>
        </w:rPr>
        <w:t>获取采购文件</w:t>
      </w:r>
      <w:r>
        <w:rPr>
          <w:rFonts w:hint="eastAsia" w:ascii="宋体" w:hAnsi="宋体" w:eastAsia="宋体" w:cs="宋体"/>
          <w:i w:val="0"/>
          <w:iCs w:val="0"/>
          <w:caps w:val="0"/>
          <w:color w:val="333333"/>
          <w:spacing w:val="0"/>
          <w:sz w:val="24"/>
          <w:szCs w:val="24"/>
          <w:shd w:val="clear" w:color="auto" w:fill="FFFFFF"/>
          <w:lang w:eastAsia="zh-CN"/>
        </w:rPr>
        <w:t>。</w:t>
      </w:r>
    </w:p>
    <w:p w14:paraId="40D4C2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方式：现场获取</w:t>
      </w:r>
    </w:p>
    <w:p w14:paraId="40482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售价：0元</w:t>
      </w:r>
    </w:p>
    <w:p w14:paraId="390E8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Style w:val="7"/>
          <w:rFonts w:hint="eastAsia" w:ascii="宋体" w:hAnsi="宋体" w:eastAsia="宋体" w:cs="宋体"/>
          <w:b/>
          <w:bCs/>
          <w:i w:val="0"/>
          <w:iCs w:val="0"/>
          <w:caps w:val="0"/>
          <w:color w:val="333333"/>
          <w:spacing w:val="0"/>
          <w:sz w:val="24"/>
          <w:szCs w:val="24"/>
          <w:shd w:val="clear" w:color="auto" w:fill="FFFFFF"/>
        </w:rPr>
      </w:pPr>
      <w:r>
        <w:rPr>
          <w:rStyle w:val="7"/>
          <w:rFonts w:hint="eastAsia" w:ascii="宋体" w:hAnsi="宋体" w:eastAsia="宋体" w:cs="宋体"/>
          <w:b/>
          <w:bCs/>
          <w:i w:val="0"/>
          <w:iCs w:val="0"/>
          <w:caps w:val="0"/>
          <w:color w:val="333333"/>
          <w:spacing w:val="0"/>
          <w:sz w:val="24"/>
          <w:szCs w:val="24"/>
          <w:shd w:val="clear" w:color="auto" w:fill="FFFFFF"/>
        </w:rPr>
        <w:t>四、响应文件提交</w:t>
      </w:r>
    </w:p>
    <w:p w14:paraId="5E65FB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截止时间：202</w:t>
      </w:r>
      <w:r>
        <w:rPr>
          <w:rFonts w:hint="eastAsia" w:ascii="宋体" w:hAnsi="宋体" w:eastAsia="宋体" w:cs="宋体"/>
          <w:i w:val="0"/>
          <w:iCs w:val="0"/>
          <w:caps w:val="0"/>
          <w:color w:val="333333"/>
          <w:spacing w:val="0"/>
          <w:sz w:val="24"/>
          <w:szCs w:val="24"/>
          <w:highlight w:val="none"/>
          <w:shd w:val="clear" w:color="auto" w:fill="FFFFFF"/>
          <w:lang w:val="en-US" w:eastAsia="zh-CN"/>
        </w:rPr>
        <w:t>5</w:t>
      </w:r>
      <w:r>
        <w:rPr>
          <w:rFonts w:hint="eastAsia" w:ascii="宋体" w:hAnsi="宋体" w:eastAsia="宋体" w:cs="宋体"/>
          <w:i w:val="0"/>
          <w:iCs w:val="0"/>
          <w:caps w:val="0"/>
          <w:color w:val="333333"/>
          <w:spacing w:val="0"/>
          <w:sz w:val="24"/>
          <w:szCs w:val="24"/>
          <w:highlight w:val="none"/>
          <w:shd w:val="clear" w:color="auto" w:fill="FFFFFF"/>
        </w:rPr>
        <w:t>年</w:t>
      </w:r>
      <w:r>
        <w:rPr>
          <w:rFonts w:hint="eastAsia" w:ascii="宋体" w:hAnsi="宋体" w:eastAsia="宋体" w:cs="宋体"/>
          <w:i w:val="0"/>
          <w:iCs w:val="0"/>
          <w:caps w:val="0"/>
          <w:color w:val="333333"/>
          <w:spacing w:val="0"/>
          <w:sz w:val="24"/>
          <w:szCs w:val="24"/>
          <w:highlight w:val="none"/>
          <w:shd w:val="clear" w:color="auto" w:fill="FFFFFF"/>
          <w:lang w:val="en-US" w:eastAsia="zh-CN"/>
        </w:rPr>
        <w:t>12</w:t>
      </w:r>
      <w:r>
        <w:rPr>
          <w:rFonts w:hint="eastAsia" w:ascii="宋体" w:hAnsi="宋体" w:eastAsia="宋体" w:cs="宋体"/>
          <w:i w:val="0"/>
          <w:iCs w:val="0"/>
          <w:caps w:val="0"/>
          <w:color w:val="333333"/>
          <w:spacing w:val="0"/>
          <w:sz w:val="24"/>
          <w:szCs w:val="24"/>
          <w:highlight w:val="none"/>
          <w:shd w:val="clear" w:color="auto" w:fill="FFFFFF"/>
        </w:rPr>
        <w:t>月</w:t>
      </w:r>
      <w:r>
        <w:rPr>
          <w:rFonts w:hint="eastAsia" w:ascii="宋体" w:hAnsi="宋体" w:eastAsia="宋体" w:cs="宋体"/>
          <w:i w:val="0"/>
          <w:iCs w:val="0"/>
          <w:caps w:val="0"/>
          <w:color w:val="333333"/>
          <w:spacing w:val="0"/>
          <w:sz w:val="24"/>
          <w:szCs w:val="24"/>
          <w:highlight w:val="none"/>
          <w:shd w:val="clear" w:color="auto" w:fill="FFFFFF"/>
          <w:lang w:val="en-US" w:eastAsia="zh-CN"/>
        </w:rPr>
        <w:t>02</w:t>
      </w:r>
      <w:r>
        <w:rPr>
          <w:rFonts w:hint="eastAsia" w:ascii="宋体" w:hAnsi="宋体" w:eastAsia="宋体" w:cs="宋体"/>
          <w:i w:val="0"/>
          <w:iCs w:val="0"/>
          <w:caps w:val="0"/>
          <w:color w:val="333333"/>
          <w:spacing w:val="0"/>
          <w:sz w:val="24"/>
          <w:szCs w:val="24"/>
          <w:highlight w:val="none"/>
          <w:shd w:val="clear" w:color="auto" w:fill="FFFFFF"/>
        </w:rPr>
        <w:t>日 14时30分00秒</w:t>
      </w:r>
      <w:r>
        <w:rPr>
          <w:rFonts w:hint="eastAsia" w:ascii="宋体" w:hAnsi="宋体" w:eastAsia="宋体" w:cs="宋体"/>
          <w:i w:val="0"/>
          <w:iCs w:val="0"/>
          <w:caps w:val="0"/>
          <w:color w:val="333333"/>
          <w:spacing w:val="0"/>
          <w:sz w:val="24"/>
          <w:szCs w:val="24"/>
          <w:shd w:val="clear" w:color="auto" w:fill="FFFFFF"/>
        </w:rPr>
        <w:t> （北京时间）</w:t>
      </w:r>
    </w:p>
    <w:p w14:paraId="5276A3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地点：</w:t>
      </w:r>
      <w:r>
        <w:rPr>
          <w:rFonts w:hint="eastAsia" w:ascii="宋体" w:hAnsi="宋体" w:eastAsia="宋体" w:cs="宋体"/>
          <w:i w:val="0"/>
          <w:iCs w:val="0"/>
          <w:caps w:val="0"/>
          <w:color w:val="333333"/>
          <w:spacing w:val="0"/>
          <w:sz w:val="24"/>
          <w:szCs w:val="24"/>
          <w:shd w:val="clear" w:color="auto" w:fill="FFFFFF"/>
          <w:lang w:val="en-US" w:eastAsia="zh-CN"/>
        </w:rPr>
        <w:t>陕西省咸阳市秦都区扶苏路西英伦沣景7-2南户商铺二楼。</w:t>
      </w:r>
    </w:p>
    <w:p w14:paraId="219287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Style w:val="7"/>
          <w:rFonts w:hint="eastAsia" w:ascii="宋体" w:hAnsi="宋体" w:eastAsia="宋体" w:cs="宋体"/>
          <w:b/>
          <w:bCs/>
          <w:i w:val="0"/>
          <w:iCs w:val="0"/>
          <w:caps w:val="0"/>
          <w:color w:val="333333"/>
          <w:spacing w:val="0"/>
          <w:sz w:val="24"/>
          <w:szCs w:val="24"/>
          <w:shd w:val="clear" w:color="auto" w:fill="FFFFFF"/>
        </w:rPr>
      </w:pPr>
      <w:r>
        <w:rPr>
          <w:rStyle w:val="7"/>
          <w:rFonts w:hint="eastAsia" w:ascii="宋体" w:hAnsi="宋体" w:eastAsia="宋体" w:cs="宋体"/>
          <w:b/>
          <w:bCs/>
          <w:i w:val="0"/>
          <w:iCs w:val="0"/>
          <w:caps w:val="0"/>
          <w:color w:val="333333"/>
          <w:spacing w:val="0"/>
          <w:sz w:val="24"/>
          <w:szCs w:val="24"/>
          <w:shd w:val="clear" w:color="auto" w:fill="FFFFFF"/>
        </w:rPr>
        <w:t>五、开启</w:t>
      </w:r>
    </w:p>
    <w:p w14:paraId="2558EE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时间：202</w:t>
      </w:r>
      <w:r>
        <w:rPr>
          <w:rFonts w:hint="eastAsia" w:ascii="宋体" w:hAnsi="宋体" w:eastAsia="宋体" w:cs="宋体"/>
          <w:i w:val="0"/>
          <w:iCs w:val="0"/>
          <w:caps w:val="0"/>
          <w:color w:val="333333"/>
          <w:spacing w:val="0"/>
          <w:sz w:val="24"/>
          <w:szCs w:val="24"/>
          <w:highlight w:val="none"/>
          <w:shd w:val="clear" w:color="auto" w:fill="FFFFFF"/>
          <w:lang w:val="en-US" w:eastAsia="zh-CN"/>
        </w:rPr>
        <w:t>5</w:t>
      </w:r>
      <w:r>
        <w:rPr>
          <w:rFonts w:hint="eastAsia" w:ascii="宋体" w:hAnsi="宋体" w:eastAsia="宋体" w:cs="宋体"/>
          <w:i w:val="0"/>
          <w:iCs w:val="0"/>
          <w:caps w:val="0"/>
          <w:color w:val="333333"/>
          <w:spacing w:val="0"/>
          <w:sz w:val="24"/>
          <w:szCs w:val="24"/>
          <w:highlight w:val="none"/>
          <w:shd w:val="clear" w:color="auto" w:fill="FFFFFF"/>
        </w:rPr>
        <w:t>年</w:t>
      </w:r>
      <w:r>
        <w:rPr>
          <w:rFonts w:hint="eastAsia" w:ascii="宋体" w:hAnsi="宋体" w:eastAsia="宋体" w:cs="宋体"/>
          <w:i w:val="0"/>
          <w:iCs w:val="0"/>
          <w:caps w:val="0"/>
          <w:color w:val="333333"/>
          <w:spacing w:val="0"/>
          <w:sz w:val="24"/>
          <w:szCs w:val="24"/>
          <w:highlight w:val="none"/>
          <w:shd w:val="clear" w:color="auto" w:fill="FFFFFF"/>
          <w:lang w:val="en-US" w:eastAsia="zh-CN"/>
        </w:rPr>
        <w:t>12</w:t>
      </w:r>
      <w:r>
        <w:rPr>
          <w:rFonts w:hint="eastAsia" w:ascii="宋体" w:hAnsi="宋体" w:eastAsia="宋体" w:cs="宋体"/>
          <w:i w:val="0"/>
          <w:iCs w:val="0"/>
          <w:caps w:val="0"/>
          <w:color w:val="333333"/>
          <w:spacing w:val="0"/>
          <w:sz w:val="24"/>
          <w:szCs w:val="24"/>
          <w:highlight w:val="none"/>
          <w:shd w:val="clear" w:color="auto" w:fill="FFFFFF"/>
        </w:rPr>
        <w:t>月</w:t>
      </w:r>
      <w:r>
        <w:rPr>
          <w:rFonts w:hint="eastAsia" w:ascii="宋体" w:hAnsi="宋体" w:eastAsia="宋体" w:cs="宋体"/>
          <w:i w:val="0"/>
          <w:iCs w:val="0"/>
          <w:caps w:val="0"/>
          <w:color w:val="333333"/>
          <w:spacing w:val="0"/>
          <w:sz w:val="24"/>
          <w:szCs w:val="24"/>
          <w:highlight w:val="none"/>
          <w:shd w:val="clear" w:color="auto" w:fill="FFFFFF"/>
          <w:lang w:val="en-US" w:eastAsia="zh-CN"/>
        </w:rPr>
        <w:t>02</w:t>
      </w:r>
      <w:r>
        <w:rPr>
          <w:rFonts w:hint="eastAsia" w:ascii="宋体" w:hAnsi="宋体" w:eastAsia="宋体" w:cs="宋体"/>
          <w:i w:val="0"/>
          <w:iCs w:val="0"/>
          <w:caps w:val="0"/>
          <w:color w:val="333333"/>
          <w:spacing w:val="0"/>
          <w:sz w:val="24"/>
          <w:szCs w:val="24"/>
          <w:highlight w:val="none"/>
          <w:shd w:val="clear" w:color="auto" w:fill="FFFFFF"/>
        </w:rPr>
        <w:t>日 1</w:t>
      </w:r>
      <w:r>
        <w:rPr>
          <w:rFonts w:hint="eastAsia" w:ascii="宋体" w:hAnsi="宋体" w:eastAsia="宋体" w:cs="宋体"/>
          <w:i w:val="0"/>
          <w:iCs w:val="0"/>
          <w:caps w:val="0"/>
          <w:color w:val="333333"/>
          <w:spacing w:val="0"/>
          <w:sz w:val="24"/>
          <w:szCs w:val="24"/>
          <w:shd w:val="clear" w:color="auto" w:fill="FFFFFF"/>
        </w:rPr>
        <w:t>4时30分00秒 （北京时间）</w:t>
      </w:r>
    </w:p>
    <w:p w14:paraId="5379E6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地点：</w:t>
      </w:r>
      <w:r>
        <w:rPr>
          <w:rFonts w:hint="eastAsia" w:ascii="宋体" w:hAnsi="宋体" w:eastAsia="宋体" w:cs="宋体"/>
          <w:i w:val="0"/>
          <w:iCs w:val="0"/>
          <w:caps w:val="0"/>
          <w:color w:val="333333"/>
          <w:spacing w:val="0"/>
          <w:sz w:val="24"/>
          <w:szCs w:val="24"/>
          <w:shd w:val="clear" w:color="auto" w:fill="FFFFFF"/>
          <w:lang w:val="en-US" w:eastAsia="zh-CN"/>
        </w:rPr>
        <w:t>陕西省咸阳市秦都区扶苏路西英伦沣景7-2南户商铺二楼。</w:t>
      </w:r>
    </w:p>
    <w:p w14:paraId="00EB54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Style w:val="7"/>
          <w:rFonts w:hint="eastAsia" w:ascii="宋体" w:hAnsi="宋体" w:eastAsia="宋体" w:cs="宋体"/>
          <w:b/>
          <w:bCs/>
          <w:i w:val="0"/>
          <w:iCs w:val="0"/>
          <w:caps w:val="0"/>
          <w:color w:val="333333"/>
          <w:spacing w:val="0"/>
          <w:sz w:val="24"/>
          <w:szCs w:val="24"/>
          <w:shd w:val="clear" w:color="auto" w:fill="FFFFFF"/>
        </w:rPr>
      </w:pPr>
      <w:r>
        <w:rPr>
          <w:rStyle w:val="7"/>
          <w:rFonts w:hint="eastAsia" w:ascii="宋体" w:hAnsi="宋体" w:eastAsia="宋体" w:cs="宋体"/>
          <w:b/>
          <w:bCs/>
          <w:i w:val="0"/>
          <w:iCs w:val="0"/>
          <w:caps w:val="0"/>
          <w:color w:val="333333"/>
          <w:spacing w:val="0"/>
          <w:sz w:val="24"/>
          <w:szCs w:val="24"/>
          <w:shd w:val="clear" w:color="auto" w:fill="FFFFFF"/>
        </w:rPr>
        <w:t>六、公告期限</w:t>
      </w:r>
    </w:p>
    <w:p w14:paraId="682E84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自本公告发布之日起3个工作日。</w:t>
      </w:r>
    </w:p>
    <w:p w14:paraId="356A0A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Style w:val="7"/>
          <w:rFonts w:hint="eastAsia" w:ascii="宋体" w:hAnsi="宋体" w:eastAsia="宋体" w:cs="宋体"/>
          <w:b/>
          <w:bCs/>
          <w:i w:val="0"/>
          <w:iCs w:val="0"/>
          <w:caps w:val="0"/>
          <w:color w:val="333333"/>
          <w:spacing w:val="0"/>
          <w:sz w:val="24"/>
          <w:szCs w:val="24"/>
          <w:shd w:val="clear" w:color="auto" w:fill="FFFFFF"/>
        </w:rPr>
      </w:pPr>
      <w:r>
        <w:rPr>
          <w:rStyle w:val="7"/>
          <w:rFonts w:hint="eastAsia" w:ascii="宋体" w:hAnsi="宋体" w:eastAsia="宋体" w:cs="宋体"/>
          <w:b/>
          <w:bCs/>
          <w:i w:val="0"/>
          <w:iCs w:val="0"/>
          <w:caps w:val="0"/>
          <w:color w:val="333333"/>
          <w:spacing w:val="0"/>
          <w:sz w:val="24"/>
          <w:szCs w:val="24"/>
          <w:shd w:val="clear" w:color="auto" w:fill="FFFFFF"/>
        </w:rPr>
        <w:t>七、其他补充事宜</w:t>
      </w:r>
    </w:p>
    <w:p w14:paraId="737EC5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（1）获取采购文件请携带单位介绍信、</w:t>
      </w:r>
      <w:r>
        <w:rPr>
          <w:rFonts w:hint="eastAsia" w:ascii="宋体" w:hAnsi="宋体" w:eastAsia="宋体" w:cs="宋体"/>
          <w:i w:val="0"/>
          <w:iCs w:val="0"/>
          <w:caps w:val="0"/>
          <w:color w:val="333333"/>
          <w:spacing w:val="0"/>
          <w:sz w:val="24"/>
          <w:szCs w:val="24"/>
          <w:shd w:val="clear" w:color="auto" w:fill="FFFFFF"/>
          <w:lang w:val="en-US" w:eastAsia="zh-CN"/>
        </w:rPr>
        <w:t>营业执照复印件、资质证书复印件及</w:t>
      </w:r>
      <w:r>
        <w:rPr>
          <w:rFonts w:hint="eastAsia" w:ascii="宋体" w:hAnsi="宋体" w:eastAsia="宋体" w:cs="宋体"/>
          <w:i w:val="0"/>
          <w:iCs w:val="0"/>
          <w:caps w:val="0"/>
          <w:color w:val="333333"/>
          <w:spacing w:val="0"/>
          <w:sz w:val="24"/>
          <w:szCs w:val="24"/>
          <w:shd w:val="clear" w:color="auto" w:fill="FFFFFF"/>
        </w:rPr>
        <w:t>经办人身份证原件，谢绝邮寄。</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2）根据《陕西省财政厅关于政府采购供应商注册登记有关事项的通知》的规定，供应商在获取采购文件后，应及时注册登记加入政府采购供应商库。因供应商自身原因未及时登记入库而导致的一切后果由供应商自行承担。</w:t>
      </w:r>
    </w:p>
    <w:p w14:paraId="3AB534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color="auto" w:fill="FFFFFF"/>
        </w:rPr>
        <w:t>八、对本次招标提出询问，请按以下方式联系。</w:t>
      </w:r>
    </w:p>
    <w:p w14:paraId="0BFF5D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rPr>
        <w:t>1.采购人信息</w:t>
      </w:r>
    </w:p>
    <w:p w14:paraId="141C9D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rPr>
        <w:t>名称：</w:t>
      </w:r>
      <w:r>
        <w:rPr>
          <w:rFonts w:hint="eastAsia" w:ascii="宋体" w:hAnsi="宋体" w:eastAsia="宋体" w:cs="宋体"/>
          <w:i w:val="0"/>
          <w:iCs w:val="0"/>
          <w:caps w:val="0"/>
          <w:color w:val="333333"/>
          <w:spacing w:val="0"/>
          <w:sz w:val="24"/>
          <w:szCs w:val="24"/>
          <w:shd w:val="clear" w:color="auto" w:fill="FFFFFF"/>
          <w:lang w:eastAsia="zh-CN"/>
        </w:rPr>
        <w:t>兴平市自然资源局</w:t>
      </w:r>
    </w:p>
    <w:p w14:paraId="3EC114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地址：</w:t>
      </w:r>
      <w:r>
        <w:rPr>
          <w:rFonts w:hint="eastAsia" w:ascii="宋体" w:hAnsi="宋体" w:eastAsia="宋体" w:cs="宋体"/>
          <w:i w:val="0"/>
          <w:iCs w:val="0"/>
          <w:caps w:val="0"/>
          <w:color w:val="333333"/>
          <w:spacing w:val="0"/>
          <w:sz w:val="24"/>
          <w:szCs w:val="24"/>
          <w:shd w:val="clear" w:color="auto" w:fill="FFFFFF"/>
          <w:lang w:eastAsia="zh-CN"/>
        </w:rPr>
        <w:t>兴平市西环路中段</w:t>
      </w:r>
    </w:p>
    <w:p w14:paraId="65DB53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联系方式：</w:t>
      </w:r>
      <w:r>
        <w:rPr>
          <w:rFonts w:hint="eastAsia" w:ascii="宋体" w:hAnsi="宋体" w:eastAsia="宋体" w:cs="宋体"/>
          <w:i w:val="0"/>
          <w:iCs w:val="0"/>
          <w:caps w:val="0"/>
          <w:color w:val="333333"/>
          <w:spacing w:val="0"/>
          <w:sz w:val="24"/>
          <w:szCs w:val="24"/>
          <w:highlight w:val="none"/>
          <w:shd w:val="clear" w:color="auto" w:fill="FFFFFF"/>
          <w:lang w:val="en-US" w:eastAsia="zh-CN"/>
        </w:rPr>
        <w:t>13759843885</w:t>
      </w:r>
    </w:p>
    <w:p w14:paraId="3BA16E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rPr>
        <w:t>2.采购代理机构信息</w:t>
      </w:r>
    </w:p>
    <w:p w14:paraId="5C33D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名称：陕西</w:t>
      </w:r>
      <w:r>
        <w:rPr>
          <w:rFonts w:hint="eastAsia" w:ascii="宋体" w:hAnsi="宋体" w:eastAsia="宋体" w:cs="宋体"/>
          <w:i w:val="0"/>
          <w:iCs w:val="0"/>
          <w:caps w:val="0"/>
          <w:color w:val="333333"/>
          <w:spacing w:val="0"/>
          <w:sz w:val="24"/>
          <w:szCs w:val="24"/>
          <w:shd w:val="clear" w:color="auto" w:fill="FFFFFF"/>
          <w:lang w:val="en-US" w:eastAsia="zh-CN"/>
        </w:rPr>
        <w:t>三合晟兴</w:t>
      </w:r>
      <w:r>
        <w:rPr>
          <w:rFonts w:hint="eastAsia" w:ascii="宋体" w:hAnsi="宋体" w:eastAsia="宋体" w:cs="宋体"/>
          <w:i w:val="0"/>
          <w:iCs w:val="0"/>
          <w:caps w:val="0"/>
          <w:color w:val="333333"/>
          <w:spacing w:val="0"/>
          <w:sz w:val="24"/>
          <w:szCs w:val="24"/>
          <w:shd w:val="clear" w:color="auto" w:fill="FFFFFF"/>
        </w:rPr>
        <w:t>项目管理有限公司</w:t>
      </w:r>
    </w:p>
    <w:p w14:paraId="0BE652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地址：</w:t>
      </w:r>
      <w:r>
        <w:rPr>
          <w:rFonts w:hint="eastAsia" w:ascii="宋体" w:hAnsi="宋体" w:eastAsia="宋体" w:cs="宋体"/>
          <w:i w:val="0"/>
          <w:iCs w:val="0"/>
          <w:caps w:val="0"/>
          <w:color w:val="333333"/>
          <w:spacing w:val="0"/>
          <w:sz w:val="24"/>
          <w:szCs w:val="24"/>
          <w:shd w:val="clear" w:color="auto" w:fill="FFFFFF"/>
          <w:lang w:val="en-US" w:eastAsia="zh-CN"/>
        </w:rPr>
        <w:t>陕西省咸阳市秦都区扶苏路西英伦沣景7-2南户商铺二楼。</w:t>
      </w:r>
    </w:p>
    <w:p w14:paraId="041C5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联系方式：029-</w:t>
      </w:r>
      <w:r>
        <w:rPr>
          <w:rFonts w:hint="eastAsia" w:ascii="宋体" w:hAnsi="宋体" w:eastAsia="宋体" w:cs="宋体"/>
          <w:i w:val="0"/>
          <w:iCs w:val="0"/>
          <w:caps w:val="0"/>
          <w:color w:val="333333"/>
          <w:spacing w:val="0"/>
          <w:sz w:val="24"/>
          <w:szCs w:val="24"/>
          <w:shd w:val="clear" w:color="auto" w:fill="FFFFFF"/>
          <w:lang w:val="en-US" w:eastAsia="zh-CN"/>
        </w:rPr>
        <w:t>33163300</w:t>
      </w:r>
    </w:p>
    <w:p w14:paraId="3C0DDC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rPr>
        <w:t>3.项目联系方式</w:t>
      </w:r>
    </w:p>
    <w:p w14:paraId="34E652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项目联系人：</w:t>
      </w:r>
      <w:r>
        <w:rPr>
          <w:rFonts w:hint="eastAsia" w:ascii="宋体" w:hAnsi="宋体" w:eastAsia="宋体" w:cs="宋体"/>
          <w:i w:val="0"/>
          <w:iCs w:val="0"/>
          <w:caps w:val="0"/>
          <w:color w:val="333333"/>
          <w:spacing w:val="0"/>
          <w:sz w:val="24"/>
          <w:szCs w:val="24"/>
          <w:shd w:val="clear" w:color="auto" w:fill="FFFFFF"/>
          <w:lang w:val="en-US" w:eastAsia="zh-CN"/>
        </w:rPr>
        <w:t>田爽</w:t>
      </w:r>
    </w:p>
    <w:p w14:paraId="798992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电话：13</w:t>
      </w:r>
      <w:r>
        <w:rPr>
          <w:rFonts w:hint="eastAsia" w:ascii="宋体" w:hAnsi="宋体" w:eastAsia="宋体" w:cs="宋体"/>
          <w:i w:val="0"/>
          <w:iCs w:val="0"/>
          <w:caps w:val="0"/>
          <w:color w:val="333333"/>
          <w:spacing w:val="0"/>
          <w:sz w:val="24"/>
          <w:szCs w:val="24"/>
          <w:shd w:val="clear" w:color="auto" w:fill="FFFFFF"/>
          <w:lang w:val="en-US" w:eastAsia="zh-CN"/>
        </w:rPr>
        <w:t>892986707</w:t>
      </w:r>
    </w:p>
    <w:p w14:paraId="74E3C1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2C5901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060120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50377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4DC392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0BAE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0EDE0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49053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561618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786B5D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58BB0B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color w:val="auto"/>
          <w:sz w:val="21"/>
          <w:szCs w:val="21"/>
        </w:rPr>
      </w:pPr>
    </w:p>
    <w:p w14:paraId="0966B061">
      <w:pPr>
        <w:pStyle w:val="4"/>
        <w:widowControl/>
        <w:spacing w:before="0" w:beforeAutospacing="0" w:after="0" w:afterAutospacing="0" w:line="360" w:lineRule="auto"/>
        <w:ind w:firstLine="420"/>
        <w:jc w:val="center"/>
        <w:rPr>
          <w:rFonts w:hint="eastAsia" w:ascii="宋体" w:hAnsi="宋体" w:eastAsia="宋体" w:cs="宋体"/>
          <w:kern w:val="2"/>
          <w:sz w:val="24"/>
          <w:szCs w:val="24"/>
          <w:lang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lang w:eastAsia="zh-CN"/>
        </w:rPr>
        <w:t>陕西</w:t>
      </w:r>
      <w:r>
        <w:rPr>
          <w:rFonts w:hint="eastAsia" w:ascii="宋体" w:hAnsi="宋体" w:eastAsia="宋体" w:cs="宋体"/>
          <w:i w:val="0"/>
          <w:iCs w:val="0"/>
          <w:caps w:val="0"/>
          <w:color w:val="333333"/>
          <w:spacing w:val="0"/>
          <w:sz w:val="24"/>
          <w:szCs w:val="24"/>
          <w:shd w:val="clear" w:color="auto" w:fill="FFFFFF"/>
          <w:lang w:val="en-US" w:eastAsia="zh-CN"/>
        </w:rPr>
        <w:t>三合晟兴</w:t>
      </w:r>
      <w:r>
        <w:rPr>
          <w:rFonts w:hint="eastAsia" w:ascii="宋体" w:hAnsi="宋体" w:eastAsia="宋体" w:cs="宋体"/>
          <w:i w:val="0"/>
          <w:iCs w:val="0"/>
          <w:caps w:val="0"/>
          <w:color w:val="333333"/>
          <w:spacing w:val="0"/>
          <w:sz w:val="24"/>
          <w:szCs w:val="24"/>
          <w:shd w:val="clear" w:color="auto" w:fill="FFFFFF"/>
          <w:lang w:eastAsia="zh-CN"/>
        </w:rPr>
        <w:t>项目管理有限公司</w:t>
      </w:r>
    </w:p>
    <w:p w14:paraId="2968A5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C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tabs>
        <w:tab w:val="left" w:pos="3774"/>
      </w:tabs>
      <w:spacing w:before="280" w:after="290" w:line="376" w:lineRule="auto"/>
      <w:ind w:left="3402" w:hanging="708"/>
      <w:outlineLvl w:val="3"/>
    </w:pPr>
    <w:rPr>
      <w:rFonts w:ascii="Arial" w:hAnsi="Arial" w:eastAsia="黑体"/>
      <w:b/>
      <w:bCs/>
      <w:sz w:val="28"/>
      <w:szCs w:val="28"/>
      <w:lang w:val="zh-CN"/>
    </w:rPr>
  </w:style>
  <w:style w:type="paragraph" w:styleId="3">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szCs w:val="20"/>
      <w:lang w:val="en-US" w:eastAsia="zh-CN" w:bidi="ar"/>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2025-11-20T08:56:51Z</dcterms:created>
  <dc:creator>admin</dc:creator>
  <cp:lastModifiedBy>先生、</cp:lastModifiedBy>
  <dcterms:modified xsi:type="dcterms:W3CDTF">2025-11-20T08:57:16Z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eyJoZGlkIjoiNmUzZGZjNjU2MzQwNjEwMThlOGQ3M2FmMGJlZDdjYWEiLCJ1c2VySWQiOiIxMjQzODYyMDAzIn0=</vt:lpwstr>
  </property>
  <property fmtid="{D5CDD505-2E9C-101B-9397-08002B2CF9AE}" pid="4" name="ICV">
    <vt:lpwstr>90F0076BA3E9499FBE07E56308E72E89_12</vt:lpwstr>
  </property>
</Properties>
</file>