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BE3C">
      <w:pPr>
        <w:jc w:val="center"/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  <w:t>东华街道办垃圾清运项目</w:t>
      </w:r>
    </w:p>
    <w:p w14:paraId="3D20DDFF">
      <w:pPr>
        <w:jc w:val="center"/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  <w:t>采购需求</w:t>
      </w:r>
    </w:p>
    <w:p w14:paraId="4FE545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项目名称：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东华街道办垃圾清运项目</w:t>
      </w:r>
    </w:p>
    <w:p w14:paraId="067E84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采购方式：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>竞争性磋商</w:t>
      </w:r>
    </w:p>
    <w:p w14:paraId="3FB562F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450000.00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1BFF78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采购需求：</w:t>
      </w:r>
    </w:p>
    <w:p w14:paraId="051F4A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包1(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东华街道办垃圾清运项目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)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：</w:t>
      </w:r>
    </w:p>
    <w:p w14:paraId="32862E3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450000.00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09C6F9E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包最高限价：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450000.00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tbl>
      <w:tblPr>
        <w:tblStyle w:val="5"/>
        <w:tblW w:w="92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015"/>
        <w:gridCol w:w="1460"/>
        <w:gridCol w:w="1107"/>
        <w:gridCol w:w="1440"/>
        <w:gridCol w:w="1637"/>
        <w:gridCol w:w="1648"/>
      </w:tblGrid>
      <w:tr w14:paraId="05F62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50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C5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D0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1618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93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14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技术参数与性能指标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02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CD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486C77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E3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41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eastAsia="zh-CN" w:bidi="ar-SA"/>
              </w:rPr>
              <w:t>东华街道办垃圾清运项目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F1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4B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70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磋商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文件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E1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450000.00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91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450000.00</w:t>
            </w:r>
          </w:p>
        </w:tc>
      </w:tr>
    </w:tbl>
    <w:p w14:paraId="3CFB5DF5">
      <w:pPr>
        <w:pStyle w:val="7"/>
        <w:outlineLvl w:val="3"/>
        <w:rPr>
          <w:rFonts w:ascii="仿宋_GB2312" w:hAnsi="仿宋_GB2312" w:eastAsia="仿宋_GB2312" w:cs="仿宋_GB2312"/>
          <w:b/>
          <w:sz w:val="24"/>
        </w:rPr>
      </w:pPr>
    </w:p>
    <w:p w14:paraId="10D15D10">
      <w:pPr>
        <w:pStyle w:val="7"/>
        <w:outlineLvl w:val="3"/>
      </w:pPr>
      <w:r>
        <w:rPr>
          <w:rFonts w:ascii="仿宋_GB2312" w:hAnsi="仿宋_GB2312" w:eastAsia="仿宋_GB2312" w:cs="仿宋_GB2312"/>
          <w:b/>
          <w:sz w:val="24"/>
        </w:rPr>
        <w:t>服务期限</w:t>
      </w:r>
      <w:r>
        <w:rPr>
          <w:rFonts w:hint="eastAsia" w:ascii="仿宋_GB2312" w:hAnsi="仿宋_GB2312" w:eastAsia="仿宋_GB2312" w:cs="仿宋_GB2312"/>
          <w:b/>
          <w:sz w:val="24"/>
          <w:lang w:eastAsia="zh-CN"/>
        </w:rPr>
        <w:t>：</w:t>
      </w:r>
      <w:r>
        <w:rPr>
          <w:rFonts w:hint="eastAsia" w:cs="宋体"/>
          <w:kern w:val="2"/>
          <w:sz w:val="24"/>
          <w:szCs w:val="24"/>
          <w:highlight w:val="none"/>
          <w:lang w:val="en-US" w:eastAsia="zh-CN" w:bidi="ar-SA"/>
        </w:rPr>
        <w:t>15</w:t>
      </w:r>
      <w:r>
        <w:rPr>
          <w:rFonts w:hint="eastAsia" w:cs="宋体" w:asciiTheme="minorHAnsi" w:hAnsiTheme="minorHAnsi" w:eastAsiaTheme="minorEastAsia"/>
          <w:kern w:val="2"/>
          <w:sz w:val="24"/>
          <w:szCs w:val="24"/>
          <w:highlight w:val="none"/>
          <w:lang w:val="en-US" w:eastAsia="zh-CN" w:bidi="ar-SA"/>
        </w:rPr>
        <w:t>日历天</w:t>
      </w:r>
      <w:bookmarkStart w:id="0" w:name="_GoBack"/>
      <w:bookmarkEnd w:id="0"/>
    </w:p>
    <w:p w14:paraId="25870A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F56BA"/>
    <w:rsid w:val="05F41565"/>
    <w:rsid w:val="086A78C5"/>
    <w:rsid w:val="0C175D33"/>
    <w:rsid w:val="0E06452B"/>
    <w:rsid w:val="1BDD4B1E"/>
    <w:rsid w:val="1E91399D"/>
    <w:rsid w:val="1F705CA9"/>
    <w:rsid w:val="21FC1A76"/>
    <w:rsid w:val="24273E5B"/>
    <w:rsid w:val="242B6642"/>
    <w:rsid w:val="254C6870"/>
    <w:rsid w:val="26A526DC"/>
    <w:rsid w:val="277976C4"/>
    <w:rsid w:val="2BE67284"/>
    <w:rsid w:val="2E60513A"/>
    <w:rsid w:val="33C61EE3"/>
    <w:rsid w:val="358160C2"/>
    <w:rsid w:val="3B1F2605"/>
    <w:rsid w:val="3F161F77"/>
    <w:rsid w:val="40552625"/>
    <w:rsid w:val="422F6EA6"/>
    <w:rsid w:val="430F11B1"/>
    <w:rsid w:val="440B5E1C"/>
    <w:rsid w:val="44427364"/>
    <w:rsid w:val="47CD491E"/>
    <w:rsid w:val="4A897A9B"/>
    <w:rsid w:val="4C2757BD"/>
    <w:rsid w:val="4F271630"/>
    <w:rsid w:val="507C1E50"/>
    <w:rsid w:val="531E5B29"/>
    <w:rsid w:val="54211D19"/>
    <w:rsid w:val="5AF96577"/>
    <w:rsid w:val="69603C65"/>
    <w:rsid w:val="6DF42BCE"/>
    <w:rsid w:val="70A1528F"/>
    <w:rsid w:val="7CAB4D9F"/>
    <w:rsid w:val="7DA000ED"/>
    <w:rsid w:val="7F0A046A"/>
    <w:rsid w:val="7F8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next w:val="1"/>
    <w:qFormat/>
    <w:uiPriority w:val="0"/>
    <w:pPr>
      <w:autoSpaceDE w:val="0"/>
      <w:autoSpaceDN w:val="0"/>
      <w:spacing w:line="560" w:lineRule="exact"/>
      <w:ind w:firstLine="420" w:firstLineChars="100"/>
    </w:pPr>
    <w:rPr>
      <w:rFonts w:hAnsi="宋体"/>
      <w:szCs w:val="24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253</Characters>
  <Lines>0</Lines>
  <Paragraphs>0</Paragraphs>
  <TotalTime>0</TotalTime>
  <ScaleCrop>false</ScaleCrop>
  <LinksUpToDate>false</LinksUpToDate>
  <CharactersWithSpaces>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2025-06-13T07:35:00Z</dcterms:created>
  <dc:creator>Administrator</dc:creator>
  <cp:lastModifiedBy>小龙</cp:lastModifiedBy>
  <dcterms:modified xsi:type="dcterms:W3CDTF">2025-11-25T08:31:45Z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eyJoZGlkIjoiY2ZjYzk5OTAzOTg5ZjNiOTNkMGY3NTQ5YzJiNTYxZjIiLCJ1c2VySWQiOiIxNDgzODgxNzAzIn0=</vt:lpwstr>
  </property>
  <property fmtid="{D5CDD505-2E9C-101B-9397-08002B2CF9AE}" pid="4" name="ICV">
    <vt:lpwstr>FD406EB8070B4CEC89271E2C69D86A54_12</vt:lpwstr>
  </property>
</Properties>
</file>