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994"/>
        <w:gridCol w:w="6617"/>
        <w:gridCol w:w="359"/>
        <w:gridCol w:w="451"/>
        <w:gridCol w:w="127"/>
      </w:tblGrid>
      <w:tr w14:paraId="4AF8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27" w:type="dxa"/>
          <w:trHeight w:val="240" w:hRule="atLeast"/>
        </w:trPr>
        <w:tc>
          <w:tcPr>
            <w:tcW w:w="8847" w:type="dxa"/>
            <w:gridSpan w:val="5"/>
            <w:shd w:val="clear" w:color="auto" w:fill="auto"/>
            <w:vAlign w:val="center"/>
          </w:tcPr>
          <w:p w14:paraId="088D38A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机电一体化实训室建设项目清单</w:t>
            </w:r>
          </w:p>
        </w:tc>
      </w:tr>
      <w:tr w14:paraId="6E9D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426" w:type="dxa"/>
            <w:shd w:val="clear" w:color="auto" w:fill="auto"/>
            <w:vAlign w:val="center"/>
          </w:tcPr>
          <w:p w14:paraId="2967C8CC">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994" w:type="dxa"/>
            <w:shd w:val="clear" w:color="auto" w:fill="auto"/>
            <w:vAlign w:val="center"/>
          </w:tcPr>
          <w:p w14:paraId="64A07AC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设备（平台）名称</w:t>
            </w:r>
          </w:p>
        </w:tc>
        <w:tc>
          <w:tcPr>
            <w:tcW w:w="6617" w:type="dxa"/>
            <w:shd w:val="clear" w:color="auto" w:fill="auto"/>
            <w:vAlign w:val="center"/>
          </w:tcPr>
          <w:p w14:paraId="2331930D">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招标参数</w:t>
            </w:r>
          </w:p>
        </w:tc>
        <w:tc>
          <w:tcPr>
            <w:tcW w:w="359" w:type="dxa"/>
            <w:shd w:val="clear" w:color="auto" w:fill="auto"/>
            <w:vAlign w:val="center"/>
          </w:tcPr>
          <w:p w14:paraId="7652FFC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578" w:type="dxa"/>
            <w:gridSpan w:val="2"/>
            <w:shd w:val="clear" w:color="auto" w:fill="auto"/>
            <w:vAlign w:val="center"/>
          </w:tcPr>
          <w:p w14:paraId="17EBECB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r>
      <w:tr w14:paraId="2F85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1" w:hRule="atLeast"/>
        </w:trPr>
        <w:tc>
          <w:tcPr>
            <w:tcW w:w="426" w:type="dxa"/>
            <w:shd w:val="clear" w:color="auto" w:fill="auto"/>
            <w:vAlign w:val="center"/>
          </w:tcPr>
          <w:p w14:paraId="2B0E8E57">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94" w:type="dxa"/>
            <w:shd w:val="clear" w:color="auto" w:fill="auto"/>
            <w:vAlign w:val="center"/>
          </w:tcPr>
          <w:p w14:paraId="47B0803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立式加工中心</w:t>
            </w:r>
          </w:p>
        </w:tc>
        <w:tc>
          <w:tcPr>
            <w:tcW w:w="6617" w:type="dxa"/>
            <w:shd w:val="clear" w:color="auto" w:fill="auto"/>
            <w:vAlign w:val="top"/>
          </w:tcPr>
          <w:p w14:paraId="1E3DCA55">
            <w:pPr>
              <w:keepNext w:val="0"/>
              <w:keepLines w:val="0"/>
              <w:pageBreakBefore w:val="0"/>
              <w:widowControl/>
              <w:numPr>
                <w:ilvl w:val="0"/>
                <w:numId w:val="1"/>
              </w:numPr>
              <w:suppressLineNumbers w:val="0"/>
              <w:kinsoku w:val="0"/>
              <w:wordWrap/>
              <w:overflowPunct/>
              <w:topLinePunct w:val="0"/>
              <w:autoSpaceDE w:val="0"/>
              <w:autoSpaceDN w:val="0"/>
              <w:bidi w:val="0"/>
              <w:adjustRightInd/>
              <w:snapToGrid/>
              <w:spacing w:line="240" w:lineRule="auto"/>
              <w:jc w:val="left"/>
              <w:textAlignment w:val="top"/>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功能要求：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1、加工中心为单立柱固定，工作台移动结构，设计制造符合 ISO 国际标准。能在一次装夹下完成铣削、镗削、钻削、攻丝等工序。适用于通用机械、汽车、航天航空、仪表、纺织机械等行业中小型机械零件的高速精密加工。选配数控转台，可实现多面加工典型应用如模具和板类、盘类、小型壳体类复杂零件的高速精密加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2、机床床身及主体结构：机床床身和主体结构采用灰铸铁铸造形式，具有良好的刚性和吸震性。</w:t>
            </w:r>
          </w:p>
          <w:p w14:paraId="10C75B68">
            <w:pPr>
              <w:keepNext w:val="0"/>
              <w:keepLines w:val="0"/>
              <w:pageBreakBefore w:val="0"/>
              <w:widowControl/>
              <w:numPr>
                <w:ilvl w:val="0"/>
                <w:numId w:val="2"/>
              </w:numPr>
              <w:suppressLineNumbers w:val="0"/>
              <w:kinsoku w:val="0"/>
              <w:wordWrap/>
              <w:overflowPunct/>
              <w:topLinePunct w:val="0"/>
              <w:autoSpaceDE w:val="0"/>
              <w:autoSpaceDN w:val="0"/>
              <w:bidi w:val="0"/>
              <w:adjustRightInd/>
              <w:snapToGrid/>
              <w:spacing w:line="240" w:lineRule="auto"/>
              <w:jc w:val="left"/>
              <w:textAlignment w:val="top"/>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X/Y/Z 轴进给机构采用交流伺服电机，采用无齿隙弹性联轴器与丝杠直联，直接带动滚珠丝杠旋转，实现各轴的往复运动，丝杠支撑采用两端固定预拉伸结构。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4、X/Y/Z 轴导轨均采用直线导轨。</w:t>
            </w:r>
          </w:p>
          <w:p w14:paraId="113953B7">
            <w:pPr>
              <w:keepNext w:val="0"/>
              <w:keepLines w:val="0"/>
              <w:pageBreakBefore w:val="0"/>
              <w:widowControl/>
              <w:numPr>
                <w:ilvl w:val="0"/>
                <w:numId w:val="0"/>
              </w:numPr>
              <w:suppressLineNumbers w:val="0"/>
              <w:kinsoku w:val="0"/>
              <w:wordWrap/>
              <w:overflowPunct/>
              <w:topLinePunct w:val="0"/>
              <w:autoSpaceDE w:val="0"/>
              <w:autoSpaceDN w:val="0"/>
              <w:bidi w:val="0"/>
              <w:adjustRightInd/>
              <w:snapToGrid/>
              <w:spacing w:line="240" w:lineRule="auto"/>
              <w:ind w:leftChars="0"/>
              <w:jc w:val="left"/>
              <w:textAlignment w:val="top"/>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5、</w:t>
            </w:r>
            <w:r>
              <w:rPr>
                <w:rFonts w:hint="eastAsia" w:ascii="宋体" w:hAnsi="宋体" w:eastAsia="宋体" w:cs="宋体"/>
                <w:i w:val="0"/>
                <w:iCs w:val="0"/>
                <w:snapToGrid w:val="0"/>
                <w:color w:val="000000"/>
                <w:kern w:val="0"/>
                <w:sz w:val="21"/>
                <w:szCs w:val="21"/>
                <w:u w:val="none"/>
                <w:lang w:val="en-US" w:eastAsia="zh-CN" w:bidi="ar"/>
              </w:rPr>
              <w:t>≥8000rpm 机械主轴单元。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6、≥24 把机械手式刀库。</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二、各项指标要求：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1、加工范围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1.1、 X 轴行程：≥850mm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 Y 轴行程：≥500mm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 Z 轴行程：≥500mm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1.4、 主轴端面至工作台距离：≥150-650mm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2、工作台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2.1、 工作台面积（A×B）：≥（1000×500）mm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2.2、 最大承重：≥600kg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2.3、 T型槽（槽数×宽度×间距）：约5×18×80mm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3、主轴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3.1、 主轴驱动方式：皮带传动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3.2、 主轴转速：≥8000rpm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3.3、 主轴功率（连续/过载）：≥10/15kW</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3.4、 主轴扭矩（连续/过载）：≥52/95N.m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3.5、 主轴锥孔：BT40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4、进给驱动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4.1、 X/Y/Z快移速度：≥36/36/36（m/min）</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4.2、 X/Y/Z 最大工作进给速度：≥15/15/15(m/min)</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5、刀库</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5.1、 刀库容量：≥24</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5.2、 刀库形式：机械手式刀库</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5.3、 刀柄形式：BT40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5.4、 最大刀具直径（满刀/相邻空位）：≥Φ80/Φ150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5.5、 最大刀具长度：≥300mm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6、定位/重复定位精度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6.1、 定位精度X/Y/Z≤0.008/0.006/0.006mm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6.2、 重复定位精度X/Y/Z≤0.005/0.004/0.004mm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7、配置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7.1、 机床重量：约6T</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7.2、 机床尺寸（长×宽×高，不含排屑器）：约2500×3400×2550mm(±10%)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7.3、 夹具接口：提供气动夹具接口≥1个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8、数控系统</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8.1、 屏幕尺寸：≥10英寸，彩色</w:t>
            </w:r>
          </w:p>
          <w:p w14:paraId="6C8B1E1B">
            <w:pPr>
              <w:keepNext w:val="0"/>
              <w:keepLines w:val="0"/>
              <w:pageBreakBefore w:val="0"/>
              <w:widowControl/>
              <w:numPr>
                <w:ilvl w:val="0"/>
                <w:numId w:val="0"/>
              </w:numPr>
              <w:suppressLineNumbers w:val="0"/>
              <w:kinsoku w:val="0"/>
              <w:wordWrap/>
              <w:overflowPunct/>
              <w:topLinePunct w:val="0"/>
              <w:autoSpaceDE w:val="0"/>
              <w:autoSpaceDN w:val="0"/>
              <w:bidi w:val="0"/>
              <w:adjustRightInd/>
              <w:snapToGrid/>
              <w:spacing w:line="240" w:lineRule="auto"/>
              <w:ind w:leftChars="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 控制轴数：≥4轴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8.3、 工件程序存储长度：≥2048K byte</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8.4、 可存储的程序数：≥400 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8.5、 子程序调用：≥10重嵌套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9、相应自动化配置：自动门，≥16组M代码及I/O接口，预留BLUM对刀仪硬件接口（线缆和插头）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10、配套教学资源包：</w:t>
            </w:r>
            <w:r>
              <w:rPr>
                <w:rFonts w:hint="eastAsia" w:ascii="宋体" w:hAnsi="宋体" w:cs="宋体"/>
                <w:snapToGrid w:val="0"/>
                <w:color w:val="000000"/>
                <w:kern w:val="0"/>
                <w:szCs w:val="21"/>
                <w:lang w:bidi="ar"/>
              </w:rPr>
              <w:t>数控加工中心现场工程师培训课程</w:t>
            </w:r>
            <w:r>
              <w:rPr>
                <w:rFonts w:hint="eastAsia" w:ascii="宋体" w:hAnsi="宋体" w:cs="宋体"/>
                <w:snapToGrid w:val="0"/>
                <w:color w:val="000000"/>
                <w:kern w:val="0"/>
                <w:szCs w:val="21"/>
                <w:lang w:val="en-US" w:eastAsia="zh-CN" w:bidi="ar"/>
              </w:rPr>
              <w:t>≥11章（提供课程大纲）</w:t>
            </w:r>
          </w:p>
        </w:tc>
        <w:tc>
          <w:tcPr>
            <w:tcW w:w="359" w:type="dxa"/>
            <w:shd w:val="clear" w:color="auto" w:fill="auto"/>
            <w:vAlign w:val="center"/>
          </w:tcPr>
          <w:p w14:paraId="74C90B85">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578" w:type="dxa"/>
            <w:gridSpan w:val="2"/>
            <w:shd w:val="clear" w:color="auto" w:fill="auto"/>
            <w:vAlign w:val="center"/>
          </w:tcPr>
          <w:p w14:paraId="48F70F0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r>
      <w:tr w14:paraId="17BF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rPr>
        <w:tc>
          <w:tcPr>
            <w:tcW w:w="426" w:type="dxa"/>
            <w:shd w:val="clear" w:color="auto" w:fill="auto"/>
            <w:vAlign w:val="center"/>
          </w:tcPr>
          <w:p w14:paraId="414F309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994" w:type="dxa"/>
            <w:shd w:val="clear" w:color="auto" w:fill="auto"/>
            <w:vAlign w:val="center"/>
          </w:tcPr>
          <w:p w14:paraId="6501FE7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刀具及配套</w:t>
            </w:r>
          </w:p>
        </w:tc>
        <w:tc>
          <w:tcPr>
            <w:tcW w:w="6617" w:type="dxa"/>
            <w:shd w:val="clear" w:color="auto" w:fill="auto"/>
            <w:vAlign w:val="center"/>
          </w:tcPr>
          <w:p w14:paraId="6D8C589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钻头+刀柄（10mm)、立铣刀+刀柄(10mm)、虎口钳、刀具箱、机边脚踏板</w:t>
            </w:r>
          </w:p>
        </w:tc>
        <w:tc>
          <w:tcPr>
            <w:tcW w:w="359" w:type="dxa"/>
            <w:shd w:val="clear" w:color="auto" w:fill="auto"/>
            <w:vAlign w:val="center"/>
          </w:tcPr>
          <w:p w14:paraId="282D57F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578" w:type="dxa"/>
            <w:gridSpan w:val="2"/>
            <w:shd w:val="clear" w:color="auto" w:fill="auto"/>
            <w:vAlign w:val="center"/>
          </w:tcPr>
          <w:p w14:paraId="72652F9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r>
      <w:tr w14:paraId="6FDF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4" w:hRule="atLeast"/>
        </w:trPr>
        <w:tc>
          <w:tcPr>
            <w:tcW w:w="426" w:type="dxa"/>
            <w:shd w:val="clear" w:color="auto" w:fill="auto"/>
            <w:vAlign w:val="center"/>
          </w:tcPr>
          <w:p w14:paraId="76E33EA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994" w:type="dxa"/>
            <w:shd w:val="clear" w:color="auto" w:fill="auto"/>
            <w:vAlign w:val="center"/>
          </w:tcPr>
          <w:p w14:paraId="13E3382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机电一体化工业互联网综合实训平台</w:t>
            </w:r>
          </w:p>
        </w:tc>
        <w:tc>
          <w:tcPr>
            <w:tcW w:w="6617" w:type="dxa"/>
            <w:shd w:val="clear" w:color="auto" w:fill="auto"/>
            <w:vAlign w:val="center"/>
          </w:tcPr>
          <w:p w14:paraId="3BDDCCE4">
            <w:pPr>
              <w:pStyle w:val="2"/>
              <w:numPr>
                <w:ilvl w:val="0"/>
                <w:numId w:val="3"/>
              </w:numP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工作实训台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≥1800mm×1200mm×800mm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2、PLC实训模块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配置14 DI 24V直流输入，10 晶体管输出24 V 直流，2点集成模拟量输入，0至10V，2点脉冲输出(PTO)，频率高达100kHz，脉冲宽度调制输出(PWM)，频率高达100kHz，集成以太网接口（TCP/IP native、ISO-on-TCP），6个快速计数器，3个最大频率为100 kHz；3个最大频率为30kHz，具有可参数化的使能和复位，可以同时用作带有2点单独输入的加减计数器，或用于连接增量型编码器。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3、变频器实训模块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三相380V供电，功率：≥0.3KW；配套操作面板和通讯模块，线性和平方转矩特性曲线，≥2路模拟量输入（可选择电流/ 电压），≥2 路附加的模拟量输入，集成≥4个PID控制器，带三个定时器配备针对特定应用的 IOP 向导。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4、触摸屏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显示器≥7”TFT;分辨率：≥800 X 400；内存（RAM）：≥128MB；闪存（Falsh）：≥128MB；以太网接口:10/100Base-Tx1;串口接口：COM1 RS-232，COM2：RS-485。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5、电源模块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三相电源总开关（带漏电和短路保护）≥1个，熔断器≥3只，单相电源插座≥2个，安全插座≥5个。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6、按钮模块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开关电源24V/6A、急停按钮≥1只，转换开关≥1只复位按钮黄、绿、红各≥1只， 24V指示灯黄、绿、红各≥1只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7、旋转供料单元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配置旋转盘≥1个，光电传感器≥1只。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8、气动机械手搬运单元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薄型气缸≥1只、回转气缸≥1只、气动手爪≥1只、磁性开关≥5只、单控电磁阀≥3只、调速阀≥6只、手臂底座≥1只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9、皮带输送检测单元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电机≥1台，传输带≥1条、电容传感器≥1只、电感传感器≥1只、视觉检测系统≥1套、旋转编码器≥1只、滚轮≥2只、皮带安装架≥1套等。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视觉系统：视觉系统由相机模组与视觉主机组成。视觉系统负责对工件识别，定位；相机模组由工业相机、镜头、光源、支架组成。相机模组的安装位置可调整，螺丝固定在台面上。相机的高度可手动调整，光源亮度手动调整。视觉主机由视觉控制器、显示器、视觉软件、键盘、鼠标、安装支架组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9.1、工业相机：≥500W像素卷帘彩色工业相机：自带专业相机网线及相机电源线以及相机电源适配器；500万像素1/2.5’’千兆以太网工业面阵相机；工作温度 0 ~ 50℃，储藏温度-30 ~ 70℃；CMOS，卷帘快门；分辨率2500×1900，向下兼容。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9.2、多功能视觉控制器： 支持4 路光源控制，支持4路千兆网口，支持图像高速稳定传输；支持 8 路光耦隔离输入，支持 8 路光耦隔离输出； 1 个HDMI端口，1个VGA端口 支持同时独立显示输出，支持1920 × 1080 @60Hz</w:t>
            </w:r>
            <w:r>
              <w:rPr>
                <w:rFonts w:hint="eastAsia"/>
              </w:rPr>
              <w:t>，向下兼容</w:t>
            </w:r>
            <w:r>
              <w:rPr>
                <w:rFonts w:hint="eastAsia" w:ascii="宋体" w:hAnsi="宋体" w:eastAsia="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9.3、工业光源:24V，45度环形无影光源：发光面直径70mm；颜色：白色；特性：a、没有频闪，LED灯为纯直流供电，无频闪，亦不会对设备产生谐波干扰。b、光照均匀LED无影灯是360°均匀照射在被观察物体上，无虚影产生，清晰度高。</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w:t>
            </w: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4、视觉软件功能：图形化交互界面，兼容GigE Vision和USB3 Vision协议标准，可以接入多种品牌的相机。支持本地图像和相机实时图像处理；支持TCP/IP、ModBus、串口、UDP、基于Ethernet/IP的CIP等常见工业通信协议，能兼容主流PLC型号的通讯；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10、配置立体仓库模块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11、配置温度控制模块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12、配置龙门搬运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13、接线端子排</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接线端子和安全插座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14、物料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不少于12个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15、安全插线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16、气管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Ф4/Ф6，满足实验需求。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17、PLC编程电缆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6类网线≥2米。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18、配置PLC编程软件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编写实验程序。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19、配套工具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工具：中、小号十字螺丝刀，钟表螺丝刀，剥线钳，尖嘴钳，剪刀，电烙铁，镊子，活动扳手，内六角扳手（8把）。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20、产品配套光盘</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（使用手册、程序等）。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21、配套的教学工具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21.1、电气设备多功能测试仪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显示采用4.3寸4/3 TFT彩色液晶，可进行触摸控制，中文界面；具有双通道，输入可选择DC/AC两种，显示栅格可设置为10mV、20mV、50mV、100mV、200mV、500mV、1V、2V、5V，测试口可选择X1、X10，带宽10MHz，垂直分辨率12位，时基50us、100us、200us、500us、1ms、2ms、5ms、10ms、20ms、50ms、100ms、200ms、500ms、1s、2s、5s；触发模式上升沿、下降、外部触发沿可选；可自动测量峰峰值、平均值、均方根、幅值、频率、周期；波形运算可选择A+B、A-B、A×B、A/B、FFT；显示模式可选择正常显示、XY显示；DDS信号源，输出三角波、方波、正弦波，幅度0~3V可调，偏置电压0~±3V可设置分辨率10位，0V偏置时波形在0V对称；可测量三极管放大电路静态工作点与动态特性；可DDS扫频示波器测量电路频率特性并自动绘制f-db曲线；测量结果的波形及数据可通过USB接口保存到外部设备。</w:t>
            </w:r>
            <w:r>
              <w:rPr>
                <w:rFonts w:hint="eastAsia" w:ascii="宋体" w:hAnsi="宋体" w:eastAsia="宋体" w:cs="宋体"/>
                <w:i w:val="0"/>
                <w:iCs w:val="0"/>
                <w:snapToGrid w:val="0"/>
                <w:color w:val="C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21.2、电能参数仪：量程分为电压0-500V ，电流0-10A，全量程自动换挡。仪表能显示交流电压、交流电流、单相有功功率、单相无功功率、功率因素、负载属性（R\L\C）等参数。要求两行OLED显示（带中文显示），能同时显示功率和功率因数，功率要有单位W显示；可一键切换成交流电压和交流电流同时显示，需显示单位V和电流单位A在界面上。可以显示判别功率4象限，可以判别做电机实验时是出于吸收功率还是消耗功率状态。至少带0-20ma和485通讯功能。</w:t>
            </w:r>
          </w:p>
          <w:p w14:paraId="4D1A4BD0">
            <w:pPr>
              <w:pStyle w:val="2"/>
              <w:numPr>
                <w:ilvl w:val="0"/>
                <w:numId w:val="4"/>
              </w:numP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智能排故考核软件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22.1、包含教师机端服务程序及考板分布式智能下位程序两部分。</w:t>
            </w:r>
          </w:p>
          <w:p w14:paraId="0FB7D6F9">
            <w:pPr>
              <w:pStyle w:val="2"/>
              <w:numPr>
                <w:ilvl w:val="0"/>
                <w:numId w:val="0"/>
              </w:numP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22.2、教师端服务程序基于C语音编写。</w:t>
            </w:r>
          </w:p>
          <w:p w14:paraId="26EC7402">
            <w:pPr>
              <w:pStyle w:val="2"/>
              <w:numPr>
                <w:ilvl w:val="0"/>
                <w:numId w:val="0"/>
              </w:numP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22.3、教师端服务程序安装标准数据库，存放存放考生基本考试信息，包括姓名、学号、准考号、班级、身份证号、考题、考试成绩、总成绩等信息。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22.4、提供TCP/IP服务，监听各考板连接信息。考试服务时，提供不间断实时响应。考核可自行增加。实时通信速度：≥9600bit/s。服务端程序可以自动检查考板实时通信连接情况。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22.5、考板考试完成后，服务程序实时接受考试成绩及对应考生信息，更新数据库。</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22.6、考试时，具有自动分配考生考位功能。考位遵循随机分配方式。考场考生数可限定设定。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22.7、软件支持自行设定考核时间。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22.8、考板考试完成后，服务程序实时接受考试成绩及对应考生信息，更新数据库。</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22.9、考生考题全部完成后，服务程序自动提示考生已完成。自动显示机考成绩。教师可根据考场实际情况，有权限地修改考试成绩。</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22.10.、考生考试信息及最终成绩可以通过excel格式导出。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22.11、下位机程序支持TCP/IP及RS232、485串口通信协议。可实现IP通信转串口通信功能。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22.12、下位机程序支持联网工作及单机工作模式。</w:t>
            </w:r>
          </w:p>
          <w:p w14:paraId="56724C17">
            <w:pPr>
              <w:pStyle w:val="2"/>
              <w:numPr>
                <w:ilvl w:val="0"/>
                <w:numId w:val="0"/>
              </w:numP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22.13、软件支持自动评分功能。</w:t>
            </w:r>
          </w:p>
          <w:p w14:paraId="0E9D12EA">
            <w:pPr>
              <w:pStyle w:val="2"/>
              <w:numPr>
                <w:ilvl w:val="0"/>
                <w:numId w:val="0"/>
              </w:numP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23、PLC仿真软件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采用Flash与3D虚拟仿真技术相结合的方式，加深学生对知识的理解和运用。软件通过三维拆卸动画、三维装配动画、模拟拆装等方式，生动地展示了电气传动机构、送料部件、转塔部件、模具、冲料机构等模块的拆卸和装配过程。</w:t>
            </w:r>
          </w:p>
          <w:p w14:paraId="5E95DDB8">
            <w:pPr>
              <w:pStyle w:val="2"/>
              <w:numPr>
                <w:ilvl w:val="0"/>
                <w:numId w:val="0"/>
              </w:numP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24、电气类实训室安全教育仿真软件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具有理论知识、用电事故预防、紧急救护三部分，理论知识包含：安全用电概述、安全用电的相关基础知识、怎么安全用电、触电预防；用电事故预防包含：电的危害、预防电气事故、电气火灾和爆炸的预防、用电设备安全管理、临时用电安全管理、电气伤害急救与电气火灾扑救；紧急救护包含：医疗急救小常识、触电急救动画讲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25、电气自动化编程与集成数字孪生仿真软件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25.1、PLC虚实结合仿真验证，工业机器人虚实结合仿真验证，智能制造产线数字孪生仿真验证。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25.2、系统界面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•软件主界面用于显示场景和虚拟设备；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•软件界面具备模型搜索功能</w:t>
            </w:r>
          </w:p>
          <w:p w14:paraId="5C99AD40">
            <w:pPr>
              <w:pStyle w:val="2"/>
              <w:numPr>
                <w:ilvl w:val="0"/>
                <w:numId w:val="0"/>
              </w:numP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•模型/方案收藏功能，支持收藏用户在软件中规划的方案场景，支持单个模型、单站、产线级场景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•软件系统具备四种视角功能，除去常规的三视图视角，透视视角；</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•软件系统具备场景树功能，虚拟场景中产线构成的所有模块，可在场景数中按照模块展开进行分类， 同时可以生成Boom 清单并导出，BOM清单内容包括但不限于设备名称、设备型号、设备数量、设备编码等信息；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•软件系统界面包含案例库模块，至少包含光伏、3C、电机、锂电、汽车等场景案例应用；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25.3.、场景支持及渲染</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•支持 200+设备大场景同时加载运行，支持大产线级别应用，包容更大场景；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•机理模型外形尺寸与现实等比例一致，外观高度还原现实场景，包括颗粒感，⾦属感等物理属性感观呈现；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•支持高清渲染。</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25.4、模型库</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•模型库中的总数模量不少于 5000 种，可参数化模型不少于 1000 种，按照不同的功能可分为 9 大类，包含机器人、供料装置、移料装置、工艺装置、辅助装置、基础几何体等；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•模型都具备聚焦功能，示教可返回并锁定到目标模型处；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•具备仿真人模型模块，仿真人可完成操作、行走、坐下、搬运以及站立等 5 种演示指令；</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•机器人模型选型时，可呈现基本的负载和可达范围等信息参数；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•所有模型库中的模型都经过轻量化处理，输出文件大小≥10M；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25.5、模型编辑功能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•软件具备捕捉示教功能，机器人可在软件内对目标单位进行特征点的捕捉，并自动示教出相应的位姿状态，帮助机器人更精准的完成工艺动作需求；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•含机理模型导入功能，支持 GLB\STEP\FBX\PLY 等格式的模型导入；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•含模型轻量化处理功能，支持大场景系统运行；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•含机理模型模块化配置功能：支持对导入的机理模型进行机理配置；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•含模型专有库管理功能，可分级进行模型管理、配置共享且模型库支持云端部署；</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•可参数化的模型，可通过手动输入或滑动阈值范围的方式来对尺寸，类型，方向等参数进行模型适配。</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•可参数化功能，不仅支持模型长宽高的变化，也可支持模型结构形式的变化；</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25.6、模型导入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•用户可通过模型编辑器自行导⼊模型并编辑，实现模型的仿真建模。支持FBX,STP,STEP,GLB,GLTF,OBJ,STL等常规格式；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•用户可自行对模型进行仿真运动建模处理。模型在模型编辑器会显示模型的原本的子节点。用户可定义运动关节，对各节点进行碰撞盒，坐标系、运动方式的配置定义，以支持模型的运动；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•导出模型及配置：导出模型可直接在软件内进行使用，进行节点绑定后，通过外部控制器进行控制；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25.7、软件示教模块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•可连接外部真实/虚拟示教器对软件场景中的机器人模型进行示教；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•搭配的实体示教器可一示教器配多机器人，在一个示教器上进行示教；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•所有机器人模型都可进行拖动和点动示教，同时，可在软件种进行示教速度的调整，同时可记录 HOME 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•软件内所有六轴机器人、SCARA以及模组机器人全部可在场景中对机器⼈的关节和笛卡尔进行点动与拖动示教；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•机器⼈点位的位置和姿态，以及各运动关节的关节值可实时在软件相应面板上进行观测；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•支持多品牌机器人，包含机器人进行虚拟/实机示教，同时也具备对协作类六轴机器人进行示教；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25.8方案搭建功能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•软件具备快速贴合安装功能，具有特征点识别功能，且模型均支持特征点的识别；</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•机器人末端工具拆装，内置常用模型组件的搭配关系；</w:t>
            </w:r>
          </w:p>
          <w:p w14:paraId="0340F04E">
            <w:pPr>
              <w:pStyle w:val="2"/>
              <w:numPr>
                <w:ilvl w:val="0"/>
                <w:numId w:val="0"/>
              </w:numP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•线性阵列和环形阵列功能，能快速阵列多个物体在指定位置。方便用户快速复用已有模型组合；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•软件具备点线面测量功能，可保证模型与模型间的组合精度测量；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25.9、仿真调试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•软件具备低代码编程，包含常用的PTP/LIN/IF/WHILE/WAIT/ASSIGN/SETLO 等指令模式；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•软件具备智能轨迹规划算法，用户可对机器⼈进行施工工艺下的智能轨迹规划，用户可自行导入材料类型或拖拽公共库中的物料模型作为对象；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•软件中具备对机器人的防碰撞预警，可对其周围的模型进行碰撞检测；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•具备至少 5 种工艺包类型，其中包括3+2立体式涂胶的典型工艺应用；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•机器人仿真控制：支持 ABB、KUKA、FANUC、YASKAWA、三菱、埃夫特、史陶比尔等国际知名的工业六轴机器人产品；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•软件还支持多类型的通信协议，可实现与主流品牌 PLC 信号交互，支持 ModbusTCP,OPCUA,S7 等总线通讯协议；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25.10、程序导出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•软件调试完成的程序框架，可通过虚实校准，编程，软件程序可导出品牌机器人的程序文本，也可以导入控制器，实现现场快速部署；</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25.11、3D模型基础编辑功能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•包含模型的拆分和切割功能；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•包含基于点和面对模型尺寸快速测量功能；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•包含模型标准捕捉、快速中心捕捉功能；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25.12、3D模型参数化功能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•包含可通过手动输入或滑动阈值范围的方式来对尺寸，类型，方向等参数进行模型参数化设置主要是输送线、提升机、堆垛机、货架、立体仓库；</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•包含参数化模型可阵列，复制功能；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25.13、机理模型配置功能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•包含对机理模型主要是机器人、堆垛机、提升机等设备机构、关节、连杆运动学关系设置的功能；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•包含对机理模型的机理参数的配置功能，包括但不限于机器人控制器、输送线 速度配置、设备运动IO配置、负载配置；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•包含机理模型配置完成后导入模型库的功能；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25.14、云端模型库功能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•包含在搜索框输入关键字快速检索相关机理模型；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•包含机理模型图片显示以及收藏、详情及参数化等关键信息的图标；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•包含分类标签筛选机理模型，包括但不限于AGV、RGV、堆垛机、输送线、托盘、穿梭车、货架等模型；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•包含模型编辑模块机理模型导入模型库功能；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25.15、布局基础功能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•位姿编辑：设置机理模型或组合体相对于不同参考坐标系下位置和姿态；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•将机理模型或组合体进行排布成线性或环形阵列；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•实现不同机理模型两个面的对齐；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•完成机理模型面和面之间的贴合；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•实现不同末端执行器的快速安装和拆卸主要是抓手等相关末端执行器自动吸附到法兰上；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•实现对场景内的资源面对面的角度和距离测量、点到点的角度距离测量以及相关标注；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25.16、机理模型右键功能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•参数修改功能主要用于改变机理模型的长宽高尺寸信息；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•面贴合功能快速实现模型之间的贴合；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•添加坐标系功能在机理模型上新建坐标系并辅助用户搭建。可对模型的顶点、边、面、圆心、原点、包围框进行新建坐标。并通过法向对齐和捕捉模式辅助坐标系建立；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•复制功能实现机理模型的快速复制；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•删除实现机理模型的快速删除；</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•锁定功能主要用于固定模型，防止机理模型被误操作；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•隐藏功能实现场景机理模型隐藏；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•聚焦功能实现场景快速定位聚焦到具体的设备上；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•绑定功能用于实现模型父子层级的快速建立；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•组合功能实现多模型统一设置成一个组实现多模型批量操作的功能；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25.17、常规渲染功能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•保留基本材质效果，支持2000+设备大场景同时加载运行；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25.18、特效渲染功能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•将3D场景中的材质、真实光影、镜面反射、间接光照、描边、抗锯齿等进行优化计算，支持1000+设备大场景同时加载运行；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25.19、设备看板功能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•含设备名称显示功能；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•含产品类型和数量显示功能；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•含实时查看仿真过程中设备运行的状态的功能包括但不限于设备的运行值、临界值、设备状态等信息。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26、空气压缩机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0.6～0.8MPa。</w:t>
            </w:r>
          </w:p>
        </w:tc>
        <w:tc>
          <w:tcPr>
            <w:tcW w:w="359" w:type="dxa"/>
            <w:shd w:val="clear" w:color="auto" w:fill="auto"/>
            <w:noWrap/>
            <w:vAlign w:val="center"/>
          </w:tcPr>
          <w:p w14:paraId="573F22A4">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578" w:type="dxa"/>
            <w:gridSpan w:val="2"/>
            <w:shd w:val="clear" w:color="auto" w:fill="auto"/>
            <w:noWrap/>
            <w:vAlign w:val="center"/>
          </w:tcPr>
          <w:p w14:paraId="0CF09A0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r>
      <w:tr w14:paraId="2D5A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426" w:type="dxa"/>
            <w:shd w:val="clear" w:color="auto" w:fill="auto"/>
            <w:noWrap/>
            <w:vAlign w:val="center"/>
          </w:tcPr>
          <w:p w14:paraId="6BD5FDF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994" w:type="dxa"/>
            <w:shd w:val="clear" w:color="auto" w:fill="auto"/>
            <w:vAlign w:val="center"/>
          </w:tcPr>
          <w:p w14:paraId="4FA8B390">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精密测量与钳工装配实训室</w:t>
            </w:r>
          </w:p>
        </w:tc>
        <w:tc>
          <w:tcPr>
            <w:tcW w:w="6617" w:type="dxa"/>
            <w:shd w:val="clear" w:color="auto" w:fill="auto"/>
            <w:vAlign w:val="center"/>
          </w:tcPr>
          <w:p w14:paraId="265A2DFE">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精密量具，精度标准0级(哈量)，包含不限于〈游标卡尺150mm、高度游标200mm、深度游标卡尺、外径千分尺0-25mm、外径千分尺25-50mm、外径千分尺50-75mm、内径千分尺、杠杆千分尺、正弦规，内径百分表0.01mm、千分表、杠杆百分表、量块1套、V型块、量缸表、百分表座、刀口角尺、宽座直角尺、万能角度尺320°、塞尺、螺纹规、圆规、钢直尺)。 (300*400划线平台0级、约500*800大划线平台*2、台钻Z4016*3、砂轮机安特力M3020*1、台虎钳钳口150、工位隔离网1480*540、锯弓(锯条*20)、板锉刀、圆锉刀、扁锉刀、方锉刀、三角锥刀、半圆锉刀(8寸、12寸)锉刀柄、榔头、圆划规、划针(钨钢头)内外卡钳、三角刀、油石、丝锥板牙M6/8/10/12/14、錾子(扁)(尖)、什锦锉、手虎钳、活动扳手、一字螺丝刀、十字螺丝刀、尖嘴钳、铜丝刷、样冲、钻头φ3/6/8/10/12/14)，定制安放大划线平台支撑架:约500*800*800。</w:t>
            </w:r>
          </w:p>
        </w:tc>
        <w:tc>
          <w:tcPr>
            <w:tcW w:w="359" w:type="dxa"/>
            <w:shd w:val="clear" w:color="auto" w:fill="auto"/>
            <w:noWrap/>
            <w:vAlign w:val="center"/>
          </w:tcPr>
          <w:p w14:paraId="0ABCC96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578" w:type="dxa"/>
            <w:gridSpan w:val="2"/>
            <w:shd w:val="clear" w:color="auto" w:fill="auto"/>
            <w:noWrap/>
            <w:vAlign w:val="center"/>
          </w:tcPr>
          <w:p w14:paraId="0B287B08">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r>
      <w:tr w14:paraId="72FE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0" w:hRule="atLeast"/>
        </w:trPr>
        <w:tc>
          <w:tcPr>
            <w:tcW w:w="426" w:type="dxa"/>
            <w:shd w:val="clear" w:color="auto" w:fill="auto"/>
            <w:vAlign w:val="center"/>
          </w:tcPr>
          <w:p w14:paraId="08713CA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994" w:type="dxa"/>
            <w:shd w:val="clear" w:color="auto" w:fill="auto"/>
            <w:vAlign w:val="center"/>
          </w:tcPr>
          <w:p w14:paraId="76C3B792">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教学一体机</w:t>
            </w:r>
          </w:p>
        </w:tc>
        <w:tc>
          <w:tcPr>
            <w:tcW w:w="6617" w:type="dxa"/>
            <w:shd w:val="clear" w:color="auto" w:fill="auto"/>
            <w:vAlign w:val="center"/>
          </w:tcPr>
          <w:p w14:paraId="1C188FA5">
            <w:pPr>
              <w:widowControl/>
              <w:numPr>
                <w:ilvl w:val="0"/>
                <w:numId w:val="5"/>
              </w:numPr>
              <w:kinsoku w:val="0"/>
              <w:autoSpaceDE w:val="0"/>
              <w:autoSpaceDN w:val="0"/>
              <w:textAlignment w:val="center"/>
              <w:rPr>
                <w:rFonts w:hint="eastAsia" w:ascii="宋体" w:hAnsi="宋体" w:cs="宋体"/>
                <w:snapToGrid w:val="0"/>
                <w:color w:val="000000"/>
                <w:kern w:val="0"/>
                <w:szCs w:val="21"/>
                <w:lang w:bidi="ar"/>
              </w:rPr>
            </w:pPr>
            <w:r>
              <w:rPr>
                <w:rFonts w:hint="eastAsia" w:ascii="宋体" w:hAnsi="宋体" w:cs="宋体"/>
                <w:snapToGrid w:val="0"/>
                <w:color w:val="000000"/>
                <w:kern w:val="0"/>
                <w:szCs w:val="21"/>
                <w:lang w:bidi="ar"/>
              </w:rPr>
              <w:t>整机屏幕采用≥100英寸液晶面板（对角线）；整机采用一体化设计，采用UHD超高清液晶屏，显示比例16:9，分辨率3840*2160，对比度5000：1，整机可视角度≥178°。</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2、整机画面对比度及色彩还原真实，画面细节及Gamma无损失，</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3、整机支持全通道4K显示，全通道OSD菜单及整机内置系统均支持4K图像显示。</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4、整机屏幕采用DC直流背光源</w:t>
            </w:r>
          </w:p>
          <w:p w14:paraId="5507FD8A">
            <w:pPr>
              <w:widowControl/>
              <w:numPr>
                <w:ilvl w:val="0"/>
                <w:numId w:val="2"/>
              </w:numPr>
              <w:kinsoku w:val="0"/>
              <w:autoSpaceDE w:val="0"/>
              <w:autoSpaceDN w:val="0"/>
              <w:ind w:left="0" w:leftChars="0" w:firstLine="0" w:firstLineChars="0"/>
              <w:textAlignment w:val="center"/>
              <w:rPr>
                <w:rFonts w:hint="eastAsia" w:ascii="宋体" w:hAnsi="宋体" w:cs="宋体"/>
                <w:snapToGrid w:val="0"/>
                <w:color w:val="000000"/>
                <w:kern w:val="0"/>
                <w:szCs w:val="21"/>
                <w:lang w:bidi="ar"/>
              </w:rPr>
            </w:pPr>
            <w:r>
              <w:rPr>
                <w:rFonts w:hint="eastAsia" w:ascii="宋体" w:hAnsi="宋体" w:cs="宋体"/>
                <w:snapToGrid w:val="0"/>
                <w:color w:val="000000"/>
                <w:kern w:val="0"/>
                <w:szCs w:val="21"/>
                <w:lang w:bidi="ar"/>
              </w:rPr>
              <w:t>整机屏幕灰度等级≥256级，NTSC色域覆盖率≥85%，整机最大屏幕亮度≥300cd/m²。</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6、整机采用硬件低蓝光背光技术，在源头减少有害蓝亮度不大于40光波段能量，蓝光占比（有害蓝光415～455nm能量综合）/（整体蓝光400～500能量综合）＜50%，低蓝光保护显示不偏色、不泛黄。</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7、屏幕结合光感调节，屏幕亮度与环境亮度的匹配曲线更加合理，能有效减轻视疲劳。</w:t>
            </w:r>
          </w:p>
          <w:p w14:paraId="1F8566C7">
            <w:pPr>
              <w:widowControl/>
              <w:numPr>
                <w:ilvl w:val="0"/>
                <w:numId w:val="0"/>
              </w:numPr>
              <w:kinsoku w:val="0"/>
              <w:autoSpaceDE w:val="0"/>
              <w:autoSpaceDN w:val="0"/>
              <w:ind w:leftChars="0"/>
              <w:textAlignment w:val="center"/>
            </w:pPr>
            <w:r>
              <w:rPr>
                <w:rFonts w:hint="eastAsia" w:ascii="宋体" w:hAnsi="宋体" w:cs="宋体"/>
                <w:snapToGrid w:val="0"/>
                <w:color w:val="000000"/>
                <w:kern w:val="0"/>
                <w:szCs w:val="21"/>
                <w:lang w:bidi="ar"/>
              </w:rPr>
              <w:t>8、整机支持纸质护眼模式，可以在任意通道任意画面任意软件所有显示内容下实现画面纹理的实时调整；支持纸质纹理：牛皮纸、素描纸、水彩纸、水纹纸、宣纸；支持透明度调节；支持色温调节。</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9、整机采用全物理钢化玻璃，有效保护屏幕显示画面，钢化玻璃厚度≤4mm，表面硬度≥9H或者≥莫式7级。</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10、整机表面采用全物理防眩光钢化玻璃，钢化玻璃采用低反射防眩光（AGLR）技术，吸光率7%，有效防止眩光的同时还能吸收部分环境光，进一步降低环境光对显示的干扰，保障在明亮教室中暗场画面的清晰显示。</w:t>
            </w:r>
          </w:p>
          <w:p w14:paraId="01D58A2F">
            <w:pPr>
              <w:widowControl/>
              <w:numPr>
                <w:ilvl w:val="0"/>
                <w:numId w:val="0"/>
              </w:numPr>
              <w:kinsoku w:val="0"/>
              <w:autoSpaceDE w:val="0"/>
              <w:autoSpaceDN w:val="0"/>
              <w:textAlignment w:val="center"/>
              <w:rPr>
                <w:rFonts w:hint="eastAsia" w:ascii="宋体" w:hAnsi="宋体" w:cs="宋体"/>
                <w:snapToGrid w:val="0"/>
                <w:color w:val="000000"/>
                <w:kern w:val="0"/>
                <w:szCs w:val="21"/>
                <w:lang w:bidi="ar"/>
              </w:rPr>
            </w:pPr>
            <w:r>
              <w:rPr>
                <w:rFonts w:hint="eastAsia" w:ascii="宋体" w:hAnsi="宋体" w:cs="宋体"/>
                <w:snapToGrid w:val="0"/>
                <w:color w:val="000000"/>
                <w:kern w:val="0"/>
                <w:szCs w:val="21"/>
                <w:lang w:val="en-US" w:eastAsia="zh-CN" w:bidi="ar"/>
              </w:rPr>
              <w:t>11、</w:t>
            </w:r>
            <w:r>
              <w:rPr>
                <w:rFonts w:hint="eastAsia" w:ascii="宋体" w:hAnsi="宋体" w:cs="宋体"/>
                <w:snapToGrid w:val="0"/>
                <w:color w:val="000000"/>
                <w:kern w:val="0"/>
                <w:szCs w:val="21"/>
                <w:lang w:bidi="ar"/>
              </w:rPr>
              <w:t>整机具有2个可自定义前置按键，可通过自定义设置实现前置面板功能按键一键启用主页、批注、降半屏、Windows白板、经典护眼、纸质护眼、录屏、小工具（截屏、计时器、放大镜、倒数日、日历）等功能，满足不同用户的使用需求。</w:t>
            </w:r>
          </w:p>
          <w:p w14:paraId="78F0D5C0">
            <w:pPr>
              <w:widowControl/>
              <w:numPr>
                <w:ilvl w:val="0"/>
                <w:numId w:val="0"/>
              </w:numPr>
              <w:kinsoku w:val="0"/>
              <w:autoSpaceDE w:val="0"/>
              <w:autoSpaceDN w:val="0"/>
              <w:textAlignment w:val="center"/>
              <w:rPr>
                <w:rFonts w:hint="eastAsia" w:ascii="宋体" w:hAnsi="宋体" w:cs="宋体"/>
                <w:snapToGrid w:val="0"/>
                <w:color w:val="000000"/>
                <w:kern w:val="0"/>
                <w:szCs w:val="21"/>
                <w:lang w:bidi="ar"/>
              </w:rPr>
            </w:pPr>
            <w:r>
              <w:rPr>
                <w:rFonts w:hint="eastAsia" w:ascii="宋体" w:hAnsi="宋体" w:cs="宋体"/>
                <w:snapToGrid w:val="0"/>
                <w:color w:val="000000"/>
                <w:kern w:val="0"/>
                <w:szCs w:val="21"/>
                <w:lang w:bidi="ar"/>
              </w:rPr>
              <w:t>1</w:t>
            </w:r>
            <w:r>
              <w:rPr>
                <w:rFonts w:hint="eastAsia" w:ascii="宋体" w:hAnsi="宋体" w:cs="宋体"/>
                <w:snapToGrid w:val="0"/>
                <w:color w:val="000000"/>
                <w:kern w:val="0"/>
                <w:szCs w:val="21"/>
                <w:lang w:val="en-US" w:eastAsia="zh-CN" w:bidi="ar"/>
              </w:rPr>
              <w:t>2</w:t>
            </w:r>
            <w:r>
              <w:rPr>
                <w:rFonts w:hint="eastAsia" w:ascii="宋体" w:hAnsi="宋体" w:cs="宋体"/>
                <w:snapToGrid w:val="0"/>
                <w:color w:val="000000"/>
                <w:kern w:val="0"/>
                <w:szCs w:val="21"/>
                <w:lang w:bidi="ar"/>
              </w:rPr>
              <w:t>、整机前置3路USB输入接口（包含1路Type-C、2路USB），前置USB接口支持Android、Windows双系统读取外接移动存储设备，接口具备明显的丝印标识。</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1</w:t>
            </w:r>
            <w:r>
              <w:rPr>
                <w:rFonts w:hint="eastAsia" w:ascii="宋体" w:hAnsi="宋体" w:cs="宋体"/>
                <w:snapToGrid w:val="0"/>
                <w:color w:val="000000"/>
                <w:kern w:val="0"/>
                <w:szCs w:val="21"/>
                <w:lang w:val="en-US" w:eastAsia="zh-CN" w:bidi="ar"/>
              </w:rPr>
              <w:t>3</w:t>
            </w:r>
            <w:r>
              <w:rPr>
                <w:rFonts w:hint="eastAsia" w:ascii="宋体" w:hAnsi="宋体" w:cs="宋体"/>
                <w:snapToGrid w:val="0"/>
                <w:color w:val="000000"/>
                <w:kern w:val="0"/>
                <w:szCs w:val="21"/>
                <w:lang w:bidi="ar"/>
              </w:rPr>
              <w:t>、前置Type-C接口支持65W快充，可以给教学平板、教学笔记本、手机等进行快速充电。</w:t>
            </w:r>
          </w:p>
          <w:p w14:paraId="3A8299A2">
            <w:pPr>
              <w:widowControl/>
              <w:numPr>
                <w:ilvl w:val="0"/>
                <w:numId w:val="0"/>
              </w:numPr>
              <w:kinsoku w:val="0"/>
              <w:autoSpaceDE w:val="0"/>
              <w:autoSpaceDN w:val="0"/>
              <w:textAlignment w:val="center"/>
              <w:rPr>
                <w:rFonts w:hint="eastAsia" w:ascii="宋体" w:hAnsi="宋体" w:cs="宋体"/>
                <w:snapToGrid w:val="0"/>
                <w:color w:val="000000"/>
                <w:kern w:val="0"/>
                <w:szCs w:val="21"/>
                <w:lang w:bidi="ar"/>
              </w:rPr>
            </w:pPr>
            <w:r>
              <w:rPr>
                <w:rFonts w:hint="eastAsia" w:ascii="宋体" w:hAnsi="宋体" w:cs="宋体"/>
                <w:snapToGrid w:val="0"/>
                <w:color w:val="000000"/>
                <w:kern w:val="0"/>
                <w:szCs w:val="21"/>
                <w:lang w:bidi="ar"/>
              </w:rPr>
              <w:t>1</w:t>
            </w:r>
            <w:r>
              <w:rPr>
                <w:rFonts w:hint="eastAsia" w:ascii="宋体" w:hAnsi="宋体" w:cs="宋体"/>
                <w:snapToGrid w:val="0"/>
                <w:color w:val="000000"/>
                <w:kern w:val="0"/>
                <w:szCs w:val="21"/>
                <w:lang w:val="en-US" w:eastAsia="zh-CN" w:bidi="ar"/>
              </w:rPr>
              <w:t>4</w:t>
            </w:r>
            <w:r>
              <w:rPr>
                <w:rFonts w:hint="eastAsia" w:ascii="宋体" w:hAnsi="宋体" w:cs="宋体"/>
                <w:snapToGrid w:val="0"/>
                <w:color w:val="000000"/>
                <w:kern w:val="0"/>
                <w:szCs w:val="21"/>
                <w:lang w:bidi="ar"/>
              </w:rPr>
              <w:t>、摄像头拍摄像素数≥3200万，对角角度≥145度，水平角度≥125度，摄像头可用于远程巡课、二维码扫描等功能，通过自带摄像头，对班级学生进行 AI监测，包括教室总人数、坐姿不正人数、坐姿健康率、阳光活动率和眼保健操率等数据。</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1</w:t>
            </w:r>
            <w:r>
              <w:rPr>
                <w:rFonts w:hint="eastAsia" w:ascii="宋体" w:hAnsi="宋体" w:cs="宋体"/>
                <w:snapToGrid w:val="0"/>
                <w:color w:val="000000"/>
                <w:kern w:val="0"/>
                <w:szCs w:val="21"/>
                <w:lang w:val="en-US" w:eastAsia="zh-CN" w:bidi="ar"/>
              </w:rPr>
              <w:t>5</w:t>
            </w:r>
            <w:r>
              <w:rPr>
                <w:rFonts w:hint="eastAsia" w:ascii="宋体" w:hAnsi="宋体" w:cs="宋体"/>
                <w:snapToGrid w:val="0"/>
                <w:color w:val="000000"/>
                <w:kern w:val="0"/>
                <w:szCs w:val="21"/>
                <w:lang w:bidi="ar"/>
              </w:rPr>
              <w:t>、整机内置8阵列麦克风，麦克风拾音距离≥12米，拾音角度≥180°，内置2.2声道音响系统，上边框前朝向15W低音扬声器2个，下边框前朝向15W中高音扬声器2个，额定总功率60W，</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1</w:t>
            </w:r>
            <w:r>
              <w:rPr>
                <w:rFonts w:hint="eastAsia" w:ascii="宋体" w:hAnsi="宋体" w:cs="宋体"/>
                <w:snapToGrid w:val="0"/>
                <w:color w:val="000000"/>
                <w:kern w:val="0"/>
                <w:szCs w:val="21"/>
                <w:lang w:val="en-US" w:eastAsia="zh-CN" w:bidi="ar"/>
              </w:rPr>
              <w:t>6</w:t>
            </w:r>
            <w:r>
              <w:rPr>
                <w:rFonts w:hint="eastAsia" w:ascii="宋体" w:hAnsi="宋体" w:cs="宋体"/>
                <w:snapToGrid w:val="0"/>
                <w:color w:val="000000"/>
                <w:kern w:val="0"/>
                <w:szCs w:val="21"/>
                <w:lang w:bidi="ar"/>
              </w:rPr>
              <w:t>、整机内置的蓝牙及Wi-Fi模块支持便捷拆除及恢复，确保特殊应用场景下的信息安全，Wi-Fi及AP热点支持频段2.4GHz/5GHz 。</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1</w:t>
            </w:r>
            <w:r>
              <w:rPr>
                <w:rFonts w:hint="eastAsia" w:ascii="宋体" w:hAnsi="宋体" w:cs="宋体"/>
                <w:snapToGrid w:val="0"/>
                <w:color w:val="000000"/>
                <w:kern w:val="0"/>
                <w:szCs w:val="21"/>
                <w:lang w:val="en-US" w:eastAsia="zh-CN" w:bidi="ar"/>
              </w:rPr>
              <w:t>7</w:t>
            </w:r>
            <w:r>
              <w:rPr>
                <w:rFonts w:hint="eastAsia" w:ascii="宋体" w:hAnsi="宋体" w:cs="宋体"/>
                <w:snapToGrid w:val="0"/>
                <w:color w:val="000000"/>
                <w:kern w:val="0"/>
                <w:szCs w:val="21"/>
                <w:lang w:bidi="ar"/>
              </w:rPr>
              <w:t>、整机支持蓝牙Bluetooth 5.4标准，支持连接外部蓝牙音箱播放音频，也能接收移动终端通过蓝牙发送的文件。</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1</w:t>
            </w:r>
            <w:r>
              <w:rPr>
                <w:rFonts w:hint="eastAsia" w:ascii="宋体" w:hAnsi="宋体" w:cs="宋体"/>
                <w:snapToGrid w:val="0"/>
                <w:color w:val="000000"/>
                <w:kern w:val="0"/>
                <w:szCs w:val="21"/>
                <w:lang w:val="en-US" w:eastAsia="zh-CN" w:bidi="ar"/>
              </w:rPr>
              <w:t>8</w:t>
            </w:r>
            <w:r>
              <w:rPr>
                <w:rFonts w:hint="eastAsia" w:ascii="宋体" w:hAnsi="宋体" w:cs="宋体"/>
                <w:snapToGrid w:val="0"/>
                <w:color w:val="000000"/>
                <w:kern w:val="0"/>
                <w:szCs w:val="21"/>
                <w:lang w:bidi="ar"/>
              </w:rPr>
              <w:t>、整机具备全通道悬浮菜单，老师可通过便捷菜单，快速调用返回、安卓主页、批注等功能。任意通道下，可三指实现悬浮球跟随。</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val="en-US" w:eastAsia="zh-CN" w:bidi="ar"/>
              </w:rPr>
              <w:t>19</w:t>
            </w:r>
            <w:r>
              <w:rPr>
                <w:rFonts w:hint="eastAsia" w:ascii="宋体" w:hAnsi="宋体" w:cs="宋体"/>
                <w:snapToGrid w:val="0"/>
                <w:color w:val="000000"/>
                <w:kern w:val="0"/>
                <w:szCs w:val="21"/>
                <w:lang w:bidi="ar"/>
              </w:rPr>
              <w:t>、整机具备高效节能模式，</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2</w:t>
            </w:r>
            <w:r>
              <w:rPr>
                <w:rFonts w:hint="eastAsia" w:ascii="宋体" w:hAnsi="宋体" w:cs="宋体"/>
                <w:snapToGrid w:val="0"/>
                <w:color w:val="000000"/>
                <w:kern w:val="0"/>
                <w:szCs w:val="21"/>
                <w:lang w:val="en-US" w:eastAsia="zh-CN" w:bidi="ar"/>
              </w:rPr>
              <w:t>0</w:t>
            </w:r>
            <w:r>
              <w:rPr>
                <w:rFonts w:hint="eastAsia" w:ascii="宋体" w:hAnsi="宋体" w:cs="宋体"/>
                <w:snapToGrid w:val="0"/>
                <w:color w:val="000000"/>
                <w:kern w:val="0"/>
                <w:szCs w:val="21"/>
                <w:lang w:bidi="ar"/>
              </w:rPr>
              <w:t>、外接电脑设备连接至整机且触摸信号连通时，外接电脑设备可直接读取插入整机前置USB接口的移动存储设备数据，连接整机前置USB接口的翻页笔和无线键鼠可直接操作外接电脑设备。</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2</w:t>
            </w:r>
            <w:r>
              <w:rPr>
                <w:rFonts w:hint="eastAsia" w:ascii="宋体" w:hAnsi="宋体" w:cs="宋体"/>
                <w:snapToGrid w:val="0"/>
                <w:color w:val="000000"/>
                <w:kern w:val="0"/>
                <w:szCs w:val="21"/>
                <w:lang w:val="en-US" w:eastAsia="zh-CN" w:bidi="ar"/>
              </w:rPr>
              <w:t>1</w:t>
            </w:r>
            <w:r>
              <w:rPr>
                <w:rFonts w:hint="eastAsia" w:ascii="宋体" w:hAnsi="宋体" w:cs="宋体"/>
                <w:snapToGrid w:val="0"/>
                <w:color w:val="000000"/>
                <w:kern w:val="0"/>
                <w:szCs w:val="21"/>
                <w:lang w:bidi="ar"/>
              </w:rPr>
              <w:t>、整机具备智能手势识别功能，在任意通道下，可通过五指长按屏幕，实现熄屏和唤醒屏幕的功能；可识别五指上、下、左、右方向手势滑动调用相应功能，支持将各手势滑动方向自定义设置为主页、降半屏、批注、锁屏、经典护眼、纸质护眼、多任务、无操作等。</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2</w:t>
            </w:r>
            <w:r>
              <w:rPr>
                <w:rFonts w:hint="eastAsia" w:ascii="宋体" w:hAnsi="宋体" w:cs="宋体"/>
                <w:snapToGrid w:val="0"/>
                <w:color w:val="000000"/>
                <w:kern w:val="0"/>
                <w:szCs w:val="21"/>
                <w:lang w:val="en-US" w:eastAsia="zh-CN" w:bidi="ar"/>
              </w:rPr>
              <w:t>2</w:t>
            </w:r>
            <w:r>
              <w:rPr>
                <w:rFonts w:hint="eastAsia" w:ascii="宋体" w:hAnsi="宋体" w:cs="宋体"/>
                <w:snapToGrid w:val="0"/>
                <w:color w:val="000000"/>
                <w:kern w:val="0"/>
                <w:szCs w:val="21"/>
                <w:lang w:bidi="ar"/>
              </w:rPr>
              <w:t>、整机内置指纹模块，支持指纹解锁，大大提高了使用的便捷性。</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2</w:t>
            </w:r>
            <w:r>
              <w:rPr>
                <w:rFonts w:hint="eastAsia" w:ascii="宋体" w:hAnsi="宋体" w:cs="宋体"/>
                <w:snapToGrid w:val="0"/>
                <w:color w:val="000000"/>
                <w:kern w:val="0"/>
                <w:szCs w:val="21"/>
                <w:lang w:val="en-US" w:eastAsia="zh-CN" w:bidi="ar"/>
              </w:rPr>
              <w:t>3</w:t>
            </w:r>
            <w:r>
              <w:rPr>
                <w:rFonts w:hint="eastAsia" w:ascii="宋体" w:hAnsi="宋体" w:cs="宋体"/>
                <w:snapToGrid w:val="0"/>
                <w:color w:val="000000"/>
                <w:kern w:val="0"/>
                <w:szCs w:val="21"/>
                <w:lang w:bidi="ar"/>
              </w:rPr>
              <w:t>、支持录课功能，可将屏幕中显示的课件、音视频内容与老师人声同时录制。</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2</w:t>
            </w:r>
            <w:r>
              <w:rPr>
                <w:rFonts w:hint="eastAsia" w:ascii="宋体" w:hAnsi="宋体" w:cs="宋体"/>
                <w:snapToGrid w:val="0"/>
                <w:color w:val="000000"/>
                <w:kern w:val="0"/>
                <w:szCs w:val="21"/>
                <w:lang w:val="en-US" w:eastAsia="zh-CN" w:bidi="ar"/>
              </w:rPr>
              <w:t>4</w:t>
            </w:r>
            <w:r>
              <w:rPr>
                <w:rFonts w:hint="eastAsia" w:ascii="宋体" w:hAnsi="宋体" w:cs="宋体"/>
                <w:snapToGrid w:val="0"/>
                <w:color w:val="000000"/>
                <w:kern w:val="0"/>
                <w:szCs w:val="21"/>
                <w:lang w:bidi="ar"/>
              </w:rPr>
              <w:t>、整机具备分级降屏（1/3、1/2）功能，用户可以根据使用情况自行选择降1/3或者1/2屏。</w:t>
            </w:r>
          </w:p>
          <w:p w14:paraId="6D18EC99">
            <w:pPr>
              <w:widowControl/>
              <w:numPr>
                <w:ilvl w:val="0"/>
                <w:numId w:val="0"/>
              </w:numPr>
              <w:kinsoku w:val="0"/>
              <w:autoSpaceDE w:val="0"/>
              <w:autoSpaceDN w:val="0"/>
              <w:textAlignment w:val="center"/>
              <w:rPr>
                <w:rFonts w:hint="eastAsia" w:ascii="宋体" w:hAnsi="宋体" w:cs="宋体"/>
                <w:snapToGrid w:val="0"/>
                <w:color w:val="000000"/>
                <w:kern w:val="0"/>
                <w:szCs w:val="21"/>
                <w:lang w:bidi="ar"/>
              </w:rPr>
            </w:pPr>
            <w:r>
              <w:rPr>
                <w:rFonts w:hint="eastAsia" w:ascii="宋体" w:hAnsi="宋体" w:cs="宋体"/>
                <w:snapToGrid w:val="0"/>
                <w:color w:val="000000"/>
                <w:kern w:val="0"/>
                <w:szCs w:val="21"/>
                <w:lang w:val="en-US" w:eastAsia="zh-CN" w:bidi="ar"/>
              </w:rPr>
              <w:t>25、</w:t>
            </w:r>
            <w:r>
              <w:rPr>
                <w:rFonts w:hint="eastAsia" w:ascii="宋体" w:hAnsi="宋体" w:cs="宋体"/>
                <w:snapToGrid w:val="0"/>
                <w:color w:val="000000"/>
                <w:kern w:val="0"/>
                <w:szCs w:val="21"/>
                <w:lang w:bidi="ar"/>
              </w:rPr>
              <w:t>教学桌面支持教学常用的教学白板软件、视频展台软件、授课助手软件、WPS、文件管理器等，以便于快捷启动应用进行授课；同时提供进入本机所有应用的入口，满足教师授课需要。桌面软件支持自定义设置，。</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2</w:t>
            </w:r>
            <w:r>
              <w:rPr>
                <w:rFonts w:hint="eastAsia" w:ascii="宋体" w:hAnsi="宋体" w:cs="宋体"/>
                <w:snapToGrid w:val="0"/>
                <w:color w:val="000000"/>
                <w:kern w:val="0"/>
                <w:szCs w:val="21"/>
                <w:lang w:val="en-US" w:eastAsia="zh-CN" w:bidi="ar"/>
              </w:rPr>
              <w:t>6</w:t>
            </w:r>
            <w:r>
              <w:rPr>
                <w:rFonts w:hint="eastAsia" w:ascii="宋体" w:hAnsi="宋体" w:cs="宋体"/>
                <w:snapToGrid w:val="0"/>
                <w:color w:val="000000"/>
                <w:kern w:val="0"/>
                <w:szCs w:val="21"/>
                <w:lang w:bidi="ar"/>
              </w:rPr>
              <w:t>、整机教学桌面支持画报轮播功能，通过主页快捷入口可自定义轮播内容、轮播间隔、播放时间等，助力校园文化建设。</w:t>
            </w:r>
          </w:p>
          <w:p w14:paraId="6318E091">
            <w:pPr>
              <w:widowControl/>
              <w:numPr>
                <w:ilvl w:val="0"/>
                <w:numId w:val="0"/>
              </w:numPr>
              <w:kinsoku w:val="0"/>
              <w:autoSpaceDE w:val="0"/>
              <w:autoSpaceDN w:val="0"/>
              <w:textAlignment w:val="center"/>
              <w:rPr>
                <w:rFonts w:hint="eastAsia" w:ascii="宋体" w:hAnsi="宋体" w:cs="宋体"/>
                <w:snapToGrid w:val="0"/>
                <w:color w:val="000000"/>
                <w:kern w:val="0"/>
                <w:szCs w:val="21"/>
                <w:lang w:bidi="ar"/>
              </w:rPr>
            </w:pPr>
            <w:r>
              <w:rPr>
                <w:rFonts w:hint="eastAsia" w:ascii="宋体" w:hAnsi="宋体" w:cs="宋体"/>
                <w:snapToGrid w:val="0"/>
                <w:color w:val="000000"/>
                <w:kern w:val="0"/>
                <w:szCs w:val="21"/>
                <w:lang w:bidi="ar"/>
              </w:rPr>
              <w:t>2</w:t>
            </w:r>
            <w:r>
              <w:rPr>
                <w:rFonts w:hint="eastAsia" w:ascii="宋体" w:hAnsi="宋体" w:cs="宋体"/>
                <w:snapToGrid w:val="0"/>
                <w:color w:val="000000"/>
                <w:kern w:val="0"/>
                <w:szCs w:val="21"/>
                <w:lang w:val="en-US" w:eastAsia="zh-CN" w:bidi="ar"/>
              </w:rPr>
              <w:t>7</w:t>
            </w:r>
            <w:r>
              <w:rPr>
                <w:rFonts w:hint="eastAsia" w:ascii="宋体" w:hAnsi="宋体" w:cs="宋体"/>
                <w:snapToGrid w:val="0"/>
                <w:color w:val="000000"/>
                <w:kern w:val="0"/>
                <w:szCs w:val="21"/>
                <w:lang w:bidi="ar"/>
              </w:rPr>
              <w:t>、整机支持与AI数字人开启任意话题的对话，包括不限于：学科问答、故事接龙、猜谜语；整机支持进行成语接龙游戏，在接龙过程中会讲解成语的意思和使用方式；</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2</w:t>
            </w:r>
            <w:r>
              <w:rPr>
                <w:rFonts w:hint="eastAsia" w:ascii="宋体" w:hAnsi="宋体" w:cs="宋体"/>
                <w:snapToGrid w:val="0"/>
                <w:color w:val="000000"/>
                <w:kern w:val="0"/>
                <w:szCs w:val="21"/>
                <w:lang w:val="en-US" w:eastAsia="zh-CN" w:bidi="ar"/>
              </w:rPr>
              <w:t>8</w:t>
            </w:r>
            <w:r>
              <w:rPr>
                <w:rFonts w:hint="eastAsia" w:ascii="宋体" w:hAnsi="宋体" w:cs="宋体"/>
                <w:snapToGrid w:val="0"/>
                <w:color w:val="000000"/>
                <w:kern w:val="0"/>
                <w:szCs w:val="21"/>
                <w:lang w:bidi="ar"/>
              </w:rPr>
              <w:t>、整机支持特定人物形象，配备专属于人物的知识库，能够以该人物形象口吻、视角回答用户提问；</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val="en-US" w:eastAsia="zh-CN" w:bidi="ar"/>
              </w:rPr>
              <w:t>29</w:t>
            </w:r>
            <w:r>
              <w:rPr>
                <w:rFonts w:hint="eastAsia" w:ascii="宋体" w:hAnsi="宋体" w:cs="宋体"/>
                <w:snapToGrid w:val="0"/>
                <w:color w:val="000000"/>
                <w:kern w:val="0"/>
                <w:szCs w:val="21"/>
                <w:lang w:bidi="ar"/>
              </w:rPr>
              <w:t>、支持Windows系统中进行不低于</w:t>
            </w:r>
            <w:r>
              <w:rPr>
                <w:rFonts w:hint="eastAsia" w:ascii="宋体" w:hAnsi="宋体" w:cs="宋体"/>
                <w:snapToGrid w:val="0"/>
                <w:color w:val="000000"/>
                <w:kern w:val="0"/>
                <w:szCs w:val="21"/>
                <w:lang w:val="en-US" w:eastAsia="zh-CN" w:bidi="ar"/>
              </w:rPr>
              <w:t>20</w:t>
            </w:r>
            <w:r>
              <w:rPr>
                <w:rFonts w:hint="eastAsia" w:ascii="宋体" w:hAnsi="宋体" w:cs="宋体"/>
                <w:snapToGrid w:val="0"/>
                <w:color w:val="000000"/>
                <w:kern w:val="0"/>
                <w:szCs w:val="21"/>
                <w:lang w:bidi="ar"/>
              </w:rPr>
              <w:t>点触控，支持在Android系统中进行</w:t>
            </w:r>
            <w:r>
              <w:rPr>
                <w:rFonts w:hint="eastAsia" w:ascii="宋体" w:hAnsi="宋体" w:cs="宋体"/>
                <w:snapToGrid w:val="0"/>
                <w:color w:val="000000"/>
                <w:kern w:val="0"/>
                <w:szCs w:val="21"/>
                <w:lang w:val="en-US" w:eastAsia="zh-CN" w:bidi="ar"/>
              </w:rPr>
              <w:t>20</w:t>
            </w:r>
            <w:r>
              <w:rPr>
                <w:rFonts w:hint="eastAsia" w:ascii="宋体" w:hAnsi="宋体" w:cs="宋体"/>
                <w:snapToGrid w:val="0"/>
                <w:color w:val="000000"/>
                <w:kern w:val="0"/>
                <w:szCs w:val="21"/>
                <w:lang w:bidi="ar"/>
              </w:rPr>
              <w:t>点或以上触控，触摸响应时间≤4ms，触摸书写延迟≤15ms。</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3</w:t>
            </w:r>
            <w:r>
              <w:rPr>
                <w:rFonts w:hint="eastAsia" w:ascii="宋体" w:hAnsi="宋体" w:cs="宋体"/>
                <w:snapToGrid w:val="0"/>
                <w:color w:val="000000"/>
                <w:kern w:val="0"/>
                <w:szCs w:val="21"/>
                <w:lang w:val="en-US" w:eastAsia="zh-CN" w:bidi="ar"/>
              </w:rPr>
              <w:t>0</w:t>
            </w:r>
            <w:r>
              <w:rPr>
                <w:rFonts w:hint="eastAsia" w:ascii="宋体" w:hAnsi="宋体" w:cs="宋体"/>
                <w:snapToGrid w:val="0"/>
                <w:color w:val="000000"/>
                <w:kern w:val="0"/>
                <w:szCs w:val="21"/>
                <w:lang w:bidi="ar"/>
              </w:rPr>
              <w:t>、整机嵌入式安卓系统版本不低于Android 14，内存≥4GB，存储空间≥32GB，并具备内存可扩展设备，根据需要可升级至2T。</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3</w:t>
            </w:r>
            <w:r>
              <w:rPr>
                <w:rFonts w:hint="eastAsia" w:ascii="宋体" w:hAnsi="宋体" w:cs="宋体"/>
                <w:snapToGrid w:val="0"/>
                <w:color w:val="000000"/>
                <w:kern w:val="0"/>
                <w:szCs w:val="21"/>
                <w:lang w:val="en-US" w:eastAsia="zh-CN" w:bidi="ar"/>
              </w:rPr>
              <w:t>1</w:t>
            </w:r>
            <w:r>
              <w:rPr>
                <w:rFonts w:hint="eastAsia" w:ascii="宋体" w:hAnsi="宋体" w:cs="宋体"/>
                <w:snapToGrid w:val="0"/>
                <w:color w:val="000000"/>
                <w:kern w:val="0"/>
                <w:szCs w:val="21"/>
                <w:lang w:bidi="ar"/>
              </w:rPr>
              <w:t>、整机嵌入式安卓系统下主界面、菜单、图标、文字均为4K超高清显示，显示细腻、清晰度高。</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3</w:t>
            </w:r>
            <w:r>
              <w:rPr>
                <w:rFonts w:hint="eastAsia" w:ascii="宋体" w:hAnsi="宋体" w:cs="宋体"/>
                <w:snapToGrid w:val="0"/>
                <w:color w:val="000000"/>
                <w:kern w:val="0"/>
                <w:szCs w:val="21"/>
                <w:lang w:val="en-US" w:eastAsia="zh-CN" w:bidi="ar"/>
              </w:rPr>
              <w:t>2</w:t>
            </w:r>
            <w:r>
              <w:rPr>
                <w:rFonts w:hint="eastAsia" w:ascii="宋体" w:hAnsi="宋体" w:cs="宋体"/>
                <w:snapToGrid w:val="0"/>
                <w:color w:val="000000"/>
                <w:kern w:val="0"/>
                <w:szCs w:val="21"/>
                <w:lang w:bidi="ar"/>
              </w:rPr>
              <w:t>、嵌入式Android操作系统下，内置电子视力表软件，支持通过触摸方式进行视力检</w:t>
            </w:r>
            <w:r>
              <w:rPr>
                <w:rFonts w:hint="eastAsia" w:ascii="宋体" w:hAnsi="宋体" w:cs="宋体"/>
                <w:snapToGrid w:val="0"/>
                <w:color w:val="000000"/>
                <w:kern w:val="0"/>
                <w:szCs w:val="21"/>
                <w:lang w:val="en-US" w:eastAsia="zh-CN" w:bidi="ar"/>
              </w:rPr>
              <w:t>测</w:t>
            </w:r>
            <w:r>
              <w:rPr>
                <w:rFonts w:hint="eastAsia" w:ascii="宋体" w:hAnsi="宋体" w:cs="宋体"/>
                <w:snapToGrid w:val="0"/>
                <w:color w:val="000000"/>
                <w:kern w:val="0"/>
                <w:szCs w:val="21"/>
                <w:lang w:eastAsia="zh-CN" w:bidi="ar"/>
              </w:rPr>
              <w:t>，</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3</w:t>
            </w:r>
            <w:r>
              <w:rPr>
                <w:rFonts w:hint="eastAsia" w:ascii="宋体" w:hAnsi="宋体" w:cs="宋体"/>
                <w:snapToGrid w:val="0"/>
                <w:color w:val="000000"/>
                <w:kern w:val="0"/>
                <w:szCs w:val="21"/>
                <w:lang w:val="en-US" w:eastAsia="zh-CN" w:bidi="ar"/>
              </w:rPr>
              <w:t>3</w:t>
            </w:r>
            <w:r>
              <w:rPr>
                <w:rFonts w:hint="eastAsia" w:ascii="宋体" w:hAnsi="宋体" w:cs="宋体"/>
                <w:snapToGrid w:val="0"/>
                <w:color w:val="000000"/>
                <w:kern w:val="0"/>
                <w:szCs w:val="21"/>
                <w:lang w:bidi="ar"/>
              </w:rPr>
              <w:t>、包含专家视频、护眼动画等资源；不少于50个权护眼视频。</w:t>
            </w:r>
            <w:r>
              <w:rPr>
                <w:rFonts w:hint="eastAsia" w:ascii="宋体" w:hAnsi="宋体" w:cs="宋体"/>
                <w:snapToGrid w:val="0"/>
                <w:color w:val="000000"/>
                <w:kern w:val="0"/>
                <w:szCs w:val="21"/>
                <w:lang w:bidi="ar"/>
              </w:rPr>
              <w:br w:type="textWrapping"/>
            </w:r>
            <w:r>
              <w:rPr>
                <w:rFonts w:hint="eastAsia" w:ascii="宋体" w:hAnsi="宋体" w:cs="宋体"/>
                <w:snapToGrid w:val="0"/>
                <w:color w:val="000000"/>
                <w:kern w:val="0"/>
                <w:szCs w:val="21"/>
                <w:lang w:bidi="ar"/>
              </w:rPr>
              <w:t>3</w:t>
            </w:r>
            <w:r>
              <w:rPr>
                <w:rFonts w:hint="eastAsia" w:ascii="宋体" w:hAnsi="宋体" w:cs="宋体"/>
                <w:snapToGrid w:val="0"/>
                <w:color w:val="000000"/>
                <w:kern w:val="0"/>
                <w:szCs w:val="21"/>
                <w:lang w:val="en-US" w:eastAsia="zh-CN" w:bidi="ar"/>
              </w:rPr>
              <w:t>4</w:t>
            </w:r>
            <w:r>
              <w:rPr>
                <w:rFonts w:hint="eastAsia" w:ascii="宋体" w:hAnsi="宋体" w:cs="宋体"/>
                <w:snapToGrid w:val="0"/>
                <w:color w:val="000000"/>
                <w:kern w:val="0"/>
                <w:szCs w:val="21"/>
                <w:lang w:bidi="ar"/>
              </w:rPr>
              <w:t>.教学软件连通国家公共资源平台，中小学、职业教育、高等教育等入口，支持将网页通过超链接形式插入到课件。</w:t>
            </w:r>
          </w:p>
          <w:p w14:paraId="21B54356">
            <w:pPr>
              <w:widowControl/>
              <w:kinsoku w:val="0"/>
              <w:autoSpaceDE w:val="0"/>
              <w:autoSpaceDN w:val="0"/>
              <w:textAlignment w:val="center"/>
              <w:rPr>
                <w:rFonts w:ascii="宋体" w:hAnsi="宋体" w:cs="宋体"/>
                <w:snapToGrid w:val="0"/>
                <w:color w:val="000000"/>
                <w:kern w:val="0"/>
                <w:szCs w:val="21"/>
                <w:lang w:bidi="ar"/>
              </w:rPr>
            </w:pPr>
            <w:r>
              <w:rPr>
                <w:rFonts w:hint="eastAsia" w:ascii="宋体" w:hAnsi="宋体" w:cs="宋体"/>
                <w:snapToGrid w:val="0"/>
                <w:color w:val="000000"/>
                <w:kern w:val="0"/>
                <w:szCs w:val="21"/>
                <w:lang w:bidi="ar"/>
              </w:rPr>
              <w:t>3</w:t>
            </w:r>
            <w:r>
              <w:rPr>
                <w:rFonts w:hint="eastAsia" w:ascii="宋体" w:hAnsi="宋体" w:cs="宋体"/>
                <w:snapToGrid w:val="0"/>
                <w:color w:val="000000"/>
                <w:kern w:val="0"/>
                <w:szCs w:val="21"/>
                <w:lang w:val="en-US" w:eastAsia="zh-CN" w:bidi="ar"/>
              </w:rPr>
              <w:t>5</w:t>
            </w:r>
            <w:r>
              <w:rPr>
                <w:rFonts w:hint="eastAsia" w:ascii="宋体" w:hAnsi="宋体" w:cs="宋体"/>
                <w:snapToGrid w:val="0"/>
                <w:color w:val="000000"/>
                <w:kern w:val="0"/>
                <w:szCs w:val="21"/>
                <w:lang w:bidi="ar"/>
              </w:rPr>
              <w:t>、配备移动支架及220V电源。</w:t>
            </w:r>
          </w:p>
          <w:p w14:paraId="46CAECCB">
            <w:pPr>
              <w:widowControl/>
              <w:kinsoku w:val="0"/>
              <w:autoSpaceDE w:val="0"/>
              <w:autoSpaceDN w:val="0"/>
              <w:textAlignment w:val="center"/>
              <w:rPr>
                <w:rFonts w:hint="eastAsia" w:ascii="宋体" w:hAnsi="宋体" w:cs="宋体"/>
                <w:snapToGrid w:val="0"/>
                <w:color w:val="000000"/>
                <w:kern w:val="0"/>
                <w:szCs w:val="21"/>
                <w:lang w:bidi="ar"/>
              </w:rPr>
            </w:pPr>
            <w:r>
              <w:rPr>
                <w:rFonts w:hint="eastAsia" w:ascii="宋体" w:hAnsi="宋体" w:cs="宋体"/>
                <w:snapToGrid w:val="0"/>
                <w:color w:val="000000"/>
                <w:kern w:val="0"/>
                <w:szCs w:val="21"/>
                <w:lang w:bidi="ar"/>
              </w:rPr>
              <w:t>3</w:t>
            </w:r>
            <w:r>
              <w:rPr>
                <w:rFonts w:hint="eastAsia" w:ascii="宋体" w:hAnsi="宋体" w:cs="宋体"/>
                <w:snapToGrid w:val="0"/>
                <w:color w:val="000000"/>
                <w:kern w:val="0"/>
                <w:szCs w:val="21"/>
                <w:lang w:val="en-US" w:eastAsia="zh-CN" w:bidi="ar"/>
              </w:rPr>
              <w:t>6</w:t>
            </w:r>
            <w:r>
              <w:rPr>
                <w:rFonts w:hint="eastAsia" w:ascii="宋体" w:hAnsi="宋体" w:cs="宋体"/>
                <w:snapToGrid w:val="0"/>
                <w:color w:val="000000"/>
                <w:kern w:val="0"/>
                <w:szCs w:val="21"/>
                <w:lang w:bidi="ar"/>
              </w:rPr>
              <w:t>、OPS电脑：</w:t>
            </w:r>
          </w:p>
          <w:p w14:paraId="29EE9A70">
            <w:pPr>
              <w:widowControl/>
              <w:kinsoku w:val="0"/>
              <w:autoSpaceDE w:val="0"/>
              <w:autoSpaceDN w:val="0"/>
              <w:textAlignment w:val="center"/>
              <w:rPr>
                <w:rFonts w:hint="eastAsia" w:ascii="宋体" w:hAnsi="宋体" w:cs="宋体"/>
                <w:snapToGrid w:val="0"/>
                <w:color w:val="000000"/>
                <w:kern w:val="0"/>
                <w:szCs w:val="21"/>
                <w:lang w:bidi="ar"/>
              </w:rPr>
            </w:pPr>
            <w:r>
              <w:rPr>
                <w:rFonts w:hint="eastAsia" w:ascii="宋体" w:hAnsi="宋体" w:cs="宋体"/>
                <w:snapToGrid w:val="0"/>
                <w:color w:val="000000"/>
                <w:kern w:val="0"/>
                <w:szCs w:val="21"/>
                <w:lang w:bidi="ar"/>
              </w:rPr>
              <w:t>3</w:t>
            </w:r>
            <w:r>
              <w:rPr>
                <w:rFonts w:hint="eastAsia" w:ascii="宋体" w:hAnsi="宋体" w:cs="宋体"/>
                <w:snapToGrid w:val="0"/>
                <w:color w:val="000000"/>
                <w:kern w:val="0"/>
                <w:szCs w:val="21"/>
                <w:lang w:val="en-US" w:eastAsia="zh-CN" w:bidi="ar"/>
              </w:rPr>
              <w:t>6</w:t>
            </w:r>
            <w:r>
              <w:rPr>
                <w:rFonts w:hint="eastAsia" w:ascii="宋体" w:hAnsi="宋体" w:cs="宋体"/>
                <w:snapToGrid w:val="0"/>
                <w:color w:val="000000"/>
                <w:kern w:val="0"/>
                <w:szCs w:val="21"/>
                <w:lang w:bidi="ar"/>
              </w:rPr>
              <w:t>.2、主板搭载Intel 酷睿系列</w:t>
            </w:r>
            <w:r>
              <w:rPr>
                <w:rFonts w:hint="eastAsia"/>
                <w:lang w:val="en-US" w:eastAsia="zh-CN"/>
              </w:rPr>
              <w:t>不低于</w:t>
            </w:r>
            <w:r>
              <w:rPr>
                <w:rFonts w:hint="eastAsia" w:ascii="宋体" w:hAnsi="宋体" w:cs="宋体"/>
                <w:snapToGrid w:val="0"/>
                <w:color w:val="000000"/>
                <w:kern w:val="0"/>
                <w:szCs w:val="21"/>
                <w:lang w:bidi="ar"/>
              </w:rPr>
              <w:t>i5CPU，8GB DDR4笔记本内存或以上配置，256GB或以上SSD固态硬盘。</w:t>
            </w:r>
          </w:p>
          <w:p w14:paraId="2AB46C0F">
            <w:pPr>
              <w:widowControl/>
              <w:kinsoku w:val="0"/>
              <w:autoSpaceDE w:val="0"/>
              <w:autoSpaceDN w:val="0"/>
              <w:textAlignment w:val="center"/>
              <w:rPr>
                <w:rFonts w:hint="eastAsia" w:ascii="宋体" w:hAnsi="宋体" w:cs="宋体"/>
                <w:snapToGrid w:val="0"/>
                <w:color w:val="000000"/>
                <w:kern w:val="0"/>
                <w:szCs w:val="21"/>
                <w:lang w:bidi="ar"/>
              </w:rPr>
            </w:pPr>
            <w:r>
              <w:rPr>
                <w:rFonts w:hint="eastAsia" w:ascii="宋体" w:hAnsi="宋体" w:cs="宋体"/>
                <w:snapToGrid w:val="0"/>
                <w:color w:val="000000"/>
                <w:kern w:val="0"/>
                <w:szCs w:val="21"/>
                <w:lang w:bidi="ar"/>
              </w:rPr>
              <w:t>3</w:t>
            </w:r>
            <w:r>
              <w:rPr>
                <w:rFonts w:hint="eastAsia" w:ascii="宋体" w:hAnsi="宋体" w:cs="宋体"/>
                <w:snapToGrid w:val="0"/>
                <w:color w:val="000000"/>
                <w:kern w:val="0"/>
                <w:szCs w:val="21"/>
                <w:lang w:val="en-US" w:eastAsia="zh-CN" w:bidi="ar"/>
              </w:rPr>
              <w:t>6</w:t>
            </w:r>
            <w:r>
              <w:rPr>
                <w:rFonts w:hint="eastAsia" w:ascii="宋体" w:hAnsi="宋体" w:cs="宋体"/>
                <w:snapToGrid w:val="0"/>
                <w:color w:val="000000"/>
                <w:kern w:val="0"/>
                <w:szCs w:val="21"/>
                <w:lang w:bidi="ar"/>
              </w:rPr>
              <w:t>.3、PC模块可抽拉式插入整机，可实现无单独接线的插拔。</w:t>
            </w:r>
          </w:p>
          <w:p w14:paraId="4433E2F8">
            <w:pPr>
              <w:widowControl/>
              <w:kinsoku w:val="0"/>
              <w:autoSpaceDE w:val="0"/>
              <w:autoSpaceDN w:val="0"/>
              <w:textAlignment w:val="center"/>
              <w:rPr>
                <w:rFonts w:hint="eastAsia" w:ascii="宋体" w:hAnsi="宋体" w:cs="宋体"/>
                <w:snapToGrid w:val="0"/>
                <w:color w:val="000000"/>
                <w:kern w:val="0"/>
                <w:szCs w:val="21"/>
                <w:lang w:bidi="ar"/>
              </w:rPr>
            </w:pPr>
            <w:r>
              <w:rPr>
                <w:rFonts w:hint="eastAsia" w:ascii="宋体" w:hAnsi="宋体" w:cs="宋体"/>
                <w:snapToGrid w:val="0"/>
                <w:color w:val="000000"/>
                <w:kern w:val="0"/>
                <w:szCs w:val="21"/>
                <w:lang w:bidi="ar"/>
              </w:rPr>
              <w:t>3</w:t>
            </w:r>
            <w:r>
              <w:rPr>
                <w:rFonts w:hint="eastAsia" w:ascii="宋体" w:hAnsi="宋体" w:cs="宋体"/>
                <w:snapToGrid w:val="0"/>
                <w:color w:val="000000"/>
                <w:kern w:val="0"/>
                <w:szCs w:val="21"/>
                <w:lang w:val="en-US" w:eastAsia="zh-CN" w:bidi="ar"/>
              </w:rPr>
              <w:t>6</w:t>
            </w:r>
            <w:r>
              <w:rPr>
                <w:rFonts w:hint="eastAsia" w:ascii="宋体" w:hAnsi="宋体" w:cs="宋体"/>
                <w:snapToGrid w:val="0"/>
                <w:color w:val="000000"/>
                <w:kern w:val="0"/>
                <w:szCs w:val="21"/>
                <w:lang w:bidi="ar"/>
              </w:rPr>
              <w:t>.4、采用手拧螺丝卡扣，确保PC模块安装固定到位，同时无需工具就可快速拆卸电脑模块。</w:t>
            </w:r>
          </w:p>
          <w:p w14:paraId="1F384EF6">
            <w:pPr>
              <w:keepNext w:val="0"/>
              <w:keepLines w:val="0"/>
              <w:pageBreakBefore w:val="0"/>
              <w:widowControl/>
              <w:numPr>
                <w:ilvl w:val="0"/>
                <w:numId w:val="0"/>
              </w:numPr>
              <w:suppressLineNumbers w:val="0"/>
              <w:kinsoku w:val="0"/>
              <w:wordWrap/>
              <w:overflowPunct/>
              <w:topLinePunct w:val="0"/>
              <w:autoSpaceDE w:val="0"/>
              <w:autoSpaceDN w:val="0"/>
              <w:bidi w:val="0"/>
              <w:adjustRightInd/>
              <w:snapToGrid/>
              <w:spacing w:line="24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snapToGrid w:val="0"/>
                <w:color w:val="000000"/>
                <w:kern w:val="0"/>
                <w:szCs w:val="21"/>
                <w:lang w:bidi="ar"/>
              </w:rPr>
              <w:t>3</w:t>
            </w:r>
            <w:r>
              <w:rPr>
                <w:rFonts w:hint="eastAsia" w:ascii="宋体" w:hAnsi="宋体" w:cs="宋体"/>
                <w:snapToGrid w:val="0"/>
                <w:color w:val="000000"/>
                <w:kern w:val="0"/>
                <w:szCs w:val="21"/>
                <w:lang w:val="en-US" w:eastAsia="zh-CN" w:bidi="ar"/>
              </w:rPr>
              <w:t>6</w:t>
            </w:r>
            <w:r>
              <w:rPr>
                <w:rFonts w:hint="eastAsia" w:ascii="宋体" w:hAnsi="宋体" w:cs="宋体"/>
                <w:snapToGrid w:val="0"/>
                <w:color w:val="000000"/>
                <w:kern w:val="0"/>
                <w:szCs w:val="21"/>
                <w:lang w:bidi="ar"/>
              </w:rPr>
              <w:t>.5、为便于设备维护，插拔电脑模块具有一键还原和系统保护功能，有效保证用户使用安全。</w:t>
            </w:r>
          </w:p>
        </w:tc>
        <w:tc>
          <w:tcPr>
            <w:tcW w:w="359" w:type="dxa"/>
            <w:shd w:val="clear" w:color="auto" w:fill="auto"/>
            <w:noWrap/>
            <w:vAlign w:val="center"/>
          </w:tcPr>
          <w:p w14:paraId="2E08909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578" w:type="dxa"/>
            <w:gridSpan w:val="2"/>
            <w:shd w:val="clear" w:color="auto" w:fill="auto"/>
            <w:noWrap/>
            <w:vAlign w:val="center"/>
          </w:tcPr>
          <w:p w14:paraId="29AB006A">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r>
      <w:tr w14:paraId="4431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0" w:hRule="atLeast"/>
        </w:trPr>
        <w:tc>
          <w:tcPr>
            <w:tcW w:w="426" w:type="dxa"/>
            <w:shd w:val="clear" w:color="auto" w:fill="auto"/>
            <w:vAlign w:val="center"/>
          </w:tcPr>
          <w:p w14:paraId="6655A39F">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611" w:type="dxa"/>
            <w:gridSpan w:val="2"/>
            <w:shd w:val="clear" w:color="auto" w:fill="auto"/>
            <w:vAlign w:val="center"/>
          </w:tcPr>
          <w:p w14:paraId="6D628391">
            <w:pPr>
              <w:pStyle w:val="5"/>
              <w:jc w:val="both"/>
            </w:pPr>
            <w:r>
              <w:rPr>
                <w:rFonts w:ascii="仿宋_GB2312" w:hAnsi="仿宋_GB2312" w:eastAsia="仿宋_GB2312" w:cs="仿宋_GB2312"/>
                <w:b/>
              </w:rPr>
              <w:t>注：1、以上所有技术指标必须满足要求没有负偏离，否则按无效文件处理；</w:t>
            </w:r>
          </w:p>
          <w:p w14:paraId="5EE6B9A3">
            <w:pPr>
              <w:keepNext w:val="0"/>
              <w:keepLines w:val="0"/>
              <w:pageBreakBefore w:val="0"/>
              <w:widowControl/>
              <w:numPr>
                <w:ilvl w:val="0"/>
                <w:numId w:val="0"/>
              </w:numPr>
              <w:suppressLineNumbers w:val="0"/>
              <w:kinsoku w:val="0"/>
              <w:wordWrap/>
              <w:overflowPunct/>
              <w:topLinePunct w:val="0"/>
              <w:autoSpaceDE w:val="0"/>
              <w:autoSpaceDN w:val="0"/>
              <w:bidi w:val="0"/>
              <w:adjustRightInd/>
              <w:snapToGrid/>
              <w:spacing w:line="240" w:lineRule="auto"/>
              <w:jc w:val="both"/>
              <w:textAlignment w:val="center"/>
              <w:rPr>
                <w:rFonts w:hint="eastAsia" w:ascii="宋体" w:hAnsi="宋体" w:cs="宋体"/>
                <w:snapToGrid w:val="0"/>
                <w:color w:val="000000"/>
                <w:kern w:val="0"/>
                <w:szCs w:val="21"/>
                <w:lang w:bidi="ar"/>
              </w:rPr>
            </w:pPr>
            <w:r>
              <w:rPr>
                <w:rFonts w:ascii="仿宋_GB2312" w:hAnsi="仿宋_GB2312" w:eastAsia="仿宋_GB2312" w:cs="仿宋_GB2312"/>
                <w:b/>
                <w:sz w:val="21"/>
              </w:rPr>
              <w:t>2、要求提供佐证材料的必须提供，否则视为负偏离，按无效文件处理。</w:t>
            </w:r>
          </w:p>
        </w:tc>
        <w:tc>
          <w:tcPr>
            <w:tcW w:w="359" w:type="dxa"/>
            <w:shd w:val="clear" w:color="auto" w:fill="auto"/>
            <w:noWrap/>
            <w:vAlign w:val="center"/>
          </w:tcPr>
          <w:p w14:paraId="5528E489">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78" w:type="dxa"/>
            <w:gridSpan w:val="2"/>
            <w:shd w:val="clear" w:color="auto" w:fill="auto"/>
            <w:noWrap/>
            <w:vAlign w:val="center"/>
          </w:tcPr>
          <w:p w14:paraId="42DC2A16">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bl>
    <w:p w14:paraId="0513AA6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05DEE"/>
    <w:multiLevelType w:val="singleLevel"/>
    <w:tmpl w:val="BAD05DEE"/>
    <w:lvl w:ilvl="0" w:tentative="0">
      <w:start w:val="3"/>
      <w:numFmt w:val="decimal"/>
      <w:suff w:val="nothing"/>
      <w:lvlText w:val="%1、"/>
      <w:lvlJc w:val="left"/>
    </w:lvl>
  </w:abstractNum>
  <w:abstractNum w:abstractNumId="1">
    <w:nsid w:val="BFEA0924"/>
    <w:multiLevelType w:val="singleLevel"/>
    <w:tmpl w:val="BFEA0924"/>
    <w:lvl w:ilvl="0" w:tentative="0">
      <w:start w:val="22"/>
      <w:numFmt w:val="decimal"/>
      <w:suff w:val="nothing"/>
      <w:lvlText w:val="%1、"/>
      <w:lvlJc w:val="left"/>
    </w:lvl>
  </w:abstractNum>
  <w:abstractNum w:abstractNumId="2">
    <w:nsid w:val="2903187E"/>
    <w:multiLevelType w:val="singleLevel"/>
    <w:tmpl w:val="2903187E"/>
    <w:lvl w:ilvl="0" w:tentative="0">
      <w:start w:val="1"/>
      <w:numFmt w:val="decimal"/>
      <w:suff w:val="nothing"/>
      <w:lvlText w:val="%1、"/>
      <w:lvlJc w:val="left"/>
    </w:lvl>
  </w:abstractNum>
  <w:abstractNum w:abstractNumId="3">
    <w:nsid w:val="468C1A4E"/>
    <w:multiLevelType w:val="singleLevel"/>
    <w:tmpl w:val="468C1A4E"/>
    <w:lvl w:ilvl="0" w:tentative="0">
      <w:start w:val="1"/>
      <w:numFmt w:val="decimal"/>
      <w:suff w:val="nothing"/>
      <w:lvlText w:val="%1、"/>
      <w:lvlJc w:val="left"/>
    </w:lvl>
  </w:abstractNum>
  <w:abstractNum w:abstractNumId="4">
    <w:nsid w:val="4BBA33EC"/>
    <w:multiLevelType w:val="singleLevel"/>
    <w:tmpl w:val="4BBA33EC"/>
    <w:lvl w:ilvl="0" w:tentative="0">
      <w:start w:val="1"/>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8689D"/>
    <w:rsid w:val="3AB86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2025-11-25T09:48:00Z</dcterms:created>
  <dc:creator>安安</dc:creator>
  <cp:lastModifiedBy>安安</cp:lastModifiedBy>
  <dcterms:modified xsi:type="dcterms:W3CDTF">2025-11-25T09:49:56Z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48595720BD9941558042D5AE8778535E_11</vt:lpwstr>
  </property>
  <property fmtid="{D5CDD505-2E9C-101B-9397-08002B2CF9AE}" pid="4" name="KSOTemplateDocerSaveRecord">
    <vt:lpwstr>eyJoZGlkIjoiN2Q1ZTU0ZDdkN2MxZjY1NWFiOTI3MTM4NjgwY2VkOWYiLCJ1c2VySWQiOiIxMTQ2NDU0OTA0In0=</vt:lpwstr>
  </property>
</Properties>
</file>