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496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288"/>
        <w:gridCol w:w="1875"/>
        <w:gridCol w:w="1151"/>
        <w:gridCol w:w="1622"/>
        <w:gridCol w:w="1574"/>
      </w:tblGrid>
      <w:tr w14:paraId="74836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6" w:hRule="atLeast"/>
        </w:trPr>
        <w:tc>
          <w:tcPr>
            <w:tcW w:w="559" w:type="pct"/>
            <w:noWrap w:val="0"/>
            <w:vAlign w:val="center"/>
          </w:tcPr>
          <w:p w14:paraId="37D98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aps w:val="0"/>
                <w:smallCaps w:val="0"/>
                <w:color w:val="auto"/>
                <w:spacing w:val="0"/>
                <w:sz w:val="24"/>
                <w:szCs w:val="24"/>
              </w:rPr>
              <w:t>品目号</w:t>
            </w:r>
          </w:p>
        </w:tc>
        <w:tc>
          <w:tcPr>
            <w:tcW w:w="761" w:type="pct"/>
            <w:noWrap w:val="0"/>
            <w:vAlign w:val="center"/>
          </w:tcPr>
          <w:p w14:paraId="4D2B1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aps w:val="0"/>
                <w:smallCaps w:val="0"/>
                <w:color w:val="auto"/>
                <w:spacing w:val="0"/>
                <w:sz w:val="24"/>
                <w:szCs w:val="24"/>
              </w:rPr>
              <w:t>品目名称</w:t>
            </w:r>
          </w:p>
        </w:tc>
        <w:tc>
          <w:tcPr>
            <w:tcW w:w="1108" w:type="pct"/>
            <w:noWrap w:val="0"/>
            <w:vAlign w:val="center"/>
          </w:tcPr>
          <w:p w14:paraId="141E0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aps w:val="0"/>
                <w:smallCaps w:val="0"/>
                <w:color w:val="auto"/>
                <w:spacing w:val="0"/>
                <w:sz w:val="24"/>
                <w:szCs w:val="24"/>
              </w:rPr>
              <w:t>采购标的</w:t>
            </w:r>
          </w:p>
        </w:tc>
        <w:tc>
          <w:tcPr>
            <w:tcW w:w="680" w:type="pct"/>
            <w:noWrap w:val="0"/>
            <w:vAlign w:val="center"/>
          </w:tcPr>
          <w:p w14:paraId="384E0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ap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smallCaps w:val="0"/>
                <w:color w:val="auto"/>
                <w:spacing w:val="0"/>
                <w:sz w:val="24"/>
                <w:szCs w:val="24"/>
              </w:rPr>
              <w:t>数量</w:t>
            </w:r>
          </w:p>
          <w:p w14:paraId="31B23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aps w:val="0"/>
                <w:smallCaps w:val="0"/>
                <w:color w:val="auto"/>
                <w:spacing w:val="0"/>
                <w:sz w:val="24"/>
                <w:szCs w:val="24"/>
              </w:rPr>
              <w:t>（单位）</w:t>
            </w:r>
          </w:p>
        </w:tc>
        <w:tc>
          <w:tcPr>
            <w:tcW w:w="958" w:type="pct"/>
            <w:noWrap w:val="0"/>
            <w:vAlign w:val="center"/>
          </w:tcPr>
          <w:p w14:paraId="7D02A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aps w:val="0"/>
                <w:smallCaps w:val="0"/>
                <w:color w:val="auto"/>
                <w:spacing w:val="0"/>
                <w:sz w:val="24"/>
                <w:szCs w:val="24"/>
              </w:rPr>
              <w:t>技术规格、参数及要求</w:t>
            </w:r>
          </w:p>
        </w:tc>
        <w:tc>
          <w:tcPr>
            <w:tcW w:w="930" w:type="pct"/>
            <w:noWrap w:val="0"/>
            <w:vAlign w:val="center"/>
          </w:tcPr>
          <w:p w14:paraId="6B1E4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aps w:val="0"/>
                <w:smallCaps w:val="0"/>
                <w:color w:val="auto"/>
                <w:spacing w:val="0"/>
                <w:sz w:val="24"/>
                <w:szCs w:val="24"/>
              </w:rPr>
              <w:t>品目预算(元)</w:t>
            </w:r>
          </w:p>
        </w:tc>
      </w:tr>
      <w:tr w14:paraId="5B26E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59" w:type="pct"/>
            <w:noWrap w:val="0"/>
            <w:vAlign w:val="center"/>
          </w:tcPr>
          <w:p w14:paraId="4E83E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aps w:val="0"/>
                <w:smallCaps w:val="0"/>
                <w:color w:val="auto"/>
                <w:spacing w:val="0"/>
                <w:sz w:val="24"/>
                <w:szCs w:val="24"/>
              </w:rPr>
              <w:t>1-1</w:t>
            </w:r>
          </w:p>
        </w:tc>
        <w:tc>
          <w:tcPr>
            <w:tcW w:w="761" w:type="pct"/>
            <w:noWrap w:val="0"/>
            <w:vAlign w:val="center"/>
          </w:tcPr>
          <w:p w14:paraId="703C0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其他医疗设备</w:t>
            </w:r>
          </w:p>
        </w:tc>
        <w:tc>
          <w:tcPr>
            <w:tcW w:w="1108" w:type="pct"/>
            <w:noWrap w:val="0"/>
            <w:vAlign w:val="center"/>
          </w:tcPr>
          <w:p w14:paraId="3F61F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ap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smallCaps w:val="0"/>
                <w:color w:val="auto"/>
                <w:spacing w:val="0"/>
                <w:sz w:val="24"/>
                <w:szCs w:val="24"/>
              </w:rPr>
              <w:t>超微量分光光度计</w:t>
            </w:r>
          </w:p>
        </w:tc>
        <w:tc>
          <w:tcPr>
            <w:tcW w:w="680" w:type="pct"/>
            <w:noWrap w:val="0"/>
            <w:vAlign w:val="center"/>
          </w:tcPr>
          <w:p w14:paraId="57152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  <w:tc>
          <w:tcPr>
            <w:tcW w:w="958" w:type="pct"/>
            <w:noWrap w:val="0"/>
            <w:vAlign w:val="center"/>
          </w:tcPr>
          <w:p w14:paraId="4BB6E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aps w:val="0"/>
                <w:smallCaps w:val="0"/>
                <w:color w:val="auto"/>
                <w:spacing w:val="0"/>
                <w:sz w:val="24"/>
                <w:szCs w:val="24"/>
              </w:rPr>
              <w:t>详见采购文件</w:t>
            </w:r>
          </w:p>
        </w:tc>
        <w:tc>
          <w:tcPr>
            <w:tcW w:w="930" w:type="pct"/>
            <w:noWrap w:val="0"/>
            <w:vAlign w:val="center"/>
          </w:tcPr>
          <w:p w14:paraId="2A06C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aps w:val="0"/>
                <w:smallCaps w:val="0"/>
                <w:color w:val="auto"/>
                <w:spacing w:val="0"/>
                <w:sz w:val="24"/>
                <w:szCs w:val="24"/>
                <w:highlight w:val="lightGray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aps w:val="0"/>
                <w:small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132000.00元</w:t>
            </w:r>
          </w:p>
        </w:tc>
      </w:tr>
      <w:tr w14:paraId="5B2EF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59" w:type="pct"/>
            <w:noWrap w:val="0"/>
            <w:vAlign w:val="center"/>
          </w:tcPr>
          <w:p w14:paraId="05BB6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caps w:val="0"/>
                <w:small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aps w:val="0"/>
                <w:smallCaps w:val="0"/>
                <w:color w:val="auto"/>
                <w:spacing w:val="0"/>
                <w:sz w:val="24"/>
                <w:szCs w:val="24"/>
                <w:lang w:val="en-US" w:eastAsia="zh-CN"/>
              </w:rPr>
              <w:t>1-2</w:t>
            </w:r>
          </w:p>
        </w:tc>
        <w:tc>
          <w:tcPr>
            <w:tcW w:w="761" w:type="pct"/>
            <w:noWrap w:val="0"/>
            <w:vAlign w:val="center"/>
          </w:tcPr>
          <w:p w14:paraId="394DB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其他医疗设备</w:t>
            </w:r>
          </w:p>
        </w:tc>
        <w:tc>
          <w:tcPr>
            <w:tcW w:w="1108" w:type="pct"/>
            <w:noWrap w:val="0"/>
            <w:vAlign w:val="center"/>
          </w:tcPr>
          <w:p w14:paraId="328D4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ap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smallCaps w:val="0"/>
                <w:color w:val="auto"/>
                <w:spacing w:val="0"/>
                <w:sz w:val="24"/>
                <w:szCs w:val="24"/>
              </w:rPr>
              <w:t>移液器</w:t>
            </w:r>
          </w:p>
        </w:tc>
        <w:tc>
          <w:tcPr>
            <w:tcW w:w="680" w:type="pct"/>
            <w:noWrap w:val="0"/>
            <w:vAlign w:val="center"/>
          </w:tcPr>
          <w:p w14:paraId="34E3E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32支</w:t>
            </w:r>
          </w:p>
        </w:tc>
        <w:tc>
          <w:tcPr>
            <w:tcW w:w="958" w:type="pct"/>
            <w:noWrap w:val="0"/>
            <w:vAlign w:val="center"/>
          </w:tcPr>
          <w:p w14:paraId="4BEAB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ap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smallCaps w:val="0"/>
                <w:color w:val="auto"/>
                <w:spacing w:val="0"/>
                <w:sz w:val="24"/>
                <w:szCs w:val="24"/>
              </w:rPr>
              <w:t>详见采购文件</w:t>
            </w:r>
          </w:p>
        </w:tc>
        <w:tc>
          <w:tcPr>
            <w:tcW w:w="930" w:type="pct"/>
            <w:noWrap w:val="0"/>
            <w:vAlign w:val="center"/>
          </w:tcPr>
          <w:p w14:paraId="71280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aps w:val="0"/>
                <w:smallCaps w:val="0"/>
                <w:color w:val="auto"/>
                <w:spacing w:val="0"/>
                <w:sz w:val="24"/>
                <w:szCs w:val="24"/>
                <w:highlight w:val="lightGray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aps w:val="0"/>
                <w:small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57600.00元</w:t>
            </w:r>
          </w:p>
        </w:tc>
      </w:tr>
      <w:tr w14:paraId="19B4C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59" w:type="pct"/>
            <w:noWrap w:val="0"/>
            <w:vAlign w:val="center"/>
          </w:tcPr>
          <w:p w14:paraId="62231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caps w:val="0"/>
                <w:small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aps w:val="0"/>
                <w:smallCaps w:val="0"/>
                <w:color w:val="auto"/>
                <w:spacing w:val="0"/>
                <w:sz w:val="24"/>
                <w:szCs w:val="24"/>
                <w:lang w:val="en-US" w:eastAsia="zh-CN"/>
              </w:rPr>
              <w:t>1-3</w:t>
            </w:r>
          </w:p>
        </w:tc>
        <w:tc>
          <w:tcPr>
            <w:tcW w:w="761" w:type="pct"/>
            <w:noWrap w:val="0"/>
            <w:vAlign w:val="center"/>
          </w:tcPr>
          <w:p w14:paraId="521C8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其他医疗设备</w:t>
            </w:r>
          </w:p>
        </w:tc>
        <w:tc>
          <w:tcPr>
            <w:tcW w:w="1108" w:type="pct"/>
            <w:noWrap w:val="0"/>
            <w:vAlign w:val="center"/>
          </w:tcPr>
          <w:p w14:paraId="45A5D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ap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smallCaps w:val="0"/>
                <w:color w:val="auto"/>
                <w:spacing w:val="0"/>
                <w:sz w:val="24"/>
                <w:szCs w:val="24"/>
              </w:rPr>
              <w:t>全自动化学发光成像仪、倒置生物显微镜、正置生物显微镜、流式细胞仪、全自动组织脱水机等设备</w:t>
            </w:r>
          </w:p>
        </w:tc>
        <w:tc>
          <w:tcPr>
            <w:tcW w:w="680" w:type="pct"/>
            <w:noWrap w:val="0"/>
            <w:vAlign w:val="center"/>
          </w:tcPr>
          <w:p w14:paraId="43FC2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1批</w:t>
            </w:r>
          </w:p>
        </w:tc>
        <w:tc>
          <w:tcPr>
            <w:tcW w:w="958" w:type="pct"/>
            <w:noWrap w:val="0"/>
            <w:vAlign w:val="center"/>
          </w:tcPr>
          <w:p w14:paraId="3F90C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ap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smallCaps w:val="0"/>
                <w:color w:val="auto"/>
                <w:spacing w:val="0"/>
                <w:sz w:val="24"/>
                <w:szCs w:val="24"/>
              </w:rPr>
              <w:t>详见采购文件</w:t>
            </w:r>
          </w:p>
        </w:tc>
        <w:tc>
          <w:tcPr>
            <w:tcW w:w="930" w:type="pct"/>
            <w:noWrap w:val="0"/>
            <w:vAlign w:val="center"/>
          </w:tcPr>
          <w:p w14:paraId="1176E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aps w:val="0"/>
                <w:small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aps w:val="0"/>
                <w:small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2114100.00元</w:t>
            </w:r>
          </w:p>
        </w:tc>
      </w:tr>
    </w:tbl>
    <w:p w14:paraId="09393DB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85A2F"/>
    <w:rsid w:val="0708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2025-12-04T09:26:00Z</dcterms:created>
  <dc:creator>一只葱油饼</dc:creator>
  <cp:lastModifiedBy>一只葱油饼</cp:lastModifiedBy>
  <dcterms:modified xsi:type="dcterms:W3CDTF">2025-12-04T09:27:08Z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D57B61E7448149999F271A51DE39EFBB_11</vt:lpwstr>
  </property>
  <property fmtid="{D5CDD505-2E9C-101B-9397-08002B2CF9AE}" pid="4" name="KSOTemplateDocerSaveRecord">
    <vt:lpwstr>eyJoZGlkIjoiYjVhNmZiOWExMDNkZmJhOTEwYzMxOWUzNGJjNjdhYzgiLCJ1c2VySWQiOiIxMDU0NTcwMzIxIn0=</vt:lpwstr>
  </property>
</Properties>
</file>