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EDD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3.1采购项目概况</w:t>
      </w:r>
    </w:p>
    <w:p w14:paraId="006C75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本次项目建设以电子病历（智慧医疗）四级标准为核心，实现以下建设目标：</w:t>
      </w:r>
    </w:p>
    <w:p w14:paraId="377910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（1）加快业务信息处理、改造服务流程、便利患者</w:t>
      </w:r>
    </w:p>
    <w:p w14:paraId="3AFFD4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按照以“患者为中心”的原则，结合“医疗+互联网”趋势，通过对医院就诊流程的优化，推动线上服务与线下服务深度结合，优化医疗服务流程，提供患者诊前、诊中、诊后全程式闭环管理服务，让患者更加快捷、高效、低成本地获得优质医疗服务。</w:t>
      </w:r>
    </w:p>
    <w:p w14:paraId="3832ED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（2）提高诊疗水平和服务质量、减轻负担</w:t>
      </w:r>
    </w:p>
    <w:p w14:paraId="607E35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遵循“以电子病历为核心”的患者诊疗数据共享机制原则，以电子病历为核心载体，将病人全部的诊疗资料以统一的形式进行集成，形成以电子病历基本架构与数据标准为基础的病人诊疗数据标准化、规范化的共享与利用模式，同时利用信息化技术减轻医护工作人员在开展诊疗业务活动时文书记录、资料搬运等工作负担,能够节约出更多时间和精力用于同患者的沟通和诊疗本身，以提高医疗技术、服务质量和满意度。</w:t>
      </w:r>
    </w:p>
    <w:p w14:paraId="1347C5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（3）加强业务和运营管理、提升效益</w:t>
      </w:r>
    </w:p>
    <w:p w14:paraId="2ADE7B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利用信息化技术通过监测医嘱、处方与合理用药等关键诊疗信息、提高诊疗质量和服务、规范医疗行为，强化医疗质量监控，及时预警医疗失误。并通过医保监测审核业务和运营管理系统达到控制成本、提高管理水平、提升效益,最终提高医院核心竞争能力的目的。</w:t>
      </w:r>
    </w:p>
    <w:p w14:paraId="5BAB46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3.2服务内容及服务要求</w:t>
      </w:r>
    </w:p>
    <w:p w14:paraId="365FE6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bookmarkStart w:id="1" w:name="_GoBack"/>
      <w:bookmarkEnd w:id="1"/>
      <w:r>
        <w:rPr>
          <w:rFonts w:hint="eastAsia" w:ascii="仿宋" w:hAnsi="仿宋" w:eastAsia="仿宋" w:cs="仿宋"/>
          <w:color w:val="auto"/>
          <w:sz w:val="24"/>
          <w:highlight w:val="none"/>
          <w:lang w:val="en-US" w:eastAsia="zh-CN"/>
        </w:rPr>
        <w:t>（一）建设内容</w:t>
      </w:r>
    </w:p>
    <w:p w14:paraId="6D1506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根据碑林区中医医院的建设目标，碑林区中医医院信息化的建设内容主要涉及统一的标准和规范体系、院内智慧业务应用、临床辅助决策系统、互联网医院、等保三级建设等五个方面。具体建设内容如下：</w:t>
      </w:r>
    </w:p>
    <w:p w14:paraId="5C640C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建立碑林区中医医院标准规范体系：本次标准规范体系主要包含数据标准规范、技术标准规范、管理标准规范、业务标准四个部分。在“十五五”期间，医院信息化建设必须高度重视信息标准的遵循和应用，把采用国家、行业标准的符合度作为建设的重要指标。</w:t>
      </w:r>
    </w:p>
    <w:p w14:paraId="52A71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完善院内智慧业务应用：以智慧医院为目标，对比国家电子病历4级，提升患者就医体验所需的业务模块，建设碑林区中医医院智慧院内一体化服务平台，包括便民服务、医疗服务、医疗管理、运营管理等；实现临床医疗一体化，功能流程便捷化。</w:t>
      </w:r>
    </w:p>
    <w:p w14:paraId="28DA2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3.医疗质量临床辅助支持应用：补充临床路径、合理用药、处方点评等。从多方面保障病人安全，降低医疗失误，减少医疗不良反应事件的发生；规范医疗行为，降低医疗成本。</w:t>
      </w:r>
    </w:p>
    <w:p w14:paraId="521912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打造实现互联网医院：深化临床数据应用，如畅通线上医疗、医药、医保、支付的通道和流程，实现挂号预约、复诊识别、医生接诊、医保支付、药品配送等节点的线上闭环、线上线下协同和衔接。通过打造实现互联网医院、全面提升医院智慧患者服务；利用互联网技术应用的独特作用，真正在后疫情期间，有效缓解群众看病难的问题。</w:t>
      </w:r>
    </w:p>
    <w:p w14:paraId="03F57C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5.构建三级等保安全体系：通过等保三级安全体系建设，保障信息系统安全、稳定、可靠运行。</w:t>
      </w:r>
    </w:p>
    <w:p w14:paraId="1BDDE8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bookmarkStart w:id="0" w:name="_Toc24378"/>
      <w:r>
        <w:rPr>
          <w:rFonts w:hint="eastAsia" w:ascii="仿宋" w:hAnsi="仿宋" w:eastAsia="仿宋" w:cs="仿宋"/>
          <w:color w:val="auto"/>
          <w:sz w:val="24"/>
          <w:highlight w:val="none"/>
          <w:lang w:val="en-US" w:eastAsia="zh-CN"/>
        </w:rPr>
        <w:t>（二）软件清单</w:t>
      </w:r>
      <w:bookmarkEnd w:id="0"/>
    </w:p>
    <w:tbl>
      <w:tblPr>
        <w:tblStyle w:val="2"/>
        <w:tblW w:w="5390" w:type="pct"/>
        <w:tblInd w:w="-2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1192"/>
        <w:gridCol w:w="1538"/>
        <w:gridCol w:w="5054"/>
        <w:gridCol w:w="743"/>
      </w:tblGrid>
      <w:tr w14:paraId="5702D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33BA8C41">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648"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0A0128E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分类</w:t>
            </w:r>
          </w:p>
        </w:tc>
        <w:tc>
          <w:tcPr>
            <w:tcW w:w="837"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09B7CD4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系统</w:t>
            </w:r>
          </w:p>
        </w:tc>
        <w:tc>
          <w:tcPr>
            <w:tcW w:w="2750"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328B985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功能介绍</w:t>
            </w:r>
          </w:p>
        </w:tc>
        <w:tc>
          <w:tcPr>
            <w:tcW w:w="404"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3B3B1E3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14:paraId="45EE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3505D491">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648" w:type="pct"/>
            <w:vMerge w:val="restart"/>
            <w:tcBorders>
              <w:top w:val="single" w:color="000000" w:sz="4" w:space="0"/>
              <w:left w:val="single" w:color="000000" w:sz="4" w:space="0"/>
              <w:bottom w:val="single" w:color="000000" w:sz="4" w:space="0"/>
              <w:right w:val="single" w:color="000000" w:sz="4" w:space="0"/>
            </w:tcBorders>
            <w:noWrap w:val="0"/>
            <w:vAlign w:val="center"/>
          </w:tcPr>
          <w:p w14:paraId="147172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医院信息系统（HIS）</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21F293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统一号源管理系统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7791B428">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支持管理维护门诊班次信息、医生排班出诊表、支持设置预约放号规则、支持预约记录综合查询</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4C4333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34B2C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691A3952">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D6AAD1">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77B25E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门急诊挂号收费系统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65B3CF9A">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门急诊患者基本信息的登记、修改和维护，完成门急诊患者的挂号工作。支持现场挂号、预约挂号、复诊挂号、分时段挂号等形式。门急诊收费系统主要对就诊卡、预交金、发票等信息进行综合管理的系统。包含诊间支付及移动医保支付</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02E906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5369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4D0D281F">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0CEE6F">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117C7F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门诊分诊系统</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6C31A71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医生和护士通过系统有秩序地分科、分室、提示、呼叫患者及时就医，优化医院门诊就医流程。</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481E7F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03B0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2F3678BB">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492AA8">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122273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门急诊医生站</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2AC5007C">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其主要任务是处理门诊记录、诊断、处方、检查、检验、治疗处置、手术和卫生材料等信息。</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6E0DB7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0BCFB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1657E62D">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5</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4B8E2D">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5CC76C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住院入出转管理系统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79C00D86">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用于医院住院患者登记管理</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4A9241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3250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78D05FCF">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6</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3E1048">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290DD1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住院医生工作站</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27C23A4E">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协助医生完成病房日常医疗工作。包括处理诊断、处方、检查、检验、治疗处置、手术、护理、卫生材料以及会诊、转科、出院等信息。</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5EABEE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037C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78A53740">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7</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4F8B45">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774410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住院护士工作站</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4F4FF326">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协助病房护士对住院患者完成日常的护理工作。包括协助护士核对并处理医生下达的长期和临时医嘱，对医嘱执行情况进行管理。同时协助护士完成护理及病区床位管理等日常工作。</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514451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4142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3003343F">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8</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5E3FE4">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4599AC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住院收费系统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63C51A5F">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完成住院患者住院预交金管理、住院收费退费操作。</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40CE8E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6FDD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5FA3FA6B">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9</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CC42D2">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06BF19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住院结算系统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631CA046">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住院结算系统对病人进行出院结算管理，及时准确地为患者和临床医护人员提供费用信息，收集并整理核算病人住院期间所发生的各种费用。</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0B05C6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6CE64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4DAE095B">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10</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8BC7A0">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367A9">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护理管理系统</w:t>
            </w:r>
          </w:p>
        </w:tc>
        <w:tc>
          <w:tcPr>
            <w:tcW w:w="2750"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29ED2B">
            <w:pPr>
              <w:keepNext w:val="0"/>
              <w:keepLines w:val="0"/>
              <w:widowControl/>
              <w:suppressLineNumbers w:val="0"/>
              <w:jc w:val="left"/>
              <w:textAlignment w:val="top"/>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通过有效的科学管理，使护理工作切实帮助病人获得最佳健康水平服务，实现护士的基本职责。为护理人员创造良好的护理科研环境和条件，做好护理科研建档工作，为促进提高护理质量和护理学科水平做出规划和努力。</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A94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1套</w:t>
            </w:r>
          </w:p>
        </w:tc>
      </w:tr>
      <w:tr w14:paraId="7AD2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3B036AA1">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11</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1BAB3C">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6F08D6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输液系统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0A8D9265">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急诊皮试输液辅助急诊护士对输液/注射/皮试病人进行管理及过程记录的信息管理系统。</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55EACF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6DC2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34DD1742">
            <w:pPr>
              <w:keepNext w:val="0"/>
              <w:keepLines w:val="0"/>
              <w:widowControl/>
              <w:suppressLineNumbers w:val="0"/>
              <w:jc w:val="center"/>
              <w:textAlignment w:val="center"/>
              <w:rPr>
                <w:rFonts w:hint="default" w:ascii="仿宋" w:hAnsi="仿宋" w:eastAsia="仿宋" w:cs="仿宋"/>
                <w:b w:val="0"/>
                <w:bCs w:val="0"/>
                <w:i w:val="0"/>
                <w:iCs w:val="0"/>
                <w:color w:val="000000"/>
                <w:sz w:val="22"/>
                <w:szCs w:val="22"/>
                <w:u w:val="none"/>
                <w:lang w:val="en-US"/>
              </w:rPr>
            </w:pPr>
            <w:r>
              <w:rPr>
                <w:rFonts w:hint="eastAsia" w:ascii="仿宋" w:hAnsi="仿宋" w:eastAsia="仿宋" w:cs="仿宋"/>
                <w:b w:val="0"/>
                <w:bCs w:val="0"/>
                <w:i w:val="0"/>
                <w:iCs w:val="0"/>
                <w:color w:val="000000"/>
                <w:kern w:val="0"/>
                <w:sz w:val="22"/>
                <w:szCs w:val="22"/>
                <w:u w:val="none"/>
                <w:lang w:val="en-US" w:eastAsia="zh-CN" w:bidi="ar"/>
              </w:rPr>
              <w:t>12</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1806CA">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44F3DE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医技执行管理系统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0FCF6596">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医技管理系统，包括门诊、急诊、住院检查检验申请单的执行和收费管理。在没有申请单情况时，手工录入费用并结算。医院没有检查系统时，可以录入报告结果供线上查阅。</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78AC7C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0F57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7314BF1D">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13</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1B2033">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38F396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门诊药房管理系统</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19D15D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门诊药房、急诊药房提供日常药品管理的信息系统。</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6D457E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665C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1184FC96">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14</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9CA4A3">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48B8D3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住院药房管理系统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1DC8356D">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住院药房库存、药品批次、药品有效期、药品结存、病区药品发药等进行有效管理的系统。</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77C704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4D47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535F66D4">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15</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EB2BA8">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253CD7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药库管理系统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5CAFAE91">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系统支持医院各级药库的药品进销存管理，可接入院外药品供应链信息，提供完整的药品账务管理依据，通过药品标识码，实现药品的批次追溯功能。</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251331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5538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56B61D29">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16</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7400A9">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6A106B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会诊管理系统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58306FD1">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会诊管理系统为医院病人进行会诊提供一套方便快捷的解决方案，能够较好的替代原来人工模式会诊管理，实现会诊管理信息化。满足不同的病人会诊场景，包括：单科会诊、多科会诊、院外会诊。</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7E64C3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65E3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774C8851">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17</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DB86F1">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05C70D7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财务查询系统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799BA5B4">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为财务工作人员提供财务统计报表，可根据管理需要开发定制报表。提供财务状况、医保查询、财务管理等信息。</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2FD70B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0CDB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22C0558E">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18</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A3BED3">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642C76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医保管理系统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1599C951">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医保管理系统功能包括医保目录下载，各类字典对照，项目审批和医保对账查询，实现院内信息化系统与医保系统标准化对接，统一管理。医保目录、对照、审批、医保对账等</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721741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2F55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374EB20F">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19</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A22CA3">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2A1F8C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患者360视图</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11F7703C">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集成患者在本院产生的所有就诊记录，以时间轴形式展示，包含病历资料、医嘱、检查检验报告查看。</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32DA42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7769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0F201940">
            <w:pPr>
              <w:keepNext w:val="0"/>
              <w:keepLines w:val="0"/>
              <w:widowControl/>
              <w:suppressLineNumbers w:val="0"/>
              <w:jc w:val="center"/>
              <w:textAlignment w:val="center"/>
              <w:rPr>
                <w:rFonts w:hint="default" w:ascii="仿宋" w:hAnsi="仿宋" w:eastAsia="仿宋" w:cs="仿宋"/>
                <w:b w:val="0"/>
                <w:bCs w:val="0"/>
                <w:i w:val="0"/>
                <w:iCs w:val="0"/>
                <w:color w:val="000000"/>
                <w:sz w:val="22"/>
                <w:szCs w:val="22"/>
                <w:u w:val="none"/>
                <w:lang w:val="en-US"/>
              </w:rPr>
            </w:pPr>
            <w:r>
              <w:rPr>
                <w:rFonts w:hint="eastAsia" w:ascii="仿宋" w:hAnsi="仿宋" w:eastAsia="仿宋" w:cs="仿宋"/>
                <w:b w:val="0"/>
                <w:bCs w:val="0"/>
                <w:i w:val="0"/>
                <w:iCs w:val="0"/>
                <w:color w:val="000000"/>
                <w:kern w:val="0"/>
                <w:sz w:val="22"/>
                <w:szCs w:val="22"/>
                <w:u w:val="none"/>
                <w:lang w:val="en-US" w:eastAsia="zh-CN" w:bidi="ar"/>
              </w:rPr>
              <w:t>20</w:t>
            </w:r>
          </w:p>
        </w:tc>
        <w:tc>
          <w:tcPr>
            <w:tcW w:w="648" w:type="pct"/>
            <w:vMerge w:val="restart"/>
            <w:tcBorders>
              <w:top w:val="single" w:color="000000" w:sz="4" w:space="0"/>
              <w:left w:val="single" w:color="000000" w:sz="4" w:space="0"/>
              <w:bottom w:val="single" w:color="000000" w:sz="4" w:space="0"/>
              <w:right w:val="single" w:color="000000" w:sz="4" w:space="0"/>
            </w:tcBorders>
            <w:noWrap w:val="0"/>
            <w:vAlign w:val="center"/>
          </w:tcPr>
          <w:p w14:paraId="3A91CA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电子病历系统（EMR）</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657E95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门诊电子病历管理系统</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7BA351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按照《病历书写基本规范》要求，确保病历书写及时、完整、规范。书写内容主要包括初诊电子病历、复诊电子病历、急诊电子病历、电子传染病报告、电子出生证明和电子死亡医学证明等。</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67B4A9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2094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1265D142">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21</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23E0BF">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0F5F78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住院电子病历管理系统</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67B1568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遵循卫生主管部门发布的《病历书写规范》、《电子病历系统功能规范（试行）》等规范的要求，具有结构化、输入自由化等特点，协助医护人员方便快速地处理各种医疗文书，并为电子病历质控提供数据支撑，以及为后续临床医疗研究检索提供便利的信息系统。</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18E694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7BCE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630F82C7">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22</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586AF5">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663303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护理电子病历</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4BB22C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遵循卫生主管部门发布的《病历书写规范》、《电子病历系统功能规范（试行）》等规范的要求，具有结构化、输入自由化等特点，协助护理人员方便快速地处理各种医疗文书，并为电子病历质控提供数据支撑，以及为后续临床医疗研究检索提供便利的信息系统。</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178DC5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7019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0AA0F273">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23</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8C67DB">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7F1DAA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病历质控系统</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0454CF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医院质控人员对门诊和住院电子病历进行病历质量的控制的信息支撑。系统支持定义电子病历书写的质控目标、时间点、关键节点等质控内容，并实时监控电子病历书写的质控情况。</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086A0A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35E5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5720964B">
            <w:pPr>
              <w:keepNext w:val="0"/>
              <w:keepLines w:val="0"/>
              <w:widowControl/>
              <w:suppressLineNumbers w:val="0"/>
              <w:jc w:val="center"/>
              <w:textAlignment w:val="center"/>
              <w:rPr>
                <w:rFonts w:hint="default" w:ascii="仿宋" w:hAnsi="仿宋" w:eastAsia="仿宋" w:cs="仿宋"/>
                <w:b w:val="0"/>
                <w:bCs w:val="0"/>
                <w:i w:val="0"/>
                <w:iCs w:val="0"/>
                <w:color w:val="000000"/>
                <w:sz w:val="22"/>
                <w:szCs w:val="22"/>
                <w:u w:val="none"/>
                <w:lang w:val="en-US"/>
              </w:rPr>
            </w:pPr>
            <w:r>
              <w:rPr>
                <w:rFonts w:hint="eastAsia" w:ascii="仿宋" w:hAnsi="仿宋" w:eastAsia="仿宋" w:cs="仿宋"/>
                <w:b w:val="0"/>
                <w:bCs w:val="0"/>
                <w:i w:val="0"/>
                <w:iCs w:val="0"/>
                <w:color w:val="000000"/>
                <w:kern w:val="0"/>
                <w:sz w:val="22"/>
                <w:szCs w:val="22"/>
                <w:u w:val="none"/>
                <w:lang w:val="en-US" w:eastAsia="zh-CN" w:bidi="ar"/>
              </w:rPr>
              <w:t>24</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16196F">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3E42D6E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病案管理系统</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4890E9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对病案首页的全流程业务信息管理。具体功能包括：病案首页生成、校验、填报、上报等。</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59FEB7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0E9C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695EC2F0">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25</w:t>
            </w:r>
          </w:p>
        </w:tc>
        <w:tc>
          <w:tcPr>
            <w:tcW w:w="648" w:type="pct"/>
            <w:vMerge w:val="restart"/>
            <w:tcBorders>
              <w:top w:val="single" w:color="000000" w:sz="4" w:space="0"/>
              <w:left w:val="single" w:color="000000" w:sz="4" w:space="0"/>
              <w:bottom w:val="single" w:color="000000" w:sz="4" w:space="0"/>
              <w:right w:val="single" w:color="000000" w:sz="4" w:space="0"/>
            </w:tcBorders>
            <w:noWrap w:val="0"/>
            <w:vAlign w:val="center"/>
          </w:tcPr>
          <w:p w14:paraId="1BE36E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临床医技系统</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3AF3F7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临床实验室信息系统（LIS）</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70BB53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帮助医院检验科处理大信息量检验工作的信息系统（常规检验子系统、质控管理子系统、查询与统计管理子系统、检验仪器接入子系统、危急值管理系统、系统接口、系统安全）</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3253F0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1E83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7E4DC68B">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26</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4E4504">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35BF3B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医学影像信息管理系统（PACS）</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147073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包括放射信息管理系统、医学影像存储与通讯系统、超声信息管理系统、内镜信息管理系统、电子云胶片</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513F3D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7C1C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6A7138EE">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27</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1ACD2D">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314B44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心电信息管理系统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315F907F">
            <w:pPr>
              <w:keepNext w:val="0"/>
              <w:keepLines w:val="0"/>
              <w:widowControl/>
              <w:suppressLineNumbers w:val="0"/>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实现心电检查从预约登记、操作检查、编写报告、集中存储、网络传输、临床共享、医生会诊、统计检索全流程的信息化管理。</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0971A0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7FDC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0108EC5D">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28</w:t>
            </w:r>
          </w:p>
        </w:tc>
        <w:tc>
          <w:tcPr>
            <w:tcW w:w="648" w:type="pct"/>
            <w:vMerge w:val="restart"/>
            <w:tcBorders>
              <w:top w:val="single" w:color="000000" w:sz="4" w:space="0"/>
              <w:left w:val="single" w:color="000000" w:sz="4" w:space="0"/>
              <w:bottom w:val="single" w:color="000000" w:sz="4" w:space="0"/>
              <w:right w:val="single" w:color="000000" w:sz="4" w:space="0"/>
            </w:tcBorders>
            <w:noWrap w:val="0"/>
            <w:vAlign w:val="center"/>
          </w:tcPr>
          <w:p w14:paraId="6467AE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临床辅助系统</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466592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临床路径管理系统(CP)</w:t>
            </w:r>
          </w:p>
        </w:tc>
        <w:tc>
          <w:tcPr>
            <w:tcW w:w="2750" w:type="pct"/>
            <w:tcBorders>
              <w:top w:val="single" w:color="000000" w:sz="4" w:space="0"/>
              <w:left w:val="single" w:color="000000" w:sz="4" w:space="0"/>
              <w:bottom w:val="single" w:color="000000" w:sz="4" w:space="0"/>
              <w:right w:val="single" w:color="000000" w:sz="4" w:space="0"/>
            </w:tcBorders>
            <w:noWrap/>
            <w:vAlign w:val="center"/>
          </w:tcPr>
          <w:p w14:paraId="2BB33E0B">
            <w:pPr>
              <w:keepNext w:val="0"/>
              <w:keepLines w:val="0"/>
              <w:widowControl/>
              <w:suppressLineNumbers w:val="0"/>
              <w:ind w:firstLineChars="20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支持临床路径标准维护、医嘱项目对照、路径执行、路径变更、路径延期、路径中转、路径退出、路径变异管理、路径外项目管理、路径使用分析等功能</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7F15D8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0139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3FDC4535">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29</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A8CF01">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31B3A9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危急值管理系统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456883C6">
            <w:pPr>
              <w:keepNext w:val="0"/>
              <w:keepLines w:val="0"/>
              <w:widowControl/>
              <w:suppressLineNumbers w:val="0"/>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帮助医疗机构有效地识别、通知和处理危急值，确保及时的诊断和治疗，从而提高患者医疗服务的质量，降低医疗错误的风险。同时，保障危急值的准确性和可追溯性，为医疗机构决策提供了重要的支持。系统支持：规则管理、危急值提醒、危急值处置、危急值分析等。</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15B0C2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03BA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1300AC18">
            <w:pPr>
              <w:keepNext w:val="0"/>
              <w:keepLines w:val="0"/>
              <w:widowControl/>
              <w:suppressLineNumbers w:val="0"/>
              <w:jc w:val="center"/>
              <w:textAlignment w:val="center"/>
              <w:rPr>
                <w:rFonts w:hint="default" w:ascii="仿宋" w:hAnsi="仿宋" w:eastAsia="仿宋" w:cs="仿宋"/>
                <w:b w:val="0"/>
                <w:bCs w:val="0"/>
                <w:i w:val="0"/>
                <w:iCs w:val="0"/>
                <w:color w:val="000000"/>
                <w:sz w:val="22"/>
                <w:szCs w:val="22"/>
                <w:u w:val="none"/>
                <w:lang w:val="en-US"/>
              </w:rPr>
            </w:pPr>
            <w:r>
              <w:rPr>
                <w:rFonts w:hint="eastAsia" w:ascii="仿宋" w:hAnsi="仿宋" w:eastAsia="仿宋" w:cs="仿宋"/>
                <w:b w:val="0"/>
                <w:bCs w:val="0"/>
                <w:i w:val="0"/>
                <w:iCs w:val="0"/>
                <w:color w:val="000000"/>
                <w:kern w:val="0"/>
                <w:sz w:val="22"/>
                <w:szCs w:val="22"/>
                <w:u w:val="none"/>
                <w:lang w:val="en-US" w:eastAsia="zh-CN" w:bidi="ar"/>
              </w:rPr>
              <w:t>30</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D0A575">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1E2811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不良事件报告管理系统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294B7F0D">
            <w:pPr>
              <w:keepNext w:val="0"/>
              <w:keepLines w:val="0"/>
              <w:widowControl/>
              <w:suppressLineNumbers w:val="0"/>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系统报告不良事件，包括医疗信息、医技检查、手术和治疗、护理、药品、输血、仪器设备和医疗器械、医院感染爆发等不良事件上报。</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07F273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5F8C3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718A8AA8">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31</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5CD819">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6E33E0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血透系统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2EC8478B">
            <w:pPr>
              <w:keepNext w:val="0"/>
              <w:keepLines w:val="0"/>
              <w:widowControl/>
              <w:suppressLineNumbers w:val="0"/>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围绕血液净化中心工作流程,以患者血透过程安全管理为核心,以建立完整的病人血液净化专科电子病历为指导,为血液净化中心提供全方位的数字化服务。</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057983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68BEA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3E389C45">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32</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3B0488">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2296FB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手术麻醉管理系统(AIMS)</w:t>
            </w:r>
          </w:p>
        </w:tc>
        <w:tc>
          <w:tcPr>
            <w:tcW w:w="2750" w:type="pct"/>
            <w:tcBorders>
              <w:top w:val="single" w:color="000000" w:sz="4" w:space="0"/>
              <w:left w:val="single" w:color="000000" w:sz="4" w:space="0"/>
              <w:bottom w:val="single" w:color="000000" w:sz="4" w:space="0"/>
              <w:right w:val="single" w:color="000000" w:sz="4" w:space="0"/>
            </w:tcBorders>
            <w:noWrap/>
            <w:vAlign w:val="center"/>
          </w:tcPr>
          <w:p w14:paraId="790F4634">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为整个围手术期全流程提供信息化支撑的信息系统，具体包括：手术智能排班、术中麻醉信息管理、麻醉苏醒管理、术后麻醉信息管理、手术护理管理、医护患协同平台、麻醉手术运营管理等。</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3442A6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4541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70224EAC">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33</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1AD2D7">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7EBEB72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抗菌药物分级管理系统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54C6B23C">
            <w:pPr>
              <w:keepNext w:val="0"/>
              <w:keepLines w:val="0"/>
              <w:widowControl/>
              <w:suppressLineNumbers w:val="0"/>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系统对抗菌药物实现分级管控权限设置，监控抗菌药物在临床的使用情况，进行抗菌药物使用的全程干预、警示、评估。</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234FE7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50D5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278F9D17">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34</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917629">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119371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感染管理系统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616F4E6F">
            <w:pPr>
              <w:keepNext w:val="0"/>
              <w:keepLines w:val="0"/>
              <w:widowControl/>
              <w:suppressLineNumbers w:val="0"/>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实现系统预测、医生上报、院感专职人员审核的业务流程，用医生和院感专职人员消息机制形成系统闭环。病例监测、预警、目标监测、干预、手卫管理、环境监测、职业防护、质控管理、病例搜索、统计分析。</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4DE054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6919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69B7C103">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35</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222A3D">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699E397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合理用药系统 (PASS)</w:t>
            </w:r>
          </w:p>
        </w:tc>
        <w:tc>
          <w:tcPr>
            <w:tcW w:w="2750" w:type="pct"/>
            <w:tcBorders>
              <w:top w:val="single" w:color="000000" w:sz="4" w:space="0"/>
              <w:left w:val="single" w:color="000000" w:sz="4" w:space="0"/>
              <w:bottom w:val="single" w:color="000000" w:sz="4" w:space="0"/>
              <w:right w:val="single" w:color="000000" w:sz="4" w:space="0"/>
            </w:tcBorders>
            <w:noWrap/>
            <w:vAlign w:val="center"/>
          </w:tcPr>
          <w:p w14:paraId="721A955A">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据库应用软件系统，它根据临床合理用药专业工作的基本特点和要求，以海量的科学、权威医药学数据库为支撑，运用信息技术实现医嘱自动审查和医药信息在线查询，及时发现潜在的不合理用药问题，促进合理用药水平。</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316A96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7376F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2E831477">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36</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21F7BC">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063F9C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处方点评系统</w:t>
            </w:r>
          </w:p>
        </w:tc>
        <w:tc>
          <w:tcPr>
            <w:tcW w:w="2750" w:type="pct"/>
            <w:tcBorders>
              <w:top w:val="single" w:color="000000" w:sz="4" w:space="0"/>
              <w:left w:val="single" w:color="000000" w:sz="4" w:space="0"/>
              <w:bottom w:val="single" w:color="000000" w:sz="4" w:space="0"/>
              <w:right w:val="single" w:color="000000" w:sz="4" w:space="0"/>
            </w:tcBorders>
            <w:noWrap/>
            <w:vAlign w:val="center"/>
          </w:tcPr>
          <w:p w14:paraId="52C6F392">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支持按照国家卫健委的规定，对处方、医嘱进行动态审查、评价，事后点评，查询、统计、分析、报表。普通点评及专项点评、点评结果申述及沟通等功能</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0307A6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27EB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6C3A1A14">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37</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222B3C">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2A841B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智能审方系统</w:t>
            </w:r>
          </w:p>
        </w:tc>
        <w:tc>
          <w:tcPr>
            <w:tcW w:w="2750" w:type="pct"/>
            <w:tcBorders>
              <w:top w:val="single" w:color="000000" w:sz="4" w:space="0"/>
              <w:left w:val="single" w:color="000000" w:sz="4" w:space="0"/>
              <w:bottom w:val="single" w:color="000000" w:sz="4" w:space="0"/>
              <w:right w:val="single" w:color="000000" w:sz="4" w:space="0"/>
            </w:tcBorders>
            <w:noWrap/>
            <w:vAlign w:val="center"/>
          </w:tcPr>
          <w:p w14:paraId="03687CDE">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支持按照国家卫健委《医疗机构处方审核规范》的规定，对门诊、住院医嘱进行审核，深度嵌入门诊、住院电子病历系统、合理用药、合理输液、处方点评、抗菌素监测软件系统，实时审核功能。</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7F8B63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3EB4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321FB6BA">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38</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84FA94">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48DB31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医保智能审核系统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723592C2">
            <w:pPr>
              <w:keepNext w:val="0"/>
              <w:keepLines w:val="0"/>
              <w:widowControl/>
              <w:suppressLineNumbers w:val="0"/>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诊间智能审核与预警、事中控制、医疗费用监测、病种控费管理、控费管理、费用指标监测、事后分析、医保统计分析、费控监管分析统计、医保审核规则库、病例（病种病情）分型分析。</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1BE1C9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185B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18213140">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39</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1BA09C">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190EFBF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DRG管理系统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500D4EEC">
            <w:pPr>
              <w:keepNext w:val="0"/>
              <w:keepLines w:val="0"/>
              <w:widowControl/>
              <w:suppressLineNumbers w:val="0"/>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以国家CHS-DRG分组规范为核心的智能分组系统，辅助医院建立预分组、费用预测算、费用预警管理模型等能力；拥有病案首页、医保结算清单、医保限制规则、医保物价规则及医疗临床用药为一体的知识库体系与智能审核能力。</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4DA18D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294E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76C25148">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40</w:t>
            </w:r>
          </w:p>
        </w:tc>
        <w:tc>
          <w:tcPr>
            <w:tcW w:w="648" w:type="pct"/>
            <w:vMerge w:val="restart"/>
            <w:tcBorders>
              <w:top w:val="single" w:color="000000" w:sz="4" w:space="0"/>
              <w:left w:val="single" w:color="000000" w:sz="4" w:space="0"/>
              <w:bottom w:val="single" w:color="000000" w:sz="4" w:space="0"/>
              <w:right w:val="single" w:color="000000" w:sz="4" w:space="0"/>
            </w:tcBorders>
            <w:noWrap w:val="0"/>
            <w:vAlign w:val="center"/>
          </w:tcPr>
          <w:p w14:paraId="791BC1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运营管理</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75F9293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财务管理系统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24954AA9">
            <w:pPr>
              <w:keepNext w:val="0"/>
              <w:keepLines w:val="0"/>
              <w:widowControl/>
              <w:suppressLineNumbers w:val="0"/>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系统为财务工作人员提供财务统计报表，可根据管理需要开发定制报表。提供财务状况、医保查询、财务管理等信息。</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348F38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5D7F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0D6F7D12">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41</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84E795">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4F5B52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物资管理系统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78794952">
            <w:pPr>
              <w:keepNext w:val="0"/>
              <w:keepLines w:val="0"/>
              <w:widowControl/>
              <w:suppressLineNumbers w:val="0"/>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对非医疗设备实现流程化管理，包括固定资产的出入库、出库及退货处理、采购管理、库存管理及盘点、资产台账、实时状态监管、设备维修维护管理、报增报损等，提供日常查询、各种统计报表的打印、字典的维护等常规工具</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2FC433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2619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0C18877C">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42</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EB72E0">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2C226BF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消毒供应追溯系统 (CSSD)</w:t>
            </w:r>
          </w:p>
        </w:tc>
        <w:tc>
          <w:tcPr>
            <w:tcW w:w="2750" w:type="pct"/>
            <w:tcBorders>
              <w:top w:val="single" w:color="000000" w:sz="4" w:space="0"/>
              <w:left w:val="single" w:color="000000" w:sz="4" w:space="0"/>
              <w:bottom w:val="single" w:color="000000" w:sz="4" w:space="0"/>
              <w:right w:val="single" w:color="000000" w:sz="4" w:space="0"/>
            </w:tcBorders>
            <w:noWrap/>
            <w:vAlign w:val="center"/>
          </w:tcPr>
          <w:p w14:paraId="1DFA2BB4">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支持入库管理、消毒管理、消毒效期、领用管理、库存管理、物品核算管理、毁型物品回收管理等功能</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207AA2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2DCE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4BEB9519">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43</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DBD4A7">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3FBA79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智能对账系统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25973A12">
            <w:pPr>
              <w:keepNext w:val="0"/>
              <w:keepLines w:val="0"/>
              <w:widowControl/>
              <w:suppressLineNumbers w:val="0"/>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交易订单查询、异常订单查询、异常处理记录、交易账单汇总、智能对账、对账账单汇总、月度账单分析</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1BFB3A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717F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6034D148">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44</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4BA644">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116A04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办公OA系统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121CEA61">
            <w:pPr>
              <w:keepNext w:val="0"/>
              <w:keepLines w:val="0"/>
              <w:widowControl/>
              <w:suppressLineNumbers w:val="0"/>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A已经成为医院主要业务系统之一，与临床业务平台、HRP综合营运平台协同运行。工作流程跨系统整合，实现医院行政对业务的全方位管控。把以往需要手工签批的纸质表格全部固化为标准化流程，只需在系统上填写申请内容发送，流程自动转呈相关领导审批。大大提高了工作效率。（医院门户、公文管理、流程管理、协作管理、人事管理、信息管理、综合办公、知识管理、内部邮件、即时通讯、考勤管理、薪资查询、移动办公要求、系统管理、统计报表、系统监控等）</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464EF3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18B9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14CFC526">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45</w:t>
            </w:r>
          </w:p>
        </w:tc>
        <w:tc>
          <w:tcPr>
            <w:tcW w:w="648" w:type="pct"/>
            <w:vMerge w:val="restart"/>
            <w:tcBorders>
              <w:top w:val="single" w:color="000000" w:sz="4" w:space="0"/>
              <w:left w:val="single" w:color="000000" w:sz="4" w:space="0"/>
              <w:bottom w:val="single" w:color="000000" w:sz="4" w:space="0"/>
              <w:right w:val="single" w:color="000000" w:sz="4" w:space="0"/>
            </w:tcBorders>
            <w:noWrap w:val="0"/>
            <w:vAlign w:val="center"/>
          </w:tcPr>
          <w:p w14:paraId="0FB874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便民系统</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17039E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医疗电子票据管理系统（含接口）</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4C876A58">
            <w:pPr>
              <w:keepNext w:val="0"/>
              <w:keepLines w:val="0"/>
              <w:widowControl/>
              <w:suppressLineNumbers w:val="0"/>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现医疗电子票据领用、开具、缴款、核销全生命过程在线办理，缴款人交费成功后，系统便自动开票，准确迅速，缴款人和医保机构等可以即时通过全省统一的财政票据公共服务平台下载票据、查验真伪，简化了送票、取票、验票等环节</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73B8EC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32F91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2CC4C9C9">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46</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DF3744">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1F9E18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门诊自助服务系统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1E68647E">
            <w:pPr>
              <w:keepNext w:val="0"/>
              <w:keepLines w:val="0"/>
              <w:widowControl/>
              <w:suppressLineNumbers w:val="0"/>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支持刷身份证、扫描就诊电子卡、二维码自助挂号，缴费、查询，预约挂号，预缴金充值等功能</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004760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0B1D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7278DA89">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47</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51E269">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41BF8DB8">
            <w:pPr>
              <w:keepNext w:val="0"/>
              <w:keepLines w:val="0"/>
              <w:widowControl/>
              <w:suppressLineNumbers w:val="0"/>
              <w:jc w:val="both"/>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预约检查系统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258F2B85">
            <w:pPr>
              <w:keepNext w:val="0"/>
              <w:keepLines w:val="0"/>
              <w:widowControl/>
              <w:suppressLineNumbers w:val="0"/>
              <w:jc w:val="both"/>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现了对全院的医技科室的统一预约管理。系统集成了全院医技科室的排班信息、检查资源、检查申请，支持多种医技预约规则，实现了一键智能预约。</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7564FD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1套</w:t>
            </w:r>
          </w:p>
        </w:tc>
      </w:tr>
      <w:tr w14:paraId="7954A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75617B89">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48</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5104FF">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120C13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自助服务一体机（2台）</w:t>
            </w:r>
          </w:p>
        </w:tc>
        <w:tc>
          <w:tcPr>
            <w:tcW w:w="2750" w:type="pct"/>
            <w:tcBorders>
              <w:top w:val="single" w:color="000000" w:sz="4" w:space="0"/>
              <w:left w:val="single" w:color="000000" w:sz="4" w:space="0"/>
              <w:bottom w:val="single" w:color="000000" w:sz="4" w:space="0"/>
              <w:right w:val="single" w:color="000000" w:sz="4" w:space="0"/>
            </w:tcBorders>
            <w:noWrap/>
            <w:vAlign w:val="center"/>
          </w:tcPr>
          <w:p w14:paraId="5F02EDAD">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支持刷身份证、扫描就诊电子卡、二维码自助挂号，缴费、查询，预约挂号，预缴金充值等功能</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39F5043F">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2台</w:t>
            </w:r>
          </w:p>
        </w:tc>
      </w:tr>
      <w:tr w14:paraId="6BDC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57D04871">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49</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3C8E1C">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2B782F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自助报告打印机（4台）</w:t>
            </w:r>
          </w:p>
        </w:tc>
        <w:tc>
          <w:tcPr>
            <w:tcW w:w="2750" w:type="pct"/>
            <w:tcBorders>
              <w:top w:val="single" w:color="000000" w:sz="4" w:space="0"/>
              <w:left w:val="single" w:color="000000" w:sz="4" w:space="0"/>
              <w:bottom w:val="single" w:color="000000" w:sz="4" w:space="0"/>
              <w:right w:val="single" w:color="000000" w:sz="4" w:space="0"/>
            </w:tcBorders>
            <w:noWrap/>
            <w:vAlign w:val="center"/>
          </w:tcPr>
          <w:p w14:paraId="17E59C06">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支持刷身份证、扫描就诊电子卡、二维码自助查询、打印超声报告</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20EF8C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4台</w:t>
            </w:r>
          </w:p>
        </w:tc>
      </w:tr>
      <w:tr w14:paraId="2E81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2E3058B1">
            <w:pPr>
              <w:keepNext w:val="0"/>
              <w:keepLines w:val="0"/>
              <w:widowControl/>
              <w:suppressLineNumbers w:val="0"/>
              <w:jc w:val="center"/>
              <w:textAlignment w:val="center"/>
              <w:rPr>
                <w:rFonts w:hint="default" w:ascii="仿宋" w:hAnsi="仿宋" w:eastAsia="仿宋" w:cs="仿宋"/>
                <w:b w:val="0"/>
                <w:bCs w:val="0"/>
                <w:i w:val="0"/>
                <w:iCs w:val="0"/>
                <w:color w:val="000000"/>
                <w:sz w:val="22"/>
                <w:szCs w:val="22"/>
                <w:u w:val="none"/>
                <w:lang w:val="en-US"/>
              </w:rPr>
            </w:pPr>
            <w:r>
              <w:rPr>
                <w:rFonts w:hint="eastAsia" w:ascii="仿宋" w:hAnsi="仿宋" w:eastAsia="仿宋" w:cs="仿宋"/>
                <w:b w:val="0"/>
                <w:bCs w:val="0"/>
                <w:i w:val="0"/>
                <w:iCs w:val="0"/>
                <w:color w:val="000000"/>
                <w:kern w:val="0"/>
                <w:sz w:val="22"/>
                <w:szCs w:val="22"/>
                <w:u w:val="none"/>
                <w:lang w:val="en-US" w:eastAsia="zh-CN" w:bidi="ar"/>
              </w:rPr>
              <w:t>50</w:t>
            </w:r>
          </w:p>
        </w:tc>
        <w:tc>
          <w:tcPr>
            <w:tcW w:w="648" w:type="pct"/>
            <w:vMerge w:val="restart"/>
            <w:tcBorders>
              <w:top w:val="single" w:color="000000" w:sz="4" w:space="0"/>
              <w:left w:val="single" w:color="000000" w:sz="4" w:space="0"/>
              <w:bottom w:val="single" w:color="000000" w:sz="4" w:space="0"/>
              <w:right w:val="single" w:color="000000" w:sz="4" w:space="0"/>
            </w:tcBorders>
            <w:noWrap w:val="0"/>
            <w:vAlign w:val="center"/>
          </w:tcPr>
          <w:p w14:paraId="7C9742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互联网服务</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4E56D28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微信公众号</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66EE4B69">
            <w:pPr>
              <w:keepNext w:val="0"/>
              <w:keepLines w:val="0"/>
              <w:widowControl/>
              <w:suppressLineNumbers w:val="0"/>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完成挂号、缴费、查阅检查检验报告单等一系列操作，节省患者挂号、缴费等的排队时间，有效缓解“三长一短”的现象。系统提供：卫生资讯、医生排班查询、预约挂号、缴费、费用查询、检查检验报告查看、体检报告查看、每日清单查询、候诊查询、门诊签到、医院介绍、满意度调查、即时查（床位、药品价格、诊疗项目价格）等功能。</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3CAF0C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7696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35162603">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51</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BE5A3A">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68B38B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互联网医院</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3081DAD2">
            <w:pPr>
              <w:keepNext w:val="0"/>
              <w:keepLines w:val="0"/>
              <w:widowControl/>
              <w:suppressLineNumbers w:val="0"/>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完成在线复诊、在线咨询、药品配送等患者服务</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2C8B9F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17BC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05598261">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52</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FD5C8D">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7ADD1B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移动护理系统</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78BBB6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通过无线网络的移动护理、临床信息现场即时调用、查询、现场审核、执行医嘱，录入三测数据等功能</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7D5A02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09D2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2959AB3B">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53</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A9145E">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7B782AD8">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移动医生工作站</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3E83EE38">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移动医生工作站</w:t>
            </w:r>
            <w:r>
              <w:rPr>
                <w:rFonts w:hint="default" w:ascii="仿宋" w:hAnsi="仿宋" w:eastAsia="仿宋" w:cs="仿宋"/>
                <w:i w:val="0"/>
                <w:iCs w:val="0"/>
                <w:color w:val="000000"/>
                <w:kern w:val="0"/>
                <w:sz w:val="22"/>
                <w:szCs w:val="22"/>
                <w:u w:val="none"/>
                <w:lang w:val="en-US" w:eastAsia="zh-CN" w:bidi="ar"/>
              </w:rPr>
              <w:t>是一种基于无线网络和嵌入式技术的智能设备，主要用于床旁查房、病历查阅、医嘱管理等场景，帮助医生提升工作效率并减少操作失误‌。</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13F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1套</w:t>
            </w:r>
          </w:p>
        </w:tc>
      </w:tr>
      <w:tr w14:paraId="11DE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4CAA5182">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54</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0CAE7E">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223B75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患者随访管理系统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1B188B07">
            <w:pPr>
              <w:keepNext w:val="0"/>
              <w:keepLines w:val="0"/>
              <w:widowControl/>
              <w:suppressLineNumbers w:val="0"/>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医院以门诊、住院患者为主要服务对象，跟进患者愈后恢复情况，提醒用药，通知复诊等。</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6160F4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6DDB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2580140B">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55</w:t>
            </w: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742464">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05AFE3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满意度调查系统</w:t>
            </w:r>
          </w:p>
        </w:tc>
        <w:tc>
          <w:tcPr>
            <w:tcW w:w="2750" w:type="pct"/>
            <w:tcBorders>
              <w:top w:val="single" w:color="000000" w:sz="4" w:space="0"/>
              <w:left w:val="single" w:color="000000" w:sz="4" w:space="0"/>
              <w:bottom w:val="single" w:color="000000" w:sz="4" w:space="0"/>
              <w:right w:val="single" w:color="000000" w:sz="4" w:space="0"/>
            </w:tcBorders>
            <w:noWrap w:val="0"/>
            <w:vAlign w:val="top"/>
          </w:tcPr>
          <w:p w14:paraId="2107B439">
            <w:pPr>
              <w:keepNext w:val="0"/>
              <w:keepLines w:val="0"/>
              <w:widowControl/>
              <w:suppressLineNumbers w:val="0"/>
              <w:jc w:val="both"/>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实现医院对就诊病人的满意度调查功能</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6CFF92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63498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47C96E42">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56</w:t>
            </w:r>
          </w:p>
        </w:tc>
        <w:tc>
          <w:tcPr>
            <w:tcW w:w="648" w:type="pct"/>
            <w:vMerge w:val="restart"/>
            <w:tcBorders>
              <w:top w:val="single" w:color="000000" w:sz="4" w:space="0"/>
              <w:left w:val="single" w:color="000000" w:sz="4" w:space="0"/>
              <w:right w:val="single" w:color="000000" w:sz="4" w:space="0"/>
            </w:tcBorders>
            <w:noWrap w:val="0"/>
            <w:vAlign w:val="center"/>
          </w:tcPr>
          <w:p w14:paraId="3FA09B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特色需求</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4F2FBE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中医特色诊疗</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0E70FE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中医医生工作站、中医电子病历系统、中药房管理系统。患者通过手机购买中药茶饮，通过医生开方、药师审核，进行线上支付，药品支持配送到家。</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6CC9F2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20C7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2788E18D">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57</w:t>
            </w:r>
          </w:p>
        </w:tc>
        <w:tc>
          <w:tcPr>
            <w:tcW w:w="648" w:type="pct"/>
            <w:vMerge w:val="continue"/>
            <w:tcBorders>
              <w:left w:val="single" w:color="000000" w:sz="4" w:space="0"/>
              <w:right w:val="single" w:color="000000" w:sz="4" w:space="0"/>
            </w:tcBorders>
            <w:noWrap w:val="0"/>
            <w:vAlign w:val="center"/>
          </w:tcPr>
          <w:p w14:paraId="3C13A31E">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5D6047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体检信息系统</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235B70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支持个检体检、团检体检功能；科室分检、科室总检，包含会员管理，检后管理功能；报告生成、体检项目设置，体检表生成，统计报表等功能</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7BCBF6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r>
      <w:tr w14:paraId="4B8E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2318AD97">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58</w:t>
            </w:r>
          </w:p>
        </w:tc>
        <w:tc>
          <w:tcPr>
            <w:tcW w:w="648" w:type="pct"/>
            <w:vMerge w:val="continue"/>
            <w:tcBorders>
              <w:left w:val="single" w:color="000000" w:sz="4" w:space="0"/>
              <w:bottom w:val="single" w:color="000000" w:sz="4" w:space="0"/>
              <w:right w:val="single" w:color="000000" w:sz="4" w:space="0"/>
            </w:tcBorders>
            <w:noWrap w:val="0"/>
            <w:vAlign w:val="center"/>
          </w:tcPr>
          <w:p w14:paraId="47118D8A">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3AC7DFD6">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康复管理系统</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29413299">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该系统包括电子病历记录、康复计划和反馈、康复治疗和进展的监控、药品和治疗方案等多个功能模块，可以帮助医务人员更科学更有针对性地进行康复计划和治疗方案的制定，有助于提高治疗效果和患者康复率。</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73519DD1">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1套</w:t>
            </w:r>
          </w:p>
        </w:tc>
      </w:tr>
      <w:tr w14:paraId="2316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59FDD917">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59</w:t>
            </w:r>
          </w:p>
        </w:tc>
        <w:tc>
          <w:tcPr>
            <w:tcW w:w="648" w:type="pct"/>
            <w:tcBorders>
              <w:top w:val="single" w:color="000000" w:sz="4" w:space="0"/>
              <w:left w:val="single" w:color="000000" w:sz="4" w:space="0"/>
              <w:bottom w:val="single" w:color="000000" w:sz="4" w:space="0"/>
              <w:right w:val="single" w:color="000000" w:sz="4" w:space="0"/>
            </w:tcBorders>
            <w:noWrap w:val="0"/>
            <w:vAlign w:val="center"/>
          </w:tcPr>
          <w:p w14:paraId="180E8D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测评服务</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2DADBA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电子病历应用水平测评4级专项服务</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121B76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配合医院仔细研读电子病历4级评级标准，并与医院实际情况进行对比和分析，确保充分理解每个功能点的要求。</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1AAC6A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1项</w:t>
            </w:r>
          </w:p>
        </w:tc>
      </w:tr>
      <w:tr w14:paraId="1134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restart"/>
            <w:tcBorders>
              <w:top w:val="single" w:color="000000" w:sz="4" w:space="0"/>
              <w:left w:val="single" w:color="000000" w:sz="4" w:space="0"/>
              <w:bottom w:val="single" w:color="000000" w:sz="4" w:space="0"/>
              <w:right w:val="single" w:color="000000" w:sz="4" w:space="0"/>
            </w:tcBorders>
            <w:noWrap/>
            <w:vAlign w:val="center"/>
          </w:tcPr>
          <w:p w14:paraId="7715FE78">
            <w:pPr>
              <w:keepNext w:val="0"/>
              <w:keepLines w:val="0"/>
              <w:widowControl/>
              <w:suppressLineNumbers w:val="0"/>
              <w:jc w:val="center"/>
              <w:textAlignment w:val="center"/>
              <w:rPr>
                <w:rFonts w:hint="default" w:ascii="仿宋" w:hAnsi="仿宋" w:eastAsia="仿宋" w:cs="仿宋"/>
                <w:b w:val="0"/>
                <w:bCs w:val="0"/>
                <w:i w:val="0"/>
                <w:iCs w:val="0"/>
                <w:color w:val="000000"/>
                <w:sz w:val="22"/>
                <w:szCs w:val="22"/>
                <w:u w:val="none"/>
                <w:lang w:val="en-US"/>
              </w:rPr>
            </w:pPr>
            <w:r>
              <w:rPr>
                <w:rFonts w:hint="eastAsia" w:ascii="仿宋" w:hAnsi="仿宋" w:eastAsia="仿宋" w:cs="仿宋"/>
                <w:b w:val="0"/>
                <w:bCs w:val="0"/>
                <w:i w:val="0"/>
                <w:iCs w:val="0"/>
                <w:color w:val="000000"/>
                <w:kern w:val="0"/>
                <w:sz w:val="22"/>
                <w:szCs w:val="22"/>
                <w:u w:val="none"/>
                <w:lang w:val="en-US" w:eastAsia="zh-CN" w:bidi="ar"/>
              </w:rPr>
              <w:t>60</w:t>
            </w:r>
          </w:p>
        </w:tc>
        <w:tc>
          <w:tcPr>
            <w:tcW w:w="648" w:type="pct"/>
            <w:vMerge w:val="restart"/>
            <w:tcBorders>
              <w:top w:val="single" w:color="000000" w:sz="4" w:space="0"/>
              <w:left w:val="single" w:color="000000" w:sz="4" w:space="0"/>
              <w:bottom w:val="single" w:color="000000" w:sz="4" w:space="0"/>
              <w:right w:val="single" w:color="000000" w:sz="4" w:space="0"/>
            </w:tcBorders>
            <w:noWrap w:val="0"/>
            <w:vAlign w:val="center"/>
          </w:tcPr>
          <w:p w14:paraId="525462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接口</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3C41FA3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0CBE98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新医保接口系统</w:t>
            </w:r>
          </w:p>
        </w:tc>
        <w:tc>
          <w:tcPr>
            <w:tcW w:w="404" w:type="pct"/>
            <w:vMerge w:val="restart"/>
            <w:tcBorders>
              <w:top w:val="single" w:color="000000" w:sz="4" w:space="0"/>
              <w:left w:val="single" w:color="000000" w:sz="4" w:space="0"/>
              <w:bottom w:val="single" w:color="000000" w:sz="4" w:space="0"/>
              <w:right w:val="single" w:color="000000" w:sz="4" w:space="0"/>
            </w:tcBorders>
            <w:noWrap/>
            <w:vAlign w:val="center"/>
          </w:tcPr>
          <w:p w14:paraId="2F3963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14:paraId="60E9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6408D72B">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132A2B">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54AFE88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7C09B9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住院病案首页（卫计统）数据上报接口</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0B9F52DB">
            <w:pPr>
              <w:jc w:val="center"/>
              <w:rPr>
                <w:rFonts w:hint="eastAsia" w:ascii="仿宋" w:hAnsi="仿宋" w:eastAsia="仿宋" w:cs="仿宋"/>
                <w:i w:val="0"/>
                <w:iCs w:val="0"/>
                <w:color w:val="000000"/>
                <w:sz w:val="22"/>
                <w:szCs w:val="22"/>
                <w:u w:val="none"/>
              </w:rPr>
            </w:pPr>
          </w:p>
        </w:tc>
      </w:tr>
      <w:tr w14:paraId="30EB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123A54CE">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C18D6B">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5BAF4B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799E319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二级医院绩效考核住院病案首页数据上传接口</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6E073613">
            <w:pPr>
              <w:jc w:val="center"/>
              <w:rPr>
                <w:rFonts w:hint="eastAsia" w:ascii="仿宋" w:hAnsi="仿宋" w:eastAsia="仿宋" w:cs="仿宋"/>
                <w:i w:val="0"/>
                <w:iCs w:val="0"/>
                <w:color w:val="000000"/>
                <w:sz w:val="22"/>
                <w:szCs w:val="22"/>
                <w:u w:val="none"/>
              </w:rPr>
            </w:pPr>
          </w:p>
        </w:tc>
      </w:tr>
      <w:tr w14:paraId="43D8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2CAAF77F">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16961E">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1F96B8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77AAA59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全国抗肿瘤药物临床应用监测数据上报接口</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1ADC1B10">
            <w:pPr>
              <w:jc w:val="center"/>
              <w:rPr>
                <w:rFonts w:hint="eastAsia" w:ascii="仿宋" w:hAnsi="仿宋" w:eastAsia="仿宋" w:cs="仿宋"/>
                <w:i w:val="0"/>
                <w:iCs w:val="0"/>
                <w:color w:val="000000"/>
                <w:sz w:val="22"/>
                <w:szCs w:val="22"/>
                <w:u w:val="none"/>
              </w:rPr>
            </w:pPr>
          </w:p>
        </w:tc>
      </w:tr>
      <w:tr w14:paraId="50CC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0E0B0C16">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9E2BBD">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58E98E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137634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西安市全民健康信息健康平台接口</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5F6B2F26">
            <w:pPr>
              <w:jc w:val="center"/>
              <w:rPr>
                <w:rFonts w:hint="eastAsia" w:ascii="仿宋" w:hAnsi="仿宋" w:eastAsia="仿宋" w:cs="仿宋"/>
                <w:i w:val="0"/>
                <w:iCs w:val="0"/>
                <w:color w:val="000000"/>
                <w:sz w:val="22"/>
                <w:szCs w:val="22"/>
                <w:u w:val="none"/>
              </w:rPr>
            </w:pPr>
          </w:p>
        </w:tc>
      </w:tr>
      <w:tr w14:paraId="5C39B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529D4130">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3A0F66">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69F3003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6E9892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居民健康卡（电子健康码）接口</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56665769">
            <w:pPr>
              <w:jc w:val="center"/>
              <w:rPr>
                <w:rFonts w:hint="eastAsia" w:ascii="仿宋" w:hAnsi="仿宋" w:eastAsia="仿宋" w:cs="仿宋"/>
                <w:i w:val="0"/>
                <w:iCs w:val="0"/>
                <w:color w:val="000000"/>
                <w:sz w:val="22"/>
                <w:szCs w:val="22"/>
                <w:u w:val="none"/>
              </w:rPr>
            </w:pPr>
          </w:p>
        </w:tc>
      </w:tr>
      <w:tr w14:paraId="5A97C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4342E082">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DEB3D5">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004C60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21CCFF9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陕西省医保信息平台系统接口（包含DRG、药品追溯码）</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73A993CF">
            <w:pPr>
              <w:jc w:val="center"/>
              <w:rPr>
                <w:rFonts w:hint="eastAsia" w:ascii="仿宋" w:hAnsi="仿宋" w:eastAsia="仿宋" w:cs="仿宋"/>
                <w:i w:val="0"/>
                <w:iCs w:val="0"/>
                <w:color w:val="000000"/>
                <w:sz w:val="22"/>
                <w:szCs w:val="22"/>
                <w:u w:val="none"/>
              </w:rPr>
            </w:pPr>
          </w:p>
        </w:tc>
      </w:tr>
      <w:tr w14:paraId="1990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2F63AC8C">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876449">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3CB0C7A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69E592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全民健康宝接口</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1BED024B">
            <w:pPr>
              <w:jc w:val="center"/>
              <w:rPr>
                <w:rFonts w:hint="eastAsia" w:ascii="仿宋" w:hAnsi="仿宋" w:eastAsia="仿宋" w:cs="仿宋"/>
                <w:i w:val="0"/>
                <w:iCs w:val="0"/>
                <w:color w:val="000000"/>
                <w:sz w:val="22"/>
                <w:szCs w:val="22"/>
                <w:u w:val="none"/>
              </w:rPr>
            </w:pPr>
          </w:p>
        </w:tc>
      </w:tr>
      <w:tr w14:paraId="3732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5C2387A3">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EB4761">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6B152D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6BD51F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碑林区区域平台接口</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341EAAE4">
            <w:pPr>
              <w:jc w:val="center"/>
              <w:rPr>
                <w:rFonts w:hint="eastAsia" w:ascii="仿宋" w:hAnsi="仿宋" w:eastAsia="仿宋" w:cs="仿宋"/>
                <w:i w:val="0"/>
                <w:iCs w:val="0"/>
                <w:color w:val="000000"/>
                <w:sz w:val="22"/>
                <w:szCs w:val="22"/>
                <w:u w:val="none"/>
              </w:rPr>
            </w:pPr>
          </w:p>
        </w:tc>
      </w:tr>
      <w:tr w14:paraId="1AD3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509F6222">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7371D7">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0A5873D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14DEF0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HIS系统与发热门诊接口</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4E376272">
            <w:pPr>
              <w:jc w:val="center"/>
              <w:rPr>
                <w:rFonts w:hint="eastAsia" w:ascii="仿宋" w:hAnsi="仿宋" w:eastAsia="仿宋" w:cs="仿宋"/>
                <w:i w:val="0"/>
                <w:iCs w:val="0"/>
                <w:color w:val="000000"/>
                <w:sz w:val="22"/>
                <w:szCs w:val="22"/>
                <w:u w:val="none"/>
              </w:rPr>
            </w:pPr>
          </w:p>
        </w:tc>
      </w:tr>
      <w:tr w14:paraId="547F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1FFAE1E5">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5CBAEB">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1D817B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58847C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食源性疾病上报接口</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209781DE">
            <w:pPr>
              <w:jc w:val="center"/>
              <w:rPr>
                <w:rFonts w:hint="eastAsia" w:ascii="仿宋" w:hAnsi="仿宋" w:eastAsia="仿宋" w:cs="仿宋"/>
                <w:i w:val="0"/>
                <w:iCs w:val="0"/>
                <w:color w:val="000000"/>
                <w:sz w:val="22"/>
                <w:szCs w:val="22"/>
                <w:u w:val="none"/>
              </w:rPr>
            </w:pPr>
          </w:p>
        </w:tc>
      </w:tr>
      <w:tr w14:paraId="0D63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15EDCE82">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83AC12">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6F3EA7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6831E3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省传染病直报接口</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3309358E">
            <w:pPr>
              <w:jc w:val="center"/>
              <w:rPr>
                <w:rFonts w:hint="eastAsia" w:ascii="仿宋" w:hAnsi="仿宋" w:eastAsia="仿宋" w:cs="仿宋"/>
                <w:i w:val="0"/>
                <w:iCs w:val="0"/>
                <w:color w:val="000000"/>
                <w:sz w:val="22"/>
                <w:szCs w:val="22"/>
                <w:u w:val="none"/>
              </w:rPr>
            </w:pPr>
          </w:p>
        </w:tc>
      </w:tr>
      <w:tr w14:paraId="0E88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2818A2AE">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D717B6">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10C31B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6ED048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药剂科中药颗粒机接口（两台设备不同接口）</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417F0D81">
            <w:pPr>
              <w:jc w:val="center"/>
              <w:rPr>
                <w:rFonts w:hint="eastAsia" w:ascii="仿宋" w:hAnsi="仿宋" w:eastAsia="仿宋" w:cs="仿宋"/>
                <w:i w:val="0"/>
                <w:iCs w:val="0"/>
                <w:color w:val="000000"/>
                <w:sz w:val="22"/>
                <w:szCs w:val="22"/>
                <w:u w:val="none"/>
              </w:rPr>
            </w:pPr>
          </w:p>
        </w:tc>
      </w:tr>
      <w:tr w14:paraId="2AA1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216BA49C">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8BA611">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5139D6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37DF6B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医保移动支付接口</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7DDA9E72">
            <w:pPr>
              <w:jc w:val="center"/>
              <w:rPr>
                <w:rFonts w:hint="eastAsia" w:ascii="仿宋" w:hAnsi="仿宋" w:eastAsia="仿宋" w:cs="仿宋"/>
                <w:i w:val="0"/>
                <w:iCs w:val="0"/>
                <w:color w:val="000000"/>
                <w:sz w:val="22"/>
                <w:szCs w:val="22"/>
                <w:u w:val="none"/>
              </w:rPr>
            </w:pPr>
          </w:p>
        </w:tc>
      </w:tr>
      <w:tr w14:paraId="39BBC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5C07794B">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126129">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59206C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24897A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陕西省医疗保障信息平台电子处方中心接口</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00CCD927">
            <w:pPr>
              <w:jc w:val="center"/>
              <w:rPr>
                <w:rFonts w:hint="eastAsia" w:ascii="仿宋" w:hAnsi="仿宋" w:eastAsia="仿宋" w:cs="仿宋"/>
                <w:i w:val="0"/>
                <w:iCs w:val="0"/>
                <w:color w:val="000000"/>
                <w:sz w:val="22"/>
                <w:szCs w:val="22"/>
                <w:u w:val="none"/>
              </w:rPr>
            </w:pPr>
          </w:p>
        </w:tc>
      </w:tr>
      <w:tr w14:paraId="6DAC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236ED6C6">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B54849">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3881B6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2294EF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国家传染病上报接口</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51FAC278">
            <w:pPr>
              <w:jc w:val="center"/>
              <w:rPr>
                <w:rFonts w:hint="eastAsia" w:ascii="仿宋" w:hAnsi="仿宋" w:eastAsia="仿宋" w:cs="仿宋"/>
                <w:i w:val="0"/>
                <w:iCs w:val="0"/>
                <w:color w:val="000000"/>
                <w:sz w:val="22"/>
                <w:szCs w:val="22"/>
                <w:u w:val="none"/>
              </w:rPr>
            </w:pPr>
          </w:p>
        </w:tc>
      </w:tr>
      <w:tr w14:paraId="0E4B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5E7D4281">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8B2B75">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01DB8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1E9EEA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健康西安平台接口</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6434D605">
            <w:pPr>
              <w:jc w:val="center"/>
              <w:rPr>
                <w:rFonts w:hint="eastAsia" w:ascii="仿宋" w:hAnsi="仿宋" w:eastAsia="仿宋" w:cs="仿宋"/>
                <w:i w:val="0"/>
                <w:iCs w:val="0"/>
                <w:color w:val="000000"/>
                <w:sz w:val="22"/>
                <w:szCs w:val="22"/>
                <w:u w:val="none"/>
              </w:rPr>
            </w:pPr>
          </w:p>
        </w:tc>
      </w:tr>
      <w:tr w14:paraId="6968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1530614C">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CC943E">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618672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714EF8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成本核算系统接口</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7B838D64">
            <w:pPr>
              <w:jc w:val="center"/>
              <w:rPr>
                <w:rFonts w:hint="eastAsia" w:ascii="仿宋" w:hAnsi="仿宋" w:eastAsia="仿宋" w:cs="仿宋"/>
                <w:i w:val="0"/>
                <w:iCs w:val="0"/>
                <w:color w:val="000000"/>
                <w:sz w:val="22"/>
                <w:szCs w:val="22"/>
                <w:u w:val="none"/>
              </w:rPr>
            </w:pPr>
          </w:p>
        </w:tc>
      </w:tr>
      <w:tr w14:paraId="4F88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54900915">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0813A7">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5A43B6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06C92C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区域检查检验互认对接</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3600B38E">
            <w:pPr>
              <w:jc w:val="center"/>
              <w:rPr>
                <w:rFonts w:hint="eastAsia" w:ascii="仿宋" w:hAnsi="仿宋" w:eastAsia="仿宋" w:cs="仿宋"/>
                <w:i w:val="0"/>
                <w:iCs w:val="0"/>
                <w:color w:val="000000"/>
                <w:sz w:val="22"/>
                <w:szCs w:val="22"/>
                <w:u w:val="none"/>
              </w:rPr>
            </w:pPr>
          </w:p>
        </w:tc>
      </w:tr>
      <w:tr w14:paraId="79CB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02A48170">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2303FE">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469A78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1A3BE4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西安市影像云医保影像云索引上传</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3C0F4256">
            <w:pPr>
              <w:jc w:val="center"/>
              <w:rPr>
                <w:rFonts w:hint="eastAsia" w:ascii="仿宋" w:hAnsi="仿宋" w:eastAsia="仿宋" w:cs="仿宋"/>
                <w:i w:val="0"/>
                <w:iCs w:val="0"/>
                <w:color w:val="000000"/>
                <w:sz w:val="22"/>
                <w:szCs w:val="22"/>
                <w:u w:val="none"/>
              </w:rPr>
            </w:pPr>
          </w:p>
        </w:tc>
      </w:tr>
      <w:tr w14:paraId="6BBB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2CD1BD79">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B5902C">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1126A8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硬件接口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02CC81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自助机接口</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7897F13E">
            <w:pPr>
              <w:jc w:val="center"/>
              <w:rPr>
                <w:rFonts w:hint="eastAsia" w:ascii="仿宋" w:hAnsi="仿宋" w:eastAsia="仿宋" w:cs="仿宋"/>
                <w:i w:val="0"/>
                <w:iCs w:val="0"/>
                <w:color w:val="000000"/>
                <w:sz w:val="22"/>
                <w:szCs w:val="22"/>
                <w:u w:val="none"/>
              </w:rPr>
            </w:pPr>
          </w:p>
        </w:tc>
      </w:tr>
      <w:tr w14:paraId="4E95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9" w:type="pct"/>
            <w:vMerge w:val="continue"/>
            <w:tcBorders>
              <w:top w:val="single" w:color="000000" w:sz="4" w:space="0"/>
              <w:left w:val="single" w:color="000000" w:sz="4" w:space="0"/>
              <w:bottom w:val="single" w:color="000000" w:sz="4" w:space="0"/>
              <w:right w:val="single" w:color="000000" w:sz="4" w:space="0"/>
            </w:tcBorders>
            <w:noWrap/>
            <w:vAlign w:val="center"/>
          </w:tcPr>
          <w:p w14:paraId="1E048983">
            <w:pPr>
              <w:jc w:val="center"/>
              <w:rPr>
                <w:rFonts w:hint="eastAsia" w:ascii="仿宋" w:hAnsi="仿宋" w:eastAsia="仿宋" w:cs="仿宋"/>
                <w:b w:val="0"/>
                <w:bCs w:val="0"/>
                <w:i w:val="0"/>
                <w:iCs w:val="0"/>
                <w:color w:val="000000"/>
                <w:sz w:val="22"/>
                <w:szCs w:val="22"/>
                <w:u w:val="none"/>
              </w:rPr>
            </w:pPr>
          </w:p>
        </w:tc>
        <w:tc>
          <w:tcPr>
            <w:tcW w:w="64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D3AE04">
            <w:pPr>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773862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硬件接口</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18201A3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其他硬件接口</w:t>
            </w:r>
          </w:p>
        </w:tc>
        <w:tc>
          <w:tcPr>
            <w:tcW w:w="404" w:type="pct"/>
            <w:vMerge w:val="continue"/>
            <w:tcBorders>
              <w:top w:val="single" w:color="000000" w:sz="4" w:space="0"/>
              <w:left w:val="single" w:color="000000" w:sz="4" w:space="0"/>
              <w:bottom w:val="single" w:color="000000" w:sz="4" w:space="0"/>
              <w:right w:val="single" w:color="000000" w:sz="4" w:space="0"/>
            </w:tcBorders>
            <w:noWrap/>
            <w:vAlign w:val="center"/>
          </w:tcPr>
          <w:p w14:paraId="7EF71936">
            <w:pPr>
              <w:jc w:val="center"/>
              <w:rPr>
                <w:rFonts w:hint="eastAsia" w:ascii="仿宋" w:hAnsi="仿宋" w:eastAsia="仿宋" w:cs="仿宋"/>
                <w:i w:val="0"/>
                <w:iCs w:val="0"/>
                <w:color w:val="000000"/>
                <w:sz w:val="22"/>
                <w:szCs w:val="22"/>
                <w:u w:val="none"/>
              </w:rPr>
            </w:pPr>
          </w:p>
        </w:tc>
      </w:tr>
      <w:tr w14:paraId="5AED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14:paraId="2324358E">
            <w:pPr>
              <w:keepNext w:val="0"/>
              <w:keepLines w:val="0"/>
              <w:widowControl/>
              <w:suppressLineNumbers w:val="0"/>
              <w:jc w:val="center"/>
              <w:textAlignment w:val="center"/>
              <w:rPr>
                <w:rFonts w:hint="default" w:ascii="仿宋" w:hAnsi="仿宋" w:eastAsia="仿宋" w:cs="仿宋"/>
                <w:b w:val="0"/>
                <w:bCs w:val="0"/>
                <w:i w:val="0"/>
                <w:iCs w:val="0"/>
                <w:color w:val="000000"/>
                <w:sz w:val="22"/>
                <w:szCs w:val="22"/>
                <w:u w:val="none"/>
                <w:lang w:val="en-US"/>
              </w:rPr>
            </w:pPr>
            <w:r>
              <w:rPr>
                <w:rFonts w:hint="eastAsia" w:ascii="仿宋" w:hAnsi="仿宋" w:eastAsia="仿宋" w:cs="仿宋"/>
                <w:b w:val="0"/>
                <w:bCs w:val="0"/>
                <w:i w:val="0"/>
                <w:iCs w:val="0"/>
                <w:color w:val="000000"/>
                <w:kern w:val="0"/>
                <w:sz w:val="22"/>
                <w:szCs w:val="22"/>
                <w:u w:val="none"/>
                <w:lang w:val="en-US" w:eastAsia="zh-CN" w:bidi="ar"/>
              </w:rPr>
              <w:t>61</w:t>
            </w:r>
          </w:p>
        </w:tc>
        <w:tc>
          <w:tcPr>
            <w:tcW w:w="648" w:type="pct"/>
            <w:tcBorders>
              <w:top w:val="single" w:color="000000" w:sz="4" w:space="0"/>
              <w:left w:val="single" w:color="000000" w:sz="4" w:space="0"/>
              <w:bottom w:val="single" w:color="000000" w:sz="4" w:space="0"/>
              <w:right w:val="single" w:color="000000" w:sz="4" w:space="0"/>
            </w:tcBorders>
            <w:noWrap w:val="0"/>
            <w:vAlign w:val="center"/>
          </w:tcPr>
          <w:p w14:paraId="7894E1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维保服务</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04C7BB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5年免费</w:t>
            </w:r>
          </w:p>
        </w:tc>
        <w:tc>
          <w:tcPr>
            <w:tcW w:w="2750" w:type="pct"/>
            <w:tcBorders>
              <w:top w:val="single" w:color="000000" w:sz="4" w:space="0"/>
              <w:left w:val="single" w:color="000000" w:sz="4" w:space="0"/>
              <w:bottom w:val="single" w:color="000000" w:sz="4" w:space="0"/>
              <w:right w:val="single" w:color="000000" w:sz="4" w:space="0"/>
            </w:tcBorders>
            <w:noWrap w:val="0"/>
            <w:vAlign w:val="center"/>
          </w:tcPr>
          <w:p w14:paraId="7B4C92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本项目内所有软件、硬件，5年免费维保服务，5年内医院建设所涉及接口免费对接。</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0DBF6D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bl>
    <w:p w14:paraId="6BED1D5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（三）硬件及网络清单</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2224"/>
        <w:gridCol w:w="4772"/>
        <w:gridCol w:w="698"/>
      </w:tblGrid>
      <w:tr w14:paraId="6216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noWrap/>
            <w:vAlign w:val="center"/>
          </w:tcPr>
          <w:p w14:paraId="081682AF">
            <w:pPr>
              <w:widowControl/>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color w:val="000000"/>
                <w:kern w:val="0"/>
                <w:sz w:val="21"/>
                <w:szCs w:val="21"/>
                <w:highlight w:val="none"/>
                <w:lang w:bidi="ar"/>
              </w:rPr>
              <w:t>序号</w:t>
            </w:r>
          </w:p>
        </w:tc>
        <w:tc>
          <w:tcPr>
            <w:tcW w:w="2224" w:type="dxa"/>
            <w:tcBorders>
              <w:top w:val="single" w:color="000000" w:sz="4" w:space="0"/>
              <w:left w:val="single" w:color="000000" w:sz="4" w:space="0"/>
              <w:bottom w:val="single" w:color="000000" w:sz="4" w:space="0"/>
              <w:right w:val="single" w:color="000000" w:sz="4" w:space="0"/>
            </w:tcBorders>
            <w:noWrap/>
            <w:vAlign w:val="center"/>
          </w:tcPr>
          <w:p w14:paraId="0F480858">
            <w:pPr>
              <w:widowControl/>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color w:val="000000"/>
                <w:kern w:val="0"/>
                <w:sz w:val="21"/>
                <w:szCs w:val="21"/>
                <w:highlight w:val="none"/>
                <w:lang w:bidi="ar"/>
              </w:rPr>
              <w:t>设备名称</w:t>
            </w:r>
          </w:p>
        </w:tc>
        <w:tc>
          <w:tcPr>
            <w:tcW w:w="4772" w:type="dxa"/>
            <w:tcBorders>
              <w:top w:val="single" w:color="000000" w:sz="4" w:space="0"/>
              <w:left w:val="single" w:color="000000" w:sz="4" w:space="0"/>
              <w:bottom w:val="single" w:color="000000" w:sz="4" w:space="0"/>
              <w:right w:val="single" w:color="000000" w:sz="4" w:space="0"/>
            </w:tcBorders>
            <w:noWrap/>
            <w:vAlign w:val="center"/>
          </w:tcPr>
          <w:p w14:paraId="4EDBB1A0">
            <w:pPr>
              <w:widowControl/>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color w:val="000000"/>
                <w:kern w:val="0"/>
                <w:sz w:val="21"/>
                <w:szCs w:val="21"/>
                <w:highlight w:val="none"/>
                <w:lang w:bidi="ar"/>
              </w:rPr>
              <w:t>规格参数</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BF9509A">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r>
      <w:tr w14:paraId="48D3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153D25B2">
            <w:pPr>
              <w:widowControl/>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1</w:t>
            </w:r>
          </w:p>
        </w:tc>
        <w:tc>
          <w:tcPr>
            <w:tcW w:w="2224" w:type="dxa"/>
            <w:vMerge w:val="restart"/>
            <w:tcBorders>
              <w:top w:val="single" w:color="000000" w:sz="4" w:space="0"/>
              <w:left w:val="single" w:color="000000" w:sz="4" w:space="0"/>
              <w:bottom w:val="single" w:color="000000" w:sz="4" w:space="0"/>
              <w:right w:val="single" w:color="000000" w:sz="4" w:space="0"/>
            </w:tcBorders>
            <w:noWrap/>
            <w:vAlign w:val="center"/>
          </w:tcPr>
          <w:p w14:paraId="157586D9">
            <w:pPr>
              <w:widowControl/>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数据库集群平台</w:t>
            </w: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6D5FD693">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1.2路2U机架式，可放入42U标准机柜</w:t>
            </w:r>
          </w:p>
        </w:tc>
        <w:tc>
          <w:tcPr>
            <w:tcW w:w="698" w:type="dxa"/>
            <w:vMerge w:val="restart"/>
            <w:tcBorders>
              <w:top w:val="single" w:color="000000" w:sz="4" w:space="0"/>
              <w:left w:val="single" w:color="000000" w:sz="4" w:space="0"/>
              <w:right w:val="single" w:color="000000" w:sz="4" w:space="0"/>
            </w:tcBorders>
            <w:noWrap w:val="0"/>
            <w:vAlign w:val="center"/>
          </w:tcPr>
          <w:p w14:paraId="34FBAC3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r>
      <w:tr w14:paraId="6212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7F13625">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A2205FE">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5F4A9605">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2.配置2颗</w:t>
            </w:r>
            <w:r>
              <w:rPr>
                <w:rFonts w:hint="eastAsia" w:ascii="仿宋" w:hAnsi="仿宋" w:eastAsia="仿宋" w:cs="仿宋"/>
                <w:color w:val="000000"/>
                <w:kern w:val="0"/>
                <w:sz w:val="21"/>
                <w:szCs w:val="21"/>
                <w:highlight w:val="none"/>
                <w:lang w:val="en-US" w:eastAsia="zh-CN" w:bidi="ar"/>
              </w:rPr>
              <w:t>国产化</w:t>
            </w:r>
            <w:r>
              <w:rPr>
                <w:rFonts w:hint="eastAsia" w:ascii="仿宋" w:hAnsi="仿宋" w:eastAsia="仿宋" w:cs="仿宋"/>
                <w:color w:val="000000"/>
                <w:kern w:val="0"/>
                <w:sz w:val="21"/>
                <w:szCs w:val="21"/>
                <w:highlight w:val="none"/>
                <w:lang w:bidi="ar"/>
              </w:rPr>
              <w:t>处理器，单颗主频≥2.</w:t>
            </w:r>
            <w:r>
              <w:rPr>
                <w:rFonts w:hint="eastAsia" w:ascii="仿宋" w:hAnsi="仿宋" w:eastAsia="仿宋" w:cs="仿宋"/>
                <w:color w:val="000000"/>
                <w:kern w:val="0"/>
                <w:sz w:val="21"/>
                <w:szCs w:val="21"/>
                <w:highlight w:val="none"/>
                <w:lang w:val="en-US" w:eastAsia="zh-CN" w:bidi="ar"/>
              </w:rPr>
              <w:t>4</w:t>
            </w:r>
            <w:r>
              <w:rPr>
                <w:rFonts w:hint="eastAsia" w:ascii="仿宋" w:hAnsi="仿宋" w:eastAsia="仿宋" w:cs="仿宋"/>
                <w:color w:val="000000"/>
                <w:kern w:val="0"/>
                <w:sz w:val="21"/>
                <w:szCs w:val="21"/>
                <w:highlight w:val="none"/>
                <w:lang w:bidi="ar"/>
              </w:rPr>
              <w:t>GHz，核数≥2</w:t>
            </w:r>
            <w:r>
              <w:rPr>
                <w:rFonts w:hint="eastAsia" w:ascii="仿宋" w:hAnsi="仿宋" w:eastAsia="仿宋" w:cs="仿宋"/>
                <w:color w:val="000000"/>
                <w:kern w:val="0"/>
                <w:sz w:val="21"/>
                <w:szCs w:val="21"/>
                <w:highlight w:val="none"/>
                <w:lang w:val="en-US" w:eastAsia="zh-CN" w:bidi="ar"/>
              </w:rPr>
              <w:t>4</w:t>
            </w:r>
            <w:r>
              <w:rPr>
                <w:rFonts w:hint="eastAsia" w:ascii="仿宋" w:hAnsi="仿宋" w:eastAsia="仿宋" w:cs="仿宋"/>
                <w:color w:val="000000"/>
                <w:kern w:val="0"/>
                <w:sz w:val="21"/>
                <w:szCs w:val="21"/>
                <w:highlight w:val="none"/>
                <w:lang w:bidi="ar"/>
              </w:rPr>
              <w:t>核。</w:t>
            </w:r>
          </w:p>
        </w:tc>
        <w:tc>
          <w:tcPr>
            <w:tcW w:w="698" w:type="dxa"/>
            <w:vMerge w:val="continue"/>
            <w:tcBorders>
              <w:left w:val="single" w:color="000000" w:sz="4" w:space="0"/>
              <w:right w:val="single" w:color="000000" w:sz="4" w:space="0"/>
            </w:tcBorders>
            <w:noWrap w:val="0"/>
            <w:vAlign w:val="center"/>
          </w:tcPr>
          <w:p w14:paraId="2E0E0C6B">
            <w:pPr>
              <w:jc w:val="center"/>
              <w:rPr>
                <w:rFonts w:hint="eastAsia" w:ascii="仿宋" w:hAnsi="仿宋" w:eastAsia="仿宋" w:cs="仿宋"/>
                <w:i w:val="0"/>
                <w:iCs w:val="0"/>
                <w:color w:val="000000"/>
                <w:sz w:val="21"/>
                <w:szCs w:val="21"/>
                <w:highlight w:val="none"/>
                <w:u w:val="none"/>
              </w:rPr>
            </w:pPr>
          </w:p>
        </w:tc>
      </w:tr>
      <w:tr w14:paraId="2244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1891637">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75DFBCCA">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157E93A">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3.配置≥8条32GB内存，内存类型为 DDR5 5600 内存，内存插数≥16个插槽;</w:t>
            </w:r>
          </w:p>
        </w:tc>
        <w:tc>
          <w:tcPr>
            <w:tcW w:w="698" w:type="dxa"/>
            <w:vMerge w:val="continue"/>
            <w:tcBorders>
              <w:left w:val="single" w:color="000000" w:sz="4" w:space="0"/>
              <w:right w:val="single" w:color="000000" w:sz="4" w:space="0"/>
            </w:tcBorders>
            <w:noWrap w:val="0"/>
            <w:vAlign w:val="center"/>
          </w:tcPr>
          <w:p w14:paraId="6FF21075">
            <w:pPr>
              <w:jc w:val="center"/>
              <w:rPr>
                <w:rFonts w:hint="eastAsia" w:ascii="仿宋" w:hAnsi="仿宋" w:eastAsia="仿宋" w:cs="仿宋"/>
                <w:i w:val="0"/>
                <w:iCs w:val="0"/>
                <w:color w:val="000000"/>
                <w:sz w:val="21"/>
                <w:szCs w:val="21"/>
                <w:highlight w:val="none"/>
                <w:u w:val="none"/>
              </w:rPr>
            </w:pPr>
          </w:p>
        </w:tc>
      </w:tr>
      <w:tr w14:paraId="3605D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B076C4E">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6E9F215F">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850551F">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4.配置≥480G SSD 硬盘，≥2块1.92T NVMe SSD硬盘，≥4块8T SATA硬盘，可支持配置8块3.5inch托架的SATA/SAS硬盘</w:t>
            </w:r>
          </w:p>
        </w:tc>
        <w:tc>
          <w:tcPr>
            <w:tcW w:w="698" w:type="dxa"/>
            <w:vMerge w:val="continue"/>
            <w:tcBorders>
              <w:left w:val="single" w:color="000000" w:sz="4" w:space="0"/>
              <w:right w:val="single" w:color="000000" w:sz="4" w:space="0"/>
            </w:tcBorders>
            <w:noWrap w:val="0"/>
            <w:vAlign w:val="center"/>
          </w:tcPr>
          <w:p w14:paraId="3DD9C734">
            <w:pPr>
              <w:jc w:val="center"/>
              <w:rPr>
                <w:rFonts w:hint="eastAsia" w:ascii="仿宋" w:hAnsi="仿宋" w:eastAsia="仿宋" w:cs="仿宋"/>
                <w:i w:val="0"/>
                <w:iCs w:val="0"/>
                <w:color w:val="000000"/>
                <w:sz w:val="21"/>
                <w:szCs w:val="21"/>
                <w:highlight w:val="none"/>
                <w:u w:val="none"/>
              </w:rPr>
            </w:pPr>
          </w:p>
        </w:tc>
      </w:tr>
      <w:tr w14:paraId="5F7B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13F5C92">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83CBD3E">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073DDF1">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5.配置独立RAID卡，配置 2G缓存。</w:t>
            </w:r>
          </w:p>
        </w:tc>
        <w:tc>
          <w:tcPr>
            <w:tcW w:w="698" w:type="dxa"/>
            <w:vMerge w:val="continue"/>
            <w:tcBorders>
              <w:left w:val="single" w:color="000000" w:sz="4" w:space="0"/>
              <w:right w:val="single" w:color="000000" w:sz="4" w:space="0"/>
            </w:tcBorders>
            <w:noWrap w:val="0"/>
            <w:vAlign w:val="center"/>
          </w:tcPr>
          <w:p w14:paraId="13EAAD05">
            <w:pPr>
              <w:jc w:val="center"/>
              <w:rPr>
                <w:rFonts w:hint="eastAsia" w:ascii="仿宋" w:hAnsi="仿宋" w:eastAsia="仿宋" w:cs="仿宋"/>
                <w:i w:val="0"/>
                <w:iCs w:val="0"/>
                <w:color w:val="000000"/>
                <w:sz w:val="21"/>
                <w:szCs w:val="21"/>
                <w:highlight w:val="none"/>
                <w:u w:val="none"/>
              </w:rPr>
            </w:pPr>
          </w:p>
        </w:tc>
      </w:tr>
      <w:tr w14:paraId="666D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0CC457E">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87C2E0E">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3FBC178">
            <w:pPr>
              <w:widowControl/>
              <w:jc w:val="left"/>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color w:val="000000"/>
                <w:kern w:val="0"/>
                <w:sz w:val="21"/>
                <w:szCs w:val="21"/>
                <w:highlight w:val="none"/>
                <w:lang w:bidi="ar"/>
              </w:rPr>
              <w:t>6.配置:标配板载千兆电口≥4个，万兆光纤接口≥</w:t>
            </w:r>
            <w:r>
              <w:rPr>
                <w:rFonts w:hint="eastAsia" w:ascii="仿宋" w:hAnsi="仿宋" w:eastAsia="仿宋" w:cs="仿宋"/>
                <w:color w:val="000000"/>
                <w:kern w:val="0"/>
                <w:sz w:val="21"/>
                <w:szCs w:val="21"/>
                <w:highlight w:val="none"/>
                <w:lang w:val="en-US" w:eastAsia="zh-CN" w:bidi="ar"/>
              </w:rPr>
              <w:t>4</w:t>
            </w:r>
            <w:r>
              <w:rPr>
                <w:rFonts w:hint="eastAsia" w:ascii="仿宋" w:hAnsi="仿宋" w:eastAsia="仿宋" w:cs="仿宋"/>
                <w:color w:val="000000"/>
                <w:kern w:val="0"/>
                <w:sz w:val="21"/>
                <w:szCs w:val="21"/>
                <w:highlight w:val="none"/>
                <w:lang w:bidi="ar"/>
              </w:rPr>
              <w:t>个</w:t>
            </w:r>
            <w:r>
              <w:rPr>
                <w:rFonts w:hint="eastAsia" w:ascii="仿宋" w:hAnsi="仿宋" w:eastAsia="仿宋" w:cs="仿宋"/>
                <w:color w:val="000000"/>
                <w:kern w:val="0"/>
                <w:sz w:val="21"/>
                <w:szCs w:val="21"/>
                <w:highlight w:val="none"/>
                <w:lang w:eastAsia="zh-CN" w:bidi="ar"/>
              </w:rPr>
              <w:t>（</w:t>
            </w:r>
            <w:r>
              <w:rPr>
                <w:rFonts w:hint="eastAsia" w:ascii="仿宋" w:hAnsi="仿宋" w:eastAsia="仿宋" w:cs="仿宋"/>
                <w:color w:val="000000"/>
                <w:kern w:val="0"/>
                <w:sz w:val="21"/>
                <w:szCs w:val="21"/>
                <w:highlight w:val="none"/>
                <w:lang w:val="en-US" w:eastAsia="zh-CN" w:bidi="ar"/>
              </w:rPr>
              <w:t>满配</w:t>
            </w:r>
            <w:r>
              <w:rPr>
                <w:rFonts w:hint="eastAsia" w:ascii="仿宋" w:hAnsi="仿宋" w:eastAsia="仿宋" w:cs="仿宋"/>
                <w:color w:val="000000"/>
                <w:kern w:val="0"/>
                <w:sz w:val="21"/>
                <w:szCs w:val="21"/>
                <w:highlight w:val="none"/>
                <w:lang w:eastAsia="zh-CN" w:bidi="ar"/>
              </w:rPr>
              <w:t>）</w:t>
            </w:r>
          </w:p>
        </w:tc>
        <w:tc>
          <w:tcPr>
            <w:tcW w:w="698" w:type="dxa"/>
            <w:vMerge w:val="continue"/>
            <w:tcBorders>
              <w:left w:val="single" w:color="000000" w:sz="4" w:space="0"/>
              <w:right w:val="single" w:color="000000" w:sz="4" w:space="0"/>
            </w:tcBorders>
            <w:noWrap w:val="0"/>
            <w:vAlign w:val="center"/>
          </w:tcPr>
          <w:p w14:paraId="2F713BD6">
            <w:pPr>
              <w:jc w:val="center"/>
              <w:rPr>
                <w:rFonts w:hint="eastAsia" w:ascii="仿宋" w:hAnsi="仿宋" w:eastAsia="仿宋" w:cs="仿宋"/>
                <w:i w:val="0"/>
                <w:iCs w:val="0"/>
                <w:color w:val="000000"/>
                <w:sz w:val="21"/>
                <w:szCs w:val="21"/>
                <w:highlight w:val="none"/>
                <w:u w:val="none"/>
              </w:rPr>
            </w:pPr>
          </w:p>
        </w:tc>
      </w:tr>
      <w:tr w14:paraId="1023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6A0396B">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244AE473">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5F82606">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7.配置冗余热插拔电源，并提供配套的电源连接线</w:t>
            </w:r>
          </w:p>
        </w:tc>
        <w:tc>
          <w:tcPr>
            <w:tcW w:w="698" w:type="dxa"/>
            <w:vMerge w:val="continue"/>
            <w:tcBorders>
              <w:left w:val="single" w:color="000000" w:sz="4" w:space="0"/>
              <w:right w:val="single" w:color="000000" w:sz="4" w:space="0"/>
            </w:tcBorders>
            <w:noWrap w:val="0"/>
            <w:vAlign w:val="center"/>
          </w:tcPr>
          <w:p w14:paraId="4879CDA5">
            <w:pPr>
              <w:jc w:val="center"/>
              <w:rPr>
                <w:rFonts w:hint="eastAsia" w:ascii="仿宋" w:hAnsi="仿宋" w:eastAsia="仿宋" w:cs="仿宋"/>
                <w:i w:val="0"/>
                <w:iCs w:val="0"/>
                <w:color w:val="000000"/>
                <w:sz w:val="21"/>
                <w:szCs w:val="21"/>
                <w:highlight w:val="none"/>
                <w:u w:val="none"/>
              </w:rPr>
            </w:pPr>
          </w:p>
        </w:tc>
      </w:tr>
      <w:tr w14:paraId="141FF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77E35BA">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2865E499">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6C4AAE9">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8.满配冗余风扇,支持单风扇失效，风扇支持热插拔</w:t>
            </w:r>
          </w:p>
        </w:tc>
        <w:tc>
          <w:tcPr>
            <w:tcW w:w="698" w:type="dxa"/>
            <w:vMerge w:val="continue"/>
            <w:tcBorders>
              <w:left w:val="single" w:color="000000" w:sz="4" w:space="0"/>
              <w:right w:val="single" w:color="000000" w:sz="4" w:space="0"/>
            </w:tcBorders>
            <w:noWrap w:val="0"/>
            <w:vAlign w:val="center"/>
          </w:tcPr>
          <w:p w14:paraId="03C447E4">
            <w:pPr>
              <w:jc w:val="center"/>
              <w:rPr>
                <w:rFonts w:hint="eastAsia" w:ascii="仿宋" w:hAnsi="仿宋" w:eastAsia="仿宋" w:cs="仿宋"/>
                <w:i w:val="0"/>
                <w:iCs w:val="0"/>
                <w:color w:val="000000"/>
                <w:sz w:val="21"/>
                <w:szCs w:val="21"/>
                <w:highlight w:val="none"/>
                <w:u w:val="none"/>
              </w:rPr>
            </w:pPr>
          </w:p>
        </w:tc>
      </w:tr>
      <w:tr w14:paraId="00A1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4216A9D">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0E8B035">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72588F13">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软件</w:t>
            </w:r>
          </w:p>
        </w:tc>
        <w:tc>
          <w:tcPr>
            <w:tcW w:w="698" w:type="dxa"/>
            <w:vMerge w:val="continue"/>
            <w:tcBorders>
              <w:left w:val="single" w:color="000000" w:sz="4" w:space="0"/>
              <w:right w:val="single" w:color="000000" w:sz="4" w:space="0"/>
            </w:tcBorders>
            <w:noWrap w:val="0"/>
            <w:vAlign w:val="center"/>
          </w:tcPr>
          <w:p w14:paraId="6DA62367">
            <w:pPr>
              <w:jc w:val="center"/>
              <w:rPr>
                <w:rFonts w:hint="eastAsia" w:ascii="仿宋" w:hAnsi="仿宋" w:eastAsia="仿宋" w:cs="仿宋"/>
                <w:i w:val="0"/>
                <w:iCs w:val="0"/>
                <w:color w:val="000000"/>
                <w:sz w:val="21"/>
                <w:szCs w:val="21"/>
                <w:highlight w:val="none"/>
                <w:u w:val="none"/>
              </w:rPr>
            </w:pPr>
          </w:p>
        </w:tc>
      </w:tr>
      <w:tr w14:paraId="7CCCB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947CFA9">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2A652187">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2A52756">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1、国产品牌，要求超融合硬件服务器、交换机、计算虚拟化软件、存储虚拟化软件、网络虚拟化软件同一品牌且完全自主研发，不接受第三方软件的整合，以保证功能的可靠性和安全性</w:t>
            </w:r>
          </w:p>
        </w:tc>
        <w:tc>
          <w:tcPr>
            <w:tcW w:w="698" w:type="dxa"/>
            <w:vMerge w:val="continue"/>
            <w:tcBorders>
              <w:left w:val="single" w:color="000000" w:sz="4" w:space="0"/>
              <w:right w:val="single" w:color="000000" w:sz="4" w:space="0"/>
            </w:tcBorders>
            <w:noWrap w:val="0"/>
            <w:vAlign w:val="center"/>
          </w:tcPr>
          <w:p w14:paraId="664204E1">
            <w:pPr>
              <w:jc w:val="center"/>
              <w:rPr>
                <w:rFonts w:hint="eastAsia" w:ascii="仿宋" w:hAnsi="仿宋" w:eastAsia="仿宋" w:cs="仿宋"/>
                <w:i w:val="0"/>
                <w:iCs w:val="0"/>
                <w:color w:val="000000"/>
                <w:sz w:val="21"/>
                <w:szCs w:val="21"/>
                <w:highlight w:val="none"/>
                <w:u w:val="none"/>
              </w:rPr>
            </w:pPr>
          </w:p>
        </w:tc>
      </w:tr>
      <w:tr w14:paraId="3CF2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18B710C9">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C7D5DCB">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54E201E8">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2、支持在通用的X86、</w:t>
            </w:r>
            <w:r>
              <w:rPr>
                <w:rFonts w:hint="eastAsia" w:ascii="仿宋" w:hAnsi="仿宋" w:eastAsia="仿宋" w:cs="仿宋"/>
                <w:color w:val="000000"/>
                <w:kern w:val="0"/>
                <w:sz w:val="21"/>
                <w:szCs w:val="21"/>
                <w:highlight w:val="none"/>
                <w:lang w:val="en-US" w:eastAsia="zh-CN" w:bidi="ar"/>
              </w:rPr>
              <w:t>ARM</w:t>
            </w:r>
            <w:r>
              <w:rPr>
                <w:rFonts w:hint="eastAsia" w:ascii="仿宋" w:hAnsi="仿宋" w:eastAsia="仿宋" w:cs="仿宋"/>
                <w:color w:val="000000"/>
                <w:kern w:val="0"/>
                <w:sz w:val="21"/>
                <w:szCs w:val="21"/>
                <w:highlight w:val="none"/>
                <w:lang w:bidi="ar"/>
              </w:rPr>
              <w:t>架构服务器上安装超融合软件，支持飞腾、鲲鹏等业界主流的ARM平台，并且可以与原有的X86系统混合部署、统一管理</w:t>
            </w:r>
          </w:p>
        </w:tc>
        <w:tc>
          <w:tcPr>
            <w:tcW w:w="698" w:type="dxa"/>
            <w:vMerge w:val="continue"/>
            <w:tcBorders>
              <w:left w:val="single" w:color="000000" w:sz="4" w:space="0"/>
              <w:right w:val="single" w:color="000000" w:sz="4" w:space="0"/>
            </w:tcBorders>
            <w:noWrap w:val="0"/>
            <w:vAlign w:val="center"/>
          </w:tcPr>
          <w:p w14:paraId="3047C3D1">
            <w:pPr>
              <w:jc w:val="center"/>
              <w:rPr>
                <w:rFonts w:hint="eastAsia" w:ascii="仿宋" w:hAnsi="仿宋" w:eastAsia="仿宋" w:cs="仿宋"/>
                <w:i w:val="0"/>
                <w:iCs w:val="0"/>
                <w:color w:val="000000"/>
                <w:sz w:val="21"/>
                <w:szCs w:val="21"/>
                <w:highlight w:val="none"/>
                <w:u w:val="none"/>
              </w:rPr>
            </w:pPr>
          </w:p>
        </w:tc>
      </w:tr>
      <w:tr w14:paraId="1AA07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75A8579">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406812A">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A8C7D83">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3、要求超融合中的计算存储软件均为裸金属部署，无需在虚拟机上安装存储控制器即可实现超融合平台的搭建</w:t>
            </w:r>
          </w:p>
        </w:tc>
        <w:tc>
          <w:tcPr>
            <w:tcW w:w="698" w:type="dxa"/>
            <w:vMerge w:val="continue"/>
            <w:tcBorders>
              <w:left w:val="single" w:color="000000" w:sz="4" w:space="0"/>
              <w:right w:val="single" w:color="000000" w:sz="4" w:space="0"/>
            </w:tcBorders>
            <w:noWrap w:val="0"/>
            <w:vAlign w:val="center"/>
          </w:tcPr>
          <w:p w14:paraId="6833256E">
            <w:pPr>
              <w:jc w:val="center"/>
              <w:rPr>
                <w:rFonts w:hint="eastAsia" w:ascii="仿宋" w:hAnsi="仿宋" w:eastAsia="仿宋" w:cs="仿宋"/>
                <w:i w:val="0"/>
                <w:iCs w:val="0"/>
                <w:color w:val="000000"/>
                <w:sz w:val="21"/>
                <w:szCs w:val="21"/>
                <w:highlight w:val="none"/>
                <w:u w:val="none"/>
              </w:rPr>
            </w:pPr>
          </w:p>
        </w:tc>
      </w:tr>
      <w:tr w14:paraId="338F1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561DBF0">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C4ADCB6">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A39E52C">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4、支持使用一键鼠标按钮分析虚拟机、主机历史资源使用情况，提供规划决策数据支撑。</w:t>
            </w:r>
          </w:p>
        </w:tc>
        <w:tc>
          <w:tcPr>
            <w:tcW w:w="698" w:type="dxa"/>
            <w:vMerge w:val="continue"/>
            <w:tcBorders>
              <w:left w:val="single" w:color="000000" w:sz="4" w:space="0"/>
              <w:right w:val="single" w:color="000000" w:sz="4" w:space="0"/>
            </w:tcBorders>
            <w:noWrap w:val="0"/>
            <w:vAlign w:val="center"/>
          </w:tcPr>
          <w:p w14:paraId="508CF950">
            <w:pPr>
              <w:jc w:val="center"/>
              <w:rPr>
                <w:rFonts w:hint="eastAsia" w:ascii="仿宋" w:hAnsi="仿宋" w:eastAsia="仿宋" w:cs="仿宋"/>
                <w:i w:val="0"/>
                <w:iCs w:val="0"/>
                <w:color w:val="000000"/>
                <w:sz w:val="21"/>
                <w:szCs w:val="21"/>
                <w:highlight w:val="none"/>
                <w:u w:val="none"/>
              </w:rPr>
            </w:pPr>
          </w:p>
        </w:tc>
      </w:tr>
      <w:tr w14:paraId="4B07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4556CCB">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34A5845D">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FA90BDC">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5、支持使用一键鼠标按钮分析后端存储上的无效镜像文件，并提供一键清理和释放存储空间能力，提升资源利用率，保障投资。</w:t>
            </w:r>
          </w:p>
        </w:tc>
        <w:tc>
          <w:tcPr>
            <w:tcW w:w="698" w:type="dxa"/>
            <w:vMerge w:val="continue"/>
            <w:tcBorders>
              <w:left w:val="single" w:color="000000" w:sz="4" w:space="0"/>
              <w:right w:val="single" w:color="000000" w:sz="4" w:space="0"/>
            </w:tcBorders>
            <w:noWrap w:val="0"/>
            <w:vAlign w:val="center"/>
          </w:tcPr>
          <w:p w14:paraId="7612ECD8">
            <w:pPr>
              <w:jc w:val="center"/>
              <w:rPr>
                <w:rFonts w:hint="eastAsia" w:ascii="仿宋" w:hAnsi="仿宋" w:eastAsia="仿宋" w:cs="仿宋"/>
                <w:i w:val="0"/>
                <w:iCs w:val="0"/>
                <w:color w:val="000000"/>
                <w:sz w:val="21"/>
                <w:szCs w:val="21"/>
                <w:highlight w:val="none"/>
                <w:u w:val="none"/>
              </w:rPr>
            </w:pPr>
          </w:p>
        </w:tc>
      </w:tr>
      <w:tr w14:paraId="03A19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2C4A6C9">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4CE87BC">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1EB9D97">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6、支持使用一键鼠标按钮还原虚拟机到指定还原点状态，基于备份功能，虚机误删不影响还原功能，降低人为误操作带来的损失。。</w:t>
            </w:r>
          </w:p>
        </w:tc>
        <w:tc>
          <w:tcPr>
            <w:tcW w:w="698" w:type="dxa"/>
            <w:vMerge w:val="continue"/>
            <w:tcBorders>
              <w:left w:val="single" w:color="000000" w:sz="4" w:space="0"/>
              <w:right w:val="single" w:color="000000" w:sz="4" w:space="0"/>
            </w:tcBorders>
            <w:noWrap w:val="0"/>
            <w:vAlign w:val="center"/>
          </w:tcPr>
          <w:p w14:paraId="700FBE55">
            <w:pPr>
              <w:jc w:val="center"/>
              <w:rPr>
                <w:rFonts w:hint="eastAsia" w:ascii="仿宋" w:hAnsi="仿宋" w:eastAsia="仿宋" w:cs="仿宋"/>
                <w:i w:val="0"/>
                <w:iCs w:val="0"/>
                <w:color w:val="000000"/>
                <w:sz w:val="21"/>
                <w:szCs w:val="21"/>
                <w:highlight w:val="none"/>
                <w:u w:val="none"/>
              </w:rPr>
            </w:pPr>
          </w:p>
        </w:tc>
      </w:tr>
      <w:tr w14:paraId="797D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928152C">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077864A">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7DDACEA2">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7、支持使用一键鼠标按钮快速查看、启动、删除、批量启动和批量删除长时间未使用且处于关闭状态的虚拟机，进行资源利用率统计，降低运维工作量与难度，保障投资，。</w:t>
            </w:r>
          </w:p>
        </w:tc>
        <w:tc>
          <w:tcPr>
            <w:tcW w:w="698" w:type="dxa"/>
            <w:vMerge w:val="continue"/>
            <w:tcBorders>
              <w:left w:val="single" w:color="000000" w:sz="4" w:space="0"/>
              <w:right w:val="single" w:color="000000" w:sz="4" w:space="0"/>
            </w:tcBorders>
            <w:noWrap w:val="0"/>
            <w:vAlign w:val="center"/>
          </w:tcPr>
          <w:p w14:paraId="200CE1E2">
            <w:pPr>
              <w:jc w:val="center"/>
              <w:rPr>
                <w:rFonts w:hint="eastAsia" w:ascii="仿宋" w:hAnsi="仿宋" w:eastAsia="仿宋" w:cs="仿宋"/>
                <w:i w:val="0"/>
                <w:iCs w:val="0"/>
                <w:color w:val="000000"/>
                <w:sz w:val="21"/>
                <w:szCs w:val="21"/>
                <w:highlight w:val="none"/>
                <w:u w:val="none"/>
              </w:rPr>
            </w:pPr>
          </w:p>
        </w:tc>
      </w:tr>
      <w:tr w14:paraId="49D5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F120A78">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27F6B6E7">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4AA40C7B">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8、超融合管理平台内置在线p2v、v2v迁移工具，支持业界主流的操作系统、公有云平台、虚拟化平台。包括但不限于VMware、华为、深信服、H3C等平台的迁移功能，提升被迁移业务平台的普适性、降低业务上云的难度，降低运维工作量。</w:t>
            </w:r>
          </w:p>
        </w:tc>
        <w:tc>
          <w:tcPr>
            <w:tcW w:w="698" w:type="dxa"/>
            <w:vMerge w:val="continue"/>
            <w:tcBorders>
              <w:left w:val="single" w:color="000000" w:sz="4" w:space="0"/>
              <w:right w:val="single" w:color="000000" w:sz="4" w:space="0"/>
            </w:tcBorders>
            <w:noWrap w:val="0"/>
            <w:vAlign w:val="center"/>
          </w:tcPr>
          <w:p w14:paraId="55D0E824">
            <w:pPr>
              <w:jc w:val="center"/>
              <w:rPr>
                <w:rFonts w:hint="eastAsia" w:ascii="仿宋" w:hAnsi="仿宋" w:eastAsia="仿宋" w:cs="仿宋"/>
                <w:i w:val="0"/>
                <w:iCs w:val="0"/>
                <w:color w:val="000000"/>
                <w:sz w:val="21"/>
                <w:szCs w:val="21"/>
                <w:highlight w:val="none"/>
                <w:u w:val="none"/>
              </w:rPr>
            </w:pPr>
          </w:p>
        </w:tc>
      </w:tr>
      <w:tr w14:paraId="3ED00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375465A">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2CE611FD">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C6BC030">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9、计算虚拟化应基于KVM架构开发，可维护性好。</w:t>
            </w:r>
          </w:p>
        </w:tc>
        <w:tc>
          <w:tcPr>
            <w:tcW w:w="698" w:type="dxa"/>
            <w:vMerge w:val="continue"/>
            <w:tcBorders>
              <w:left w:val="single" w:color="000000" w:sz="4" w:space="0"/>
              <w:right w:val="single" w:color="000000" w:sz="4" w:space="0"/>
            </w:tcBorders>
            <w:noWrap w:val="0"/>
            <w:vAlign w:val="center"/>
          </w:tcPr>
          <w:p w14:paraId="3F0D2B49">
            <w:pPr>
              <w:jc w:val="center"/>
              <w:rPr>
                <w:rFonts w:hint="eastAsia" w:ascii="仿宋" w:hAnsi="仿宋" w:eastAsia="仿宋" w:cs="仿宋"/>
                <w:i w:val="0"/>
                <w:iCs w:val="0"/>
                <w:color w:val="000000"/>
                <w:sz w:val="21"/>
                <w:szCs w:val="21"/>
                <w:highlight w:val="none"/>
                <w:u w:val="none"/>
              </w:rPr>
            </w:pPr>
          </w:p>
        </w:tc>
      </w:tr>
      <w:tr w14:paraId="0276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1914410">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5168580">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2BE01E0">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10、提供虚拟机回收站功能，统一管理被删除的虚拟机，防止因虚拟机误删除导致数据丢失，支持设置回收站文件保存周期，超期的文件将被自动删除；</w:t>
            </w:r>
          </w:p>
        </w:tc>
        <w:tc>
          <w:tcPr>
            <w:tcW w:w="698" w:type="dxa"/>
            <w:vMerge w:val="continue"/>
            <w:tcBorders>
              <w:left w:val="single" w:color="000000" w:sz="4" w:space="0"/>
              <w:right w:val="single" w:color="000000" w:sz="4" w:space="0"/>
            </w:tcBorders>
            <w:noWrap w:val="0"/>
            <w:vAlign w:val="center"/>
          </w:tcPr>
          <w:p w14:paraId="3EC014C0">
            <w:pPr>
              <w:jc w:val="center"/>
              <w:rPr>
                <w:rFonts w:hint="eastAsia" w:ascii="仿宋" w:hAnsi="仿宋" w:eastAsia="仿宋" w:cs="仿宋"/>
                <w:i w:val="0"/>
                <w:iCs w:val="0"/>
                <w:color w:val="000000"/>
                <w:sz w:val="21"/>
                <w:szCs w:val="21"/>
                <w:highlight w:val="none"/>
                <w:u w:val="none"/>
              </w:rPr>
            </w:pPr>
          </w:p>
        </w:tc>
      </w:tr>
      <w:tr w14:paraId="54A8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B3057BE">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00AD499">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67015985">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11、支持集群动态资源调度功能，可基于主机的CPU利用率、内存利用率、磁盘I/O、存储利用率、磁盘I/O请求、网络流量等资源对虚拟机进行动态资源调度，实现自动化的存储资源分配和负载均衡功能，主动确保云环境的服务水平，提供产品截图证明。</w:t>
            </w:r>
          </w:p>
        </w:tc>
        <w:tc>
          <w:tcPr>
            <w:tcW w:w="698" w:type="dxa"/>
            <w:vMerge w:val="continue"/>
            <w:tcBorders>
              <w:left w:val="single" w:color="000000" w:sz="4" w:space="0"/>
              <w:right w:val="single" w:color="000000" w:sz="4" w:space="0"/>
            </w:tcBorders>
            <w:noWrap w:val="0"/>
            <w:vAlign w:val="center"/>
          </w:tcPr>
          <w:p w14:paraId="2CF5A092">
            <w:pPr>
              <w:jc w:val="center"/>
              <w:rPr>
                <w:rFonts w:hint="eastAsia" w:ascii="仿宋" w:hAnsi="仿宋" w:eastAsia="仿宋" w:cs="仿宋"/>
                <w:i w:val="0"/>
                <w:iCs w:val="0"/>
                <w:color w:val="000000"/>
                <w:sz w:val="21"/>
                <w:szCs w:val="21"/>
                <w:highlight w:val="none"/>
                <w:u w:val="none"/>
              </w:rPr>
            </w:pPr>
          </w:p>
        </w:tc>
      </w:tr>
      <w:tr w14:paraId="5C1EE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5156D61">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6ECB0B3">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807775B">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12、支持对资源扩展和收缩策略的灵活配置，能够根据虚拟机CPU、内存、连接数、磁盘I/O等参数动态的克隆虚拟机或删除虚拟机以满足业务量大时使用多个虚拟机提供服务、业务量少时使用少量虚拟机提供服务”的业务需求，整个过程不需要人工干预，同时支持对业务虚拟机组的统一负载监控和负载状态展示。</w:t>
            </w:r>
          </w:p>
        </w:tc>
        <w:tc>
          <w:tcPr>
            <w:tcW w:w="698" w:type="dxa"/>
            <w:vMerge w:val="continue"/>
            <w:tcBorders>
              <w:left w:val="single" w:color="000000" w:sz="4" w:space="0"/>
              <w:right w:val="single" w:color="000000" w:sz="4" w:space="0"/>
            </w:tcBorders>
            <w:noWrap w:val="0"/>
            <w:vAlign w:val="center"/>
          </w:tcPr>
          <w:p w14:paraId="50CCCB38">
            <w:pPr>
              <w:jc w:val="center"/>
              <w:rPr>
                <w:rFonts w:hint="eastAsia" w:ascii="仿宋" w:hAnsi="仿宋" w:eastAsia="仿宋" w:cs="仿宋"/>
                <w:i w:val="0"/>
                <w:iCs w:val="0"/>
                <w:color w:val="000000"/>
                <w:sz w:val="21"/>
                <w:szCs w:val="21"/>
                <w:highlight w:val="none"/>
                <w:u w:val="none"/>
              </w:rPr>
            </w:pPr>
          </w:p>
        </w:tc>
      </w:tr>
      <w:tr w14:paraId="7662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66D7076">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F96F38E">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5443F029">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13、采用分布式的软件定义存储架构，在通用服务器部署，把所有服务器硬盘组织成一个虚拟存储资源池，提供分布式存储服务，无需独立的元数据及控制器节点，使用超融合管理平台统一管理，无需在计算虚拟化平台上部署存储控制器。</w:t>
            </w:r>
          </w:p>
        </w:tc>
        <w:tc>
          <w:tcPr>
            <w:tcW w:w="698" w:type="dxa"/>
            <w:vMerge w:val="continue"/>
            <w:tcBorders>
              <w:left w:val="single" w:color="000000" w:sz="4" w:space="0"/>
              <w:right w:val="single" w:color="000000" w:sz="4" w:space="0"/>
            </w:tcBorders>
            <w:noWrap w:val="0"/>
            <w:vAlign w:val="center"/>
          </w:tcPr>
          <w:p w14:paraId="6A7CD5B0">
            <w:pPr>
              <w:jc w:val="center"/>
              <w:rPr>
                <w:rFonts w:hint="eastAsia" w:ascii="仿宋" w:hAnsi="仿宋" w:eastAsia="仿宋" w:cs="仿宋"/>
                <w:i w:val="0"/>
                <w:iCs w:val="0"/>
                <w:color w:val="000000"/>
                <w:sz w:val="21"/>
                <w:szCs w:val="21"/>
                <w:highlight w:val="none"/>
                <w:u w:val="none"/>
              </w:rPr>
            </w:pPr>
          </w:p>
        </w:tc>
      </w:tr>
      <w:tr w14:paraId="2F008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ADFE671">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76961148">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6EDE61B1">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14、支持2~6副本数，且可任意选择</w:t>
            </w:r>
          </w:p>
        </w:tc>
        <w:tc>
          <w:tcPr>
            <w:tcW w:w="698" w:type="dxa"/>
            <w:vMerge w:val="continue"/>
            <w:tcBorders>
              <w:left w:val="single" w:color="000000" w:sz="4" w:space="0"/>
              <w:right w:val="single" w:color="000000" w:sz="4" w:space="0"/>
            </w:tcBorders>
            <w:noWrap w:val="0"/>
            <w:vAlign w:val="center"/>
          </w:tcPr>
          <w:p w14:paraId="30C10373">
            <w:pPr>
              <w:jc w:val="center"/>
              <w:rPr>
                <w:rFonts w:hint="eastAsia" w:ascii="仿宋" w:hAnsi="仿宋" w:eastAsia="仿宋" w:cs="仿宋"/>
                <w:i w:val="0"/>
                <w:iCs w:val="0"/>
                <w:color w:val="000000"/>
                <w:sz w:val="21"/>
                <w:szCs w:val="21"/>
                <w:highlight w:val="none"/>
                <w:u w:val="none"/>
              </w:rPr>
            </w:pPr>
          </w:p>
        </w:tc>
      </w:tr>
      <w:tr w14:paraId="1C30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1F4C1FFB">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8116BC3">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5C4580D8">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15、对系统中的盘磨损度进行检测，当盘达到设计的磨损度后增大到该盘的I/O数量，使其提前磨损并重构，避免系统中多个盘寿命同时到达后同时故障。</w:t>
            </w:r>
          </w:p>
        </w:tc>
        <w:tc>
          <w:tcPr>
            <w:tcW w:w="698" w:type="dxa"/>
            <w:vMerge w:val="continue"/>
            <w:tcBorders>
              <w:left w:val="single" w:color="000000" w:sz="4" w:space="0"/>
              <w:right w:val="single" w:color="000000" w:sz="4" w:space="0"/>
            </w:tcBorders>
            <w:noWrap w:val="0"/>
            <w:vAlign w:val="center"/>
          </w:tcPr>
          <w:p w14:paraId="5D99D7FD">
            <w:pPr>
              <w:jc w:val="center"/>
              <w:rPr>
                <w:rFonts w:hint="eastAsia" w:ascii="仿宋" w:hAnsi="仿宋" w:eastAsia="仿宋" w:cs="仿宋"/>
                <w:i w:val="0"/>
                <w:iCs w:val="0"/>
                <w:color w:val="000000"/>
                <w:sz w:val="21"/>
                <w:szCs w:val="21"/>
                <w:highlight w:val="none"/>
                <w:u w:val="none"/>
              </w:rPr>
            </w:pPr>
          </w:p>
        </w:tc>
      </w:tr>
      <w:tr w14:paraId="3F09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28E55101">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7D306E00">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6A7C0E68">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16、支持对系统可用存储资源空间进行展示，包括物理磁盘空间、逻辑已用空间（依据副本数计算）、当前使用空间（基于存储池）、总体剩余空间进行展示</w:t>
            </w:r>
          </w:p>
        </w:tc>
        <w:tc>
          <w:tcPr>
            <w:tcW w:w="698" w:type="dxa"/>
            <w:vMerge w:val="continue"/>
            <w:tcBorders>
              <w:left w:val="single" w:color="000000" w:sz="4" w:space="0"/>
              <w:right w:val="single" w:color="000000" w:sz="4" w:space="0"/>
            </w:tcBorders>
            <w:noWrap w:val="0"/>
            <w:vAlign w:val="center"/>
          </w:tcPr>
          <w:p w14:paraId="7CA906DA">
            <w:pPr>
              <w:jc w:val="center"/>
              <w:rPr>
                <w:rFonts w:hint="eastAsia" w:ascii="仿宋" w:hAnsi="仿宋" w:eastAsia="仿宋" w:cs="仿宋"/>
                <w:i w:val="0"/>
                <w:iCs w:val="0"/>
                <w:color w:val="000000"/>
                <w:sz w:val="21"/>
                <w:szCs w:val="21"/>
                <w:highlight w:val="none"/>
                <w:u w:val="none"/>
              </w:rPr>
            </w:pPr>
          </w:p>
        </w:tc>
      </w:tr>
      <w:tr w14:paraId="0A569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2E1618C5">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314F0C1">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345E267">
            <w:pPr>
              <w:widowControl/>
              <w:jc w:val="left"/>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color w:val="000000"/>
                <w:kern w:val="0"/>
                <w:sz w:val="21"/>
                <w:szCs w:val="21"/>
                <w:highlight w:val="none"/>
                <w:lang w:bidi="ar"/>
              </w:rPr>
              <w:t>17、同一节点同时支持虚拟化和3种存储功能，3个节点集群即可同时提供虚拟化、分布式块、对象、文件存储服务。其中对象和文件服务必须在裸金属宿主机上直接提供，不能以虚拟网关的形式提供。</w:t>
            </w:r>
          </w:p>
        </w:tc>
        <w:tc>
          <w:tcPr>
            <w:tcW w:w="698" w:type="dxa"/>
            <w:vMerge w:val="continue"/>
            <w:tcBorders>
              <w:left w:val="single" w:color="000000" w:sz="4" w:space="0"/>
              <w:right w:val="single" w:color="000000" w:sz="4" w:space="0"/>
            </w:tcBorders>
            <w:noWrap w:val="0"/>
            <w:vAlign w:val="center"/>
          </w:tcPr>
          <w:p w14:paraId="517F793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r>
      <w:tr w14:paraId="08D3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19FDE6FE">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6D49BD64">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0AA138C">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18、实配≥2颗物理CPU管理平台软件、计算虚拟化、存储虚拟化授权，三年软件技术支持服务</w:t>
            </w:r>
          </w:p>
        </w:tc>
        <w:tc>
          <w:tcPr>
            <w:tcW w:w="698" w:type="dxa"/>
            <w:vMerge w:val="continue"/>
            <w:tcBorders>
              <w:left w:val="single" w:color="000000" w:sz="4" w:space="0"/>
              <w:bottom w:val="single" w:color="auto" w:sz="4" w:space="0"/>
              <w:right w:val="single" w:color="000000" w:sz="4" w:space="0"/>
            </w:tcBorders>
            <w:noWrap w:val="0"/>
            <w:vAlign w:val="center"/>
          </w:tcPr>
          <w:p w14:paraId="7991CC6E">
            <w:pPr>
              <w:jc w:val="center"/>
              <w:rPr>
                <w:rFonts w:hint="eastAsia" w:ascii="仿宋" w:hAnsi="仿宋" w:eastAsia="仿宋" w:cs="仿宋"/>
                <w:i w:val="0"/>
                <w:iCs w:val="0"/>
                <w:color w:val="000000"/>
                <w:sz w:val="21"/>
                <w:szCs w:val="21"/>
                <w:highlight w:val="none"/>
                <w:u w:val="none"/>
              </w:rPr>
            </w:pPr>
          </w:p>
        </w:tc>
      </w:tr>
      <w:tr w14:paraId="0B0D8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67D17893">
            <w:pPr>
              <w:widowControl/>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2</w:t>
            </w:r>
          </w:p>
        </w:tc>
        <w:tc>
          <w:tcPr>
            <w:tcW w:w="2224" w:type="dxa"/>
            <w:vMerge w:val="restart"/>
            <w:tcBorders>
              <w:top w:val="single" w:color="000000" w:sz="4" w:space="0"/>
              <w:left w:val="single" w:color="000000" w:sz="4" w:space="0"/>
              <w:bottom w:val="single" w:color="000000" w:sz="4" w:space="0"/>
              <w:right w:val="single" w:color="000000" w:sz="4" w:space="0"/>
            </w:tcBorders>
            <w:noWrap/>
            <w:vAlign w:val="center"/>
          </w:tcPr>
          <w:p w14:paraId="26D69E53">
            <w:pPr>
              <w:widowControl/>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超融合交换机</w:t>
            </w: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CCF7A8B">
            <w:pPr>
              <w:widowControl/>
              <w:jc w:val="left"/>
              <w:textAlignment w:val="center"/>
              <w:rPr>
                <w:rFonts w:hint="eastAsia" w:ascii="仿宋" w:hAnsi="仿宋" w:eastAsia="仿宋" w:cs="仿宋"/>
                <w:i w:val="0"/>
                <w:iCs w:val="0"/>
                <w:color w:val="000000"/>
                <w:sz w:val="21"/>
                <w:szCs w:val="21"/>
                <w:highlight w:val="none"/>
                <w:u w:val="none"/>
                <w:lang w:eastAsia="zh-CN"/>
              </w:rPr>
            </w:pPr>
            <w:r>
              <w:rPr>
                <w:rFonts w:hint="eastAsia" w:ascii="仿宋" w:hAnsi="仿宋" w:eastAsia="仿宋" w:cs="仿宋"/>
                <w:color w:val="000000"/>
                <w:kern w:val="0"/>
                <w:sz w:val="21"/>
                <w:szCs w:val="21"/>
                <w:highlight w:val="none"/>
                <w:lang w:bidi="ar"/>
              </w:rPr>
              <w:t>1、万兆以太产品，整机固化≥24个10/100/1000Base-T端口，≥24个1/10GE SFP+端口</w:t>
            </w:r>
            <w:r>
              <w:rPr>
                <w:rFonts w:hint="eastAsia" w:ascii="仿宋" w:hAnsi="仿宋" w:eastAsia="仿宋" w:cs="仿宋"/>
                <w:color w:val="000000"/>
                <w:kern w:val="0"/>
                <w:sz w:val="21"/>
                <w:szCs w:val="21"/>
                <w:highlight w:val="none"/>
                <w:lang w:eastAsia="zh-CN" w:bidi="ar"/>
              </w:rPr>
              <w:t>（</w:t>
            </w:r>
            <w:r>
              <w:rPr>
                <w:rFonts w:hint="eastAsia" w:ascii="仿宋" w:hAnsi="仿宋" w:eastAsia="仿宋" w:cs="仿宋"/>
                <w:color w:val="000000"/>
                <w:kern w:val="0"/>
                <w:sz w:val="21"/>
                <w:szCs w:val="21"/>
                <w:highlight w:val="none"/>
                <w:lang w:val="en-US" w:eastAsia="zh-CN" w:bidi="ar"/>
              </w:rPr>
              <w:t>满配</w:t>
            </w:r>
            <w:r>
              <w:rPr>
                <w:rFonts w:hint="eastAsia" w:ascii="仿宋" w:hAnsi="仿宋" w:eastAsia="仿宋" w:cs="仿宋"/>
                <w:color w:val="000000"/>
                <w:kern w:val="0"/>
                <w:sz w:val="21"/>
                <w:szCs w:val="21"/>
                <w:highlight w:val="none"/>
                <w:lang w:eastAsia="zh-CN" w:bidi="ar"/>
              </w:rPr>
              <w:t>）</w:t>
            </w:r>
            <w:r>
              <w:rPr>
                <w:rFonts w:hint="eastAsia" w:ascii="仿宋" w:hAnsi="仿宋" w:eastAsia="仿宋" w:cs="仿宋"/>
                <w:color w:val="000000"/>
                <w:kern w:val="0"/>
                <w:sz w:val="21"/>
                <w:szCs w:val="21"/>
                <w:highlight w:val="none"/>
                <w:lang w:bidi="ar"/>
              </w:rPr>
              <w:t>，≥2个40G QSFP+端口</w:t>
            </w:r>
            <w:r>
              <w:rPr>
                <w:rFonts w:hint="eastAsia" w:ascii="仿宋" w:hAnsi="仿宋" w:eastAsia="仿宋" w:cs="仿宋"/>
                <w:color w:val="000000"/>
                <w:kern w:val="0"/>
                <w:sz w:val="21"/>
                <w:szCs w:val="21"/>
                <w:highlight w:val="none"/>
                <w:lang w:eastAsia="zh-CN" w:bidi="ar"/>
              </w:rPr>
              <w:t>（</w:t>
            </w:r>
            <w:r>
              <w:rPr>
                <w:rFonts w:hint="eastAsia" w:ascii="仿宋" w:hAnsi="仿宋" w:eastAsia="仿宋" w:cs="仿宋"/>
                <w:color w:val="000000"/>
                <w:kern w:val="0"/>
                <w:sz w:val="21"/>
                <w:szCs w:val="21"/>
                <w:highlight w:val="none"/>
                <w:lang w:val="en-US" w:eastAsia="zh-CN" w:bidi="ar"/>
              </w:rPr>
              <w:t>满配</w:t>
            </w:r>
            <w:r>
              <w:rPr>
                <w:rFonts w:hint="eastAsia" w:ascii="仿宋" w:hAnsi="仿宋" w:eastAsia="仿宋" w:cs="仿宋"/>
                <w:color w:val="000000"/>
                <w:kern w:val="0"/>
                <w:sz w:val="21"/>
                <w:szCs w:val="21"/>
                <w:highlight w:val="none"/>
                <w:lang w:eastAsia="zh-CN" w:bidi="ar"/>
              </w:rPr>
              <w:t>）</w:t>
            </w:r>
          </w:p>
        </w:tc>
        <w:tc>
          <w:tcPr>
            <w:tcW w:w="698" w:type="dxa"/>
            <w:vMerge w:val="restart"/>
            <w:tcBorders>
              <w:top w:val="single" w:color="auto" w:sz="4" w:space="0"/>
              <w:left w:val="single" w:color="000000" w:sz="4" w:space="0"/>
              <w:right w:val="single" w:color="000000" w:sz="4" w:space="0"/>
            </w:tcBorders>
            <w:noWrap w:val="0"/>
            <w:vAlign w:val="center"/>
          </w:tcPr>
          <w:p w14:paraId="337C630D">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w:t>
            </w:r>
          </w:p>
        </w:tc>
      </w:tr>
      <w:tr w14:paraId="10DB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9399EC1">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E4D65F7">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84352A5">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2、交换容量≥2Tbps，包转发≥1000Mpps</w:t>
            </w:r>
          </w:p>
        </w:tc>
        <w:tc>
          <w:tcPr>
            <w:tcW w:w="698" w:type="dxa"/>
            <w:vMerge w:val="continue"/>
            <w:tcBorders>
              <w:left w:val="single" w:color="000000" w:sz="4" w:space="0"/>
              <w:right w:val="single" w:color="000000" w:sz="4" w:space="0"/>
            </w:tcBorders>
            <w:noWrap w:val="0"/>
            <w:vAlign w:val="center"/>
          </w:tcPr>
          <w:p w14:paraId="3C092F44">
            <w:pPr>
              <w:jc w:val="center"/>
              <w:rPr>
                <w:rFonts w:hint="eastAsia" w:ascii="仿宋" w:hAnsi="仿宋" w:eastAsia="仿宋" w:cs="仿宋"/>
                <w:i w:val="0"/>
                <w:iCs w:val="0"/>
                <w:color w:val="000000"/>
                <w:sz w:val="21"/>
                <w:szCs w:val="21"/>
                <w:highlight w:val="none"/>
                <w:u w:val="none"/>
              </w:rPr>
            </w:pPr>
          </w:p>
        </w:tc>
      </w:tr>
      <w:tr w14:paraId="3B92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7BAE3DE">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7132872">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E88AB38">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3、支持本地堆叠和远程堆叠，支持跨设备链路聚合M-LAG</w:t>
            </w:r>
          </w:p>
        </w:tc>
        <w:tc>
          <w:tcPr>
            <w:tcW w:w="698" w:type="dxa"/>
            <w:vMerge w:val="continue"/>
            <w:tcBorders>
              <w:left w:val="single" w:color="000000" w:sz="4" w:space="0"/>
              <w:right w:val="single" w:color="000000" w:sz="4" w:space="0"/>
            </w:tcBorders>
            <w:noWrap w:val="0"/>
            <w:vAlign w:val="center"/>
          </w:tcPr>
          <w:p w14:paraId="17D115A9">
            <w:pPr>
              <w:jc w:val="center"/>
              <w:rPr>
                <w:rFonts w:hint="eastAsia" w:ascii="仿宋" w:hAnsi="仿宋" w:eastAsia="仿宋" w:cs="仿宋"/>
                <w:i w:val="0"/>
                <w:iCs w:val="0"/>
                <w:color w:val="000000"/>
                <w:sz w:val="21"/>
                <w:szCs w:val="21"/>
                <w:highlight w:val="none"/>
                <w:u w:val="none"/>
              </w:rPr>
            </w:pPr>
          </w:p>
        </w:tc>
      </w:tr>
      <w:tr w14:paraId="494E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7077B4E">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6F2C7D07">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F16F176">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4、支持802.1Q VLAN，支持4K VLAN，支持QinQ、灵活QinQ，支持Guest VLAN，支持基于IP、MAC、协议、策略、端口的VLAN划分，支持STP、RSTP、MSTP、PVST</w:t>
            </w:r>
          </w:p>
        </w:tc>
        <w:tc>
          <w:tcPr>
            <w:tcW w:w="698" w:type="dxa"/>
            <w:vMerge w:val="continue"/>
            <w:tcBorders>
              <w:left w:val="single" w:color="000000" w:sz="4" w:space="0"/>
              <w:right w:val="single" w:color="000000" w:sz="4" w:space="0"/>
            </w:tcBorders>
            <w:noWrap w:val="0"/>
            <w:vAlign w:val="center"/>
          </w:tcPr>
          <w:p w14:paraId="55C87455">
            <w:pPr>
              <w:jc w:val="center"/>
              <w:rPr>
                <w:rFonts w:hint="eastAsia" w:ascii="仿宋" w:hAnsi="仿宋" w:eastAsia="仿宋" w:cs="仿宋"/>
                <w:i w:val="0"/>
                <w:iCs w:val="0"/>
                <w:color w:val="000000"/>
                <w:sz w:val="21"/>
                <w:szCs w:val="21"/>
                <w:highlight w:val="none"/>
                <w:u w:val="none"/>
              </w:rPr>
            </w:pPr>
          </w:p>
        </w:tc>
      </w:tr>
      <w:tr w14:paraId="30D8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12DDD7AA">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319F221B">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F225C74">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5、支持ARP Detection功能（能够根据DHCP Snooping安全表项、802.1x表项，或IP/MAC静态绑定表项进行检查）</w:t>
            </w:r>
          </w:p>
        </w:tc>
        <w:tc>
          <w:tcPr>
            <w:tcW w:w="698" w:type="dxa"/>
            <w:vMerge w:val="continue"/>
            <w:tcBorders>
              <w:left w:val="single" w:color="000000" w:sz="4" w:space="0"/>
              <w:right w:val="single" w:color="000000" w:sz="4" w:space="0"/>
            </w:tcBorders>
            <w:noWrap w:val="0"/>
            <w:vAlign w:val="center"/>
          </w:tcPr>
          <w:p w14:paraId="07064536">
            <w:pPr>
              <w:jc w:val="center"/>
              <w:rPr>
                <w:rFonts w:hint="eastAsia" w:ascii="仿宋" w:hAnsi="仿宋" w:eastAsia="仿宋" w:cs="仿宋"/>
                <w:i w:val="0"/>
                <w:iCs w:val="0"/>
                <w:color w:val="000000"/>
                <w:sz w:val="21"/>
                <w:szCs w:val="21"/>
                <w:highlight w:val="none"/>
                <w:u w:val="none"/>
              </w:rPr>
            </w:pPr>
          </w:p>
        </w:tc>
      </w:tr>
      <w:tr w14:paraId="47DB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6BB6F35">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2D7C441B">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C339F88">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6、支持IPv4/IPv6静态路由、支持双栈，支持OSPFv1/v2，OSPFv3，支持BGP4，BGP4+ for IPv6，支持IS-IS，IS-IS V6，支持等价路由，策略路由，支持VRRP/VRRPv3</w:t>
            </w:r>
          </w:p>
        </w:tc>
        <w:tc>
          <w:tcPr>
            <w:tcW w:w="698" w:type="dxa"/>
            <w:vMerge w:val="continue"/>
            <w:tcBorders>
              <w:left w:val="single" w:color="000000" w:sz="4" w:space="0"/>
              <w:right w:val="single" w:color="000000" w:sz="4" w:space="0"/>
            </w:tcBorders>
            <w:noWrap w:val="0"/>
            <w:vAlign w:val="center"/>
          </w:tcPr>
          <w:p w14:paraId="34D40659">
            <w:pPr>
              <w:jc w:val="center"/>
              <w:rPr>
                <w:rFonts w:hint="eastAsia" w:ascii="仿宋" w:hAnsi="仿宋" w:eastAsia="仿宋" w:cs="仿宋"/>
                <w:i w:val="0"/>
                <w:iCs w:val="0"/>
                <w:color w:val="000000"/>
                <w:sz w:val="21"/>
                <w:szCs w:val="21"/>
                <w:highlight w:val="none"/>
                <w:u w:val="none"/>
              </w:rPr>
            </w:pPr>
          </w:p>
        </w:tc>
      </w:tr>
      <w:tr w14:paraId="480C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01D9C9F">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FF6068F">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714F9855">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7、支持IGMP Snooping v1/v2/v3，MLD Snooping v1/v2，支持IGMP Snooping v1/v2/v3，MLD Snooping v1/v2，支持支持PIM-DM，PIM-SM，PIM-SSM，支持MSDP，MSDP for IPv6，支持MBGP，MBGP for IPv6</w:t>
            </w:r>
          </w:p>
        </w:tc>
        <w:tc>
          <w:tcPr>
            <w:tcW w:w="698" w:type="dxa"/>
            <w:vMerge w:val="continue"/>
            <w:tcBorders>
              <w:left w:val="single" w:color="000000" w:sz="4" w:space="0"/>
              <w:right w:val="single" w:color="000000" w:sz="4" w:space="0"/>
            </w:tcBorders>
            <w:noWrap w:val="0"/>
            <w:vAlign w:val="center"/>
          </w:tcPr>
          <w:p w14:paraId="514BCECE">
            <w:pPr>
              <w:jc w:val="center"/>
              <w:rPr>
                <w:rFonts w:hint="eastAsia" w:ascii="仿宋" w:hAnsi="仿宋" w:eastAsia="仿宋" w:cs="仿宋"/>
                <w:i w:val="0"/>
                <w:iCs w:val="0"/>
                <w:color w:val="000000"/>
                <w:sz w:val="21"/>
                <w:szCs w:val="21"/>
                <w:highlight w:val="none"/>
                <w:u w:val="none"/>
              </w:rPr>
            </w:pPr>
          </w:p>
        </w:tc>
      </w:tr>
      <w:tr w14:paraId="4C008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D62D112">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D75D9BB">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76D8F75">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8、支持DHCP auto-config及CWMP-TR069等零配置方式</w:t>
            </w:r>
          </w:p>
        </w:tc>
        <w:tc>
          <w:tcPr>
            <w:tcW w:w="698" w:type="dxa"/>
            <w:vMerge w:val="continue"/>
            <w:tcBorders>
              <w:left w:val="single" w:color="000000" w:sz="4" w:space="0"/>
              <w:right w:val="single" w:color="000000" w:sz="4" w:space="0"/>
            </w:tcBorders>
            <w:noWrap w:val="0"/>
            <w:vAlign w:val="center"/>
          </w:tcPr>
          <w:p w14:paraId="2DC7B605">
            <w:pPr>
              <w:jc w:val="center"/>
              <w:rPr>
                <w:rFonts w:hint="eastAsia" w:ascii="仿宋" w:hAnsi="仿宋" w:eastAsia="仿宋" w:cs="仿宋"/>
                <w:i w:val="0"/>
                <w:iCs w:val="0"/>
                <w:color w:val="000000"/>
                <w:sz w:val="21"/>
                <w:szCs w:val="21"/>
                <w:highlight w:val="none"/>
                <w:u w:val="none"/>
              </w:rPr>
            </w:pPr>
          </w:p>
        </w:tc>
      </w:tr>
      <w:tr w14:paraId="4767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445BE2E">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32999F44">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E04E0AB">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9、支持STP/RSTP/MSTP/PVST协议，支持 RRPP 环型拓扑和 RRPP 多实例，支持ERPS以太环保护协议（G.8032），收敛时间50ms以内</w:t>
            </w:r>
          </w:p>
        </w:tc>
        <w:tc>
          <w:tcPr>
            <w:tcW w:w="698" w:type="dxa"/>
            <w:vMerge w:val="continue"/>
            <w:tcBorders>
              <w:left w:val="single" w:color="000000" w:sz="4" w:space="0"/>
              <w:right w:val="single" w:color="000000" w:sz="4" w:space="0"/>
            </w:tcBorders>
            <w:noWrap w:val="0"/>
            <w:vAlign w:val="center"/>
          </w:tcPr>
          <w:p w14:paraId="2D627D8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r>
      <w:tr w14:paraId="0A15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2DAB0C09">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A9BF422">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AC78C18">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10、整机提供≥2个模块化电源，固化双风扇</w:t>
            </w:r>
          </w:p>
        </w:tc>
        <w:tc>
          <w:tcPr>
            <w:tcW w:w="698" w:type="dxa"/>
            <w:vMerge w:val="continue"/>
            <w:tcBorders>
              <w:left w:val="single" w:color="000000" w:sz="4" w:space="0"/>
              <w:bottom w:val="single" w:color="auto" w:sz="4" w:space="0"/>
              <w:right w:val="single" w:color="000000" w:sz="4" w:space="0"/>
            </w:tcBorders>
            <w:noWrap w:val="0"/>
            <w:vAlign w:val="center"/>
          </w:tcPr>
          <w:p w14:paraId="0F8329EF">
            <w:pPr>
              <w:jc w:val="center"/>
              <w:rPr>
                <w:rFonts w:hint="eastAsia" w:ascii="仿宋" w:hAnsi="仿宋" w:eastAsia="仿宋" w:cs="仿宋"/>
                <w:i w:val="0"/>
                <w:iCs w:val="0"/>
                <w:color w:val="000000"/>
                <w:sz w:val="21"/>
                <w:szCs w:val="21"/>
                <w:highlight w:val="none"/>
                <w:u w:val="none"/>
              </w:rPr>
            </w:pPr>
          </w:p>
        </w:tc>
      </w:tr>
      <w:tr w14:paraId="41D4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43B6A3CC">
            <w:pPr>
              <w:widowControl/>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3</w:t>
            </w:r>
          </w:p>
        </w:tc>
        <w:tc>
          <w:tcPr>
            <w:tcW w:w="2224" w:type="dxa"/>
            <w:vMerge w:val="restart"/>
            <w:tcBorders>
              <w:top w:val="single" w:color="000000" w:sz="4" w:space="0"/>
              <w:left w:val="single" w:color="000000" w:sz="4" w:space="0"/>
              <w:bottom w:val="single" w:color="000000" w:sz="4" w:space="0"/>
              <w:right w:val="single" w:color="000000" w:sz="4" w:space="0"/>
            </w:tcBorders>
            <w:noWrap/>
            <w:vAlign w:val="center"/>
          </w:tcPr>
          <w:p w14:paraId="6442DFB4">
            <w:pPr>
              <w:widowControl/>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管理交换机</w:t>
            </w: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950663A">
            <w:pPr>
              <w:widowControl/>
              <w:jc w:val="left"/>
              <w:textAlignment w:val="center"/>
              <w:rPr>
                <w:rFonts w:hint="eastAsia" w:ascii="仿宋" w:hAnsi="仿宋" w:eastAsia="仿宋" w:cs="仿宋"/>
                <w:i w:val="0"/>
                <w:iCs w:val="0"/>
                <w:color w:val="000000"/>
                <w:sz w:val="21"/>
                <w:szCs w:val="21"/>
                <w:highlight w:val="none"/>
                <w:u w:val="none"/>
                <w:lang w:eastAsia="zh-CN"/>
              </w:rPr>
            </w:pPr>
            <w:r>
              <w:rPr>
                <w:rFonts w:hint="eastAsia" w:ascii="仿宋" w:hAnsi="仿宋" w:eastAsia="仿宋" w:cs="仿宋"/>
                <w:color w:val="000000"/>
                <w:kern w:val="0"/>
                <w:sz w:val="21"/>
                <w:szCs w:val="21"/>
                <w:highlight w:val="none"/>
                <w:lang w:bidi="ar"/>
              </w:rPr>
              <w:t>1、交换容量≥670Gbps</w:t>
            </w:r>
          </w:p>
        </w:tc>
        <w:tc>
          <w:tcPr>
            <w:tcW w:w="698" w:type="dxa"/>
            <w:vMerge w:val="restart"/>
            <w:tcBorders>
              <w:top w:val="single" w:color="auto" w:sz="4" w:space="0"/>
              <w:left w:val="single" w:color="000000" w:sz="4" w:space="0"/>
              <w:right w:val="single" w:color="000000" w:sz="4" w:space="0"/>
            </w:tcBorders>
            <w:noWrap w:val="0"/>
            <w:vAlign w:val="center"/>
          </w:tcPr>
          <w:p w14:paraId="127576F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r>
      <w:tr w14:paraId="02B9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BB6A0F5">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7546B4CC">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3BB403A">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2、包转发率≥200Mpps</w:t>
            </w:r>
          </w:p>
        </w:tc>
        <w:tc>
          <w:tcPr>
            <w:tcW w:w="698" w:type="dxa"/>
            <w:vMerge w:val="continue"/>
            <w:tcBorders>
              <w:left w:val="single" w:color="000000" w:sz="4" w:space="0"/>
              <w:right w:val="single" w:color="000000" w:sz="4" w:space="0"/>
            </w:tcBorders>
            <w:noWrap w:val="0"/>
            <w:vAlign w:val="center"/>
          </w:tcPr>
          <w:p w14:paraId="2465E6D2">
            <w:pPr>
              <w:jc w:val="center"/>
              <w:rPr>
                <w:rFonts w:hint="eastAsia" w:ascii="仿宋" w:hAnsi="仿宋" w:eastAsia="仿宋" w:cs="仿宋"/>
                <w:i w:val="0"/>
                <w:iCs w:val="0"/>
                <w:color w:val="000000"/>
                <w:sz w:val="21"/>
                <w:szCs w:val="21"/>
                <w:highlight w:val="none"/>
                <w:u w:val="none"/>
              </w:rPr>
            </w:pPr>
          </w:p>
        </w:tc>
      </w:tr>
      <w:tr w14:paraId="7F942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2F3D149">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BEC04EC">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4C01FE6F">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3、端口要求≥24个10/100/1000BASE-T电口，</w:t>
            </w:r>
          </w:p>
        </w:tc>
        <w:tc>
          <w:tcPr>
            <w:tcW w:w="698" w:type="dxa"/>
            <w:vMerge w:val="continue"/>
            <w:tcBorders>
              <w:left w:val="single" w:color="000000" w:sz="4" w:space="0"/>
              <w:right w:val="single" w:color="000000" w:sz="4" w:space="0"/>
            </w:tcBorders>
            <w:noWrap w:val="0"/>
            <w:vAlign w:val="center"/>
          </w:tcPr>
          <w:p w14:paraId="3A6092F7">
            <w:pPr>
              <w:jc w:val="center"/>
              <w:rPr>
                <w:rFonts w:hint="eastAsia" w:ascii="仿宋" w:hAnsi="仿宋" w:eastAsia="仿宋" w:cs="仿宋"/>
                <w:i w:val="0"/>
                <w:iCs w:val="0"/>
                <w:color w:val="000000"/>
                <w:sz w:val="21"/>
                <w:szCs w:val="21"/>
                <w:highlight w:val="none"/>
                <w:u w:val="none"/>
              </w:rPr>
            </w:pPr>
          </w:p>
        </w:tc>
      </w:tr>
      <w:tr w14:paraId="1EE1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9009B28">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F7195A2">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59B9DC3E">
            <w:pPr>
              <w:widowControl/>
              <w:jc w:val="left"/>
              <w:textAlignment w:val="center"/>
              <w:rPr>
                <w:rFonts w:hint="eastAsia" w:ascii="仿宋" w:hAnsi="仿宋" w:eastAsia="仿宋" w:cs="仿宋"/>
                <w:i w:val="0"/>
                <w:iCs w:val="0"/>
                <w:color w:val="000000"/>
                <w:sz w:val="21"/>
                <w:szCs w:val="21"/>
                <w:highlight w:val="none"/>
                <w:u w:val="none"/>
                <w:lang w:eastAsia="zh-CN"/>
              </w:rPr>
            </w:pPr>
            <w:r>
              <w:rPr>
                <w:rFonts w:hint="eastAsia" w:ascii="仿宋" w:hAnsi="仿宋" w:eastAsia="仿宋" w:cs="仿宋"/>
                <w:color w:val="000000"/>
                <w:kern w:val="0"/>
                <w:sz w:val="21"/>
                <w:szCs w:val="21"/>
                <w:highlight w:val="none"/>
                <w:lang w:bidi="ar"/>
              </w:rPr>
              <w:t>4、≥4个10G BASE-X SFP+端口</w:t>
            </w:r>
            <w:r>
              <w:rPr>
                <w:rFonts w:hint="eastAsia" w:ascii="仿宋" w:hAnsi="仿宋" w:eastAsia="仿宋" w:cs="仿宋"/>
                <w:color w:val="000000"/>
                <w:kern w:val="0"/>
                <w:sz w:val="21"/>
                <w:szCs w:val="21"/>
                <w:highlight w:val="none"/>
                <w:lang w:eastAsia="zh-CN" w:bidi="ar"/>
              </w:rPr>
              <w:t>（</w:t>
            </w:r>
            <w:r>
              <w:rPr>
                <w:rFonts w:hint="eastAsia" w:ascii="仿宋" w:hAnsi="仿宋" w:eastAsia="仿宋" w:cs="仿宋"/>
                <w:color w:val="000000"/>
                <w:kern w:val="0"/>
                <w:sz w:val="21"/>
                <w:szCs w:val="21"/>
                <w:highlight w:val="none"/>
                <w:lang w:val="en-US" w:eastAsia="zh-CN" w:bidi="ar"/>
              </w:rPr>
              <w:t>满配</w:t>
            </w:r>
            <w:r>
              <w:rPr>
                <w:rFonts w:hint="eastAsia" w:ascii="仿宋" w:hAnsi="仿宋" w:eastAsia="仿宋" w:cs="仿宋"/>
                <w:color w:val="000000"/>
                <w:kern w:val="0"/>
                <w:sz w:val="21"/>
                <w:szCs w:val="21"/>
                <w:highlight w:val="none"/>
                <w:lang w:eastAsia="zh-CN" w:bidi="ar"/>
              </w:rPr>
              <w:t>）</w:t>
            </w:r>
          </w:p>
        </w:tc>
        <w:tc>
          <w:tcPr>
            <w:tcW w:w="698" w:type="dxa"/>
            <w:vMerge w:val="continue"/>
            <w:tcBorders>
              <w:left w:val="single" w:color="000000" w:sz="4" w:space="0"/>
              <w:right w:val="single" w:color="000000" w:sz="4" w:space="0"/>
            </w:tcBorders>
            <w:noWrap w:val="0"/>
            <w:vAlign w:val="center"/>
          </w:tcPr>
          <w:p w14:paraId="2BB1388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r>
      <w:tr w14:paraId="0EC1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1E2C22B">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8AB89E9">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6A7E1D90">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val="en-US" w:eastAsia="zh-CN" w:bidi="ar"/>
              </w:rPr>
              <w:t>5、</w:t>
            </w:r>
            <w:r>
              <w:rPr>
                <w:rFonts w:hint="eastAsia" w:ascii="仿宋" w:hAnsi="仿宋" w:eastAsia="仿宋" w:cs="仿宋"/>
                <w:color w:val="000000"/>
                <w:kern w:val="0"/>
                <w:sz w:val="21"/>
                <w:szCs w:val="21"/>
                <w:highlight w:val="none"/>
                <w:lang w:bidi="ar"/>
              </w:rPr>
              <w:t>配置≥</w:t>
            </w:r>
            <w:r>
              <w:rPr>
                <w:rFonts w:hint="eastAsia" w:ascii="仿宋" w:hAnsi="仿宋" w:eastAsia="仿宋" w:cs="仿宋"/>
                <w:color w:val="000000"/>
                <w:kern w:val="0"/>
                <w:sz w:val="21"/>
                <w:szCs w:val="21"/>
                <w:highlight w:val="none"/>
                <w:lang w:val="en-US" w:eastAsia="zh-CN" w:bidi="ar"/>
              </w:rPr>
              <w:t>4</w:t>
            </w:r>
            <w:r>
              <w:rPr>
                <w:rFonts w:hint="eastAsia" w:ascii="仿宋" w:hAnsi="仿宋" w:eastAsia="仿宋" w:cs="仿宋"/>
                <w:color w:val="000000"/>
                <w:kern w:val="0"/>
                <w:sz w:val="21"/>
                <w:szCs w:val="21"/>
                <w:highlight w:val="none"/>
                <w:lang w:bidi="ar"/>
              </w:rPr>
              <w:t>个万兆多模模块</w:t>
            </w:r>
          </w:p>
        </w:tc>
        <w:tc>
          <w:tcPr>
            <w:tcW w:w="698" w:type="dxa"/>
            <w:vMerge w:val="continue"/>
            <w:tcBorders>
              <w:left w:val="single" w:color="000000" w:sz="4" w:space="0"/>
              <w:bottom w:val="single" w:color="auto" w:sz="4" w:space="0"/>
              <w:right w:val="single" w:color="000000" w:sz="4" w:space="0"/>
            </w:tcBorders>
            <w:noWrap w:val="0"/>
            <w:vAlign w:val="center"/>
          </w:tcPr>
          <w:p w14:paraId="3EE3F1FB">
            <w:pPr>
              <w:jc w:val="center"/>
              <w:rPr>
                <w:rFonts w:hint="eastAsia" w:ascii="仿宋" w:hAnsi="仿宋" w:eastAsia="仿宋" w:cs="仿宋"/>
                <w:i w:val="0"/>
                <w:iCs w:val="0"/>
                <w:color w:val="000000"/>
                <w:sz w:val="21"/>
                <w:szCs w:val="21"/>
                <w:highlight w:val="none"/>
                <w:u w:val="none"/>
              </w:rPr>
            </w:pPr>
          </w:p>
        </w:tc>
      </w:tr>
      <w:tr w14:paraId="7C84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6EFCA4DF">
            <w:pPr>
              <w:widowControl/>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4</w:t>
            </w:r>
          </w:p>
        </w:tc>
        <w:tc>
          <w:tcPr>
            <w:tcW w:w="2224" w:type="dxa"/>
            <w:vMerge w:val="restart"/>
            <w:tcBorders>
              <w:top w:val="single" w:color="000000" w:sz="4" w:space="0"/>
              <w:left w:val="single" w:color="000000" w:sz="4" w:space="0"/>
              <w:bottom w:val="single" w:color="000000" w:sz="4" w:space="0"/>
              <w:right w:val="single" w:color="000000" w:sz="4" w:space="0"/>
            </w:tcBorders>
            <w:noWrap/>
            <w:vAlign w:val="center"/>
          </w:tcPr>
          <w:p w14:paraId="21D32876">
            <w:pPr>
              <w:widowControl/>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网络交换机</w:t>
            </w: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5BEB4DAC">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5、交换容量≥670Gbps</w:t>
            </w:r>
          </w:p>
        </w:tc>
        <w:tc>
          <w:tcPr>
            <w:tcW w:w="698" w:type="dxa"/>
            <w:vMerge w:val="restart"/>
            <w:tcBorders>
              <w:top w:val="single" w:color="auto" w:sz="4" w:space="0"/>
              <w:left w:val="single" w:color="000000" w:sz="4" w:space="0"/>
              <w:right w:val="single" w:color="000000" w:sz="4" w:space="0"/>
            </w:tcBorders>
            <w:noWrap w:val="0"/>
            <w:vAlign w:val="center"/>
          </w:tcPr>
          <w:p w14:paraId="04FB7FC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r>
      <w:tr w14:paraId="2EDC0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F4CFA58">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3AB48B1A">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5E303D60">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6、包转发率≥200Mpps</w:t>
            </w:r>
          </w:p>
        </w:tc>
        <w:tc>
          <w:tcPr>
            <w:tcW w:w="698" w:type="dxa"/>
            <w:vMerge w:val="continue"/>
            <w:tcBorders>
              <w:left w:val="single" w:color="000000" w:sz="4" w:space="0"/>
              <w:right w:val="single" w:color="000000" w:sz="4" w:space="0"/>
            </w:tcBorders>
            <w:noWrap w:val="0"/>
            <w:vAlign w:val="center"/>
          </w:tcPr>
          <w:p w14:paraId="19BED301">
            <w:pPr>
              <w:jc w:val="center"/>
              <w:rPr>
                <w:rFonts w:hint="eastAsia" w:ascii="仿宋" w:hAnsi="仿宋" w:eastAsia="仿宋" w:cs="仿宋"/>
                <w:i w:val="0"/>
                <w:iCs w:val="0"/>
                <w:color w:val="000000"/>
                <w:sz w:val="21"/>
                <w:szCs w:val="21"/>
                <w:highlight w:val="none"/>
                <w:u w:val="none"/>
              </w:rPr>
            </w:pPr>
          </w:p>
        </w:tc>
      </w:tr>
      <w:tr w14:paraId="0DA3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78D1485">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3490122F">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592A87B4">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7、端口要求≥24个10/100/1000BASE-T电口，</w:t>
            </w:r>
          </w:p>
        </w:tc>
        <w:tc>
          <w:tcPr>
            <w:tcW w:w="698" w:type="dxa"/>
            <w:vMerge w:val="continue"/>
            <w:tcBorders>
              <w:left w:val="single" w:color="000000" w:sz="4" w:space="0"/>
              <w:right w:val="single" w:color="000000" w:sz="4" w:space="0"/>
            </w:tcBorders>
            <w:noWrap w:val="0"/>
            <w:vAlign w:val="center"/>
          </w:tcPr>
          <w:p w14:paraId="6CF5A38B">
            <w:pPr>
              <w:jc w:val="center"/>
              <w:rPr>
                <w:rFonts w:hint="eastAsia" w:ascii="仿宋" w:hAnsi="仿宋" w:eastAsia="仿宋" w:cs="仿宋"/>
                <w:i w:val="0"/>
                <w:iCs w:val="0"/>
                <w:color w:val="000000"/>
                <w:sz w:val="21"/>
                <w:szCs w:val="21"/>
                <w:highlight w:val="none"/>
                <w:u w:val="none"/>
              </w:rPr>
            </w:pPr>
          </w:p>
        </w:tc>
      </w:tr>
      <w:tr w14:paraId="18F7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126A798">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565B761">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CF2524E">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8、≥4个10G BASE-X SFP+端口</w:t>
            </w:r>
            <w:r>
              <w:rPr>
                <w:rFonts w:hint="eastAsia" w:ascii="仿宋" w:hAnsi="仿宋" w:eastAsia="仿宋" w:cs="仿宋"/>
                <w:color w:val="000000"/>
                <w:kern w:val="0"/>
                <w:sz w:val="21"/>
                <w:szCs w:val="21"/>
                <w:highlight w:val="none"/>
                <w:lang w:eastAsia="zh-CN" w:bidi="ar"/>
              </w:rPr>
              <w:t>（</w:t>
            </w:r>
            <w:r>
              <w:rPr>
                <w:rFonts w:hint="eastAsia" w:ascii="仿宋" w:hAnsi="仿宋" w:eastAsia="仿宋" w:cs="仿宋"/>
                <w:color w:val="000000"/>
                <w:kern w:val="0"/>
                <w:sz w:val="21"/>
                <w:szCs w:val="21"/>
                <w:highlight w:val="none"/>
                <w:lang w:val="en-US" w:eastAsia="zh-CN" w:bidi="ar"/>
              </w:rPr>
              <w:t>满配</w:t>
            </w:r>
            <w:r>
              <w:rPr>
                <w:rFonts w:hint="eastAsia" w:ascii="仿宋" w:hAnsi="仿宋" w:eastAsia="仿宋" w:cs="仿宋"/>
                <w:color w:val="000000"/>
                <w:kern w:val="0"/>
                <w:sz w:val="21"/>
                <w:szCs w:val="21"/>
                <w:highlight w:val="none"/>
                <w:lang w:eastAsia="zh-CN" w:bidi="ar"/>
              </w:rPr>
              <w:t>）</w:t>
            </w:r>
          </w:p>
        </w:tc>
        <w:tc>
          <w:tcPr>
            <w:tcW w:w="698" w:type="dxa"/>
            <w:vMerge w:val="continue"/>
            <w:tcBorders>
              <w:left w:val="single" w:color="000000" w:sz="4" w:space="0"/>
              <w:right w:val="single" w:color="000000" w:sz="4" w:space="0"/>
            </w:tcBorders>
            <w:noWrap w:val="0"/>
            <w:vAlign w:val="center"/>
          </w:tcPr>
          <w:p w14:paraId="79BFEF6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r>
      <w:tr w14:paraId="21E2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D7D8752">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22D34C5">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5210048B">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9、配置≥</w:t>
            </w:r>
            <w:r>
              <w:rPr>
                <w:rFonts w:hint="eastAsia" w:ascii="仿宋" w:hAnsi="仿宋" w:eastAsia="仿宋" w:cs="仿宋"/>
                <w:color w:val="000000"/>
                <w:kern w:val="0"/>
                <w:sz w:val="21"/>
                <w:szCs w:val="21"/>
                <w:highlight w:val="none"/>
                <w:lang w:val="en-US" w:eastAsia="zh-CN" w:bidi="ar"/>
              </w:rPr>
              <w:t>4</w:t>
            </w:r>
            <w:r>
              <w:rPr>
                <w:rFonts w:hint="eastAsia" w:ascii="仿宋" w:hAnsi="仿宋" w:eastAsia="仿宋" w:cs="仿宋"/>
                <w:color w:val="000000"/>
                <w:kern w:val="0"/>
                <w:sz w:val="21"/>
                <w:szCs w:val="21"/>
                <w:highlight w:val="none"/>
                <w:lang w:bidi="ar"/>
              </w:rPr>
              <w:t>个万兆多模模块</w:t>
            </w:r>
          </w:p>
        </w:tc>
        <w:tc>
          <w:tcPr>
            <w:tcW w:w="698" w:type="dxa"/>
            <w:vMerge w:val="continue"/>
            <w:tcBorders>
              <w:left w:val="single" w:color="000000" w:sz="4" w:space="0"/>
              <w:bottom w:val="single" w:color="auto" w:sz="4" w:space="0"/>
              <w:right w:val="single" w:color="000000" w:sz="4" w:space="0"/>
            </w:tcBorders>
            <w:noWrap w:val="0"/>
            <w:vAlign w:val="center"/>
          </w:tcPr>
          <w:p w14:paraId="5E6F683E">
            <w:pPr>
              <w:jc w:val="center"/>
              <w:rPr>
                <w:rFonts w:hint="eastAsia" w:ascii="仿宋" w:hAnsi="仿宋" w:eastAsia="仿宋" w:cs="仿宋"/>
                <w:i w:val="0"/>
                <w:iCs w:val="0"/>
                <w:color w:val="000000"/>
                <w:sz w:val="21"/>
                <w:szCs w:val="21"/>
                <w:highlight w:val="none"/>
                <w:u w:val="none"/>
              </w:rPr>
            </w:pPr>
          </w:p>
        </w:tc>
      </w:tr>
      <w:tr w14:paraId="1D945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61458B95">
            <w:pPr>
              <w:widowControl/>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5</w:t>
            </w:r>
          </w:p>
        </w:tc>
        <w:tc>
          <w:tcPr>
            <w:tcW w:w="2224" w:type="dxa"/>
            <w:vMerge w:val="restart"/>
            <w:tcBorders>
              <w:top w:val="single" w:color="000000" w:sz="4" w:space="0"/>
              <w:left w:val="single" w:color="000000" w:sz="4" w:space="0"/>
              <w:bottom w:val="single" w:color="000000" w:sz="4" w:space="0"/>
              <w:right w:val="single" w:color="000000" w:sz="4" w:space="0"/>
            </w:tcBorders>
            <w:noWrap/>
            <w:vAlign w:val="center"/>
          </w:tcPr>
          <w:p w14:paraId="17185A2F">
            <w:pPr>
              <w:widowControl/>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备份一体机</w:t>
            </w: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27D1BA5">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硬件参数：配置2颗国产CPU，单颗处理器要求：主频：≥2.5GHz，核心数16核心，线程数32线程；规格：2U，内存：≥128GB DDR4 3200，系统盘：≥480GB SATA，数据盘：≥6块4T硬盘，标配盘位数：12，电源：冗余电源，接口：≥4千兆电口，≥2万兆光口。提供不少于18T备份容量授权。</w:t>
            </w:r>
          </w:p>
        </w:tc>
        <w:tc>
          <w:tcPr>
            <w:tcW w:w="698" w:type="dxa"/>
            <w:vMerge w:val="restart"/>
            <w:tcBorders>
              <w:top w:val="single" w:color="auto" w:sz="4" w:space="0"/>
              <w:left w:val="single" w:color="000000" w:sz="4" w:space="0"/>
              <w:right w:val="single" w:color="000000" w:sz="4" w:space="0"/>
            </w:tcBorders>
            <w:noWrap w:val="0"/>
            <w:vAlign w:val="center"/>
          </w:tcPr>
          <w:p w14:paraId="159DADDF">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w:t>
            </w:r>
          </w:p>
        </w:tc>
      </w:tr>
      <w:tr w14:paraId="38340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14A35D10">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333C2BE5">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C8CA63A">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功能要求：</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671D6">
            <w:pPr>
              <w:jc w:val="center"/>
              <w:rPr>
                <w:rFonts w:hint="eastAsia" w:ascii="仿宋" w:hAnsi="仿宋" w:eastAsia="仿宋" w:cs="仿宋"/>
                <w:i w:val="0"/>
                <w:iCs w:val="0"/>
                <w:color w:val="000000"/>
                <w:sz w:val="21"/>
                <w:szCs w:val="21"/>
                <w:highlight w:val="none"/>
                <w:u w:val="none"/>
              </w:rPr>
            </w:pPr>
          </w:p>
        </w:tc>
      </w:tr>
      <w:tr w14:paraId="5ECF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8EEAA5B">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D8DA321">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B28521D">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1、备份系统的管理平台支持B/S架构，通过浏览器访问备份平台可对备份相关功能进行管理；</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14D34">
            <w:pPr>
              <w:jc w:val="center"/>
              <w:rPr>
                <w:rFonts w:hint="eastAsia" w:ascii="仿宋" w:hAnsi="仿宋" w:eastAsia="仿宋" w:cs="仿宋"/>
                <w:i w:val="0"/>
                <w:iCs w:val="0"/>
                <w:color w:val="000000"/>
                <w:sz w:val="21"/>
                <w:szCs w:val="21"/>
                <w:highlight w:val="none"/>
                <w:u w:val="none"/>
              </w:rPr>
            </w:pPr>
          </w:p>
        </w:tc>
      </w:tr>
      <w:tr w14:paraId="119A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E9CCFF0">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AE531B9">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7611DF3B">
            <w:pPr>
              <w:widowControl/>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2、通过超融合平台进行备份任务和策略的下发，并且收集备份系统的告警信息到超融合进行统一展示，同时可设置备份系统的告警信息以短信/邮件形式发送给用户，实现虚拟化/超融合平台与备份平台统一管理。</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9792D">
            <w:pPr>
              <w:jc w:val="center"/>
              <w:rPr>
                <w:rFonts w:hint="eastAsia" w:ascii="仿宋" w:hAnsi="仿宋" w:eastAsia="仿宋" w:cs="仿宋"/>
                <w:i w:val="0"/>
                <w:iCs w:val="0"/>
                <w:color w:val="000000"/>
                <w:sz w:val="21"/>
                <w:szCs w:val="21"/>
                <w:highlight w:val="none"/>
                <w:u w:val="none"/>
              </w:rPr>
            </w:pPr>
          </w:p>
        </w:tc>
      </w:tr>
      <w:tr w14:paraId="46706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2CDA797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2224" w:type="dxa"/>
            <w:vMerge w:val="restart"/>
            <w:tcBorders>
              <w:top w:val="single" w:color="000000" w:sz="4" w:space="0"/>
              <w:left w:val="single" w:color="000000" w:sz="4" w:space="0"/>
              <w:bottom w:val="single" w:color="000000" w:sz="4" w:space="0"/>
              <w:right w:val="single" w:color="000000" w:sz="4" w:space="0"/>
            </w:tcBorders>
            <w:noWrap/>
            <w:vAlign w:val="center"/>
          </w:tcPr>
          <w:p w14:paraId="7E6AA26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日志审计</w:t>
            </w: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63C66A77">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color w:val="000000"/>
                <w:kern w:val="0"/>
                <w:sz w:val="21"/>
                <w:szCs w:val="21"/>
                <w:highlight w:val="none"/>
                <w:lang w:bidi="ar"/>
              </w:rPr>
              <w:t>性能参数：主机日志审计许可数量： ≥</w:t>
            </w:r>
            <w:r>
              <w:rPr>
                <w:rFonts w:hint="eastAsia" w:ascii="仿宋" w:hAnsi="仿宋" w:eastAsia="仿宋" w:cs="仿宋"/>
                <w:color w:val="000000"/>
                <w:kern w:val="0"/>
                <w:sz w:val="21"/>
                <w:szCs w:val="21"/>
                <w:highlight w:val="none"/>
                <w:lang w:val="en-US" w:eastAsia="zh-CN" w:bidi="ar"/>
              </w:rPr>
              <w:t>50</w:t>
            </w:r>
            <w:r>
              <w:rPr>
                <w:rFonts w:hint="eastAsia" w:ascii="仿宋" w:hAnsi="仿宋" w:eastAsia="仿宋" w:cs="仿宋"/>
                <w:color w:val="000000"/>
                <w:kern w:val="0"/>
                <w:sz w:val="21"/>
                <w:szCs w:val="21"/>
                <w:highlight w:val="none"/>
                <w:lang w:bidi="ar"/>
              </w:rPr>
              <w:t>，最大可扩展审计主机许可数：≥</w:t>
            </w:r>
            <w:r>
              <w:rPr>
                <w:rFonts w:hint="eastAsia" w:ascii="仿宋" w:hAnsi="仿宋" w:eastAsia="仿宋" w:cs="仿宋"/>
                <w:color w:val="000000"/>
                <w:kern w:val="0"/>
                <w:sz w:val="21"/>
                <w:szCs w:val="21"/>
                <w:highlight w:val="none"/>
                <w:lang w:val="en-US" w:eastAsia="zh-CN" w:bidi="ar"/>
              </w:rPr>
              <w:t>150</w:t>
            </w:r>
            <w:r>
              <w:rPr>
                <w:rFonts w:hint="eastAsia" w:ascii="仿宋" w:hAnsi="仿宋" w:eastAsia="仿宋" w:cs="仿宋"/>
                <w:color w:val="000000"/>
                <w:kern w:val="0"/>
                <w:sz w:val="21"/>
                <w:szCs w:val="21"/>
                <w:highlight w:val="none"/>
                <w:lang w:bidi="ar"/>
              </w:rPr>
              <w:t>，日志接入性能/事件处理性能（单位 EPS)： syslog文本日志：≥</w:t>
            </w:r>
            <w:r>
              <w:rPr>
                <w:rFonts w:hint="eastAsia" w:ascii="仿宋" w:hAnsi="仿宋" w:eastAsia="仿宋" w:cs="仿宋"/>
                <w:color w:val="000000"/>
                <w:kern w:val="0"/>
                <w:sz w:val="21"/>
                <w:szCs w:val="21"/>
                <w:highlight w:val="none"/>
                <w:lang w:val="en-US" w:eastAsia="zh-CN" w:bidi="ar"/>
              </w:rPr>
              <w:t xml:space="preserve">2500 </w:t>
            </w:r>
            <w:r>
              <w:rPr>
                <w:rFonts w:hint="eastAsia" w:ascii="仿宋" w:hAnsi="仿宋" w:eastAsia="仿宋" w:cs="仿宋"/>
                <w:color w:val="000000"/>
                <w:kern w:val="0"/>
                <w:sz w:val="21"/>
                <w:szCs w:val="21"/>
                <w:highlight w:val="none"/>
                <w:lang w:bidi="ar"/>
              </w:rPr>
              <w:t>EPS，二进制日志≥1W EPS。</w:t>
            </w:r>
          </w:p>
        </w:tc>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2E874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r>
      <w:tr w14:paraId="2F57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8E8CF3C">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7E68DDA9">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636C8602">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kern w:val="0"/>
                <w:sz w:val="21"/>
                <w:szCs w:val="21"/>
                <w:highlight w:val="none"/>
                <w:lang w:bidi="ar"/>
              </w:rPr>
              <w:t>硬件参数： 内存大小： ≥16G， 硬盘容量：128G SSD, 8T HDD， 电源： 冗余电源， 接口：千兆电口≥6</w:t>
            </w:r>
            <w:r>
              <w:rPr>
                <w:rFonts w:hint="eastAsia" w:ascii="仿宋" w:hAnsi="仿宋" w:eastAsia="仿宋" w:cs="仿宋"/>
                <w:color w:val="000000"/>
                <w:kern w:val="0"/>
                <w:sz w:val="21"/>
                <w:szCs w:val="21"/>
                <w:highlight w:val="none"/>
                <w:lang w:eastAsia="zh-CN" w:bidi="ar"/>
              </w:rPr>
              <w:t>（</w:t>
            </w:r>
            <w:r>
              <w:rPr>
                <w:rFonts w:hint="eastAsia" w:ascii="仿宋" w:hAnsi="仿宋" w:eastAsia="仿宋" w:cs="仿宋"/>
                <w:color w:val="000000"/>
                <w:kern w:val="0"/>
                <w:sz w:val="21"/>
                <w:szCs w:val="21"/>
                <w:highlight w:val="none"/>
                <w:lang w:val="en-US" w:eastAsia="zh-CN" w:bidi="ar"/>
              </w:rPr>
              <w:t>满配</w:t>
            </w:r>
            <w:r>
              <w:rPr>
                <w:rFonts w:hint="eastAsia" w:ascii="仿宋" w:hAnsi="仿宋" w:eastAsia="仿宋" w:cs="仿宋"/>
                <w:color w:val="000000"/>
                <w:kern w:val="0"/>
                <w:sz w:val="21"/>
                <w:szCs w:val="21"/>
                <w:highlight w:val="none"/>
                <w:lang w:eastAsia="zh-CN" w:bidi="ar"/>
              </w:rPr>
              <w:t>）</w:t>
            </w:r>
            <w:r>
              <w:rPr>
                <w:rFonts w:hint="eastAsia" w:ascii="仿宋" w:hAnsi="仿宋" w:eastAsia="仿宋" w:cs="仿宋"/>
                <w:color w:val="000000"/>
                <w:kern w:val="0"/>
                <w:sz w:val="21"/>
                <w:szCs w:val="21"/>
                <w:highlight w:val="none"/>
                <w:lang w:bidi="ar"/>
              </w:rPr>
              <w:t>，万兆光口SFP+≥4个</w:t>
            </w:r>
            <w:r>
              <w:rPr>
                <w:rFonts w:hint="eastAsia" w:ascii="仿宋" w:hAnsi="仿宋" w:eastAsia="仿宋" w:cs="仿宋"/>
                <w:color w:val="000000"/>
                <w:kern w:val="0"/>
                <w:sz w:val="21"/>
                <w:szCs w:val="21"/>
                <w:highlight w:val="none"/>
                <w:lang w:eastAsia="zh-CN" w:bidi="ar"/>
              </w:rPr>
              <w:t>（</w:t>
            </w:r>
            <w:r>
              <w:rPr>
                <w:rFonts w:hint="eastAsia" w:ascii="仿宋" w:hAnsi="仿宋" w:eastAsia="仿宋" w:cs="仿宋"/>
                <w:color w:val="000000"/>
                <w:kern w:val="0"/>
                <w:sz w:val="21"/>
                <w:szCs w:val="21"/>
                <w:highlight w:val="none"/>
                <w:lang w:val="en-US" w:eastAsia="zh-CN" w:bidi="ar"/>
              </w:rPr>
              <w:t>满配</w:t>
            </w:r>
            <w:r>
              <w:rPr>
                <w:rFonts w:hint="eastAsia" w:ascii="仿宋" w:hAnsi="仿宋" w:eastAsia="仿宋" w:cs="仿宋"/>
                <w:color w:val="000000"/>
                <w:kern w:val="0"/>
                <w:sz w:val="21"/>
                <w:szCs w:val="21"/>
                <w:highlight w:val="none"/>
                <w:lang w:eastAsia="zh-CN" w:bidi="ar"/>
              </w:rPr>
              <w:t>）</w:t>
            </w:r>
            <w:r>
              <w:rPr>
                <w:rFonts w:hint="eastAsia" w:ascii="仿宋" w:hAnsi="仿宋" w:eastAsia="仿宋" w:cs="仿宋"/>
                <w:color w:val="000000"/>
                <w:kern w:val="0"/>
                <w:sz w:val="21"/>
                <w:szCs w:val="21"/>
                <w:highlight w:val="none"/>
                <w:lang w:bidi="ar"/>
              </w:rPr>
              <w:t>。</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7CFE4">
            <w:pPr>
              <w:jc w:val="center"/>
              <w:rPr>
                <w:rFonts w:hint="eastAsia" w:ascii="仿宋" w:hAnsi="仿宋" w:eastAsia="仿宋" w:cs="仿宋"/>
                <w:i w:val="0"/>
                <w:iCs w:val="0"/>
                <w:color w:val="000000"/>
                <w:sz w:val="21"/>
                <w:szCs w:val="21"/>
                <w:highlight w:val="none"/>
                <w:u w:val="none"/>
              </w:rPr>
            </w:pPr>
          </w:p>
        </w:tc>
      </w:tr>
      <w:tr w14:paraId="7799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505B0B5">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7D05D044">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2E97D09">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功能要求：</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25886">
            <w:pPr>
              <w:jc w:val="center"/>
              <w:rPr>
                <w:rFonts w:hint="eastAsia" w:ascii="仿宋" w:hAnsi="仿宋" w:eastAsia="仿宋" w:cs="仿宋"/>
                <w:i w:val="0"/>
                <w:iCs w:val="0"/>
                <w:color w:val="000000"/>
                <w:sz w:val="21"/>
                <w:szCs w:val="21"/>
                <w:highlight w:val="none"/>
                <w:u w:val="none"/>
              </w:rPr>
            </w:pPr>
          </w:p>
        </w:tc>
      </w:tr>
      <w:tr w14:paraId="786E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B85CF2E">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7D41B508">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671AA5F">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1、支持通过正则、分隔符、json、xml的方式进行自定义规则解析，提供证明材料并加盖厂商公章。</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805DB">
            <w:pPr>
              <w:jc w:val="center"/>
              <w:rPr>
                <w:rFonts w:hint="eastAsia" w:ascii="仿宋" w:hAnsi="仿宋" w:eastAsia="仿宋" w:cs="仿宋"/>
                <w:i w:val="0"/>
                <w:iCs w:val="0"/>
                <w:color w:val="000000"/>
                <w:sz w:val="21"/>
                <w:szCs w:val="21"/>
                <w:highlight w:val="none"/>
                <w:u w:val="none"/>
              </w:rPr>
            </w:pPr>
          </w:p>
        </w:tc>
      </w:tr>
      <w:tr w14:paraId="2B83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3179306">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569253E">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785B9D47">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2、支持对单个/多个日志源批量转发，并可通过syslog和kafka方式转发到第三方平台。</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52A55">
            <w:pPr>
              <w:jc w:val="center"/>
              <w:rPr>
                <w:rFonts w:hint="eastAsia" w:ascii="仿宋" w:hAnsi="仿宋" w:eastAsia="仿宋" w:cs="仿宋"/>
                <w:i w:val="0"/>
                <w:iCs w:val="0"/>
                <w:color w:val="000000"/>
                <w:sz w:val="21"/>
                <w:szCs w:val="21"/>
                <w:highlight w:val="none"/>
                <w:u w:val="none"/>
              </w:rPr>
            </w:pPr>
          </w:p>
        </w:tc>
      </w:tr>
      <w:tr w14:paraId="37CD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F8A53F6">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3A1243A">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6461D0D0">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3、支持通配符、范围搜索、字段等多种输入方式、搜索框模糊搜索、指定语段进行语法搜索。</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318BF">
            <w:pPr>
              <w:jc w:val="center"/>
              <w:rPr>
                <w:rFonts w:hint="eastAsia" w:ascii="仿宋" w:hAnsi="仿宋" w:eastAsia="仿宋" w:cs="仿宋"/>
                <w:i w:val="0"/>
                <w:iCs w:val="0"/>
                <w:color w:val="000000"/>
                <w:sz w:val="21"/>
                <w:szCs w:val="21"/>
                <w:highlight w:val="none"/>
                <w:u w:val="none"/>
              </w:rPr>
            </w:pPr>
          </w:p>
        </w:tc>
      </w:tr>
      <w:tr w14:paraId="0109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699C13F">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B47710D">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29D1C72">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4、支持HTTP网页标题、BBS、威胁情报、DGA、搜索关键词的网络会话分类展现。</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0CD99">
            <w:pPr>
              <w:jc w:val="center"/>
              <w:rPr>
                <w:rFonts w:hint="eastAsia" w:ascii="仿宋" w:hAnsi="仿宋" w:eastAsia="仿宋" w:cs="仿宋"/>
                <w:i w:val="0"/>
                <w:iCs w:val="0"/>
                <w:color w:val="000000"/>
                <w:sz w:val="21"/>
                <w:szCs w:val="21"/>
                <w:highlight w:val="none"/>
                <w:u w:val="none"/>
              </w:rPr>
            </w:pPr>
          </w:p>
        </w:tc>
      </w:tr>
      <w:tr w14:paraId="40DC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2B7523D5">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E3386E8">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40511C2">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5、支持SM3国密算法，保障日志完整性，可以有效防止日志篡改等攻击行为。</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7FA7A">
            <w:pPr>
              <w:jc w:val="center"/>
              <w:rPr>
                <w:rFonts w:hint="eastAsia" w:ascii="仿宋" w:hAnsi="仿宋" w:eastAsia="仿宋" w:cs="仿宋"/>
                <w:i w:val="0"/>
                <w:iCs w:val="0"/>
                <w:color w:val="000000"/>
                <w:sz w:val="21"/>
                <w:szCs w:val="21"/>
                <w:highlight w:val="none"/>
                <w:u w:val="none"/>
              </w:rPr>
            </w:pPr>
          </w:p>
        </w:tc>
      </w:tr>
      <w:tr w14:paraId="43E2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F6DC025">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2BEFCA2">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135BDCD">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6、支持等保合规检测，可自查设备是否满足等保要求。</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77842">
            <w:pPr>
              <w:jc w:val="center"/>
              <w:rPr>
                <w:rFonts w:hint="eastAsia" w:ascii="仿宋" w:hAnsi="仿宋" w:eastAsia="仿宋" w:cs="仿宋"/>
                <w:i w:val="0"/>
                <w:iCs w:val="0"/>
                <w:color w:val="000000"/>
                <w:sz w:val="21"/>
                <w:szCs w:val="21"/>
                <w:highlight w:val="none"/>
                <w:u w:val="none"/>
              </w:rPr>
            </w:pPr>
          </w:p>
        </w:tc>
      </w:tr>
      <w:tr w14:paraId="47EE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7F8CA67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2224" w:type="dxa"/>
            <w:vMerge w:val="restart"/>
            <w:tcBorders>
              <w:top w:val="single" w:color="000000" w:sz="4" w:space="0"/>
              <w:left w:val="single" w:color="000000" w:sz="4" w:space="0"/>
              <w:bottom w:val="single" w:color="000000" w:sz="4" w:space="0"/>
              <w:right w:val="single" w:color="000000" w:sz="4" w:space="0"/>
            </w:tcBorders>
            <w:noWrap/>
            <w:vAlign w:val="center"/>
          </w:tcPr>
          <w:p w14:paraId="7451C4D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数据库审计</w:t>
            </w: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7F03EC3">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性能参数：最大硬件吞吐量：≥3Gbps，最大纯数据库流量：≥400Mb/s，数据库实例个数：无限制，SQL处理性能：≥30000条SQL/s，日志检索性能：≥600000条/秒。</w:t>
            </w:r>
          </w:p>
        </w:tc>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2F6F9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r>
      <w:tr w14:paraId="28F9A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8FB8EE6">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4D77E8F">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4E64D22A">
            <w:pPr>
              <w:widowControl/>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硬件参数：内存：≥</w:t>
            </w:r>
            <w:r>
              <w:rPr>
                <w:rFonts w:hint="eastAsia" w:ascii="仿宋" w:hAnsi="仿宋" w:eastAsia="仿宋" w:cs="仿宋"/>
                <w:color w:val="000000"/>
                <w:kern w:val="0"/>
                <w:sz w:val="21"/>
                <w:szCs w:val="21"/>
                <w:highlight w:val="none"/>
                <w:lang w:val="en-US" w:eastAsia="zh-CN" w:bidi="ar"/>
              </w:rPr>
              <w:t>8</w:t>
            </w:r>
            <w:r>
              <w:rPr>
                <w:rFonts w:hint="eastAsia" w:ascii="仿宋" w:hAnsi="仿宋" w:eastAsia="仿宋" w:cs="仿宋"/>
                <w:color w:val="000000"/>
                <w:kern w:val="0"/>
                <w:sz w:val="21"/>
                <w:szCs w:val="21"/>
                <w:highlight w:val="none"/>
                <w:lang w:bidi="ar"/>
              </w:rPr>
              <w:t>G，硬盘容量： ≥</w:t>
            </w:r>
            <w:r>
              <w:rPr>
                <w:rFonts w:hint="eastAsia" w:ascii="仿宋" w:hAnsi="仿宋" w:eastAsia="仿宋" w:cs="仿宋"/>
                <w:color w:val="000000"/>
                <w:kern w:val="0"/>
                <w:sz w:val="21"/>
                <w:szCs w:val="21"/>
                <w:highlight w:val="none"/>
                <w:lang w:val="en-US" w:eastAsia="zh-CN" w:bidi="ar"/>
              </w:rPr>
              <w:t>120GB SSD,</w:t>
            </w:r>
            <w:r>
              <w:rPr>
                <w:rFonts w:hint="eastAsia" w:ascii="仿宋" w:hAnsi="仿宋" w:eastAsia="仿宋" w:cs="仿宋"/>
                <w:color w:val="000000"/>
                <w:kern w:val="0"/>
                <w:sz w:val="21"/>
                <w:szCs w:val="21"/>
                <w:highlight w:val="none"/>
                <w:lang w:bidi="ar"/>
              </w:rPr>
              <w:t>≥</w:t>
            </w:r>
            <w:r>
              <w:rPr>
                <w:rFonts w:hint="eastAsia" w:ascii="仿宋" w:hAnsi="仿宋" w:eastAsia="仿宋" w:cs="仿宋"/>
                <w:color w:val="000000"/>
                <w:kern w:val="0"/>
                <w:sz w:val="21"/>
                <w:szCs w:val="21"/>
                <w:highlight w:val="none"/>
                <w:lang w:val="en-US" w:eastAsia="zh-CN" w:bidi="ar"/>
              </w:rPr>
              <w:t>4</w:t>
            </w:r>
            <w:r>
              <w:rPr>
                <w:rFonts w:hint="eastAsia" w:ascii="仿宋" w:hAnsi="仿宋" w:eastAsia="仿宋" w:cs="仿宋"/>
                <w:color w:val="000000"/>
                <w:kern w:val="0"/>
                <w:sz w:val="21"/>
                <w:szCs w:val="21"/>
                <w:highlight w:val="none"/>
                <w:lang w:bidi="ar"/>
              </w:rPr>
              <w:t>TB HDD，硬盘扩展槽位≥3， 电源： 冗余电源，接口： ≥6千兆电口，≥2 千兆光口 SFP，≥2 万兆光口 SFP+，扩展槽为≥2个。</w:t>
            </w:r>
          </w:p>
          <w:p w14:paraId="5E539DA8">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sz w:val="21"/>
                <w:szCs w:val="21"/>
                <w:highlight w:val="none"/>
              </w:rPr>
              <w:t>核心处理器：采用国产化芯片，主频≥2.8</w:t>
            </w:r>
            <w:r>
              <w:rPr>
                <w:rFonts w:hint="eastAsia" w:ascii="仿宋" w:hAnsi="仿宋" w:eastAsia="仿宋" w:cs="仿宋"/>
                <w:color w:val="000000"/>
                <w:sz w:val="21"/>
                <w:szCs w:val="21"/>
                <w:highlight w:val="none"/>
                <w:lang w:val="en-US" w:eastAsia="zh-CN"/>
              </w:rPr>
              <w:t>GHz</w:t>
            </w:r>
            <w:r>
              <w:rPr>
                <w:rFonts w:hint="eastAsia" w:ascii="仿宋" w:hAnsi="仿宋" w:eastAsia="仿宋" w:cs="仿宋"/>
                <w:color w:val="000000"/>
                <w:sz w:val="21"/>
                <w:szCs w:val="21"/>
                <w:highlight w:val="none"/>
              </w:rPr>
              <w:t>，核数≥8，线程≥16。</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BB42E">
            <w:pPr>
              <w:jc w:val="center"/>
              <w:rPr>
                <w:rFonts w:hint="eastAsia" w:ascii="仿宋" w:hAnsi="仿宋" w:eastAsia="仿宋" w:cs="仿宋"/>
                <w:i w:val="0"/>
                <w:iCs w:val="0"/>
                <w:color w:val="000000"/>
                <w:sz w:val="21"/>
                <w:szCs w:val="21"/>
                <w:highlight w:val="none"/>
                <w:u w:val="none"/>
              </w:rPr>
            </w:pPr>
          </w:p>
        </w:tc>
      </w:tr>
      <w:tr w14:paraId="496C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77E6130">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6FDD67A">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6CAB7E23">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功能要求：</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C9D58">
            <w:pPr>
              <w:jc w:val="center"/>
              <w:rPr>
                <w:rFonts w:hint="eastAsia" w:ascii="仿宋" w:hAnsi="仿宋" w:eastAsia="仿宋" w:cs="仿宋"/>
                <w:i w:val="0"/>
                <w:iCs w:val="0"/>
                <w:color w:val="000000"/>
                <w:sz w:val="21"/>
                <w:szCs w:val="21"/>
                <w:highlight w:val="none"/>
                <w:u w:val="none"/>
              </w:rPr>
            </w:pPr>
          </w:p>
        </w:tc>
      </w:tr>
      <w:tr w14:paraId="278A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31AFD33">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5EE826A">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4B3F8C1B">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1、支持多种数据库类型的审计，包括Oracle、SQL-Server、DB2、MySQL、Informix、达梦、人大金仓、postgresql、sysbase、cache等。</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61AE3">
            <w:pPr>
              <w:jc w:val="center"/>
              <w:rPr>
                <w:rFonts w:hint="eastAsia" w:ascii="仿宋" w:hAnsi="仿宋" w:eastAsia="仿宋" w:cs="仿宋"/>
                <w:i w:val="0"/>
                <w:iCs w:val="0"/>
                <w:color w:val="000000"/>
                <w:sz w:val="21"/>
                <w:szCs w:val="21"/>
                <w:highlight w:val="none"/>
                <w:u w:val="none"/>
              </w:rPr>
            </w:pPr>
          </w:p>
        </w:tc>
      </w:tr>
      <w:tr w14:paraId="21F9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B115337">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6A02B9C5">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9C03988">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2、支持以风险级别、源IP、业务主机、数据库用户、风险类型为维度的数据库风险排行。</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BB14C">
            <w:pPr>
              <w:jc w:val="center"/>
              <w:rPr>
                <w:rFonts w:hint="eastAsia" w:ascii="仿宋" w:hAnsi="仿宋" w:eastAsia="仿宋" w:cs="仿宋"/>
                <w:i w:val="0"/>
                <w:iCs w:val="0"/>
                <w:color w:val="000000"/>
                <w:sz w:val="21"/>
                <w:szCs w:val="21"/>
                <w:highlight w:val="none"/>
                <w:u w:val="none"/>
              </w:rPr>
            </w:pPr>
          </w:p>
        </w:tc>
      </w:tr>
      <w:tr w14:paraId="5F6CB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26DDDD7">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273254A5">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5BBEF041">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3、支持通过配置SQL类型翻译字典、表翻译字典、字段翻译字典实现SQL语句转换成中文自然语言。</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D1604">
            <w:pPr>
              <w:jc w:val="center"/>
              <w:rPr>
                <w:rFonts w:hint="eastAsia" w:ascii="仿宋" w:hAnsi="仿宋" w:eastAsia="仿宋" w:cs="仿宋"/>
                <w:i w:val="0"/>
                <w:iCs w:val="0"/>
                <w:color w:val="000000"/>
                <w:sz w:val="21"/>
                <w:szCs w:val="21"/>
                <w:highlight w:val="none"/>
                <w:u w:val="none"/>
              </w:rPr>
            </w:pPr>
          </w:p>
        </w:tc>
      </w:tr>
      <w:tr w14:paraId="147A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24D3320D">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D575FAB">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7C57B9BC">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、支持对SQL语句进行安全检测，并识别当前的SQL操作是否有暴库、撞库等严重性安全问题。</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E350A">
            <w:pPr>
              <w:jc w:val="center"/>
              <w:rPr>
                <w:rFonts w:hint="eastAsia" w:ascii="仿宋" w:hAnsi="仿宋" w:eastAsia="仿宋" w:cs="仿宋"/>
                <w:i w:val="0"/>
                <w:iCs w:val="0"/>
                <w:color w:val="000000"/>
                <w:sz w:val="21"/>
                <w:szCs w:val="21"/>
                <w:highlight w:val="none"/>
                <w:u w:val="none"/>
              </w:rPr>
            </w:pPr>
          </w:p>
        </w:tc>
      </w:tr>
      <w:tr w14:paraId="25B99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6E13EA6">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8362EFA">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726DD1EC">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5、支持基于SQL命令的webshell检测，提供webshell日志查询功能。</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ED903">
            <w:pPr>
              <w:jc w:val="center"/>
              <w:rPr>
                <w:rFonts w:hint="eastAsia" w:ascii="仿宋" w:hAnsi="仿宋" w:eastAsia="仿宋" w:cs="仿宋"/>
                <w:i w:val="0"/>
                <w:iCs w:val="0"/>
                <w:color w:val="000000"/>
                <w:sz w:val="21"/>
                <w:szCs w:val="21"/>
                <w:highlight w:val="none"/>
                <w:u w:val="none"/>
              </w:rPr>
            </w:pPr>
          </w:p>
        </w:tc>
      </w:tr>
      <w:tr w14:paraId="752C6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9DFFF01">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CFCD1E3">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42F6C5F5">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6、支持实时监控审计设备接收和发送的网络流量，支持实时监控审计设备各网口接收和发送的网络流量。</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2D3F7">
            <w:pPr>
              <w:jc w:val="center"/>
              <w:rPr>
                <w:rFonts w:hint="eastAsia" w:ascii="仿宋" w:hAnsi="仿宋" w:eastAsia="仿宋" w:cs="仿宋"/>
                <w:i w:val="0"/>
                <w:iCs w:val="0"/>
                <w:color w:val="000000"/>
                <w:sz w:val="21"/>
                <w:szCs w:val="21"/>
                <w:highlight w:val="none"/>
                <w:u w:val="none"/>
              </w:rPr>
            </w:pPr>
          </w:p>
        </w:tc>
      </w:tr>
      <w:tr w14:paraId="4713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0BAEA97">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7D4185B4">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5479DA03">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7、支持挂载外置硬盘，给数据库审计存储数据扩容。</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0FCFD">
            <w:pPr>
              <w:jc w:val="center"/>
              <w:rPr>
                <w:rFonts w:hint="eastAsia" w:ascii="仿宋" w:hAnsi="仿宋" w:eastAsia="仿宋" w:cs="仿宋"/>
                <w:i w:val="0"/>
                <w:iCs w:val="0"/>
                <w:color w:val="000000"/>
                <w:sz w:val="21"/>
                <w:szCs w:val="21"/>
                <w:highlight w:val="none"/>
                <w:u w:val="none"/>
              </w:rPr>
            </w:pPr>
          </w:p>
        </w:tc>
      </w:tr>
      <w:tr w14:paraId="56D3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66EEED1">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57DBF21">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51932FE6">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8、支持用户双因子登录认证，支持用户采用动态码登录系统功能。</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3A473">
            <w:pPr>
              <w:jc w:val="center"/>
              <w:rPr>
                <w:rFonts w:hint="eastAsia" w:ascii="仿宋" w:hAnsi="仿宋" w:eastAsia="仿宋" w:cs="仿宋"/>
                <w:i w:val="0"/>
                <w:iCs w:val="0"/>
                <w:color w:val="000000"/>
                <w:sz w:val="21"/>
                <w:szCs w:val="21"/>
                <w:highlight w:val="none"/>
                <w:u w:val="none"/>
              </w:rPr>
            </w:pPr>
          </w:p>
        </w:tc>
      </w:tr>
      <w:tr w14:paraId="7275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0579C53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2224" w:type="dxa"/>
            <w:vMerge w:val="restart"/>
            <w:tcBorders>
              <w:top w:val="single" w:color="000000" w:sz="4" w:space="0"/>
              <w:left w:val="single" w:color="000000" w:sz="4" w:space="0"/>
              <w:bottom w:val="single" w:color="000000" w:sz="4" w:space="0"/>
              <w:right w:val="single" w:color="000000" w:sz="4" w:space="0"/>
            </w:tcBorders>
            <w:noWrap/>
            <w:vAlign w:val="center"/>
          </w:tcPr>
          <w:p w14:paraId="38A96C1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运维审计（堡垒机）</w:t>
            </w: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B7E7B41">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性能参数：默认包含运维授权数：≥50，最大可扩展资产数：≥150，图形运维最大并发数：≥100，字符运维最大并发数：≥200。</w:t>
            </w:r>
          </w:p>
        </w:tc>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C7DF3C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r>
      <w:tr w14:paraId="584B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D6E0BEF">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3183E8DF">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ED67308">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硬件参数：内存大小：≥8G，硬盘容量：≥2T SATA</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28EFA">
            <w:pPr>
              <w:jc w:val="center"/>
              <w:rPr>
                <w:rFonts w:hint="eastAsia" w:ascii="仿宋" w:hAnsi="仿宋" w:eastAsia="仿宋" w:cs="仿宋"/>
                <w:i w:val="0"/>
                <w:iCs w:val="0"/>
                <w:color w:val="000000"/>
                <w:sz w:val="21"/>
                <w:szCs w:val="21"/>
                <w:highlight w:val="none"/>
                <w:u w:val="none"/>
              </w:rPr>
            </w:pPr>
          </w:p>
        </w:tc>
      </w:tr>
      <w:tr w14:paraId="64220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4BF280E">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30F0AFE8">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EE5903B">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功能要求：</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8903A">
            <w:pPr>
              <w:jc w:val="center"/>
              <w:rPr>
                <w:rFonts w:hint="eastAsia" w:ascii="仿宋" w:hAnsi="仿宋" w:eastAsia="仿宋" w:cs="仿宋"/>
                <w:i w:val="0"/>
                <w:iCs w:val="0"/>
                <w:color w:val="000000"/>
                <w:sz w:val="21"/>
                <w:szCs w:val="21"/>
                <w:highlight w:val="none"/>
                <w:u w:val="none"/>
              </w:rPr>
            </w:pPr>
          </w:p>
        </w:tc>
      </w:tr>
      <w:tr w14:paraId="49B9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ECE8210">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F754CD0">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487413B9">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1、支持通过应用发布实现数据库操作的命令级审计和图形审计的双重审计效果。</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ED3F4">
            <w:pPr>
              <w:jc w:val="center"/>
              <w:rPr>
                <w:rFonts w:hint="eastAsia" w:ascii="仿宋" w:hAnsi="仿宋" w:eastAsia="仿宋" w:cs="仿宋"/>
                <w:i w:val="0"/>
                <w:iCs w:val="0"/>
                <w:color w:val="000000"/>
                <w:sz w:val="21"/>
                <w:szCs w:val="21"/>
                <w:highlight w:val="none"/>
                <w:u w:val="none"/>
              </w:rPr>
            </w:pPr>
          </w:p>
        </w:tc>
      </w:tr>
      <w:tr w14:paraId="341A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4B473AA">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72FB78E">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44EE696">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2、用户登陆认证方式支持静态口令认证、手机动态口令认证、Usbkey（数字证书）认证、AD域认证、Radius认证等认证方式。</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D0903">
            <w:pPr>
              <w:jc w:val="center"/>
              <w:rPr>
                <w:rFonts w:hint="eastAsia" w:ascii="仿宋" w:hAnsi="仿宋" w:eastAsia="仿宋" w:cs="仿宋"/>
                <w:i w:val="0"/>
                <w:iCs w:val="0"/>
                <w:color w:val="000000"/>
                <w:sz w:val="21"/>
                <w:szCs w:val="21"/>
                <w:highlight w:val="none"/>
                <w:u w:val="none"/>
              </w:rPr>
            </w:pPr>
          </w:p>
        </w:tc>
      </w:tr>
      <w:tr w14:paraId="7829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2B0F51B3">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E858167">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67208BCB">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3、内置三种管理角色，根据实际管理特性或管理组织架构划分对应的管理范畴。</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9AE5A">
            <w:pPr>
              <w:jc w:val="center"/>
              <w:rPr>
                <w:rFonts w:hint="eastAsia" w:ascii="仿宋" w:hAnsi="仿宋" w:eastAsia="仿宋" w:cs="仿宋"/>
                <w:i w:val="0"/>
                <w:iCs w:val="0"/>
                <w:color w:val="000000"/>
                <w:sz w:val="21"/>
                <w:szCs w:val="21"/>
                <w:highlight w:val="none"/>
                <w:u w:val="none"/>
              </w:rPr>
            </w:pPr>
          </w:p>
        </w:tc>
      </w:tr>
      <w:tr w14:paraId="0874C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3F53B2F">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A6741DD">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5A5CC97C">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4、支持通过动作流配置实现单点登陆和审计接入。</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7B0AA">
            <w:pPr>
              <w:jc w:val="center"/>
              <w:rPr>
                <w:rFonts w:hint="eastAsia" w:ascii="仿宋" w:hAnsi="仿宋" w:eastAsia="仿宋" w:cs="仿宋"/>
                <w:i w:val="0"/>
                <w:iCs w:val="0"/>
                <w:color w:val="000000"/>
                <w:sz w:val="21"/>
                <w:szCs w:val="21"/>
                <w:highlight w:val="none"/>
                <w:u w:val="none"/>
              </w:rPr>
            </w:pPr>
          </w:p>
        </w:tc>
      </w:tr>
      <w:tr w14:paraId="4865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3A4371F">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CCF8870">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6A7B6659">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5、支持运维水印、录像水印、监控水印开启。</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7E33E">
            <w:pPr>
              <w:jc w:val="center"/>
              <w:rPr>
                <w:rFonts w:hint="eastAsia" w:ascii="仿宋" w:hAnsi="仿宋" w:eastAsia="仿宋" w:cs="仿宋"/>
                <w:i w:val="0"/>
                <w:iCs w:val="0"/>
                <w:color w:val="000000"/>
                <w:sz w:val="21"/>
                <w:szCs w:val="21"/>
                <w:highlight w:val="none"/>
                <w:u w:val="none"/>
              </w:rPr>
            </w:pPr>
          </w:p>
        </w:tc>
      </w:tr>
      <w:tr w14:paraId="1DCB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28171A3">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78E822C">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441ECE0">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6、支持命令审批规则，用户执行高危命令时需要管理员审批后才允许执行。</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75477">
            <w:pPr>
              <w:jc w:val="center"/>
              <w:rPr>
                <w:rFonts w:hint="eastAsia" w:ascii="仿宋" w:hAnsi="仿宋" w:eastAsia="仿宋" w:cs="仿宋"/>
                <w:i w:val="0"/>
                <w:iCs w:val="0"/>
                <w:color w:val="000000"/>
                <w:sz w:val="21"/>
                <w:szCs w:val="21"/>
                <w:highlight w:val="none"/>
                <w:u w:val="none"/>
              </w:rPr>
            </w:pPr>
          </w:p>
        </w:tc>
      </w:tr>
      <w:tr w14:paraId="190D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ABFBB0F">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6852FBDD">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51B9EE8">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7、支持web页面直接发起运维，无需安装任何控件，提供证明材料并加盖厂商公章。</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41E7">
            <w:pPr>
              <w:jc w:val="center"/>
              <w:rPr>
                <w:rFonts w:hint="eastAsia" w:ascii="仿宋" w:hAnsi="仿宋" w:eastAsia="仿宋" w:cs="仿宋"/>
                <w:i w:val="0"/>
                <w:iCs w:val="0"/>
                <w:color w:val="000000"/>
                <w:sz w:val="21"/>
                <w:szCs w:val="21"/>
                <w:highlight w:val="none"/>
                <w:u w:val="none"/>
              </w:rPr>
            </w:pPr>
          </w:p>
        </w:tc>
      </w:tr>
      <w:tr w14:paraId="76FAA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1F57DD24">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27560A16">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3A02FE4">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8、支持PC端（Windows、linux、Mac OS、国产麒麟系统）及手机端（Android、IOS）等客户端操作系统下的H5页面一体化运维。</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1E588">
            <w:pPr>
              <w:jc w:val="center"/>
              <w:rPr>
                <w:rFonts w:hint="eastAsia" w:ascii="仿宋" w:hAnsi="仿宋" w:eastAsia="仿宋" w:cs="仿宋"/>
                <w:i w:val="0"/>
                <w:iCs w:val="0"/>
                <w:color w:val="000000"/>
                <w:sz w:val="21"/>
                <w:szCs w:val="21"/>
                <w:highlight w:val="none"/>
                <w:u w:val="none"/>
              </w:rPr>
            </w:pPr>
          </w:p>
        </w:tc>
      </w:tr>
      <w:tr w14:paraId="3798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196FF09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2224" w:type="dxa"/>
            <w:vMerge w:val="restart"/>
            <w:tcBorders>
              <w:top w:val="single" w:color="000000" w:sz="4" w:space="0"/>
              <w:left w:val="single" w:color="000000" w:sz="4" w:space="0"/>
              <w:bottom w:val="single" w:color="000000" w:sz="4" w:space="0"/>
              <w:right w:val="single" w:color="000000" w:sz="4" w:space="0"/>
            </w:tcBorders>
            <w:noWrap/>
            <w:vAlign w:val="center"/>
          </w:tcPr>
          <w:p w14:paraId="76DBDCC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医保专线下一代防火墙</w:t>
            </w: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374C798">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硬件参数：采用非X86多核架构，1U机架式设备，≥8个千兆电口+2对Combo口（含1个管理电口）+2个Bypass口，≥1个Console口，≥2个USB口。</w:t>
            </w:r>
          </w:p>
        </w:tc>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5F3CA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r>
      <w:tr w14:paraId="6764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BD0BD9A">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541F083">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52BB7E3F">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性能参数：七层吞吐量≥600Mbps，三层吞吐量≥2.5Gbps；并发连接数≥80万，每秒新建连接数（HTTP）≥1.5万；WAN口带宽支持：流控≥200M，IPS+流控≥180M，流控+IPS+AV防病毒≥150M。</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5BB8D">
            <w:pPr>
              <w:jc w:val="center"/>
              <w:rPr>
                <w:rFonts w:hint="eastAsia" w:ascii="仿宋" w:hAnsi="仿宋" w:eastAsia="仿宋" w:cs="仿宋"/>
                <w:i w:val="0"/>
                <w:iCs w:val="0"/>
                <w:color w:val="000000"/>
                <w:sz w:val="21"/>
                <w:szCs w:val="21"/>
                <w:highlight w:val="none"/>
                <w:u w:val="none"/>
              </w:rPr>
            </w:pPr>
          </w:p>
        </w:tc>
      </w:tr>
      <w:tr w14:paraId="066A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DF9585B">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7BFD7DD">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5DDC1D82">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功能参数：</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75758">
            <w:pPr>
              <w:jc w:val="center"/>
              <w:rPr>
                <w:rFonts w:hint="eastAsia" w:ascii="仿宋" w:hAnsi="仿宋" w:eastAsia="仿宋" w:cs="仿宋"/>
                <w:i w:val="0"/>
                <w:iCs w:val="0"/>
                <w:color w:val="000000"/>
                <w:sz w:val="21"/>
                <w:szCs w:val="21"/>
                <w:highlight w:val="none"/>
                <w:u w:val="none"/>
              </w:rPr>
            </w:pPr>
          </w:p>
        </w:tc>
      </w:tr>
      <w:tr w14:paraId="2BE9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ECCC88E">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70C8D111">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7BD3A1C3">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1、支持路由、透明、混合模式部署，支持U盘零配置上线，</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45AAC">
            <w:pPr>
              <w:jc w:val="center"/>
              <w:rPr>
                <w:rFonts w:hint="eastAsia" w:ascii="仿宋" w:hAnsi="仿宋" w:eastAsia="仿宋" w:cs="仿宋"/>
                <w:i w:val="0"/>
                <w:iCs w:val="0"/>
                <w:color w:val="000000"/>
                <w:sz w:val="21"/>
                <w:szCs w:val="21"/>
                <w:highlight w:val="none"/>
                <w:u w:val="none"/>
              </w:rPr>
            </w:pPr>
          </w:p>
        </w:tc>
      </w:tr>
      <w:tr w14:paraId="63C5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833B3CF">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A01EFC3">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44B902A8">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2、支持基于AI的策略冗余分析、策略命中分析以及应用风险调优等能力，</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6AE4E">
            <w:pPr>
              <w:jc w:val="center"/>
              <w:rPr>
                <w:rFonts w:hint="eastAsia" w:ascii="仿宋" w:hAnsi="仿宋" w:eastAsia="仿宋" w:cs="仿宋"/>
                <w:i w:val="0"/>
                <w:iCs w:val="0"/>
                <w:color w:val="000000"/>
                <w:sz w:val="21"/>
                <w:szCs w:val="21"/>
                <w:highlight w:val="none"/>
                <w:u w:val="none"/>
              </w:rPr>
            </w:pPr>
          </w:p>
        </w:tc>
      </w:tr>
      <w:tr w14:paraId="6259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0469577">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4DAADD2">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85721B1">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3、支持资产扫描、加密流量检测、应用审计、数据安全、网页过滤、带宽管理、IPS、AV等应用层安全功能，</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8AC49">
            <w:pPr>
              <w:jc w:val="center"/>
              <w:rPr>
                <w:rFonts w:hint="eastAsia" w:ascii="仿宋" w:hAnsi="仿宋" w:eastAsia="仿宋" w:cs="仿宋"/>
                <w:i w:val="0"/>
                <w:iCs w:val="0"/>
                <w:color w:val="000000"/>
                <w:sz w:val="21"/>
                <w:szCs w:val="21"/>
                <w:highlight w:val="none"/>
                <w:u w:val="none"/>
              </w:rPr>
            </w:pPr>
          </w:p>
        </w:tc>
      </w:tr>
      <w:tr w14:paraId="5E60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2A17E275">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76451C5A">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42EECE64">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4、支持链路负载，支持SSL VPN \IPSEC VPN等多种VPN功能，支持国密算法，支持IPV6协议，</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25485">
            <w:pPr>
              <w:jc w:val="center"/>
              <w:rPr>
                <w:rFonts w:hint="eastAsia" w:ascii="仿宋" w:hAnsi="仿宋" w:eastAsia="仿宋" w:cs="仿宋"/>
                <w:i w:val="0"/>
                <w:iCs w:val="0"/>
                <w:color w:val="000000"/>
                <w:sz w:val="21"/>
                <w:szCs w:val="21"/>
                <w:highlight w:val="none"/>
                <w:u w:val="none"/>
              </w:rPr>
            </w:pPr>
          </w:p>
        </w:tc>
      </w:tr>
      <w:tr w14:paraId="4BE2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296D98C4">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79295E40">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688126F1">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5、支持网页诊断功能等。</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AB38D">
            <w:pPr>
              <w:jc w:val="center"/>
              <w:rPr>
                <w:rFonts w:hint="eastAsia" w:ascii="仿宋" w:hAnsi="仿宋" w:eastAsia="仿宋" w:cs="仿宋"/>
                <w:i w:val="0"/>
                <w:iCs w:val="0"/>
                <w:color w:val="000000"/>
                <w:sz w:val="21"/>
                <w:szCs w:val="21"/>
                <w:highlight w:val="none"/>
                <w:u w:val="none"/>
              </w:rPr>
            </w:pPr>
          </w:p>
        </w:tc>
      </w:tr>
      <w:tr w14:paraId="2785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6DF1192">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79BADC96">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7FAF6A72">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6、配套授权：15个SSL VPN用户授权，链路负载不限制链路数量。</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CA530">
            <w:pPr>
              <w:jc w:val="center"/>
              <w:rPr>
                <w:rFonts w:hint="eastAsia" w:ascii="仿宋" w:hAnsi="仿宋" w:eastAsia="仿宋" w:cs="仿宋"/>
                <w:i w:val="0"/>
                <w:iCs w:val="0"/>
                <w:color w:val="000000"/>
                <w:sz w:val="21"/>
                <w:szCs w:val="21"/>
                <w:highlight w:val="none"/>
                <w:u w:val="none"/>
              </w:rPr>
            </w:pPr>
          </w:p>
        </w:tc>
      </w:tr>
      <w:tr w14:paraId="0EBFC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0F3F209">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232BA65">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CD651DF">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远程安全服务：提供具备态势感知和安全管理能力的远程平台，提供远程漏洞扫描，提供勒索安全保险，提供远程安全专家支持响应，能够按月输出《设备巡检详细报告》与《安全运营报告》，对设备异常和安全事件自动进行告警。</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E3C83">
            <w:pPr>
              <w:jc w:val="center"/>
              <w:rPr>
                <w:rFonts w:hint="eastAsia" w:ascii="仿宋" w:hAnsi="仿宋" w:eastAsia="仿宋" w:cs="仿宋"/>
                <w:i w:val="0"/>
                <w:iCs w:val="0"/>
                <w:color w:val="000000"/>
                <w:sz w:val="21"/>
                <w:szCs w:val="21"/>
                <w:highlight w:val="none"/>
                <w:u w:val="none"/>
              </w:rPr>
            </w:pPr>
          </w:p>
        </w:tc>
      </w:tr>
      <w:tr w14:paraId="2EEC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95F3706">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26837E0A">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C90E839">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8、硬件质保服务：三年原厂硬件质保及5*10*NBD备件服务</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5DFF6">
            <w:pPr>
              <w:jc w:val="center"/>
              <w:rPr>
                <w:rFonts w:hint="eastAsia" w:ascii="仿宋" w:hAnsi="仿宋" w:eastAsia="仿宋" w:cs="仿宋"/>
                <w:i w:val="0"/>
                <w:iCs w:val="0"/>
                <w:color w:val="000000"/>
                <w:sz w:val="21"/>
                <w:szCs w:val="21"/>
                <w:highlight w:val="none"/>
                <w:u w:val="none"/>
              </w:rPr>
            </w:pPr>
          </w:p>
        </w:tc>
      </w:tr>
      <w:tr w14:paraId="63FA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50D21B8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2224" w:type="dxa"/>
            <w:vMerge w:val="restart"/>
            <w:tcBorders>
              <w:top w:val="single" w:color="000000" w:sz="4" w:space="0"/>
              <w:left w:val="single" w:color="000000" w:sz="4" w:space="0"/>
              <w:bottom w:val="single" w:color="000000" w:sz="4" w:space="0"/>
              <w:right w:val="single" w:color="000000" w:sz="4" w:space="0"/>
            </w:tcBorders>
            <w:noWrap/>
            <w:vAlign w:val="center"/>
          </w:tcPr>
          <w:p w14:paraId="626A9EB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互联网专线下一代防火墙</w:t>
            </w: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436A03F0">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硬件参数：采用非X86多核架构，1U机架式设备，≥8个千兆电口+2对Combo口（含1个管理电口）+2个Bypass口，≥1个Console口，≥2个USB口。</w:t>
            </w:r>
          </w:p>
        </w:tc>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9B0BE6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r>
      <w:tr w14:paraId="010C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23D9F7E0">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7AB7C61">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E1FA08E">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性能参数：七层吞吐量≥600Mbps，三层吞吐量≥2.5Gbps；并发连接数≥80万，每秒新建连接数（HTTP）≥1.5万；WAN口带宽支持：流控≥200M，IPS+流控≥180M，流控+IPS+AV防病毒≥150M。</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B7EAC">
            <w:pPr>
              <w:jc w:val="center"/>
              <w:rPr>
                <w:rFonts w:hint="eastAsia" w:ascii="仿宋" w:hAnsi="仿宋" w:eastAsia="仿宋" w:cs="仿宋"/>
                <w:i w:val="0"/>
                <w:iCs w:val="0"/>
                <w:color w:val="000000"/>
                <w:sz w:val="21"/>
                <w:szCs w:val="21"/>
                <w:highlight w:val="none"/>
                <w:u w:val="none"/>
              </w:rPr>
            </w:pPr>
          </w:p>
        </w:tc>
      </w:tr>
      <w:tr w14:paraId="3277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2629A48">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BEF71ED">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AA8B83A">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功能参数：</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961EC">
            <w:pPr>
              <w:jc w:val="center"/>
              <w:rPr>
                <w:rFonts w:hint="eastAsia" w:ascii="仿宋" w:hAnsi="仿宋" w:eastAsia="仿宋" w:cs="仿宋"/>
                <w:i w:val="0"/>
                <w:iCs w:val="0"/>
                <w:color w:val="000000"/>
                <w:sz w:val="21"/>
                <w:szCs w:val="21"/>
                <w:highlight w:val="none"/>
                <w:u w:val="none"/>
              </w:rPr>
            </w:pPr>
          </w:p>
        </w:tc>
      </w:tr>
      <w:tr w14:paraId="55FF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1751683A">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182380C">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76D2FAA">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8、支持路由、透明、混合模式部署，支持U盘零配置上线，</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BF15E">
            <w:pPr>
              <w:jc w:val="center"/>
              <w:rPr>
                <w:rFonts w:hint="eastAsia" w:ascii="仿宋" w:hAnsi="仿宋" w:eastAsia="仿宋" w:cs="仿宋"/>
                <w:i w:val="0"/>
                <w:iCs w:val="0"/>
                <w:color w:val="000000"/>
                <w:sz w:val="21"/>
                <w:szCs w:val="21"/>
                <w:highlight w:val="none"/>
                <w:u w:val="none"/>
              </w:rPr>
            </w:pPr>
          </w:p>
        </w:tc>
      </w:tr>
      <w:tr w14:paraId="18E1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3EBFFD9">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6F545F4">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6194052">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9、支持基于AI的策略冗余分析、策略命中分析以及应用风险调优等能力，</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F9650">
            <w:pPr>
              <w:jc w:val="center"/>
              <w:rPr>
                <w:rFonts w:hint="eastAsia" w:ascii="仿宋" w:hAnsi="仿宋" w:eastAsia="仿宋" w:cs="仿宋"/>
                <w:i w:val="0"/>
                <w:iCs w:val="0"/>
                <w:color w:val="000000"/>
                <w:sz w:val="21"/>
                <w:szCs w:val="21"/>
                <w:highlight w:val="none"/>
                <w:u w:val="none"/>
              </w:rPr>
            </w:pPr>
          </w:p>
        </w:tc>
      </w:tr>
      <w:tr w14:paraId="12A9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EF68855">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3DE6EB5E">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88C4A57">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10、支持资产扫描、加密流量检测、应用审计、数据安全、网页过滤、带宽管理、IPS、AV等应用层安全功能，</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64329">
            <w:pPr>
              <w:jc w:val="center"/>
              <w:rPr>
                <w:rFonts w:hint="eastAsia" w:ascii="仿宋" w:hAnsi="仿宋" w:eastAsia="仿宋" w:cs="仿宋"/>
                <w:i w:val="0"/>
                <w:iCs w:val="0"/>
                <w:color w:val="000000"/>
                <w:sz w:val="21"/>
                <w:szCs w:val="21"/>
                <w:highlight w:val="none"/>
                <w:u w:val="none"/>
              </w:rPr>
            </w:pPr>
          </w:p>
        </w:tc>
      </w:tr>
      <w:tr w14:paraId="040A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9B1945E">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21CD215">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4DF75A70">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11、支持链路负载，支持SSL VPN \IPSEC VPN等多种VPN功能，支持国密算法，支持IPV6协议，</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F7B92">
            <w:pPr>
              <w:jc w:val="center"/>
              <w:rPr>
                <w:rFonts w:hint="eastAsia" w:ascii="仿宋" w:hAnsi="仿宋" w:eastAsia="仿宋" w:cs="仿宋"/>
                <w:i w:val="0"/>
                <w:iCs w:val="0"/>
                <w:color w:val="000000"/>
                <w:sz w:val="21"/>
                <w:szCs w:val="21"/>
                <w:highlight w:val="none"/>
                <w:u w:val="none"/>
              </w:rPr>
            </w:pPr>
          </w:p>
        </w:tc>
      </w:tr>
      <w:tr w14:paraId="053FF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13E2E74E">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6713C307">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49BF34E">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12、支持网页诊断功能等。</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6865F">
            <w:pPr>
              <w:jc w:val="center"/>
              <w:rPr>
                <w:rFonts w:hint="eastAsia" w:ascii="仿宋" w:hAnsi="仿宋" w:eastAsia="仿宋" w:cs="仿宋"/>
                <w:i w:val="0"/>
                <w:iCs w:val="0"/>
                <w:color w:val="000000"/>
                <w:sz w:val="21"/>
                <w:szCs w:val="21"/>
                <w:highlight w:val="none"/>
                <w:u w:val="none"/>
              </w:rPr>
            </w:pPr>
          </w:p>
        </w:tc>
      </w:tr>
      <w:tr w14:paraId="2B72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83613E0">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3D08CBE">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0E17A65">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13、配套授权：15个SSL VPN用户授权，链路负载不限制链路数量。</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78AB3">
            <w:pPr>
              <w:jc w:val="center"/>
              <w:rPr>
                <w:rFonts w:hint="eastAsia" w:ascii="仿宋" w:hAnsi="仿宋" w:eastAsia="仿宋" w:cs="仿宋"/>
                <w:i w:val="0"/>
                <w:iCs w:val="0"/>
                <w:color w:val="000000"/>
                <w:sz w:val="21"/>
                <w:szCs w:val="21"/>
                <w:highlight w:val="none"/>
                <w:u w:val="none"/>
              </w:rPr>
            </w:pPr>
          </w:p>
        </w:tc>
      </w:tr>
      <w:tr w14:paraId="0AA2E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1C48D524">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6457D2AB">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E01B247">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远程安全服务：提供具备态势感知和安全管理能力的远程平台，提供远程漏洞扫描，提供勒索安全保险，提供远程安全专家支持响应，能够按月输出《设备巡检详细报告》与《安全运营报告》，对设备异常和安全事件自动进行告警。</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D8A7C">
            <w:pPr>
              <w:jc w:val="center"/>
              <w:rPr>
                <w:rFonts w:hint="eastAsia" w:ascii="仿宋" w:hAnsi="仿宋" w:eastAsia="仿宋" w:cs="仿宋"/>
                <w:i w:val="0"/>
                <w:iCs w:val="0"/>
                <w:color w:val="000000"/>
                <w:sz w:val="21"/>
                <w:szCs w:val="21"/>
                <w:highlight w:val="none"/>
                <w:u w:val="none"/>
              </w:rPr>
            </w:pPr>
          </w:p>
        </w:tc>
      </w:tr>
      <w:tr w14:paraId="394C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D14E611">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74210524">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7351E9A">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8、硬件质保服务：三年原厂硬件质保及5*10*NBD备件服务</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8BAFF">
            <w:pPr>
              <w:jc w:val="center"/>
              <w:rPr>
                <w:rFonts w:hint="eastAsia" w:ascii="仿宋" w:hAnsi="仿宋" w:eastAsia="仿宋" w:cs="仿宋"/>
                <w:i w:val="0"/>
                <w:iCs w:val="0"/>
                <w:color w:val="000000"/>
                <w:sz w:val="21"/>
                <w:szCs w:val="21"/>
                <w:highlight w:val="none"/>
                <w:u w:val="none"/>
              </w:rPr>
            </w:pPr>
          </w:p>
        </w:tc>
      </w:tr>
      <w:tr w14:paraId="3ADF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181B578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2224" w:type="dxa"/>
            <w:vMerge w:val="restart"/>
            <w:tcBorders>
              <w:top w:val="single" w:color="000000" w:sz="4" w:space="0"/>
              <w:left w:val="single" w:color="000000" w:sz="4" w:space="0"/>
              <w:bottom w:val="single" w:color="000000" w:sz="4" w:space="0"/>
              <w:right w:val="single" w:color="000000" w:sz="4" w:space="0"/>
            </w:tcBorders>
            <w:noWrap/>
            <w:vAlign w:val="center"/>
          </w:tcPr>
          <w:p w14:paraId="1CEFF44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零信任网关（VPN）</w:t>
            </w: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6D61CB99">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SSL性能参数：最大理论加密流量（Mbps）：≥300，最大理论建议并发用户数：≥400，最大理论https并发连接数（个）：≥15000，理论https新建连接数（个/秒）：≥60；IPSEC性能参数：加密最大流量（Mbps）：≥80，理论并发隧道数（Tunnel）：≥300。</w:t>
            </w:r>
          </w:p>
        </w:tc>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D42549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r>
      <w:tr w14:paraId="6C720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8C41ED1">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657CF4B2">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A148D15">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硬件参数：内存大小：≥16G，硬盘容量：≥128G SSD，接口：≥8千兆电口，≥2万兆光口SFP+（满配）。含100个永久接入授权</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228D3">
            <w:pPr>
              <w:jc w:val="center"/>
              <w:rPr>
                <w:rFonts w:hint="eastAsia" w:ascii="仿宋" w:hAnsi="仿宋" w:eastAsia="仿宋" w:cs="仿宋"/>
                <w:i w:val="0"/>
                <w:iCs w:val="0"/>
                <w:color w:val="000000"/>
                <w:sz w:val="21"/>
                <w:szCs w:val="21"/>
                <w:highlight w:val="none"/>
                <w:u w:val="none"/>
              </w:rPr>
            </w:pPr>
          </w:p>
        </w:tc>
      </w:tr>
      <w:tr w14:paraId="790F8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5D6CFB6">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64C33D9F">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6E720A6">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功能要求：</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8C994">
            <w:pPr>
              <w:jc w:val="center"/>
              <w:rPr>
                <w:rFonts w:hint="eastAsia" w:ascii="仿宋" w:hAnsi="仿宋" w:eastAsia="仿宋" w:cs="仿宋"/>
                <w:i w:val="0"/>
                <w:iCs w:val="0"/>
                <w:color w:val="000000"/>
                <w:sz w:val="21"/>
                <w:szCs w:val="21"/>
                <w:highlight w:val="none"/>
                <w:u w:val="none"/>
              </w:rPr>
            </w:pPr>
          </w:p>
        </w:tc>
      </w:tr>
      <w:tr w14:paraId="498A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9F5013D">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2D4DED1">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62C6E7CF">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1、支持通过网络隐身、动态业务准入等实现可信访问，一旦发现变化，可动态回收访问授权、阻断访问，有效保护核心业务。</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A8675">
            <w:pPr>
              <w:jc w:val="center"/>
              <w:rPr>
                <w:rFonts w:hint="eastAsia" w:ascii="仿宋" w:hAnsi="仿宋" w:eastAsia="仿宋" w:cs="仿宋"/>
                <w:i w:val="0"/>
                <w:iCs w:val="0"/>
                <w:color w:val="000000"/>
                <w:sz w:val="21"/>
                <w:szCs w:val="21"/>
                <w:highlight w:val="none"/>
                <w:u w:val="none"/>
              </w:rPr>
            </w:pPr>
          </w:p>
        </w:tc>
      </w:tr>
      <w:tr w14:paraId="123FB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B06278A">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E36A15D">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1EFB49C">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支持点击工作台的业务应用可直接拉起CS程序进行访问，包括但不限于浏览器、远程桌面或其他指定程序，支持Windows、macOS、统信UOS、麒麟kylin、Ubuntu等主流操作系统；针对Windows系统，还支持拉起CS应用时携带启动参数，自动访问管理员设定的地址。</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61B65">
            <w:pPr>
              <w:jc w:val="center"/>
              <w:rPr>
                <w:rFonts w:hint="eastAsia" w:ascii="仿宋" w:hAnsi="仿宋" w:eastAsia="仿宋" w:cs="仿宋"/>
                <w:i w:val="0"/>
                <w:iCs w:val="0"/>
                <w:color w:val="000000"/>
                <w:sz w:val="21"/>
                <w:szCs w:val="21"/>
                <w:highlight w:val="none"/>
                <w:u w:val="none"/>
              </w:rPr>
            </w:pPr>
          </w:p>
        </w:tc>
      </w:tr>
      <w:tr w14:paraId="33AF9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F9D87E5">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6043A028">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3058442">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3、支持为接入系统的终端设置标签或者管理员自定义新增标签，支持通过终端标签来配置特殊的上线准入策略及应用访问策略；支持用户在PC端和手机端的登录页面均可通过点击忘记密码来重置密码；</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45824E">
            <w:pPr>
              <w:jc w:val="center"/>
              <w:rPr>
                <w:rFonts w:hint="eastAsia" w:ascii="仿宋" w:hAnsi="仿宋" w:eastAsia="仿宋" w:cs="仿宋"/>
                <w:i w:val="0"/>
                <w:iCs w:val="0"/>
                <w:color w:val="000000"/>
                <w:sz w:val="21"/>
                <w:szCs w:val="21"/>
                <w:highlight w:val="none"/>
                <w:u w:val="none"/>
              </w:rPr>
            </w:pPr>
          </w:p>
        </w:tc>
      </w:tr>
      <w:tr w14:paraId="0914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3EC0DBF">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392D7CD5">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7CED6765">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为强化系统认证安全性，支持配置在触发异常环境的条件时，需完成增强认证才可登录。可配置的异常环境包括但不限于：帐号首次登录、帐号在该终端首次登录、账号在该地点首次登录、账号在新地点登录、账号在非常用地点登录、闲置帐号登录、弱密码登录、异常时间登录等。</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F6227">
            <w:pPr>
              <w:jc w:val="center"/>
              <w:rPr>
                <w:rFonts w:hint="eastAsia" w:ascii="仿宋" w:hAnsi="仿宋" w:eastAsia="仿宋" w:cs="仿宋"/>
                <w:i w:val="0"/>
                <w:iCs w:val="0"/>
                <w:color w:val="000000"/>
                <w:sz w:val="21"/>
                <w:szCs w:val="21"/>
                <w:highlight w:val="none"/>
                <w:u w:val="none"/>
              </w:rPr>
            </w:pPr>
          </w:p>
        </w:tc>
      </w:tr>
      <w:tr w14:paraId="0EA88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6E8C70D">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AE88512">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501E23C4">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5、需提供开放的API，供第三方安全设备或单位自有安全分析平台对接，便于形成统一的安全体系。</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89667">
            <w:pPr>
              <w:jc w:val="center"/>
              <w:rPr>
                <w:rFonts w:hint="eastAsia" w:ascii="仿宋" w:hAnsi="仿宋" w:eastAsia="仿宋" w:cs="仿宋"/>
                <w:i w:val="0"/>
                <w:iCs w:val="0"/>
                <w:color w:val="000000"/>
                <w:sz w:val="21"/>
                <w:szCs w:val="21"/>
                <w:highlight w:val="none"/>
                <w:u w:val="none"/>
              </w:rPr>
            </w:pPr>
          </w:p>
        </w:tc>
      </w:tr>
      <w:tr w14:paraId="3E8B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2825DE29">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38168F7">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70AF7927">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6、支持防线可视功能，基于零信任的设备、账号、终端三道防线进行分析，实现零信任SDP设备/账号/终端三道防线安全能力和效果的可视化及量化。</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91ECC2">
            <w:pPr>
              <w:jc w:val="center"/>
              <w:rPr>
                <w:rFonts w:hint="eastAsia" w:ascii="仿宋" w:hAnsi="仿宋" w:eastAsia="仿宋" w:cs="仿宋"/>
                <w:i w:val="0"/>
                <w:iCs w:val="0"/>
                <w:color w:val="000000"/>
                <w:sz w:val="21"/>
                <w:szCs w:val="21"/>
                <w:highlight w:val="none"/>
                <w:u w:val="none"/>
              </w:rPr>
            </w:pPr>
          </w:p>
        </w:tc>
      </w:tr>
      <w:tr w14:paraId="630B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0DC36AF">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28C33200">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48D58804">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为有效防止木马入侵系统后攻击服务器，零信任系统需内置常见攻击工具进程黑名单，管理员可基于内置的名单进行增减，匹配上此名单的进程访问零信任系统时会被打上标签，以方便快速定位排查问题终端。</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82526">
            <w:pPr>
              <w:jc w:val="center"/>
              <w:rPr>
                <w:rFonts w:hint="eastAsia" w:ascii="仿宋" w:hAnsi="仿宋" w:eastAsia="仿宋" w:cs="仿宋"/>
                <w:i w:val="0"/>
                <w:iCs w:val="0"/>
                <w:color w:val="000000"/>
                <w:sz w:val="21"/>
                <w:szCs w:val="21"/>
                <w:highlight w:val="none"/>
                <w:u w:val="none"/>
              </w:rPr>
            </w:pPr>
          </w:p>
        </w:tc>
      </w:tr>
      <w:tr w14:paraId="26FE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8AA91CB">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5B76D41">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580875A">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8、支持防机器人输入，提供强安全性的点击图像校验码机制，图形校验码支持中文和英文。</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B9330">
            <w:pPr>
              <w:jc w:val="center"/>
              <w:rPr>
                <w:rFonts w:hint="eastAsia" w:ascii="仿宋" w:hAnsi="仿宋" w:eastAsia="仿宋" w:cs="仿宋"/>
                <w:i w:val="0"/>
                <w:iCs w:val="0"/>
                <w:color w:val="000000"/>
                <w:sz w:val="21"/>
                <w:szCs w:val="21"/>
                <w:highlight w:val="none"/>
                <w:u w:val="none"/>
              </w:rPr>
            </w:pPr>
          </w:p>
        </w:tc>
      </w:tr>
      <w:tr w14:paraId="0BC7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2888FBD">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353304B">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83B4F14">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支持终端环境诊断排查，提供终端诊断工具，支持对当前终端的基本环境进行扫描和一键修复；支持管理员在控制台远程获取在线终端的日志。</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6A0FD">
            <w:pPr>
              <w:jc w:val="center"/>
              <w:rPr>
                <w:rFonts w:hint="eastAsia" w:ascii="仿宋" w:hAnsi="仿宋" w:eastAsia="仿宋" w:cs="仿宋"/>
                <w:i w:val="0"/>
                <w:iCs w:val="0"/>
                <w:color w:val="000000"/>
                <w:sz w:val="21"/>
                <w:szCs w:val="21"/>
                <w:highlight w:val="none"/>
                <w:u w:val="none"/>
              </w:rPr>
            </w:pPr>
          </w:p>
        </w:tc>
      </w:tr>
      <w:tr w14:paraId="2288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D440F0A">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7E26EF67">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72C8FA12">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9、为满足商密合规要求，所投产品必须具有国家密码管理局商用密码检测中心颁发的《商用密码产品认证证书》，需符合GM/T0024《SSL VPN技术规范》或GM/T0025《SSL VPN网关产品规范》，需符合GM/T0028《密码模块安全技术要求》第二级及以上要求，投标型号必须与商密产品证书型号一致。应支持SM1、SM2、SM3、SM4算法。</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84FB4">
            <w:pPr>
              <w:jc w:val="center"/>
              <w:rPr>
                <w:rFonts w:hint="eastAsia" w:ascii="仿宋" w:hAnsi="仿宋" w:eastAsia="仿宋" w:cs="仿宋"/>
                <w:i w:val="0"/>
                <w:iCs w:val="0"/>
                <w:color w:val="000000"/>
                <w:sz w:val="21"/>
                <w:szCs w:val="21"/>
                <w:highlight w:val="none"/>
                <w:u w:val="none"/>
              </w:rPr>
            </w:pPr>
          </w:p>
        </w:tc>
      </w:tr>
      <w:tr w14:paraId="6B41E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16ACE85">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EF21BD4">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0358D2D">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10、支持将具有异常登录行为的用户日志自动打标签为用户安全日志。</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5FCCB">
            <w:pPr>
              <w:jc w:val="center"/>
              <w:rPr>
                <w:rFonts w:hint="eastAsia" w:ascii="仿宋" w:hAnsi="仿宋" w:eastAsia="仿宋" w:cs="仿宋"/>
                <w:i w:val="0"/>
                <w:iCs w:val="0"/>
                <w:color w:val="000000"/>
                <w:sz w:val="21"/>
                <w:szCs w:val="21"/>
                <w:highlight w:val="none"/>
                <w:u w:val="none"/>
              </w:rPr>
            </w:pPr>
          </w:p>
        </w:tc>
      </w:tr>
      <w:tr w14:paraId="4F9DF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360F563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2224" w:type="dxa"/>
            <w:vMerge w:val="restart"/>
            <w:tcBorders>
              <w:top w:val="single" w:color="000000" w:sz="4" w:space="0"/>
              <w:left w:val="single" w:color="000000" w:sz="4" w:space="0"/>
              <w:bottom w:val="single" w:color="000000" w:sz="4" w:space="0"/>
              <w:right w:val="single" w:color="000000" w:sz="4" w:space="0"/>
            </w:tcBorders>
            <w:noWrap/>
            <w:vAlign w:val="center"/>
          </w:tcPr>
          <w:p w14:paraId="4F9A6EC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网闸</w:t>
            </w: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7BD4367">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性能参数：吞吐量：≥300Mbps，并发连接数：≥10万。</w:t>
            </w:r>
          </w:p>
        </w:tc>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2D499C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r>
      <w:tr w14:paraId="002EE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A44EFB7">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EF45420">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E6ED226">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性能可叠加至700Mbps。标配提供文件交换、数据库访问和同步、视频交换、访问交换等功能模块。</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B8EC1">
            <w:pPr>
              <w:jc w:val="center"/>
              <w:rPr>
                <w:rFonts w:hint="eastAsia" w:ascii="仿宋" w:hAnsi="仿宋" w:eastAsia="仿宋" w:cs="仿宋"/>
                <w:i w:val="0"/>
                <w:iCs w:val="0"/>
                <w:color w:val="000000"/>
                <w:sz w:val="21"/>
                <w:szCs w:val="21"/>
                <w:highlight w:val="none"/>
                <w:u w:val="none"/>
              </w:rPr>
            </w:pPr>
          </w:p>
        </w:tc>
      </w:tr>
      <w:tr w14:paraId="4818A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529D0C5">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25937F61">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005EC66">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2U设备，“双主机+隔离卡”架构，单主机硬件信息：≥6个千兆电口，内存≥16GB，硬盘≥960G SSD，冗余电源 100W。</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DE5760">
            <w:pPr>
              <w:jc w:val="center"/>
              <w:rPr>
                <w:rFonts w:hint="eastAsia" w:ascii="仿宋" w:hAnsi="仿宋" w:eastAsia="仿宋" w:cs="仿宋"/>
                <w:i w:val="0"/>
                <w:iCs w:val="0"/>
                <w:color w:val="000000"/>
                <w:sz w:val="21"/>
                <w:szCs w:val="21"/>
                <w:highlight w:val="none"/>
                <w:u w:val="none"/>
              </w:rPr>
            </w:pPr>
          </w:p>
        </w:tc>
      </w:tr>
      <w:tr w14:paraId="3C71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B88C219">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25B1334F">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4ACD501">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功能要求：</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2D748">
            <w:pPr>
              <w:jc w:val="center"/>
              <w:rPr>
                <w:rFonts w:hint="eastAsia" w:ascii="仿宋" w:hAnsi="仿宋" w:eastAsia="仿宋" w:cs="仿宋"/>
                <w:i w:val="0"/>
                <w:iCs w:val="0"/>
                <w:color w:val="000000"/>
                <w:sz w:val="21"/>
                <w:szCs w:val="21"/>
                <w:highlight w:val="none"/>
                <w:u w:val="none"/>
              </w:rPr>
            </w:pPr>
          </w:p>
        </w:tc>
      </w:tr>
      <w:tr w14:paraId="7AC8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1A536B6">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572BE8F">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29A8603">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1、提供文件交换、数据库访问和同步、视频交换、访问交换等功能模块。</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11F34">
            <w:pPr>
              <w:jc w:val="center"/>
              <w:rPr>
                <w:rFonts w:hint="eastAsia" w:ascii="仿宋" w:hAnsi="仿宋" w:eastAsia="仿宋" w:cs="仿宋"/>
                <w:i w:val="0"/>
                <w:iCs w:val="0"/>
                <w:color w:val="000000"/>
                <w:sz w:val="21"/>
                <w:szCs w:val="21"/>
                <w:highlight w:val="none"/>
                <w:u w:val="none"/>
              </w:rPr>
            </w:pPr>
          </w:p>
        </w:tc>
      </w:tr>
      <w:tr w14:paraId="4DF6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820445A">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97AC56D">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8E2A9AB">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2、支持HTTP/HTTPS等Web传输协议，同时支持WebService传输协议。</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20CDA">
            <w:pPr>
              <w:jc w:val="center"/>
              <w:rPr>
                <w:rFonts w:hint="eastAsia" w:ascii="仿宋" w:hAnsi="仿宋" w:eastAsia="仿宋" w:cs="仿宋"/>
                <w:i w:val="0"/>
                <w:iCs w:val="0"/>
                <w:color w:val="000000"/>
                <w:sz w:val="21"/>
                <w:szCs w:val="21"/>
                <w:highlight w:val="none"/>
                <w:u w:val="none"/>
              </w:rPr>
            </w:pPr>
          </w:p>
        </w:tc>
      </w:tr>
      <w:tr w14:paraId="266C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13AB6B54">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64D3CFF9">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15CBCE3">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3、支持基于TCP、UDP协议的非标准应用协议以及IP、SMTP、POP3、MULTICAST、网络协议等。</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A8E2E">
            <w:pPr>
              <w:jc w:val="center"/>
              <w:rPr>
                <w:rFonts w:hint="eastAsia" w:ascii="仿宋" w:hAnsi="仿宋" w:eastAsia="仿宋" w:cs="仿宋"/>
                <w:i w:val="0"/>
                <w:iCs w:val="0"/>
                <w:color w:val="000000"/>
                <w:sz w:val="21"/>
                <w:szCs w:val="21"/>
                <w:highlight w:val="none"/>
                <w:u w:val="none"/>
              </w:rPr>
            </w:pPr>
          </w:p>
        </w:tc>
      </w:tr>
      <w:tr w14:paraId="06F1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13C56C0">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3AB4DA59">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2BC5A05">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4、支持基于FTP、NFS、SFTP、Samba等方式的文件同步。</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EE550">
            <w:pPr>
              <w:jc w:val="center"/>
              <w:rPr>
                <w:rFonts w:hint="eastAsia" w:ascii="仿宋" w:hAnsi="仿宋" w:eastAsia="仿宋" w:cs="仿宋"/>
                <w:i w:val="0"/>
                <w:iCs w:val="0"/>
                <w:color w:val="000000"/>
                <w:sz w:val="21"/>
                <w:szCs w:val="21"/>
                <w:highlight w:val="none"/>
                <w:u w:val="none"/>
              </w:rPr>
            </w:pPr>
          </w:p>
        </w:tc>
      </w:tr>
      <w:tr w14:paraId="4543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172AE21">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32EFFF63">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B3704E8">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5、支持Oracle、SQLServer、DB2、MySql及国产达梦、人大金仓等主流同构异构数据库同步功能，并且支持基于向导式的数据库同步任务配置。、</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2E8A8">
            <w:pPr>
              <w:jc w:val="center"/>
              <w:rPr>
                <w:rFonts w:hint="eastAsia" w:ascii="仿宋" w:hAnsi="仿宋" w:eastAsia="仿宋" w:cs="仿宋"/>
                <w:i w:val="0"/>
                <w:iCs w:val="0"/>
                <w:color w:val="000000"/>
                <w:sz w:val="21"/>
                <w:szCs w:val="21"/>
                <w:highlight w:val="none"/>
                <w:u w:val="none"/>
              </w:rPr>
            </w:pPr>
          </w:p>
        </w:tc>
      </w:tr>
      <w:tr w14:paraId="0563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E0E7718">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6634864F">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74F3924">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6、支持主流视频控制协议SIP、RTMP、GB28181。</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CC9B6">
            <w:pPr>
              <w:jc w:val="center"/>
              <w:rPr>
                <w:rFonts w:hint="eastAsia" w:ascii="仿宋" w:hAnsi="仿宋" w:eastAsia="仿宋" w:cs="仿宋"/>
                <w:i w:val="0"/>
                <w:iCs w:val="0"/>
                <w:color w:val="000000"/>
                <w:sz w:val="21"/>
                <w:szCs w:val="21"/>
                <w:highlight w:val="none"/>
                <w:u w:val="none"/>
              </w:rPr>
            </w:pPr>
          </w:p>
        </w:tc>
      </w:tr>
      <w:tr w14:paraId="7B676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3B751BF">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3842696">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5376147F">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7、支持对客户端IP、端口、访问时间、命令的检查过滤功能。</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FC96A">
            <w:pPr>
              <w:jc w:val="center"/>
              <w:rPr>
                <w:rFonts w:hint="eastAsia" w:ascii="仿宋" w:hAnsi="仿宋" w:eastAsia="仿宋" w:cs="仿宋"/>
                <w:i w:val="0"/>
                <w:iCs w:val="0"/>
                <w:color w:val="000000"/>
                <w:sz w:val="21"/>
                <w:szCs w:val="21"/>
                <w:highlight w:val="none"/>
                <w:u w:val="none"/>
              </w:rPr>
            </w:pPr>
          </w:p>
        </w:tc>
      </w:tr>
      <w:tr w14:paraId="1EA8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41AAA03">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33848C3B">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C5E4ADD">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8、支持与第三方日志系统对接，实现基于syslog的日志推送。</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8299E">
            <w:pPr>
              <w:jc w:val="center"/>
              <w:rPr>
                <w:rFonts w:hint="eastAsia" w:ascii="仿宋" w:hAnsi="仿宋" w:eastAsia="仿宋" w:cs="仿宋"/>
                <w:i w:val="0"/>
                <w:iCs w:val="0"/>
                <w:color w:val="000000"/>
                <w:sz w:val="21"/>
                <w:szCs w:val="21"/>
                <w:highlight w:val="none"/>
                <w:u w:val="none"/>
              </w:rPr>
            </w:pPr>
          </w:p>
        </w:tc>
      </w:tr>
      <w:tr w14:paraId="071F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638259C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w:t>
            </w:r>
          </w:p>
        </w:tc>
        <w:tc>
          <w:tcPr>
            <w:tcW w:w="2224" w:type="dxa"/>
            <w:vMerge w:val="restart"/>
            <w:tcBorders>
              <w:top w:val="single" w:color="000000" w:sz="4" w:space="0"/>
              <w:left w:val="single" w:color="000000" w:sz="4" w:space="0"/>
              <w:bottom w:val="single" w:color="000000" w:sz="4" w:space="0"/>
              <w:right w:val="single" w:color="000000" w:sz="4" w:space="0"/>
            </w:tcBorders>
            <w:noWrap/>
            <w:vAlign w:val="center"/>
          </w:tcPr>
          <w:p w14:paraId="7D492F2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上网行为管理</w:t>
            </w: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747542EC">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产品架构：机架式独立硬件设备，系统硬件为全内置封闭式结构，稳定可靠，加电即可运行多核架构设计，非X86架构，功能采用模块化结构设计，内置软件Bypass模块，内置两路电口Bypass；在设备流量异常时，可自动切换到Bypass状态。</w:t>
            </w:r>
          </w:p>
        </w:tc>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59C892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r>
      <w:tr w14:paraId="6773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264D6E50">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97F96A3">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371E7A3">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2、硬件：配置10M/100M/1000M自适应电接口数量≥8；</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6F78A">
            <w:pPr>
              <w:jc w:val="center"/>
              <w:rPr>
                <w:rFonts w:hint="eastAsia" w:ascii="仿宋" w:hAnsi="仿宋" w:eastAsia="仿宋" w:cs="仿宋"/>
                <w:i w:val="0"/>
                <w:iCs w:val="0"/>
                <w:color w:val="000000"/>
                <w:sz w:val="21"/>
                <w:szCs w:val="21"/>
                <w:highlight w:val="none"/>
                <w:u w:val="none"/>
              </w:rPr>
            </w:pPr>
          </w:p>
        </w:tc>
      </w:tr>
      <w:tr w14:paraId="51C96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0FDE9A0">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3F4FEFE4">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85B37AF">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3、网络吞吐量≥980Mbps、最大新建连接数≥3000、最大并发连接数≥25万；</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B1712">
            <w:pPr>
              <w:jc w:val="center"/>
              <w:rPr>
                <w:rFonts w:hint="eastAsia" w:ascii="仿宋" w:hAnsi="仿宋" w:eastAsia="仿宋" w:cs="仿宋"/>
                <w:i w:val="0"/>
                <w:iCs w:val="0"/>
                <w:color w:val="000000"/>
                <w:sz w:val="21"/>
                <w:szCs w:val="21"/>
                <w:highlight w:val="none"/>
                <w:u w:val="none"/>
              </w:rPr>
            </w:pPr>
          </w:p>
        </w:tc>
      </w:tr>
      <w:tr w14:paraId="5C71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93D3953">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7C452A03">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EDF4B1A">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4、支持路由模式、透明（网桥）模式、混合模式，支持镜像接口，部署模式切换无需重启设备；</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BCB07">
            <w:pPr>
              <w:jc w:val="center"/>
              <w:rPr>
                <w:rFonts w:hint="eastAsia" w:ascii="仿宋" w:hAnsi="仿宋" w:eastAsia="仿宋" w:cs="仿宋"/>
                <w:i w:val="0"/>
                <w:iCs w:val="0"/>
                <w:color w:val="000000"/>
                <w:sz w:val="21"/>
                <w:szCs w:val="21"/>
                <w:highlight w:val="none"/>
                <w:u w:val="none"/>
              </w:rPr>
            </w:pPr>
          </w:p>
        </w:tc>
      </w:tr>
      <w:tr w14:paraId="2ED8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2338E338">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FDC1A58">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C6DACBA">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5、支持虚拟线配置，虚拟线的两个接口支持状态联动。数据传输支持vlan tag过滤</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90C28">
            <w:pPr>
              <w:jc w:val="center"/>
              <w:rPr>
                <w:rFonts w:hint="eastAsia" w:ascii="仿宋" w:hAnsi="仿宋" w:eastAsia="仿宋" w:cs="仿宋"/>
                <w:i w:val="0"/>
                <w:iCs w:val="0"/>
                <w:color w:val="000000"/>
                <w:sz w:val="21"/>
                <w:szCs w:val="21"/>
                <w:highlight w:val="none"/>
                <w:u w:val="none"/>
              </w:rPr>
            </w:pPr>
          </w:p>
        </w:tc>
      </w:tr>
      <w:tr w14:paraId="1EC8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07AD252">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666FF6E">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01B87C8">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6、支持静态路由、策略路由、RIP、OSPF、ISP路由，其中ISP路由支持自定义，并可提供基于应用的策略路由；</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D7693">
            <w:pPr>
              <w:jc w:val="center"/>
              <w:rPr>
                <w:rFonts w:hint="eastAsia" w:ascii="仿宋" w:hAnsi="仿宋" w:eastAsia="仿宋" w:cs="仿宋"/>
                <w:i w:val="0"/>
                <w:iCs w:val="0"/>
                <w:color w:val="000000"/>
                <w:sz w:val="21"/>
                <w:szCs w:val="21"/>
                <w:highlight w:val="none"/>
                <w:u w:val="none"/>
              </w:rPr>
            </w:pPr>
          </w:p>
        </w:tc>
      </w:tr>
      <w:tr w14:paraId="7CF84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1EFB79E">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8C35B8B">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5A2E91C">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支持首页大屏展示网络状态、包括在线用户、审计日志类别及数量、流量分析、违规用户信息（策略违规、共享违规、限额违规）等，支持显示系统信息、实时流量、系统资源、接口状态、用户TOP流量、应用TOP流量统计、系统日志信息、审计日志信息等；</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2A78C">
            <w:pPr>
              <w:jc w:val="center"/>
              <w:rPr>
                <w:rFonts w:hint="eastAsia" w:ascii="仿宋" w:hAnsi="仿宋" w:eastAsia="仿宋" w:cs="仿宋"/>
                <w:i w:val="0"/>
                <w:iCs w:val="0"/>
                <w:color w:val="000000"/>
                <w:sz w:val="21"/>
                <w:szCs w:val="21"/>
                <w:highlight w:val="none"/>
                <w:u w:val="none"/>
              </w:rPr>
            </w:pPr>
          </w:p>
        </w:tc>
      </w:tr>
      <w:tr w14:paraId="5976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E9DE4E0">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F23DF9B">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7147B823">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8、支持资产搜索，关键字段包含资产IP、描述、用户、部门、重要度、分类、操作系统、可用服务、状态、关键词等；</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6E150">
            <w:pPr>
              <w:jc w:val="center"/>
              <w:rPr>
                <w:rFonts w:hint="eastAsia" w:ascii="仿宋" w:hAnsi="仿宋" w:eastAsia="仿宋" w:cs="仿宋"/>
                <w:i w:val="0"/>
                <w:iCs w:val="0"/>
                <w:color w:val="000000"/>
                <w:sz w:val="21"/>
                <w:szCs w:val="21"/>
                <w:highlight w:val="none"/>
                <w:u w:val="none"/>
              </w:rPr>
            </w:pPr>
          </w:p>
        </w:tc>
      </w:tr>
      <w:tr w14:paraId="24999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70AABF0">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0DD909E">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44DEAEC">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9、支持基于防护策略的精准访问控制匹配次数、防盗链、SCRF、CC攻击防护统计等；</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AE6DE">
            <w:pPr>
              <w:jc w:val="center"/>
              <w:rPr>
                <w:rFonts w:hint="eastAsia" w:ascii="仿宋" w:hAnsi="仿宋" w:eastAsia="仿宋" w:cs="仿宋"/>
                <w:i w:val="0"/>
                <w:iCs w:val="0"/>
                <w:color w:val="000000"/>
                <w:sz w:val="21"/>
                <w:szCs w:val="21"/>
                <w:highlight w:val="none"/>
                <w:u w:val="none"/>
              </w:rPr>
            </w:pPr>
          </w:p>
        </w:tc>
      </w:tr>
      <w:tr w14:paraId="4903D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402F32B">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D34A64F">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6206A10">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10、支持图形化展示策略分析概况，问题策略分布，总体策略宽松度评分</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13A97">
            <w:pPr>
              <w:jc w:val="center"/>
              <w:rPr>
                <w:rFonts w:hint="eastAsia" w:ascii="仿宋" w:hAnsi="仿宋" w:eastAsia="仿宋" w:cs="仿宋"/>
                <w:i w:val="0"/>
                <w:iCs w:val="0"/>
                <w:color w:val="000000"/>
                <w:sz w:val="21"/>
                <w:szCs w:val="21"/>
                <w:highlight w:val="none"/>
                <w:u w:val="none"/>
              </w:rPr>
            </w:pPr>
          </w:p>
        </w:tc>
      </w:tr>
      <w:tr w14:paraId="312E9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38E341A">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3C4B8CC">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74820F58">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11、支持两条链路完成SSLl VPN功能，支持主流P2P、IM、在线视频、网络游戏、网络炒股等应用识别；</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720D5">
            <w:pPr>
              <w:jc w:val="center"/>
              <w:rPr>
                <w:rFonts w:hint="eastAsia" w:ascii="仿宋" w:hAnsi="仿宋" w:eastAsia="仿宋" w:cs="仿宋"/>
                <w:i w:val="0"/>
                <w:iCs w:val="0"/>
                <w:color w:val="000000"/>
                <w:sz w:val="21"/>
                <w:szCs w:val="21"/>
                <w:highlight w:val="none"/>
                <w:u w:val="none"/>
              </w:rPr>
            </w:pPr>
          </w:p>
        </w:tc>
      </w:tr>
      <w:tr w14:paraId="089D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04C28F1">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6E044583">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B0CDCBF">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12、支持基于IP、端口、正则匹配式、URL、协议等自定义协议服务，应用特征库可提供在线升级和手动升级；</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48C074">
            <w:pPr>
              <w:jc w:val="center"/>
              <w:rPr>
                <w:rFonts w:hint="eastAsia" w:ascii="仿宋" w:hAnsi="仿宋" w:eastAsia="仿宋" w:cs="仿宋"/>
                <w:i w:val="0"/>
                <w:iCs w:val="0"/>
                <w:color w:val="000000"/>
                <w:sz w:val="21"/>
                <w:szCs w:val="21"/>
                <w:highlight w:val="none"/>
                <w:u w:val="none"/>
              </w:rPr>
            </w:pPr>
          </w:p>
        </w:tc>
      </w:tr>
      <w:tr w14:paraId="6661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7C9821D">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E88E743">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49203141">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支持单用户全天行为分析报表，一个界面同时展示用户名、用户组、在线时长、虚拟身份（如QQ号码、微博账号等）、日志关联情况、全天流量使用分布、网站访问类别分布、全天关键网络行为轴等信息，即时聊天审计：支持微信、QQ等即时聊天应用的聊天内容审计</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FAADE">
            <w:pPr>
              <w:jc w:val="center"/>
              <w:rPr>
                <w:rFonts w:hint="eastAsia" w:ascii="仿宋" w:hAnsi="仿宋" w:eastAsia="仿宋" w:cs="仿宋"/>
                <w:i w:val="0"/>
                <w:iCs w:val="0"/>
                <w:color w:val="000000"/>
                <w:sz w:val="21"/>
                <w:szCs w:val="21"/>
                <w:highlight w:val="none"/>
                <w:u w:val="none"/>
              </w:rPr>
            </w:pPr>
          </w:p>
        </w:tc>
      </w:tr>
      <w:tr w14:paraId="6B44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38F00E0">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F414405">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B2A040F">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14、配置要求：≥5年特征库升级服务。</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83AEB">
            <w:pPr>
              <w:jc w:val="center"/>
              <w:rPr>
                <w:rFonts w:hint="eastAsia" w:ascii="仿宋" w:hAnsi="仿宋" w:eastAsia="仿宋" w:cs="仿宋"/>
                <w:i w:val="0"/>
                <w:iCs w:val="0"/>
                <w:color w:val="000000"/>
                <w:sz w:val="21"/>
                <w:szCs w:val="21"/>
                <w:highlight w:val="none"/>
                <w:u w:val="none"/>
              </w:rPr>
            </w:pPr>
          </w:p>
        </w:tc>
      </w:tr>
      <w:tr w14:paraId="2E0F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701C952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w:t>
            </w:r>
          </w:p>
        </w:tc>
        <w:tc>
          <w:tcPr>
            <w:tcW w:w="2224" w:type="dxa"/>
            <w:vMerge w:val="restart"/>
            <w:tcBorders>
              <w:top w:val="single" w:color="000000" w:sz="4" w:space="0"/>
              <w:left w:val="single" w:color="000000" w:sz="4" w:space="0"/>
              <w:bottom w:val="single" w:color="000000" w:sz="4" w:space="0"/>
              <w:right w:val="single" w:color="000000" w:sz="4" w:space="0"/>
            </w:tcBorders>
            <w:noWrap/>
            <w:vAlign w:val="center"/>
          </w:tcPr>
          <w:p w14:paraId="50A8FC3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服务器杀毒软件</w:t>
            </w: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5FD3FDB2">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提供不少于30个服务器杀毒授权</w:t>
            </w:r>
          </w:p>
        </w:tc>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A6788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r>
      <w:tr w14:paraId="6052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82AB22D">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7D49D6F5">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6207B941">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1、具备资产台账功能，针对资产记录详细信息。资产台账应包括 以下内容：包括操作系统及版本、内核模块、运行服务、启动项、计划任务、注册表、网络连接、开放接口以及国产化终端替代比率。</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BF544">
            <w:pPr>
              <w:jc w:val="center"/>
              <w:rPr>
                <w:rFonts w:hint="eastAsia" w:ascii="仿宋" w:hAnsi="仿宋" w:eastAsia="仿宋" w:cs="仿宋"/>
                <w:i w:val="0"/>
                <w:iCs w:val="0"/>
                <w:color w:val="000000"/>
                <w:sz w:val="21"/>
                <w:szCs w:val="21"/>
                <w:highlight w:val="none"/>
                <w:u w:val="none"/>
              </w:rPr>
            </w:pPr>
          </w:p>
        </w:tc>
      </w:tr>
      <w:tr w14:paraId="32BD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B18954D">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577EE77E">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42AA5F0">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系统应具备对终端账户信息自定义安全检查项，能够检查账号权限分布概况以及风险账号分布情况，可按照隐藏账号、弱密码账号、可疑root权限账号、长期未使用账号、夜间登录、多IP登录进行账号分类查看，支持统计最近一年未修改密码的账户。</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F2ECC">
            <w:pPr>
              <w:jc w:val="center"/>
              <w:rPr>
                <w:rFonts w:hint="eastAsia" w:ascii="仿宋" w:hAnsi="仿宋" w:eastAsia="仿宋" w:cs="仿宋"/>
                <w:i w:val="0"/>
                <w:iCs w:val="0"/>
                <w:color w:val="000000"/>
                <w:sz w:val="21"/>
                <w:szCs w:val="21"/>
                <w:highlight w:val="none"/>
                <w:u w:val="none"/>
              </w:rPr>
            </w:pPr>
          </w:p>
        </w:tc>
      </w:tr>
      <w:tr w14:paraId="15F8D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05FD0D8">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6D37E5AE">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C5342E7">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3、支持弱密码检测，包括内置字典及自定义字典，至少支持空密码、自定义弱密码、密码长度小于8、字符种类小于3等常见弱密码类型进行分类查看</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2EAAF">
            <w:pPr>
              <w:jc w:val="center"/>
              <w:rPr>
                <w:rFonts w:hint="eastAsia" w:ascii="仿宋" w:hAnsi="仿宋" w:eastAsia="仿宋" w:cs="仿宋"/>
                <w:i w:val="0"/>
                <w:iCs w:val="0"/>
                <w:color w:val="000000"/>
                <w:sz w:val="21"/>
                <w:szCs w:val="21"/>
                <w:highlight w:val="none"/>
                <w:u w:val="none"/>
              </w:rPr>
            </w:pPr>
          </w:p>
        </w:tc>
      </w:tr>
      <w:tr w14:paraId="432E0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FECE337">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344D25E1">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2D51C203">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4、定期梳理高可利用漏洞并展示在控制平台，支持对资产进行统一漏洞检测，同时支持设置热点漏洞定时检测（需提供产品截图证明）</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BDBDD">
            <w:pPr>
              <w:jc w:val="center"/>
              <w:rPr>
                <w:rFonts w:hint="eastAsia" w:ascii="仿宋" w:hAnsi="仿宋" w:eastAsia="仿宋" w:cs="仿宋"/>
                <w:i w:val="0"/>
                <w:iCs w:val="0"/>
                <w:color w:val="000000"/>
                <w:sz w:val="21"/>
                <w:szCs w:val="21"/>
                <w:highlight w:val="none"/>
                <w:u w:val="none"/>
              </w:rPr>
            </w:pPr>
          </w:p>
        </w:tc>
      </w:tr>
      <w:tr w14:paraId="3ECC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9A9AE68">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DA6A0B0">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6B9BBFA6">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5、支持对Windows停更的系统提供专项防护，包括0day漏洞防护、文件防护、暴破入侵防护、系统脆弱点识别和风险端口封堵等多项核心功能</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F3EB0">
            <w:pPr>
              <w:jc w:val="center"/>
              <w:rPr>
                <w:rFonts w:hint="eastAsia" w:ascii="仿宋" w:hAnsi="仿宋" w:eastAsia="仿宋" w:cs="仿宋"/>
                <w:i w:val="0"/>
                <w:iCs w:val="0"/>
                <w:color w:val="000000"/>
                <w:sz w:val="21"/>
                <w:szCs w:val="21"/>
                <w:highlight w:val="none"/>
                <w:u w:val="none"/>
              </w:rPr>
            </w:pPr>
          </w:p>
        </w:tc>
      </w:tr>
      <w:tr w14:paraId="5E16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DB65C4B">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438BFBC9">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44C84B88">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6、支持一次操作完成同厂商的准入、终端安全、杀毒、零信任的客户端组件安装，并只显示一个托盘图标。</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EA54B">
            <w:pPr>
              <w:jc w:val="center"/>
              <w:rPr>
                <w:rFonts w:hint="eastAsia" w:ascii="仿宋" w:hAnsi="仿宋" w:eastAsia="仿宋" w:cs="仿宋"/>
                <w:i w:val="0"/>
                <w:iCs w:val="0"/>
                <w:color w:val="000000"/>
                <w:sz w:val="21"/>
                <w:szCs w:val="21"/>
                <w:highlight w:val="none"/>
                <w:u w:val="none"/>
              </w:rPr>
            </w:pPr>
          </w:p>
        </w:tc>
      </w:tr>
      <w:tr w14:paraId="62D3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844DCC0">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71EF7AC7">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73A13D74">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7、支持对Windows高危漏洞的轻补丁免疫防御，支持Windows补丁批量一键修复</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707BA">
            <w:pPr>
              <w:jc w:val="center"/>
              <w:rPr>
                <w:rFonts w:hint="eastAsia" w:ascii="仿宋" w:hAnsi="仿宋" w:eastAsia="仿宋" w:cs="仿宋"/>
                <w:i w:val="0"/>
                <w:iCs w:val="0"/>
                <w:color w:val="000000"/>
                <w:sz w:val="21"/>
                <w:szCs w:val="21"/>
                <w:highlight w:val="none"/>
                <w:u w:val="none"/>
              </w:rPr>
            </w:pPr>
          </w:p>
        </w:tc>
      </w:tr>
      <w:tr w14:paraId="19C2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4EE1085F">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1EF181FD">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4B8D2257">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8、支持对Linux终端扫描系统漏洞、提供漏洞分析详情和修复建议。</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1390C">
            <w:pPr>
              <w:jc w:val="center"/>
              <w:rPr>
                <w:rFonts w:hint="eastAsia" w:ascii="仿宋" w:hAnsi="仿宋" w:eastAsia="仿宋" w:cs="仿宋"/>
                <w:i w:val="0"/>
                <w:iCs w:val="0"/>
                <w:color w:val="000000"/>
                <w:sz w:val="21"/>
                <w:szCs w:val="21"/>
                <w:highlight w:val="none"/>
                <w:u w:val="none"/>
              </w:rPr>
            </w:pPr>
          </w:p>
        </w:tc>
      </w:tr>
      <w:tr w14:paraId="5DEA1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6D96367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w:t>
            </w:r>
          </w:p>
        </w:tc>
        <w:tc>
          <w:tcPr>
            <w:tcW w:w="2224" w:type="dxa"/>
            <w:vMerge w:val="restart"/>
            <w:tcBorders>
              <w:top w:val="single" w:color="000000" w:sz="4" w:space="0"/>
              <w:left w:val="single" w:color="000000" w:sz="4" w:space="0"/>
              <w:bottom w:val="single" w:color="000000" w:sz="4" w:space="0"/>
              <w:right w:val="single" w:color="000000" w:sz="4" w:space="0"/>
            </w:tcBorders>
            <w:noWrap/>
            <w:vAlign w:val="center"/>
          </w:tcPr>
          <w:p w14:paraId="098712B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移动PDA</w:t>
            </w: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5AB7F3B8">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1、八核及以上CPU，主频≥2.0GHz，</w:t>
            </w:r>
          </w:p>
        </w:tc>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73A362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r>
      <w:tr w14:paraId="4F4BE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1CA8FE90">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29D9B87">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6455589A">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2、RAM：4GB及以上，ROM：64GB及以上，</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80C1C">
            <w:pPr>
              <w:jc w:val="center"/>
              <w:rPr>
                <w:rFonts w:hint="eastAsia" w:ascii="仿宋" w:hAnsi="仿宋" w:eastAsia="仿宋" w:cs="仿宋"/>
                <w:i w:val="0"/>
                <w:iCs w:val="0"/>
                <w:color w:val="000000"/>
                <w:sz w:val="21"/>
                <w:szCs w:val="21"/>
                <w:highlight w:val="none"/>
                <w:u w:val="none"/>
              </w:rPr>
            </w:pPr>
          </w:p>
        </w:tc>
      </w:tr>
      <w:tr w14:paraId="25D1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2DD0B799">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01280436">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7B35F795">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3、Android（安卓）11.0及以上，</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32FDE">
            <w:pPr>
              <w:jc w:val="center"/>
              <w:rPr>
                <w:rFonts w:hint="eastAsia" w:ascii="仿宋" w:hAnsi="仿宋" w:eastAsia="仿宋" w:cs="仿宋"/>
                <w:i w:val="0"/>
                <w:iCs w:val="0"/>
                <w:color w:val="000000"/>
                <w:sz w:val="21"/>
                <w:szCs w:val="21"/>
                <w:highlight w:val="none"/>
                <w:u w:val="none"/>
              </w:rPr>
            </w:pPr>
          </w:p>
        </w:tc>
      </w:tr>
      <w:tr w14:paraId="000F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060B1A8C">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7081A566">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85EF6C5">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4、屏幕尺寸≥4.7寸，</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EB01E">
            <w:pPr>
              <w:jc w:val="center"/>
              <w:rPr>
                <w:rFonts w:hint="eastAsia" w:ascii="仿宋" w:hAnsi="仿宋" w:eastAsia="仿宋" w:cs="仿宋"/>
                <w:i w:val="0"/>
                <w:iCs w:val="0"/>
                <w:color w:val="000000"/>
                <w:sz w:val="21"/>
                <w:szCs w:val="21"/>
                <w:highlight w:val="none"/>
                <w:u w:val="none"/>
              </w:rPr>
            </w:pPr>
          </w:p>
        </w:tc>
      </w:tr>
      <w:tr w14:paraId="35EE5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306F63A5">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25054CFA">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1E2149DC">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5、分辨率≥1280*720,</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AE197">
            <w:pPr>
              <w:jc w:val="center"/>
              <w:rPr>
                <w:rFonts w:hint="eastAsia" w:ascii="仿宋" w:hAnsi="仿宋" w:eastAsia="仿宋" w:cs="仿宋"/>
                <w:i w:val="0"/>
                <w:iCs w:val="0"/>
                <w:color w:val="000000"/>
                <w:sz w:val="21"/>
                <w:szCs w:val="21"/>
                <w:highlight w:val="none"/>
                <w:u w:val="none"/>
              </w:rPr>
            </w:pPr>
          </w:p>
        </w:tc>
      </w:tr>
      <w:tr w14:paraId="3ED3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115A6316">
            <w:pPr>
              <w:jc w:val="center"/>
              <w:rPr>
                <w:rFonts w:hint="eastAsia" w:ascii="仿宋" w:hAnsi="仿宋" w:eastAsia="仿宋" w:cs="仿宋"/>
                <w:i w:val="0"/>
                <w:iCs w:val="0"/>
                <w:color w:val="000000"/>
                <w:sz w:val="21"/>
                <w:szCs w:val="21"/>
                <w:highlight w:val="none"/>
                <w:u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ign w:val="center"/>
          </w:tcPr>
          <w:p w14:paraId="2CFD3DC5">
            <w:pPr>
              <w:jc w:val="center"/>
              <w:rPr>
                <w:rFonts w:hint="eastAsia" w:ascii="仿宋" w:hAnsi="仿宋" w:eastAsia="仿宋" w:cs="仿宋"/>
                <w:i w:val="0"/>
                <w:iCs w:val="0"/>
                <w:color w:val="000000"/>
                <w:sz w:val="21"/>
                <w:szCs w:val="21"/>
                <w:highlight w:val="none"/>
                <w:u w:val="none"/>
              </w:rPr>
            </w:pP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32EF6529">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6、触摸屏。</w:t>
            </w:r>
          </w:p>
        </w:tc>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5BAB8">
            <w:pPr>
              <w:jc w:val="center"/>
              <w:rPr>
                <w:rFonts w:hint="eastAsia" w:ascii="仿宋" w:hAnsi="仿宋" w:eastAsia="仿宋" w:cs="仿宋"/>
                <w:i w:val="0"/>
                <w:iCs w:val="0"/>
                <w:color w:val="000000"/>
                <w:sz w:val="21"/>
                <w:szCs w:val="21"/>
                <w:highlight w:val="none"/>
                <w:u w:val="none"/>
              </w:rPr>
            </w:pPr>
          </w:p>
        </w:tc>
      </w:tr>
      <w:tr w14:paraId="203AB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noWrap/>
            <w:vAlign w:val="center"/>
          </w:tcPr>
          <w:p w14:paraId="51A7A087">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17</w:t>
            </w:r>
          </w:p>
        </w:tc>
        <w:tc>
          <w:tcPr>
            <w:tcW w:w="2224" w:type="dxa"/>
            <w:tcBorders>
              <w:top w:val="single" w:color="000000" w:sz="4" w:space="0"/>
              <w:left w:val="single" w:color="000000" w:sz="4" w:space="0"/>
              <w:bottom w:val="single" w:color="000000" w:sz="4" w:space="0"/>
              <w:right w:val="single" w:color="000000" w:sz="4" w:space="0"/>
            </w:tcBorders>
            <w:noWrap/>
            <w:vAlign w:val="center"/>
          </w:tcPr>
          <w:p w14:paraId="6A3EA60E">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UPS不间断电源</w:t>
            </w:r>
          </w:p>
        </w:tc>
        <w:tc>
          <w:tcPr>
            <w:tcW w:w="4772" w:type="dxa"/>
            <w:tcBorders>
              <w:top w:val="single" w:color="000000" w:sz="4" w:space="0"/>
              <w:left w:val="single" w:color="000000" w:sz="4" w:space="0"/>
              <w:bottom w:val="single" w:color="000000" w:sz="4" w:space="0"/>
              <w:right w:val="single" w:color="000000" w:sz="4" w:space="0"/>
            </w:tcBorders>
            <w:noWrap w:val="0"/>
            <w:vAlign w:val="center"/>
          </w:tcPr>
          <w:p w14:paraId="0B732D03">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kern w:val="2"/>
                <w:sz w:val="21"/>
                <w:szCs w:val="21"/>
                <w:highlight w:val="none"/>
                <w:lang w:val="en-US" w:eastAsia="zh-CN" w:bidi="ar-SA"/>
              </w:rPr>
              <w:t>1、</w:t>
            </w:r>
            <w:r>
              <w:rPr>
                <w:rFonts w:hint="eastAsia" w:ascii="仿宋" w:hAnsi="仿宋" w:eastAsia="仿宋" w:cs="仿宋"/>
                <w:i w:val="0"/>
                <w:iCs w:val="0"/>
                <w:color w:val="000000"/>
                <w:sz w:val="21"/>
                <w:szCs w:val="21"/>
                <w:highlight w:val="none"/>
                <w:u w:val="none"/>
                <w:lang w:val="en-US" w:eastAsia="zh-CN"/>
              </w:rPr>
              <w:t>容量：15kVA，在线式双转换高频塔式机，</w:t>
            </w:r>
          </w:p>
          <w:p w14:paraId="2BAF6E04">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kern w:val="2"/>
                <w:sz w:val="21"/>
                <w:szCs w:val="21"/>
                <w:highlight w:val="none"/>
                <w:lang w:val="en-US" w:eastAsia="zh-CN" w:bidi="ar-SA"/>
              </w:rPr>
              <w:t>2、</w:t>
            </w:r>
            <w:r>
              <w:rPr>
                <w:rFonts w:hint="eastAsia" w:ascii="仿宋" w:hAnsi="仿宋" w:eastAsia="仿宋" w:cs="仿宋"/>
                <w:i w:val="0"/>
                <w:iCs w:val="0"/>
                <w:color w:val="000000"/>
                <w:sz w:val="21"/>
                <w:szCs w:val="21"/>
                <w:highlight w:val="none"/>
                <w:u w:val="none"/>
                <w:lang w:val="en-US" w:eastAsia="zh-CN"/>
              </w:rPr>
              <w:t>三进单出/单进单出，</w:t>
            </w:r>
          </w:p>
          <w:p w14:paraId="16B1895B">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kern w:val="2"/>
                <w:sz w:val="21"/>
                <w:szCs w:val="21"/>
                <w:highlight w:val="none"/>
                <w:lang w:val="en-US" w:eastAsia="zh-CN" w:bidi="ar-SA"/>
              </w:rPr>
              <w:t>3、</w:t>
            </w:r>
            <w:r>
              <w:rPr>
                <w:rFonts w:hint="eastAsia" w:ascii="仿宋" w:hAnsi="仿宋" w:eastAsia="仿宋" w:cs="仿宋"/>
                <w:i w:val="0"/>
                <w:iCs w:val="0"/>
                <w:color w:val="000000"/>
                <w:sz w:val="21"/>
                <w:szCs w:val="21"/>
                <w:highlight w:val="none"/>
                <w:u w:val="none"/>
                <w:lang w:val="en-US" w:eastAsia="zh-CN"/>
              </w:rPr>
              <w:t xml:space="preserve">额定输入电压：380/220VAC ，输入频率范围：40Hz-70Hz，输入空开：63A/3P ，额定输出电压：220/230/240VAC±1 % ，输出频率范围：46Hz～54Hz  </w:t>
            </w:r>
          </w:p>
          <w:p w14:paraId="0790D66B">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kern w:val="2"/>
                <w:sz w:val="21"/>
                <w:szCs w:val="21"/>
                <w:highlight w:val="none"/>
                <w:lang w:val="en-US" w:eastAsia="zh-CN" w:bidi="ar-SA"/>
              </w:rPr>
              <w:t>4、</w:t>
            </w:r>
            <w:r>
              <w:rPr>
                <w:rFonts w:hint="eastAsia" w:ascii="仿宋" w:hAnsi="仿宋" w:eastAsia="仿宋" w:cs="仿宋"/>
                <w:i w:val="0"/>
                <w:iCs w:val="0"/>
                <w:color w:val="000000"/>
                <w:sz w:val="21"/>
                <w:szCs w:val="21"/>
                <w:highlight w:val="none"/>
                <w:u w:val="none"/>
                <w:lang w:val="en-US" w:eastAsia="zh-CN"/>
              </w:rPr>
              <w:t xml:space="preserve">输出功率因数：0.9，转换时间：0ms，过载能力：105%-125% : 10min, 125%-150% : 30s, &gt;150% : 500ms  </w:t>
            </w:r>
          </w:p>
          <w:p w14:paraId="6E1CBBDD">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kern w:val="2"/>
                <w:sz w:val="21"/>
                <w:szCs w:val="21"/>
                <w:highlight w:val="none"/>
                <w:lang w:val="en-US" w:eastAsia="zh-CN" w:bidi="ar-SA"/>
              </w:rPr>
              <w:t>5、</w:t>
            </w:r>
            <w:r>
              <w:rPr>
                <w:rFonts w:hint="eastAsia" w:ascii="仿宋" w:hAnsi="仿宋" w:eastAsia="仿宋" w:cs="仿宋"/>
                <w:i w:val="0"/>
                <w:iCs w:val="0"/>
                <w:color w:val="000000"/>
                <w:sz w:val="21"/>
                <w:szCs w:val="21"/>
                <w:highlight w:val="none"/>
                <w:u w:val="none"/>
                <w:lang w:val="en-US" w:eastAsia="zh-CN"/>
              </w:rPr>
              <w:t>电池电压：标准192VDC；即标准16节，充电电流：4A，支持直流冷启功能；来电自启；ECO；EPO功能；</w:t>
            </w:r>
          </w:p>
          <w:p w14:paraId="4F83E1E7">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kern w:val="2"/>
                <w:sz w:val="21"/>
                <w:szCs w:val="21"/>
                <w:highlight w:val="none"/>
                <w:lang w:val="en-US" w:eastAsia="zh-CN" w:bidi="ar-SA"/>
              </w:rPr>
              <w:t>6、</w:t>
            </w:r>
            <w:r>
              <w:rPr>
                <w:rFonts w:hint="eastAsia" w:ascii="仿宋" w:hAnsi="仿宋" w:eastAsia="仿宋" w:cs="仿宋"/>
                <w:i w:val="0"/>
                <w:iCs w:val="0"/>
                <w:color w:val="000000"/>
                <w:sz w:val="21"/>
                <w:szCs w:val="21"/>
                <w:highlight w:val="none"/>
                <w:u w:val="none"/>
                <w:lang w:val="en-US" w:eastAsia="zh-CN"/>
              </w:rPr>
              <w:t xml:space="preserve">整机效率：≥94.5%  ECO模式：98%   </w:t>
            </w:r>
          </w:p>
          <w:p w14:paraId="444CDC79">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kern w:val="2"/>
                <w:sz w:val="21"/>
                <w:szCs w:val="21"/>
                <w:highlight w:val="none"/>
                <w:lang w:val="en-US" w:eastAsia="zh-CN" w:bidi="ar-SA"/>
              </w:rPr>
              <w:t>7、</w:t>
            </w:r>
            <w:r>
              <w:rPr>
                <w:rFonts w:hint="eastAsia" w:ascii="仿宋" w:hAnsi="仿宋" w:eastAsia="仿宋" w:cs="仿宋"/>
                <w:i w:val="0"/>
                <w:iCs w:val="0"/>
                <w:color w:val="000000"/>
                <w:sz w:val="21"/>
                <w:szCs w:val="21"/>
                <w:highlight w:val="none"/>
                <w:u w:val="none"/>
                <w:lang w:val="en-US" w:eastAsia="zh-CN"/>
              </w:rPr>
              <w:t xml:space="preserve">控制面板：LCD+LED显示(2寸按键屏） </w:t>
            </w:r>
          </w:p>
          <w:p w14:paraId="716AB913">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通讯端口：标配RS232；</w:t>
            </w:r>
          </w:p>
          <w:p w14:paraId="7CAD3CB2">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8、蓄电池</w:t>
            </w:r>
          </w:p>
          <w:p w14:paraId="5AF20BD9">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阀控式密封铅酸蓄电池，单节蓄电池标称电压12V，单节蓄电池容量：≥100Ah，蓄电池正常浮充状态下，其浮充期待寿命可达10年。</w:t>
            </w:r>
          </w:p>
          <w:p w14:paraId="6A52190B">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9、</w:t>
            </w:r>
            <w:r>
              <w:rPr>
                <w:rFonts w:hint="eastAsia" w:ascii="仿宋" w:hAnsi="仿宋" w:eastAsia="仿宋" w:cs="仿宋"/>
                <w:i w:val="0"/>
                <w:iCs w:val="0"/>
                <w:color w:val="000000"/>
                <w:kern w:val="0"/>
                <w:sz w:val="21"/>
                <w:szCs w:val="21"/>
                <w:highlight w:val="none"/>
                <w:u w:val="none"/>
                <w:lang w:val="en-US" w:eastAsia="zh-CN" w:bidi="ar"/>
              </w:rPr>
              <w:t>电池柜及连接线辅材</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429DE6D9">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w:t>
            </w:r>
          </w:p>
        </w:tc>
      </w:tr>
    </w:tbl>
    <w:p w14:paraId="10CE24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（四）试运行内容：</w:t>
      </w:r>
    </w:p>
    <w:p w14:paraId="2D478D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1）所有系统正式上线运行，模拟真实业务流量。</w:t>
      </w:r>
    </w:p>
    <w:p w14:paraId="5AC713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2）每日巡检系统状态、日志、性能指标。</w:t>
      </w:r>
    </w:p>
    <w:p w14:paraId="19944E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3）记录异常事件并即时处理。</w:t>
      </w:r>
    </w:p>
    <w:p w14:paraId="2A2096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4）逐步移交运维团队，提供操作手册与培训。</w:t>
      </w:r>
    </w:p>
    <w:p w14:paraId="3E1671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（五）连通性测试内容</w:t>
      </w:r>
    </w:p>
    <w:p w14:paraId="769A92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1）网络设备间互通性测试（VLAN、路由、M-LAG等）</w:t>
      </w:r>
    </w:p>
    <w:p w14:paraId="69EFC3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2）超融合平台与各虚拟机之间通信测试</w:t>
      </w:r>
    </w:p>
    <w:p w14:paraId="756261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3）安全策略验证（防火墙策略、访问控制、VPN连通性）</w:t>
      </w:r>
    </w:p>
    <w:p w14:paraId="3306E0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4）备份系统与各主机/虚拟机之间的备份与恢复测试</w:t>
      </w:r>
    </w:p>
    <w:p w14:paraId="31CDA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5）审计系统日志采集与告警功能验证</w:t>
      </w:r>
    </w:p>
    <w:p w14:paraId="6128B4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6）零信任网关接入与身份认证测试</w:t>
      </w:r>
    </w:p>
    <w:p w14:paraId="5F4CAA9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（六）配件辅材清单：包括但不限于六类网线、网络跳线、光纤跳线、扎带、胶布、用电源线</w:t>
      </w:r>
    </w:p>
    <w:p w14:paraId="1B71B6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83A3D"/>
    <w:rsid w:val="3D483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2025-12-04T11:41:00Z</dcterms:created>
  <dc:creator>Patton</dc:creator>
  <cp:lastModifiedBy>Patton</cp:lastModifiedBy>
  <dcterms:modified xsi:type="dcterms:W3CDTF">2025-12-04T11:41:43Z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9679C1AFE49544FDA40DAEF54274ABE9_11</vt:lpwstr>
  </property>
  <property fmtid="{D5CDD505-2E9C-101B-9397-08002B2CF9AE}" pid="4" name="KSOTemplateDocerSaveRecord">
    <vt:lpwstr>eyJoZGlkIjoiNjllMjU4NjNjOWJiNDI1NjZkZDc5NDJiOTVmODQzZmQiLCJ1c2VySWQiOiIxMDYzMTcxMDUxIn0=</vt:lpwstr>
  </property>
</Properties>
</file>