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B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关于2025年度卫片执法、例行督察图斑外业核查数据分析和“一点一档”制作技术服务竞争性磋商公告</w:t>
      </w:r>
    </w:p>
    <w:p w14:paraId="4A4055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11FD07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关于2025年度卫片执法、例行督察图斑外业核查数据分析和“一点一档”制作技术服务</w:t>
      </w:r>
      <w:r>
        <w:rPr>
          <w:rFonts w:hint="eastAsia" w:ascii="微软雅黑" w:hAnsi="微软雅黑" w:eastAsia="微软雅黑" w:cs="微软雅黑"/>
          <w:i w:val="0"/>
          <w:iCs w:val="0"/>
          <w:caps w:val="0"/>
          <w:color w:val="333333"/>
          <w:spacing w:val="0"/>
          <w:sz w:val="21"/>
          <w:szCs w:val="21"/>
          <w:shd w:val="clear" w:fill="FFFFFF"/>
        </w:rPr>
        <w:t>采购项目的潜在供应商应在全国公共资源交易平台(陕西省.西咸新区)西咸新区公共资源交易中心网自行下载获取采购文件，并于 2025年12月22日 14时00分 （北京时间）前提交响应文件。</w:t>
      </w:r>
    </w:p>
    <w:p w14:paraId="75768B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58B610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项目编号：ZRZ-ZCFW-2025-66</w:t>
      </w:r>
    </w:p>
    <w:p w14:paraId="6D396F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项目名称：关于2025年度卫片执法、例行督察图斑外业核查数据分析和“一点一档”制作技术服务</w:t>
      </w:r>
    </w:p>
    <w:p w14:paraId="77A86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5EE42E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预算金额：680,000.00元</w:t>
      </w:r>
    </w:p>
    <w:p w14:paraId="6EF08D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7D4B7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w:t>
      </w:r>
    </w:p>
    <w:p w14:paraId="6D635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合同包预算金额：680,000.00元</w:t>
      </w:r>
    </w:p>
    <w:p w14:paraId="61687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合同包最高限价：680,000.00元</w:t>
      </w:r>
    </w:p>
    <w:tbl>
      <w:tblPr>
        <w:tblStyle w:val="5"/>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9"/>
        <w:gridCol w:w="1854"/>
        <w:gridCol w:w="1590"/>
        <w:gridCol w:w="1242"/>
        <w:gridCol w:w="2137"/>
        <w:gridCol w:w="1515"/>
      </w:tblGrid>
      <w:tr w14:paraId="0515E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8" w:hRule="atLeast"/>
          <w:tblHeader/>
        </w:trPr>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26AAC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84685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0FEC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696C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2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874B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A36C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277D2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9097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1DA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ACE00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1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2BF6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2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B66D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D8D0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680,000.00</w:t>
            </w:r>
          </w:p>
        </w:tc>
      </w:tr>
    </w:tbl>
    <w:p w14:paraId="63E8F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357D13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合同履行期限：自合同签订之日起90天</w:t>
      </w:r>
    </w:p>
    <w:p w14:paraId="5AA468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78EA0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495021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306630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合同包1(其他专业技术服务)落实政府采购政策需满足的资格要求如下:</w:t>
      </w:r>
    </w:p>
    <w:p w14:paraId="01F3F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依据《中华人民共和国政府采购法》和《中华人民共和国政府采购法实施条例》的有关规定，落实政府采购政策，包含但不限于以下政策：本项目专门面向中小企业采购。</w:t>
      </w:r>
    </w:p>
    <w:p w14:paraId="6C542A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0E353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合同包1(其他专业技术服务)特定资格要求如下:</w:t>
      </w:r>
    </w:p>
    <w:p w14:paraId="3C021F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3.1供应商应具有行政主管部门颁发的测绘乙级及以上资质；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3.2法定代表人授权书（附法定代表人、被授权人身份证复印件）（法定代表人直接参加，须提供法定代表人身份证明书）；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FB66C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三、获取采购文件</w:t>
      </w:r>
    </w:p>
    <w:p w14:paraId="32A755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2025年12月11日 至 2025年12月17日 ，每天上午 00:00:00 至 12:00:00 ，下午 12:00:00 至 23:59:59 （北京时间）</w:t>
      </w:r>
    </w:p>
    <w:p w14:paraId="72AFAB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途径：全国公共资源交易平台(陕西省.西咸新区)西咸新区公共资源交易中心网自行下载</w:t>
      </w:r>
    </w:p>
    <w:p w14:paraId="5DE782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4D0599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0CA285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四、响应文件提交</w:t>
      </w:r>
    </w:p>
    <w:p w14:paraId="056F50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2025年12月22日 14时00分00秒 （北京时间）</w:t>
      </w:r>
    </w:p>
    <w:p w14:paraId="7C90DA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地点：竞争性磋商响应文件上传至全国公共资源交易平台(陕西省.西咸新区)西咸新区公共资源交易中心网</w:t>
      </w:r>
    </w:p>
    <w:p w14:paraId="7D7E4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五、开启</w:t>
      </w:r>
    </w:p>
    <w:p w14:paraId="44EB6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2025年12月22日 14时00分00秒 （北京时间）</w:t>
      </w:r>
    </w:p>
    <w:p w14:paraId="72A944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地点：西咸新区公共资源交易不见面开标大厅</w:t>
      </w:r>
    </w:p>
    <w:p w14:paraId="55627D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六、公告期限</w:t>
      </w:r>
    </w:p>
    <w:p w14:paraId="2B66C2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6EC69A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七、其他补充事宜</w:t>
      </w:r>
    </w:p>
    <w:p w14:paraId="3F814A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关于印发节能产品政府采购品目清单的通知》（财库〔2019〕19号）；（5）《关于印发环境标志产品政府采购品目清单的通知》（财库〔2019〕18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详见磋商文件。</w:t>
      </w:r>
    </w:p>
    <w:p w14:paraId="0B525D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0F5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14:paraId="61B97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4、本项目采用“不见面开标”方式，各供应商可登录（http://ggzyjy.xixianxinqu.gov.cn/xwzx/002002/20210721/d7421699-e891-4f40-b441-dccc415e05b3.html）下载操作手册,并在投标截止时间前通过全国公共资源交易平台（陕西省·西咸新区）递交电子磋商响应文件。因供应商自身设施故障或自身原因导致无法完成投标的，由供应商自行承担后果。技术咨询电话：4009980000。</w:t>
      </w:r>
    </w:p>
    <w:p w14:paraId="1328A9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14:paraId="7E966E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2A468E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名称：陕西省西咸新区秦汉新城管理委员会</w:t>
      </w:r>
    </w:p>
    <w:p w14:paraId="72889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地址：陕西省西咸新区秦汉新城规划展览中心</w:t>
      </w:r>
    </w:p>
    <w:p w14:paraId="6C0C38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联系方式：029-33185125</w:t>
      </w:r>
    </w:p>
    <w:p w14:paraId="494748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225554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名称：陕西众睿智项目管理有限公司</w:t>
      </w:r>
    </w:p>
    <w:p w14:paraId="6B1668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地址：陕西省西安市未央区凤城八路保亿隆基中心1幢10703室</w:t>
      </w:r>
    </w:p>
    <w:p w14:paraId="6799A6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联系方式：029-85272109</w:t>
      </w:r>
    </w:p>
    <w:p w14:paraId="73D0C0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1CD726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目联系人：李肖</w:t>
      </w:r>
    </w:p>
    <w:p w14:paraId="798A9C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电话：029-85272109</w:t>
      </w:r>
    </w:p>
    <w:p w14:paraId="39B8F4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D5635"/>
    <w:rsid w:val="2FA1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2159</Words>
  <Characters>2567</Characters>
  <Lines>0</Lines>
  <Paragraphs>0</Paragraphs>
  <TotalTime>5</TotalTime>
  <ScaleCrop>false</ScaleCrop>
  <LinksUpToDate>false</LinksUpToDate>
  <CharactersWithSpaces>2600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2025-12-10T10:22:00Z</dcterms:created>
  <dc:creator>哈哈</dc:creator>
  <cp:lastModifiedBy>quanquan</cp:lastModifiedBy>
  <dcterms:modified xsi:type="dcterms:W3CDTF">2025-12-10T10:57:45Z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eyJoZGlkIjoiYjk5ODM0YmMxOWJiYWQyNDU4MGIzYWRmYTA0ZmI5NDciLCJ1c2VySWQiOiI2NjA2NTQ0MTkifQ==</vt:lpwstr>
  </property>
  <property fmtid="{D5CDD505-2E9C-101B-9397-08002B2CF9AE}" pid="4" name="ICV">
    <vt:lpwstr>B3224D6A444C43D5A5F44905DBC7AFC5_12</vt:lpwstr>
  </property>
</Properties>
</file>