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F3D10">
      <w:r>
        <w:drawing>
          <wp:inline distT="0" distB="0" distL="114300" distR="114300">
            <wp:extent cx="5272405" cy="6045200"/>
            <wp:effectExtent l="0" t="0" r="444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1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2025-12-11T07:58:12Z</dcterms:created>
  <dc:creator>Administrator</dc:creator>
  <cp:lastModifiedBy>南巷旧人</cp:lastModifiedBy>
  <dcterms:modified xsi:type="dcterms:W3CDTF">2025-12-11T07:58:15Z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eyJoZGlkIjoiOWYzNDMzMTdmOTBlZTY5MDkzYzc2ZjBkY2RhYWJjY2EiLCJ1c2VySWQiOiI0OTQ3NTc2OTgifQ==</vt:lpwstr>
  </property>
  <property fmtid="{D5CDD505-2E9C-101B-9397-08002B2CF9AE}" pid="4" name="ICV">
    <vt:lpwstr>51B670744E4A4752AD98E589FF6F467B_12</vt:lpwstr>
  </property>
</Properties>
</file>