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400BA">
      <w:pPr>
        <w:spacing w:beforeLines="0" w:afterLines="0"/>
        <w:jc w:val="left"/>
        <w:rPr>
          <w:rFonts w:hint="eastAsia" w:ascii="ArialUnicodeMS" w:hAnsi="ArialUnicodeMS" w:eastAsia="ArialUnicodeMS"/>
          <w:sz w:val="52"/>
          <w:szCs w:val="24"/>
        </w:rPr>
      </w:pPr>
    </w:p>
    <w:p w14:paraId="2ECA53D8">
      <w:pPr>
        <w:spacing w:beforeLines="0" w:afterLines="0"/>
        <w:ind w:left="0" w:leftChars="0" w:firstLine="0" w:firstLineChars="0"/>
        <w:jc w:val="center"/>
        <w:rPr>
          <w:rFonts w:hint="eastAsia" w:ascii="宋体" w:hAnsi="宋体" w:cs="宋体"/>
          <w:sz w:val="52"/>
          <w:szCs w:val="24"/>
          <w:u w:val="single"/>
          <w:lang w:val="en-US" w:eastAsia="zh-CN"/>
        </w:rPr>
      </w:pPr>
      <w:r>
        <w:rPr>
          <w:rFonts w:hint="eastAsia" w:ascii="宋体" w:hAnsi="宋体" w:cs="宋体"/>
          <w:sz w:val="52"/>
          <w:szCs w:val="24"/>
          <w:u w:val="single"/>
          <w:lang w:val="en-US" w:eastAsia="zh-CN"/>
        </w:rPr>
        <w:t>武功县公安局交警大队G344国道武功西段新增交通设施项目</w:t>
      </w:r>
    </w:p>
    <w:p w14:paraId="2AF40E13">
      <w:pPr>
        <w:spacing w:beforeLines="0" w:afterLines="0"/>
        <w:ind w:firstLine="520" w:firstLineChars="100"/>
        <w:jc w:val="center"/>
        <w:rPr>
          <w:rFonts w:hint="eastAsia" w:ascii="ArialUnicodeMS" w:hAnsi="ArialUnicodeMS" w:eastAsia="ArialUnicodeMS"/>
          <w:sz w:val="52"/>
          <w:szCs w:val="24"/>
        </w:rPr>
      </w:pPr>
      <w:r>
        <w:rPr>
          <w:rFonts w:hint="eastAsia" w:ascii="ArialUnicodeMS" w:hAnsi="ArialUnicodeMS" w:eastAsia="ArialUnicodeMS"/>
          <w:sz w:val="52"/>
          <w:szCs w:val="24"/>
        </w:rPr>
        <w:t>政府采购项目</w:t>
      </w:r>
    </w:p>
    <w:p w14:paraId="07DC231A">
      <w:pPr>
        <w:jc w:val="center"/>
        <w:rPr>
          <w:rFonts w:hint="eastAsia" w:ascii="ArialUnicodeMS" w:hAnsi="ArialUnicodeMS" w:eastAsia="ArialUnicodeMS"/>
          <w:sz w:val="52"/>
          <w:szCs w:val="24"/>
        </w:rPr>
      </w:pPr>
      <w:r>
        <w:rPr>
          <w:rFonts w:hint="eastAsia" w:ascii="ArialUnicodeMS" w:hAnsi="ArialUnicodeMS" w:eastAsia="ArialUnicodeMS"/>
          <w:sz w:val="52"/>
          <w:szCs w:val="24"/>
        </w:rPr>
        <w:t>采购需求（</w:t>
      </w:r>
      <w:r>
        <w:rPr>
          <w:rFonts w:hint="eastAsia" w:ascii="ArialUnicodeMS" w:hAnsi="ArialUnicodeMS" w:eastAsia="ArialUnicodeMS"/>
          <w:sz w:val="52"/>
          <w:szCs w:val="24"/>
          <w:lang w:val="en-US" w:eastAsia="zh-CN"/>
        </w:rPr>
        <w:t>一般项目</w:t>
      </w:r>
      <w:r>
        <w:rPr>
          <w:rFonts w:hint="eastAsia" w:ascii="ArialUnicodeMS" w:hAnsi="ArialUnicodeMS" w:eastAsia="ArialUnicodeMS"/>
          <w:sz w:val="52"/>
          <w:szCs w:val="24"/>
        </w:rPr>
        <w:t>）</w:t>
      </w:r>
    </w:p>
    <w:p w14:paraId="1835EB63">
      <w:pPr>
        <w:rPr>
          <w:rFonts w:hint="eastAsia" w:ascii="ArialUnicodeMS" w:hAnsi="ArialUnicodeMS" w:eastAsia="ArialUnicodeMS"/>
          <w:sz w:val="52"/>
          <w:szCs w:val="24"/>
        </w:rPr>
      </w:pPr>
    </w:p>
    <w:p w14:paraId="0AE1801C">
      <w:pPr>
        <w:rPr>
          <w:rFonts w:hint="eastAsia" w:ascii="ArialUnicodeMS" w:hAnsi="ArialUnicodeMS" w:eastAsia="ArialUnicodeMS"/>
          <w:sz w:val="52"/>
          <w:szCs w:val="24"/>
        </w:rPr>
      </w:pPr>
    </w:p>
    <w:p w14:paraId="683E0159">
      <w:pPr>
        <w:rPr>
          <w:rFonts w:hint="eastAsia" w:ascii="ArialUnicodeMS" w:hAnsi="ArialUnicodeMS" w:eastAsia="ArialUnicodeMS"/>
          <w:sz w:val="52"/>
          <w:szCs w:val="24"/>
        </w:rPr>
      </w:pPr>
    </w:p>
    <w:p w14:paraId="31AC5FC7">
      <w:pPr>
        <w:spacing w:beforeLines="0" w:afterLines="0"/>
        <w:ind w:firstLine="1124" w:firstLineChars="400"/>
        <w:jc w:val="left"/>
        <w:rPr>
          <w:rFonts w:hint="eastAsia" w:ascii="ArialUnicodeMS" w:hAnsi="ArialUnicodeMS" w:eastAsia="ArialUnicodeMS"/>
          <w:b/>
          <w:bCs/>
          <w:sz w:val="28"/>
          <w:szCs w:val="24"/>
          <w:u w:val="single"/>
          <w:lang w:val="en-US" w:eastAsia="zh-CN"/>
        </w:rPr>
      </w:pPr>
      <w:r>
        <w:rPr>
          <w:rFonts w:hint="eastAsia" w:ascii="ArialUnicodeMS" w:hAnsi="ArialUnicodeMS" w:eastAsia="ArialUnicodeMS"/>
          <w:b/>
          <w:bCs/>
          <w:sz w:val="28"/>
          <w:szCs w:val="24"/>
        </w:rPr>
        <w:t>采购单位：</w:t>
      </w:r>
      <w:r>
        <w:rPr>
          <w:rFonts w:hint="eastAsia" w:ascii="ArialUnicodeMS" w:hAnsi="ArialUnicodeMS" w:eastAsia="ArialUnicodeMS"/>
          <w:b/>
          <w:bCs/>
          <w:sz w:val="28"/>
          <w:szCs w:val="24"/>
          <w:u w:val="single"/>
          <w:lang w:val="en-US" w:eastAsia="zh-CN"/>
        </w:rPr>
        <w:t xml:space="preserve">  武功县公安局交警大队                     </w:t>
      </w:r>
    </w:p>
    <w:p w14:paraId="7E40DC6D">
      <w:pPr>
        <w:spacing w:beforeLines="0" w:afterLines="0"/>
        <w:ind w:firstLine="1124" w:firstLineChars="400"/>
        <w:jc w:val="left"/>
        <w:rPr>
          <w:rFonts w:hint="default" w:ascii="ArialUnicodeMS" w:hAnsi="ArialUnicodeMS" w:eastAsia="ArialUnicodeMS"/>
          <w:b/>
          <w:bCs/>
          <w:sz w:val="28"/>
          <w:szCs w:val="24"/>
          <w:u w:val="single"/>
          <w:lang w:val="en-US" w:eastAsia="zh-CN"/>
        </w:rPr>
      </w:pPr>
      <w:r>
        <w:rPr>
          <w:rFonts w:hint="eastAsia" w:ascii="ArialUnicodeMS" w:hAnsi="ArialUnicodeMS" w:eastAsia="ArialUnicodeMS"/>
          <w:b/>
          <w:bCs/>
          <w:sz w:val="28"/>
          <w:szCs w:val="24"/>
          <w:u w:val="none"/>
          <w:lang w:val="en-US" w:eastAsia="zh-CN"/>
        </w:rPr>
        <w:t>单位负责人</w:t>
      </w:r>
      <w:r>
        <w:rPr>
          <w:rFonts w:hint="eastAsia" w:ascii="ArialUnicodeMS" w:hAnsi="ArialUnicodeMS" w:eastAsia="ArialUnicodeMS"/>
          <w:b/>
          <w:bCs/>
          <w:sz w:val="28"/>
          <w:szCs w:val="24"/>
          <w:u w:val="single"/>
          <w:lang w:val="en-US" w:eastAsia="zh-CN"/>
        </w:rPr>
        <w:t xml:space="preserve">：      赵国强                         </w:t>
      </w:r>
    </w:p>
    <w:p w14:paraId="3F36952D">
      <w:pPr>
        <w:spacing w:beforeLines="0" w:afterLines="0"/>
        <w:ind w:left="2526" w:leftChars="531" w:hanging="1411" w:hangingChars="502"/>
        <w:jc w:val="left"/>
        <w:rPr>
          <w:rFonts w:hint="default" w:ascii="ArialUnicodeMS" w:hAnsi="ArialUnicodeMS" w:eastAsia="ArialUnicodeMS"/>
          <w:b/>
          <w:bCs/>
          <w:sz w:val="28"/>
          <w:szCs w:val="24"/>
          <w:u w:val="single"/>
          <w:lang w:val="en-US" w:eastAsia="zh-CN"/>
        </w:rPr>
      </w:pPr>
      <w:r>
        <w:rPr>
          <w:rFonts w:hint="eastAsia" w:ascii="ArialUnicodeMS" w:hAnsi="ArialUnicodeMS" w:eastAsia="ArialUnicodeMS"/>
          <w:b/>
          <w:bCs/>
          <w:sz w:val="28"/>
          <w:szCs w:val="24"/>
        </w:rPr>
        <w:t>项目名称：</w:t>
      </w:r>
      <w:r>
        <w:rPr>
          <w:rFonts w:hint="eastAsia" w:ascii="ArialUnicodeMS" w:hAnsi="ArialUnicodeMS" w:eastAsia="ArialUnicodeMS" w:cs="Times New Roman"/>
          <w:b/>
          <w:bCs/>
          <w:sz w:val="28"/>
          <w:szCs w:val="24"/>
          <w:u w:val="single"/>
          <w:lang w:val="en-US" w:eastAsia="zh-CN"/>
        </w:rPr>
        <w:t>武功县公安局交警大队G344国道武功西段新增交通设施项目</w:t>
      </w:r>
    </w:p>
    <w:p w14:paraId="7690E979">
      <w:pPr>
        <w:spacing w:beforeLines="0" w:afterLines="0"/>
        <w:ind w:firstLine="1124" w:firstLineChars="400"/>
        <w:jc w:val="left"/>
        <w:rPr>
          <w:rFonts w:hint="default" w:ascii="ArialUnicodeMS" w:hAnsi="ArialUnicodeMS" w:eastAsia="ArialUnicodeMS"/>
          <w:b/>
          <w:bCs/>
          <w:sz w:val="28"/>
          <w:szCs w:val="24"/>
          <w:u w:val="single"/>
          <w:lang w:val="en-US" w:eastAsia="zh-CN"/>
        </w:rPr>
      </w:pPr>
      <w:r>
        <w:rPr>
          <w:rFonts w:hint="eastAsia" w:ascii="ArialUnicodeMS" w:hAnsi="ArialUnicodeMS" w:eastAsia="ArialUnicodeMS"/>
          <w:b/>
          <w:bCs/>
          <w:sz w:val="28"/>
          <w:szCs w:val="24"/>
        </w:rPr>
        <w:t>所属年度：</w:t>
      </w:r>
      <w:r>
        <w:rPr>
          <w:rFonts w:hint="eastAsia" w:ascii="ArialUnicodeMS" w:hAnsi="ArialUnicodeMS" w:eastAsia="ArialUnicodeMS"/>
          <w:b/>
          <w:bCs/>
          <w:sz w:val="28"/>
          <w:szCs w:val="24"/>
          <w:u w:val="single"/>
          <w:lang w:val="en-US" w:eastAsia="zh-CN"/>
        </w:rPr>
        <w:t xml:space="preserve">      2025                           </w:t>
      </w:r>
    </w:p>
    <w:p w14:paraId="77C7A501">
      <w:pPr>
        <w:spacing w:beforeLines="0" w:afterLines="0"/>
        <w:ind w:firstLine="1124" w:firstLineChars="400"/>
        <w:jc w:val="left"/>
        <w:rPr>
          <w:rFonts w:hint="default" w:ascii="ArialUnicodeMS" w:hAnsi="ArialUnicodeMS" w:eastAsia="ArialUnicodeMS"/>
          <w:b/>
          <w:bCs/>
          <w:sz w:val="28"/>
          <w:szCs w:val="24"/>
          <w:u w:val="single"/>
          <w:lang w:val="en-US" w:eastAsia="zh-CN"/>
        </w:rPr>
      </w:pPr>
      <w:r>
        <w:rPr>
          <w:rFonts w:hint="eastAsia" w:ascii="ArialUnicodeMS" w:hAnsi="ArialUnicodeMS" w:eastAsia="ArialUnicodeMS"/>
          <w:b/>
          <w:bCs/>
          <w:sz w:val="28"/>
          <w:szCs w:val="24"/>
        </w:rPr>
        <w:t>编制单位：</w:t>
      </w:r>
      <w:r>
        <w:rPr>
          <w:rFonts w:hint="eastAsia" w:ascii="ArialUnicodeMS" w:hAnsi="ArialUnicodeMS" w:eastAsia="ArialUnicodeMS"/>
          <w:b/>
          <w:bCs/>
          <w:sz w:val="28"/>
          <w:szCs w:val="24"/>
          <w:u w:val="single"/>
          <w:lang w:val="en-US" w:eastAsia="zh-CN"/>
        </w:rPr>
        <w:t xml:space="preserve">   武功县公安局交警大队                    </w:t>
      </w:r>
    </w:p>
    <w:p w14:paraId="2D3DB870">
      <w:pPr>
        <w:ind w:firstLine="1124" w:firstLineChars="400"/>
        <w:rPr>
          <w:rFonts w:hint="eastAsia" w:ascii="ArialUnicodeMS" w:hAnsi="ArialUnicodeMS" w:eastAsia="ArialUnicodeMS"/>
          <w:b/>
          <w:bCs/>
          <w:sz w:val="28"/>
          <w:szCs w:val="24"/>
          <w:u w:val="single"/>
          <w:lang w:val="en-US" w:eastAsia="zh-CN"/>
        </w:rPr>
      </w:pPr>
      <w:r>
        <w:rPr>
          <w:rFonts w:hint="eastAsia" w:ascii="ArialUnicodeMS" w:hAnsi="ArialUnicodeMS" w:eastAsia="ArialUnicodeMS"/>
          <w:b/>
          <w:bCs/>
          <w:sz w:val="28"/>
          <w:szCs w:val="24"/>
        </w:rPr>
        <w:t>编制时间：</w:t>
      </w:r>
      <w:r>
        <w:rPr>
          <w:rFonts w:hint="eastAsia" w:ascii="ArialUnicodeMS" w:hAnsi="ArialUnicodeMS" w:eastAsia="ArialUnicodeMS"/>
          <w:b/>
          <w:bCs/>
          <w:sz w:val="28"/>
          <w:szCs w:val="24"/>
          <w:u w:val="single"/>
          <w:lang w:val="en-US" w:eastAsia="zh-CN"/>
        </w:rPr>
        <w:t xml:space="preserve">      2025年11月29 日                     </w:t>
      </w:r>
    </w:p>
    <w:p w14:paraId="0C20B831">
      <w:pPr>
        <w:ind w:firstLine="1124" w:firstLineChars="400"/>
        <w:rPr>
          <w:rFonts w:hint="eastAsia" w:ascii="ArialUnicodeMS" w:hAnsi="ArialUnicodeMS" w:eastAsia="ArialUnicodeMS"/>
          <w:b/>
          <w:bCs/>
          <w:sz w:val="28"/>
          <w:szCs w:val="24"/>
          <w:u w:val="single"/>
          <w:lang w:val="en-US" w:eastAsia="zh-CN"/>
        </w:rPr>
      </w:pPr>
    </w:p>
    <w:p w14:paraId="6E10BD0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sz w:val="28"/>
          <w:szCs w:val="24"/>
        </w:rPr>
        <w:sectPr>
          <w:pgSz w:w="12240" w:h="15840"/>
          <w:pgMar w:top="1327" w:right="1800" w:bottom="1327" w:left="1800" w:header="720" w:footer="720" w:gutter="0"/>
          <w:lnNumType w:countBy="0" w:distance="360"/>
          <w:cols w:space="720" w:num="1"/>
          <w:docGrid w:type="lines" w:linePitch="312" w:charSpace="0"/>
        </w:sectPr>
      </w:pPr>
    </w:p>
    <w:p w14:paraId="2E3E3F87">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center"/>
        <w:textAlignment w:val="auto"/>
        <w:rPr>
          <w:rFonts w:hint="eastAsia" w:ascii="黑体" w:hAnsi="黑体" w:eastAsia="黑体" w:cs="黑体"/>
          <w:b/>
          <w:bCs/>
          <w:sz w:val="28"/>
          <w:szCs w:val="24"/>
          <w:lang w:val="en-US" w:eastAsia="zh-CN"/>
        </w:rPr>
      </w:pPr>
      <w:r>
        <w:rPr>
          <w:rFonts w:hint="eastAsia" w:ascii="黑体" w:hAnsi="黑体" w:eastAsia="黑体" w:cs="黑体"/>
          <w:b/>
          <w:bCs/>
          <w:sz w:val="28"/>
          <w:szCs w:val="24"/>
          <w:lang w:val="en-US" w:eastAsia="zh-CN"/>
        </w:rPr>
        <w:t>第一部分：采购项目基本情况</w:t>
      </w:r>
    </w:p>
    <w:p w14:paraId="4A25DEC4">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center"/>
        <w:textAlignment w:val="auto"/>
        <w:rPr>
          <w:rFonts w:hint="eastAsia" w:ascii="黑体" w:hAnsi="黑体" w:eastAsia="黑体" w:cs="黑体"/>
          <w:b/>
          <w:bCs/>
          <w:sz w:val="28"/>
          <w:szCs w:val="24"/>
          <w:lang w:val="en-US" w:eastAsia="zh-CN"/>
        </w:rPr>
      </w:pPr>
    </w:p>
    <w:p w14:paraId="789B3612">
      <w:pPr>
        <w:spacing w:line="560" w:lineRule="exact"/>
        <w:ind w:firstLine="480" w:firstLineChars="200"/>
        <w:rPr>
          <w:rFonts w:hint="eastAsia" w:ascii="宋体" w:hAnsi="宋体" w:cs="Times New Roman"/>
          <w:sz w:val="24"/>
          <w:szCs w:val="24"/>
          <w:u w:val="single"/>
          <w:lang w:val="en-US" w:eastAsia="zh-CN"/>
        </w:rPr>
      </w:pPr>
      <w:r>
        <w:rPr>
          <w:rFonts w:hint="eastAsia" w:ascii="宋体" w:hAnsi="宋体"/>
          <w:sz w:val="24"/>
          <w:szCs w:val="24"/>
          <w:lang w:val="en-US" w:eastAsia="zh-CN"/>
        </w:rPr>
        <w:t>（一）采购项目概况：</w:t>
      </w:r>
      <w:r>
        <w:rPr>
          <w:rFonts w:hint="eastAsia" w:ascii="宋体" w:hAnsi="宋体"/>
          <w:sz w:val="24"/>
          <w:szCs w:val="24"/>
          <w:u w:val="single"/>
          <w:lang w:val="en-US" w:eastAsia="zh-CN"/>
        </w:rPr>
        <w:t xml:space="preserve"> 项目名称：武功县公安局交警大队G344国道武功西段新增交通设施项目  建设地点：武功县  本次实施内容：</w:t>
      </w:r>
      <w:r>
        <w:rPr>
          <w:rFonts w:hint="eastAsia" w:ascii="宋体" w:hAnsi="宋体" w:cs="Times New Roman"/>
          <w:sz w:val="24"/>
          <w:szCs w:val="24"/>
          <w:u w:val="single"/>
          <w:lang w:val="en-US" w:eastAsia="zh-CN"/>
        </w:rPr>
        <w:t>1、新增红绿灯、视频监控、电子警察抓拍系统安装方向由G344南店子村西口十字至G344与西宝中线丁字路段增加安装红绿灯，电子警察违法抓拍设备，视频监控，区间测试等设备。统计共 16处点位（8处框架式红绿灯，8处电子警察违法抓拍设备，16套球枪一体机视频监控设备，1处区间测速路段，4处原有随路建设红绿灯升级，1处黄闪警示灯）；2、G344国道武功西段视频专网建设；3、G344国道武功西段新增标志标牌；4、G344国道武功西段新增标识标线。</w:t>
      </w:r>
    </w:p>
    <w:p w14:paraId="481514FB">
      <w:pPr>
        <w:spacing w:line="560" w:lineRule="exact"/>
        <w:ind w:firstLine="480" w:firstLineChars="200"/>
        <w:rPr>
          <w:rFonts w:hint="eastAsia" w:ascii="宋体" w:hAnsi="宋体" w:cs="Times New Roman"/>
          <w:sz w:val="24"/>
          <w:szCs w:val="24"/>
          <w:u w:val="single"/>
          <w:lang w:val="en-US" w:eastAsia="zh-CN"/>
        </w:rPr>
      </w:pPr>
      <w:r>
        <w:rPr>
          <w:rFonts w:hint="eastAsia" w:ascii="宋体" w:hAnsi="宋体"/>
          <w:sz w:val="24"/>
          <w:szCs w:val="24"/>
          <w:u w:val="none"/>
          <w:lang w:val="en-US" w:eastAsia="zh-CN"/>
        </w:rPr>
        <w:t>（二）采购项目实施必要性论述：</w:t>
      </w:r>
      <w:r>
        <w:rPr>
          <w:rFonts w:hint="eastAsia" w:ascii="宋体" w:hAnsi="宋体"/>
          <w:sz w:val="24"/>
          <w:szCs w:val="24"/>
          <w:u w:val="single"/>
          <w:lang w:val="en-US" w:eastAsia="zh-CN"/>
        </w:rPr>
        <w:t xml:space="preserve">  </w:t>
      </w:r>
      <w:r>
        <w:rPr>
          <w:rFonts w:hint="eastAsia" w:ascii="宋体" w:hAnsi="宋体" w:cs="Times New Roman"/>
          <w:sz w:val="24"/>
          <w:szCs w:val="24"/>
          <w:u w:val="single"/>
          <w:lang w:val="en-US" w:eastAsia="zh-CN"/>
        </w:rPr>
        <w:t>近三年来，随着我县经济快速发展，G344国道也得到了进一步的改善，部分路段因缺少红绿灯设施和视频监控电子警察抓拍设备，存在一定道路安全隐患，道路交通形势不容乐观，给全县的道路交通管理工作带来了巨大地压力和挑战。按照全市道路交通事故预防的工作要求，为进一步规范交通秩序，预防交通事故的发生，特申请在G344国道武功西段安装红绿灯、电子警察、区间测速等设施，不断提升道路交通安全技防水平。</w:t>
      </w:r>
    </w:p>
    <w:p w14:paraId="29902DFB">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宋体" w:hAnsi="宋体"/>
          <w:sz w:val="24"/>
          <w:szCs w:val="24"/>
          <w:u w:val="single"/>
          <w:lang w:val="en-US" w:eastAsia="zh-CN"/>
        </w:rPr>
      </w:pPr>
      <w:r>
        <w:rPr>
          <w:rFonts w:hint="eastAsia" w:ascii="宋体" w:hAnsi="宋体"/>
          <w:sz w:val="24"/>
          <w:szCs w:val="24"/>
          <w:u w:val="none"/>
          <w:lang w:val="en-US" w:eastAsia="zh-CN"/>
        </w:rPr>
        <w:t>（三）采购项目实施依据：</w:t>
      </w:r>
      <w:r>
        <w:rPr>
          <w:rFonts w:hint="eastAsia" w:ascii="宋体" w:hAnsi="宋体"/>
          <w:sz w:val="24"/>
          <w:szCs w:val="24"/>
          <w:u w:val="single"/>
          <w:lang w:val="en-US" w:eastAsia="zh-CN"/>
        </w:rPr>
        <w:t xml:space="preserve">     </w:t>
      </w:r>
      <w:r>
        <w:rPr>
          <w:rFonts w:hint="eastAsia" w:ascii="宋体" w:hAnsi="宋体" w:cs="Times New Roman"/>
          <w:sz w:val="24"/>
          <w:szCs w:val="24"/>
          <w:u w:val="single"/>
          <w:lang w:val="en-US" w:eastAsia="zh-CN"/>
        </w:rPr>
        <w:t>G344国道路段因缺少红绿灯设施和视频监控电子警察抓拍设备，存在一定道路安全隐患，道路交通形势不容乐观，给全县的道路交通管理工作带来了巨大地压力和挑战。按照全市道路交通事故预防的工作要求，结合全县2025年第三季度全县安全生产工作安排。为进一步规范交通秩序，预防交通事故的发生，特申请在G344国道武功西段安装红绿灯、电子警察、区间测速等设施，不断提升道路交通安全技防水平。</w:t>
      </w:r>
    </w:p>
    <w:p w14:paraId="7422B150">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default" w:ascii="宋体" w:hAnsi="宋体"/>
          <w:sz w:val="24"/>
          <w:szCs w:val="24"/>
          <w:u w:val="none"/>
          <w:lang w:val="en-US" w:eastAsia="zh-CN"/>
        </w:rPr>
      </w:pPr>
      <w:r>
        <w:rPr>
          <w:rFonts w:hint="eastAsia" w:ascii="宋体" w:hAnsi="宋体"/>
          <w:sz w:val="24"/>
          <w:szCs w:val="24"/>
          <w:u w:val="none"/>
          <w:lang w:val="en-US" w:eastAsia="zh-CN"/>
        </w:rPr>
        <w:t xml:space="preserve">   （四）采购项目需实现目标：</w:t>
      </w:r>
      <w:r>
        <w:rPr>
          <w:rFonts w:hint="eastAsia" w:ascii="宋体" w:hAnsi="宋体"/>
          <w:sz w:val="24"/>
          <w:szCs w:val="24"/>
          <w:u w:val="single"/>
          <w:lang w:val="en-US" w:eastAsia="zh-CN"/>
        </w:rPr>
        <w:t xml:space="preserve">   </w:t>
      </w:r>
      <w:r>
        <w:rPr>
          <w:rFonts w:hint="eastAsia" w:ascii="宋体" w:hAnsi="宋体" w:cs="Times New Roman"/>
          <w:sz w:val="24"/>
          <w:szCs w:val="24"/>
          <w:u w:val="single"/>
          <w:lang w:val="en-US" w:eastAsia="zh-CN"/>
        </w:rPr>
        <w:t>贯彻全市道路交通事故预防的工作要求和全县2025年第三季度全县安全生产工作安排，进一步规范交通秩序，预防交通事故的发生。</w:t>
      </w:r>
    </w:p>
    <w:p w14:paraId="3A0F47AD">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default" w:ascii="宋体" w:hAnsi="宋体"/>
          <w:sz w:val="24"/>
          <w:szCs w:val="24"/>
          <w:u w:val="none"/>
          <w:lang w:val="en-US" w:eastAsia="zh-CN"/>
        </w:rPr>
      </w:pPr>
      <w:r>
        <w:rPr>
          <w:rFonts w:hint="eastAsia" w:ascii="宋体" w:hAnsi="宋体"/>
          <w:sz w:val="24"/>
          <w:szCs w:val="24"/>
          <w:u w:val="none"/>
          <w:lang w:val="en-US" w:eastAsia="zh-CN"/>
        </w:rPr>
        <w:t>（五）预算资金文件：</w:t>
      </w:r>
      <w:r>
        <w:rPr>
          <w:rFonts w:hint="eastAsia" w:ascii="宋体" w:hAnsi="宋体"/>
          <w:sz w:val="24"/>
          <w:szCs w:val="24"/>
          <w:u w:val="single"/>
          <w:lang w:val="en-US" w:eastAsia="zh-CN"/>
        </w:rPr>
        <w:t xml:space="preserve">                                                   </w:t>
      </w:r>
    </w:p>
    <w:p w14:paraId="2A88E095">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eastAsia" w:ascii="宋体" w:hAnsi="宋体"/>
          <w:sz w:val="24"/>
          <w:szCs w:val="24"/>
          <w:u w:val="none"/>
          <w:lang w:val="en-US" w:eastAsia="zh-CN"/>
        </w:rPr>
      </w:pPr>
      <w:r>
        <w:rPr>
          <w:rFonts w:hint="eastAsia" w:ascii="宋体" w:hAnsi="宋体"/>
          <w:sz w:val="24"/>
          <w:szCs w:val="24"/>
          <w:u w:val="none"/>
          <w:lang w:val="en-US" w:eastAsia="zh-CN"/>
        </w:rPr>
        <w:t>（六）采购项目采购需求编制是否委托第三方机构：□是 ☑否</w:t>
      </w:r>
    </w:p>
    <w:p w14:paraId="3354A11C">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default" w:ascii="宋体" w:hAnsi="宋体"/>
          <w:sz w:val="24"/>
          <w:szCs w:val="24"/>
          <w:u w:val="single"/>
          <w:lang w:val="en-US" w:eastAsia="zh-CN"/>
        </w:rPr>
      </w:pPr>
      <w:r>
        <w:rPr>
          <w:rFonts w:hint="eastAsia" w:ascii="宋体" w:hAnsi="宋体"/>
          <w:sz w:val="24"/>
          <w:szCs w:val="24"/>
          <w:u w:val="none"/>
          <w:lang w:val="en-US" w:eastAsia="zh-CN"/>
        </w:rPr>
        <w:t xml:space="preserve">      委托第三方机构名称：</w:t>
      </w:r>
      <w:r>
        <w:rPr>
          <w:rFonts w:hint="eastAsia" w:ascii="宋体" w:hAnsi="宋体"/>
          <w:sz w:val="24"/>
          <w:szCs w:val="24"/>
          <w:u w:val="single"/>
          <w:lang w:val="en-US" w:eastAsia="zh-CN"/>
        </w:rPr>
        <w:t xml:space="preserve">                                             </w:t>
      </w:r>
    </w:p>
    <w:p w14:paraId="74DC6D1A">
      <w:pPr>
        <w:spacing w:beforeLines="0" w:afterLines="0" w:line="360" w:lineRule="auto"/>
        <w:jc w:val="left"/>
        <w:rPr>
          <w:rFonts w:hint="eastAsia" w:ascii="宋体" w:hAnsi="宋体" w:eastAsia="宋体"/>
          <w:sz w:val="24"/>
          <w:szCs w:val="24"/>
        </w:rPr>
      </w:pPr>
      <w:r>
        <w:rPr>
          <w:rFonts w:hint="eastAsia" w:ascii="宋体" w:hAnsi="宋体"/>
          <w:sz w:val="24"/>
          <w:szCs w:val="24"/>
          <w:u w:val="none"/>
          <w:lang w:val="en-US" w:eastAsia="zh-CN"/>
        </w:rPr>
        <w:t>（七）采购</w:t>
      </w:r>
      <w:r>
        <w:rPr>
          <w:rFonts w:hint="eastAsia" w:ascii="宋体" w:hAnsi="宋体" w:eastAsia="宋体"/>
          <w:sz w:val="24"/>
          <w:szCs w:val="24"/>
        </w:rPr>
        <w:t>项目所属分类：</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货物</w:t>
      </w:r>
      <w:r>
        <w:rPr>
          <w:rFonts w:hint="eastAsia" w:ascii="宋体" w:hAnsi="宋体"/>
          <w:sz w:val="24"/>
          <w:szCs w:val="24"/>
          <w:lang w:val="en-US" w:eastAsia="zh-CN"/>
        </w:rPr>
        <w:t xml:space="preserve">   </w:t>
      </w:r>
      <w:r>
        <w:rPr>
          <w:rFonts w:hint="eastAsia" w:ascii="宋体" w:hAnsi="宋体" w:eastAsia="宋体"/>
          <w:sz w:val="24"/>
          <w:szCs w:val="24"/>
        </w:rPr>
        <w:t>□服务</w:t>
      </w:r>
      <w:r>
        <w:rPr>
          <w:rFonts w:hint="eastAsia" w:ascii="Wingdings2" w:hAnsi="Wingdings2" w:eastAsia="Wingdings2"/>
          <w:sz w:val="24"/>
          <w:szCs w:val="24"/>
        </w:rPr>
        <w:t></w:t>
      </w:r>
      <w:r>
        <w:rPr>
          <w:rFonts w:hint="eastAsia" w:ascii="Wingdings2" w:hAnsi="Wingdings2"/>
          <w:sz w:val="24"/>
          <w:szCs w:val="24"/>
          <w:lang w:val="en-US" w:eastAsia="zh-CN"/>
        </w:rPr>
        <w:t xml:space="preserve"> </w:t>
      </w:r>
      <w:r>
        <w:rPr>
          <w:rFonts w:hint="eastAsia" w:ascii="宋体" w:hAnsi="宋体"/>
          <w:sz w:val="24"/>
          <w:szCs w:val="24"/>
          <w:lang w:eastAsia="zh-CN"/>
        </w:rPr>
        <w:t>☑</w:t>
      </w:r>
      <w:r>
        <w:rPr>
          <w:rFonts w:hint="eastAsia" w:ascii="宋体" w:hAnsi="宋体" w:eastAsia="宋体"/>
          <w:sz w:val="24"/>
          <w:szCs w:val="24"/>
        </w:rPr>
        <w:t>工程</w:t>
      </w:r>
    </w:p>
    <w:p w14:paraId="6D886CEC">
      <w:pPr>
        <w:spacing w:beforeLines="0" w:afterLines="0" w:line="360" w:lineRule="auto"/>
        <w:jc w:val="left"/>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八</w:t>
      </w:r>
      <w:r>
        <w:rPr>
          <w:rFonts w:hint="eastAsia" w:ascii="宋体" w:hAnsi="宋体"/>
          <w:sz w:val="24"/>
          <w:szCs w:val="24"/>
          <w:lang w:eastAsia="zh-CN"/>
        </w:rPr>
        <w:t>）</w:t>
      </w:r>
      <w:r>
        <w:rPr>
          <w:rFonts w:hint="eastAsia" w:ascii="宋体" w:hAnsi="宋体" w:eastAsia="宋体"/>
          <w:sz w:val="24"/>
          <w:szCs w:val="24"/>
        </w:rPr>
        <w:t>采购标的是否进口产品：</w:t>
      </w:r>
      <w:r>
        <w:rPr>
          <w:rFonts w:hint="eastAsia" w:ascii="宋体" w:hAnsi="宋体"/>
          <w:sz w:val="24"/>
          <w:szCs w:val="24"/>
          <w:lang w:eastAsia="zh-CN"/>
        </w:rPr>
        <w:t>□</w:t>
      </w:r>
      <w:r>
        <w:rPr>
          <w:rFonts w:hint="eastAsia" w:ascii="宋体" w:hAnsi="宋体"/>
          <w:sz w:val="24"/>
          <w:szCs w:val="24"/>
          <w:lang w:val="en-US" w:eastAsia="zh-CN"/>
        </w:rPr>
        <w:t>全部是</w:t>
      </w:r>
      <w:r>
        <w:rPr>
          <w:rFonts w:hint="eastAsia" w:ascii="宋体" w:hAnsi="宋体" w:eastAsia="宋体"/>
          <w:sz w:val="24"/>
          <w:szCs w:val="24"/>
        </w:rPr>
        <w:t xml:space="preserve"> </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包含</w:t>
      </w:r>
      <w:r>
        <w:rPr>
          <w:rFonts w:hint="eastAsia" w:ascii="Wingdings2" w:hAnsi="Wingdings2" w:eastAsia="Wingdings2"/>
          <w:sz w:val="24"/>
          <w:szCs w:val="24"/>
        </w:rPr>
        <w:t></w:t>
      </w:r>
      <w:r>
        <w:rPr>
          <w:rFonts w:hint="eastAsia" w:ascii="Wingdings2" w:hAnsi="Wingdings2"/>
          <w:sz w:val="24"/>
          <w:szCs w:val="24"/>
          <w:lang w:val="en-US" w:eastAsia="zh-CN"/>
        </w:rPr>
        <w:t xml:space="preserve">  </w:t>
      </w:r>
      <w:r>
        <w:rPr>
          <w:rFonts w:hint="eastAsia" w:ascii="宋体" w:hAnsi="宋体"/>
          <w:sz w:val="24"/>
          <w:szCs w:val="24"/>
          <w:lang w:eastAsia="zh-CN"/>
        </w:rPr>
        <w:t>☑</w:t>
      </w:r>
      <w:r>
        <w:rPr>
          <w:rFonts w:hint="eastAsia" w:ascii="宋体" w:hAnsi="宋体" w:eastAsia="宋体"/>
          <w:sz w:val="24"/>
          <w:szCs w:val="24"/>
        </w:rPr>
        <w:t>不包含</w:t>
      </w:r>
    </w:p>
    <w:p w14:paraId="5A78B5AB">
      <w:pPr>
        <w:spacing w:beforeLines="0" w:afterLines="0" w:line="360" w:lineRule="auto"/>
        <w:jc w:val="left"/>
        <w:rPr>
          <w:rFonts w:hint="eastAsia" w:ascii="宋体" w:hAnsi="宋体"/>
          <w:sz w:val="24"/>
          <w:szCs w:val="24"/>
          <w:u w:val="none"/>
          <w:lang w:val="en-US" w:eastAsia="zh-CN"/>
        </w:rPr>
      </w:pPr>
      <w:r>
        <w:rPr>
          <w:rFonts w:hint="eastAsia" w:ascii="宋体" w:hAnsi="宋体"/>
          <w:sz w:val="24"/>
          <w:szCs w:val="24"/>
          <w:lang w:eastAsia="zh-CN"/>
        </w:rPr>
        <w:t>（</w:t>
      </w:r>
      <w:r>
        <w:rPr>
          <w:rFonts w:hint="eastAsia" w:ascii="宋体" w:hAnsi="宋体"/>
          <w:sz w:val="24"/>
          <w:szCs w:val="24"/>
          <w:lang w:val="en-US" w:eastAsia="zh-CN"/>
        </w:rPr>
        <w:t>九</w:t>
      </w:r>
      <w:r>
        <w:rPr>
          <w:rFonts w:hint="eastAsia" w:ascii="宋体" w:hAnsi="宋体"/>
          <w:sz w:val="24"/>
          <w:szCs w:val="24"/>
          <w:lang w:eastAsia="zh-CN"/>
        </w:rPr>
        <w:t>）</w:t>
      </w:r>
      <w:r>
        <w:rPr>
          <w:rFonts w:hint="eastAsia" w:ascii="宋体" w:hAnsi="宋体"/>
          <w:sz w:val="24"/>
          <w:szCs w:val="24"/>
          <w:lang w:val="en-US" w:eastAsia="zh-CN"/>
        </w:rPr>
        <w:t>采购项目是否已意向公开：</w:t>
      </w:r>
      <w:r>
        <w:rPr>
          <w:rFonts w:hint="eastAsia" w:ascii="宋体" w:hAnsi="宋体"/>
          <w:sz w:val="24"/>
          <w:szCs w:val="24"/>
          <w:u w:val="none"/>
          <w:lang w:val="en-US" w:eastAsia="zh-CN"/>
        </w:rPr>
        <w:t>☑是  □否</w:t>
      </w:r>
    </w:p>
    <w:p w14:paraId="61D9B80C">
      <w:pPr>
        <w:spacing w:beforeLines="0" w:afterLines="0" w:line="360" w:lineRule="auto"/>
        <w:ind w:firstLine="480" w:firstLineChars="200"/>
        <w:jc w:val="left"/>
        <w:rPr>
          <w:rFonts w:hint="eastAsia" w:ascii="宋体" w:hAnsi="宋体"/>
          <w:sz w:val="24"/>
          <w:szCs w:val="24"/>
          <w:u w:val="single"/>
          <w:lang w:val="en-US" w:eastAsia="zh-CN"/>
        </w:rPr>
      </w:pPr>
      <w:r>
        <w:rPr>
          <w:rFonts w:hint="eastAsia" w:ascii="宋体" w:hAnsi="宋体"/>
          <w:sz w:val="24"/>
          <w:szCs w:val="24"/>
          <w:u w:val="none"/>
          <w:lang w:val="en-US" w:eastAsia="zh-CN"/>
        </w:rPr>
        <w:t xml:space="preserve">  未意向公开的理由：</w:t>
      </w:r>
      <w:r>
        <w:rPr>
          <w:rFonts w:hint="eastAsia" w:ascii="宋体" w:hAnsi="宋体"/>
          <w:sz w:val="24"/>
          <w:szCs w:val="24"/>
          <w:u w:val="single"/>
          <w:lang w:val="en-US" w:eastAsia="zh-CN"/>
        </w:rPr>
        <w:t xml:space="preserve">                                             </w:t>
      </w:r>
    </w:p>
    <w:p w14:paraId="30594BA3">
      <w:pPr>
        <w:numPr>
          <w:ilvl w:val="0"/>
          <w:numId w:val="0"/>
        </w:numPr>
        <w:spacing w:beforeLines="0" w:afterLines="0" w:line="360" w:lineRule="auto"/>
        <w:jc w:val="left"/>
        <w:rPr>
          <w:rFonts w:hint="eastAsia" w:ascii="宋体" w:hAnsi="宋体"/>
          <w:sz w:val="24"/>
          <w:szCs w:val="24"/>
          <w:u w:val="none"/>
          <w:lang w:val="en-US" w:eastAsia="zh-CN"/>
        </w:rPr>
      </w:pPr>
      <w:r>
        <w:rPr>
          <w:rFonts w:hint="eastAsia" w:ascii="宋体" w:hAnsi="宋体"/>
          <w:sz w:val="24"/>
          <w:szCs w:val="24"/>
          <w:u w:val="none"/>
          <w:lang w:val="en-US" w:eastAsia="zh-CN"/>
        </w:rPr>
        <w:t>（十）采购项目是否经过投资评审：☑是  □否</w:t>
      </w:r>
    </w:p>
    <w:p w14:paraId="320BCFF9">
      <w:pPr>
        <w:numPr>
          <w:ilvl w:val="0"/>
          <w:numId w:val="0"/>
        </w:numPr>
        <w:spacing w:beforeLines="0" w:afterLines="0" w:line="360" w:lineRule="auto"/>
        <w:jc w:val="left"/>
        <w:rPr>
          <w:rFonts w:hint="default" w:ascii="宋体" w:hAnsi="宋体"/>
          <w:sz w:val="24"/>
          <w:szCs w:val="24"/>
          <w:u w:val="single"/>
          <w:lang w:val="en-US" w:eastAsia="zh-CN"/>
        </w:rPr>
      </w:pPr>
      <w:r>
        <w:rPr>
          <w:rFonts w:hint="eastAsia" w:ascii="宋体" w:hAnsi="宋体"/>
          <w:sz w:val="24"/>
          <w:szCs w:val="24"/>
          <w:u w:val="none"/>
          <w:lang w:val="en-US" w:eastAsia="zh-CN"/>
        </w:rPr>
        <w:t xml:space="preserve">      投资评审报告：</w:t>
      </w:r>
      <w:r>
        <w:rPr>
          <w:rFonts w:hint="eastAsia" w:ascii="宋体" w:hAnsi="宋体"/>
          <w:sz w:val="24"/>
          <w:szCs w:val="24"/>
          <w:u w:val="single"/>
          <w:lang w:val="en-US" w:eastAsia="zh-CN"/>
        </w:rPr>
        <w:t xml:space="preserve">      详见附件                                           </w:t>
      </w:r>
    </w:p>
    <w:p w14:paraId="3302047E">
      <w:pPr>
        <w:numPr>
          <w:ilvl w:val="0"/>
          <w:numId w:val="1"/>
        </w:numPr>
        <w:spacing w:beforeLines="0" w:afterLines="0" w:line="360" w:lineRule="auto"/>
        <w:jc w:val="left"/>
        <w:rPr>
          <w:rFonts w:hint="eastAsia" w:ascii="宋体" w:hAnsi="宋体"/>
          <w:sz w:val="24"/>
          <w:szCs w:val="24"/>
          <w:lang w:val="en-US" w:eastAsia="zh-CN"/>
        </w:rPr>
      </w:pPr>
      <w:r>
        <w:rPr>
          <w:rFonts w:hint="eastAsia" w:ascii="宋体" w:hAnsi="宋体"/>
          <w:sz w:val="24"/>
          <w:szCs w:val="24"/>
          <w:lang w:val="en-US" w:eastAsia="zh-CN"/>
        </w:rPr>
        <w:t>采购项目需求清单：</w:t>
      </w:r>
      <w:r>
        <w:rPr>
          <w:rFonts w:hint="eastAsia" w:ascii="宋体" w:hAnsi="宋体"/>
          <w:b/>
          <w:bCs/>
          <w:sz w:val="24"/>
          <w:szCs w:val="24"/>
          <w:lang w:val="en-US" w:eastAsia="zh-CN"/>
        </w:rPr>
        <w:t>（内容多的可另附需求清单）</w:t>
      </w:r>
    </w:p>
    <w:p w14:paraId="49CF8714">
      <w:pPr>
        <w:numPr>
          <w:ilvl w:val="0"/>
          <w:numId w:val="0"/>
        </w:numPr>
        <w:spacing w:beforeLines="0" w:afterLines="0" w:line="360" w:lineRule="auto"/>
        <w:jc w:val="left"/>
        <w:rPr>
          <w:rFonts w:hint="default" w:ascii="宋体" w:hAnsi="宋体"/>
          <w:sz w:val="24"/>
          <w:szCs w:val="24"/>
          <w:vertAlign w:val="baseline"/>
          <w:lang w:val="en-US" w:eastAsia="zh-CN"/>
        </w:rPr>
      </w:pPr>
      <w:r>
        <w:rPr>
          <w:rFonts w:hint="eastAsia" w:ascii="宋体" w:hAnsi="宋体"/>
          <w:sz w:val="24"/>
          <w:szCs w:val="24"/>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329"/>
        <w:gridCol w:w="984"/>
        <w:gridCol w:w="1228"/>
        <w:gridCol w:w="1062"/>
        <w:gridCol w:w="662"/>
        <w:gridCol w:w="1416"/>
        <w:gridCol w:w="1416"/>
      </w:tblGrid>
      <w:tr w14:paraId="1C75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17636746">
            <w:pPr>
              <w:widowControl w:val="0"/>
              <w:numPr>
                <w:ilvl w:val="0"/>
                <w:numId w:val="0"/>
              </w:numPr>
              <w:spacing w:beforeLines="0" w:afterLines="0" w:line="360" w:lineRule="auto"/>
              <w:jc w:val="left"/>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序号</w:t>
            </w:r>
          </w:p>
        </w:tc>
        <w:tc>
          <w:tcPr>
            <w:tcW w:w="1329" w:type="dxa"/>
            <w:noWrap w:val="0"/>
            <w:vAlign w:val="top"/>
          </w:tcPr>
          <w:p w14:paraId="6738ED3A">
            <w:pPr>
              <w:widowControl w:val="0"/>
              <w:numPr>
                <w:ilvl w:val="0"/>
                <w:numId w:val="0"/>
              </w:numPr>
              <w:spacing w:beforeLines="0" w:afterLines="0" w:line="360" w:lineRule="auto"/>
              <w:jc w:val="left"/>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项目</w:t>
            </w:r>
          </w:p>
        </w:tc>
        <w:tc>
          <w:tcPr>
            <w:tcW w:w="984" w:type="dxa"/>
            <w:noWrap w:val="0"/>
            <w:vAlign w:val="top"/>
          </w:tcPr>
          <w:p w14:paraId="0A27D22B">
            <w:pPr>
              <w:widowControl w:val="0"/>
              <w:numPr>
                <w:ilvl w:val="0"/>
                <w:numId w:val="0"/>
              </w:numPr>
              <w:spacing w:beforeLines="0" w:afterLines="0" w:line="360" w:lineRule="auto"/>
              <w:jc w:val="left"/>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规格</w:t>
            </w:r>
          </w:p>
        </w:tc>
        <w:tc>
          <w:tcPr>
            <w:tcW w:w="1228" w:type="dxa"/>
            <w:noWrap w:val="0"/>
            <w:vAlign w:val="top"/>
          </w:tcPr>
          <w:p w14:paraId="70D595E9">
            <w:pPr>
              <w:widowControl w:val="0"/>
              <w:numPr>
                <w:ilvl w:val="0"/>
                <w:numId w:val="0"/>
              </w:numPr>
              <w:spacing w:beforeLines="0" w:afterLines="0" w:line="360" w:lineRule="auto"/>
              <w:jc w:val="left"/>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功能配置描述</w:t>
            </w:r>
          </w:p>
        </w:tc>
        <w:tc>
          <w:tcPr>
            <w:tcW w:w="1062" w:type="dxa"/>
            <w:noWrap w:val="0"/>
            <w:vAlign w:val="top"/>
          </w:tcPr>
          <w:p w14:paraId="1DFDD37F">
            <w:pPr>
              <w:widowControl w:val="0"/>
              <w:numPr>
                <w:ilvl w:val="0"/>
                <w:numId w:val="0"/>
              </w:numPr>
              <w:spacing w:beforeLines="0" w:afterLines="0" w:line="360" w:lineRule="auto"/>
              <w:jc w:val="left"/>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执行标准</w:t>
            </w:r>
          </w:p>
        </w:tc>
        <w:tc>
          <w:tcPr>
            <w:tcW w:w="662" w:type="dxa"/>
            <w:noWrap w:val="0"/>
            <w:vAlign w:val="top"/>
          </w:tcPr>
          <w:p w14:paraId="09821644">
            <w:pPr>
              <w:widowControl w:val="0"/>
              <w:numPr>
                <w:ilvl w:val="0"/>
                <w:numId w:val="0"/>
              </w:numPr>
              <w:spacing w:beforeLines="0" w:afterLines="0" w:line="360" w:lineRule="auto"/>
              <w:jc w:val="left"/>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数量</w:t>
            </w:r>
          </w:p>
        </w:tc>
        <w:tc>
          <w:tcPr>
            <w:tcW w:w="1150" w:type="dxa"/>
            <w:noWrap w:val="0"/>
            <w:vAlign w:val="top"/>
          </w:tcPr>
          <w:p w14:paraId="44E6471F">
            <w:pPr>
              <w:widowControl w:val="0"/>
              <w:numPr>
                <w:ilvl w:val="0"/>
                <w:numId w:val="0"/>
              </w:numPr>
              <w:spacing w:beforeLines="0" w:afterLines="0" w:line="360" w:lineRule="auto"/>
              <w:jc w:val="left"/>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预算单价</w:t>
            </w:r>
          </w:p>
        </w:tc>
        <w:tc>
          <w:tcPr>
            <w:tcW w:w="1153" w:type="dxa"/>
            <w:noWrap w:val="0"/>
            <w:vAlign w:val="top"/>
          </w:tcPr>
          <w:p w14:paraId="1ADE0054">
            <w:pPr>
              <w:widowControl w:val="0"/>
              <w:numPr>
                <w:ilvl w:val="0"/>
                <w:numId w:val="0"/>
              </w:numPr>
              <w:spacing w:beforeLines="0" w:afterLines="0" w:line="360" w:lineRule="auto"/>
              <w:jc w:val="left"/>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预算总价</w:t>
            </w:r>
          </w:p>
        </w:tc>
      </w:tr>
      <w:tr w14:paraId="6966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0E5AD2D9">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329" w:type="dxa"/>
            <w:noWrap w:val="0"/>
            <w:vAlign w:val="top"/>
          </w:tcPr>
          <w:p w14:paraId="367BBA99">
            <w:pPr>
              <w:widowControl w:val="0"/>
              <w:numPr>
                <w:ilvl w:val="0"/>
                <w:numId w:val="0"/>
              </w:numPr>
              <w:spacing w:beforeLines="0" w:afterLines="0" w:line="360" w:lineRule="auto"/>
              <w:jc w:val="left"/>
              <w:rPr>
                <w:rFonts w:hint="default" w:ascii="宋体" w:hAnsi="宋体"/>
                <w:sz w:val="24"/>
                <w:szCs w:val="24"/>
                <w:vertAlign w:val="baseline"/>
                <w:lang w:val="en-US" w:eastAsia="zh-CN"/>
              </w:rPr>
            </w:pPr>
            <w:r>
              <w:rPr>
                <w:rFonts w:hint="eastAsia" w:ascii="宋体" w:hAnsi="宋体"/>
                <w:sz w:val="15"/>
                <w:szCs w:val="15"/>
                <w:u w:val="single"/>
                <w:lang w:val="en-US" w:eastAsia="zh-CN"/>
              </w:rPr>
              <w:t>武功县公安局交警大队G344国道武功西段新增交通设施项目</w:t>
            </w:r>
          </w:p>
        </w:tc>
        <w:tc>
          <w:tcPr>
            <w:tcW w:w="984" w:type="dxa"/>
            <w:noWrap w:val="0"/>
            <w:vAlign w:val="top"/>
          </w:tcPr>
          <w:p w14:paraId="44D8EA91">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228" w:type="dxa"/>
            <w:noWrap w:val="0"/>
            <w:vAlign w:val="top"/>
          </w:tcPr>
          <w:p w14:paraId="31C0618D">
            <w:pPr>
              <w:widowControl w:val="0"/>
              <w:numPr>
                <w:ilvl w:val="0"/>
                <w:numId w:val="0"/>
              </w:numPr>
              <w:spacing w:beforeLines="0" w:afterLines="0" w:line="360" w:lineRule="auto"/>
              <w:jc w:val="left"/>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见附件</w:t>
            </w:r>
          </w:p>
        </w:tc>
        <w:tc>
          <w:tcPr>
            <w:tcW w:w="1062" w:type="dxa"/>
            <w:noWrap w:val="0"/>
            <w:vAlign w:val="top"/>
          </w:tcPr>
          <w:p w14:paraId="5AE049C4">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662" w:type="dxa"/>
            <w:noWrap w:val="0"/>
            <w:vAlign w:val="top"/>
          </w:tcPr>
          <w:p w14:paraId="7D314217">
            <w:pPr>
              <w:widowControl w:val="0"/>
              <w:numPr>
                <w:ilvl w:val="0"/>
                <w:numId w:val="0"/>
              </w:numPr>
              <w:spacing w:beforeLines="0" w:afterLines="0" w:line="360" w:lineRule="auto"/>
              <w:jc w:val="left"/>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1150" w:type="dxa"/>
            <w:noWrap w:val="0"/>
            <w:vAlign w:val="top"/>
          </w:tcPr>
          <w:p w14:paraId="488BEA32">
            <w:pPr>
              <w:widowControl w:val="0"/>
              <w:numPr>
                <w:ilvl w:val="0"/>
                <w:numId w:val="0"/>
              </w:numPr>
              <w:spacing w:beforeLines="0" w:afterLines="0" w:line="360" w:lineRule="auto"/>
              <w:jc w:val="left"/>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4155406.34</w:t>
            </w:r>
          </w:p>
        </w:tc>
        <w:tc>
          <w:tcPr>
            <w:tcW w:w="1153" w:type="dxa"/>
            <w:noWrap w:val="0"/>
            <w:vAlign w:val="top"/>
          </w:tcPr>
          <w:p w14:paraId="67B1BE1D">
            <w:pPr>
              <w:widowControl w:val="0"/>
              <w:numPr>
                <w:ilvl w:val="0"/>
                <w:numId w:val="0"/>
              </w:numPr>
              <w:spacing w:beforeLines="0" w:afterLines="0" w:line="360" w:lineRule="auto"/>
              <w:jc w:val="left"/>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4155406.34</w:t>
            </w:r>
          </w:p>
        </w:tc>
      </w:tr>
      <w:tr w14:paraId="32E7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3E49EBEC">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329" w:type="dxa"/>
            <w:noWrap w:val="0"/>
            <w:vAlign w:val="top"/>
          </w:tcPr>
          <w:p w14:paraId="1AC76E7D">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984" w:type="dxa"/>
            <w:noWrap w:val="0"/>
            <w:vAlign w:val="top"/>
          </w:tcPr>
          <w:p w14:paraId="3F401E64">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228" w:type="dxa"/>
            <w:noWrap w:val="0"/>
            <w:vAlign w:val="top"/>
          </w:tcPr>
          <w:p w14:paraId="704FA183">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062" w:type="dxa"/>
            <w:noWrap w:val="0"/>
            <w:vAlign w:val="top"/>
          </w:tcPr>
          <w:p w14:paraId="21AC458D">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662" w:type="dxa"/>
            <w:noWrap w:val="0"/>
            <w:vAlign w:val="top"/>
          </w:tcPr>
          <w:p w14:paraId="4158F490">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150" w:type="dxa"/>
            <w:noWrap w:val="0"/>
            <w:vAlign w:val="top"/>
          </w:tcPr>
          <w:p w14:paraId="2B27A657">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153" w:type="dxa"/>
            <w:noWrap w:val="0"/>
            <w:vAlign w:val="top"/>
          </w:tcPr>
          <w:p w14:paraId="60DC828F">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r>
      <w:tr w14:paraId="65CB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00269B56">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329" w:type="dxa"/>
            <w:noWrap w:val="0"/>
            <w:vAlign w:val="top"/>
          </w:tcPr>
          <w:p w14:paraId="528F3CD2">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984" w:type="dxa"/>
            <w:noWrap w:val="0"/>
            <w:vAlign w:val="top"/>
          </w:tcPr>
          <w:p w14:paraId="1FAEB58E">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228" w:type="dxa"/>
            <w:noWrap w:val="0"/>
            <w:vAlign w:val="top"/>
          </w:tcPr>
          <w:p w14:paraId="6C56B14B">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062" w:type="dxa"/>
            <w:noWrap w:val="0"/>
            <w:vAlign w:val="top"/>
          </w:tcPr>
          <w:p w14:paraId="4F72235A">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662" w:type="dxa"/>
            <w:noWrap w:val="0"/>
            <w:vAlign w:val="top"/>
          </w:tcPr>
          <w:p w14:paraId="1CBF2605">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150" w:type="dxa"/>
            <w:noWrap w:val="0"/>
            <w:vAlign w:val="top"/>
          </w:tcPr>
          <w:p w14:paraId="60FC655A">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c>
          <w:tcPr>
            <w:tcW w:w="1153" w:type="dxa"/>
            <w:noWrap w:val="0"/>
            <w:vAlign w:val="top"/>
          </w:tcPr>
          <w:p w14:paraId="456E1A92">
            <w:pPr>
              <w:widowControl w:val="0"/>
              <w:numPr>
                <w:ilvl w:val="0"/>
                <w:numId w:val="0"/>
              </w:numPr>
              <w:spacing w:beforeLines="0" w:afterLines="0" w:line="360" w:lineRule="auto"/>
              <w:jc w:val="left"/>
              <w:rPr>
                <w:rFonts w:hint="default" w:ascii="宋体" w:hAnsi="宋体"/>
                <w:sz w:val="24"/>
                <w:szCs w:val="24"/>
                <w:vertAlign w:val="baseline"/>
                <w:lang w:val="en-US" w:eastAsia="zh-CN"/>
              </w:rPr>
            </w:pPr>
          </w:p>
        </w:tc>
      </w:tr>
    </w:tbl>
    <w:p w14:paraId="213831D7">
      <w:pPr>
        <w:numPr>
          <w:ilvl w:val="0"/>
          <w:numId w:val="0"/>
        </w:numPr>
        <w:spacing w:beforeLines="0" w:afterLines="0" w:line="360" w:lineRule="auto"/>
        <w:jc w:val="left"/>
        <w:rPr>
          <w:rFonts w:hint="default" w:ascii="宋体" w:hAnsi="宋体"/>
          <w:sz w:val="24"/>
          <w:szCs w:val="24"/>
          <w:lang w:val="en-US" w:eastAsia="zh-CN"/>
        </w:rPr>
      </w:pPr>
    </w:p>
    <w:p w14:paraId="71E2A166">
      <w:pPr>
        <w:spacing w:beforeLines="0" w:afterLines="0"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（十二）采购项目商务要求：</w:t>
      </w:r>
    </w:p>
    <w:p w14:paraId="76FB03D6">
      <w:pPr>
        <w:keepNext w:val="0"/>
        <w:keepLines w:val="0"/>
        <w:pageBreakBefore w:val="0"/>
        <w:widowControl/>
        <w:kinsoku/>
        <w:wordWrap/>
        <w:overflowPunct/>
        <w:topLinePunct w:val="0"/>
        <w:autoSpaceDE/>
        <w:autoSpaceDN/>
        <w:bidi w:val="0"/>
        <w:adjustRightInd/>
        <w:snapToGrid/>
        <w:spacing w:beforeLines="0" w:afterLines="0" w:line="384" w:lineRule="auto"/>
        <w:ind w:firstLine="720" w:firstLineChars="300"/>
        <w:jc w:val="left"/>
        <w:textAlignment w:val="auto"/>
        <w:rPr>
          <w:rFonts w:hint="default" w:ascii="宋体" w:hAnsi="宋体" w:eastAsia="宋体"/>
          <w:sz w:val="24"/>
          <w:szCs w:val="24"/>
          <w:u w:val="single"/>
          <w:lang w:val="en-US" w:eastAsia="zh-CN"/>
        </w:rPr>
      </w:pPr>
      <w:r>
        <w:rPr>
          <w:rFonts w:hint="eastAsia" w:ascii="宋体" w:hAnsi="宋体" w:eastAsia="宋体"/>
          <w:sz w:val="24"/>
          <w:szCs w:val="24"/>
        </w:rPr>
        <w:t>1.交付（实施）的时间（期限）：</w:t>
      </w:r>
      <w:r>
        <w:rPr>
          <w:rFonts w:hint="eastAsia" w:ascii="宋体" w:hAnsi="宋体"/>
          <w:sz w:val="24"/>
          <w:szCs w:val="24"/>
          <w:u w:val="single"/>
          <w:lang w:val="en-US" w:eastAsia="zh-CN"/>
        </w:rPr>
        <w:t xml:space="preserve">       按照合同要求                                  </w:t>
      </w:r>
    </w:p>
    <w:p w14:paraId="7A21FD93">
      <w:pPr>
        <w:keepNext w:val="0"/>
        <w:keepLines w:val="0"/>
        <w:pageBreakBefore w:val="0"/>
        <w:widowControl/>
        <w:kinsoku/>
        <w:wordWrap/>
        <w:overflowPunct/>
        <w:topLinePunct w:val="0"/>
        <w:autoSpaceDE/>
        <w:autoSpaceDN/>
        <w:bidi w:val="0"/>
        <w:adjustRightInd/>
        <w:snapToGrid/>
        <w:spacing w:beforeLines="0" w:afterLines="0" w:line="384" w:lineRule="auto"/>
        <w:ind w:firstLine="720" w:firstLineChars="300"/>
        <w:jc w:val="left"/>
        <w:textAlignment w:val="auto"/>
        <w:rPr>
          <w:rFonts w:hint="default" w:ascii="宋体" w:hAnsi="宋体" w:eastAsia="宋体"/>
          <w:sz w:val="24"/>
          <w:szCs w:val="24"/>
          <w:u w:val="single"/>
          <w:lang w:val="en-US" w:eastAsia="zh-CN"/>
        </w:rPr>
      </w:pPr>
      <w:r>
        <w:rPr>
          <w:rFonts w:hint="eastAsia" w:ascii="宋体" w:hAnsi="宋体" w:eastAsia="宋体"/>
          <w:sz w:val="24"/>
          <w:szCs w:val="24"/>
        </w:rPr>
        <w:t>2.交付（实施）的地点（范围）：</w:t>
      </w:r>
      <w:r>
        <w:rPr>
          <w:rFonts w:hint="eastAsia" w:ascii="宋体" w:hAnsi="宋体"/>
          <w:sz w:val="24"/>
          <w:szCs w:val="24"/>
          <w:u w:val="single"/>
          <w:lang w:val="en-US" w:eastAsia="zh-CN"/>
        </w:rPr>
        <w:t xml:space="preserve">     武功县                                  </w:t>
      </w:r>
    </w:p>
    <w:p w14:paraId="454BF025">
      <w:pPr>
        <w:keepNext w:val="0"/>
        <w:keepLines w:val="0"/>
        <w:pageBreakBefore w:val="0"/>
        <w:widowControl/>
        <w:kinsoku/>
        <w:wordWrap/>
        <w:overflowPunct/>
        <w:topLinePunct w:val="0"/>
        <w:autoSpaceDE/>
        <w:autoSpaceDN/>
        <w:bidi w:val="0"/>
        <w:adjustRightInd/>
        <w:snapToGrid/>
        <w:spacing w:beforeLines="0" w:afterLines="0" w:line="384" w:lineRule="auto"/>
        <w:ind w:firstLine="720" w:firstLineChars="300"/>
        <w:jc w:val="left"/>
        <w:textAlignment w:val="auto"/>
        <w:rPr>
          <w:rFonts w:hint="default" w:ascii="宋体" w:hAnsi="宋体" w:eastAsia="宋体"/>
          <w:sz w:val="24"/>
          <w:szCs w:val="24"/>
          <w:u w:val="single"/>
          <w:lang w:val="en-US" w:eastAsia="zh-CN"/>
        </w:rPr>
      </w:pPr>
      <w:r>
        <w:rPr>
          <w:rFonts w:hint="eastAsia" w:ascii="宋体" w:hAnsi="宋体" w:eastAsia="宋体"/>
          <w:sz w:val="24"/>
          <w:szCs w:val="24"/>
        </w:rPr>
        <w:t>3.付款条件（进度和方式）</w:t>
      </w:r>
      <w:r>
        <w:rPr>
          <w:rFonts w:hint="eastAsia" w:ascii="宋体" w:hAnsi="宋体"/>
          <w:sz w:val="24"/>
          <w:szCs w:val="24"/>
          <w:lang w:eastAsia="zh-CN"/>
        </w:rPr>
        <w:t>：</w:t>
      </w:r>
      <w:r>
        <w:rPr>
          <w:rFonts w:hint="eastAsia" w:ascii="宋体" w:hAnsi="宋体"/>
          <w:sz w:val="24"/>
          <w:szCs w:val="24"/>
          <w:u w:val="single"/>
          <w:lang w:val="en-US" w:eastAsia="zh-CN"/>
        </w:rPr>
        <w:t xml:space="preserve">           按照合同要求                              </w:t>
      </w:r>
    </w:p>
    <w:p w14:paraId="012369E0">
      <w:pPr>
        <w:spacing w:beforeLines="0" w:afterLines="0" w:line="360" w:lineRule="auto"/>
        <w:ind w:firstLine="720" w:firstLineChars="300"/>
        <w:jc w:val="left"/>
        <w:rPr>
          <w:rFonts w:hint="eastAsia" w:ascii="宋体" w:hAnsi="宋体" w:eastAsia="宋体"/>
          <w:sz w:val="24"/>
          <w:szCs w:val="24"/>
        </w:rPr>
      </w:pPr>
      <w:r>
        <w:rPr>
          <w:rFonts w:hint="eastAsia" w:ascii="宋体" w:hAnsi="宋体" w:eastAsia="宋体"/>
          <w:sz w:val="24"/>
          <w:szCs w:val="24"/>
        </w:rPr>
        <w:t>4.售后服务要求</w:t>
      </w:r>
    </w:p>
    <w:p w14:paraId="1FB8DFB3">
      <w:pPr>
        <w:spacing w:beforeLines="0" w:afterLines="0" w:line="360" w:lineRule="auto"/>
        <w:jc w:val="left"/>
        <w:rPr>
          <w:rFonts w:hint="eastAsia" w:ascii="宋体" w:hAnsi="宋体"/>
          <w:sz w:val="24"/>
          <w:szCs w:val="24"/>
          <w:u w:val="single"/>
          <w:lang w:val="en-US" w:eastAsia="zh-CN"/>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按照合同要求                                          </w:t>
      </w:r>
    </w:p>
    <w:p w14:paraId="08812352">
      <w:pPr>
        <w:spacing w:beforeLines="0" w:afterLines="0" w:line="360" w:lineRule="auto"/>
        <w:ind w:firstLine="720" w:firstLineChars="300"/>
        <w:jc w:val="left"/>
        <w:rPr>
          <w:rFonts w:hint="eastAsia" w:ascii="宋体" w:hAnsi="宋体" w:eastAsia="宋体"/>
          <w:sz w:val="24"/>
          <w:szCs w:val="24"/>
        </w:rPr>
      </w:pPr>
      <w:r>
        <w:rPr>
          <w:rFonts w:hint="eastAsia" w:ascii="宋体" w:hAnsi="宋体" w:eastAsia="宋体"/>
          <w:sz w:val="24"/>
          <w:szCs w:val="24"/>
        </w:rPr>
        <w:t>5.其他商务要求（包装和运输、保险等）</w:t>
      </w:r>
    </w:p>
    <w:p w14:paraId="42A3A14C">
      <w:pPr>
        <w:spacing w:beforeLines="0" w:afterLines="0" w:line="360" w:lineRule="auto"/>
        <w:jc w:val="left"/>
        <w:rPr>
          <w:rFonts w:hint="eastAsia" w:ascii="宋体" w:hAnsi="宋体"/>
          <w:sz w:val="24"/>
          <w:szCs w:val="24"/>
          <w:u w:val="single"/>
          <w:lang w:val="en-US" w:eastAsia="zh-CN"/>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按照合同要求                                    </w:t>
      </w:r>
    </w:p>
    <w:p w14:paraId="03B33B78">
      <w:pPr>
        <w:spacing w:beforeLines="0" w:afterLines="0" w:line="360" w:lineRule="auto"/>
        <w:jc w:val="left"/>
        <w:rPr>
          <w:rFonts w:hint="eastAsia" w:ascii="宋体" w:hAnsi="宋体" w:eastAsia="宋体"/>
          <w:sz w:val="24"/>
          <w:szCs w:val="24"/>
        </w:rPr>
      </w:pP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p>
    <w:p w14:paraId="7E812E5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sz w:val="24"/>
          <w:szCs w:val="24"/>
        </w:rPr>
      </w:pPr>
      <w:r>
        <w:rPr>
          <w:rFonts w:hint="eastAsia" w:ascii="宋体" w:hAnsi="宋体"/>
          <w:sz w:val="24"/>
          <w:szCs w:val="24"/>
          <w:lang w:val="en-US" w:eastAsia="zh-CN"/>
        </w:rPr>
        <w:t>6.</w:t>
      </w:r>
      <w:r>
        <w:rPr>
          <w:rFonts w:hint="eastAsia" w:ascii="宋体" w:hAnsi="宋体" w:eastAsia="宋体"/>
          <w:sz w:val="24"/>
          <w:szCs w:val="24"/>
        </w:rPr>
        <w:t>采购项目的其他要求</w:t>
      </w:r>
    </w:p>
    <w:p w14:paraId="7C09C0F3">
      <w:pPr>
        <w:spacing w:beforeLines="0" w:afterLines="0" w:line="360" w:lineRule="auto"/>
        <w:jc w:val="left"/>
        <w:rPr>
          <w:rFonts w:hint="eastAsia" w:ascii="宋体" w:hAnsi="宋体"/>
          <w:sz w:val="24"/>
          <w:szCs w:val="24"/>
          <w:u w:val="single"/>
          <w:lang w:val="en-US" w:eastAsia="zh-CN"/>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按照合同要求                                          </w:t>
      </w:r>
    </w:p>
    <w:p w14:paraId="0C964A65">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eastAsia" w:ascii="宋体" w:hAnsi="宋体"/>
          <w:sz w:val="24"/>
          <w:szCs w:val="24"/>
          <w:u w:val="none"/>
          <w:lang w:val="en-US" w:eastAsia="zh-CN"/>
        </w:rPr>
      </w:pPr>
      <w:r>
        <w:rPr>
          <w:rFonts w:hint="eastAsia" w:ascii="宋体" w:hAnsi="宋体"/>
          <w:sz w:val="24"/>
          <w:szCs w:val="24"/>
          <w:lang w:val="en-US" w:eastAsia="zh-CN"/>
        </w:rPr>
        <w:t xml:space="preserve">（十一）由供应商提供设计方案、解决方案、组织方案    </w:t>
      </w:r>
      <w:r>
        <w:rPr>
          <w:rFonts w:hint="eastAsia" w:ascii="宋体" w:hAnsi="宋体"/>
          <w:sz w:val="24"/>
          <w:szCs w:val="24"/>
          <w:u w:val="none"/>
          <w:lang w:val="en-US" w:eastAsia="zh-CN"/>
        </w:rPr>
        <w:sym w:font="Wingdings 2" w:char="0052"/>
      </w:r>
      <w:r>
        <w:rPr>
          <w:rFonts w:hint="eastAsia" w:ascii="宋体" w:hAnsi="宋体"/>
          <w:sz w:val="24"/>
          <w:szCs w:val="24"/>
          <w:u w:val="none"/>
          <w:lang w:val="en-US" w:eastAsia="zh-CN"/>
        </w:rPr>
        <w:t>是□否</w:t>
      </w:r>
    </w:p>
    <w:p w14:paraId="4AC0CBFB">
      <w:pPr>
        <w:spacing w:line="560" w:lineRule="exact"/>
        <w:ind w:firstLine="480" w:firstLineChars="200"/>
        <w:rPr>
          <w:rFonts w:hint="eastAsia" w:ascii="宋体" w:hAnsi="宋体" w:cs="Times New Roman"/>
          <w:sz w:val="24"/>
          <w:szCs w:val="24"/>
          <w:u w:val="single"/>
          <w:lang w:val="en-US" w:eastAsia="zh-CN"/>
        </w:rPr>
      </w:pPr>
      <w:r>
        <w:rPr>
          <w:rFonts w:hint="eastAsia" w:ascii="宋体" w:hAnsi="宋体"/>
          <w:sz w:val="24"/>
          <w:szCs w:val="24"/>
          <w:u w:val="none"/>
          <w:lang w:val="en-US" w:eastAsia="zh-CN"/>
        </w:rPr>
        <w:t xml:space="preserve"> 1、采购标的实现的功能：</w:t>
      </w:r>
      <w:r>
        <w:rPr>
          <w:rFonts w:hint="eastAsia" w:ascii="宋体" w:hAnsi="宋体"/>
          <w:sz w:val="24"/>
          <w:szCs w:val="24"/>
          <w:u w:val="single"/>
          <w:lang w:val="en-US" w:eastAsia="zh-CN"/>
        </w:rPr>
        <w:t xml:space="preserve">  </w:t>
      </w:r>
      <w:r>
        <w:rPr>
          <w:rFonts w:hint="eastAsia" w:ascii="宋体" w:hAnsi="宋体" w:cs="Times New Roman"/>
          <w:sz w:val="24"/>
          <w:szCs w:val="24"/>
          <w:u w:val="single"/>
          <w:lang w:val="en-US" w:eastAsia="zh-CN"/>
        </w:rPr>
        <w:t>1、新增红绿灯、视频监控、电子警察抓拍系统安装方向由G344南店子村西口十字至G344与西宝中线丁字路段增加安装红绿灯，电子警察违法抓拍设备，视频监控，区间测试等设备。统计共 16处点位（8处框架式红绿灯，8处电子警察违法抓拍设备，16套球枪一体机视频监控设备，1处区间测速路段，4处原有随路建设红绿灯升级，1处黄闪警示灯）；2、G344国道武功西段视频专网建设；3、G344国道武功西段新增标志标牌；4、G344国道武功西段新增标识标线。</w:t>
      </w:r>
    </w:p>
    <w:p w14:paraId="3B177221">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宋体" w:hAnsi="宋体"/>
          <w:sz w:val="24"/>
          <w:szCs w:val="24"/>
          <w:u w:val="none"/>
          <w:lang w:val="en-US" w:eastAsia="zh-CN"/>
        </w:rPr>
      </w:pPr>
      <w:r>
        <w:rPr>
          <w:rFonts w:hint="eastAsia" w:ascii="宋体" w:hAnsi="宋体"/>
          <w:sz w:val="24"/>
          <w:szCs w:val="24"/>
          <w:u w:val="none"/>
          <w:lang w:val="en-US" w:eastAsia="zh-CN"/>
        </w:rPr>
        <w:t xml:space="preserve"> 2、采购标的的应用场景：</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w:t>
      </w:r>
    </w:p>
    <w:p w14:paraId="077422AB">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宋体" w:hAnsi="宋体"/>
          <w:sz w:val="24"/>
          <w:szCs w:val="24"/>
          <w:u w:val="single"/>
          <w:lang w:val="en-US" w:eastAsia="zh-CN"/>
        </w:rPr>
      </w:pPr>
      <w:r>
        <w:rPr>
          <w:rFonts w:hint="eastAsia" w:ascii="宋体" w:hAnsi="宋体"/>
          <w:sz w:val="24"/>
          <w:szCs w:val="24"/>
          <w:u w:val="none"/>
          <w:lang w:val="en-US" w:eastAsia="zh-CN"/>
        </w:rPr>
        <w:t xml:space="preserve"> 3、采购标的需实现的采购目标：</w:t>
      </w:r>
      <w:r>
        <w:rPr>
          <w:rFonts w:hint="eastAsia" w:ascii="宋体" w:hAnsi="宋体"/>
          <w:sz w:val="24"/>
          <w:szCs w:val="24"/>
          <w:u w:val="single"/>
          <w:lang w:val="en-US" w:eastAsia="zh-CN"/>
        </w:rPr>
        <w:t xml:space="preserve">  </w:t>
      </w:r>
      <w:r>
        <w:rPr>
          <w:rFonts w:hint="eastAsia" w:ascii="宋体" w:hAnsi="宋体" w:cs="Times New Roman"/>
          <w:sz w:val="24"/>
          <w:szCs w:val="24"/>
          <w:u w:val="single"/>
          <w:lang w:val="en-US" w:eastAsia="zh-CN"/>
        </w:rPr>
        <w:t>按照全市道路交通事故预防的工作要求，结合全县2025年第三季度全县安全生产工作安排。为进一步规范交通秩序，预防交通事故的发生，特申请在G344国道武功西段安装红绿灯、电子警察、区间测速等设施，不断提升道路交通安全技防水平。</w:t>
      </w:r>
    </w:p>
    <w:p w14:paraId="37104F47">
      <w:pPr>
        <w:numPr>
          <w:ilvl w:val="0"/>
          <w:numId w:val="0"/>
        </w:numPr>
        <w:spacing w:beforeLines="0" w:afterLines="0" w:line="360" w:lineRule="auto"/>
        <w:jc w:val="both"/>
        <w:rPr>
          <w:rFonts w:hint="eastAsia" w:ascii="黑体" w:hAnsi="黑体" w:eastAsia="黑体" w:cs="黑体"/>
          <w:b/>
          <w:bCs/>
          <w:sz w:val="28"/>
          <w:szCs w:val="24"/>
          <w:lang w:val="en-US" w:eastAsia="zh-CN"/>
        </w:rPr>
      </w:pPr>
    </w:p>
    <w:p w14:paraId="0BBB7CBD">
      <w:pPr>
        <w:numPr>
          <w:ilvl w:val="0"/>
          <w:numId w:val="0"/>
        </w:numPr>
        <w:spacing w:beforeLines="0" w:afterLines="0" w:line="360" w:lineRule="auto"/>
        <w:jc w:val="both"/>
        <w:rPr>
          <w:rFonts w:hint="eastAsia" w:ascii="黑体" w:hAnsi="黑体" w:eastAsia="黑体" w:cs="黑体"/>
          <w:b/>
          <w:bCs/>
          <w:sz w:val="28"/>
          <w:szCs w:val="24"/>
          <w:lang w:val="en-US" w:eastAsia="zh-CN"/>
        </w:rPr>
      </w:pPr>
    </w:p>
    <w:p w14:paraId="35B7F777">
      <w:pPr>
        <w:numPr>
          <w:ilvl w:val="0"/>
          <w:numId w:val="0"/>
        </w:numPr>
        <w:spacing w:beforeLines="0" w:afterLines="0" w:line="360" w:lineRule="auto"/>
        <w:ind w:firstLine="2249" w:firstLineChars="800"/>
        <w:jc w:val="both"/>
        <w:rPr>
          <w:rFonts w:hint="eastAsia" w:ascii="黑体" w:hAnsi="黑体" w:eastAsia="黑体" w:cs="黑体"/>
          <w:b/>
          <w:bCs/>
          <w:sz w:val="28"/>
          <w:szCs w:val="24"/>
          <w:lang w:val="en-US" w:eastAsia="zh-CN"/>
        </w:rPr>
      </w:pPr>
    </w:p>
    <w:p w14:paraId="4CE5E4B3">
      <w:pPr>
        <w:numPr>
          <w:ilvl w:val="0"/>
          <w:numId w:val="0"/>
        </w:numPr>
        <w:spacing w:beforeLines="0" w:afterLines="0" w:line="360" w:lineRule="auto"/>
        <w:ind w:firstLine="2249" w:firstLineChars="800"/>
        <w:jc w:val="both"/>
        <w:rPr>
          <w:rFonts w:hint="eastAsia" w:ascii="黑体" w:hAnsi="黑体" w:eastAsia="黑体" w:cs="黑体"/>
          <w:b/>
          <w:bCs/>
          <w:sz w:val="28"/>
          <w:szCs w:val="24"/>
          <w:lang w:val="en-US" w:eastAsia="zh-CN"/>
        </w:rPr>
      </w:pPr>
    </w:p>
    <w:p w14:paraId="57079048">
      <w:pPr>
        <w:numPr>
          <w:ilvl w:val="0"/>
          <w:numId w:val="0"/>
        </w:numPr>
        <w:spacing w:beforeLines="0" w:afterLines="0" w:line="360" w:lineRule="auto"/>
        <w:ind w:firstLine="2249" w:firstLineChars="800"/>
        <w:jc w:val="both"/>
        <w:rPr>
          <w:rFonts w:hint="eastAsia" w:ascii="黑体" w:hAnsi="黑体" w:eastAsia="黑体" w:cs="黑体"/>
          <w:b/>
          <w:bCs/>
          <w:sz w:val="28"/>
          <w:szCs w:val="24"/>
          <w:lang w:val="en-US" w:eastAsia="zh-CN"/>
        </w:rPr>
      </w:pPr>
    </w:p>
    <w:p w14:paraId="53B5D082">
      <w:pPr>
        <w:numPr>
          <w:ilvl w:val="0"/>
          <w:numId w:val="0"/>
        </w:numPr>
        <w:spacing w:beforeLines="0" w:afterLines="0" w:line="360" w:lineRule="auto"/>
        <w:ind w:firstLine="2249" w:firstLineChars="800"/>
        <w:jc w:val="both"/>
        <w:rPr>
          <w:rFonts w:hint="eastAsia" w:ascii="黑体" w:hAnsi="黑体" w:eastAsia="黑体" w:cs="黑体"/>
          <w:b/>
          <w:bCs/>
          <w:sz w:val="28"/>
          <w:szCs w:val="24"/>
          <w:lang w:val="en-US"/>
        </w:rPr>
      </w:pPr>
      <w:r>
        <w:rPr>
          <w:rFonts w:hint="eastAsia" w:ascii="黑体" w:hAnsi="黑体" w:eastAsia="黑体" w:cs="黑体"/>
          <w:b/>
          <w:bCs/>
          <w:sz w:val="28"/>
          <w:szCs w:val="24"/>
          <w:lang w:val="en-US" w:eastAsia="zh-CN"/>
        </w:rPr>
        <w:t>第二部分：采购实施计划</w:t>
      </w:r>
    </w:p>
    <w:p w14:paraId="7390E653">
      <w:pPr>
        <w:spacing w:beforeLines="0" w:afterLines="0" w:line="360" w:lineRule="auto"/>
        <w:ind w:firstLine="560" w:firstLineChars="200"/>
        <w:jc w:val="left"/>
        <w:rPr>
          <w:rFonts w:hint="eastAsia" w:ascii="宋体" w:hAnsi="宋体" w:cs="宋体"/>
          <w:sz w:val="28"/>
          <w:szCs w:val="24"/>
          <w:lang w:eastAsia="zh-CN"/>
        </w:rPr>
      </w:pPr>
    </w:p>
    <w:p w14:paraId="09CC260B">
      <w:pPr>
        <w:spacing w:beforeLines="0" w:afterLines="0" w:line="360" w:lineRule="auto"/>
        <w:ind w:firstLine="560" w:firstLineChars="200"/>
        <w:jc w:val="left"/>
        <w:rPr>
          <w:rFonts w:hint="eastAsia" w:ascii="宋体" w:hAnsi="宋体" w:eastAsia="宋体" w:cs="宋体"/>
          <w:sz w:val="28"/>
          <w:szCs w:val="24"/>
        </w:rPr>
      </w:pPr>
      <w:r>
        <w:rPr>
          <w:rFonts w:hint="eastAsia" w:ascii="宋体" w:hAnsi="宋体" w:cs="宋体"/>
          <w:sz w:val="28"/>
          <w:szCs w:val="24"/>
          <w:lang w:eastAsia="zh-CN"/>
        </w:rPr>
        <w:t>（</w:t>
      </w:r>
      <w:r>
        <w:rPr>
          <w:rFonts w:hint="eastAsia" w:ascii="宋体" w:hAnsi="宋体" w:cs="宋体"/>
          <w:sz w:val="28"/>
          <w:szCs w:val="24"/>
          <w:lang w:val="en-US" w:eastAsia="zh-CN"/>
        </w:rPr>
        <w:t>一</w:t>
      </w:r>
      <w:r>
        <w:rPr>
          <w:rFonts w:hint="eastAsia" w:ascii="宋体" w:hAnsi="宋体" w:cs="宋体"/>
          <w:sz w:val="28"/>
          <w:szCs w:val="24"/>
          <w:lang w:eastAsia="zh-CN"/>
        </w:rPr>
        <w:t>）</w:t>
      </w:r>
      <w:r>
        <w:rPr>
          <w:rFonts w:hint="eastAsia" w:ascii="宋体" w:hAnsi="宋体" w:eastAsia="宋体" w:cs="宋体"/>
          <w:sz w:val="28"/>
          <w:szCs w:val="24"/>
        </w:rPr>
        <w:t>合同订立安排</w:t>
      </w:r>
    </w:p>
    <w:p w14:paraId="0355AA46">
      <w:pPr>
        <w:spacing w:beforeLines="0" w:afterLines="0" w:line="360" w:lineRule="auto"/>
        <w:ind w:firstLine="720" w:firstLineChars="300"/>
        <w:jc w:val="left"/>
        <w:rPr>
          <w:rFonts w:hint="eastAsia" w:ascii="宋体" w:hAnsi="宋体" w:eastAsia="宋体" w:cs="宋体"/>
          <w:sz w:val="24"/>
          <w:szCs w:val="24"/>
          <w:u w:val="single"/>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采购项目预（概）算（元）</w:t>
      </w:r>
      <w:r>
        <w:rPr>
          <w:rFonts w:hint="eastAsia" w:ascii="宋体" w:hAnsi="宋体" w:eastAsia="宋体" w:cs="宋体"/>
          <w:sz w:val="24"/>
          <w:szCs w:val="24"/>
          <w:u w:val="single"/>
          <w:lang w:val="en-US" w:eastAsia="zh-CN"/>
        </w:rPr>
        <w:t xml:space="preserve"> </w:t>
      </w:r>
      <w:r>
        <w:rPr>
          <w:rFonts w:hint="eastAsia" w:ascii="宋体" w:hAnsi="宋体"/>
          <w:sz w:val="24"/>
          <w:szCs w:val="24"/>
          <w:u w:val="single"/>
          <w:vertAlign w:val="baseline"/>
          <w:lang w:val="en-US" w:eastAsia="zh-CN"/>
        </w:rPr>
        <w:t>4155406.34</w:t>
      </w:r>
      <w:r>
        <w:rPr>
          <w:rFonts w:hint="eastAsia" w:ascii="宋体" w:hAnsi="宋体" w:eastAsia="宋体" w:cs="宋体"/>
          <w:sz w:val="24"/>
          <w:szCs w:val="24"/>
        </w:rPr>
        <w:t>，最高限价（元）：</w:t>
      </w:r>
      <w:r>
        <w:rPr>
          <w:rFonts w:hint="eastAsia" w:ascii="宋体" w:hAnsi="宋体"/>
          <w:sz w:val="24"/>
          <w:szCs w:val="24"/>
          <w:u w:val="single"/>
          <w:vertAlign w:val="baseline"/>
          <w:lang w:val="en-US" w:eastAsia="zh-CN"/>
        </w:rPr>
        <w:t>4155406.34</w:t>
      </w:r>
      <w:r>
        <w:rPr>
          <w:rFonts w:hint="eastAsia" w:ascii="宋体" w:hAnsi="宋体" w:eastAsia="宋体" w:cs="宋体"/>
          <w:sz w:val="24"/>
          <w:szCs w:val="24"/>
          <w:u w:val="single"/>
          <w:lang w:val="en-US" w:eastAsia="zh-CN"/>
        </w:rPr>
        <w:t xml:space="preserve">          </w:t>
      </w:r>
    </w:p>
    <w:p w14:paraId="7EB1A60E">
      <w:pPr>
        <w:spacing w:beforeLines="0" w:afterLines="0" w:line="360" w:lineRule="auto"/>
        <w:ind w:firstLine="720" w:firstLineChars="300"/>
        <w:jc w:val="left"/>
        <w:rPr>
          <w:rFonts w:hint="eastAsia" w:ascii="宋体" w:hAnsi="宋体" w:eastAsia="宋体" w:cs="宋体"/>
          <w:sz w:val="24"/>
          <w:szCs w:val="24"/>
          <w:u w:val="single"/>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采购活动时间安排：</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2025年12月</w:t>
      </w:r>
      <w:r>
        <w:rPr>
          <w:rFonts w:hint="eastAsia" w:ascii="宋体" w:hAnsi="宋体" w:eastAsia="宋体" w:cs="宋体"/>
          <w:sz w:val="24"/>
          <w:szCs w:val="24"/>
          <w:u w:val="single"/>
          <w:lang w:val="en-US" w:eastAsia="zh-CN"/>
        </w:rPr>
        <w:t xml:space="preserve">                              </w:t>
      </w:r>
    </w:p>
    <w:p w14:paraId="1E062A76">
      <w:pPr>
        <w:spacing w:beforeLines="0" w:afterLines="0" w:line="360" w:lineRule="auto"/>
        <w:ind w:firstLine="720" w:firstLineChars="300"/>
        <w:jc w:val="left"/>
        <w:rPr>
          <w:rFonts w:hint="eastAsia" w:ascii="宋体" w:hAnsi="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采购组织形式： </w:t>
      </w:r>
      <w:r>
        <w:rPr>
          <w:rFonts w:hint="eastAsia" w:ascii="宋体" w:hAnsi="宋体"/>
          <w:sz w:val="24"/>
          <w:szCs w:val="24"/>
          <w:lang w:eastAsia="zh-CN"/>
        </w:rPr>
        <w:t>□</w:t>
      </w:r>
      <w:r>
        <w:rPr>
          <w:rFonts w:hint="eastAsia" w:ascii="宋体" w:hAnsi="宋体"/>
          <w:sz w:val="24"/>
          <w:szCs w:val="24"/>
          <w:lang w:val="en-US" w:eastAsia="zh-CN"/>
        </w:rPr>
        <w:t>政府</w:t>
      </w:r>
      <w:r>
        <w:rPr>
          <w:rFonts w:hint="eastAsia" w:ascii="宋体" w:hAnsi="宋体" w:eastAsia="宋体" w:cs="宋体"/>
          <w:sz w:val="24"/>
          <w:szCs w:val="24"/>
        </w:rPr>
        <w:t>集中采购</w:t>
      </w:r>
      <w:r>
        <w:rPr>
          <w:rFonts w:hint="eastAsia" w:ascii="宋体" w:hAnsi="宋体" w:eastAsia="宋体" w:cs="宋体"/>
          <w:sz w:val="24"/>
          <w:szCs w:val="24"/>
          <w:lang w:val="en-US" w:eastAsia="zh-CN"/>
        </w:rPr>
        <w:t xml:space="preserve"> </w:t>
      </w:r>
      <w:r>
        <w:rPr>
          <w:rFonts w:hint="eastAsia" w:ascii="宋体" w:hAnsi="宋体"/>
          <w:sz w:val="24"/>
          <w:szCs w:val="24"/>
          <w:lang w:eastAsia="zh-CN"/>
        </w:rPr>
        <w:t>☑</w:t>
      </w:r>
      <w:r>
        <w:rPr>
          <w:rFonts w:hint="eastAsia" w:ascii="宋体" w:hAnsi="宋体" w:cs="宋体"/>
          <w:sz w:val="24"/>
          <w:szCs w:val="24"/>
          <w:lang w:val="en-US" w:eastAsia="zh-CN"/>
        </w:rPr>
        <w:t xml:space="preserve">部门集中采购 </w:t>
      </w:r>
      <w:r>
        <w:rPr>
          <w:rFonts w:hint="eastAsia" w:ascii="宋体" w:hAnsi="宋体" w:eastAsia="宋体" w:cs="宋体"/>
          <w:sz w:val="24"/>
          <w:szCs w:val="24"/>
          <w:lang w:val="en-US" w:eastAsia="zh-CN"/>
        </w:rPr>
        <w:t xml:space="preserve"> </w:t>
      </w:r>
      <w:r>
        <w:rPr>
          <w:rFonts w:hint="eastAsia" w:ascii="宋体" w:hAnsi="宋体"/>
          <w:sz w:val="24"/>
          <w:szCs w:val="24"/>
          <w:lang w:eastAsia="zh-CN"/>
        </w:rPr>
        <w:t>□</w:t>
      </w:r>
      <w:r>
        <w:rPr>
          <w:rFonts w:hint="eastAsia" w:ascii="宋体" w:hAnsi="宋体" w:cs="宋体"/>
          <w:sz w:val="24"/>
          <w:szCs w:val="24"/>
          <w:lang w:val="en-US" w:eastAsia="zh-CN"/>
        </w:rPr>
        <w:t xml:space="preserve">自行采购 </w:t>
      </w:r>
    </w:p>
    <w:p w14:paraId="0BA82E5E">
      <w:pPr>
        <w:spacing w:beforeLines="0" w:afterLines="0" w:line="360" w:lineRule="auto"/>
        <w:ind w:firstLine="720" w:firstLineChars="300"/>
        <w:jc w:val="left"/>
        <w:rPr>
          <w:rFonts w:hint="default" w:ascii="宋体" w:hAnsi="宋体" w:cs="宋体"/>
          <w:sz w:val="24"/>
          <w:szCs w:val="24"/>
          <w:lang w:val="en-US" w:eastAsia="zh-CN"/>
        </w:rPr>
      </w:pPr>
      <w:r>
        <w:rPr>
          <w:rFonts w:hint="eastAsia" w:ascii="宋体" w:hAnsi="宋体" w:cs="宋体"/>
          <w:sz w:val="24"/>
          <w:szCs w:val="24"/>
          <w:lang w:val="en-US" w:eastAsia="zh-CN"/>
        </w:rPr>
        <w:t>（组织形式选择参照《管理办法》第十六条规定）</w:t>
      </w:r>
    </w:p>
    <w:p w14:paraId="19EF1CAA">
      <w:pPr>
        <w:spacing w:beforeLines="0" w:afterLines="0" w:line="360" w:lineRule="auto"/>
        <w:ind w:firstLine="720" w:firstLineChars="3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委托代理安排</w:t>
      </w:r>
    </w:p>
    <w:p w14:paraId="6016B33E">
      <w:pPr>
        <w:spacing w:beforeLines="0" w:afterLines="0"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sz w:val="24"/>
          <w:szCs w:val="24"/>
          <w:lang w:eastAsia="zh-CN"/>
        </w:rPr>
        <w:t>□</w:t>
      </w:r>
      <w:r>
        <w:rPr>
          <w:rFonts w:hint="eastAsia" w:ascii="宋体" w:hAnsi="宋体" w:eastAsia="宋体" w:cs="宋体"/>
          <w:sz w:val="24"/>
          <w:szCs w:val="24"/>
        </w:rPr>
        <w:t>政府集中采购机构</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lang w:val="en-US" w:eastAsia="zh-CN"/>
        </w:rPr>
        <w:t>政府采购代理</w:t>
      </w:r>
      <w:r>
        <w:rPr>
          <w:rFonts w:hint="eastAsia" w:ascii="宋体" w:hAnsi="宋体" w:eastAsia="宋体" w:cs="宋体"/>
          <w:sz w:val="24"/>
          <w:szCs w:val="24"/>
        </w:rPr>
        <w:t>机构</w:t>
      </w:r>
    </w:p>
    <w:p w14:paraId="46C0531E">
      <w:pPr>
        <w:spacing w:beforeLines="0" w:afterLines="0" w:line="360" w:lineRule="auto"/>
        <w:ind w:firstLine="960" w:firstLineChars="400"/>
        <w:jc w:val="left"/>
        <w:rPr>
          <w:rFonts w:hint="default" w:ascii="宋体" w:hAnsi="宋体" w:eastAsia="宋体" w:cs="宋体"/>
          <w:sz w:val="24"/>
          <w:szCs w:val="24"/>
          <w:lang w:val="en-US" w:eastAsia="zh-CN"/>
        </w:rPr>
      </w:pPr>
      <w:r>
        <w:rPr>
          <w:rFonts w:hint="eastAsia" w:ascii="宋体" w:hAnsi="宋体"/>
          <w:sz w:val="24"/>
          <w:szCs w:val="24"/>
          <w:lang w:eastAsia="zh-CN"/>
        </w:rPr>
        <w:t>□</w:t>
      </w:r>
      <w:r>
        <w:rPr>
          <w:rFonts w:hint="eastAsia" w:ascii="宋体" w:hAnsi="宋体" w:eastAsia="宋体" w:cs="宋体"/>
          <w:sz w:val="24"/>
          <w:szCs w:val="24"/>
        </w:rPr>
        <w:t>自行组织采购</w:t>
      </w:r>
    </w:p>
    <w:p w14:paraId="783969CD">
      <w:pPr>
        <w:numPr>
          <w:ilvl w:val="0"/>
          <w:numId w:val="0"/>
        </w:numPr>
        <w:spacing w:beforeLines="0" w:afterLines="0" w:line="360" w:lineRule="auto"/>
        <w:ind w:firstLine="720" w:firstLineChars="3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采购包划分： </w:t>
      </w:r>
      <w:r>
        <w:rPr>
          <w:rFonts w:hint="eastAsia" w:ascii="宋体" w:hAnsi="宋体"/>
          <w:sz w:val="24"/>
          <w:szCs w:val="24"/>
          <w:lang w:eastAsia="zh-CN"/>
        </w:rPr>
        <w:t>□</w:t>
      </w:r>
      <w:r>
        <w:rPr>
          <w:rFonts w:hint="eastAsia" w:ascii="宋体" w:hAnsi="宋体" w:eastAsia="宋体" w:cs="宋体"/>
          <w:sz w:val="24"/>
          <w:szCs w:val="24"/>
        </w:rPr>
        <w:t>分标</w:t>
      </w:r>
      <w:r>
        <w:rPr>
          <w:rFonts w:hint="eastAsia" w:ascii="宋体" w:hAnsi="宋体" w:cs="宋体"/>
          <w:sz w:val="24"/>
          <w:szCs w:val="24"/>
          <w:lang w:val="en-US" w:eastAsia="zh-CN"/>
        </w:rPr>
        <w:t>段</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sz w:val="24"/>
          <w:szCs w:val="24"/>
          <w:lang w:eastAsia="zh-CN"/>
        </w:rPr>
        <w:t>☑</w:t>
      </w:r>
      <w:r>
        <w:rPr>
          <w:rFonts w:hint="eastAsia" w:ascii="宋体" w:hAnsi="宋体" w:eastAsia="宋体" w:cs="宋体"/>
          <w:sz w:val="24"/>
          <w:szCs w:val="24"/>
        </w:rPr>
        <w:t>不分标</w:t>
      </w:r>
      <w:r>
        <w:rPr>
          <w:rFonts w:hint="eastAsia" w:ascii="宋体" w:hAnsi="宋体" w:cs="宋体"/>
          <w:sz w:val="24"/>
          <w:szCs w:val="24"/>
          <w:lang w:val="en-US" w:eastAsia="zh-CN"/>
        </w:rPr>
        <w:t>段</w:t>
      </w:r>
    </w:p>
    <w:p w14:paraId="53224C8D">
      <w:pPr>
        <w:numPr>
          <w:ilvl w:val="0"/>
          <w:numId w:val="0"/>
        </w:numPr>
        <w:spacing w:beforeLines="0" w:afterLines="0" w:line="360" w:lineRule="auto"/>
        <w:jc w:val="left"/>
        <w:rPr>
          <w:rFonts w:hint="eastAsia" w:ascii="宋体" w:hAnsi="宋体" w:cs="宋体"/>
          <w:sz w:val="24"/>
          <w:szCs w:val="24"/>
          <w:u w:val="single"/>
          <w:lang w:val="en-US" w:eastAsia="zh-CN"/>
        </w:rPr>
      </w:pPr>
      <w:r>
        <w:rPr>
          <w:rFonts w:hint="eastAsia" w:ascii="宋体" w:hAnsi="宋体" w:cs="宋体"/>
          <w:sz w:val="24"/>
          <w:szCs w:val="24"/>
          <w:lang w:val="en-US" w:eastAsia="zh-CN"/>
        </w:rPr>
        <w:t xml:space="preserve">      采购包划分依据：</w:t>
      </w:r>
      <w:r>
        <w:rPr>
          <w:rFonts w:hint="eastAsia" w:ascii="宋体" w:hAnsi="宋体" w:cs="宋体"/>
          <w:sz w:val="24"/>
          <w:szCs w:val="24"/>
          <w:u w:val="single"/>
          <w:lang w:val="en-US" w:eastAsia="zh-CN"/>
        </w:rPr>
        <w:t xml:space="preserve">                                                 </w:t>
      </w:r>
    </w:p>
    <w:p w14:paraId="474A71B9">
      <w:pPr>
        <w:numPr>
          <w:ilvl w:val="0"/>
          <w:numId w:val="0"/>
        </w:numPr>
        <w:spacing w:beforeLines="0" w:afterLines="0" w:line="360" w:lineRule="auto"/>
        <w:jc w:val="left"/>
        <w:rPr>
          <w:rFonts w:hint="default" w:ascii="宋体" w:hAnsi="宋体" w:cs="宋体"/>
          <w:sz w:val="24"/>
          <w:szCs w:val="24"/>
          <w:u w:val="single"/>
          <w:lang w:val="en-US" w:eastAsia="zh-CN"/>
        </w:rPr>
      </w:pPr>
      <w:r>
        <w:rPr>
          <w:rFonts w:hint="eastAsia" w:ascii="宋体" w:hAnsi="宋体" w:cs="宋体"/>
          <w:sz w:val="24"/>
          <w:szCs w:val="24"/>
          <w:u w:val="single"/>
          <w:lang w:val="en-US" w:eastAsia="zh-CN"/>
        </w:rPr>
        <w:t>（采购项目划分采购包的，要分别确定每个采购包的预算金额、采购方式、竞争范围、评审规则、和合同类型、合同文本、定价方式等相关合同订立、管理安排）</w:t>
      </w:r>
    </w:p>
    <w:p w14:paraId="5FCBE9CE">
      <w:pPr>
        <w:numPr>
          <w:ilvl w:val="0"/>
          <w:numId w:val="0"/>
        </w:numPr>
        <w:spacing w:beforeLines="0" w:afterLines="0" w:line="360" w:lineRule="auto"/>
        <w:ind w:firstLine="720" w:firstLineChars="3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合同分包： </w:t>
      </w:r>
      <w:r>
        <w:rPr>
          <w:rFonts w:hint="eastAsia" w:ascii="宋体" w:hAnsi="宋体"/>
          <w:sz w:val="24"/>
          <w:szCs w:val="24"/>
          <w:lang w:eastAsia="zh-CN"/>
        </w:rPr>
        <w:t>□</w:t>
      </w:r>
      <w:r>
        <w:rPr>
          <w:rFonts w:hint="eastAsia" w:ascii="宋体" w:hAnsi="宋体" w:eastAsia="宋体" w:cs="宋体"/>
          <w:sz w:val="24"/>
          <w:szCs w:val="24"/>
        </w:rPr>
        <w:t>允许分包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sz w:val="24"/>
          <w:szCs w:val="24"/>
          <w:lang w:eastAsia="zh-CN"/>
        </w:rPr>
        <w:t>☑</w:t>
      </w:r>
      <w:r>
        <w:rPr>
          <w:rFonts w:hint="eastAsia" w:ascii="宋体" w:hAnsi="宋体" w:eastAsia="宋体" w:cs="宋体"/>
          <w:sz w:val="24"/>
          <w:szCs w:val="24"/>
        </w:rPr>
        <w:t>不允许分包</w:t>
      </w:r>
    </w:p>
    <w:p w14:paraId="7783BE41">
      <w:pPr>
        <w:numPr>
          <w:ilvl w:val="0"/>
          <w:numId w:val="0"/>
        </w:numPr>
        <w:spacing w:beforeLines="0" w:afterLines="0" w:line="360" w:lineRule="auto"/>
        <w:ind w:firstLine="720" w:firstLineChars="300"/>
        <w:jc w:val="left"/>
        <w:rPr>
          <w:rFonts w:hint="eastAsia" w:ascii="宋体" w:hAnsi="宋体" w:eastAsia="宋体"/>
          <w:sz w:val="24"/>
          <w:szCs w:val="24"/>
        </w:rPr>
      </w:pPr>
      <w:r>
        <w:rPr>
          <w:rFonts w:hint="eastAsia" w:ascii="宋体" w:hAnsi="宋体"/>
          <w:sz w:val="24"/>
          <w:szCs w:val="24"/>
          <w:lang w:val="en-US" w:eastAsia="zh-CN"/>
        </w:rPr>
        <w:t>7、采购项目</w:t>
      </w:r>
      <w:r>
        <w:rPr>
          <w:rFonts w:hint="eastAsia" w:ascii="宋体" w:hAnsi="宋体" w:eastAsia="宋体"/>
          <w:sz w:val="24"/>
          <w:szCs w:val="24"/>
        </w:rPr>
        <w:t>需</w:t>
      </w:r>
      <w:r>
        <w:rPr>
          <w:rFonts w:hint="eastAsia" w:ascii="宋体" w:hAnsi="宋体"/>
          <w:sz w:val="24"/>
          <w:szCs w:val="24"/>
          <w:lang w:val="en-US" w:eastAsia="zh-CN"/>
        </w:rPr>
        <w:t>落实</w:t>
      </w:r>
      <w:r>
        <w:rPr>
          <w:rFonts w:hint="eastAsia" w:ascii="宋体" w:hAnsi="宋体" w:eastAsia="宋体"/>
          <w:sz w:val="24"/>
          <w:szCs w:val="24"/>
        </w:rPr>
        <w:t>的政府采购政策</w:t>
      </w:r>
    </w:p>
    <w:p w14:paraId="72737934">
      <w:pPr>
        <w:spacing w:beforeLines="0" w:afterLines="0" w:line="360" w:lineRule="auto"/>
        <w:jc w:val="left"/>
        <w:rPr>
          <w:rFonts w:hint="eastAsia" w:ascii="宋体" w:hAnsi="宋体" w:eastAsia="宋体"/>
          <w:sz w:val="24"/>
          <w:szCs w:val="24"/>
          <w:lang w:val="en-US" w:eastAsia="zh-CN"/>
        </w:rPr>
      </w:pPr>
      <w:r>
        <w:rPr>
          <w:rFonts w:hint="eastAsia" w:ascii="Wingdings2" w:hAnsi="Wingdings2" w:eastAsia="Wingdings2"/>
          <w:sz w:val="24"/>
          <w:szCs w:val="24"/>
        </w:rPr>
        <w:t></w:t>
      </w:r>
      <w:r>
        <w:rPr>
          <w:rFonts w:hint="eastAsia" w:ascii="Wingdings2" w:hAnsi="Wingdings2"/>
          <w:sz w:val="24"/>
          <w:szCs w:val="24"/>
          <w:lang w:val="en-US" w:eastAsia="zh-CN"/>
        </w:rPr>
        <w:t xml:space="preserve">      </w:t>
      </w:r>
      <w:r>
        <w:rPr>
          <w:rFonts w:hint="eastAsia" w:ascii="宋体" w:hAnsi="宋体"/>
          <w:sz w:val="24"/>
          <w:szCs w:val="24"/>
          <w:lang w:eastAsia="zh-CN"/>
        </w:rPr>
        <w:t>☑</w:t>
      </w:r>
      <w:r>
        <w:rPr>
          <w:rFonts w:hint="eastAsia" w:ascii="宋体" w:hAnsi="宋体" w:eastAsia="宋体"/>
          <w:sz w:val="24"/>
          <w:szCs w:val="24"/>
        </w:rPr>
        <w:t>支持创新</w:t>
      </w:r>
      <w:r>
        <w:rPr>
          <w:rFonts w:hint="eastAsia" w:ascii="宋体" w:hAnsi="宋体"/>
          <w:sz w:val="24"/>
          <w:szCs w:val="24"/>
          <w:lang w:val="en-US" w:eastAsia="zh-CN"/>
        </w:rPr>
        <w:t xml:space="preserve">    </w:t>
      </w:r>
      <w:r>
        <w:rPr>
          <w:rFonts w:hint="eastAsia" w:ascii="宋体" w:hAnsi="宋体"/>
          <w:sz w:val="24"/>
          <w:szCs w:val="24"/>
          <w:lang w:eastAsia="zh-CN"/>
        </w:rPr>
        <w:sym w:font="Wingdings 2" w:char="0052"/>
      </w:r>
      <w:r>
        <w:rPr>
          <w:rFonts w:hint="eastAsia" w:ascii="宋体" w:hAnsi="宋体" w:eastAsia="宋体"/>
          <w:sz w:val="24"/>
          <w:szCs w:val="24"/>
        </w:rPr>
        <w:t>支持绿色发展</w:t>
      </w:r>
      <w:r>
        <w:rPr>
          <w:rFonts w:hint="eastAsia" w:ascii="宋体" w:hAnsi="宋体"/>
          <w:sz w:val="24"/>
          <w:szCs w:val="24"/>
          <w:lang w:val="en-US" w:eastAsia="zh-CN"/>
        </w:rPr>
        <w:t xml:space="preserve">   </w:t>
      </w:r>
      <w:r>
        <w:rPr>
          <w:rFonts w:hint="eastAsia" w:ascii="宋体" w:hAnsi="宋体"/>
          <w:sz w:val="24"/>
          <w:szCs w:val="24"/>
          <w:lang w:eastAsia="zh-CN"/>
        </w:rPr>
        <w:sym w:font="Wingdings 2" w:char="0052"/>
      </w:r>
      <w:r>
        <w:rPr>
          <w:rFonts w:hint="eastAsia" w:ascii="宋体" w:hAnsi="宋体" w:eastAsia="宋体"/>
          <w:sz w:val="24"/>
          <w:szCs w:val="24"/>
        </w:rPr>
        <w:t>支持</w:t>
      </w:r>
      <w:r>
        <w:rPr>
          <w:rFonts w:hint="eastAsia" w:ascii="宋体" w:hAnsi="宋体"/>
          <w:sz w:val="24"/>
          <w:szCs w:val="24"/>
          <w:lang w:val="en-US" w:eastAsia="zh-CN"/>
        </w:rPr>
        <w:t xml:space="preserve">首台套   </w:t>
      </w:r>
      <w:r>
        <w:rPr>
          <w:rFonts w:hint="eastAsia" w:ascii="宋体" w:hAnsi="宋体"/>
          <w:sz w:val="24"/>
          <w:szCs w:val="24"/>
          <w:lang w:eastAsia="zh-CN"/>
        </w:rPr>
        <w:sym w:font="Wingdings 2" w:char="0052"/>
      </w:r>
      <w:r>
        <w:rPr>
          <w:rFonts w:hint="eastAsia" w:ascii="宋体" w:hAnsi="宋体" w:eastAsia="宋体"/>
          <w:sz w:val="24"/>
          <w:szCs w:val="24"/>
        </w:rPr>
        <w:t>支持</w:t>
      </w:r>
      <w:r>
        <w:rPr>
          <w:rFonts w:hint="eastAsia" w:ascii="宋体" w:hAnsi="宋体"/>
          <w:sz w:val="24"/>
          <w:szCs w:val="24"/>
          <w:lang w:val="en-US" w:eastAsia="zh-CN"/>
        </w:rPr>
        <w:t>监狱企业</w:t>
      </w:r>
    </w:p>
    <w:p w14:paraId="64B77985">
      <w:pPr>
        <w:spacing w:beforeLines="0" w:afterLines="0" w:line="360" w:lineRule="auto"/>
        <w:ind w:firstLine="960" w:firstLineChars="400"/>
        <w:jc w:val="left"/>
        <w:rPr>
          <w:rFonts w:hint="eastAsia" w:ascii="宋体" w:hAnsi="宋体" w:eastAsia="宋体"/>
          <w:sz w:val="24"/>
          <w:szCs w:val="24"/>
        </w:rPr>
      </w:pPr>
      <w:r>
        <w:rPr>
          <w:rFonts w:hint="eastAsia" w:ascii="宋体" w:hAnsi="宋体"/>
          <w:sz w:val="24"/>
          <w:szCs w:val="24"/>
          <w:lang w:eastAsia="zh-CN"/>
        </w:rPr>
        <w:sym w:font="Wingdings 2" w:char="0052"/>
      </w:r>
      <w:r>
        <w:rPr>
          <w:rFonts w:hint="eastAsia" w:ascii="宋体" w:hAnsi="宋体" w:eastAsia="宋体"/>
          <w:sz w:val="24"/>
          <w:szCs w:val="24"/>
        </w:rPr>
        <w:t>支持中小企业发展</w:t>
      </w:r>
      <w:r>
        <w:rPr>
          <w:rFonts w:hint="eastAsia" w:ascii="Wingdings2" w:hAnsi="Wingdings2" w:eastAsia="Wingdings2"/>
          <w:sz w:val="24"/>
          <w:szCs w:val="24"/>
        </w:rPr>
        <w:t></w:t>
      </w:r>
      <w:r>
        <w:rPr>
          <w:rFonts w:hint="eastAsia" w:ascii="Wingdings2" w:hAnsi="Wingdings2"/>
          <w:sz w:val="24"/>
          <w:szCs w:val="24"/>
          <w:lang w:val="en-US" w:eastAsia="zh-CN"/>
        </w:rPr>
        <w:t xml:space="preserve">  </w:t>
      </w:r>
      <w:r>
        <w:rPr>
          <w:rFonts w:hint="eastAsia" w:ascii="宋体" w:hAnsi="宋体"/>
          <w:sz w:val="24"/>
          <w:szCs w:val="24"/>
          <w:lang w:eastAsia="zh-CN"/>
        </w:rPr>
        <w:sym w:font="Wingdings 2" w:char="0052"/>
      </w:r>
      <w:r>
        <w:rPr>
          <w:rFonts w:hint="eastAsia" w:ascii="宋体" w:hAnsi="宋体" w:eastAsia="宋体"/>
          <w:sz w:val="24"/>
          <w:szCs w:val="24"/>
        </w:rPr>
        <w:t>支持</w:t>
      </w:r>
      <w:r>
        <w:rPr>
          <w:rFonts w:hint="eastAsia" w:ascii="宋体" w:hAnsi="宋体"/>
          <w:sz w:val="24"/>
          <w:szCs w:val="24"/>
          <w:lang w:val="en-US" w:eastAsia="zh-CN"/>
        </w:rPr>
        <w:t>残疾人福利性企业</w:t>
      </w:r>
      <w:r>
        <w:rPr>
          <w:rFonts w:hint="eastAsia" w:ascii="Wingdings2" w:hAnsi="Wingdings2"/>
          <w:sz w:val="24"/>
          <w:szCs w:val="24"/>
          <w:lang w:val="en-US" w:eastAsia="zh-CN"/>
        </w:rPr>
        <w:t xml:space="preserve">  </w:t>
      </w:r>
      <w:r>
        <w:rPr>
          <w:rFonts w:hint="eastAsia" w:ascii="宋体" w:hAnsi="宋体"/>
          <w:sz w:val="24"/>
          <w:szCs w:val="24"/>
          <w:lang w:eastAsia="zh-CN"/>
        </w:rPr>
        <w:sym w:font="Wingdings 2" w:char="0052"/>
      </w:r>
      <w:r>
        <w:rPr>
          <w:rFonts w:hint="eastAsia" w:ascii="宋体" w:hAnsi="宋体" w:eastAsia="宋体"/>
          <w:sz w:val="24"/>
          <w:szCs w:val="24"/>
        </w:rPr>
        <w:t>其他（</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rPr>
        <w:t>）</w:t>
      </w:r>
    </w:p>
    <w:p w14:paraId="4CF584A3">
      <w:pPr>
        <w:numPr>
          <w:ilvl w:val="0"/>
          <w:numId w:val="0"/>
        </w:numPr>
        <w:spacing w:beforeLines="0" w:afterLines="0" w:line="360" w:lineRule="auto"/>
        <w:ind w:firstLine="720" w:firstLineChars="300"/>
        <w:jc w:val="left"/>
        <w:rPr>
          <w:rFonts w:hint="eastAsia" w:ascii="宋体" w:hAnsi="宋体" w:eastAsia="宋体" w:cs="宋体"/>
          <w:sz w:val="24"/>
          <w:szCs w:val="24"/>
        </w:rPr>
      </w:pPr>
      <w:r>
        <w:rPr>
          <w:rFonts w:hint="eastAsia" w:ascii="宋体" w:hAnsi="宋体"/>
          <w:sz w:val="24"/>
          <w:szCs w:val="24"/>
          <w:lang w:val="en-US" w:eastAsia="zh-CN"/>
        </w:rPr>
        <w:t>8、采购项目是否专门面向中小企业采购：</w:t>
      </w:r>
      <w:r>
        <w:rPr>
          <w:rFonts w:hint="eastAsia" w:ascii="宋体" w:hAnsi="宋体"/>
          <w:sz w:val="24"/>
          <w:szCs w:val="24"/>
          <w:lang w:eastAsia="zh-CN"/>
        </w:rPr>
        <w:t>☑</w:t>
      </w:r>
      <w:r>
        <w:rPr>
          <w:rFonts w:hint="eastAsia" w:ascii="宋体" w:hAnsi="宋体"/>
          <w:sz w:val="24"/>
          <w:szCs w:val="24"/>
          <w:lang w:val="en-US" w:eastAsia="zh-CN"/>
        </w:rPr>
        <w:t>是</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sz w:val="24"/>
          <w:szCs w:val="24"/>
          <w:lang w:eastAsia="zh-CN"/>
        </w:rPr>
        <w:t>□</w:t>
      </w:r>
      <w:r>
        <w:rPr>
          <w:rFonts w:hint="eastAsia" w:ascii="宋体" w:hAnsi="宋体" w:cs="宋体"/>
          <w:sz w:val="24"/>
          <w:szCs w:val="24"/>
          <w:lang w:val="en-US" w:eastAsia="zh-CN"/>
        </w:rPr>
        <w:t xml:space="preserve">否   </w:t>
      </w:r>
      <w:r>
        <w:rPr>
          <w:rFonts w:hint="eastAsia" w:ascii="宋体" w:hAnsi="宋体"/>
          <w:sz w:val="24"/>
          <w:szCs w:val="24"/>
          <w:lang w:eastAsia="zh-CN"/>
        </w:rPr>
        <w:t>□</w:t>
      </w:r>
      <w:r>
        <w:rPr>
          <w:rFonts w:hint="eastAsia" w:ascii="宋体" w:hAnsi="宋体"/>
          <w:sz w:val="24"/>
          <w:szCs w:val="24"/>
          <w:lang w:val="en-US" w:eastAsia="zh-CN"/>
        </w:rPr>
        <w:t>设置专门采购包</w:t>
      </w:r>
    </w:p>
    <w:p w14:paraId="0EF9FB5B">
      <w:pPr>
        <w:spacing w:beforeLines="0" w:afterLines="0" w:line="360" w:lineRule="auto"/>
        <w:ind w:firstLine="720" w:firstLineChars="300"/>
        <w:jc w:val="left"/>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供应商资格条件</w:t>
      </w:r>
    </w:p>
    <w:p w14:paraId="3DED5BCF">
      <w:pPr>
        <w:spacing w:beforeLines="0" w:afterLines="0" w:line="360" w:lineRule="auto"/>
        <w:jc w:val="left"/>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（供应商资格条件要与采购标的的功能、质量和供应商履约能力直接相关，且属于履行合同的必须条件，包括特定的专业资格或者技术资格、设备资格、业绩情况、专业人才及其管理能力等）</w:t>
      </w:r>
      <w:r>
        <w:rPr>
          <w:rFonts w:hint="eastAsia" w:ascii="宋体" w:hAnsi="宋体" w:eastAsia="宋体" w:cs="宋体"/>
          <w:sz w:val="24"/>
          <w:szCs w:val="24"/>
          <w:u w:val="single"/>
          <w:lang w:val="en-US" w:eastAsia="zh-CN"/>
        </w:rPr>
        <w:t xml:space="preserve">                                                                  </w:t>
      </w:r>
    </w:p>
    <w:p w14:paraId="26E88B2F">
      <w:pPr>
        <w:spacing w:beforeLines="0" w:afterLines="0" w:line="360" w:lineRule="auto"/>
        <w:ind w:firstLine="720" w:firstLineChars="300"/>
        <w:jc w:val="left"/>
        <w:rPr>
          <w:rFonts w:hint="eastAsia" w:ascii="宋体" w:hAnsi="宋体" w:eastAsia="宋体" w:cs="宋体"/>
          <w:sz w:val="24"/>
          <w:szCs w:val="24"/>
          <w:lang w:eastAsia="zh-CN"/>
        </w:rPr>
      </w:pPr>
      <w:r>
        <w:rPr>
          <w:rFonts w:hint="eastAsia" w:ascii="宋体" w:hAnsi="宋体" w:cs="宋体"/>
          <w:sz w:val="24"/>
          <w:szCs w:val="24"/>
          <w:lang w:val="en-US" w:eastAsia="zh-CN"/>
        </w:rPr>
        <w:t>10、</w:t>
      </w:r>
      <w:r>
        <w:rPr>
          <w:rFonts w:hint="eastAsia" w:ascii="宋体" w:hAnsi="宋体" w:eastAsia="宋体" w:cs="宋体"/>
          <w:sz w:val="24"/>
          <w:szCs w:val="24"/>
        </w:rPr>
        <w:t>采购方式</w:t>
      </w:r>
      <w:r>
        <w:rPr>
          <w:rFonts w:hint="eastAsia" w:ascii="宋体" w:hAnsi="宋体" w:cs="宋体"/>
          <w:sz w:val="24"/>
          <w:szCs w:val="24"/>
          <w:lang w:eastAsia="zh-CN"/>
        </w:rPr>
        <w:t>（</w:t>
      </w:r>
      <w:r>
        <w:rPr>
          <w:rFonts w:hint="eastAsia" w:ascii="宋体" w:hAnsi="宋体" w:cs="宋体"/>
          <w:sz w:val="24"/>
          <w:szCs w:val="24"/>
          <w:lang w:val="en-US" w:eastAsia="zh-CN"/>
        </w:rPr>
        <w:t>采购方式选择参照《管理办法》第十九条规定</w:t>
      </w:r>
      <w:r>
        <w:rPr>
          <w:rFonts w:hint="eastAsia" w:ascii="宋体" w:hAnsi="宋体" w:cs="宋体"/>
          <w:sz w:val="24"/>
          <w:szCs w:val="24"/>
          <w:lang w:eastAsia="zh-CN"/>
        </w:rPr>
        <w:t>）</w:t>
      </w:r>
    </w:p>
    <w:p w14:paraId="278EF3C2">
      <w:pPr>
        <w:spacing w:beforeLines="0" w:afterLines="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公开招标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□邀请招标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□竞争性谈判</w:t>
      </w:r>
    </w:p>
    <w:p w14:paraId="19526441">
      <w:pPr>
        <w:spacing w:beforeLines="0" w:afterLines="0"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□竞争性磋商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□单一来源采购</w:t>
      </w:r>
    </w:p>
    <w:p w14:paraId="28E6D66F">
      <w:pPr>
        <w:spacing w:beforeLines="0" w:afterLines="0"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框架协议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其他采购方式（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3FE4C795">
      <w:pPr>
        <w:spacing w:beforeLines="0" w:afterLines="0" w:line="360" w:lineRule="auto"/>
        <w:ind w:firstLine="720" w:firstLineChars="300"/>
        <w:jc w:val="left"/>
        <w:rPr>
          <w:rFonts w:hint="eastAsia" w:ascii="宋体" w:hAnsi="宋体" w:eastAsia="宋体" w:cs="宋体"/>
          <w:sz w:val="24"/>
          <w:szCs w:val="24"/>
          <w:u w:val="single"/>
          <w:lang w:val="en-US" w:eastAsia="zh-CN"/>
        </w:rPr>
      </w:pPr>
      <w:r>
        <w:rPr>
          <w:rFonts w:hint="eastAsia" w:ascii="宋体" w:hAnsi="宋体" w:eastAsia="宋体" w:cs="宋体"/>
          <w:sz w:val="24"/>
          <w:szCs w:val="24"/>
        </w:rPr>
        <w:t>采购方式选择理由：</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武政办发［2020]78号  武功县政府办关于转发《陕西省政府集中采购目录及标准（2021年版）》的通知</w:t>
      </w:r>
      <w:r>
        <w:rPr>
          <w:rFonts w:hint="eastAsia" w:ascii="宋体" w:hAnsi="宋体" w:eastAsia="宋体" w:cs="宋体"/>
          <w:sz w:val="24"/>
          <w:szCs w:val="24"/>
          <w:u w:val="single"/>
          <w:lang w:val="en-US" w:eastAsia="zh-CN"/>
        </w:rPr>
        <w:t xml:space="preserve">    </w:t>
      </w:r>
    </w:p>
    <w:p w14:paraId="28F3E5AE">
      <w:pPr>
        <w:numPr>
          <w:ilvl w:val="0"/>
          <w:numId w:val="0"/>
        </w:numPr>
        <w:spacing w:beforeLines="0" w:afterLines="0" w:line="360" w:lineRule="auto"/>
        <w:ind w:firstLine="720" w:firstLineChars="300"/>
        <w:jc w:val="left"/>
        <w:rPr>
          <w:rFonts w:hint="eastAsia" w:ascii="宋体" w:hAnsi="宋体" w:cs="宋体"/>
          <w:sz w:val="24"/>
          <w:szCs w:val="24"/>
          <w:lang w:val="en-US" w:eastAsia="zh-CN"/>
        </w:rPr>
      </w:pPr>
      <w:r>
        <w:rPr>
          <w:rFonts w:hint="eastAsia" w:ascii="宋体" w:hAnsi="宋体" w:cs="宋体"/>
          <w:sz w:val="24"/>
          <w:szCs w:val="24"/>
          <w:u w:val="none"/>
          <w:lang w:val="en-US" w:eastAsia="zh-CN"/>
        </w:rPr>
        <w:t xml:space="preserve">11、是否改变采购方式  </w:t>
      </w:r>
      <w:r>
        <w:rPr>
          <w:rFonts w:hint="eastAsia" w:ascii="宋体" w:hAnsi="宋体" w:eastAsia="宋体" w:cs="宋体"/>
          <w:sz w:val="24"/>
          <w:szCs w:val="24"/>
        </w:rPr>
        <w:t>□</w:t>
      </w:r>
      <w:r>
        <w:rPr>
          <w:rFonts w:hint="eastAsia" w:ascii="宋体" w:hAnsi="宋体" w:cs="宋体"/>
          <w:sz w:val="24"/>
          <w:szCs w:val="24"/>
          <w:lang w:val="en-US" w:eastAsia="zh-CN"/>
        </w:rPr>
        <w:t>是</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否</w:t>
      </w:r>
    </w:p>
    <w:p w14:paraId="0E7FC291">
      <w:pPr>
        <w:numPr>
          <w:ilvl w:val="0"/>
          <w:numId w:val="0"/>
        </w:numPr>
        <w:spacing w:beforeLines="0" w:afterLines="0" w:line="360" w:lineRule="auto"/>
        <w:ind w:firstLine="480" w:firstLineChars="200"/>
        <w:jc w:val="left"/>
        <w:rPr>
          <w:rFonts w:hint="eastAsia" w:ascii="宋体" w:hAnsi="宋体" w:cs="宋体"/>
          <w:sz w:val="24"/>
          <w:szCs w:val="24"/>
          <w:u w:val="none"/>
          <w:lang w:val="en-US" w:eastAsia="zh-CN"/>
        </w:rPr>
      </w:pPr>
      <w:r>
        <w:rPr>
          <w:rFonts w:hint="eastAsia" w:ascii="宋体" w:hAnsi="宋体" w:cs="宋体"/>
          <w:sz w:val="24"/>
          <w:szCs w:val="24"/>
          <w:u w:val="none"/>
          <w:lang w:val="en-US" w:eastAsia="zh-CN"/>
        </w:rPr>
        <w:t>（达到公开招标数额标准的采购项目因特殊情况需要采用公开招标以外的采购方式的）</w:t>
      </w:r>
    </w:p>
    <w:p w14:paraId="50D38BE7">
      <w:pPr>
        <w:numPr>
          <w:ilvl w:val="0"/>
          <w:numId w:val="0"/>
        </w:numPr>
        <w:spacing w:beforeLines="0" w:afterLines="0" w:line="360" w:lineRule="auto"/>
        <w:ind w:firstLine="480" w:firstLineChars="200"/>
        <w:jc w:val="left"/>
        <w:rPr>
          <w:rFonts w:hint="default" w:ascii="宋体" w:hAnsi="宋体" w:cs="宋体"/>
          <w:sz w:val="24"/>
          <w:szCs w:val="24"/>
          <w:u w:val="single"/>
          <w:lang w:val="en-US" w:eastAsia="zh-CN"/>
        </w:rPr>
      </w:pPr>
      <w:r>
        <w:rPr>
          <w:rFonts w:hint="eastAsia" w:ascii="宋体" w:hAnsi="宋体" w:cs="宋体"/>
          <w:sz w:val="24"/>
          <w:szCs w:val="24"/>
          <w:u w:val="none"/>
          <w:lang w:val="en-US" w:eastAsia="zh-CN"/>
        </w:rPr>
        <w:t>改变采购方式理由及需采用的采购方式：</w:t>
      </w:r>
      <w:r>
        <w:rPr>
          <w:rFonts w:hint="eastAsia" w:ascii="宋体" w:hAnsi="宋体" w:cs="宋体"/>
          <w:sz w:val="24"/>
          <w:szCs w:val="24"/>
          <w:u w:val="single"/>
          <w:lang w:val="en-US" w:eastAsia="zh-CN"/>
        </w:rPr>
        <w:t xml:space="preserve">                                                   </w:t>
      </w:r>
    </w:p>
    <w:p w14:paraId="0B2363FA">
      <w:pPr>
        <w:spacing w:beforeLines="0" w:afterLines="0" w:line="360" w:lineRule="auto"/>
        <w:ind w:firstLine="720" w:firstLineChars="3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rPr>
        <w:t xml:space="preserve">竞争范围： </w:t>
      </w:r>
      <w:r>
        <w:rPr>
          <w:rFonts w:hint="eastAsia" w:ascii="宋体" w:hAnsi="宋体" w:cs="宋体"/>
          <w:sz w:val="24"/>
          <w:szCs w:val="24"/>
          <w:lang w:eastAsia="zh-CN"/>
        </w:rPr>
        <w:t>☑</w:t>
      </w:r>
      <w:r>
        <w:rPr>
          <w:rFonts w:hint="eastAsia" w:ascii="宋体" w:hAnsi="宋体" w:eastAsia="宋体" w:cs="宋体"/>
          <w:sz w:val="24"/>
          <w:szCs w:val="24"/>
        </w:rPr>
        <w:t>公开竞争□有限</w:t>
      </w:r>
      <w:r>
        <w:rPr>
          <w:rFonts w:hint="eastAsia" w:ascii="宋体" w:hAnsi="宋体" w:cs="宋体"/>
          <w:sz w:val="24"/>
          <w:szCs w:val="24"/>
          <w:lang w:val="en-US" w:eastAsia="zh-CN"/>
        </w:rPr>
        <w:t>范围</w:t>
      </w:r>
      <w:r>
        <w:rPr>
          <w:rFonts w:hint="eastAsia" w:ascii="宋体" w:hAnsi="宋体" w:eastAsia="宋体" w:cs="宋体"/>
          <w:sz w:val="24"/>
          <w:szCs w:val="24"/>
        </w:rPr>
        <w:t>竞争□</w:t>
      </w:r>
      <w:r>
        <w:rPr>
          <w:rFonts w:hint="eastAsia" w:ascii="宋体" w:hAnsi="宋体" w:cs="宋体"/>
          <w:sz w:val="24"/>
          <w:szCs w:val="24"/>
          <w:lang w:val="en-US" w:eastAsia="zh-CN"/>
        </w:rPr>
        <w:t>唯一供应商</w:t>
      </w:r>
    </w:p>
    <w:p w14:paraId="17D0D809">
      <w:pPr>
        <w:spacing w:beforeLines="0" w:afterLines="0" w:line="360" w:lineRule="auto"/>
        <w:ind w:firstLine="720" w:firstLineChars="300"/>
        <w:jc w:val="left"/>
        <w:rPr>
          <w:rFonts w:hint="eastAsia" w:ascii="宋体" w:hAnsi="宋体" w:eastAsia="宋体" w:cs="宋体"/>
          <w:sz w:val="24"/>
          <w:szCs w:val="24"/>
        </w:rPr>
      </w:pPr>
      <w:r>
        <w:rPr>
          <w:rFonts w:hint="eastAsia" w:ascii="宋体" w:hAnsi="宋体" w:cs="宋体"/>
          <w:sz w:val="24"/>
          <w:szCs w:val="24"/>
          <w:lang w:val="en-US" w:eastAsia="zh-CN"/>
        </w:rPr>
        <w:t>13、</w:t>
      </w:r>
      <w:r>
        <w:rPr>
          <w:rFonts w:hint="eastAsia" w:ascii="宋体" w:hAnsi="宋体" w:eastAsia="宋体" w:cs="宋体"/>
          <w:sz w:val="24"/>
          <w:szCs w:val="24"/>
        </w:rPr>
        <w:t>评审</w:t>
      </w:r>
      <w:r>
        <w:rPr>
          <w:rFonts w:hint="eastAsia" w:ascii="宋体" w:hAnsi="宋体" w:cs="宋体"/>
          <w:sz w:val="24"/>
          <w:szCs w:val="24"/>
          <w:lang w:val="en-US" w:eastAsia="zh-CN"/>
        </w:rPr>
        <w:t>方法</w:t>
      </w:r>
      <w:r>
        <w:rPr>
          <w:rFonts w:hint="eastAsia" w:ascii="宋体" w:hAnsi="宋体" w:eastAsia="宋体" w:cs="宋体"/>
          <w:sz w:val="24"/>
          <w:szCs w:val="24"/>
        </w:rPr>
        <w:t xml:space="preserve">： </w:t>
      </w:r>
      <w:r>
        <w:rPr>
          <w:rFonts w:hint="eastAsia" w:ascii="宋体" w:hAnsi="宋体" w:cs="宋体"/>
          <w:sz w:val="24"/>
          <w:szCs w:val="24"/>
          <w:lang w:eastAsia="zh-CN"/>
        </w:rPr>
        <w:t>☑</w:t>
      </w:r>
      <w:r>
        <w:rPr>
          <w:rFonts w:hint="eastAsia" w:ascii="宋体" w:hAnsi="宋体" w:eastAsia="宋体" w:cs="宋体"/>
          <w:sz w:val="24"/>
          <w:szCs w:val="24"/>
        </w:rPr>
        <w:t>综合</w:t>
      </w:r>
      <w:r>
        <w:rPr>
          <w:rFonts w:hint="eastAsia" w:ascii="宋体" w:hAnsi="宋体" w:cs="宋体"/>
          <w:sz w:val="24"/>
          <w:szCs w:val="24"/>
          <w:lang w:val="en-US" w:eastAsia="zh-CN"/>
        </w:rPr>
        <w:t xml:space="preserve">评分法    </w:t>
      </w:r>
      <w:r>
        <w:rPr>
          <w:rFonts w:hint="eastAsia" w:ascii="宋体" w:hAnsi="宋体" w:eastAsia="宋体" w:cs="宋体"/>
          <w:sz w:val="24"/>
          <w:szCs w:val="24"/>
        </w:rPr>
        <w:sym w:font="Wingdings 2" w:char="00A3"/>
      </w:r>
      <w:r>
        <w:rPr>
          <w:rFonts w:hint="eastAsia" w:ascii="宋体" w:hAnsi="宋体" w:cs="宋体"/>
          <w:sz w:val="24"/>
          <w:szCs w:val="24"/>
          <w:lang w:val="en-US" w:eastAsia="zh-CN"/>
        </w:rPr>
        <w:t xml:space="preserve">最低评标价法    </w:t>
      </w:r>
      <w:r>
        <w:rPr>
          <w:rFonts w:hint="eastAsia" w:ascii="宋体" w:hAnsi="宋体" w:eastAsia="宋体" w:cs="宋体"/>
          <w:sz w:val="24"/>
          <w:szCs w:val="24"/>
        </w:rPr>
        <w:sym w:font="Wingdings 2" w:char="00A3"/>
      </w:r>
      <w:r>
        <w:rPr>
          <w:rFonts w:hint="eastAsia" w:ascii="宋体" w:hAnsi="宋体" w:eastAsia="宋体" w:cs="宋体"/>
          <w:sz w:val="24"/>
          <w:szCs w:val="24"/>
        </w:rPr>
        <w:t>其他（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4B4EB3F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评审</w:t>
      </w:r>
      <w:r>
        <w:rPr>
          <w:rFonts w:hint="eastAsia" w:ascii="宋体" w:hAnsi="宋体" w:cs="宋体"/>
          <w:sz w:val="24"/>
          <w:szCs w:val="24"/>
          <w:lang w:val="en-US" w:eastAsia="zh-CN"/>
        </w:rPr>
        <w:t>方法</w:t>
      </w:r>
      <w:r>
        <w:rPr>
          <w:rFonts w:hint="eastAsia" w:ascii="宋体" w:hAnsi="宋体" w:eastAsia="宋体" w:cs="宋体"/>
          <w:sz w:val="24"/>
          <w:szCs w:val="24"/>
        </w:rPr>
        <w:t>选择理由</w:t>
      </w:r>
      <w:r>
        <w:rPr>
          <w:rFonts w:hint="eastAsia" w:ascii="宋体" w:hAnsi="宋体" w:eastAsia="宋体" w:cs="宋体"/>
          <w:sz w:val="24"/>
          <w:szCs w:val="24"/>
          <w:lang w:eastAsia="zh-CN"/>
        </w:rPr>
        <w:t>：</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评审方法选择参照《管理办法》第十九条规定</w:t>
      </w:r>
      <w:r>
        <w:rPr>
          <w:rFonts w:hint="eastAsia" w:ascii="宋体" w:hAnsi="宋体" w:cs="宋体"/>
          <w:sz w:val="24"/>
          <w:szCs w:val="24"/>
          <w:u w:val="single"/>
          <w:lang w:eastAsia="zh-CN"/>
        </w:rPr>
        <w:t>）</w:t>
      </w:r>
      <w:r>
        <w:rPr>
          <w:rFonts w:hint="eastAsia" w:ascii="宋体" w:hAnsi="宋体" w:eastAsia="宋体" w:cs="宋体"/>
          <w:sz w:val="24"/>
          <w:szCs w:val="24"/>
          <w:u w:val="single"/>
          <w:lang w:val="en-US" w:eastAsia="zh-CN"/>
        </w:rPr>
        <w:t xml:space="preserve">                                                </w:t>
      </w:r>
    </w:p>
    <w:p w14:paraId="6FEFCF9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                                                                        </w:t>
      </w:r>
    </w:p>
    <w:p w14:paraId="7FC255EE">
      <w:pPr>
        <w:keepNext w:val="0"/>
        <w:keepLines w:val="0"/>
        <w:pageBreakBefore w:val="0"/>
        <w:widowControl/>
        <w:kinsoku/>
        <w:wordWrap/>
        <w:overflowPunct/>
        <w:topLinePunct w:val="0"/>
        <w:autoSpaceDE/>
        <w:autoSpaceDN/>
        <w:bidi w:val="0"/>
        <w:adjustRightInd/>
        <w:snapToGrid/>
        <w:spacing w:beforeLines="0" w:afterLines="0" w:line="312" w:lineRule="auto"/>
        <w:ind w:firstLine="560" w:firstLineChars="200"/>
        <w:jc w:val="left"/>
        <w:textAlignment w:val="auto"/>
        <w:rPr>
          <w:rFonts w:hint="eastAsia" w:ascii="宋体" w:hAnsi="宋体" w:eastAsia="宋体"/>
          <w:sz w:val="28"/>
          <w:szCs w:val="24"/>
        </w:rPr>
      </w:pPr>
      <w:r>
        <w:rPr>
          <w:rFonts w:hint="eastAsia" w:ascii="宋体" w:hAnsi="宋体"/>
          <w:sz w:val="28"/>
          <w:szCs w:val="24"/>
          <w:lang w:eastAsia="zh-CN"/>
        </w:rPr>
        <w:t>（</w:t>
      </w:r>
      <w:r>
        <w:rPr>
          <w:rFonts w:hint="eastAsia" w:ascii="宋体" w:hAnsi="宋体"/>
          <w:sz w:val="28"/>
          <w:szCs w:val="24"/>
          <w:lang w:val="en-US" w:eastAsia="zh-CN"/>
        </w:rPr>
        <w:t>二</w:t>
      </w:r>
      <w:r>
        <w:rPr>
          <w:rFonts w:hint="eastAsia" w:ascii="宋体" w:hAnsi="宋体"/>
          <w:sz w:val="28"/>
          <w:szCs w:val="24"/>
          <w:lang w:eastAsia="zh-CN"/>
        </w:rPr>
        <w:t>）</w:t>
      </w:r>
      <w:r>
        <w:rPr>
          <w:rFonts w:hint="eastAsia" w:ascii="宋体" w:hAnsi="宋体" w:eastAsia="宋体"/>
          <w:sz w:val="28"/>
          <w:szCs w:val="24"/>
        </w:rPr>
        <w:t>、合同管理安排</w:t>
      </w:r>
    </w:p>
    <w:p w14:paraId="229B7C95">
      <w:pPr>
        <w:keepNext w:val="0"/>
        <w:keepLines w:val="0"/>
        <w:pageBreakBefore w:val="0"/>
        <w:widowControl/>
        <w:kinsoku/>
        <w:wordWrap/>
        <w:overflowPunct/>
        <w:topLinePunct w:val="0"/>
        <w:autoSpaceDE/>
        <w:autoSpaceDN/>
        <w:bidi w:val="0"/>
        <w:adjustRightInd/>
        <w:snapToGrid/>
        <w:spacing w:beforeLines="0" w:afterLines="0" w:line="312" w:lineRule="auto"/>
        <w:ind w:firstLine="720" w:firstLineChars="300"/>
        <w:jc w:val="left"/>
        <w:textAlignment w:val="auto"/>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合同类型</w:t>
      </w:r>
      <w:r>
        <w:rPr>
          <w:rFonts w:hint="eastAsia" w:ascii="宋体" w:hAnsi="宋体"/>
          <w:sz w:val="24"/>
          <w:szCs w:val="24"/>
          <w:lang w:val="en-US" w:eastAsia="zh-CN"/>
        </w:rPr>
        <w:t xml:space="preserve">  </w:t>
      </w:r>
      <w:r>
        <w:rPr>
          <w:rFonts w:hint="eastAsia" w:ascii="Wingdings2" w:hAnsi="Wingdings2"/>
          <w:sz w:val="24"/>
          <w:szCs w:val="24"/>
          <w:lang w:val="en-US" w:eastAsia="zh-CN"/>
        </w:rPr>
        <w:t xml:space="preserve"> </w:t>
      </w:r>
      <w:r>
        <w:rPr>
          <w:rFonts w:hint="eastAsia" w:ascii="宋体" w:hAnsi="宋体" w:eastAsia="宋体"/>
          <w:sz w:val="24"/>
          <w:szCs w:val="24"/>
        </w:rPr>
        <w:sym w:font="Wingdings 2" w:char="00A3"/>
      </w:r>
      <w:r>
        <w:rPr>
          <w:rFonts w:hint="eastAsia" w:ascii="宋体" w:hAnsi="宋体" w:eastAsia="宋体"/>
          <w:sz w:val="24"/>
          <w:szCs w:val="24"/>
        </w:rPr>
        <w:t>货物</w:t>
      </w:r>
      <w:r>
        <w:rPr>
          <w:rFonts w:hint="eastAsia" w:ascii="宋体" w:hAnsi="宋体"/>
          <w:sz w:val="24"/>
          <w:szCs w:val="24"/>
          <w:lang w:val="en-US" w:eastAsia="zh-CN"/>
        </w:rPr>
        <w:t xml:space="preserve">    </w:t>
      </w:r>
      <w:r>
        <w:rPr>
          <w:rFonts w:hint="eastAsia" w:ascii="宋体" w:hAnsi="宋体"/>
          <w:sz w:val="24"/>
          <w:szCs w:val="24"/>
          <w:lang w:eastAsia="zh-CN"/>
        </w:rPr>
        <w:sym w:font="Wingdings 2" w:char="00A3"/>
      </w:r>
      <w:r>
        <w:rPr>
          <w:rFonts w:hint="eastAsia" w:ascii="宋体" w:hAnsi="宋体" w:eastAsia="宋体"/>
          <w:sz w:val="24"/>
          <w:szCs w:val="24"/>
        </w:rPr>
        <w:t>服务</w:t>
      </w:r>
      <w:r>
        <w:rPr>
          <w:rFonts w:hint="eastAsia" w:ascii="宋体" w:hAnsi="宋体"/>
          <w:sz w:val="24"/>
          <w:szCs w:val="24"/>
          <w:lang w:val="en-US" w:eastAsia="zh-CN"/>
        </w:rPr>
        <w:t xml:space="preserve">   </w:t>
      </w:r>
      <w:r>
        <w:rPr>
          <w:rFonts w:hint="eastAsia" w:ascii="Wingdings2" w:hAnsi="Wingdings2"/>
          <w:sz w:val="24"/>
          <w:szCs w:val="24"/>
          <w:lang w:val="en-US" w:eastAsia="zh-CN"/>
        </w:rPr>
        <w:t xml:space="preserve"> </w:t>
      </w:r>
      <w:r>
        <w:rPr>
          <w:rFonts w:hint="eastAsia" w:ascii="宋体" w:hAnsi="宋体"/>
          <w:sz w:val="24"/>
          <w:szCs w:val="24"/>
          <w:lang w:eastAsia="zh-CN"/>
        </w:rPr>
        <w:t>☑</w:t>
      </w:r>
      <w:r>
        <w:rPr>
          <w:rFonts w:hint="eastAsia" w:ascii="宋体" w:hAnsi="宋体" w:eastAsia="宋体"/>
          <w:sz w:val="24"/>
          <w:szCs w:val="24"/>
        </w:rPr>
        <w:t>工程</w:t>
      </w:r>
      <w:r>
        <w:rPr>
          <w:rFonts w:hint="eastAsia" w:ascii="宋体" w:hAnsi="宋体"/>
          <w:sz w:val="24"/>
          <w:szCs w:val="24"/>
          <w:lang w:val="en-US" w:eastAsia="zh-CN"/>
        </w:rPr>
        <w:t xml:space="preserve">     </w:t>
      </w:r>
      <w:r>
        <w:rPr>
          <w:rFonts w:hint="eastAsia" w:ascii="宋体" w:hAnsi="宋体" w:eastAsia="宋体"/>
          <w:sz w:val="24"/>
          <w:szCs w:val="24"/>
        </w:rPr>
        <w:t>□其他（</w:t>
      </w:r>
      <w:r>
        <w:rPr>
          <w:rFonts w:hint="eastAsia" w:ascii="宋体" w:hAnsi="宋体"/>
          <w:sz w:val="24"/>
          <w:szCs w:val="24"/>
          <w:u w:val="single"/>
          <w:lang w:val="en-US" w:eastAsia="zh-CN"/>
        </w:rPr>
        <w:t xml:space="preserve">            </w:t>
      </w:r>
      <w:r>
        <w:rPr>
          <w:rFonts w:hint="eastAsia" w:ascii="宋体" w:hAnsi="宋体" w:eastAsia="宋体"/>
          <w:sz w:val="24"/>
          <w:szCs w:val="24"/>
        </w:rPr>
        <w:t xml:space="preserve"> ）</w:t>
      </w:r>
    </w:p>
    <w:p w14:paraId="09F335DB">
      <w:pPr>
        <w:keepNext w:val="0"/>
        <w:keepLines w:val="0"/>
        <w:pageBreakBefore w:val="0"/>
        <w:widowControl/>
        <w:kinsoku/>
        <w:wordWrap/>
        <w:overflowPunct/>
        <w:topLinePunct w:val="0"/>
        <w:autoSpaceDE/>
        <w:autoSpaceDN/>
        <w:bidi w:val="0"/>
        <w:adjustRightInd/>
        <w:snapToGrid/>
        <w:spacing w:beforeLines="0" w:afterLines="0" w:line="312" w:lineRule="auto"/>
        <w:ind w:firstLine="720" w:firstLineChars="300"/>
        <w:jc w:val="left"/>
        <w:textAlignment w:val="auto"/>
        <w:rPr>
          <w:rFonts w:hint="eastAsia" w:ascii="宋体" w:hAnsi="宋体"/>
          <w:sz w:val="24"/>
          <w:szCs w:val="24"/>
          <w:u w:val="single"/>
          <w:lang w:val="en-US" w:eastAsia="zh-CN"/>
        </w:rPr>
      </w:pPr>
      <w:r>
        <w:rPr>
          <w:rFonts w:hint="eastAsia" w:ascii="宋体" w:hAnsi="宋体" w:eastAsia="宋体"/>
          <w:sz w:val="24"/>
          <w:szCs w:val="24"/>
        </w:rPr>
        <w:t>合同类型选择理由：</w:t>
      </w:r>
      <w:r>
        <w:rPr>
          <w:rFonts w:hint="eastAsia" w:ascii="宋体" w:hAnsi="宋体"/>
          <w:sz w:val="24"/>
          <w:szCs w:val="24"/>
          <w:u w:val="single"/>
          <w:lang w:val="en-US" w:eastAsia="zh-CN"/>
        </w:rPr>
        <w:t xml:space="preserve">                                                </w:t>
      </w:r>
    </w:p>
    <w:p w14:paraId="45094272">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default" w:ascii="宋体" w:hAnsi="宋体"/>
          <w:sz w:val="24"/>
          <w:szCs w:val="24"/>
          <w:u w:val="single"/>
          <w:lang w:val="en-US" w:eastAsia="zh-CN"/>
        </w:rPr>
      </w:pPr>
      <w:r>
        <w:rPr>
          <w:rFonts w:hint="eastAsia" w:ascii="宋体" w:hAnsi="宋体"/>
          <w:sz w:val="24"/>
          <w:szCs w:val="24"/>
          <w:u w:val="single"/>
          <w:lang w:val="en-US" w:eastAsia="zh-CN"/>
        </w:rPr>
        <w:t xml:space="preserve">                                                                         </w:t>
      </w:r>
    </w:p>
    <w:p w14:paraId="4383E122">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default" w:ascii="宋体" w:hAnsi="宋体"/>
          <w:sz w:val="24"/>
          <w:szCs w:val="24"/>
          <w:u w:val="single"/>
          <w:lang w:val="en-US" w:eastAsia="zh-CN"/>
        </w:rPr>
      </w:pPr>
      <w:r>
        <w:rPr>
          <w:rFonts w:hint="eastAsia" w:ascii="宋体" w:hAnsi="宋体"/>
          <w:sz w:val="24"/>
          <w:szCs w:val="24"/>
          <w:u w:val="single"/>
          <w:lang w:val="en-US" w:eastAsia="zh-CN"/>
        </w:rPr>
        <w:t xml:space="preserve">                                                                         </w:t>
      </w:r>
    </w:p>
    <w:p w14:paraId="08DB1C51">
      <w:pPr>
        <w:keepNext w:val="0"/>
        <w:keepLines w:val="0"/>
        <w:pageBreakBefore w:val="0"/>
        <w:widowControl/>
        <w:kinsoku/>
        <w:wordWrap/>
        <w:overflowPunct/>
        <w:topLinePunct w:val="0"/>
        <w:autoSpaceDE/>
        <w:autoSpaceDN/>
        <w:bidi w:val="0"/>
        <w:adjustRightInd/>
        <w:snapToGrid/>
        <w:spacing w:beforeLines="0" w:afterLines="0" w:line="312" w:lineRule="auto"/>
        <w:ind w:firstLine="720" w:firstLineChars="300"/>
        <w:jc w:val="left"/>
        <w:textAlignment w:val="auto"/>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定价方式</w:t>
      </w: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eastAsia="宋体"/>
          <w:sz w:val="24"/>
          <w:szCs w:val="24"/>
        </w:rPr>
        <w:t>固定总价</w:t>
      </w:r>
      <w:r>
        <w:rPr>
          <w:rFonts w:hint="eastAsia" w:ascii="Wingdings2" w:hAnsi="Wingdings2" w:eastAsia="Wingdings2"/>
          <w:sz w:val="24"/>
          <w:szCs w:val="24"/>
        </w:rPr>
        <w:t></w:t>
      </w:r>
      <w:r>
        <w:rPr>
          <w:rFonts w:hint="eastAsia" w:ascii="宋体" w:hAnsi="宋体"/>
          <w:sz w:val="24"/>
          <w:szCs w:val="24"/>
          <w:lang w:val="en-US" w:eastAsia="zh-CN"/>
        </w:rPr>
        <w:t xml:space="preserve">  </w:t>
      </w:r>
      <w:r>
        <w:rPr>
          <w:rFonts w:hint="eastAsia" w:ascii="宋体" w:hAnsi="宋体" w:eastAsia="宋体"/>
          <w:sz w:val="24"/>
          <w:szCs w:val="24"/>
        </w:rPr>
        <w:t>□固定单价</w:t>
      </w:r>
      <w:r>
        <w:rPr>
          <w:rFonts w:hint="eastAsia" w:ascii="宋体" w:hAnsi="宋体"/>
          <w:sz w:val="24"/>
          <w:szCs w:val="24"/>
          <w:lang w:val="en-US" w:eastAsia="zh-CN"/>
        </w:rPr>
        <w:t xml:space="preserve">  </w:t>
      </w:r>
      <w:r>
        <w:rPr>
          <w:rFonts w:hint="eastAsia" w:ascii="宋体" w:hAnsi="宋体" w:eastAsia="宋体"/>
          <w:sz w:val="24"/>
          <w:szCs w:val="24"/>
        </w:rPr>
        <w:sym w:font="Wingdings 2" w:char="0052"/>
      </w:r>
      <w:r>
        <w:rPr>
          <w:rFonts w:hint="eastAsia" w:ascii="宋体" w:hAnsi="宋体" w:eastAsia="宋体"/>
          <w:sz w:val="24"/>
          <w:szCs w:val="24"/>
        </w:rPr>
        <w:t>成本补偿</w:t>
      </w:r>
      <w:r>
        <w:rPr>
          <w:rFonts w:hint="eastAsia" w:ascii="Wingdings2" w:hAnsi="Wingdings2" w:eastAsia="Wingdings2"/>
          <w:sz w:val="24"/>
          <w:szCs w:val="24"/>
        </w:rPr>
        <w:t></w:t>
      </w:r>
      <w:r>
        <w:rPr>
          <w:rFonts w:hint="eastAsia" w:ascii="Wingdings2" w:hAnsi="Wingdings2"/>
          <w:sz w:val="24"/>
          <w:szCs w:val="24"/>
          <w:lang w:val="en-US" w:eastAsia="zh-CN"/>
        </w:rPr>
        <w:t xml:space="preserve">  </w:t>
      </w:r>
      <w:r>
        <w:rPr>
          <w:rFonts w:hint="eastAsia" w:ascii="宋体" w:hAnsi="宋体" w:eastAsia="宋体"/>
          <w:sz w:val="24"/>
          <w:szCs w:val="24"/>
        </w:rPr>
        <w:t>□绩效激励</w:t>
      </w:r>
    </w:p>
    <w:p w14:paraId="7A1264C2">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宋体" w:hAnsi="宋体"/>
          <w:sz w:val="24"/>
          <w:szCs w:val="24"/>
          <w:u w:val="single"/>
          <w:lang w:val="en-US" w:eastAsia="zh-CN"/>
        </w:rPr>
      </w:pPr>
      <w:r>
        <w:rPr>
          <w:rFonts w:hint="eastAsia" w:ascii="宋体" w:hAnsi="宋体" w:eastAsia="宋体"/>
          <w:sz w:val="24"/>
          <w:szCs w:val="24"/>
        </w:rPr>
        <w:t>定价方式选择理由：</w:t>
      </w:r>
      <w:r>
        <w:rPr>
          <w:rFonts w:hint="eastAsia" w:ascii="宋体" w:hAnsi="宋体"/>
          <w:sz w:val="24"/>
          <w:szCs w:val="24"/>
          <w:u w:val="single"/>
          <w:lang w:val="en-US" w:eastAsia="zh-CN"/>
        </w:rPr>
        <w:t xml:space="preserve">                                                         </w:t>
      </w:r>
    </w:p>
    <w:p w14:paraId="429BA986">
      <w:pPr>
        <w:keepNext w:val="0"/>
        <w:keepLines w:val="0"/>
        <w:pageBreakBefore w:val="0"/>
        <w:widowControl/>
        <w:numPr>
          <w:ilvl w:val="0"/>
          <w:numId w:val="2"/>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合同文本的主要条款</w:t>
      </w:r>
    </w:p>
    <w:p w14:paraId="602030A2">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jc w:val="left"/>
        <w:textAlignment w:val="auto"/>
        <w:rPr>
          <w:rFonts w:hint="default" w:ascii="宋体" w:hAnsi="宋体" w:eastAsia="宋体"/>
          <w:sz w:val="24"/>
          <w:szCs w:val="24"/>
          <w:lang w:val="en-US" w:eastAsia="zh-CN"/>
        </w:rPr>
      </w:pPr>
      <w:r>
        <w:rPr>
          <w:rFonts w:hint="eastAsia" w:ascii="宋体" w:hAnsi="宋体"/>
          <w:sz w:val="24"/>
          <w:szCs w:val="24"/>
          <w:lang w:val="en-US" w:eastAsia="zh-CN"/>
        </w:rPr>
        <w:t xml:space="preserve">    （1）采购标的名称：</w:t>
      </w:r>
      <w:r>
        <w:rPr>
          <w:rFonts w:hint="eastAsia" w:ascii="宋体" w:hAnsi="宋体"/>
          <w:sz w:val="24"/>
          <w:szCs w:val="24"/>
          <w:u w:val="single"/>
          <w:lang w:val="en-US" w:eastAsia="zh-CN"/>
        </w:rPr>
        <w:t xml:space="preserve">  武功县公安局交警大队G344国道武功西段新增交通设施项目</w:t>
      </w:r>
      <w:r>
        <w:rPr>
          <w:rFonts w:hint="eastAsia" w:ascii="宋体" w:hAnsi="宋体"/>
          <w:sz w:val="24"/>
          <w:szCs w:val="24"/>
          <w:lang w:val="en-US" w:eastAsia="zh-CN"/>
        </w:rPr>
        <w:t xml:space="preserve">        </w:t>
      </w:r>
    </w:p>
    <w:p w14:paraId="458991A2">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（2）质量标准及技术要求：</w:t>
      </w:r>
      <w:r>
        <w:rPr>
          <w:rFonts w:hint="eastAsia" w:ascii="宋体" w:hAnsi="宋体"/>
          <w:sz w:val="24"/>
          <w:szCs w:val="24"/>
          <w:u w:val="single"/>
          <w:lang w:val="en-US" w:eastAsia="zh-CN"/>
        </w:rPr>
        <w:t xml:space="preserve">  按照国家现行的交通设施建设标准                                        </w:t>
      </w:r>
    </w:p>
    <w:p w14:paraId="1CDD2E57">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default" w:ascii="宋体" w:hAnsi="宋体" w:eastAsia="宋体"/>
          <w:sz w:val="24"/>
          <w:szCs w:val="24"/>
          <w:u w:val="single"/>
          <w:lang w:val="en-US" w:eastAsia="zh-CN"/>
        </w:rPr>
      </w:pPr>
      <w:r>
        <w:rPr>
          <w:rFonts w:hint="eastAsia" w:ascii="宋体" w:hAnsi="宋体"/>
          <w:sz w:val="24"/>
          <w:szCs w:val="24"/>
          <w:lang w:val="en-US" w:eastAsia="zh-CN"/>
        </w:rPr>
        <w:t>（3）规格要求：</w:t>
      </w:r>
      <w:r>
        <w:rPr>
          <w:rFonts w:hint="eastAsia" w:ascii="宋体" w:hAnsi="宋体"/>
          <w:sz w:val="24"/>
          <w:szCs w:val="24"/>
          <w:u w:val="single"/>
          <w:lang w:val="en-US" w:eastAsia="zh-CN"/>
        </w:rPr>
        <w:t xml:space="preserve">         见附件                                            </w:t>
      </w:r>
      <w:r>
        <w:rPr>
          <w:rFonts w:hint="eastAsia" w:ascii="宋体" w:hAnsi="宋体"/>
          <w:sz w:val="24"/>
          <w:szCs w:val="24"/>
          <w:lang w:val="en-US" w:eastAsia="zh-CN"/>
        </w:rPr>
        <w:t xml:space="preserve">      </w:t>
      </w:r>
    </w:p>
    <w:p w14:paraId="79C793D3">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default" w:ascii="宋体" w:hAnsi="宋体" w:eastAsia="宋体"/>
          <w:sz w:val="24"/>
          <w:szCs w:val="24"/>
          <w:u w:val="single"/>
          <w:lang w:val="en-US" w:eastAsia="zh-CN"/>
        </w:rPr>
      </w:pPr>
      <w:r>
        <w:rPr>
          <w:rFonts w:hint="eastAsia" w:ascii="宋体" w:hAnsi="宋体"/>
          <w:sz w:val="24"/>
          <w:szCs w:val="24"/>
          <w:lang w:val="en-US" w:eastAsia="zh-CN"/>
        </w:rPr>
        <w:t>（4）数量（规模）：</w:t>
      </w:r>
      <w:r>
        <w:rPr>
          <w:rFonts w:hint="eastAsia" w:ascii="宋体" w:hAnsi="宋体"/>
          <w:sz w:val="24"/>
          <w:szCs w:val="24"/>
          <w:u w:val="single"/>
          <w:lang w:val="en-US" w:eastAsia="zh-CN"/>
        </w:rPr>
        <w:t xml:space="preserve">              见附件                                     </w:t>
      </w:r>
      <w:r>
        <w:rPr>
          <w:rFonts w:hint="eastAsia" w:ascii="宋体" w:hAnsi="宋体"/>
          <w:sz w:val="24"/>
          <w:szCs w:val="24"/>
          <w:lang w:val="en-US" w:eastAsia="zh-CN"/>
        </w:rPr>
        <w:t xml:space="preserve">                  </w:t>
      </w:r>
    </w:p>
    <w:p w14:paraId="14DD302D">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default" w:ascii="宋体" w:hAnsi="宋体" w:eastAsia="宋体"/>
          <w:sz w:val="24"/>
          <w:szCs w:val="24"/>
          <w:u w:val="single"/>
          <w:lang w:val="en-US" w:eastAsia="zh-CN"/>
        </w:rPr>
      </w:pPr>
      <w:r>
        <w:rPr>
          <w:rFonts w:hint="eastAsia" w:ascii="宋体" w:hAnsi="宋体"/>
          <w:sz w:val="24"/>
          <w:szCs w:val="24"/>
          <w:lang w:val="en-US" w:eastAsia="zh-CN"/>
        </w:rPr>
        <w:t>（5）合同</w:t>
      </w:r>
      <w:r>
        <w:rPr>
          <w:rFonts w:hint="eastAsia" w:ascii="宋体" w:hAnsi="宋体" w:eastAsia="宋体"/>
          <w:sz w:val="24"/>
          <w:szCs w:val="24"/>
        </w:rPr>
        <w:t>履行时间（期限）：</w:t>
      </w:r>
      <w:r>
        <w:rPr>
          <w:rFonts w:hint="eastAsia" w:ascii="宋体" w:hAnsi="宋体"/>
          <w:sz w:val="24"/>
          <w:szCs w:val="24"/>
          <w:u w:val="single"/>
          <w:lang w:val="en-US" w:eastAsia="zh-CN"/>
        </w:rPr>
        <w:t xml:space="preserve">    2025年12月                                      </w:t>
      </w:r>
    </w:p>
    <w:p w14:paraId="4DF2CB1E">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default" w:ascii="宋体" w:hAnsi="宋体" w:eastAsia="宋体"/>
          <w:sz w:val="24"/>
          <w:szCs w:val="24"/>
          <w:u w:val="single"/>
          <w:lang w:val="en-US" w:eastAsia="zh-CN"/>
        </w:rPr>
      </w:pPr>
      <w:r>
        <w:rPr>
          <w:rFonts w:hint="eastAsia" w:ascii="宋体" w:hAnsi="宋体"/>
          <w:sz w:val="24"/>
          <w:szCs w:val="24"/>
          <w:lang w:val="en-US" w:eastAsia="zh-CN"/>
        </w:rPr>
        <w:t>（6）合同</w:t>
      </w:r>
      <w:r>
        <w:rPr>
          <w:rFonts w:hint="eastAsia" w:ascii="宋体" w:hAnsi="宋体" w:eastAsia="宋体"/>
          <w:sz w:val="24"/>
          <w:szCs w:val="24"/>
        </w:rPr>
        <w:t>履约地点和方式：</w:t>
      </w:r>
      <w:r>
        <w:rPr>
          <w:rFonts w:hint="eastAsia" w:ascii="宋体" w:hAnsi="宋体"/>
          <w:sz w:val="24"/>
          <w:szCs w:val="24"/>
          <w:u w:val="single"/>
          <w:lang w:val="en-US" w:eastAsia="zh-CN"/>
        </w:rPr>
        <w:t xml:space="preserve">       武功县                                    </w:t>
      </w:r>
    </w:p>
    <w:p w14:paraId="1D7BC7B1">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default" w:ascii="宋体" w:hAnsi="宋体" w:eastAsia="宋体"/>
          <w:sz w:val="24"/>
          <w:szCs w:val="24"/>
          <w:u w:val="single"/>
          <w:lang w:val="en-US" w:eastAsia="zh-CN"/>
        </w:rPr>
      </w:pPr>
      <w:r>
        <w:rPr>
          <w:rFonts w:hint="eastAsia" w:ascii="宋体" w:hAnsi="宋体"/>
          <w:sz w:val="24"/>
          <w:szCs w:val="24"/>
          <w:lang w:eastAsia="zh-CN"/>
        </w:rPr>
        <w:t>（</w:t>
      </w: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eastAsia="宋体"/>
          <w:sz w:val="24"/>
          <w:szCs w:val="24"/>
        </w:rPr>
        <w:t>包装方式：</w:t>
      </w:r>
      <w:r>
        <w:rPr>
          <w:rFonts w:hint="eastAsia" w:ascii="宋体" w:hAnsi="宋体"/>
          <w:sz w:val="24"/>
          <w:szCs w:val="24"/>
          <w:u w:val="single"/>
          <w:lang w:val="en-US" w:eastAsia="zh-CN"/>
        </w:rPr>
        <w:t xml:space="preserve">               见附件                                       </w:t>
      </w:r>
    </w:p>
    <w:p w14:paraId="65C42229">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default" w:ascii="宋体" w:hAnsi="宋体" w:eastAsia="宋体"/>
          <w:sz w:val="24"/>
          <w:szCs w:val="24"/>
          <w:u w:val="single"/>
          <w:lang w:val="en-US" w:eastAsia="zh-CN"/>
        </w:rPr>
      </w:pPr>
      <w:r>
        <w:rPr>
          <w:rFonts w:hint="eastAsia" w:ascii="宋体" w:hAnsi="宋体"/>
          <w:sz w:val="24"/>
          <w:szCs w:val="24"/>
          <w:lang w:eastAsia="zh-CN"/>
        </w:rPr>
        <w:t>（</w:t>
      </w:r>
      <w:r>
        <w:rPr>
          <w:rFonts w:hint="eastAsia" w:ascii="宋体" w:hAnsi="宋体"/>
          <w:sz w:val="24"/>
          <w:szCs w:val="24"/>
          <w:lang w:val="en-US" w:eastAsia="zh-CN"/>
        </w:rPr>
        <w:t>8</w:t>
      </w:r>
      <w:r>
        <w:rPr>
          <w:rFonts w:hint="eastAsia" w:ascii="宋体" w:hAnsi="宋体"/>
          <w:sz w:val="24"/>
          <w:szCs w:val="24"/>
          <w:lang w:eastAsia="zh-CN"/>
        </w:rPr>
        <w:t>）</w:t>
      </w:r>
      <w:r>
        <w:rPr>
          <w:rFonts w:hint="eastAsia" w:ascii="宋体" w:hAnsi="宋体" w:eastAsia="宋体"/>
          <w:sz w:val="24"/>
          <w:szCs w:val="24"/>
        </w:rPr>
        <w:t>价款或者报酬：</w:t>
      </w:r>
      <w:r>
        <w:rPr>
          <w:rFonts w:hint="eastAsia" w:ascii="宋体" w:hAnsi="宋体"/>
          <w:sz w:val="24"/>
          <w:szCs w:val="24"/>
          <w:u w:val="single"/>
          <w:lang w:val="en-US" w:eastAsia="zh-CN"/>
        </w:rPr>
        <w:t xml:space="preserve">     </w:t>
      </w:r>
      <w:r>
        <w:rPr>
          <w:rFonts w:hint="eastAsia" w:ascii="宋体" w:hAnsi="宋体"/>
          <w:sz w:val="24"/>
          <w:szCs w:val="24"/>
          <w:u w:val="single"/>
          <w:vertAlign w:val="baseline"/>
          <w:lang w:val="en-US" w:eastAsia="zh-CN"/>
        </w:rPr>
        <w:t>4155406.34</w:t>
      </w:r>
      <w:r>
        <w:rPr>
          <w:rFonts w:hint="eastAsia" w:ascii="宋体" w:hAnsi="宋体" w:eastAsia="宋体" w:cs="宋体"/>
          <w:sz w:val="24"/>
          <w:szCs w:val="24"/>
          <w:u w:val="single"/>
          <w:lang w:val="en-US" w:eastAsia="zh-CN"/>
        </w:rPr>
        <w:t xml:space="preserve"> </w:t>
      </w:r>
      <w:r>
        <w:rPr>
          <w:rFonts w:hint="eastAsia" w:ascii="宋体" w:hAnsi="宋体"/>
          <w:sz w:val="24"/>
          <w:szCs w:val="24"/>
          <w:u w:val="single"/>
          <w:lang w:val="en-US" w:eastAsia="zh-CN"/>
        </w:rPr>
        <w:t xml:space="preserve">                                            </w:t>
      </w:r>
    </w:p>
    <w:p w14:paraId="07E55F73">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9</w:t>
      </w:r>
      <w:r>
        <w:rPr>
          <w:rFonts w:hint="eastAsia" w:ascii="宋体" w:hAnsi="宋体"/>
          <w:sz w:val="24"/>
          <w:szCs w:val="24"/>
          <w:lang w:eastAsia="zh-CN"/>
        </w:rPr>
        <w:t>）</w:t>
      </w:r>
      <w:r>
        <w:rPr>
          <w:rFonts w:hint="eastAsia" w:ascii="宋体" w:hAnsi="宋体" w:eastAsia="宋体"/>
          <w:sz w:val="24"/>
          <w:szCs w:val="24"/>
        </w:rPr>
        <w:t>考核要求和付款进度安排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4819"/>
        <w:gridCol w:w="2952"/>
      </w:tblGrid>
      <w:tr w14:paraId="1C5C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noWrap w:val="0"/>
            <w:vAlign w:val="top"/>
          </w:tcPr>
          <w:p w14:paraId="6B6E6DA0">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cs="宋体"/>
                <w:sz w:val="24"/>
                <w:szCs w:val="24"/>
                <w:u w:val="none"/>
                <w:vertAlign w:val="baseline"/>
                <w:lang w:val="en-US" w:eastAsia="zh-CN"/>
              </w:rPr>
              <w:t>序号</w:t>
            </w:r>
          </w:p>
        </w:tc>
        <w:tc>
          <w:tcPr>
            <w:tcW w:w="4819" w:type="dxa"/>
            <w:noWrap w:val="0"/>
            <w:vAlign w:val="top"/>
          </w:tcPr>
          <w:p w14:paraId="52B5BE46">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default" w:ascii="宋体" w:hAnsi="宋体" w:eastAsia="宋体" w:cs="宋体"/>
                <w:sz w:val="24"/>
                <w:szCs w:val="24"/>
                <w:u w:val="single"/>
                <w:vertAlign w:val="baseline"/>
                <w:lang w:val="en-US" w:eastAsia="zh-CN"/>
              </w:rPr>
            </w:pPr>
            <w:r>
              <w:rPr>
                <w:rFonts w:hint="eastAsia" w:ascii="宋体" w:hAnsi="宋体" w:cs="宋体"/>
                <w:sz w:val="24"/>
                <w:szCs w:val="24"/>
                <w:u w:val="none"/>
                <w:vertAlign w:val="baseline"/>
                <w:lang w:val="en-US" w:eastAsia="zh-CN"/>
              </w:rPr>
              <w:t>付款条件</w:t>
            </w:r>
          </w:p>
        </w:tc>
        <w:tc>
          <w:tcPr>
            <w:tcW w:w="2952" w:type="dxa"/>
            <w:noWrap w:val="0"/>
            <w:vAlign w:val="top"/>
          </w:tcPr>
          <w:p w14:paraId="03F731A2">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default" w:ascii="宋体" w:hAnsi="宋体" w:eastAsia="宋体" w:cs="宋体"/>
                <w:sz w:val="24"/>
                <w:szCs w:val="24"/>
                <w:u w:val="single"/>
                <w:vertAlign w:val="baseline"/>
                <w:lang w:val="en-US" w:eastAsia="zh-CN"/>
              </w:rPr>
            </w:pPr>
            <w:r>
              <w:rPr>
                <w:rFonts w:hint="eastAsia" w:ascii="宋体" w:hAnsi="宋体" w:cs="宋体"/>
                <w:sz w:val="24"/>
                <w:szCs w:val="24"/>
                <w:u w:val="none"/>
                <w:vertAlign w:val="baseline"/>
                <w:lang w:val="en-US" w:eastAsia="zh-CN"/>
              </w:rPr>
              <w:t>付款比例（％）</w:t>
            </w:r>
          </w:p>
        </w:tc>
      </w:tr>
      <w:tr w14:paraId="5F1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noWrap w:val="0"/>
            <w:vAlign w:val="top"/>
          </w:tcPr>
          <w:p w14:paraId="682D6981">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cs="宋体"/>
                <w:sz w:val="24"/>
                <w:szCs w:val="24"/>
                <w:u w:val="none"/>
                <w:vertAlign w:val="baseline"/>
                <w:lang w:val="en-US" w:eastAsia="zh-CN"/>
              </w:rPr>
              <w:t>1</w:t>
            </w:r>
          </w:p>
        </w:tc>
        <w:tc>
          <w:tcPr>
            <w:tcW w:w="4819" w:type="dxa"/>
            <w:noWrap w:val="0"/>
            <w:vAlign w:val="top"/>
          </w:tcPr>
          <w:p w14:paraId="78B61E94">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default" w:ascii="宋体" w:hAnsi="宋体" w:eastAsia="宋体" w:cs="宋体"/>
                <w:sz w:val="24"/>
                <w:szCs w:val="24"/>
                <w:u w:val="single"/>
                <w:vertAlign w:val="baseline"/>
                <w:lang w:val="en-US" w:eastAsia="zh-CN"/>
              </w:rPr>
            </w:pPr>
            <w:r>
              <w:rPr>
                <w:rFonts w:hint="eastAsia" w:ascii="宋体" w:hAnsi="宋体" w:cs="宋体"/>
                <w:sz w:val="24"/>
                <w:szCs w:val="24"/>
                <w:u w:val="single"/>
                <w:vertAlign w:val="baseline"/>
                <w:lang w:val="en-US" w:eastAsia="zh-CN"/>
              </w:rPr>
              <w:t>竣工验收合格后按合同要求付款</w:t>
            </w:r>
          </w:p>
        </w:tc>
        <w:tc>
          <w:tcPr>
            <w:tcW w:w="2952" w:type="dxa"/>
            <w:noWrap w:val="0"/>
            <w:vAlign w:val="top"/>
          </w:tcPr>
          <w:p w14:paraId="2668F587">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default" w:ascii="宋体" w:hAnsi="宋体" w:eastAsia="宋体" w:cs="宋体"/>
                <w:sz w:val="24"/>
                <w:szCs w:val="24"/>
                <w:u w:val="single"/>
                <w:vertAlign w:val="baseline"/>
                <w:lang w:val="en-US" w:eastAsia="zh-CN"/>
              </w:rPr>
            </w:pPr>
            <w:r>
              <w:rPr>
                <w:rFonts w:hint="eastAsia" w:ascii="宋体" w:hAnsi="宋体" w:cs="宋体"/>
                <w:sz w:val="24"/>
                <w:szCs w:val="24"/>
                <w:u w:val="single"/>
                <w:vertAlign w:val="baseline"/>
                <w:lang w:val="en-US" w:eastAsia="zh-CN"/>
              </w:rPr>
              <w:t>100</w:t>
            </w:r>
            <w:r>
              <w:rPr>
                <w:rFonts w:hint="eastAsia" w:ascii="宋体" w:hAnsi="宋体" w:cs="宋体"/>
                <w:sz w:val="24"/>
                <w:szCs w:val="24"/>
                <w:u w:val="none"/>
                <w:vertAlign w:val="baseline"/>
                <w:lang w:val="en-US" w:eastAsia="zh-CN"/>
              </w:rPr>
              <w:t>％</w:t>
            </w:r>
          </w:p>
        </w:tc>
      </w:tr>
      <w:tr w14:paraId="2CDB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noWrap w:val="0"/>
            <w:vAlign w:val="top"/>
          </w:tcPr>
          <w:p w14:paraId="18E3BC74">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cs="宋体"/>
                <w:sz w:val="24"/>
                <w:szCs w:val="24"/>
                <w:u w:val="none"/>
                <w:vertAlign w:val="baseline"/>
                <w:lang w:val="en-US" w:eastAsia="zh-CN"/>
              </w:rPr>
              <w:t>2</w:t>
            </w:r>
          </w:p>
        </w:tc>
        <w:tc>
          <w:tcPr>
            <w:tcW w:w="4819" w:type="dxa"/>
            <w:noWrap w:val="0"/>
            <w:vAlign w:val="top"/>
          </w:tcPr>
          <w:p w14:paraId="28D31DEF">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eastAsia" w:ascii="宋体" w:hAnsi="宋体" w:eastAsia="宋体" w:cs="宋体"/>
                <w:sz w:val="24"/>
                <w:szCs w:val="24"/>
                <w:u w:val="single"/>
                <w:vertAlign w:val="baseline"/>
                <w:lang w:val="en-US" w:eastAsia="zh-CN"/>
              </w:rPr>
            </w:pPr>
          </w:p>
        </w:tc>
        <w:tc>
          <w:tcPr>
            <w:tcW w:w="2952" w:type="dxa"/>
            <w:noWrap w:val="0"/>
            <w:vAlign w:val="top"/>
          </w:tcPr>
          <w:p w14:paraId="49B419F0">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eastAsia" w:ascii="宋体" w:hAnsi="宋体" w:eastAsia="宋体" w:cs="宋体"/>
                <w:sz w:val="24"/>
                <w:szCs w:val="24"/>
                <w:u w:val="single"/>
                <w:vertAlign w:val="baseline"/>
                <w:lang w:val="en-US" w:eastAsia="zh-CN"/>
              </w:rPr>
            </w:pPr>
          </w:p>
        </w:tc>
      </w:tr>
      <w:tr w14:paraId="108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noWrap w:val="0"/>
            <w:vAlign w:val="top"/>
          </w:tcPr>
          <w:p w14:paraId="770523F0">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cs="宋体"/>
                <w:sz w:val="24"/>
                <w:szCs w:val="24"/>
                <w:u w:val="none"/>
                <w:vertAlign w:val="baseline"/>
                <w:lang w:val="en-US" w:eastAsia="zh-CN"/>
              </w:rPr>
              <w:t>..</w:t>
            </w:r>
          </w:p>
        </w:tc>
        <w:tc>
          <w:tcPr>
            <w:tcW w:w="4819" w:type="dxa"/>
            <w:noWrap w:val="0"/>
            <w:vAlign w:val="top"/>
          </w:tcPr>
          <w:p w14:paraId="4A5E8F1F">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eastAsia" w:ascii="宋体" w:hAnsi="宋体" w:eastAsia="宋体" w:cs="宋体"/>
                <w:sz w:val="24"/>
                <w:szCs w:val="24"/>
                <w:u w:val="single"/>
                <w:vertAlign w:val="baseline"/>
                <w:lang w:val="en-US" w:eastAsia="zh-CN"/>
              </w:rPr>
            </w:pPr>
          </w:p>
        </w:tc>
        <w:tc>
          <w:tcPr>
            <w:tcW w:w="2952" w:type="dxa"/>
            <w:noWrap w:val="0"/>
            <w:vAlign w:val="top"/>
          </w:tcPr>
          <w:p w14:paraId="770A4E93">
            <w:pPr>
              <w:keepNext w:val="0"/>
              <w:keepLines w:val="0"/>
              <w:pageBreakBefore w:val="0"/>
              <w:widowControl/>
              <w:numPr>
                <w:ilvl w:val="0"/>
                <w:numId w:val="0"/>
              </w:numPr>
              <w:kinsoku/>
              <w:wordWrap/>
              <w:overflowPunct/>
              <w:topLinePunct w:val="0"/>
              <w:autoSpaceDE/>
              <w:autoSpaceDN/>
              <w:bidi w:val="0"/>
              <w:adjustRightInd/>
              <w:snapToGrid/>
              <w:spacing w:line="384" w:lineRule="auto"/>
              <w:jc w:val="center"/>
              <w:textAlignment w:val="auto"/>
              <w:rPr>
                <w:rFonts w:hint="eastAsia" w:ascii="宋体" w:hAnsi="宋体" w:eastAsia="宋体" w:cs="宋体"/>
                <w:sz w:val="24"/>
                <w:szCs w:val="24"/>
                <w:u w:val="single"/>
                <w:vertAlign w:val="baseline"/>
                <w:lang w:val="en-US" w:eastAsia="zh-CN"/>
              </w:rPr>
            </w:pPr>
          </w:p>
        </w:tc>
      </w:tr>
    </w:tbl>
    <w:p w14:paraId="6A29C7BD">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宋体" w:hAnsi="宋体"/>
          <w:sz w:val="24"/>
          <w:szCs w:val="24"/>
          <w:lang w:eastAsia="zh-CN"/>
        </w:rPr>
      </w:pPr>
    </w:p>
    <w:p w14:paraId="15E553AA">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default" w:ascii="宋体" w:hAnsi="宋体" w:eastAsia="宋体"/>
          <w:sz w:val="24"/>
          <w:szCs w:val="24"/>
          <w:u w:val="single"/>
          <w:lang w:val="en-US" w:eastAsia="zh-CN"/>
        </w:rPr>
      </w:pPr>
      <w:r>
        <w:rPr>
          <w:rFonts w:hint="eastAsia" w:ascii="宋体" w:hAnsi="宋体"/>
          <w:sz w:val="24"/>
          <w:szCs w:val="24"/>
          <w:lang w:eastAsia="zh-CN"/>
        </w:rPr>
        <w:t>（</w:t>
      </w:r>
      <w:r>
        <w:rPr>
          <w:rFonts w:hint="eastAsia" w:ascii="宋体" w:hAnsi="宋体"/>
          <w:sz w:val="24"/>
          <w:szCs w:val="24"/>
          <w:lang w:val="en-US" w:eastAsia="zh-CN"/>
        </w:rPr>
        <w:t>10</w:t>
      </w:r>
      <w:r>
        <w:rPr>
          <w:rFonts w:hint="eastAsia" w:ascii="宋体" w:hAnsi="宋体"/>
          <w:sz w:val="24"/>
          <w:szCs w:val="24"/>
          <w:lang w:eastAsia="zh-CN"/>
        </w:rPr>
        <w:t>）</w:t>
      </w:r>
      <w:r>
        <w:rPr>
          <w:rFonts w:hint="eastAsia" w:ascii="宋体" w:hAnsi="宋体" w:eastAsia="宋体"/>
          <w:sz w:val="24"/>
          <w:szCs w:val="24"/>
        </w:rPr>
        <w:t>资金支付方式：</w:t>
      </w:r>
      <w:r>
        <w:rPr>
          <w:rFonts w:hint="eastAsia" w:ascii="宋体" w:hAnsi="宋体"/>
          <w:sz w:val="24"/>
          <w:szCs w:val="24"/>
          <w:u w:val="single"/>
          <w:lang w:val="en-US" w:eastAsia="zh-CN"/>
        </w:rPr>
        <w:t xml:space="preserve">       转账                                         </w:t>
      </w:r>
    </w:p>
    <w:p w14:paraId="7B039863">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11</w:t>
      </w:r>
      <w:r>
        <w:rPr>
          <w:rFonts w:hint="eastAsia" w:ascii="宋体" w:hAnsi="宋体"/>
          <w:sz w:val="24"/>
          <w:szCs w:val="24"/>
          <w:lang w:eastAsia="zh-CN"/>
        </w:rPr>
        <w:t>）</w:t>
      </w:r>
      <w:r>
        <w:rPr>
          <w:rFonts w:hint="eastAsia" w:ascii="宋体" w:hAnsi="宋体" w:eastAsia="宋体"/>
          <w:sz w:val="24"/>
          <w:szCs w:val="24"/>
        </w:rPr>
        <w:t>验收</w:t>
      </w:r>
      <w:r>
        <w:rPr>
          <w:rFonts w:hint="eastAsia" w:ascii="宋体" w:hAnsi="宋体"/>
          <w:sz w:val="24"/>
          <w:szCs w:val="24"/>
          <w:lang w:val="en-US" w:eastAsia="zh-CN"/>
        </w:rPr>
        <w:t>及</w:t>
      </w:r>
      <w:r>
        <w:rPr>
          <w:rFonts w:hint="eastAsia" w:ascii="宋体" w:hAnsi="宋体" w:eastAsia="宋体"/>
          <w:sz w:val="24"/>
          <w:szCs w:val="24"/>
        </w:rPr>
        <w:t>交付标准和方法</w:t>
      </w:r>
      <w:r>
        <w:rPr>
          <w:rFonts w:hint="eastAsia" w:ascii="宋体" w:hAnsi="宋体"/>
          <w:sz w:val="24"/>
          <w:szCs w:val="24"/>
          <w:lang w:eastAsia="zh-CN"/>
        </w:rPr>
        <w:t>：</w:t>
      </w:r>
    </w:p>
    <w:p w14:paraId="68CADFE6">
      <w:pPr>
        <w:keepNext w:val="0"/>
        <w:keepLines w:val="0"/>
        <w:pageBreakBefore w:val="0"/>
        <w:widowControl/>
        <w:kinsoku/>
        <w:wordWrap/>
        <w:overflowPunct/>
        <w:topLinePunct w:val="0"/>
        <w:autoSpaceDE/>
        <w:autoSpaceDN/>
        <w:bidi w:val="0"/>
        <w:adjustRightInd/>
        <w:snapToGrid/>
        <w:spacing w:beforeLines="0" w:afterLines="0" w:line="384" w:lineRule="auto"/>
        <w:jc w:val="left"/>
        <w:textAlignment w:val="auto"/>
        <w:rPr>
          <w:rFonts w:hint="eastAsia" w:ascii="宋体" w:hAnsi="宋体"/>
          <w:sz w:val="24"/>
          <w:szCs w:val="24"/>
          <w:u w:val="single"/>
          <w:lang w:val="en-US" w:eastAsia="zh-CN"/>
        </w:rPr>
      </w:pP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严格按照合同要求，采购的产品必须符合国家现行标准和技术要求                                                            </w:t>
      </w:r>
    </w:p>
    <w:p w14:paraId="1EC8295F">
      <w:pPr>
        <w:keepNext w:val="0"/>
        <w:keepLines w:val="0"/>
        <w:pageBreakBefore w:val="0"/>
        <w:widowControl/>
        <w:numPr>
          <w:ilvl w:val="0"/>
          <w:numId w:val="0"/>
        </w:numPr>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12</w:t>
      </w:r>
      <w:r>
        <w:rPr>
          <w:rFonts w:hint="eastAsia" w:ascii="宋体" w:hAnsi="宋体"/>
          <w:sz w:val="24"/>
          <w:szCs w:val="24"/>
          <w:lang w:eastAsia="zh-CN"/>
        </w:rPr>
        <w:t>）</w:t>
      </w:r>
      <w:r>
        <w:rPr>
          <w:rFonts w:hint="eastAsia" w:ascii="宋体" w:hAnsi="宋体" w:eastAsia="宋体"/>
          <w:sz w:val="24"/>
          <w:szCs w:val="24"/>
        </w:rPr>
        <w:t>质量保修范围和保修期</w:t>
      </w:r>
    </w:p>
    <w:p w14:paraId="43BE1039">
      <w:pPr>
        <w:keepNext w:val="0"/>
        <w:keepLines w:val="0"/>
        <w:pageBreakBefore w:val="0"/>
        <w:widowControl/>
        <w:numPr>
          <w:ilvl w:val="0"/>
          <w:numId w:val="0"/>
        </w:numPr>
        <w:kinsoku/>
        <w:wordWrap/>
        <w:overflowPunct/>
        <w:topLinePunct w:val="0"/>
        <w:autoSpaceDE/>
        <w:autoSpaceDN/>
        <w:bidi w:val="0"/>
        <w:adjustRightInd/>
        <w:snapToGrid/>
        <w:spacing w:beforeLines="0" w:afterLines="0" w:line="384" w:lineRule="auto"/>
        <w:ind w:left="480" w:hanging="480" w:hangingChars="200"/>
        <w:jc w:val="left"/>
        <w:textAlignment w:val="auto"/>
        <w:rPr>
          <w:rFonts w:hint="eastAsia" w:ascii="宋体" w:hAnsi="宋体" w:eastAsia="宋体"/>
          <w:sz w:val="24"/>
          <w:szCs w:val="24"/>
          <w:lang w:eastAsia="zh-CN"/>
        </w:rPr>
      </w:pP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按照合同相关条款                                                         </w:t>
      </w:r>
      <w:r>
        <w:rPr>
          <w:rFonts w:hint="eastAsia" w:ascii="宋体" w:hAnsi="宋体"/>
          <w:sz w:val="24"/>
          <w:szCs w:val="24"/>
          <w:u w:val="none"/>
          <w:lang w:val="en-US" w:eastAsia="zh-CN"/>
        </w:rPr>
        <w:t>（13）</w:t>
      </w:r>
      <w:r>
        <w:rPr>
          <w:rFonts w:hint="eastAsia" w:ascii="宋体" w:hAnsi="宋体" w:eastAsia="宋体"/>
          <w:sz w:val="24"/>
          <w:szCs w:val="24"/>
        </w:rPr>
        <w:t>知识产权归属、处理方式</w:t>
      </w:r>
    </w:p>
    <w:p w14:paraId="327D74AF">
      <w:pPr>
        <w:keepNext w:val="0"/>
        <w:keepLines w:val="0"/>
        <w:pageBreakBefore w:val="0"/>
        <w:widowControl/>
        <w:numPr>
          <w:ilvl w:val="0"/>
          <w:numId w:val="0"/>
        </w:numPr>
        <w:kinsoku/>
        <w:wordWrap/>
        <w:overflowPunct/>
        <w:topLinePunct w:val="0"/>
        <w:autoSpaceDE/>
        <w:autoSpaceDN/>
        <w:bidi w:val="0"/>
        <w:adjustRightInd/>
        <w:snapToGrid/>
        <w:spacing w:beforeLines="0" w:afterLines="0" w:line="384" w:lineRule="auto"/>
        <w:ind w:leftChars="0"/>
        <w:jc w:val="left"/>
        <w:textAlignment w:val="auto"/>
        <w:rPr>
          <w:rFonts w:hint="eastAsia" w:ascii="宋体" w:hAnsi="宋体" w:eastAsia="宋体"/>
          <w:sz w:val="24"/>
          <w:szCs w:val="24"/>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按照合同相关条款                                                 </w:t>
      </w:r>
    </w:p>
    <w:p w14:paraId="378EA584">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firstLine="480" w:firstLineChars="200"/>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14</w:t>
      </w:r>
      <w:r>
        <w:rPr>
          <w:rFonts w:hint="eastAsia" w:ascii="宋体" w:hAnsi="宋体"/>
          <w:sz w:val="24"/>
          <w:szCs w:val="24"/>
          <w:lang w:eastAsia="zh-CN"/>
        </w:rPr>
        <w:t>）</w:t>
      </w:r>
      <w:r>
        <w:rPr>
          <w:rFonts w:hint="eastAsia" w:ascii="宋体" w:hAnsi="宋体" w:eastAsia="宋体"/>
          <w:sz w:val="24"/>
          <w:szCs w:val="24"/>
        </w:rPr>
        <w:t>成本补偿、风险分担约定</w:t>
      </w:r>
    </w:p>
    <w:p w14:paraId="12C77B79">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textAlignment w:val="auto"/>
        <w:rPr>
          <w:rFonts w:hint="eastAsia" w:ascii="宋体" w:hAnsi="宋体"/>
          <w:sz w:val="24"/>
          <w:szCs w:val="24"/>
          <w:u w:val="single"/>
          <w:lang w:val="en-US" w:eastAsia="zh-CN"/>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按照合同相关条款                                                     </w:t>
      </w:r>
    </w:p>
    <w:p w14:paraId="4F7B08AF">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Chars="0" w:firstLine="480" w:firstLineChars="200"/>
        <w:jc w:val="left"/>
        <w:textAlignment w:val="auto"/>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15</w:t>
      </w:r>
      <w:r>
        <w:rPr>
          <w:rFonts w:hint="eastAsia" w:ascii="宋体" w:hAnsi="宋体"/>
          <w:sz w:val="24"/>
          <w:szCs w:val="24"/>
          <w:lang w:eastAsia="zh-CN"/>
        </w:rPr>
        <w:t>）</w:t>
      </w:r>
      <w:r>
        <w:rPr>
          <w:rFonts w:hint="eastAsia" w:ascii="宋体" w:hAnsi="宋体" w:eastAsia="宋体"/>
          <w:sz w:val="24"/>
          <w:szCs w:val="24"/>
        </w:rPr>
        <w:t>违约责任与解决争议的方法</w:t>
      </w:r>
    </w:p>
    <w:p w14:paraId="5A8F1D05">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480" w:leftChars="0" w:hanging="480" w:hangingChars="200"/>
        <w:jc w:val="left"/>
        <w:textAlignment w:val="auto"/>
        <w:rPr>
          <w:rFonts w:hint="eastAsia" w:ascii="宋体" w:hAnsi="宋体" w:eastAsia="宋体"/>
          <w:sz w:val="24"/>
          <w:szCs w:val="24"/>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按照合同相关条款                                               </w:t>
      </w:r>
      <w:r>
        <w:rPr>
          <w:rFonts w:hint="eastAsia" w:ascii="宋体" w:hAnsi="宋体"/>
          <w:sz w:val="24"/>
          <w:szCs w:val="24"/>
          <w:u w:val="none"/>
          <w:lang w:val="en-US" w:eastAsia="zh-CN"/>
        </w:rPr>
        <w:t>（16）</w:t>
      </w:r>
      <w:r>
        <w:rPr>
          <w:rFonts w:hint="eastAsia" w:ascii="宋体" w:hAnsi="宋体" w:eastAsia="宋体"/>
          <w:sz w:val="24"/>
          <w:szCs w:val="24"/>
        </w:rPr>
        <w:t>其他条款</w:t>
      </w:r>
    </w:p>
    <w:p w14:paraId="3B9D319B">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Chars="0"/>
        <w:jc w:val="left"/>
        <w:textAlignment w:val="auto"/>
        <w:rPr>
          <w:rFonts w:hint="eastAsia" w:ascii="宋体" w:hAnsi="宋体"/>
          <w:sz w:val="24"/>
          <w:szCs w:val="24"/>
          <w:u w:val="single"/>
          <w:lang w:val="en-US" w:eastAsia="zh-CN"/>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按照合同相关条款                                                           </w:t>
      </w:r>
    </w:p>
    <w:p w14:paraId="12DF8420">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480" w:leftChars="0" w:hanging="480" w:hangingChars="200"/>
        <w:jc w:val="left"/>
        <w:textAlignment w:val="auto"/>
        <w:rPr>
          <w:rFonts w:hint="eastAsia" w:ascii="宋体" w:hAnsi="宋体"/>
          <w:sz w:val="24"/>
          <w:szCs w:val="24"/>
          <w:u w:val="none"/>
          <w:lang w:val="en-US" w:eastAsia="zh-CN"/>
        </w:rPr>
      </w:pPr>
      <w:r>
        <w:rPr>
          <w:rFonts w:hint="eastAsia" w:ascii="宋体" w:hAnsi="宋体"/>
          <w:sz w:val="24"/>
          <w:szCs w:val="24"/>
          <w:u w:val="none"/>
          <w:lang w:val="en-US" w:eastAsia="zh-CN"/>
        </w:rPr>
        <w:t xml:space="preserve">                 </w:t>
      </w:r>
    </w:p>
    <w:p w14:paraId="1243FAAA">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480" w:leftChars="0" w:hanging="480" w:hangingChars="200"/>
        <w:jc w:val="left"/>
        <w:textAlignment w:val="auto"/>
        <w:rPr>
          <w:rFonts w:hint="eastAsia" w:ascii="宋体" w:hAnsi="宋体"/>
          <w:sz w:val="24"/>
          <w:szCs w:val="24"/>
          <w:u w:val="none"/>
          <w:lang w:val="en-US" w:eastAsia="zh-CN"/>
        </w:rPr>
      </w:pPr>
    </w:p>
    <w:p w14:paraId="070A56E1">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480" w:leftChars="0" w:hanging="480" w:hangingChars="200"/>
        <w:jc w:val="left"/>
        <w:textAlignment w:val="auto"/>
        <w:rPr>
          <w:rFonts w:hint="eastAsia" w:ascii="宋体" w:hAnsi="宋体"/>
          <w:sz w:val="24"/>
          <w:szCs w:val="24"/>
          <w:u w:val="none"/>
          <w:lang w:val="en-US" w:eastAsia="zh-CN"/>
        </w:rPr>
      </w:pPr>
    </w:p>
    <w:p w14:paraId="36E9FFD3">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559" w:leftChars="266" w:firstLine="1680" w:firstLineChars="600"/>
        <w:jc w:val="left"/>
        <w:textAlignment w:val="auto"/>
        <w:rPr>
          <w:rFonts w:hint="eastAsia" w:ascii="黑体" w:hAnsi="黑体" w:eastAsia="黑体" w:cs="黑体"/>
          <w:sz w:val="28"/>
          <w:szCs w:val="24"/>
        </w:rPr>
      </w:pPr>
      <w:r>
        <w:rPr>
          <w:rFonts w:hint="eastAsia" w:ascii="黑体" w:hAnsi="黑体" w:eastAsia="黑体" w:cs="黑体"/>
          <w:sz w:val="28"/>
          <w:szCs w:val="24"/>
          <w:lang w:val="en-US" w:eastAsia="zh-CN"/>
        </w:rPr>
        <w:t>第三模部分：</w:t>
      </w:r>
      <w:r>
        <w:rPr>
          <w:rFonts w:hint="eastAsia" w:ascii="黑体" w:hAnsi="黑体" w:eastAsia="黑体" w:cs="黑体"/>
          <w:sz w:val="28"/>
          <w:szCs w:val="24"/>
        </w:rPr>
        <w:t>履约验收方案</w:t>
      </w:r>
    </w:p>
    <w:p w14:paraId="0969A0D8">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559" w:leftChars="266" w:firstLine="0" w:firstLineChars="0"/>
        <w:jc w:val="center"/>
        <w:textAlignment w:val="auto"/>
        <w:rPr>
          <w:rFonts w:hint="eastAsia" w:ascii="黑体" w:hAnsi="黑体" w:eastAsia="黑体" w:cs="黑体"/>
          <w:sz w:val="28"/>
          <w:szCs w:val="24"/>
        </w:rPr>
      </w:pPr>
    </w:p>
    <w:p w14:paraId="78A88821">
      <w:pPr>
        <w:keepNext w:val="0"/>
        <w:keepLines w:val="0"/>
        <w:pageBreakBefore w:val="0"/>
        <w:widowControl/>
        <w:kinsoku/>
        <w:wordWrap/>
        <w:overflowPunct/>
        <w:topLinePunct w:val="0"/>
        <w:autoSpaceDE/>
        <w:autoSpaceDN/>
        <w:bidi w:val="0"/>
        <w:adjustRightInd/>
        <w:snapToGrid/>
        <w:spacing w:beforeLines="0" w:afterLines="0" w:line="312" w:lineRule="auto"/>
        <w:ind w:firstLine="240" w:firstLineChars="100"/>
        <w:jc w:val="left"/>
        <w:textAlignment w:val="auto"/>
        <w:rPr>
          <w:rFonts w:hint="eastAsia" w:ascii="宋体" w:hAnsi="宋体" w:eastAsia="宋体"/>
          <w:sz w:val="24"/>
          <w:szCs w:val="24"/>
          <w:lang w:eastAsia="zh-CN"/>
        </w:rPr>
      </w:pPr>
      <w:r>
        <w:rPr>
          <w:rFonts w:hint="eastAsia" w:ascii="宋体" w:hAnsi="宋体" w:eastAsia="宋体"/>
          <w:sz w:val="24"/>
          <w:szCs w:val="24"/>
        </w:rPr>
        <w:t>（一）履约验收</w:t>
      </w:r>
      <w:r>
        <w:rPr>
          <w:rFonts w:hint="eastAsia" w:ascii="宋体" w:hAnsi="宋体"/>
          <w:sz w:val="24"/>
          <w:szCs w:val="24"/>
          <w:lang w:val="en-US" w:eastAsia="zh-CN"/>
        </w:rPr>
        <w:t>组织</w:t>
      </w:r>
    </w:p>
    <w:p w14:paraId="6EE24000">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default" w:ascii="宋体" w:hAnsi="宋体" w:eastAsia="宋体"/>
          <w:sz w:val="24"/>
          <w:szCs w:val="24"/>
          <w:u w:val="single"/>
          <w:lang w:val="en-US" w:eastAsia="zh-CN"/>
        </w:rPr>
      </w:pPr>
      <w:r>
        <w:rPr>
          <w:rFonts w:hint="eastAsia" w:ascii="宋体" w:hAnsi="宋体" w:eastAsia="宋体"/>
          <w:sz w:val="24"/>
          <w:szCs w:val="24"/>
        </w:rPr>
        <w:t>1.</w:t>
      </w:r>
      <w:r>
        <w:rPr>
          <w:rFonts w:hint="eastAsia" w:ascii="宋体" w:hAnsi="宋体"/>
          <w:sz w:val="24"/>
          <w:szCs w:val="24"/>
          <w:lang w:val="en-US" w:eastAsia="zh-CN"/>
        </w:rPr>
        <w:t>履约验收主体</w:t>
      </w:r>
      <w:r>
        <w:rPr>
          <w:rFonts w:hint="eastAsia" w:ascii="宋体" w:hAnsi="宋体" w:eastAsia="宋体"/>
          <w:sz w:val="24"/>
          <w:szCs w:val="24"/>
        </w:rPr>
        <w:t>：</w:t>
      </w:r>
      <w:r>
        <w:rPr>
          <w:rFonts w:hint="eastAsia" w:ascii="宋体" w:hAnsi="宋体"/>
          <w:sz w:val="24"/>
          <w:szCs w:val="24"/>
          <w:u w:val="single"/>
          <w:lang w:val="en-US" w:eastAsia="zh-CN"/>
        </w:rPr>
        <w:t xml:space="preserve">    武功县交警大队                                 </w:t>
      </w:r>
    </w:p>
    <w:p w14:paraId="3B513F05">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 xml:space="preserve">2.验收组织方式： </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自行验收</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委托第三方验收</w:t>
      </w:r>
    </w:p>
    <w:p w14:paraId="470342E0">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 xml:space="preserve">3.是否邀请本项目的其他供应商： </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是</w:t>
      </w:r>
      <w:r>
        <w:rPr>
          <w:rFonts w:hint="eastAsia" w:ascii="Wingdings2" w:hAnsi="Wingdings2" w:eastAsia="Wingdings2"/>
          <w:sz w:val="24"/>
          <w:szCs w:val="24"/>
        </w:rPr>
        <w:t></w:t>
      </w:r>
      <w:r>
        <w:rPr>
          <w:rFonts w:hint="eastAsia" w:ascii="Wingdings2" w:hAnsi="Wingdings2"/>
          <w:sz w:val="24"/>
          <w:szCs w:val="24"/>
          <w:lang w:val="en-US" w:eastAsia="zh-CN"/>
        </w:rPr>
        <w:t xml:space="preserve">  </w:t>
      </w:r>
      <w:r>
        <w:rPr>
          <w:rFonts w:hint="eastAsia" w:ascii="宋体" w:hAnsi="宋体"/>
          <w:sz w:val="24"/>
          <w:szCs w:val="24"/>
          <w:lang w:eastAsia="zh-CN"/>
        </w:rPr>
        <w:t>☑</w:t>
      </w:r>
      <w:r>
        <w:rPr>
          <w:rFonts w:hint="eastAsia" w:ascii="宋体" w:hAnsi="宋体" w:eastAsia="宋体"/>
          <w:sz w:val="24"/>
          <w:szCs w:val="24"/>
        </w:rPr>
        <w:t>否</w:t>
      </w:r>
    </w:p>
    <w:p w14:paraId="5AFB6D02">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 xml:space="preserve">4.是否邀请专家： </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是</w:t>
      </w:r>
      <w:r>
        <w:rPr>
          <w:rFonts w:hint="eastAsia" w:ascii="Wingdings2" w:hAnsi="Wingdings2" w:eastAsia="Wingdings2"/>
          <w:sz w:val="24"/>
          <w:szCs w:val="24"/>
        </w:rPr>
        <w:t></w:t>
      </w:r>
      <w:r>
        <w:rPr>
          <w:rFonts w:hint="eastAsia" w:ascii="Wingdings2" w:hAnsi="Wingdings2"/>
          <w:sz w:val="24"/>
          <w:szCs w:val="24"/>
          <w:lang w:val="en-US" w:eastAsia="zh-CN"/>
        </w:rPr>
        <w:t xml:space="preserve"> </w:t>
      </w:r>
      <w:r>
        <w:rPr>
          <w:rFonts w:hint="eastAsia" w:ascii="宋体" w:hAnsi="宋体"/>
          <w:sz w:val="24"/>
          <w:szCs w:val="24"/>
          <w:lang w:eastAsia="zh-CN"/>
        </w:rPr>
        <w:t>□</w:t>
      </w:r>
      <w:r>
        <w:rPr>
          <w:rFonts w:hint="eastAsia" w:ascii="宋体" w:hAnsi="宋体" w:eastAsia="宋体"/>
          <w:sz w:val="24"/>
          <w:szCs w:val="24"/>
        </w:rPr>
        <w:t>否</w:t>
      </w:r>
    </w:p>
    <w:p w14:paraId="4F4DAAFC">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 xml:space="preserve">5.是否邀请服务对象： </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是</w:t>
      </w:r>
      <w:r>
        <w:rPr>
          <w:rFonts w:hint="eastAsia" w:ascii="Wingdings2" w:hAnsi="Wingdings2" w:eastAsia="Wingdings2"/>
          <w:sz w:val="24"/>
          <w:szCs w:val="24"/>
        </w:rPr>
        <w:t></w:t>
      </w:r>
      <w:r>
        <w:rPr>
          <w:rFonts w:hint="eastAsia" w:ascii="Wingdings2" w:hAnsi="Wingdings2"/>
          <w:sz w:val="24"/>
          <w:szCs w:val="24"/>
          <w:lang w:val="en-US" w:eastAsia="zh-CN"/>
        </w:rPr>
        <w:t xml:space="preserve">  </w:t>
      </w:r>
      <w:r>
        <w:rPr>
          <w:rFonts w:hint="eastAsia" w:ascii="宋体" w:hAnsi="宋体"/>
          <w:sz w:val="24"/>
          <w:szCs w:val="24"/>
          <w:lang w:eastAsia="zh-CN"/>
        </w:rPr>
        <w:t>□</w:t>
      </w:r>
      <w:r>
        <w:rPr>
          <w:rFonts w:hint="eastAsia" w:ascii="宋体" w:hAnsi="宋体" w:eastAsia="宋体"/>
          <w:sz w:val="24"/>
          <w:szCs w:val="24"/>
        </w:rPr>
        <w:t>否</w:t>
      </w:r>
    </w:p>
    <w:p w14:paraId="1C09BF8D">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6.验收组织的其他事项</w:t>
      </w:r>
    </w:p>
    <w:p w14:paraId="24A9B133">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default" w:ascii="宋体" w:hAnsi="宋体"/>
          <w:sz w:val="24"/>
          <w:szCs w:val="24"/>
          <w:u w:val="single"/>
          <w:lang w:val="en-US" w:eastAsia="zh-CN"/>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按照合同相关条款                                                                         </w:t>
      </w:r>
    </w:p>
    <w:p w14:paraId="4E852830">
      <w:pPr>
        <w:keepNext w:val="0"/>
        <w:keepLines w:val="0"/>
        <w:pageBreakBefore w:val="0"/>
        <w:widowControl/>
        <w:kinsoku/>
        <w:wordWrap/>
        <w:overflowPunct/>
        <w:topLinePunct w:val="0"/>
        <w:autoSpaceDE/>
        <w:autoSpaceDN/>
        <w:bidi w:val="0"/>
        <w:adjustRightInd/>
        <w:snapToGrid/>
        <w:spacing w:beforeLines="0" w:afterLines="0" w:line="312" w:lineRule="auto"/>
        <w:ind w:firstLine="240" w:firstLineChars="100"/>
        <w:jc w:val="left"/>
        <w:textAlignment w:val="auto"/>
        <w:rPr>
          <w:rFonts w:hint="default" w:ascii="宋体" w:hAnsi="宋体" w:eastAsia="宋体"/>
          <w:sz w:val="24"/>
          <w:szCs w:val="24"/>
          <w:u w:val="single"/>
          <w:lang w:val="en-US" w:eastAsia="zh-CN"/>
        </w:rPr>
      </w:pPr>
      <w:r>
        <w:rPr>
          <w:rFonts w:hint="eastAsia" w:ascii="宋体" w:hAnsi="宋体" w:eastAsia="宋体"/>
          <w:sz w:val="24"/>
          <w:szCs w:val="24"/>
        </w:rPr>
        <w:t>（二）履约验收时间：</w:t>
      </w:r>
      <w:r>
        <w:rPr>
          <w:rFonts w:hint="eastAsia" w:ascii="宋体" w:hAnsi="宋体"/>
          <w:sz w:val="24"/>
          <w:szCs w:val="24"/>
          <w:u w:val="single"/>
          <w:lang w:val="en-US" w:eastAsia="zh-CN"/>
        </w:rPr>
        <w:t xml:space="preserve">  2026年2月11日                                               </w:t>
      </w:r>
    </w:p>
    <w:p w14:paraId="08C41BD8">
      <w:pPr>
        <w:keepNext w:val="0"/>
        <w:keepLines w:val="0"/>
        <w:pageBreakBefore w:val="0"/>
        <w:widowControl/>
        <w:kinsoku/>
        <w:wordWrap/>
        <w:overflowPunct/>
        <w:topLinePunct w:val="0"/>
        <w:autoSpaceDE/>
        <w:autoSpaceDN/>
        <w:bidi w:val="0"/>
        <w:adjustRightInd/>
        <w:snapToGrid/>
        <w:spacing w:beforeLines="0" w:afterLines="0" w:line="312" w:lineRule="auto"/>
        <w:ind w:firstLine="240" w:firstLineChars="100"/>
        <w:jc w:val="left"/>
        <w:textAlignment w:val="auto"/>
        <w:rPr>
          <w:rFonts w:hint="eastAsia" w:ascii="宋体" w:hAnsi="宋体" w:eastAsia="宋体"/>
          <w:sz w:val="24"/>
          <w:szCs w:val="24"/>
        </w:rPr>
      </w:pPr>
      <w:r>
        <w:rPr>
          <w:rFonts w:hint="eastAsia" w:ascii="宋体" w:hAnsi="宋体" w:eastAsia="宋体"/>
          <w:sz w:val="24"/>
          <w:szCs w:val="24"/>
        </w:rPr>
        <w:t>（三）履约验收方式：</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一次性验收</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分段验收</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分期验收</w:t>
      </w:r>
    </w:p>
    <w:p w14:paraId="2D540A37">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eastAsia" w:ascii="宋体" w:hAnsi="宋体" w:eastAsia="宋体"/>
          <w:sz w:val="24"/>
          <w:szCs w:val="24"/>
        </w:rPr>
      </w:pP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（四）履约验收程序：</w:t>
      </w:r>
      <w:r>
        <w:rPr>
          <w:rFonts w:hint="eastAsia" w:ascii="宋体" w:hAnsi="宋体"/>
          <w:sz w:val="24"/>
          <w:szCs w:val="24"/>
          <w:lang w:eastAsia="zh-CN"/>
        </w:rPr>
        <w:t>□</w:t>
      </w:r>
      <w:r>
        <w:rPr>
          <w:rFonts w:hint="eastAsia" w:ascii="宋体" w:hAnsi="宋体" w:eastAsia="宋体"/>
          <w:sz w:val="24"/>
          <w:szCs w:val="24"/>
        </w:rPr>
        <w:t>简易程序</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eastAsia="宋体"/>
          <w:sz w:val="24"/>
          <w:szCs w:val="24"/>
        </w:rPr>
        <w:t>一般程序</w:t>
      </w:r>
    </w:p>
    <w:p w14:paraId="4ADC96D0">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eastAsia" w:ascii="宋体" w:hAnsi="宋体" w:eastAsia="宋体"/>
          <w:sz w:val="24"/>
          <w:szCs w:val="24"/>
        </w:rPr>
      </w:pP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（五）履约验收内容</w:t>
      </w:r>
    </w:p>
    <w:p w14:paraId="1F9AE176">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0" w:firstLine="720" w:firstLineChars="300"/>
        <w:textAlignment w:val="auto"/>
        <w:rPr>
          <w:rFonts w:hint="eastAsia" w:ascii="宋体" w:hAnsi="宋体" w:eastAsia="宋体"/>
          <w:sz w:val="24"/>
          <w:szCs w:val="24"/>
        </w:rPr>
      </w:pPr>
      <w:r>
        <w:rPr>
          <w:rFonts w:hint="eastAsia" w:ascii="宋体" w:hAnsi="宋体" w:eastAsia="宋体"/>
          <w:sz w:val="24"/>
          <w:szCs w:val="24"/>
        </w:rPr>
        <w:t>1.技术履约内容</w:t>
      </w:r>
    </w:p>
    <w:p w14:paraId="08E13F0D">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sz w:val="24"/>
          <w:szCs w:val="24"/>
          <w:u w:val="single"/>
          <w:lang w:val="en-US" w:eastAsia="zh-CN"/>
        </w:rPr>
      </w:pP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按照合同相关条款                                                            </w:t>
      </w:r>
    </w:p>
    <w:p w14:paraId="6A30E0EC">
      <w:pPr>
        <w:numPr>
          <w:ilvl w:val="0"/>
          <w:numId w:val="0"/>
        </w:numPr>
        <w:spacing w:beforeLines="0" w:afterLines="0" w:line="360" w:lineRule="auto"/>
        <w:ind w:firstLine="720" w:firstLineChars="300"/>
        <w:jc w:val="left"/>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商务履约内容</w:t>
      </w:r>
    </w:p>
    <w:p w14:paraId="346A1958">
      <w:pPr>
        <w:numPr>
          <w:ilvl w:val="0"/>
          <w:numId w:val="0"/>
        </w:numPr>
        <w:spacing w:beforeLines="0" w:afterLines="0" w:line="360" w:lineRule="auto"/>
        <w:jc w:val="left"/>
        <w:rPr>
          <w:rFonts w:hint="eastAsia" w:ascii="宋体" w:hAnsi="宋体"/>
          <w:sz w:val="24"/>
          <w:szCs w:val="24"/>
          <w:u w:val="single"/>
          <w:lang w:val="en-US" w:eastAsia="zh-CN"/>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按照合同相关条款                                                   </w:t>
      </w:r>
    </w:p>
    <w:p w14:paraId="1E67E355">
      <w:pPr>
        <w:numPr>
          <w:ilvl w:val="0"/>
          <w:numId w:val="0"/>
        </w:numPr>
        <w:spacing w:beforeLines="0" w:afterLines="0" w:line="360" w:lineRule="auto"/>
        <w:jc w:val="left"/>
        <w:rPr>
          <w:rFonts w:hint="eastAsia" w:ascii="宋体" w:hAnsi="宋体" w:eastAsia="宋体"/>
          <w:sz w:val="24"/>
          <w:szCs w:val="24"/>
        </w:rPr>
      </w:pPr>
      <w:r>
        <w:rPr>
          <w:rFonts w:hint="eastAsia" w:ascii="宋体" w:hAnsi="宋体"/>
          <w:sz w:val="24"/>
          <w:szCs w:val="24"/>
          <w:lang w:val="en-US" w:eastAsia="zh-CN"/>
        </w:rPr>
        <w:t xml:space="preserve">   （六）</w:t>
      </w:r>
      <w:r>
        <w:rPr>
          <w:rFonts w:hint="eastAsia" w:ascii="宋体" w:hAnsi="宋体" w:eastAsia="宋体"/>
          <w:sz w:val="24"/>
          <w:szCs w:val="24"/>
        </w:rPr>
        <w:t>履约验收标准</w:t>
      </w:r>
    </w:p>
    <w:p w14:paraId="1798D787">
      <w:pPr>
        <w:numPr>
          <w:ilvl w:val="0"/>
          <w:numId w:val="0"/>
        </w:numPr>
        <w:spacing w:beforeLines="0" w:afterLines="0" w:line="360" w:lineRule="auto"/>
        <w:jc w:val="left"/>
        <w:rPr>
          <w:rFonts w:hint="default" w:ascii="宋体" w:hAnsi="宋体"/>
          <w:sz w:val="24"/>
          <w:szCs w:val="24"/>
          <w:u w:val="single"/>
          <w:lang w:val="en-US" w:eastAsia="zh-CN"/>
        </w:rPr>
      </w:pP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按照合同相关条款                                                               </w:t>
      </w:r>
    </w:p>
    <w:p w14:paraId="18BADBDC">
      <w:pPr>
        <w:numPr>
          <w:ilvl w:val="0"/>
          <w:numId w:val="0"/>
        </w:numPr>
        <w:spacing w:beforeLines="0" w:afterLines="0" w:line="360" w:lineRule="auto"/>
        <w:ind w:leftChars="0" w:firstLine="240" w:firstLineChars="100"/>
        <w:jc w:val="left"/>
        <w:rPr>
          <w:rFonts w:hint="eastAsia" w:ascii="宋体" w:hAnsi="宋体" w:eastAsia="宋体"/>
          <w:sz w:val="24"/>
          <w:szCs w:val="24"/>
        </w:rPr>
      </w:pPr>
      <w:r>
        <w:rPr>
          <w:rFonts w:hint="eastAsia" w:ascii="宋体" w:hAnsi="宋体"/>
          <w:sz w:val="24"/>
          <w:szCs w:val="24"/>
          <w:lang w:eastAsia="zh-CN"/>
        </w:rPr>
        <w:t>（</w:t>
      </w:r>
      <w:r>
        <w:rPr>
          <w:rFonts w:hint="eastAsia" w:ascii="宋体" w:hAnsi="宋体"/>
          <w:sz w:val="24"/>
          <w:szCs w:val="24"/>
          <w:lang w:val="en-US" w:eastAsia="zh-CN"/>
        </w:rPr>
        <w:t>七</w:t>
      </w:r>
      <w:r>
        <w:rPr>
          <w:rFonts w:hint="eastAsia" w:ascii="宋体" w:hAnsi="宋体"/>
          <w:sz w:val="24"/>
          <w:szCs w:val="24"/>
          <w:lang w:eastAsia="zh-CN"/>
        </w:rPr>
        <w:t>）</w:t>
      </w:r>
      <w:r>
        <w:rPr>
          <w:rFonts w:hint="eastAsia" w:ascii="宋体" w:hAnsi="宋体" w:eastAsia="宋体"/>
          <w:sz w:val="24"/>
          <w:szCs w:val="24"/>
        </w:rPr>
        <w:t>履约验收其他事项</w:t>
      </w:r>
    </w:p>
    <w:p w14:paraId="5B136CD5">
      <w:pPr>
        <w:numPr>
          <w:ilvl w:val="0"/>
          <w:numId w:val="0"/>
        </w:numPr>
        <w:spacing w:beforeLines="0" w:afterLines="0" w:line="360" w:lineRule="auto"/>
        <w:ind w:leftChars="0"/>
        <w:jc w:val="left"/>
        <w:rPr>
          <w:rFonts w:hint="eastAsia" w:ascii="宋体" w:hAnsi="宋体"/>
          <w:sz w:val="24"/>
          <w:szCs w:val="24"/>
          <w:u w:val="single"/>
          <w:lang w:val="en-US" w:eastAsia="zh-CN"/>
        </w:rPr>
      </w:pP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按照合同相关条款                                               </w:t>
      </w:r>
    </w:p>
    <w:p w14:paraId="5074B45E">
      <w:pPr>
        <w:numPr>
          <w:ilvl w:val="0"/>
          <w:numId w:val="0"/>
        </w:numPr>
        <w:spacing w:beforeLines="0" w:afterLines="0" w:line="360" w:lineRule="auto"/>
        <w:ind w:leftChars="0"/>
        <w:jc w:val="center"/>
        <w:rPr>
          <w:rFonts w:hint="eastAsia" w:ascii="黑体" w:hAnsi="黑体" w:eastAsia="黑体"/>
          <w:sz w:val="28"/>
          <w:szCs w:val="28"/>
          <w:lang w:val="en-US" w:eastAsia="zh-CN"/>
        </w:rPr>
      </w:pPr>
    </w:p>
    <w:p w14:paraId="5520A23D">
      <w:pPr>
        <w:numPr>
          <w:ilvl w:val="0"/>
          <w:numId w:val="0"/>
        </w:numPr>
        <w:spacing w:beforeLines="0" w:afterLines="0" w:line="360" w:lineRule="auto"/>
        <w:ind w:leftChars="0"/>
        <w:jc w:val="center"/>
        <w:rPr>
          <w:rFonts w:hint="eastAsia" w:ascii="黑体" w:hAnsi="黑体" w:eastAsia="黑体"/>
          <w:sz w:val="28"/>
          <w:szCs w:val="28"/>
          <w:lang w:val="en-US" w:eastAsia="zh-CN"/>
        </w:rPr>
      </w:pPr>
    </w:p>
    <w:p w14:paraId="5F57EA45">
      <w:pPr>
        <w:numPr>
          <w:ilvl w:val="0"/>
          <w:numId w:val="0"/>
        </w:numPr>
        <w:spacing w:beforeLines="0" w:afterLines="0" w:line="360" w:lineRule="auto"/>
        <w:ind w:leftChars="0" w:firstLine="2520" w:firstLineChars="900"/>
        <w:jc w:val="both"/>
        <w:rPr>
          <w:rFonts w:hint="eastAsia" w:ascii="黑体" w:hAnsi="黑体" w:eastAsia="黑体"/>
          <w:sz w:val="28"/>
          <w:szCs w:val="28"/>
          <w:lang w:val="en-US" w:eastAsia="zh-CN"/>
        </w:rPr>
      </w:pPr>
    </w:p>
    <w:p w14:paraId="3D9F6F45">
      <w:pPr>
        <w:numPr>
          <w:ilvl w:val="0"/>
          <w:numId w:val="0"/>
        </w:numPr>
        <w:spacing w:beforeLines="0" w:afterLines="0" w:line="360" w:lineRule="auto"/>
        <w:ind w:leftChars="0" w:firstLine="2520" w:firstLineChars="900"/>
        <w:jc w:val="both"/>
        <w:rPr>
          <w:rFonts w:hint="eastAsia" w:ascii="黑体" w:hAnsi="黑体" w:eastAsia="黑体"/>
          <w:sz w:val="28"/>
          <w:szCs w:val="28"/>
          <w:lang w:val="en-US" w:eastAsia="zh-CN"/>
        </w:rPr>
      </w:pPr>
    </w:p>
    <w:p w14:paraId="09C6F899">
      <w:pPr>
        <w:numPr>
          <w:ilvl w:val="0"/>
          <w:numId w:val="0"/>
        </w:numPr>
        <w:spacing w:beforeLines="0" w:afterLines="0" w:line="360" w:lineRule="auto"/>
        <w:ind w:leftChars="0" w:firstLine="2520" w:firstLineChars="900"/>
        <w:jc w:val="both"/>
        <w:rPr>
          <w:rFonts w:hint="eastAsia" w:ascii="黑体" w:hAnsi="黑体" w:eastAsia="黑体"/>
          <w:sz w:val="28"/>
          <w:szCs w:val="28"/>
          <w:lang w:val="en-US" w:eastAsia="zh-CN"/>
        </w:rPr>
      </w:pPr>
    </w:p>
    <w:p w14:paraId="63E91FA7">
      <w:pPr>
        <w:numPr>
          <w:ilvl w:val="0"/>
          <w:numId w:val="0"/>
        </w:numPr>
        <w:spacing w:beforeLines="0" w:afterLines="0" w:line="360" w:lineRule="auto"/>
        <w:jc w:val="both"/>
        <w:rPr>
          <w:rFonts w:hint="eastAsia" w:ascii="黑体" w:hAnsi="黑体" w:eastAsia="黑体"/>
          <w:sz w:val="28"/>
          <w:szCs w:val="28"/>
          <w:lang w:val="en-US" w:eastAsia="zh-CN"/>
        </w:rPr>
      </w:pPr>
    </w:p>
    <w:p w14:paraId="70184E81">
      <w:pPr>
        <w:numPr>
          <w:ilvl w:val="0"/>
          <w:numId w:val="0"/>
        </w:numPr>
        <w:spacing w:beforeLines="0" w:afterLines="0" w:line="360" w:lineRule="auto"/>
        <w:ind w:leftChars="0" w:firstLine="2520" w:firstLineChars="900"/>
        <w:jc w:val="both"/>
        <w:rPr>
          <w:rFonts w:hint="eastAsia" w:ascii="黑体" w:hAnsi="黑体" w:eastAsia="黑体"/>
          <w:sz w:val="28"/>
          <w:szCs w:val="28"/>
          <w:lang w:val="en-US" w:eastAsia="zh-CN"/>
        </w:rPr>
      </w:pPr>
      <w:r>
        <w:rPr>
          <w:rFonts w:hint="eastAsia" w:ascii="黑体" w:hAnsi="黑体" w:eastAsia="黑体"/>
          <w:sz w:val="28"/>
          <w:szCs w:val="28"/>
          <w:lang w:val="en-US" w:eastAsia="zh-CN"/>
        </w:rPr>
        <w:t>第四部分：一般性审查</w:t>
      </w:r>
    </w:p>
    <w:p w14:paraId="27969F1C">
      <w:pPr>
        <w:spacing w:line="560" w:lineRule="exact"/>
        <w:ind w:firstLine="560" w:firstLineChars="200"/>
        <w:rPr>
          <w:rFonts w:hint="default" w:ascii="黑体" w:hAnsi="黑体" w:eastAsia="黑体"/>
          <w:sz w:val="28"/>
          <w:szCs w:val="28"/>
          <w:lang w:val="en-US" w:eastAsia="zh-CN"/>
        </w:rPr>
      </w:pPr>
      <w:r>
        <w:rPr>
          <w:rFonts w:hint="eastAsia" w:ascii="黑体" w:hAnsi="黑体" w:eastAsia="黑体"/>
          <w:sz w:val="28"/>
          <w:szCs w:val="28"/>
          <w:lang w:val="en-US" w:eastAsia="zh-CN"/>
        </w:rPr>
        <w:t>（</w:t>
      </w:r>
      <w:r>
        <w:rPr>
          <w:rFonts w:hint="eastAsia" w:ascii="宋体" w:hAnsi="宋体" w:eastAsia="宋体" w:cs="宋体"/>
          <w:b w:val="0"/>
          <w:bCs w:val="0"/>
          <w:sz w:val="28"/>
          <w:szCs w:val="28"/>
        </w:rPr>
        <w:t>一般性审查主要审查是否按照《</w:t>
      </w:r>
      <w:r>
        <w:rPr>
          <w:rFonts w:hint="eastAsia" w:ascii="宋体" w:hAnsi="宋体" w:cs="宋体"/>
          <w:b w:val="0"/>
          <w:bCs w:val="0"/>
          <w:sz w:val="28"/>
          <w:szCs w:val="28"/>
          <w:lang w:val="en-US" w:eastAsia="zh-CN"/>
        </w:rPr>
        <w:t>管理</w:t>
      </w:r>
      <w:r>
        <w:rPr>
          <w:rFonts w:hint="eastAsia" w:ascii="宋体" w:hAnsi="宋体" w:eastAsia="宋体" w:cs="宋体"/>
          <w:b w:val="0"/>
          <w:bCs w:val="0"/>
          <w:sz w:val="28"/>
          <w:szCs w:val="28"/>
        </w:rPr>
        <w:t>办法》规定的程序和内容确定采购需求、编制采购实施计划。</w:t>
      </w:r>
      <w:r>
        <w:rPr>
          <w:rFonts w:hint="eastAsia" w:ascii="黑体" w:hAnsi="黑体" w:eastAsia="黑体"/>
          <w:sz w:val="28"/>
          <w:szCs w:val="28"/>
          <w:lang w:val="en-US" w:eastAsia="zh-CN"/>
        </w:rPr>
        <w:t>）</w:t>
      </w:r>
    </w:p>
    <w:p w14:paraId="5D4CC6B8">
      <w:pPr>
        <w:spacing w:line="56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（一）审查项目名称：</w:t>
      </w:r>
      <w:r>
        <w:rPr>
          <w:rFonts w:hint="eastAsia" w:ascii="宋体" w:hAnsi="宋体" w:eastAsia="宋体" w:cs="宋体"/>
          <w:sz w:val="24"/>
          <w:szCs w:val="24"/>
          <w:u w:val="single"/>
        </w:rPr>
        <w:t xml:space="preserve">  </w:t>
      </w:r>
      <w:r>
        <w:rPr>
          <w:rFonts w:hint="eastAsia" w:ascii="宋体" w:hAnsi="宋体"/>
          <w:sz w:val="24"/>
          <w:szCs w:val="24"/>
          <w:u w:val="single"/>
          <w:lang w:val="en-US" w:eastAsia="zh-CN"/>
        </w:rPr>
        <w:t xml:space="preserve"> 武功县公安局交警大队G344国道武功西段新增交通设施项目</w:t>
      </w:r>
    </w:p>
    <w:p w14:paraId="78DEF52B">
      <w:pPr>
        <w:spacing w:line="560" w:lineRule="exact"/>
        <w:ind w:firstLine="480" w:firstLineChars="200"/>
        <w:jc w:val="left"/>
        <w:rPr>
          <w:rFonts w:hint="default" w:ascii="宋体" w:hAnsi="宋体" w:eastAsia="宋体" w:cs="宋体"/>
          <w:sz w:val="24"/>
          <w:szCs w:val="24"/>
          <w:u w:val="none"/>
          <w:lang w:val="en-US" w:eastAsia="zh-CN"/>
        </w:rPr>
      </w:pPr>
      <w:r>
        <w:rPr>
          <w:rFonts w:hint="eastAsia" w:ascii="宋体" w:hAnsi="宋体" w:cs="宋体"/>
          <w:sz w:val="24"/>
          <w:szCs w:val="24"/>
          <w:u w:val="none"/>
          <w:lang w:eastAsia="zh-CN"/>
        </w:rPr>
        <w:t>（</w:t>
      </w:r>
      <w:r>
        <w:rPr>
          <w:rFonts w:hint="eastAsia" w:ascii="宋体" w:hAnsi="宋体" w:cs="宋体"/>
          <w:sz w:val="24"/>
          <w:szCs w:val="24"/>
          <w:u w:val="none"/>
          <w:lang w:val="en-US" w:eastAsia="zh-CN"/>
        </w:rPr>
        <w:t>二</w:t>
      </w:r>
      <w:r>
        <w:rPr>
          <w:rFonts w:hint="eastAsia" w:ascii="宋体" w:hAnsi="宋体" w:cs="宋体"/>
          <w:sz w:val="24"/>
          <w:szCs w:val="24"/>
          <w:u w:val="none"/>
          <w:lang w:eastAsia="zh-CN"/>
        </w:rPr>
        <w:t>）</w:t>
      </w:r>
      <w:r>
        <w:rPr>
          <w:rFonts w:hint="eastAsia" w:ascii="宋体" w:hAnsi="宋体" w:cs="宋体"/>
          <w:sz w:val="24"/>
          <w:szCs w:val="24"/>
          <w:u w:val="none"/>
          <w:lang w:val="en-US" w:eastAsia="zh-CN"/>
        </w:rPr>
        <w:t>是否委托第三方机构编制采购需求：</w:t>
      </w:r>
      <w:r>
        <w:rPr>
          <w:rFonts w:hint="eastAsia" w:ascii="宋体" w:hAnsi="宋体"/>
          <w:sz w:val="24"/>
          <w:szCs w:val="24"/>
          <w:lang w:eastAsia="zh-CN"/>
        </w:rPr>
        <w:sym w:font="Wingdings 2" w:char="00A3"/>
      </w:r>
      <w:r>
        <w:rPr>
          <w:rFonts w:hint="eastAsia" w:ascii="宋体" w:hAnsi="宋体"/>
          <w:sz w:val="24"/>
          <w:szCs w:val="24"/>
          <w:lang w:val="en-US" w:eastAsia="zh-CN"/>
        </w:rPr>
        <w:t>是</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sz w:val="24"/>
          <w:szCs w:val="24"/>
          <w:lang w:val="en-US" w:eastAsia="zh-CN"/>
        </w:rPr>
        <w:t>否</w:t>
      </w:r>
    </w:p>
    <w:p w14:paraId="3B03E99F">
      <w:pPr>
        <w:spacing w:line="560" w:lineRule="exact"/>
        <w:ind w:firstLine="1200" w:firstLineChars="500"/>
        <w:jc w:val="left"/>
        <w:rPr>
          <w:rFonts w:hint="eastAsia" w:ascii="宋体" w:hAnsi="宋体" w:cs="宋体"/>
          <w:sz w:val="24"/>
          <w:szCs w:val="24"/>
          <w:u w:val="single"/>
          <w:lang w:val="en-US" w:eastAsia="zh-CN"/>
        </w:rPr>
      </w:pPr>
      <w:r>
        <w:rPr>
          <w:rFonts w:hint="eastAsia" w:ascii="宋体" w:hAnsi="宋体" w:cs="宋体"/>
          <w:sz w:val="24"/>
          <w:szCs w:val="24"/>
          <w:lang w:val="en-US" w:eastAsia="zh-CN"/>
        </w:rPr>
        <w:t>编制</w:t>
      </w:r>
      <w:r>
        <w:rPr>
          <w:rFonts w:hint="eastAsia" w:ascii="宋体" w:hAnsi="宋体" w:eastAsia="宋体" w:cs="宋体"/>
          <w:sz w:val="24"/>
          <w:szCs w:val="24"/>
        </w:rPr>
        <w:t>采购需求</w:t>
      </w:r>
      <w:r>
        <w:rPr>
          <w:rFonts w:hint="eastAsia" w:ascii="宋体" w:hAnsi="宋体" w:cs="宋体"/>
          <w:sz w:val="24"/>
          <w:szCs w:val="24"/>
          <w:lang w:val="en-US" w:eastAsia="zh-CN"/>
        </w:rPr>
        <w:t>的</w:t>
      </w:r>
      <w:r>
        <w:rPr>
          <w:rFonts w:hint="eastAsia" w:ascii="宋体" w:hAnsi="宋体" w:eastAsia="宋体" w:cs="宋体"/>
          <w:sz w:val="24"/>
          <w:szCs w:val="24"/>
        </w:rPr>
        <w:t>第三方机构：</w:t>
      </w:r>
      <w:r>
        <w:rPr>
          <w:rFonts w:hint="eastAsia" w:ascii="宋体" w:hAnsi="宋体" w:cs="宋体"/>
          <w:sz w:val="24"/>
          <w:szCs w:val="24"/>
          <w:u w:val="single"/>
          <w:lang w:val="en-US" w:eastAsia="zh-CN"/>
        </w:rPr>
        <w:t xml:space="preserve">                                  </w:t>
      </w:r>
    </w:p>
    <w:p w14:paraId="1F6AC7F3">
      <w:pPr>
        <w:numPr>
          <w:ilvl w:val="0"/>
          <w:numId w:val="3"/>
        </w:numPr>
        <w:spacing w:line="560" w:lineRule="exact"/>
        <w:ind w:firstLine="480" w:firstLineChars="200"/>
        <w:jc w:val="left"/>
        <w:rPr>
          <w:rFonts w:hint="eastAsia" w:ascii="宋体" w:hAnsi="宋体" w:cs="宋体"/>
          <w:sz w:val="24"/>
          <w:szCs w:val="24"/>
          <w:u w:val="none"/>
          <w:lang w:val="en-US" w:eastAsia="zh-CN"/>
        </w:rPr>
      </w:pPr>
      <w:r>
        <w:rPr>
          <w:rFonts w:hint="eastAsia" w:ascii="宋体" w:hAnsi="宋体" w:cs="宋体"/>
          <w:sz w:val="24"/>
          <w:szCs w:val="24"/>
          <w:u w:val="none"/>
          <w:lang w:val="en-US" w:eastAsia="zh-CN"/>
        </w:rPr>
        <w:t>编制采购需求的人员名单</w:t>
      </w:r>
    </w:p>
    <w:p w14:paraId="0D5BA85D">
      <w:pPr>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lang w:val="en-US" w:eastAsia="zh-CN"/>
        </w:rPr>
        <w:t xml:space="preserve">      </w:t>
      </w:r>
    </w:p>
    <w:tbl>
      <w:tblPr>
        <w:tblStyle w:val="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37"/>
        <w:gridCol w:w="1963"/>
        <w:gridCol w:w="1587"/>
        <w:gridCol w:w="700"/>
        <w:gridCol w:w="1632"/>
        <w:gridCol w:w="1537"/>
      </w:tblGrid>
      <w:tr w14:paraId="31D6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top"/>
          </w:tcPr>
          <w:p w14:paraId="3582AB4D">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序号</w:t>
            </w:r>
          </w:p>
        </w:tc>
        <w:tc>
          <w:tcPr>
            <w:tcW w:w="937" w:type="dxa"/>
            <w:noWrap w:val="0"/>
            <w:vAlign w:val="top"/>
          </w:tcPr>
          <w:p w14:paraId="14614E34">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姓名</w:t>
            </w:r>
          </w:p>
        </w:tc>
        <w:tc>
          <w:tcPr>
            <w:tcW w:w="1963" w:type="dxa"/>
            <w:noWrap w:val="0"/>
            <w:vAlign w:val="top"/>
          </w:tcPr>
          <w:p w14:paraId="1E35781B">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单位</w:t>
            </w:r>
          </w:p>
        </w:tc>
        <w:tc>
          <w:tcPr>
            <w:tcW w:w="1587" w:type="dxa"/>
            <w:noWrap w:val="0"/>
            <w:vAlign w:val="top"/>
          </w:tcPr>
          <w:p w14:paraId="09154723">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内部机构</w:t>
            </w:r>
          </w:p>
        </w:tc>
        <w:tc>
          <w:tcPr>
            <w:tcW w:w="700" w:type="dxa"/>
            <w:noWrap w:val="0"/>
            <w:vAlign w:val="top"/>
          </w:tcPr>
          <w:p w14:paraId="74B0707F">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专业</w:t>
            </w:r>
          </w:p>
        </w:tc>
        <w:tc>
          <w:tcPr>
            <w:tcW w:w="1632" w:type="dxa"/>
            <w:noWrap w:val="0"/>
            <w:vAlign w:val="top"/>
          </w:tcPr>
          <w:p w14:paraId="0072CD1C">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职务/职称</w:t>
            </w:r>
          </w:p>
        </w:tc>
        <w:tc>
          <w:tcPr>
            <w:tcW w:w="1537" w:type="dxa"/>
            <w:noWrap w:val="0"/>
            <w:vAlign w:val="top"/>
          </w:tcPr>
          <w:p w14:paraId="114156B7">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联系方式</w:t>
            </w:r>
          </w:p>
        </w:tc>
      </w:tr>
      <w:tr w14:paraId="3CB7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top"/>
          </w:tcPr>
          <w:p w14:paraId="2C2494FA">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1</w:t>
            </w:r>
          </w:p>
        </w:tc>
        <w:tc>
          <w:tcPr>
            <w:tcW w:w="937" w:type="dxa"/>
            <w:noWrap w:val="0"/>
            <w:vAlign w:val="top"/>
          </w:tcPr>
          <w:p w14:paraId="07259391">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魏永亮</w:t>
            </w:r>
          </w:p>
        </w:tc>
        <w:tc>
          <w:tcPr>
            <w:tcW w:w="1963" w:type="dxa"/>
            <w:noWrap w:val="0"/>
            <w:vAlign w:val="top"/>
          </w:tcPr>
          <w:p w14:paraId="78698F07">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武功县交警大队</w:t>
            </w:r>
          </w:p>
        </w:tc>
        <w:tc>
          <w:tcPr>
            <w:tcW w:w="1587" w:type="dxa"/>
            <w:noWrap w:val="0"/>
            <w:vAlign w:val="top"/>
          </w:tcPr>
          <w:p w14:paraId="70D7FD9E">
            <w:pPr>
              <w:widowControl w:val="0"/>
              <w:numPr>
                <w:ilvl w:val="0"/>
                <w:numId w:val="0"/>
              </w:numPr>
              <w:spacing w:line="560" w:lineRule="exact"/>
              <w:jc w:val="left"/>
              <w:rPr>
                <w:rFonts w:hint="default" w:ascii="宋体" w:hAnsi="宋体" w:cs="宋体"/>
                <w:sz w:val="24"/>
                <w:szCs w:val="24"/>
                <w:u w:val="none"/>
                <w:vertAlign w:val="baseline"/>
                <w:lang w:val="en-US" w:eastAsia="zh-CN"/>
              </w:rPr>
            </w:pPr>
          </w:p>
        </w:tc>
        <w:tc>
          <w:tcPr>
            <w:tcW w:w="700" w:type="dxa"/>
            <w:noWrap w:val="0"/>
            <w:vAlign w:val="top"/>
          </w:tcPr>
          <w:p w14:paraId="6A44916B">
            <w:pPr>
              <w:widowControl w:val="0"/>
              <w:numPr>
                <w:ilvl w:val="0"/>
                <w:numId w:val="0"/>
              </w:numPr>
              <w:spacing w:line="560" w:lineRule="exact"/>
              <w:jc w:val="left"/>
              <w:rPr>
                <w:rFonts w:hint="default" w:ascii="宋体" w:hAnsi="宋体" w:cs="宋体"/>
                <w:sz w:val="24"/>
                <w:szCs w:val="24"/>
                <w:u w:val="none"/>
                <w:vertAlign w:val="baseline"/>
                <w:lang w:val="en-US" w:eastAsia="zh-CN"/>
              </w:rPr>
            </w:pPr>
          </w:p>
        </w:tc>
        <w:tc>
          <w:tcPr>
            <w:tcW w:w="1632" w:type="dxa"/>
            <w:noWrap w:val="0"/>
            <w:vAlign w:val="top"/>
          </w:tcPr>
          <w:p w14:paraId="4B3805CF">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副大队长</w:t>
            </w:r>
          </w:p>
        </w:tc>
        <w:tc>
          <w:tcPr>
            <w:tcW w:w="1537" w:type="dxa"/>
            <w:noWrap w:val="0"/>
            <w:vAlign w:val="top"/>
          </w:tcPr>
          <w:p w14:paraId="64EF4232">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13020735666</w:t>
            </w:r>
          </w:p>
        </w:tc>
      </w:tr>
      <w:tr w14:paraId="4BC1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top"/>
          </w:tcPr>
          <w:p w14:paraId="6885D0B4">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2</w:t>
            </w:r>
          </w:p>
        </w:tc>
        <w:tc>
          <w:tcPr>
            <w:tcW w:w="937" w:type="dxa"/>
            <w:noWrap w:val="0"/>
            <w:vAlign w:val="top"/>
          </w:tcPr>
          <w:p w14:paraId="5DF749F9">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弓赞玲</w:t>
            </w:r>
          </w:p>
        </w:tc>
        <w:tc>
          <w:tcPr>
            <w:tcW w:w="1963" w:type="dxa"/>
            <w:noWrap w:val="0"/>
            <w:vAlign w:val="top"/>
          </w:tcPr>
          <w:p w14:paraId="31345330">
            <w:pPr>
              <w:widowControl w:val="0"/>
              <w:numPr>
                <w:ilvl w:val="0"/>
                <w:numId w:val="0"/>
              </w:numPr>
              <w:spacing w:line="560" w:lineRule="exact"/>
              <w:ind w:left="0" w:leftChars="0" w:firstLine="0" w:firstLineChars="0"/>
              <w:jc w:val="left"/>
              <w:rPr>
                <w:rFonts w:hint="default" w:ascii="宋体" w:hAnsi="宋体" w:eastAsia="宋体" w:cs="宋体"/>
                <w:kern w:val="2"/>
                <w:sz w:val="24"/>
                <w:szCs w:val="24"/>
                <w:u w:val="none"/>
                <w:vertAlign w:val="baseline"/>
                <w:lang w:val="en-US" w:eastAsia="zh-CN"/>
              </w:rPr>
            </w:pPr>
            <w:r>
              <w:rPr>
                <w:rFonts w:hint="eastAsia" w:ascii="宋体" w:hAnsi="宋体" w:cs="宋体"/>
                <w:sz w:val="24"/>
                <w:szCs w:val="24"/>
                <w:u w:val="none"/>
                <w:vertAlign w:val="baseline"/>
                <w:lang w:val="en-US" w:eastAsia="zh-CN"/>
              </w:rPr>
              <w:t>武功县交警大队</w:t>
            </w:r>
          </w:p>
        </w:tc>
        <w:tc>
          <w:tcPr>
            <w:tcW w:w="1587" w:type="dxa"/>
            <w:noWrap w:val="0"/>
            <w:vAlign w:val="top"/>
          </w:tcPr>
          <w:p w14:paraId="2C697F70">
            <w:pPr>
              <w:widowControl w:val="0"/>
              <w:numPr>
                <w:ilvl w:val="0"/>
                <w:numId w:val="0"/>
              </w:numPr>
              <w:spacing w:line="560" w:lineRule="exact"/>
              <w:jc w:val="left"/>
              <w:rPr>
                <w:rFonts w:hint="default" w:ascii="宋体" w:hAnsi="宋体" w:cs="宋体"/>
                <w:sz w:val="24"/>
                <w:szCs w:val="24"/>
                <w:u w:val="none"/>
                <w:vertAlign w:val="baseline"/>
                <w:lang w:val="en-US" w:eastAsia="zh-CN"/>
              </w:rPr>
            </w:pPr>
          </w:p>
        </w:tc>
        <w:tc>
          <w:tcPr>
            <w:tcW w:w="700" w:type="dxa"/>
            <w:noWrap w:val="0"/>
            <w:vAlign w:val="top"/>
          </w:tcPr>
          <w:p w14:paraId="07A14127">
            <w:pPr>
              <w:widowControl w:val="0"/>
              <w:numPr>
                <w:ilvl w:val="0"/>
                <w:numId w:val="0"/>
              </w:numPr>
              <w:spacing w:line="560" w:lineRule="exact"/>
              <w:jc w:val="left"/>
              <w:rPr>
                <w:rFonts w:hint="default" w:ascii="宋体" w:hAnsi="宋体" w:cs="宋体"/>
                <w:sz w:val="24"/>
                <w:szCs w:val="24"/>
                <w:u w:val="none"/>
                <w:vertAlign w:val="baseline"/>
                <w:lang w:val="en-US" w:eastAsia="zh-CN"/>
              </w:rPr>
            </w:pPr>
          </w:p>
        </w:tc>
        <w:tc>
          <w:tcPr>
            <w:tcW w:w="1632" w:type="dxa"/>
            <w:noWrap w:val="0"/>
            <w:vAlign w:val="top"/>
          </w:tcPr>
          <w:p w14:paraId="0BEFD454">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财务科长</w:t>
            </w:r>
          </w:p>
        </w:tc>
        <w:tc>
          <w:tcPr>
            <w:tcW w:w="1537" w:type="dxa"/>
            <w:noWrap w:val="0"/>
            <w:vAlign w:val="top"/>
          </w:tcPr>
          <w:p w14:paraId="1A51DFC3">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13809106819</w:t>
            </w:r>
          </w:p>
        </w:tc>
      </w:tr>
      <w:tr w14:paraId="38D5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top"/>
          </w:tcPr>
          <w:p w14:paraId="6B59ACC4">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3</w:t>
            </w:r>
          </w:p>
        </w:tc>
        <w:tc>
          <w:tcPr>
            <w:tcW w:w="937" w:type="dxa"/>
            <w:noWrap w:val="0"/>
            <w:vAlign w:val="top"/>
          </w:tcPr>
          <w:p w14:paraId="142D9A55">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耿鹏举</w:t>
            </w:r>
          </w:p>
        </w:tc>
        <w:tc>
          <w:tcPr>
            <w:tcW w:w="1963" w:type="dxa"/>
            <w:noWrap w:val="0"/>
            <w:vAlign w:val="top"/>
          </w:tcPr>
          <w:p w14:paraId="42DD6252">
            <w:pPr>
              <w:widowControl w:val="0"/>
              <w:numPr>
                <w:ilvl w:val="0"/>
                <w:numId w:val="0"/>
              </w:numPr>
              <w:spacing w:line="560" w:lineRule="exact"/>
              <w:ind w:left="0" w:leftChars="0" w:firstLine="0" w:firstLineChars="0"/>
              <w:jc w:val="left"/>
              <w:rPr>
                <w:rFonts w:hint="default" w:ascii="宋体" w:hAnsi="宋体" w:eastAsia="宋体" w:cs="宋体"/>
                <w:kern w:val="2"/>
                <w:sz w:val="24"/>
                <w:szCs w:val="24"/>
                <w:u w:val="none"/>
                <w:vertAlign w:val="baseline"/>
                <w:lang w:val="en-US" w:eastAsia="zh-CN"/>
              </w:rPr>
            </w:pPr>
            <w:r>
              <w:rPr>
                <w:rFonts w:hint="eastAsia" w:ascii="宋体" w:hAnsi="宋体" w:cs="宋体"/>
                <w:sz w:val="24"/>
                <w:szCs w:val="24"/>
                <w:u w:val="none"/>
                <w:vertAlign w:val="baseline"/>
                <w:lang w:val="en-US" w:eastAsia="zh-CN"/>
              </w:rPr>
              <w:t>武功县交警大队</w:t>
            </w:r>
          </w:p>
        </w:tc>
        <w:tc>
          <w:tcPr>
            <w:tcW w:w="1587" w:type="dxa"/>
            <w:noWrap w:val="0"/>
            <w:vAlign w:val="top"/>
          </w:tcPr>
          <w:p w14:paraId="1F79F31E">
            <w:pPr>
              <w:widowControl w:val="0"/>
              <w:numPr>
                <w:ilvl w:val="0"/>
                <w:numId w:val="0"/>
              </w:numPr>
              <w:spacing w:line="560" w:lineRule="exact"/>
              <w:jc w:val="left"/>
              <w:rPr>
                <w:rFonts w:hint="default" w:ascii="宋体" w:hAnsi="宋体" w:cs="宋体"/>
                <w:sz w:val="24"/>
                <w:szCs w:val="24"/>
                <w:u w:val="none"/>
                <w:vertAlign w:val="baseline"/>
                <w:lang w:val="en-US" w:eastAsia="zh-CN"/>
              </w:rPr>
            </w:pPr>
          </w:p>
        </w:tc>
        <w:tc>
          <w:tcPr>
            <w:tcW w:w="700" w:type="dxa"/>
            <w:noWrap w:val="0"/>
            <w:vAlign w:val="top"/>
          </w:tcPr>
          <w:p w14:paraId="0D16C71D">
            <w:pPr>
              <w:widowControl w:val="0"/>
              <w:numPr>
                <w:ilvl w:val="0"/>
                <w:numId w:val="0"/>
              </w:numPr>
              <w:spacing w:line="560" w:lineRule="exact"/>
              <w:jc w:val="left"/>
              <w:rPr>
                <w:rFonts w:hint="default" w:ascii="宋体" w:hAnsi="宋体" w:cs="宋体"/>
                <w:sz w:val="24"/>
                <w:szCs w:val="24"/>
                <w:u w:val="none"/>
                <w:vertAlign w:val="baseline"/>
                <w:lang w:val="en-US" w:eastAsia="zh-CN"/>
              </w:rPr>
            </w:pPr>
          </w:p>
        </w:tc>
        <w:tc>
          <w:tcPr>
            <w:tcW w:w="1632" w:type="dxa"/>
            <w:noWrap w:val="0"/>
            <w:vAlign w:val="top"/>
          </w:tcPr>
          <w:p w14:paraId="400BF8E7">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业务员</w:t>
            </w:r>
          </w:p>
        </w:tc>
        <w:tc>
          <w:tcPr>
            <w:tcW w:w="1537" w:type="dxa"/>
            <w:noWrap w:val="0"/>
            <w:vAlign w:val="top"/>
          </w:tcPr>
          <w:p w14:paraId="778547E7">
            <w:pPr>
              <w:widowControl w:val="0"/>
              <w:numPr>
                <w:ilvl w:val="0"/>
                <w:numId w:val="0"/>
              </w:numPr>
              <w:spacing w:line="560" w:lineRule="exact"/>
              <w:jc w:val="left"/>
              <w:rPr>
                <w:rFonts w:hint="default" w:ascii="宋体" w:hAnsi="宋体" w:cs="宋体"/>
                <w:sz w:val="24"/>
                <w:szCs w:val="24"/>
                <w:u w:val="none"/>
                <w:vertAlign w:val="baseline"/>
                <w:lang w:val="en-US" w:eastAsia="zh-CN"/>
              </w:rPr>
            </w:pPr>
            <w:r>
              <w:rPr>
                <w:rFonts w:hint="eastAsia" w:ascii="宋体" w:hAnsi="宋体" w:cs="宋体"/>
                <w:sz w:val="24"/>
                <w:szCs w:val="24"/>
                <w:u w:val="none"/>
                <w:vertAlign w:val="baseline"/>
                <w:lang w:val="en-US" w:eastAsia="zh-CN"/>
              </w:rPr>
              <w:t>18391068980</w:t>
            </w:r>
          </w:p>
        </w:tc>
      </w:tr>
    </w:tbl>
    <w:p w14:paraId="495E3CF1">
      <w:pPr>
        <w:spacing w:line="560" w:lineRule="exact"/>
        <w:jc w:val="left"/>
        <w:rPr>
          <w:rFonts w:hint="eastAsia" w:ascii="宋体" w:hAnsi="宋体" w:eastAsia="宋体" w:cs="宋体"/>
          <w:sz w:val="24"/>
          <w:szCs w:val="24"/>
        </w:rPr>
      </w:pPr>
    </w:p>
    <w:p w14:paraId="40186DC7">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（四）是否委托第三方机构审查采购需求：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val="en-US" w:eastAsia="zh-CN"/>
        </w:rPr>
        <w:t>是</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否</w:t>
      </w:r>
    </w:p>
    <w:p w14:paraId="158CCCC6">
      <w:pPr>
        <w:spacing w:line="560" w:lineRule="exact"/>
        <w:ind w:firstLine="560" w:firstLineChars="200"/>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审查采购需求的第三方机构：</w:t>
      </w:r>
      <w:r>
        <w:rPr>
          <w:rFonts w:hint="eastAsia" w:ascii="仿宋_GB2312" w:hAnsi="仿宋_GB2312" w:eastAsia="仿宋_GB2312" w:cs="仿宋_GB2312"/>
          <w:sz w:val="28"/>
          <w:szCs w:val="28"/>
          <w:u w:val="single"/>
          <w:lang w:val="en-US" w:eastAsia="zh-CN"/>
        </w:rPr>
        <w:t xml:space="preserve">                         </w:t>
      </w:r>
    </w:p>
    <w:p w14:paraId="4929BAFC">
      <w:pPr>
        <w:spacing w:line="560" w:lineRule="exact"/>
        <w:ind w:firstLine="560" w:firstLineChars="200"/>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（参与确定采购需求和编制采购实施计划的专家和第三方机构不得参与审查）</w:t>
      </w:r>
    </w:p>
    <w:p w14:paraId="1533DEEC">
      <w:pPr>
        <w:spacing w:line="560" w:lineRule="exact"/>
        <w:ind w:firstLine="560" w:firstLineChars="200"/>
        <w:jc w:val="left"/>
        <w:rPr>
          <w:rFonts w:hint="default" w:ascii="宋体" w:hAnsi="宋体" w:cs="宋体"/>
          <w:sz w:val="24"/>
          <w:szCs w:val="24"/>
          <w:u w:val="none"/>
          <w:lang w:val="en-US" w:eastAsia="zh-CN"/>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审查人员</w:t>
      </w:r>
      <w:r>
        <w:rPr>
          <w:rFonts w:hint="eastAsia" w:ascii="宋体" w:hAnsi="宋体" w:cs="宋体"/>
          <w:sz w:val="24"/>
          <w:szCs w:val="24"/>
          <w:u w:val="none"/>
          <w:lang w:val="en-US" w:eastAsia="zh-CN"/>
        </w:rPr>
        <w:t>（审查工作机制成员应当包括本部门、本单位的采购、财务、业务、监督等内部机构）</w:t>
      </w:r>
    </w:p>
    <w:tbl>
      <w:tblPr>
        <w:tblStyle w:val="3"/>
        <w:tblpPr w:leftFromText="180" w:rightFromText="180" w:vertAnchor="text" w:horzAnchor="page" w:tblpX="2039" w:tblpY="778"/>
        <w:tblOverlap w:val="never"/>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117"/>
        <w:gridCol w:w="1393"/>
        <w:gridCol w:w="1345"/>
        <w:gridCol w:w="1080"/>
        <w:gridCol w:w="1928"/>
        <w:gridCol w:w="1799"/>
      </w:tblGrid>
      <w:tr w14:paraId="1578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noWrap w:val="0"/>
            <w:vAlign w:val="center"/>
          </w:tcPr>
          <w:p w14:paraId="6723B311">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17" w:type="dxa"/>
            <w:tcBorders>
              <w:right w:val="single" w:color="auto" w:sz="4" w:space="0"/>
            </w:tcBorders>
            <w:noWrap w:val="0"/>
            <w:vAlign w:val="center"/>
          </w:tcPr>
          <w:p w14:paraId="632D2F3A">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393" w:type="dxa"/>
            <w:tcBorders>
              <w:left w:val="single" w:color="auto" w:sz="4" w:space="0"/>
            </w:tcBorders>
            <w:noWrap w:val="0"/>
            <w:vAlign w:val="center"/>
          </w:tcPr>
          <w:p w14:paraId="27A2A1B6">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345" w:type="dxa"/>
            <w:noWrap w:val="0"/>
            <w:vAlign w:val="center"/>
          </w:tcPr>
          <w:p w14:paraId="210810D5">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内部机构</w:t>
            </w:r>
          </w:p>
        </w:tc>
        <w:tc>
          <w:tcPr>
            <w:tcW w:w="1080" w:type="dxa"/>
            <w:noWrap w:val="0"/>
            <w:vAlign w:val="center"/>
          </w:tcPr>
          <w:p w14:paraId="3E8C185A">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专业</w:t>
            </w:r>
          </w:p>
        </w:tc>
        <w:tc>
          <w:tcPr>
            <w:tcW w:w="1928" w:type="dxa"/>
            <w:noWrap w:val="0"/>
            <w:vAlign w:val="center"/>
          </w:tcPr>
          <w:p w14:paraId="2C33CC1A">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职务/职称</w:t>
            </w:r>
          </w:p>
        </w:tc>
        <w:tc>
          <w:tcPr>
            <w:tcW w:w="1799" w:type="dxa"/>
            <w:noWrap w:val="0"/>
            <w:vAlign w:val="center"/>
          </w:tcPr>
          <w:p w14:paraId="1D4B1A96">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r>
      <w:tr w14:paraId="6F077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noWrap w:val="0"/>
            <w:vAlign w:val="center"/>
          </w:tcPr>
          <w:p w14:paraId="05D8E95B">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117" w:type="dxa"/>
            <w:tcBorders>
              <w:right w:val="single" w:color="auto" w:sz="4" w:space="0"/>
            </w:tcBorders>
            <w:noWrap w:val="0"/>
            <w:vAlign w:val="center"/>
          </w:tcPr>
          <w:p w14:paraId="1C741908">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赵国强</w:t>
            </w:r>
          </w:p>
        </w:tc>
        <w:tc>
          <w:tcPr>
            <w:tcW w:w="1393" w:type="dxa"/>
            <w:tcBorders>
              <w:left w:val="single" w:color="auto" w:sz="4" w:space="0"/>
            </w:tcBorders>
            <w:noWrap w:val="0"/>
            <w:vAlign w:val="center"/>
          </w:tcPr>
          <w:p w14:paraId="10F82396">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交警大队</w:t>
            </w:r>
          </w:p>
        </w:tc>
        <w:tc>
          <w:tcPr>
            <w:tcW w:w="1345" w:type="dxa"/>
            <w:noWrap w:val="0"/>
            <w:vAlign w:val="center"/>
          </w:tcPr>
          <w:p w14:paraId="282CCD48">
            <w:pPr>
              <w:spacing w:line="560" w:lineRule="exact"/>
              <w:jc w:val="center"/>
              <w:rPr>
                <w:rFonts w:hint="eastAsia" w:ascii="仿宋_GB2312" w:hAnsi="仿宋_GB2312" w:eastAsia="仿宋_GB2312" w:cs="仿宋_GB2312"/>
                <w:sz w:val="28"/>
                <w:szCs w:val="28"/>
              </w:rPr>
            </w:pPr>
          </w:p>
        </w:tc>
        <w:tc>
          <w:tcPr>
            <w:tcW w:w="1080" w:type="dxa"/>
            <w:noWrap w:val="0"/>
            <w:vAlign w:val="center"/>
          </w:tcPr>
          <w:p w14:paraId="19563C56">
            <w:pPr>
              <w:spacing w:line="560" w:lineRule="exact"/>
              <w:jc w:val="center"/>
              <w:rPr>
                <w:rFonts w:hint="eastAsia" w:ascii="仿宋_GB2312" w:hAnsi="仿宋_GB2312" w:eastAsia="仿宋_GB2312" w:cs="仿宋_GB2312"/>
                <w:sz w:val="28"/>
                <w:szCs w:val="28"/>
              </w:rPr>
            </w:pPr>
          </w:p>
        </w:tc>
        <w:tc>
          <w:tcPr>
            <w:tcW w:w="1928" w:type="dxa"/>
            <w:noWrap w:val="0"/>
            <w:vAlign w:val="center"/>
          </w:tcPr>
          <w:p w14:paraId="0E244237">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大队长</w:t>
            </w:r>
          </w:p>
        </w:tc>
        <w:tc>
          <w:tcPr>
            <w:tcW w:w="1799" w:type="dxa"/>
            <w:noWrap w:val="0"/>
            <w:vAlign w:val="center"/>
          </w:tcPr>
          <w:p w14:paraId="34887D3F">
            <w:pPr>
              <w:spacing w:line="5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13891063355</w:t>
            </w:r>
          </w:p>
        </w:tc>
      </w:tr>
      <w:tr w14:paraId="3FC95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noWrap w:val="0"/>
            <w:vAlign w:val="center"/>
          </w:tcPr>
          <w:p w14:paraId="31135ADC">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117" w:type="dxa"/>
            <w:tcBorders>
              <w:right w:val="single" w:color="auto" w:sz="4" w:space="0"/>
            </w:tcBorders>
            <w:noWrap w:val="0"/>
            <w:vAlign w:val="center"/>
          </w:tcPr>
          <w:p w14:paraId="15749A6E">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许海卫</w:t>
            </w:r>
          </w:p>
        </w:tc>
        <w:tc>
          <w:tcPr>
            <w:tcW w:w="1393" w:type="dxa"/>
            <w:tcBorders>
              <w:left w:val="single" w:color="auto" w:sz="4" w:space="0"/>
            </w:tcBorders>
            <w:noWrap w:val="0"/>
            <w:vAlign w:val="center"/>
          </w:tcPr>
          <w:p w14:paraId="3FA49158">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交警大队</w:t>
            </w:r>
          </w:p>
        </w:tc>
        <w:tc>
          <w:tcPr>
            <w:tcW w:w="1345" w:type="dxa"/>
            <w:noWrap w:val="0"/>
            <w:vAlign w:val="center"/>
          </w:tcPr>
          <w:p w14:paraId="064B7E05">
            <w:pPr>
              <w:spacing w:line="560" w:lineRule="exact"/>
              <w:jc w:val="center"/>
              <w:rPr>
                <w:rFonts w:hint="eastAsia" w:ascii="仿宋_GB2312" w:hAnsi="仿宋_GB2312" w:eastAsia="仿宋_GB2312" w:cs="仿宋_GB2312"/>
                <w:sz w:val="28"/>
                <w:szCs w:val="28"/>
              </w:rPr>
            </w:pPr>
          </w:p>
        </w:tc>
        <w:tc>
          <w:tcPr>
            <w:tcW w:w="1080" w:type="dxa"/>
            <w:noWrap w:val="0"/>
            <w:vAlign w:val="center"/>
          </w:tcPr>
          <w:p w14:paraId="1599E2ED">
            <w:pPr>
              <w:spacing w:line="560" w:lineRule="exact"/>
              <w:jc w:val="center"/>
              <w:rPr>
                <w:rFonts w:hint="eastAsia" w:ascii="仿宋_GB2312" w:hAnsi="仿宋_GB2312" w:eastAsia="仿宋_GB2312" w:cs="仿宋_GB2312"/>
                <w:sz w:val="28"/>
                <w:szCs w:val="28"/>
              </w:rPr>
            </w:pPr>
          </w:p>
        </w:tc>
        <w:tc>
          <w:tcPr>
            <w:tcW w:w="1928" w:type="dxa"/>
            <w:noWrap w:val="0"/>
            <w:vAlign w:val="center"/>
          </w:tcPr>
          <w:p w14:paraId="480214FE">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副大队长</w:t>
            </w:r>
          </w:p>
        </w:tc>
        <w:tc>
          <w:tcPr>
            <w:tcW w:w="1799" w:type="dxa"/>
            <w:noWrap w:val="0"/>
            <w:vAlign w:val="center"/>
          </w:tcPr>
          <w:p w14:paraId="37C43F64">
            <w:pPr>
              <w:spacing w:line="5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13991021899</w:t>
            </w:r>
          </w:p>
        </w:tc>
      </w:tr>
      <w:tr w14:paraId="6DD28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noWrap w:val="0"/>
            <w:vAlign w:val="center"/>
          </w:tcPr>
          <w:p w14:paraId="7B75F7F3">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117" w:type="dxa"/>
            <w:tcBorders>
              <w:right w:val="single" w:color="auto" w:sz="4" w:space="0"/>
            </w:tcBorders>
            <w:noWrap w:val="0"/>
            <w:vAlign w:val="center"/>
          </w:tcPr>
          <w:p w14:paraId="3A4C39B2">
            <w:pPr>
              <w:spacing w:line="5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王立国</w:t>
            </w:r>
          </w:p>
        </w:tc>
        <w:tc>
          <w:tcPr>
            <w:tcW w:w="1393" w:type="dxa"/>
            <w:tcBorders>
              <w:left w:val="single" w:color="auto" w:sz="4" w:space="0"/>
            </w:tcBorders>
            <w:noWrap w:val="0"/>
            <w:vAlign w:val="center"/>
          </w:tcPr>
          <w:p w14:paraId="53104D43">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交警大队</w:t>
            </w:r>
          </w:p>
        </w:tc>
        <w:tc>
          <w:tcPr>
            <w:tcW w:w="1345" w:type="dxa"/>
            <w:noWrap w:val="0"/>
            <w:vAlign w:val="center"/>
          </w:tcPr>
          <w:p w14:paraId="1D948E8F">
            <w:pPr>
              <w:spacing w:line="560" w:lineRule="exact"/>
              <w:jc w:val="center"/>
              <w:rPr>
                <w:rFonts w:hint="eastAsia" w:ascii="仿宋_GB2312" w:hAnsi="仿宋_GB2312" w:eastAsia="仿宋_GB2312" w:cs="仿宋_GB2312"/>
                <w:sz w:val="28"/>
                <w:szCs w:val="28"/>
              </w:rPr>
            </w:pPr>
          </w:p>
        </w:tc>
        <w:tc>
          <w:tcPr>
            <w:tcW w:w="1080" w:type="dxa"/>
            <w:noWrap w:val="0"/>
            <w:vAlign w:val="center"/>
          </w:tcPr>
          <w:p w14:paraId="1A81A2EC">
            <w:pPr>
              <w:spacing w:line="560" w:lineRule="exact"/>
              <w:jc w:val="center"/>
              <w:rPr>
                <w:rFonts w:hint="eastAsia" w:ascii="仿宋_GB2312" w:hAnsi="仿宋_GB2312" w:eastAsia="仿宋_GB2312" w:cs="仿宋_GB2312"/>
                <w:sz w:val="28"/>
                <w:szCs w:val="28"/>
              </w:rPr>
            </w:pPr>
          </w:p>
        </w:tc>
        <w:tc>
          <w:tcPr>
            <w:tcW w:w="1928" w:type="dxa"/>
            <w:noWrap w:val="0"/>
            <w:vAlign w:val="center"/>
          </w:tcPr>
          <w:p w14:paraId="17C09B94">
            <w:pPr>
              <w:spacing w:line="5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交管科长</w:t>
            </w:r>
          </w:p>
        </w:tc>
        <w:tc>
          <w:tcPr>
            <w:tcW w:w="1799" w:type="dxa"/>
            <w:noWrap w:val="0"/>
            <w:vAlign w:val="center"/>
          </w:tcPr>
          <w:p w14:paraId="7B98F879">
            <w:pPr>
              <w:spacing w:line="5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13571015756</w:t>
            </w:r>
          </w:p>
        </w:tc>
      </w:tr>
    </w:tbl>
    <w:p w14:paraId="24783E4F">
      <w:pPr>
        <w:spacing w:line="560" w:lineRule="exact"/>
        <w:rPr>
          <w:rFonts w:hint="eastAsia" w:ascii="宋体" w:hAnsi="宋体" w:eastAsia="宋体" w:cs="宋体"/>
          <w:sz w:val="24"/>
          <w:szCs w:val="24"/>
          <w:u w:val="single"/>
        </w:rPr>
      </w:pPr>
    </w:p>
    <w:p w14:paraId="2687424D">
      <w:pPr>
        <w:numPr>
          <w:ilvl w:val="0"/>
          <w:numId w:val="4"/>
        </w:num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审查时间：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2025年12月4日</w:t>
      </w:r>
      <w:r>
        <w:rPr>
          <w:rFonts w:hint="eastAsia" w:ascii="宋体" w:hAnsi="宋体" w:eastAsia="宋体" w:cs="宋体"/>
          <w:sz w:val="24"/>
          <w:szCs w:val="24"/>
          <w:u w:val="single"/>
        </w:rPr>
        <w:t xml:space="preserve">                      </w:t>
      </w:r>
    </w:p>
    <w:p w14:paraId="3F2C0854">
      <w:pPr>
        <w:numPr>
          <w:ilvl w:val="0"/>
          <w:numId w:val="4"/>
        </w:numPr>
        <w:spacing w:line="560" w:lineRule="exact"/>
        <w:ind w:firstLine="480" w:firstLineChars="200"/>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七</w:t>
      </w:r>
      <w:r>
        <w:rPr>
          <w:rFonts w:hint="eastAsia" w:ascii="宋体" w:hAnsi="宋体" w:cs="宋体"/>
          <w:sz w:val="24"/>
          <w:szCs w:val="24"/>
          <w:lang w:eastAsia="zh-CN"/>
        </w:rPr>
        <w:t>）</w:t>
      </w:r>
      <w:r>
        <w:rPr>
          <w:rFonts w:hint="eastAsia" w:ascii="宋体" w:hAnsi="宋体" w:eastAsia="宋体" w:cs="宋体"/>
          <w:sz w:val="24"/>
          <w:szCs w:val="24"/>
        </w:rPr>
        <w:t>审查地点：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武功县交警大队</w:t>
      </w:r>
      <w:r>
        <w:rPr>
          <w:rFonts w:hint="eastAsia" w:ascii="宋体" w:hAnsi="宋体" w:eastAsia="宋体" w:cs="宋体"/>
          <w:sz w:val="24"/>
          <w:szCs w:val="24"/>
          <w:u w:val="single"/>
        </w:rPr>
        <w:t xml:space="preserve">                    </w:t>
      </w:r>
    </w:p>
    <w:p w14:paraId="34CCE5DA">
      <w:pPr>
        <w:spacing w:line="560" w:lineRule="exact"/>
        <w:ind w:firstLine="2560" w:firstLineChars="800"/>
        <w:jc w:val="left"/>
        <w:rPr>
          <w:rFonts w:hint="eastAsia" w:ascii="仿宋_GB2312" w:hAnsi="仿宋_GB2312" w:eastAsia="仿宋_GB2312" w:cs="仿宋_GB2312"/>
          <w:b w:val="0"/>
          <w:bCs w:val="0"/>
          <w:sz w:val="32"/>
          <w:szCs w:val="32"/>
        </w:rPr>
      </w:pPr>
    </w:p>
    <w:p w14:paraId="2249FE23">
      <w:pPr>
        <w:spacing w:line="560" w:lineRule="exact"/>
        <w:ind w:firstLine="2560" w:firstLineChars="8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审查意见</w:t>
      </w:r>
      <w:r>
        <w:rPr>
          <w:rFonts w:hint="eastAsia" w:ascii="仿宋_GB2312" w:hAnsi="仿宋_GB2312" w:eastAsia="仿宋_GB2312" w:cs="仿宋_GB2312"/>
          <w:b w:val="0"/>
          <w:bCs w:val="0"/>
          <w:sz w:val="32"/>
          <w:szCs w:val="32"/>
          <w:lang w:val="en-US" w:eastAsia="zh-CN"/>
        </w:rPr>
        <w:t>书</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1"/>
        <w:gridCol w:w="2131"/>
      </w:tblGrid>
      <w:tr w14:paraId="3ACF3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14:paraId="6AA47915">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审 查 内 容</w:t>
            </w:r>
          </w:p>
        </w:tc>
        <w:tc>
          <w:tcPr>
            <w:tcW w:w="2131" w:type="dxa"/>
            <w:noWrap w:val="0"/>
            <w:vAlign w:val="center"/>
          </w:tcPr>
          <w:p w14:paraId="4E4C055D">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审查结果</w:t>
            </w:r>
          </w:p>
        </w:tc>
      </w:tr>
      <w:tr w14:paraId="278D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14:paraId="0DE2976A">
            <w:pPr>
              <w:spacing w:line="56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编制的采购需求是否符合项目实际需要</w:t>
            </w:r>
          </w:p>
        </w:tc>
        <w:tc>
          <w:tcPr>
            <w:tcW w:w="2131" w:type="dxa"/>
            <w:noWrap w:val="0"/>
            <w:vAlign w:val="center"/>
          </w:tcPr>
          <w:p w14:paraId="350D779C">
            <w:pPr>
              <w:spacing w:line="560" w:lineRule="exact"/>
              <w:jc w:val="center"/>
              <w:rPr>
                <w:rFonts w:hint="default" w:ascii="宋体" w:hAnsi="宋体" w:eastAsia="宋体" w:cs="宋体"/>
                <w:sz w:val="24"/>
                <w:szCs w:val="24"/>
                <w:lang w:val="en-US"/>
              </w:rPr>
            </w:pPr>
            <w:r>
              <w:rPr>
                <w:rFonts w:hint="eastAsia" w:ascii="Wingdings2" w:hAnsi="Wingdings2"/>
                <w:sz w:val="24"/>
                <w:szCs w:val="24"/>
                <w:lang w:val="en-US" w:eastAsia="zh-CN"/>
              </w:rPr>
              <w:t xml:space="preserve"> </w:t>
            </w:r>
            <w:r>
              <w:rPr>
                <w:rFonts w:hint="eastAsia" w:ascii="宋体" w:hAnsi="宋体"/>
                <w:sz w:val="24"/>
                <w:szCs w:val="24"/>
                <w:lang w:eastAsia="zh-CN"/>
              </w:rPr>
              <w:sym w:font="Wingdings 2" w:char="0052"/>
            </w:r>
            <w:r>
              <w:rPr>
                <w:rFonts w:hint="eastAsia" w:ascii="宋体" w:hAnsi="宋体"/>
                <w:sz w:val="24"/>
                <w:szCs w:val="24"/>
                <w:lang w:val="en-US" w:eastAsia="zh-CN"/>
              </w:rPr>
              <w:t>是</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sz w:val="24"/>
                <w:szCs w:val="24"/>
                <w:lang w:val="en-US" w:eastAsia="zh-CN"/>
              </w:rPr>
              <w:t>否</w:t>
            </w:r>
          </w:p>
        </w:tc>
      </w:tr>
      <w:tr w14:paraId="5641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14:paraId="28AF8155">
            <w:pPr>
              <w:spacing w:line="560" w:lineRule="exact"/>
              <w:rPr>
                <w:rFonts w:hint="eastAsia" w:ascii="宋体" w:hAnsi="宋体" w:eastAsia="宋体" w:cs="宋体"/>
                <w:sz w:val="24"/>
                <w:szCs w:val="24"/>
              </w:rPr>
            </w:pPr>
            <w:r>
              <w:rPr>
                <w:rFonts w:hint="eastAsia" w:ascii="宋体" w:hAnsi="宋体" w:eastAsia="宋体" w:cs="宋体"/>
                <w:sz w:val="24"/>
                <w:szCs w:val="24"/>
              </w:rPr>
              <w:t>采购需求是否符合预算、资产、财务等管理制度规定</w:t>
            </w:r>
          </w:p>
        </w:tc>
        <w:tc>
          <w:tcPr>
            <w:tcW w:w="2131" w:type="dxa"/>
            <w:noWrap w:val="0"/>
            <w:vAlign w:val="center"/>
          </w:tcPr>
          <w:p w14:paraId="5C644EFB">
            <w:pPr>
              <w:spacing w:line="560" w:lineRule="exact"/>
              <w:jc w:val="center"/>
              <w:rPr>
                <w:rFonts w:hint="eastAsia" w:ascii="宋体" w:hAnsi="宋体" w:eastAsia="宋体" w:cs="宋体"/>
                <w:sz w:val="24"/>
                <w:szCs w:val="24"/>
              </w:rPr>
            </w:pPr>
            <w:r>
              <w:rPr>
                <w:rFonts w:hint="eastAsia" w:ascii="Wingdings2" w:hAnsi="Wingdings2"/>
                <w:sz w:val="24"/>
                <w:szCs w:val="24"/>
                <w:lang w:val="en-US" w:eastAsia="zh-CN"/>
              </w:rPr>
              <w:t xml:space="preserve"> </w:t>
            </w:r>
            <w:r>
              <w:rPr>
                <w:rFonts w:hint="eastAsia" w:ascii="宋体" w:hAnsi="宋体"/>
                <w:sz w:val="24"/>
                <w:szCs w:val="24"/>
                <w:lang w:eastAsia="zh-CN"/>
              </w:rPr>
              <w:sym w:font="Wingdings 2" w:char="0052"/>
            </w:r>
            <w:r>
              <w:rPr>
                <w:rFonts w:hint="eastAsia" w:ascii="宋体" w:hAnsi="宋体"/>
                <w:sz w:val="24"/>
                <w:szCs w:val="24"/>
                <w:lang w:val="en-US" w:eastAsia="zh-CN"/>
              </w:rPr>
              <w:t>是</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sz w:val="24"/>
                <w:szCs w:val="24"/>
                <w:lang w:val="en-US" w:eastAsia="zh-CN"/>
              </w:rPr>
              <w:t>否</w:t>
            </w:r>
          </w:p>
        </w:tc>
      </w:tr>
      <w:tr w14:paraId="7AF2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14:paraId="7BD06E9E">
            <w:pPr>
              <w:spacing w:line="560" w:lineRule="exact"/>
              <w:rPr>
                <w:rFonts w:hint="eastAsia" w:ascii="宋体" w:hAnsi="宋体" w:eastAsia="宋体" w:cs="宋体"/>
                <w:sz w:val="24"/>
                <w:szCs w:val="24"/>
              </w:rPr>
            </w:pPr>
            <w:r>
              <w:rPr>
                <w:rFonts w:hint="eastAsia" w:ascii="宋体" w:hAnsi="宋体" w:eastAsia="宋体" w:cs="宋体"/>
                <w:sz w:val="24"/>
                <w:szCs w:val="24"/>
              </w:rPr>
              <w:t>对采购方式、评审规则、合同类型、定价方式的选择是否说明适用理由</w:t>
            </w:r>
          </w:p>
        </w:tc>
        <w:tc>
          <w:tcPr>
            <w:tcW w:w="2131" w:type="dxa"/>
            <w:noWrap w:val="0"/>
            <w:vAlign w:val="center"/>
          </w:tcPr>
          <w:p w14:paraId="5689BD26">
            <w:pPr>
              <w:spacing w:line="560" w:lineRule="exact"/>
              <w:jc w:val="center"/>
              <w:rPr>
                <w:rFonts w:hint="eastAsia" w:ascii="宋体" w:hAnsi="宋体" w:eastAsia="宋体" w:cs="宋体"/>
                <w:sz w:val="24"/>
                <w:szCs w:val="24"/>
              </w:rPr>
            </w:pPr>
            <w:r>
              <w:rPr>
                <w:rFonts w:hint="eastAsia" w:ascii="Wingdings2" w:hAnsi="Wingdings2"/>
                <w:sz w:val="24"/>
                <w:szCs w:val="24"/>
                <w:lang w:val="en-US" w:eastAsia="zh-CN"/>
              </w:rPr>
              <w:t xml:space="preserve"> </w:t>
            </w:r>
            <w:r>
              <w:rPr>
                <w:rFonts w:hint="eastAsia" w:ascii="宋体" w:hAnsi="宋体"/>
                <w:sz w:val="24"/>
                <w:szCs w:val="24"/>
                <w:lang w:eastAsia="zh-CN"/>
              </w:rPr>
              <w:sym w:font="Wingdings 2" w:char="0052"/>
            </w:r>
            <w:r>
              <w:rPr>
                <w:rFonts w:hint="eastAsia" w:ascii="宋体" w:hAnsi="宋体"/>
                <w:sz w:val="24"/>
                <w:szCs w:val="24"/>
                <w:lang w:val="en-US" w:eastAsia="zh-CN"/>
              </w:rPr>
              <w:t>是</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sz w:val="24"/>
                <w:szCs w:val="24"/>
                <w:lang w:val="en-US" w:eastAsia="zh-CN"/>
              </w:rPr>
              <w:t>否</w:t>
            </w:r>
          </w:p>
        </w:tc>
      </w:tr>
      <w:tr w14:paraId="1DD46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14:paraId="5EC5D32F">
            <w:pPr>
              <w:spacing w:line="560" w:lineRule="exact"/>
              <w:rPr>
                <w:rFonts w:hint="eastAsia" w:ascii="宋体" w:hAnsi="宋体" w:eastAsia="宋体" w:cs="宋体"/>
                <w:sz w:val="24"/>
                <w:szCs w:val="24"/>
              </w:rPr>
            </w:pPr>
            <w:r>
              <w:rPr>
                <w:rFonts w:hint="eastAsia" w:ascii="宋体" w:hAnsi="宋体" w:eastAsia="宋体" w:cs="宋体"/>
                <w:sz w:val="24"/>
                <w:szCs w:val="24"/>
              </w:rPr>
              <w:t>属于按规定需要报相关监管部门批准、核准的事项，是否作出相关安排</w:t>
            </w:r>
          </w:p>
        </w:tc>
        <w:tc>
          <w:tcPr>
            <w:tcW w:w="2131" w:type="dxa"/>
            <w:noWrap w:val="0"/>
            <w:vAlign w:val="center"/>
          </w:tcPr>
          <w:p w14:paraId="3240EC16">
            <w:pPr>
              <w:spacing w:line="560" w:lineRule="exact"/>
              <w:jc w:val="center"/>
              <w:rPr>
                <w:rFonts w:hint="eastAsia" w:ascii="宋体" w:hAnsi="宋体" w:eastAsia="宋体" w:cs="宋体"/>
                <w:sz w:val="24"/>
                <w:szCs w:val="24"/>
              </w:rPr>
            </w:pPr>
            <w:r>
              <w:rPr>
                <w:rFonts w:hint="eastAsia" w:ascii="Wingdings2" w:hAnsi="Wingdings2"/>
                <w:sz w:val="24"/>
                <w:szCs w:val="24"/>
                <w:lang w:val="en-US" w:eastAsia="zh-CN"/>
              </w:rPr>
              <w:t xml:space="preserve"> </w:t>
            </w:r>
            <w:r>
              <w:rPr>
                <w:rFonts w:hint="eastAsia" w:ascii="宋体" w:hAnsi="宋体"/>
                <w:sz w:val="24"/>
                <w:szCs w:val="24"/>
                <w:lang w:eastAsia="zh-CN"/>
              </w:rPr>
              <w:sym w:font="Wingdings 2" w:char="0052"/>
            </w:r>
            <w:r>
              <w:rPr>
                <w:rFonts w:hint="eastAsia" w:ascii="宋体" w:hAnsi="宋体"/>
                <w:sz w:val="24"/>
                <w:szCs w:val="24"/>
                <w:lang w:val="en-US" w:eastAsia="zh-CN"/>
              </w:rPr>
              <w:t>是</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sz w:val="24"/>
                <w:szCs w:val="24"/>
                <w:lang w:val="en-US" w:eastAsia="zh-CN"/>
              </w:rPr>
              <w:t>否</w:t>
            </w:r>
          </w:p>
        </w:tc>
      </w:tr>
      <w:tr w14:paraId="49FF7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14:paraId="5DF68D42">
            <w:pPr>
              <w:spacing w:line="560" w:lineRule="exact"/>
              <w:rPr>
                <w:rFonts w:hint="eastAsia" w:ascii="宋体" w:hAnsi="宋体" w:eastAsia="宋体" w:cs="宋体"/>
                <w:sz w:val="24"/>
                <w:szCs w:val="24"/>
              </w:rPr>
            </w:pPr>
            <w:r>
              <w:rPr>
                <w:rFonts w:hint="eastAsia" w:ascii="宋体" w:hAnsi="宋体" w:eastAsia="宋体" w:cs="宋体"/>
                <w:sz w:val="24"/>
                <w:szCs w:val="24"/>
              </w:rPr>
              <w:t>采购实施计划是否完整</w:t>
            </w:r>
          </w:p>
        </w:tc>
        <w:tc>
          <w:tcPr>
            <w:tcW w:w="2131" w:type="dxa"/>
            <w:noWrap w:val="0"/>
            <w:vAlign w:val="center"/>
          </w:tcPr>
          <w:p w14:paraId="2FEF7039">
            <w:pPr>
              <w:spacing w:line="560" w:lineRule="exact"/>
              <w:jc w:val="center"/>
              <w:rPr>
                <w:rFonts w:hint="eastAsia" w:ascii="宋体" w:hAnsi="宋体" w:eastAsia="宋体" w:cs="宋体"/>
                <w:sz w:val="24"/>
                <w:szCs w:val="24"/>
              </w:rPr>
            </w:pPr>
            <w:r>
              <w:rPr>
                <w:rFonts w:hint="eastAsia" w:ascii="Wingdings2" w:hAnsi="Wingdings2"/>
                <w:sz w:val="24"/>
                <w:szCs w:val="24"/>
                <w:lang w:val="en-US" w:eastAsia="zh-CN"/>
              </w:rPr>
              <w:t xml:space="preserve"> </w:t>
            </w:r>
            <w:r>
              <w:rPr>
                <w:rFonts w:hint="eastAsia" w:ascii="宋体" w:hAnsi="宋体"/>
                <w:sz w:val="24"/>
                <w:szCs w:val="24"/>
                <w:lang w:eastAsia="zh-CN"/>
              </w:rPr>
              <w:sym w:font="Wingdings 2" w:char="0052"/>
            </w:r>
            <w:r>
              <w:rPr>
                <w:rFonts w:hint="eastAsia" w:ascii="宋体" w:hAnsi="宋体"/>
                <w:sz w:val="24"/>
                <w:szCs w:val="24"/>
                <w:lang w:val="en-US" w:eastAsia="zh-CN"/>
              </w:rPr>
              <w:t>是</w:t>
            </w:r>
            <w:r>
              <w:rPr>
                <w:rFonts w:hint="eastAsia" w:ascii="Wingdings2" w:hAnsi="Wingdings2" w:eastAsia="Wingdings2"/>
                <w:sz w:val="24"/>
                <w:szCs w:val="24"/>
              </w:rPr>
              <w:t></w:t>
            </w:r>
            <w:r>
              <w:rPr>
                <w:rFonts w:hint="eastAsia" w:ascii="宋体" w:hAnsi="宋体"/>
                <w:sz w:val="24"/>
                <w:szCs w:val="24"/>
                <w:lang w:eastAsia="zh-CN"/>
              </w:rPr>
              <w:t>□</w:t>
            </w:r>
            <w:r>
              <w:rPr>
                <w:rFonts w:hint="eastAsia" w:ascii="宋体" w:hAnsi="宋体"/>
                <w:sz w:val="24"/>
                <w:szCs w:val="24"/>
                <w:lang w:val="en-US" w:eastAsia="zh-CN"/>
              </w:rPr>
              <w:t>否</w:t>
            </w:r>
          </w:p>
        </w:tc>
      </w:tr>
      <w:tr w14:paraId="03CE3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14:paraId="757056DC">
            <w:pPr>
              <w:spacing w:line="560" w:lineRule="exact"/>
              <w:jc w:val="left"/>
              <w:rPr>
                <w:rFonts w:hint="default" w:ascii="宋体" w:hAnsi="宋体" w:eastAsia="宋体" w:cs="宋体"/>
                <w:b/>
                <w:sz w:val="24"/>
                <w:szCs w:val="24"/>
                <w:lang w:val="en-US" w:eastAsia="zh-CN"/>
              </w:rPr>
            </w:pPr>
            <w:r>
              <w:rPr>
                <w:rFonts w:hint="eastAsia" w:ascii="宋体" w:hAnsi="宋体" w:cs="宋体"/>
                <w:b w:val="0"/>
                <w:bCs/>
                <w:sz w:val="24"/>
                <w:szCs w:val="24"/>
                <w:lang w:val="en-US" w:eastAsia="zh-CN"/>
              </w:rPr>
              <w:t>其他需要审查内容</w:t>
            </w:r>
          </w:p>
        </w:tc>
        <w:tc>
          <w:tcPr>
            <w:tcW w:w="2131" w:type="dxa"/>
            <w:noWrap w:val="0"/>
            <w:vAlign w:val="center"/>
          </w:tcPr>
          <w:p w14:paraId="3D6CDB7E">
            <w:pPr>
              <w:spacing w:line="560" w:lineRule="exact"/>
              <w:jc w:val="both"/>
              <w:rPr>
                <w:rFonts w:hint="default" w:ascii="宋体" w:hAnsi="宋体"/>
                <w:sz w:val="24"/>
                <w:szCs w:val="24"/>
                <w:lang w:val="en-US" w:eastAsia="zh-CN"/>
              </w:rPr>
            </w:pPr>
            <w:r>
              <w:rPr>
                <w:rFonts w:hint="eastAsia" w:ascii="宋体" w:hAnsi="宋体"/>
                <w:sz w:val="24"/>
                <w:szCs w:val="24"/>
                <w:lang w:eastAsia="zh-CN"/>
              </w:rPr>
              <w:sym w:font="Wingdings 2" w:char="0052"/>
            </w:r>
            <w:r>
              <w:rPr>
                <w:rFonts w:hint="eastAsia" w:ascii="宋体" w:hAnsi="宋体"/>
                <w:sz w:val="24"/>
                <w:szCs w:val="24"/>
                <w:lang w:val="en-US" w:eastAsia="zh-CN"/>
              </w:rPr>
              <w:t xml:space="preserve">符合  </w:t>
            </w:r>
            <w:r>
              <w:rPr>
                <w:rFonts w:hint="eastAsia" w:ascii="宋体" w:hAnsi="宋体"/>
                <w:sz w:val="24"/>
                <w:szCs w:val="24"/>
                <w:lang w:eastAsia="zh-CN"/>
              </w:rPr>
              <w:sym w:font="Wingdings 2" w:char="00A3"/>
            </w:r>
            <w:r>
              <w:rPr>
                <w:rFonts w:hint="eastAsia" w:ascii="宋体" w:hAnsi="宋体"/>
                <w:sz w:val="24"/>
                <w:szCs w:val="24"/>
                <w:lang w:val="en-US" w:eastAsia="zh-CN"/>
              </w:rPr>
              <w:t>不符合</w:t>
            </w:r>
          </w:p>
        </w:tc>
      </w:tr>
      <w:tr w14:paraId="38F2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14:paraId="1EA69719">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审查结论</w:t>
            </w:r>
          </w:p>
        </w:tc>
        <w:tc>
          <w:tcPr>
            <w:tcW w:w="2131" w:type="dxa"/>
            <w:noWrap w:val="0"/>
            <w:vAlign w:val="center"/>
          </w:tcPr>
          <w:p w14:paraId="40360C7D">
            <w:pPr>
              <w:spacing w:line="560" w:lineRule="exact"/>
              <w:jc w:val="both"/>
              <w:rPr>
                <w:rFonts w:hint="default" w:ascii="宋体" w:hAnsi="宋体" w:eastAsia="宋体" w:cs="宋体"/>
                <w:sz w:val="24"/>
                <w:szCs w:val="24"/>
                <w:lang w:val="en-US"/>
              </w:rPr>
            </w:pPr>
            <w:r>
              <w:rPr>
                <w:rFonts w:hint="eastAsia" w:ascii="宋体" w:hAnsi="宋体"/>
                <w:sz w:val="24"/>
                <w:szCs w:val="24"/>
                <w:lang w:eastAsia="zh-CN"/>
              </w:rPr>
              <w:sym w:font="Wingdings 2" w:char="0052"/>
            </w:r>
            <w:r>
              <w:rPr>
                <w:rFonts w:hint="eastAsia" w:ascii="宋体" w:hAnsi="宋体"/>
                <w:sz w:val="24"/>
                <w:szCs w:val="24"/>
                <w:lang w:val="en-US" w:eastAsia="zh-CN"/>
              </w:rPr>
              <w:t xml:space="preserve">通过  </w:t>
            </w:r>
            <w:r>
              <w:rPr>
                <w:rFonts w:hint="eastAsia" w:ascii="宋体" w:hAnsi="宋体"/>
                <w:sz w:val="24"/>
                <w:szCs w:val="24"/>
                <w:lang w:eastAsia="zh-CN"/>
              </w:rPr>
              <w:sym w:font="Wingdings 2" w:char="00A3"/>
            </w:r>
            <w:r>
              <w:rPr>
                <w:rFonts w:hint="eastAsia" w:ascii="宋体" w:hAnsi="宋体"/>
                <w:sz w:val="24"/>
                <w:szCs w:val="24"/>
                <w:lang w:val="en-US" w:eastAsia="zh-CN"/>
              </w:rPr>
              <w:t>不通过</w:t>
            </w:r>
          </w:p>
        </w:tc>
      </w:tr>
      <w:tr w14:paraId="4ECF6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jc w:val="center"/>
        </w:trPr>
        <w:tc>
          <w:tcPr>
            <w:tcW w:w="8522" w:type="dxa"/>
            <w:gridSpan w:val="2"/>
            <w:noWrap w:val="0"/>
            <w:vAlign w:val="center"/>
          </w:tcPr>
          <w:p w14:paraId="5AA543EF">
            <w:pPr>
              <w:spacing w:line="560" w:lineRule="exact"/>
              <w:jc w:val="left"/>
              <w:rPr>
                <w:rFonts w:hint="eastAsia" w:ascii="宋体" w:hAnsi="宋体" w:eastAsia="宋体" w:cs="宋体"/>
                <w:sz w:val="24"/>
                <w:szCs w:val="24"/>
              </w:rPr>
            </w:pPr>
            <w:r>
              <w:rPr>
                <w:rFonts w:hint="eastAsia" w:ascii="宋体" w:hAnsi="宋体" w:eastAsia="宋体" w:cs="宋体"/>
                <w:sz w:val="24"/>
                <w:szCs w:val="24"/>
              </w:rPr>
              <w:t>审查意见：</w:t>
            </w:r>
          </w:p>
          <w:p w14:paraId="62F96BB8">
            <w:pPr>
              <w:spacing w:line="560" w:lineRule="exact"/>
              <w:ind w:firstLine="480" w:firstLineChars="200"/>
              <w:jc w:val="left"/>
              <w:rPr>
                <w:rFonts w:hint="eastAsia" w:ascii="宋体" w:hAnsi="宋体" w:eastAsia="宋体" w:cs="宋体"/>
                <w:i/>
                <w:sz w:val="24"/>
                <w:szCs w:val="24"/>
                <w:u w:val="single"/>
              </w:rPr>
            </w:pPr>
          </w:p>
          <w:p w14:paraId="2676CD3C">
            <w:pPr>
              <w:spacing w:line="560" w:lineRule="exact"/>
              <w:ind w:firstLine="1040" w:firstLineChars="200"/>
              <w:jc w:val="left"/>
              <w:rPr>
                <w:rFonts w:hint="eastAsia" w:ascii="宋体" w:hAnsi="宋体" w:eastAsia="宋体" w:cs="宋体"/>
                <w:i/>
                <w:sz w:val="24"/>
                <w:szCs w:val="24"/>
                <w:u w:val="single"/>
                <w:lang w:val="en-US" w:eastAsia="zh-CN"/>
              </w:rPr>
            </w:pPr>
            <w:r>
              <w:rPr>
                <w:rFonts w:hint="eastAsia" w:ascii="宋体" w:hAnsi="宋体" w:cs="宋体"/>
                <w:i/>
                <w:sz w:val="52"/>
                <w:szCs w:val="52"/>
                <w:u w:val="single"/>
                <w:lang w:val="en-US" w:eastAsia="zh-CN"/>
              </w:rPr>
              <w:t>同意</w:t>
            </w:r>
          </w:p>
          <w:p w14:paraId="098EC597">
            <w:pPr>
              <w:spacing w:line="560" w:lineRule="exact"/>
              <w:ind w:firstLine="480" w:firstLineChars="200"/>
              <w:jc w:val="left"/>
              <w:rPr>
                <w:rFonts w:hint="eastAsia" w:ascii="宋体" w:hAnsi="宋体" w:eastAsia="宋体" w:cs="宋体"/>
                <w:i/>
                <w:sz w:val="24"/>
                <w:szCs w:val="24"/>
                <w:u w:val="single"/>
              </w:rPr>
            </w:pPr>
          </w:p>
          <w:p w14:paraId="6297B6BD">
            <w:pPr>
              <w:spacing w:line="560" w:lineRule="exact"/>
              <w:ind w:firstLine="480" w:firstLineChars="200"/>
              <w:jc w:val="left"/>
              <w:rPr>
                <w:rFonts w:hint="eastAsia" w:ascii="宋体" w:hAnsi="宋体" w:eastAsia="宋体" w:cs="宋体"/>
                <w:i/>
                <w:sz w:val="24"/>
                <w:szCs w:val="24"/>
                <w:u w:val="single"/>
              </w:rPr>
            </w:pPr>
          </w:p>
        </w:tc>
      </w:tr>
    </w:tbl>
    <w:p w14:paraId="09411ED2">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textAlignment w:val="auto"/>
        <w:rPr>
          <w:rFonts w:hint="eastAsia" w:ascii="宋体" w:hAnsi="宋体" w:eastAsia="宋体" w:cs="宋体"/>
          <w:sz w:val="24"/>
          <w:szCs w:val="24"/>
        </w:rPr>
      </w:pPr>
    </w:p>
    <w:p w14:paraId="2123A531">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审查人员（签字）： </w:t>
      </w:r>
    </w:p>
    <w:p w14:paraId="2E98CD25">
      <w:pPr>
        <w:keepNext w:val="0"/>
        <w:keepLines w:val="0"/>
        <w:pageBreakBefore w:val="0"/>
        <w:widowControl/>
        <w:numPr>
          <w:ilvl w:val="0"/>
          <w:numId w:val="0"/>
        </w:numPr>
        <w:kinsoku/>
        <w:wordWrap/>
        <w:overflowPunct/>
        <w:topLinePunct w:val="0"/>
        <w:autoSpaceDE/>
        <w:autoSpaceDN/>
        <w:bidi w:val="0"/>
        <w:adjustRightInd/>
        <w:snapToGrid/>
        <w:spacing w:line="384" w:lineRule="auto"/>
        <w:textAlignment w:val="auto"/>
        <w:rPr>
          <w:rFonts w:hint="eastAsia" w:ascii="黑体" w:hAnsi="黑体" w:eastAsia="黑体" w:cs="黑体"/>
          <w:sz w:val="32"/>
          <w:szCs w:val="32"/>
          <w:lang w:val="en-US" w:eastAsia="zh-CN"/>
        </w:rPr>
      </w:pPr>
    </w:p>
    <w:p w14:paraId="35F70CA6">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textAlignment w:val="auto"/>
      </w:pPr>
      <w:bookmarkStart w:id="0" w:name="_GoBack"/>
      <w:bookmarkEnd w:id="0"/>
    </w:p>
    <w:sectPr>
      <w:footerReference r:id="rId3" w:type="default"/>
      <w:pgSz w:w="12240" w:h="15840"/>
      <w:pgMar w:top="1327" w:right="1800" w:bottom="1327" w:left="1800" w:header="720" w:footer="720" w:gutter="0"/>
      <w:lnNumType w:countBy="0" w:distance="36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00" w:usb3="00000000" w:csb0="00040000" w:csb1="00000000"/>
  </w:font>
  <w:font w:name="Wingdings2">
    <w:altName w:val="MingLiU-ExtB"/>
    <w:panose1 w:val="00000000000000000000"/>
    <w:charset w:val="88"/>
    <w:family w:val="auto"/>
    <w:pitch w:val="default"/>
    <w:sig w:usb0="00000000" w:usb1="00000000" w:usb2="00000000" w:usb3="00000000" w:csb0="00100000" w:csb1="00000000"/>
  </w:font>
  <w:font w:name="MingLiU-ExtB">
    <w:panose1 w:val="02020500000000000000"/>
    <w:charset w:val="88"/>
    <w:family w:val="auto"/>
    <w:pitch w:val="default"/>
    <w:sig w:usb0="8000002F" w:usb1="02000008" w:usb2="00000000" w:usb3="00000000" w:csb0="00100001" w:csb1="00000000"/>
  </w:font>
  <w:font w:name="Wingdings 2">
    <w:altName w:val="Wingdings"/>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1E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20D71">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F20D71">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37303"/>
    <w:multiLevelType w:val="singleLevel"/>
    <w:tmpl w:val="BA037303"/>
    <w:lvl w:ilvl="0" w:tentative="0">
      <w:start w:val="3"/>
      <w:numFmt w:val="decimal"/>
      <w:suff w:val="nothing"/>
      <w:lvlText w:val="%1、"/>
      <w:lvlJc w:val="left"/>
    </w:lvl>
  </w:abstractNum>
  <w:abstractNum w:abstractNumId="1">
    <w:nsid w:val="BFFDC83D"/>
    <w:multiLevelType w:val="singleLevel"/>
    <w:tmpl w:val="BFFDC83D"/>
    <w:lvl w:ilvl="0" w:tentative="0">
      <w:start w:val="6"/>
      <w:numFmt w:val="chineseCounting"/>
      <w:suff w:val="nothing"/>
      <w:lvlText w:val="（%1）"/>
      <w:lvlJc w:val="left"/>
      <w:rPr>
        <w:rFonts w:hint="eastAsia"/>
      </w:rPr>
    </w:lvl>
  </w:abstractNum>
  <w:abstractNum w:abstractNumId="2">
    <w:nsid w:val="01A13989"/>
    <w:multiLevelType w:val="singleLevel"/>
    <w:tmpl w:val="01A13989"/>
    <w:lvl w:ilvl="0" w:tentative="0">
      <w:start w:val="3"/>
      <w:numFmt w:val="chineseCounting"/>
      <w:suff w:val="nothing"/>
      <w:lvlText w:val="（%1）"/>
      <w:lvlJc w:val="left"/>
      <w:rPr>
        <w:rFonts w:hint="eastAsia"/>
      </w:rPr>
    </w:lvl>
  </w:abstractNum>
  <w:abstractNum w:abstractNumId="3">
    <w:nsid w:val="456C5620"/>
    <w:multiLevelType w:val="singleLevel"/>
    <w:tmpl w:val="456C5620"/>
    <w:lvl w:ilvl="0" w:tentative="0">
      <w:start w:val="1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034A5"/>
    <w:rsid w:val="45A61C89"/>
    <w:rsid w:val="6A5F2B30"/>
    <w:rsid w:val="6CF0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Calibri" w:hAnsi="Calibri" w:eastAsia="宋体" w:cs="Times New Roman"/>
      <w:kern w:val="2"/>
      <w:sz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3634</Words>
  <Characters>3876</Characters>
  <Lines>0</Lines>
  <Paragraphs>0</Paragraphs>
  <TotalTime>0</TotalTime>
  <ScaleCrop>false</ScaleCrop>
  <LinksUpToDate>false</LinksUpToDate>
  <CharactersWithSpaces>7028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2025-12-15T01:59:00Z</dcterms:created>
  <dc:creator>pc</dc:creator>
  <cp:lastModifiedBy>吴霁瑾</cp:lastModifiedBy>
  <dcterms:modified xsi:type="dcterms:W3CDTF">2025-12-15T09:37:47Z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eyJoZGlkIjoiNmIzY2Q3NWRlOTk3NmYzYmMxNWQ2MmM4OTFhNDY5ZmUiLCJ1c2VySWQiOiIyNDgwNjA5MTgifQ==</vt:lpwstr>
  </property>
  <property fmtid="{D5CDD505-2E9C-101B-9397-08002B2CF9AE}" pid="4" name="ICV">
    <vt:lpwstr>9F14B35E070A4EC2BC60E4205F378C9F_12</vt:lpwstr>
  </property>
</Properties>
</file>