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CBB03">
      <w:pPr>
        <w:adjustRightInd w:val="0"/>
        <w:snapToGrid w:val="0"/>
        <w:spacing w:line="360" w:lineRule="auto"/>
        <w:jc w:val="right"/>
        <w:rPr>
          <w:rFonts w:hint="eastAsia" w:ascii="宋体" w:eastAsia="宋体" w:cs="Times New Roman"/>
          <w:b/>
          <w:bCs/>
          <w:color w:val="000000" w:themeColor="text1"/>
          <w:sz w:val="30"/>
          <w:szCs w:val="30"/>
          <w:lang w:val="en-US" w:eastAsia="zh-CN"/>
          <w14:textFill>
            <w14:solidFill>
              <w14:schemeClr w14:val="tx1"/>
            </w14:solidFill>
          </w14:textFill>
        </w:rPr>
      </w:pPr>
      <w:bookmarkStart w:id="0" w:name="OLE_LINK9"/>
      <w:r>
        <w:rPr>
          <w:rFonts w:hint="eastAsia" w:ascii="宋体" w:hAnsi="宋体" w:cs="宋体"/>
          <w:b/>
          <w:bCs/>
          <w:color w:val="000000" w:themeColor="text1"/>
          <w:sz w:val="30"/>
          <w:szCs w:val="30"/>
          <w:bdr w:val="single" w:sz="4" w:space="0"/>
          <w14:textFill>
            <w14:solidFill>
              <w14:schemeClr w14:val="tx1"/>
            </w14:solidFill>
          </w14:textFill>
        </w:rPr>
        <w:t>政府采购项目</w:t>
      </w:r>
    </w:p>
    <w:p w14:paraId="6A4CAE50">
      <w:pPr>
        <w:tabs>
          <w:tab w:val="left" w:pos="7400"/>
        </w:tabs>
        <w:adjustRightInd w:val="0"/>
        <w:snapToGrid w:val="0"/>
        <w:spacing w:line="360" w:lineRule="auto"/>
        <w:rPr>
          <w:rFonts w:ascii="宋体" w:cs="Times New Roman"/>
          <w:b/>
          <w:bCs/>
          <w:color w:val="000000" w:themeColor="text1"/>
          <w:sz w:val="44"/>
          <w:szCs w:val="44"/>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项目编号：SXDY-2025-394</w:t>
      </w:r>
    </w:p>
    <w:p w14:paraId="37A32AF2">
      <w:pPr>
        <w:pStyle w:val="2"/>
        <w:rPr>
          <w:color w:val="000000" w:themeColor="text1"/>
          <w14:textFill>
            <w14:solidFill>
              <w14:schemeClr w14:val="tx1"/>
            </w14:solidFill>
          </w14:textFill>
        </w:rPr>
      </w:pPr>
    </w:p>
    <w:p w14:paraId="79903E40">
      <w:pPr>
        <w:pStyle w:val="19"/>
        <w:keepNext w:val="0"/>
        <w:keepLines w:val="0"/>
        <w:pageBreakBefore w:val="0"/>
        <w:widowControl w:val="0"/>
        <w:kinsoku/>
        <w:wordWrap/>
        <w:overflowPunct/>
        <w:topLinePunct w:val="0"/>
        <w:autoSpaceDE/>
        <w:autoSpaceDN/>
        <w:bidi w:val="0"/>
        <w:adjustRightInd/>
        <w:snapToGrid w:val="0"/>
        <w:spacing w:before="268" w:beforeLines="80" w:line="360" w:lineRule="auto"/>
        <w:jc w:val="center"/>
        <w:textAlignment w:val="auto"/>
        <w:rPr>
          <w:rFonts w:hint="default" w:ascii="宋体" w:hAnsi="宋体" w:eastAsia="宋体" w:cs="宋体"/>
          <w:b/>
          <w:bCs/>
          <w:color w:val="000000" w:themeColor="text1"/>
          <w:kern w:val="2"/>
          <w:sz w:val="48"/>
          <w:szCs w:val="48"/>
          <w:lang w:val="en-US" w:eastAsia="zh-CN" w:bidi="ar-SA"/>
          <w14:textFill>
            <w14:solidFill>
              <w14:schemeClr w14:val="tx1"/>
            </w14:solidFill>
          </w14:textFill>
        </w:rPr>
      </w:pPr>
      <w:r>
        <w:rPr>
          <w:rFonts w:hint="eastAsia" w:ascii="宋体" w:hAnsi="宋体" w:cs="宋体"/>
          <w:b/>
          <w:bCs/>
          <w:color w:val="000000" w:themeColor="text1"/>
          <w:kern w:val="2"/>
          <w:sz w:val="48"/>
          <w:szCs w:val="48"/>
          <w:lang w:val="en-US" w:eastAsia="zh-CN" w:bidi="ar-SA"/>
          <w14:textFill>
            <w14:solidFill>
              <w14:schemeClr w14:val="tx1"/>
            </w14:solidFill>
          </w14:textFill>
        </w:rPr>
        <w:t>2025年谭坝镇人居环境整治提升项目</w:t>
      </w:r>
    </w:p>
    <w:p w14:paraId="4634BCB9">
      <w:pPr>
        <w:pStyle w:val="19"/>
        <w:rPr>
          <w:color w:val="000000" w:themeColor="text1"/>
          <w14:textFill>
            <w14:solidFill>
              <w14:schemeClr w14:val="tx1"/>
            </w14:solidFill>
          </w14:textFill>
        </w:rPr>
      </w:pPr>
    </w:p>
    <w:p w14:paraId="73B1E329">
      <w:pPr>
        <w:pStyle w:val="19"/>
        <w:rPr>
          <w:color w:val="000000" w:themeColor="text1"/>
          <w14:textFill>
            <w14:solidFill>
              <w14:schemeClr w14:val="tx1"/>
            </w14:solidFill>
          </w14:textFill>
        </w:rPr>
      </w:pPr>
    </w:p>
    <w:p w14:paraId="62BE3946">
      <w:pPr>
        <w:tabs>
          <w:tab w:val="left" w:pos="0"/>
        </w:tabs>
        <w:adjustRightInd w:val="0"/>
        <w:snapToGrid w:val="0"/>
        <w:spacing w:line="360" w:lineRule="auto"/>
        <w:jc w:val="center"/>
        <w:rPr>
          <w:rFonts w:hint="eastAsia" w:ascii="宋体" w:hAnsi="宋体" w:cs="宋体"/>
          <w:b/>
          <w:bCs/>
          <w:color w:val="000000" w:themeColor="text1"/>
          <w:sz w:val="56"/>
          <w:szCs w:val="56"/>
          <w14:textFill>
            <w14:solidFill>
              <w14:schemeClr w14:val="tx1"/>
            </w14:solidFill>
          </w14:textFill>
        </w:rPr>
      </w:pPr>
      <w:r>
        <w:rPr>
          <w:rFonts w:ascii="Calibri" w:hAnsi="Calibri" w:eastAsia="宋体" w:cs="Times New Roman"/>
          <w:szCs w:val="22"/>
        </w:rPr>
        <w:drawing>
          <wp:inline distT="0" distB="0" distL="114300" distR="114300">
            <wp:extent cx="3283585" cy="2566035"/>
            <wp:effectExtent l="0" t="0" r="12065" b="5715"/>
            <wp:docPr id="12" name="图片 1" descr="大用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大用log"/>
                    <pic:cNvPicPr>
                      <a:picLocks noChangeAspect="1"/>
                    </pic:cNvPicPr>
                  </pic:nvPicPr>
                  <pic:blipFill>
                    <a:blip r:embed="rId8"/>
                    <a:srcRect l="3387" t="18021" r="1830" b="26091"/>
                    <a:stretch>
                      <a:fillRect/>
                    </a:stretch>
                  </pic:blipFill>
                  <pic:spPr>
                    <a:xfrm>
                      <a:off x="0" y="0"/>
                      <a:ext cx="3283585" cy="2566035"/>
                    </a:xfrm>
                    <a:prstGeom prst="rect">
                      <a:avLst/>
                    </a:prstGeom>
                    <a:noFill/>
                    <a:ln>
                      <a:noFill/>
                    </a:ln>
                  </pic:spPr>
                </pic:pic>
              </a:graphicData>
            </a:graphic>
          </wp:inline>
        </w:drawing>
      </w:r>
    </w:p>
    <w:p w14:paraId="5ABB4DDD">
      <w:pPr>
        <w:tabs>
          <w:tab w:val="left" w:pos="0"/>
        </w:tabs>
        <w:adjustRightInd w:val="0"/>
        <w:snapToGrid w:val="0"/>
        <w:spacing w:line="360" w:lineRule="auto"/>
        <w:jc w:val="center"/>
        <w:rPr>
          <w:rFonts w:ascii="宋体" w:hAnsi="宋体" w:cs="宋体"/>
          <w:b/>
          <w:bCs/>
          <w:color w:val="000000" w:themeColor="text1"/>
          <w:sz w:val="56"/>
          <w:szCs w:val="56"/>
          <w14:textFill>
            <w14:solidFill>
              <w14:schemeClr w14:val="tx1"/>
            </w14:solidFill>
          </w14:textFill>
        </w:rPr>
      </w:pPr>
      <w:r>
        <w:rPr>
          <w:rFonts w:hint="eastAsia" w:ascii="宋体" w:hAnsi="宋体" w:cs="宋体"/>
          <w:b/>
          <w:bCs/>
          <w:color w:val="000000" w:themeColor="text1"/>
          <w:sz w:val="56"/>
          <w:szCs w:val="56"/>
          <w14:textFill>
            <w14:solidFill>
              <w14:schemeClr w14:val="tx1"/>
            </w14:solidFill>
          </w14:textFill>
        </w:rPr>
        <w:t>竞争性磋商文件</w:t>
      </w:r>
    </w:p>
    <w:p w14:paraId="78C9CDD7">
      <w:pPr>
        <w:pStyle w:val="19"/>
        <w:rPr>
          <w:color w:val="000000" w:themeColor="text1"/>
          <w14:textFill>
            <w14:solidFill>
              <w14:schemeClr w14:val="tx1"/>
            </w14:solidFill>
          </w14:textFill>
        </w:rPr>
      </w:pPr>
    </w:p>
    <w:p w14:paraId="58315A65">
      <w:pPr>
        <w:pStyle w:val="19"/>
        <w:rPr>
          <w:color w:val="000000" w:themeColor="text1"/>
          <w14:textFill>
            <w14:solidFill>
              <w14:schemeClr w14:val="tx1"/>
            </w14:solidFill>
          </w14:textFill>
        </w:rPr>
      </w:pPr>
    </w:p>
    <w:p w14:paraId="5F27DA37">
      <w:pPr>
        <w:pStyle w:val="19"/>
        <w:rPr>
          <w:color w:val="000000" w:themeColor="text1"/>
          <w14:textFill>
            <w14:solidFill>
              <w14:schemeClr w14:val="tx1"/>
            </w14:solidFill>
          </w14:textFill>
        </w:rPr>
      </w:pPr>
    </w:p>
    <w:p w14:paraId="31948178">
      <w:pPr>
        <w:pStyle w:val="19"/>
        <w:rPr>
          <w:color w:val="000000" w:themeColor="text1"/>
          <w14:textFill>
            <w14:solidFill>
              <w14:schemeClr w14:val="tx1"/>
            </w14:solidFill>
          </w14:textFill>
        </w:rPr>
      </w:pPr>
    </w:p>
    <w:p w14:paraId="0A9D1EC7">
      <w:pPr>
        <w:keepNext w:val="0"/>
        <w:keepLines w:val="0"/>
        <w:pageBreakBefore w:val="0"/>
        <w:widowControl w:val="0"/>
        <w:kinsoku/>
        <w:wordWrap/>
        <w:overflowPunct/>
        <w:topLinePunct w:val="0"/>
        <w:autoSpaceDE/>
        <w:autoSpaceDN/>
        <w:bidi w:val="0"/>
        <w:adjustRightInd w:val="0"/>
        <w:snapToGrid w:val="0"/>
        <w:spacing w:line="720" w:lineRule="auto"/>
        <w:ind w:firstLine="1807" w:firstLineChars="600"/>
        <w:jc w:val="left"/>
        <w:textAlignment w:val="auto"/>
        <w:rPr>
          <w:rFonts w:hint="eastAsia"/>
          <w:color w:val="000000" w:themeColor="text1"/>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采</w:t>
      </w:r>
      <w:r>
        <w:rPr>
          <w:rFonts w:hint="eastAsia" w:ascii="宋体" w:hAnsi="宋体" w:cs="宋体"/>
          <w:b/>
          <w:bCs/>
          <w:color w:val="000000" w:themeColor="text1"/>
          <w:sz w:val="30"/>
          <w:szCs w:val="30"/>
          <w:lang w:val="en-US" w:eastAsia="zh-CN"/>
          <w14:textFill>
            <w14:solidFill>
              <w14:schemeClr w14:val="tx1"/>
            </w14:solidFill>
          </w14:textFill>
        </w:rPr>
        <w:t xml:space="preserve"> </w:t>
      </w:r>
      <w:r>
        <w:rPr>
          <w:rFonts w:hint="eastAsia" w:ascii="宋体" w:hAnsi="宋体" w:cs="宋体"/>
          <w:b/>
          <w:bCs/>
          <w:color w:val="000000" w:themeColor="text1"/>
          <w:sz w:val="30"/>
          <w:szCs w:val="30"/>
          <w14:textFill>
            <w14:solidFill>
              <w14:schemeClr w14:val="tx1"/>
            </w14:solidFill>
          </w14:textFill>
        </w:rPr>
        <w:t>购</w:t>
      </w:r>
      <w:r>
        <w:rPr>
          <w:rFonts w:hint="eastAsia" w:ascii="宋体" w:hAnsi="宋体" w:cs="宋体"/>
          <w:b/>
          <w:bCs/>
          <w:color w:val="000000" w:themeColor="text1"/>
          <w:sz w:val="30"/>
          <w:szCs w:val="30"/>
          <w:lang w:val="en-US" w:eastAsia="zh-CN"/>
          <w14:textFill>
            <w14:solidFill>
              <w14:schemeClr w14:val="tx1"/>
            </w14:solidFill>
          </w14:textFill>
        </w:rPr>
        <w:t xml:space="preserve"> </w:t>
      </w:r>
      <w:r>
        <w:rPr>
          <w:rFonts w:hint="eastAsia" w:ascii="宋体" w:hAnsi="宋体" w:cs="宋体"/>
          <w:b/>
          <w:bCs/>
          <w:color w:val="000000" w:themeColor="text1"/>
          <w:sz w:val="30"/>
          <w:szCs w:val="30"/>
          <w14:textFill>
            <w14:solidFill>
              <w14:schemeClr w14:val="tx1"/>
            </w14:solidFill>
          </w14:textFill>
        </w:rPr>
        <w:t>人：</w:t>
      </w:r>
      <w:r>
        <w:rPr>
          <w:rFonts w:hint="eastAsia" w:ascii="宋体" w:hAnsi="宋体" w:cs="宋体"/>
          <w:b/>
          <w:bCs/>
          <w:color w:val="000000" w:themeColor="text1"/>
          <w:sz w:val="30"/>
          <w:szCs w:val="30"/>
          <w:lang w:val="en-US" w:eastAsia="zh-CN"/>
          <w14:textFill>
            <w14:solidFill>
              <w14:schemeClr w14:val="tx1"/>
            </w14:solidFill>
          </w14:textFill>
        </w:rPr>
        <w:t>汉滨区谭坝镇人民政府</w:t>
      </w:r>
    </w:p>
    <w:p w14:paraId="6618C29D">
      <w:pPr>
        <w:keepNext w:val="0"/>
        <w:keepLines w:val="0"/>
        <w:pageBreakBefore w:val="0"/>
        <w:widowControl w:val="0"/>
        <w:kinsoku/>
        <w:wordWrap/>
        <w:overflowPunct/>
        <w:topLinePunct w:val="0"/>
        <w:autoSpaceDE/>
        <w:autoSpaceDN/>
        <w:bidi w:val="0"/>
        <w:adjustRightInd w:val="0"/>
        <w:snapToGrid w:val="0"/>
        <w:spacing w:line="720" w:lineRule="auto"/>
        <w:ind w:firstLine="1807" w:firstLineChars="600"/>
        <w:jc w:val="left"/>
        <w:textAlignment w:val="auto"/>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themeColor="text1"/>
          <w:sz w:val="30"/>
          <w:szCs w:val="30"/>
          <w:lang w:eastAsia="zh-CN"/>
          <w14:textFill>
            <w14:solidFill>
              <w14:schemeClr w14:val="tx1"/>
            </w14:solidFill>
          </w14:textFill>
        </w:rPr>
        <w:t>陕西大用项目管理有限公司</w:t>
      </w:r>
    </w:p>
    <w:p w14:paraId="3068AD59">
      <w:pPr>
        <w:keepNext w:val="0"/>
        <w:keepLines w:val="0"/>
        <w:pageBreakBefore w:val="0"/>
        <w:widowControl w:val="0"/>
        <w:kinsoku/>
        <w:wordWrap/>
        <w:overflowPunct/>
        <w:topLinePunct w:val="0"/>
        <w:autoSpaceDE/>
        <w:autoSpaceDN/>
        <w:bidi w:val="0"/>
        <w:adjustRightInd w:val="0"/>
        <w:snapToGrid w:val="0"/>
        <w:spacing w:line="480" w:lineRule="auto"/>
        <w:ind w:firstLine="1807" w:firstLineChars="600"/>
        <w:jc w:val="left"/>
        <w:textAlignment w:val="auto"/>
        <w:rPr>
          <w:rFonts w:ascii="宋体" w:hAnsi="宋体" w:cs="宋体"/>
          <w:b w:val="0"/>
          <w:bCs w:val="0"/>
          <w:color w:val="000000" w:themeColor="text1"/>
          <w:sz w:val="48"/>
          <w:szCs w:val="52"/>
          <w14:textFill>
            <w14:solidFill>
              <w14:schemeClr w14:val="tx1"/>
            </w14:solidFill>
          </w14:textFill>
        </w:rPr>
      </w:pPr>
      <w:r>
        <w:rPr>
          <w:rFonts w:hint="eastAsia" w:ascii="宋体" w:hAnsi="宋体" w:cs="宋体"/>
          <w:b/>
          <w:bCs/>
          <w:color w:val="000000" w:themeColor="text1"/>
          <w:sz w:val="30"/>
          <w:szCs w:val="30"/>
          <w:lang w:val="en-US" w:eastAsia="zh-CN"/>
          <w14:textFill>
            <w14:solidFill>
              <w14:schemeClr w14:val="tx1"/>
            </w14:solidFill>
          </w14:textFill>
        </w:rPr>
        <w:t>时    间：</w:t>
      </w:r>
      <w:r>
        <w:rPr>
          <w:rFonts w:hint="eastAsia" w:ascii="宋体" w:hAnsi="宋体" w:cs="宋体"/>
          <w:b/>
          <w:bCs/>
          <w:color w:val="000000" w:themeColor="text1"/>
          <w:sz w:val="30"/>
          <w:szCs w:val="30"/>
          <w:lang w:eastAsia="zh-CN"/>
          <w14:textFill>
            <w14:solidFill>
              <w14:schemeClr w14:val="tx1"/>
            </w14:solidFill>
          </w14:textFill>
        </w:rPr>
        <w:t>二〇二</w:t>
      </w:r>
      <w:r>
        <w:rPr>
          <w:rFonts w:hint="eastAsia" w:ascii="宋体" w:hAnsi="宋体" w:cs="宋体"/>
          <w:b/>
          <w:bCs/>
          <w:color w:val="000000" w:themeColor="text1"/>
          <w:sz w:val="30"/>
          <w:szCs w:val="30"/>
          <w:lang w:val="en-US" w:eastAsia="zh-CN"/>
          <w14:textFill>
            <w14:solidFill>
              <w14:schemeClr w14:val="tx1"/>
            </w14:solidFill>
          </w14:textFill>
        </w:rPr>
        <w:t>五</w:t>
      </w:r>
      <w:r>
        <w:rPr>
          <w:rFonts w:hint="eastAsia" w:ascii="宋体" w:hAnsi="宋体" w:cs="宋体"/>
          <w:b/>
          <w:bCs/>
          <w:color w:val="000000" w:themeColor="text1"/>
          <w:sz w:val="30"/>
          <w:szCs w:val="30"/>
          <w:lang w:eastAsia="zh-CN"/>
          <w14:textFill>
            <w14:solidFill>
              <w14:schemeClr w14:val="tx1"/>
            </w14:solidFill>
          </w14:textFill>
        </w:rPr>
        <w:t>年</w:t>
      </w:r>
      <w:r>
        <w:rPr>
          <w:rFonts w:hint="eastAsia" w:ascii="宋体" w:hAnsi="宋体" w:cs="宋体"/>
          <w:b/>
          <w:bCs/>
          <w:color w:val="000000" w:themeColor="text1"/>
          <w:sz w:val="30"/>
          <w:szCs w:val="30"/>
          <w:lang w:val="en-US" w:eastAsia="zh-CN"/>
          <w14:textFill>
            <w14:solidFill>
              <w14:schemeClr w14:val="tx1"/>
            </w14:solidFill>
          </w14:textFill>
        </w:rPr>
        <w:t>十二</w:t>
      </w:r>
      <w:r>
        <w:rPr>
          <w:rFonts w:hint="eastAsia" w:ascii="宋体" w:hAnsi="宋体" w:cs="宋体"/>
          <w:b/>
          <w:bCs/>
          <w:color w:val="000000" w:themeColor="text1"/>
          <w:sz w:val="30"/>
          <w:szCs w:val="30"/>
          <w:lang w:eastAsia="zh-CN"/>
          <w14:textFill>
            <w14:solidFill>
              <w14:schemeClr w14:val="tx1"/>
            </w14:solidFill>
          </w14:textFill>
        </w:rPr>
        <w:t>月</w:t>
      </w:r>
      <w:r>
        <w:rPr>
          <w:rFonts w:hint="eastAsia" w:ascii="宋体" w:hAnsi="宋体" w:cs="宋体"/>
          <w:b/>
          <w:bCs/>
          <w:color w:val="000000" w:themeColor="text1"/>
          <w:sz w:val="30"/>
          <w:szCs w:val="30"/>
          <w:lang w:val="en-US" w:eastAsia="zh-CN"/>
          <w14:textFill>
            <w14:solidFill>
              <w14:schemeClr w14:val="tx1"/>
            </w14:solidFill>
          </w14:textFill>
        </w:rPr>
        <w:t>八日</w:t>
      </w:r>
      <w:r>
        <w:rPr>
          <w:rFonts w:hint="eastAsia" w:ascii="宋体" w:hAnsi="宋体" w:cs="宋体"/>
          <w:b/>
          <w:bCs/>
          <w:color w:val="000000" w:themeColor="text1"/>
          <w:sz w:val="30"/>
          <w:szCs w:val="30"/>
          <w:lang w:eastAsia="zh-CN"/>
          <w14:textFill>
            <w14:solidFill>
              <w14:schemeClr w14:val="tx1"/>
            </w14:solidFill>
          </w14:textFill>
        </w:rPr>
        <w:br w:type="page"/>
      </w:r>
      <w:r>
        <w:rPr>
          <w:rFonts w:ascii="宋体" w:hAnsi="宋体" w:cs="宋体"/>
          <w:b w:val="0"/>
          <w:bCs w:val="0"/>
          <w:color w:val="000000" w:themeColor="text1"/>
          <w:sz w:val="48"/>
          <w:szCs w:val="52"/>
          <w14:textFill>
            <w14:solidFill>
              <w14:schemeClr w14:val="tx1"/>
            </w14:solidFill>
          </w14:textFill>
        </w:rPr>
        <w:tab/>
      </w:r>
    </w:p>
    <w:p w14:paraId="5CF517A5">
      <w:pPr>
        <w:pStyle w:val="21"/>
        <w:tabs>
          <w:tab w:val="center" w:pos="4819"/>
          <w:tab w:val="left" w:pos="6069"/>
          <w:tab w:val="right" w:leader="dot" w:pos="8306"/>
        </w:tabs>
        <w:spacing w:before="0" w:after="0" w:line="480" w:lineRule="exact"/>
        <w:jc w:val="center"/>
        <w:rPr>
          <w:rFonts w:ascii="宋体" w:hAnsi="宋体" w:cs="宋体"/>
          <w:b w:val="0"/>
          <w:bCs w:val="0"/>
          <w:color w:val="000000" w:themeColor="text1"/>
          <w:sz w:val="48"/>
          <w:szCs w:val="52"/>
          <w14:textFill>
            <w14:solidFill>
              <w14:schemeClr w14:val="tx1"/>
            </w14:solidFill>
          </w14:textFill>
        </w:rPr>
      </w:pPr>
      <w:r>
        <w:rPr>
          <w:rFonts w:hint="eastAsia" w:ascii="宋体" w:hAnsi="宋体" w:cs="宋体"/>
          <w:b w:val="0"/>
          <w:bCs w:val="0"/>
          <w:color w:val="000000" w:themeColor="text1"/>
          <w:sz w:val="48"/>
          <w:szCs w:val="52"/>
          <w14:textFill>
            <w14:solidFill>
              <w14:schemeClr w14:val="tx1"/>
            </w14:solidFill>
          </w14:textFill>
        </w:rPr>
        <w:t xml:space="preserve">目 </w:t>
      </w:r>
      <w:r>
        <w:rPr>
          <w:rFonts w:ascii="宋体" w:hAnsi="宋体" w:cs="宋体"/>
          <w:b w:val="0"/>
          <w:bCs w:val="0"/>
          <w:color w:val="000000" w:themeColor="text1"/>
          <w:sz w:val="48"/>
          <w:szCs w:val="52"/>
          <w14:textFill>
            <w14:solidFill>
              <w14:schemeClr w14:val="tx1"/>
            </w14:solidFill>
          </w14:textFill>
        </w:rPr>
        <w:t xml:space="preserve"> </w:t>
      </w:r>
      <w:r>
        <w:rPr>
          <w:rFonts w:hint="eastAsia" w:ascii="宋体" w:hAnsi="宋体" w:cs="宋体"/>
          <w:b w:val="0"/>
          <w:bCs w:val="0"/>
          <w:color w:val="000000" w:themeColor="text1"/>
          <w:sz w:val="48"/>
          <w:szCs w:val="52"/>
          <w14:textFill>
            <w14:solidFill>
              <w14:schemeClr w14:val="tx1"/>
            </w14:solidFill>
          </w14:textFill>
        </w:rPr>
        <w:t>录</w:t>
      </w:r>
    </w:p>
    <w:p w14:paraId="304F0F7F">
      <w:pPr>
        <w:rPr>
          <w:color w:val="000000" w:themeColor="text1"/>
          <w:sz w:val="18"/>
          <w:szCs w:val="18"/>
          <w14:textFill>
            <w14:solidFill>
              <w14:schemeClr w14:val="tx1"/>
            </w14:solidFill>
          </w14:textFill>
        </w:rPr>
      </w:pPr>
    </w:p>
    <w:p w14:paraId="21CE62DA">
      <w:pPr>
        <w:pStyle w:val="21"/>
        <w:keepNext w:val="0"/>
        <w:keepLines w:val="0"/>
        <w:pageBreakBefore w:val="0"/>
        <w:widowControl w:val="0"/>
        <w:tabs>
          <w:tab w:val="right" w:leader="dot" w:pos="9072"/>
        </w:tabs>
        <w:kinsoku/>
        <w:wordWrap/>
        <w:overflowPunct/>
        <w:topLinePunct w:val="0"/>
        <w:autoSpaceDE/>
        <w:autoSpaceDN/>
        <w:bidi w:val="0"/>
        <w:adjustRightInd/>
        <w:snapToGrid/>
        <w:spacing w:line="800" w:lineRule="exact"/>
        <w:textAlignment w:val="auto"/>
        <w:rPr>
          <w:color w:val="000000" w:themeColor="text1"/>
          <w:sz w:val="28"/>
          <w:szCs w:val="28"/>
          <w14:textFill>
            <w14:solidFill>
              <w14:schemeClr w14:val="tx1"/>
            </w14:solidFill>
          </w14:textFill>
        </w:rPr>
      </w:pPr>
      <w:bookmarkStart w:id="1" w:name="_Toc536202282"/>
      <w:bookmarkStart w:id="2" w:name="_Toc19543333"/>
      <w:bookmarkStart w:id="3" w:name="_Toc536202376"/>
      <w:bookmarkStart w:id="4" w:name="_Toc536429369"/>
      <w:bookmarkStart w:id="5" w:name="OLE_LINK3"/>
      <w:bookmarkStart w:id="6" w:name="_Toc438048787"/>
      <w:bookmarkStart w:id="7" w:name="_Toc30089"/>
      <w:r>
        <w:rPr>
          <w:rFonts w:hint="eastAsia" w:ascii="宋体" w:hAnsi="宋体" w:eastAsia="宋体" w:cs="宋体"/>
          <w:caps w:val="0"/>
          <w:color w:val="000000" w:themeColor="text1"/>
          <w:sz w:val="24"/>
          <w:szCs w:val="24"/>
          <w14:textFill>
            <w14:solidFill>
              <w14:schemeClr w14:val="tx1"/>
            </w14:solidFill>
          </w14:textFill>
        </w:rPr>
        <w:fldChar w:fldCharType="begin"/>
      </w:r>
      <w:r>
        <w:rPr>
          <w:rFonts w:hint="eastAsia" w:ascii="宋体" w:hAnsi="宋体" w:eastAsia="宋体" w:cs="宋体"/>
          <w:caps w:val="0"/>
          <w:color w:val="000000" w:themeColor="text1"/>
          <w:sz w:val="24"/>
          <w:szCs w:val="24"/>
          <w14:textFill>
            <w14:solidFill>
              <w14:schemeClr w14:val="tx1"/>
            </w14:solidFill>
          </w14:textFill>
        </w:rPr>
        <w:instrText xml:space="preserve"> TOC \o "1-1" \h \z \u </w:instrText>
      </w:r>
      <w:r>
        <w:rPr>
          <w:rFonts w:hint="eastAsia" w:ascii="宋体" w:hAnsi="宋体" w:eastAsia="宋体" w:cs="宋体"/>
          <w:caps w:val="0"/>
          <w:color w:val="000000" w:themeColor="text1"/>
          <w:sz w:val="24"/>
          <w:szCs w:val="24"/>
          <w14:textFill>
            <w14:solidFill>
              <w14:schemeClr w14:val="tx1"/>
            </w14:solidFill>
          </w14:textFill>
        </w:rPr>
        <w:fldChar w:fldCharType="separate"/>
      </w:r>
      <w:r>
        <w:rPr>
          <w:rFonts w:hint="eastAsia" w:ascii="宋体" w:hAnsi="宋体" w:eastAsia="宋体" w:cs="宋体"/>
          <w:caps w:val="0"/>
          <w:color w:val="000000" w:themeColor="text1"/>
          <w:sz w:val="28"/>
          <w:szCs w:val="48"/>
          <w14:textFill>
            <w14:solidFill>
              <w14:schemeClr w14:val="tx1"/>
            </w14:solidFill>
          </w14:textFill>
        </w:rPr>
        <w:fldChar w:fldCharType="begin"/>
      </w:r>
      <w:r>
        <w:rPr>
          <w:rFonts w:hint="eastAsia" w:ascii="宋体" w:hAnsi="宋体" w:eastAsia="宋体" w:cs="宋体"/>
          <w:caps w:val="0"/>
          <w:color w:val="000000" w:themeColor="text1"/>
          <w:sz w:val="28"/>
          <w:szCs w:val="48"/>
          <w14:textFill>
            <w14:solidFill>
              <w14:schemeClr w14:val="tx1"/>
            </w14:solidFill>
          </w14:textFill>
        </w:rPr>
        <w:instrText xml:space="preserve"> HYPERLINK \l _Toc23261 </w:instrText>
      </w:r>
      <w:r>
        <w:rPr>
          <w:rFonts w:hint="eastAsia" w:ascii="宋体" w:hAnsi="宋体" w:eastAsia="宋体" w:cs="宋体"/>
          <w:caps w:val="0"/>
          <w:color w:val="000000" w:themeColor="text1"/>
          <w:sz w:val="28"/>
          <w:szCs w:val="48"/>
          <w14:textFill>
            <w14:solidFill>
              <w14:schemeClr w14:val="tx1"/>
            </w14:solidFill>
          </w14:textFill>
        </w:rPr>
        <w:fldChar w:fldCharType="separate"/>
      </w:r>
      <w:r>
        <w:rPr>
          <w:rFonts w:hint="eastAsia"/>
          <w:color w:val="000000" w:themeColor="text1"/>
          <w:sz w:val="28"/>
          <w:szCs w:val="28"/>
          <w14:textFill>
            <w14:solidFill>
              <w14:schemeClr w14:val="tx1"/>
            </w14:solidFill>
          </w14:textFill>
        </w:rPr>
        <w:t>第一部分  竞争性</w:t>
      </w:r>
      <w:r>
        <w:rPr>
          <w:color w:val="000000" w:themeColor="text1"/>
          <w:sz w:val="28"/>
          <w:szCs w:val="28"/>
          <w14:textFill>
            <w14:solidFill>
              <w14:schemeClr w14:val="tx1"/>
            </w14:solidFill>
          </w14:textFill>
        </w:rPr>
        <w:t>磋商公告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_Toc23261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rFonts w:hint="eastAsia" w:ascii="宋体" w:hAnsi="宋体" w:eastAsia="宋体" w:cs="宋体"/>
          <w:caps w:val="0"/>
          <w:color w:val="000000" w:themeColor="text1"/>
          <w:sz w:val="28"/>
          <w:szCs w:val="48"/>
          <w14:textFill>
            <w14:solidFill>
              <w14:schemeClr w14:val="tx1"/>
            </w14:solidFill>
          </w14:textFill>
        </w:rPr>
        <w:fldChar w:fldCharType="end"/>
      </w:r>
    </w:p>
    <w:p w14:paraId="2AE1BD5D">
      <w:pPr>
        <w:pStyle w:val="21"/>
        <w:keepNext w:val="0"/>
        <w:keepLines w:val="0"/>
        <w:pageBreakBefore w:val="0"/>
        <w:widowControl w:val="0"/>
        <w:tabs>
          <w:tab w:val="right" w:leader="dot" w:pos="9072"/>
        </w:tabs>
        <w:kinsoku/>
        <w:wordWrap/>
        <w:overflowPunct/>
        <w:topLinePunct w:val="0"/>
        <w:autoSpaceDE/>
        <w:autoSpaceDN/>
        <w:bidi w:val="0"/>
        <w:adjustRightInd/>
        <w:snapToGrid/>
        <w:spacing w:line="800" w:lineRule="exact"/>
        <w:textAlignment w:val="auto"/>
        <w:rPr>
          <w:color w:val="000000" w:themeColor="text1"/>
          <w:sz w:val="28"/>
          <w:szCs w:val="28"/>
          <w14:textFill>
            <w14:solidFill>
              <w14:schemeClr w14:val="tx1"/>
            </w14:solidFill>
          </w14:textFill>
        </w:rPr>
      </w:pPr>
      <w:r>
        <w:rPr>
          <w:rFonts w:hint="eastAsia" w:ascii="宋体" w:hAnsi="宋体" w:eastAsia="宋体" w:cs="宋体"/>
          <w:caps/>
          <w:color w:val="000000" w:themeColor="text1"/>
          <w:kern w:val="2"/>
          <w:sz w:val="28"/>
          <w:szCs w:val="48"/>
          <w14:textFill>
            <w14:solidFill>
              <w14:schemeClr w14:val="tx1"/>
            </w14:solidFill>
          </w14:textFill>
        </w:rPr>
        <w:fldChar w:fldCharType="begin"/>
      </w:r>
      <w:r>
        <w:rPr>
          <w:rFonts w:hint="eastAsia" w:ascii="宋体" w:hAnsi="宋体" w:eastAsia="宋体" w:cs="宋体"/>
          <w:caps/>
          <w:color w:val="000000" w:themeColor="text1"/>
          <w:kern w:val="2"/>
          <w:sz w:val="28"/>
          <w:szCs w:val="48"/>
          <w14:textFill>
            <w14:solidFill>
              <w14:schemeClr w14:val="tx1"/>
            </w14:solidFill>
          </w14:textFill>
        </w:rPr>
        <w:instrText xml:space="preserve"> HYPERLINK \l _Toc29239 </w:instrText>
      </w:r>
      <w:r>
        <w:rPr>
          <w:rFonts w:hint="eastAsia" w:ascii="宋体" w:hAnsi="宋体" w:eastAsia="宋体" w:cs="宋体"/>
          <w:caps/>
          <w:color w:val="000000" w:themeColor="text1"/>
          <w:kern w:val="2"/>
          <w:sz w:val="28"/>
          <w:szCs w:val="48"/>
          <w14:textFill>
            <w14:solidFill>
              <w14:schemeClr w14:val="tx1"/>
            </w14:solidFill>
          </w14:textFill>
        </w:rPr>
        <w:fldChar w:fldCharType="separate"/>
      </w:r>
      <w:r>
        <w:rPr>
          <w:rFonts w:hint="eastAsia"/>
          <w:color w:val="000000" w:themeColor="text1"/>
          <w:sz w:val="28"/>
          <w:szCs w:val="28"/>
          <w14:textFill>
            <w14:solidFill>
              <w14:schemeClr w14:val="tx1"/>
            </w14:solidFill>
          </w14:textFill>
        </w:rPr>
        <w:t>第二部分</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供应商须知前附表</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_Toc29239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7</w:t>
      </w:r>
      <w:r>
        <w:rPr>
          <w:color w:val="000000" w:themeColor="text1"/>
          <w:sz w:val="28"/>
          <w:szCs w:val="28"/>
          <w14:textFill>
            <w14:solidFill>
              <w14:schemeClr w14:val="tx1"/>
            </w14:solidFill>
          </w14:textFill>
        </w:rPr>
        <w:fldChar w:fldCharType="end"/>
      </w:r>
      <w:r>
        <w:rPr>
          <w:rFonts w:hint="eastAsia" w:ascii="宋体" w:hAnsi="宋体" w:eastAsia="宋体" w:cs="宋体"/>
          <w:caps/>
          <w:color w:val="000000" w:themeColor="text1"/>
          <w:kern w:val="2"/>
          <w:sz w:val="28"/>
          <w:szCs w:val="48"/>
          <w14:textFill>
            <w14:solidFill>
              <w14:schemeClr w14:val="tx1"/>
            </w14:solidFill>
          </w14:textFill>
        </w:rPr>
        <w:fldChar w:fldCharType="end"/>
      </w:r>
    </w:p>
    <w:p w14:paraId="1023A365">
      <w:pPr>
        <w:pStyle w:val="21"/>
        <w:keepNext w:val="0"/>
        <w:keepLines w:val="0"/>
        <w:pageBreakBefore w:val="0"/>
        <w:widowControl w:val="0"/>
        <w:tabs>
          <w:tab w:val="right" w:leader="dot" w:pos="9072"/>
        </w:tabs>
        <w:kinsoku/>
        <w:wordWrap/>
        <w:overflowPunct/>
        <w:topLinePunct w:val="0"/>
        <w:autoSpaceDE/>
        <w:autoSpaceDN/>
        <w:bidi w:val="0"/>
        <w:adjustRightInd/>
        <w:snapToGrid/>
        <w:spacing w:line="800" w:lineRule="exact"/>
        <w:textAlignment w:val="auto"/>
        <w:rPr>
          <w:color w:val="000000" w:themeColor="text1"/>
          <w:sz w:val="28"/>
          <w:szCs w:val="28"/>
          <w14:textFill>
            <w14:solidFill>
              <w14:schemeClr w14:val="tx1"/>
            </w14:solidFill>
          </w14:textFill>
        </w:rPr>
      </w:pPr>
      <w:r>
        <w:rPr>
          <w:rFonts w:hint="eastAsia" w:ascii="宋体" w:hAnsi="宋体" w:eastAsia="宋体" w:cs="宋体"/>
          <w:caps/>
          <w:color w:val="000000" w:themeColor="text1"/>
          <w:kern w:val="2"/>
          <w:sz w:val="28"/>
          <w:szCs w:val="48"/>
          <w14:textFill>
            <w14:solidFill>
              <w14:schemeClr w14:val="tx1"/>
            </w14:solidFill>
          </w14:textFill>
        </w:rPr>
        <w:fldChar w:fldCharType="begin"/>
      </w:r>
      <w:r>
        <w:rPr>
          <w:rFonts w:hint="eastAsia" w:ascii="宋体" w:hAnsi="宋体" w:eastAsia="宋体" w:cs="宋体"/>
          <w:caps/>
          <w:color w:val="000000" w:themeColor="text1"/>
          <w:kern w:val="2"/>
          <w:sz w:val="28"/>
          <w:szCs w:val="48"/>
          <w14:textFill>
            <w14:solidFill>
              <w14:schemeClr w14:val="tx1"/>
            </w14:solidFill>
          </w14:textFill>
        </w:rPr>
        <w:instrText xml:space="preserve"> HYPERLINK \l _Toc23902 </w:instrText>
      </w:r>
      <w:r>
        <w:rPr>
          <w:rFonts w:hint="eastAsia" w:ascii="宋体" w:hAnsi="宋体" w:eastAsia="宋体" w:cs="宋体"/>
          <w:caps/>
          <w:color w:val="000000" w:themeColor="text1"/>
          <w:kern w:val="2"/>
          <w:sz w:val="28"/>
          <w:szCs w:val="4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 xml:space="preserve">第三部分 </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供应商须知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_Toc23902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11</w:t>
      </w:r>
      <w:r>
        <w:rPr>
          <w:color w:val="000000" w:themeColor="text1"/>
          <w:sz w:val="28"/>
          <w:szCs w:val="28"/>
          <w14:textFill>
            <w14:solidFill>
              <w14:schemeClr w14:val="tx1"/>
            </w14:solidFill>
          </w14:textFill>
        </w:rPr>
        <w:fldChar w:fldCharType="end"/>
      </w:r>
      <w:r>
        <w:rPr>
          <w:rFonts w:hint="eastAsia" w:ascii="宋体" w:hAnsi="宋体" w:eastAsia="宋体" w:cs="宋体"/>
          <w:caps/>
          <w:color w:val="000000" w:themeColor="text1"/>
          <w:kern w:val="2"/>
          <w:sz w:val="28"/>
          <w:szCs w:val="48"/>
          <w14:textFill>
            <w14:solidFill>
              <w14:schemeClr w14:val="tx1"/>
            </w14:solidFill>
          </w14:textFill>
        </w:rPr>
        <w:fldChar w:fldCharType="end"/>
      </w:r>
    </w:p>
    <w:p w14:paraId="1D1D8E07">
      <w:pPr>
        <w:pStyle w:val="21"/>
        <w:keepNext w:val="0"/>
        <w:keepLines w:val="0"/>
        <w:pageBreakBefore w:val="0"/>
        <w:widowControl w:val="0"/>
        <w:tabs>
          <w:tab w:val="right" w:leader="dot" w:pos="9072"/>
        </w:tabs>
        <w:kinsoku/>
        <w:wordWrap/>
        <w:overflowPunct/>
        <w:topLinePunct w:val="0"/>
        <w:autoSpaceDE/>
        <w:autoSpaceDN/>
        <w:bidi w:val="0"/>
        <w:adjustRightInd/>
        <w:snapToGrid/>
        <w:spacing w:line="800" w:lineRule="exact"/>
        <w:textAlignment w:val="auto"/>
        <w:rPr>
          <w:color w:val="000000" w:themeColor="text1"/>
          <w:sz w:val="28"/>
          <w:szCs w:val="28"/>
          <w14:textFill>
            <w14:solidFill>
              <w14:schemeClr w14:val="tx1"/>
            </w14:solidFill>
          </w14:textFill>
        </w:rPr>
      </w:pPr>
      <w:r>
        <w:rPr>
          <w:rFonts w:hint="eastAsia" w:ascii="宋体" w:hAnsi="宋体" w:eastAsia="宋体" w:cs="宋体"/>
          <w:caps/>
          <w:color w:val="000000" w:themeColor="text1"/>
          <w:kern w:val="2"/>
          <w:sz w:val="28"/>
          <w:szCs w:val="48"/>
          <w14:textFill>
            <w14:solidFill>
              <w14:schemeClr w14:val="tx1"/>
            </w14:solidFill>
          </w14:textFill>
        </w:rPr>
        <w:fldChar w:fldCharType="begin"/>
      </w:r>
      <w:r>
        <w:rPr>
          <w:rFonts w:hint="eastAsia" w:ascii="宋体" w:hAnsi="宋体" w:eastAsia="宋体" w:cs="宋体"/>
          <w:caps/>
          <w:color w:val="000000" w:themeColor="text1"/>
          <w:kern w:val="2"/>
          <w:sz w:val="28"/>
          <w:szCs w:val="48"/>
          <w14:textFill>
            <w14:solidFill>
              <w14:schemeClr w14:val="tx1"/>
            </w14:solidFill>
          </w14:textFill>
        </w:rPr>
        <w:instrText xml:space="preserve"> HYPERLINK \l _Toc31992 </w:instrText>
      </w:r>
      <w:r>
        <w:rPr>
          <w:rFonts w:hint="eastAsia" w:ascii="宋体" w:hAnsi="宋体" w:eastAsia="宋体" w:cs="宋体"/>
          <w:caps/>
          <w:color w:val="000000" w:themeColor="text1"/>
          <w:kern w:val="2"/>
          <w:sz w:val="28"/>
          <w:szCs w:val="48"/>
          <w14:textFill>
            <w14:solidFill>
              <w14:schemeClr w14:val="tx1"/>
            </w14:solidFill>
          </w14:textFill>
        </w:rPr>
        <w:fldChar w:fldCharType="separate"/>
      </w:r>
      <w:r>
        <w:rPr>
          <w:rFonts w:hint="eastAsia"/>
          <w:color w:val="000000" w:themeColor="text1"/>
          <w:sz w:val="28"/>
          <w:szCs w:val="28"/>
          <w14:textFill>
            <w14:solidFill>
              <w14:schemeClr w14:val="tx1"/>
            </w14:solidFill>
          </w14:textFill>
        </w:rPr>
        <w:t xml:space="preserve">第四部分 </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评分</w:t>
      </w:r>
      <w:r>
        <w:rPr>
          <w:color w:val="000000" w:themeColor="text1"/>
          <w:sz w:val="28"/>
          <w:szCs w:val="28"/>
          <w14:textFill>
            <w14:solidFill>
              <w14:schemeClr w14:val="tx1"/>
            </w14:solidFill>
          </w14:textFill>
        </w:rPr>
        <w:t>标准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_Toc31992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27</w:t>
      </w:r>
      <w:r>
        <w:rPr>
          <w:color w:val="000000" w:themeColor="text1"/>
          <w:sz w:val="28"/>
          <w:szCs w:val="28"/>
          <w14:textFill>
            <w14:solidFill>
              <w14:schemeClr w14:val="tx1"/>
            </w14:solidFill>
          </w14:textFill>
        </w:rPr>
        <w:fldChar w:fldCharType="end"/>
      </w:r>
      <w:r>
        <w:rPr>
          <w:rFonts w:hint="eastAsia" w:ascii="宋体" w:hAnsi="宋体" w:eastAsia="宋体" w:cs="宋体"/>
          <w:caps/>
          <w:color w:val="000000" w:themeColor="text1"/>
          <w:kern w:val="2"/>
          <w:sz w:val="28"/>
          <w:szCs w:val="48"/>
          <w14:textFill>
            <w14:solidFill>
              <w14:schemeClr w14:val="tx1"/>
            </w14:solidFill>
          </w14:textFill>
        </w:rPr>
        <w:fldChar w:fldCharType="end"/>
      </w:r>
    </w:p>
    <w:p w14:paraId="7C4CCDC7">
      <w:pPr>
        <w:pStyle w:val="21"/>
        <w:keepNext w:val="0"/>
        <w:keepLines w:val="0"/>
        <w:pageBreakBefore w:val="0"/>
        <w:widowControl w:val="0"/>
        <w:tabs>
          <w:tab w:val="right" w:leader="dot" w:pos="9072"/>
        </w:tabs>
        <w:kinsoku/>
        <w:wordWrap/>
        <w:overflowPunct/>
        <w:topLinePunct w:val="0"/>
        <w:autoSpaceDE/>
        <w:autoSpaceDN/>
        <w:bidi w:val="0"/>
        <w:adjustRightInd/>
        <w:snapToGrid/>
        <w:spacing w:line="800" w:lineRule="exact"/>
        <w:textAlignment w:val="auto"/>
        <w:rPr>
          <w:color w:val="000000" w:themeColor="text1"/>
          <w:sz w:val="28"/>
          <w:szCs w:val="28"/>
          <w14:textFill>
            <w14:solidFill>
              <w14:schemeClr w14:val="tx1"/>
            </w14:solidFill>
          </w14:textFill>
        </w:rPr>
      </w:pPr>
      <w:r>
        <w:rPr>
          <w:rFonts w:hint="eastAsia" w:ascii="宋体" w:hAnsi="宋体" w:eastAsia="宋体" w:cs="宋体"/>
          <w:caps/>
          <w:color w:val="000000" w:themeColor="text1"/>
          <w:kern w:val="2"/>
          <w:sz w:val="28"/>
          <w:szCs w:val="48"/>
          <w14:textFill>
            <w14:solidFill>
              <w14:schemeClr w14:val="tx1"/>
            </w14:solidFill>
          </w14:textFill>
        </w:rPr>
        <w:fldChar w:fldCharType="begin"/>
      </w:r>
      <w:r>
        <w:rPr>
          <w:rFonts w:hint="eastAsia" w:ascii="宋体" w:hAnsi="宋体" w:eastAsia="宋体" w:cs="宋体"/>
          <w:caps/>
          <w:color w:val="000000" w:themeColor="text1"/>
          <w:kern w:val="2"/>
          <w:sz w:val="28"/>
          <w:szCs w:val="48"/>
          <w14:textFill>
            <w14:solidFill>
              <w14:schemeClr w14:val="tx1"/>
            </w14:solidFill>
          </w14:textFill>
        </w:rPr>
        <w:instrText xml:space="preserve"> HYPERLINK \l _Toc23786 </w:instrText>
      </w:r>
      <w:r>
        <w:rPr>
          <w:rFonts w:hint="eastAsia" w:ascii="宋体" w:hAnsi="宋体" w:eastAsia="宋体" w:cs="宋体"/>
          <w:caps/>
          <w:color w:val="000000" w:themeColor="text1"/>
          <w:kern w:val="2"/>
          <w:sz w:val="28"/>
          <w:szCs w:val="48"/>
          <w14:textFill>
            <w14:solidFill>
              <w14:schemeClr w14:val="tx1"/>
            </w14:solidFill>
          </w14:textFill>
        </w:rPr>
        <w:fldChar w:fldCharType="separate"/>
      </w:r>
      <w:r>
        <w:rPr>
          <w:rFonts w:hint="eastAsia" w:eastAsia="宋体"/>
          <w:color w:val="000000" w:themeColor="text1"/>
          <w:sz w:val="28"/>
          <w:szCs w:val="28"/>
          <w14:textFill>
            <w14:solidFill>
              <w14:schemeClr w14:val="tx1"/>
            </w14:solidFill>
          </w14:textFill>
        </w:rPr>
        <w:t xml:space="preserve">第五部分 </w:t>
      </w:r>
      <w:r>
        <w:rPr>
          <w:rFonts w:hint="eastAsia"/>
          <w:color w:val="000000" w:themeColor="text1"/>
          <w:sz w:val="28"/>
          <w:szCs w:val="28"/>
          <w:lang w:val="en-US" w:eastAsia="zh-CN"/>
          <w14:textFill>
            <w14:solidFill>
              <w14:schemeClr w14:val="tx1"/>
            </w14:solidFill>
          </w14:textFill>
        </w:rPr>
        <w:t xml:space="preserve"> </w:t>
      </w:r>
      <w:r>
        <w:rPr>
          <w:rFonts w:hint="eastAsia" w:eastAsia="宋体"/>
          <w:color w:val="000000" w:themeColor="text1"/>
          <w:sz w:val="28"/>
          <w:szCs w:val="28"/>
          <w14:textFill>
            <w14:solidFill>
              <w14:schemeClr w14:val="tx1"/>
            </w14:solidFill>
          </w14:textFill>
        </w:rPr>
        <w:t>采购内容及</w:t>
      </w:r>
      <w:r>
        <w:rPr>
          <w:rFonts w:hint="eastAsia" w:eastAsia="宋体"/>
          <w:color w:val="000000" w:themeColor="text1"/>
          <w:sz w:val="28"/>
          <w:szCs w:val="28"/>
          <w:lang w:eastAsia="zh-CN"/>
          <w14:textFill>
            <w14:solidFill>
              <w14:schemeClr w14:val="tx1"/>
            </w14:solidFill>
          </w14:textFill>
        </w:rPr>
        <w:t>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_Toc23786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30</w:t>
      </w:r>
      <w:r>
        <w:rPr>
          <w:color w:val="000000" w:themeColor="text1"/>
          <w:sz w:val="28"/>
          <w:szCs w:val="28"/>
          <w14:textFill>
            <w14:solidFill>
              <w14:schemeClr w14:val="tx1"/>
            </w14:solidFill>
          </w14:textFill>
        </w:rPr>
        <w:fldChar w:fldCharType="end"/>
      </w:r>
      <w:r>
        <w:rPr>
          <w:rFonts w:hint="eastAsia" w:ascii="宋体" w:hAnsi="宋体" w:eastAsia="宋体" w:cs="宋体"/>
          <w:caps/>
          <w:color w:val="000000" w:themeColor="text1"/>
          <w:kern w:val="2"/>
          <w:sz w:val="28"/>
          <w:szCs w:val="48"/>
          <w14:textFill>
            <w14:solidFill>
              <w14:schemeClr w14:val="tx1"/>
            </w14:solidFill>
          </w14:textFill>
        </w:rPr>
        <w:fldChar w:fldCharType="end"/>
      </w:r>
    </w:p>
    <w:p w14:paraId="0D3A9C21">
      <w:pPr>
        <w:pStyle w:val="21"/>
        <w:keepNext w:val="0"/>
        <w:keepLines w:val="0"/>
        <w:pageBreakBefore w:val="0"/>
        <w:widowControl w:val="0"/>
        <w:tabs>
          <w:tab w:val="right" w:leader="dot" w:pos="9072"/>
        </w:tabs>
        <w:kinsoku/>
        <w:wordWrap/>
        <w:overflowPunct/>
        <w:topLinePunct w:val="0"/>
        <w:autoSpaceDE/>
        <w:autoSpaceDN/>
        <w:bidi w:val="0"/>
        <w:adjustRightInd/>
        <w:snapToGrid/>
        <w:spacing w:line="800" w:lineRule="exact"/>
        <w:textAlignment w:val="auto"/>
        <w:rPr>
          <w:color w:val="000000" w:themeColor="text1"/>
          <w:sz w:val="28"/>
          <w:szCs w:val="28"/>
          <w14:textFill>
            <w14:solidFill>
              <w14:schemeClr w14:val="tx1"/>
            </w14:solidFill>
          </w14:textFill>
        </w:rPr>
      </w:pPr>
      <w:r>
        <w:rPr>
          <w:rFonts w:hint="eastAsia" w:ascii="宋体" w:hAnsi="宋体" w:eastAsia="宋体" w:cs="宋体"/>
          <w:caps/>
          <w:color w:val="000000" w:themeColor="text1"/>
          <w:kern w:val="2"/>
          <w:sz w:val="28"/>
          <w:szCs w:val="48"/>
          <w14:textFill>
            <w14:solidFill>
              <w14:schemeClr w14:val="tx1"/>
            </w14:solidFill>
          </w14:textFill>
        </w:rPr>
        <w:fldChar w:fldCharType="begin"/>
      </w:r>
      <w:r>
        <w:rPr>
          <w:rFonts w:hint="eastAsia" w:ascii="宋体" w:hAnsi="宋体" w:eastAsia="宋体" w:cs="宋体"/>
          <w:caps/>
          <w:color w:val="000000" w:themeColor="text1"/>
          <w:kern w:val="2"/>
          <w:sz w:val="28"/>
          <w:szCs w:val="48"/>
          <w14:textFill>
            <w14:solidFill>
              <w14:schemeClr w14:val="tx1"/>
            </w14:solidFill>
          </w14:textFill>
        </w:rPr>
        <w:instrText xml:space="preserve"> HYPERLINK \l _Toc10937 </w:instrText>
      </w:r>
      <w:r>
        <w:rPr>
          <w:rFonts w:hint="eastAsia" w:ascii="宋体" w:hAnsi="宋体" w:eastAsia="宋体" w:cs="宋体"/>
          <w:caps/>
          <w:color w:val="000000" w:themeColor="text1"/>
          <w:kern w:val="2"/>
          <w:sz w:val="28"/>
          <w:szCs w:val="48"/>
          <w14:textFill>
            <w14:solidFill>
              <w14:schemeClr w14:val="tx1"/>
            </w14:solidFill>
          </w14:textFill>
        </w:rPr>
        <w:fldChar w:fldCharType="separate"/>
      </w:r>
      <w:r>
        <w:rPr>
          <w:rFonts w:hint="eastAsia" w:eastAsia="宋体"/>
          <w:color w:val="000000" w:themeColor="text1"/>
          <w:sz w:val="28"/>
          <w:szCs w:val="28"/>
          <w14:textFill>
            <w14:solidFill>
              <w14:schemeClr w14:val="tx1"/>
            </w14:solidFill>
          </w14:textFill>
        </w:rPr>
        <w:t xml:space="preserve">第六部分 </w:t>
      </w:r>
      <w:r>
        <w:rPr>
          <w:rFonts w:hint="eastAsia"/>
          <w:color w:val="000000" w:themeColor="text1"/>
          <w:sz w:val="28"/>
          <w:szCs w:val="28"/>
          <w:lang w:val="en-US" w:eastAsia="zh-CN"/>
          <w14:textFill>
            <w14:solidFill>
              <w14:schemeClr w14:val="tx1"/>
            </w14:solidFill>
          </w14:textFill>
        </w:rPr>
        <w:t xml:space="preserve"> </w:t>
      </w:r>
      <w:r>
        <w:rPr>
          <w:rFonts w:hint="eastAsia" w:eastAsia="宋体"/>
          <w:color w:val="000000" w:themeColor="text1"/>
          <w:sz w:val="28"/>
          <w:szCs w:val="28"/>
          <w14:textFill>
            <w14:solidFill>
              <w14:schemeClr w14:val="tx1"/>
            </w14:solidFill>
          </w14:textFill>
        </w:rPr>
        <w:t>商务及合同主要条款</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_Toc10937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32</w:t>
      </w:r>
      <w:r>
        <w:rPr>
          <w:color w:val="000000" w:themeColor="text1"/>
          <w:sz w:val="28"/>
          <w:szCs w:val="28"/>
          <w14:textFill>
            <w14:solidFill>
              <w14:schemeClr w14:val="tx1"/>
            </w14:solidFill>
          </w14:textFill>
        </w:rPr>
        <w:fldChar w:fldCharType="end"/>
      </w:r>
      <w:r>
        <w:rPr>
          <w:rFonts w:hint="eastAsia" w:ascii="宋体" w:hAnsi="宋体" w:eastAsia="宋体" w:cs="宋体"/>
          <w:caps/>
          <w:color w:val="000000" w:themeColor="text1"/>
          <w:kern w:val="2"/>
          <w:sz w:val="28"/>
          <w:szCs w:val="48"/>
          <w14:textFill>
            <w14:solidFill>
              <w14:schemeClr w14:val="tx1"/>
            </w14:solidFill>
          </w14:textFill>
        </w:rPr>
        <w:fldChar w:fldCharType="end"/>
      </w:r>
    </w:p>
    <w:p w14:paraId="783E18E9">
      <w:pPr>
        <w:pStyle w:val="21"/>
        <w:keepNext w:val="0"/>
        <w:keepLines w:val="0"/>
        <w:pageBreakBefore w:val="0"/>
        <w:widowControl w:val="0"/>
        <w:tabs>
          <w:tab w:val="right" w:leader="dot" w:pos="9072"/>
        </w:tabs>
        <w:kinsoku/>
        <w:wordWrap/>
        <w:overflowPunct/>
        <w:topLinePunct w:val="0"/>
        <w:autoSpaceDE/>
        <w:autoSpaceDN/>
        <w:bidi w:val="0"/>
        <w:adjustRightInd/>
        <w:snapToGrid/>
        <w:spacing w:line="800" w:lineRule="exact"/>
        <w:textAlignment w:val="auto"/>
        <w:rPr>
          <w:color w:val="000000" w:themeColor="text1"/>
          <w:sz w:val="16"/>
          <w:szCs w:val="16"/>
          <w14:textFill>
            <w14:solidFill>
              <w14:schemeClr w14:val="tx1"/>
            </w14:solidFill>
          </w14:textFill>
        </w:rPr>
      </w:pPr>
      <w:r>
        <w:rPr>
          <w:rFonts w:hint="eastAsia" w:ascii="宋体" w:hAnsi="宋体" w:eastAsia="宋体" w:cs="宋体"/>
          <w:caps/>
          <w:color w:val="000000" w:themeColor="text1"/>
          <w:kern w:val="2"/>
          <w:sz w:val="28"/>
          <w:szCs w:val="48"/>
          <w14:textFill>
            <w14:solidFill>
              <w14:schemeClr w14:val="tx1"/>
            </w14:solidFill>
          </w14:textFill>
        </w:rPr>
        <w:fldChar w:fldCharType="begin"/>
      </w:r>
      <w:r>
        <w:rPr>
          <w:rFonts w:hint="eastAsia" w:ascii="宋体" w:hAnsi="宋体" w:eastAsia="宋体" w:cs="宋体"/>
          <w:caps/>
          <w:color w:val="000000" w:themeColor="text1"/>
          <w:kern w:val="2"/>
          <w:sz w:val="28"/>
          <w:szCs w:val="48"/>
          <w14:textFill>
            <w14:solidFill>
              <w14:schemeClr w14:val="tx1"/>
            </w14:solidFill>
          </w14:textFill>
        </w:rPr>
        <w:instrText xml:space="preserve"> HYPERLINK \l _Toc7097 </w:instrText>
      </w:r>
      <w:r>
        <w:rPr>
          <w:rFonts w:hint="eastAsia" w:ascii="宋体" w:hAnsi="宋体" w:eastAsia="宋体" w:cs="宋体"/>
          <w:caps/>
          <w:color w:val="000000" w:themeColor="text1"/>
          <w:kern w:val="2"/>
          <w:sz w:val="28"/>
          <w:szCs w:val="48"/>
          <w14:textFill>
            <w14:solidFill>
              <w14:schemeClr w14:val="tx1"/>
            </w14:solidFill>
          </w14:textFill>
        </w:rPr>
        <w:fldChar w:fldCharType="separate"/>
      </w:r>
      <w:r>
        <w:rPr>
          <w:rFonts w:hint="eastAsia" w:eastAsia="宋体"/>
          <w:color w:val="000000" w:themeColor="text1"/>
          <w:sz w:val="28"/>
          <w:szCs w:val="28"/>
          <w14:textFill>
            <w14:solidFill>
              <w14:schemeClr w14:val="tx1"/>
            </w14:solidFill>
          </w14:textFill>
        </w:rPr>
        <w:t xml:space="preserve">第七部分 </w:t>
      </w:r>
      <w:r>
        <w:rPr>
          <w:rFonts w:hint="eastAsia"/>
          <w:color w:val="000000" w:themeColor="text1"/>
          <w:sz w:val="28"/>
          <w:szCs w:val="28"/>
          <w:lang w:val="en-US" w:eastAsia="zh-CN"/>
          <w14:textFill>
            <w14:solidFill>
              <w14:schemeClr w14:val="tx1"/>
            </w14:solidFill>
          </w14:textFill>
        </w:rPr>
        <w:t xml:space="preserve"> </w:t>
      </w:r>
      <w:r>
        <w:rPr>
          <w:rFonts w:hint="eastAsia" w:eastAsia="宋体"/>
          <w:color w:val="000000" w:themeColor="text1"/>
          <w:sz w:val="28"/>
          <w:szCs w:val="28"/>
          <w14:textFill>
            <w14:solidFill>
              <w14:schemeClr w14:val="tx1"/>
            </w14:solidFill>
          </w14:textFill>
        </w:rPr>
        <w:t>响应文件格式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_Toc7097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54</w:t>
      </w:r>
      <w:r>
        <w:rPr>
          <w:color w:val="000000" w:themeColor="text1"/>
          <w:sz w:val="28"/>
          <w:szCs w:val="28"/>
          <w14:textFill>
            <w14:solidFill>
              <w14:schemeClr w14:val="tx1"/>
            </w14:solidFill>
          </w14:textFill>
        </w:rPr>
        <w:fldChar w:fldCharType="end"/>
      </w:r>
      <w:r>
        <w:rPr>
          <w:rFonts w:hint="eastAsia" w:ascii="宋体" w:hAnsi="宋体" w:eastAsia="宋体" w:cs="宋体"/>
          <w:caps/>
          <w:color w:val="000000" w:themeColor="text1"/>
          <w:kern w:val="2"/>
          <w:sz w:val="28"/>
          <w:szCs w:val="48"/>
          <w14:textFill>
            <w14:solidFill>
              <w14:schemeClr w14:val="tx1"/>
            </w14:solidFill>
          </w14:textFill>
        </w:rPr>
        <w:fldChar w:fldCharType="end"/>
      </w:r>
    </w:p>
    <w:p w14:paraId="3455E34C">
      <w:pPr>
        <w:pStyle w:val="3"/>
        <w:pageBreakBefore w:val="0"/>
        <w:widowControl w:val="0"/>
        <w:tabs>
          <w:tab w:val="left" w:pos="206"/>
        </w:tabs>
        <w:kinsoku/>
        <w:wordWrap/>
        <w:overflowPunct/>
        <w:topLinePunct w:val="0"/>
        <w:autoSpaceDE/>
        <w:autoSpaceDN/>
        <w:bidi w:val="0"/>
        <w:adjustRightInd/>
        <w:snapToGrid/>
        <w:spacing w:line="360" w:lineRule="auto"/>
        <w:jc w:val="left"/>
        <w:textAlignment w:val="auto"/>
        <w:rPr>
          <w:color w:val="auto"/>
        </w:rPr>
      </w:pPr>
      <w:r>
        <w:rPr>
          <w:rFonts w:hint="eastAsia" w:ascii="宋体" w:hAnsi="宋体" w:eastAsia="宋体" w:cs="宋体"/>
          <w:caps/>
          <w:color w:val="000000" w:themeColor="text1"/>
          <w:kern w:val="2"/>
          <w:sz w:val="24"/>
          <w:szCs w:val="24"/>
          <w14:textFill>
            <w14:solidFill>
              <w14:schemeClr w14:val="tx1"/>
            </w14:solidFill>
          </w14:textFill>
        </w:rPr>
        <w:fldChar w:fldCharType="end"/>
      </w:r>
      <w:r>
        <w:rPr>
          <w:rFonts w:hint="eastAsia" w:ascii="宋体" w:hAnsi="宋体" w:eastAsia="宋体" w:cs="宋体"/>
          <w:caps/>
          <w:color w:val="000000" w:themeColor="text1"/>
          <w:kern w:val="2"/>
          <w:sz w:val="24"/>
          <w:szCs w:val="24"/>
          <w14:textFill>
            <w14:solidFill>
              <w14:schemeClr w14:val="tx1"/>
            </w14:solidFill>
          </w14:textFill>
        </w:rPr>
        <w:br w:type="page"/>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w:t>
      </w:r>
      <w:bookmarkStart w:id="8" w:name="_Toc23261"/>
      <w:r>
        <w:rPr>
          <w:rFonts w:hint="eastAsia"/>
          <w:color w:val="auto"/>
        </w:rPr>
        <w:t xml:space="preserve">第一部分  </w:t>
      </w:r>
      <w:bookmarkStart w:id="9" w:name="OLE_LINK4"/>
      <w:bookmarkStart w:id="10" w:name="OLE_LINK1"/>
      <w:r>
        <w:rPr>
          <w:rFonts w:hint="eastAsia"/>
          <w:color w:val="auto"/>
        </w:rPr>
        <w:t>竞争性</w:t>
      </w:r>
      <w:r>
        <w:rPr>
          <w:color w:val="auto"/>
        </w:rPr>
        <w:t>磋商公告</w:t>
      </w:r>
      <w:bookmarkEnd w:id="1"/>
      <w:bookmarkEnd w:id="2"/>
      <w:bookmarkEnd w:id="3"/>
      <w:bookmarkEnd w:id="4"/>
      <w:bookmarkEnd w:id="8"/>
    </w:p>
    <w:bookmarkEnd w:id="5"/>
    <w:bookmarkEnd w:id="9"/>
    <w:bookmarkEnd w:id="10"/>
    <w:p w14:paraId="281AA9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0"/>
        <w:textAlignment w:val="baseline"/>
        <w:rPr>
          <w:rFonts w:hint="eastAsia" w:ascii="宋体" w:hAnsi="宋体" w:eastAsia="宋体" w:cs="宋体"/>
          <w:b/>
          <w:bCs/>
          <w:i w:val="0"/>
          <w:iCs w:val="0"/>
          <w:caps w:val="0"/>
          <w:color w:val="333333"/>
          <w:spacing w:val="0"/>
          <w:sz w:val="30"/>
          <w:szCs w:val="30"/>
        </w:rPr>
      </w:pPr>
      <w:bookmarkStart w:id="11" w:name="_Toc5018"/>
      <w:bookmarkStart w:id="12" w:name="_Toc536429317"/>
      <w:bookmarkStart w:id="13" w:name="_Toc536202283"/>
      <w:bookmarkStart w:id="14" w:name="_Toc536429370"/>
      <w:bookmarkStart w:id="15" w:name="_Toc536202377"/>
      <w:r>
        <w:rPr>
          <w:rFonts w:hint="eastAsia" w:ascii="宋体" w:hAnsi="宋体" w:eastAsia="宋体" w:cs="宋体"/>
          <w:b/>
          <w:bCs/>
          <w:i w:val="0"/>
          <w:iCs w:val="0"/>
          <w:caps w:val="0"/>
          <w:color w:val="333333"/>
          <w:spacing w:val="0"/>
          <w:sz w:val="30"/>
          <w:szCs w:val="30"/>
          <w:bdr w:val="none" w:color="auto" w:sz="0" w:space="0"/>
          <w:shd w:val="clear" w:fill="FFFFFF"/>
          <w:vertAlign w:val="baseline"/>
        </w:rPr>
        <w:t>汉滨区谭坝镇人民政府2025年谭坝镇人居环境整治提升项目竞争性磋商公告</w:t>
      </w:r>
    </w:p>
    <w:p w14:paraId="552DD508">
      <w:pPr>
        <w:pStyle w:val="7"/>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Style w:val="36"/>
          <w:rFonts w:hint="eastAsia" w:ascii="宋体" w:hAnsi="宋体" w:eastAsia="宋体" w:cs="宋体"/>
          <w:b/>
          <w:bCs/>
          <w:i w:val="0"/>
          <w:iCs w:val="0"/>
          <w:caps w:val="0"/>
          <w:color w:val="333333"/>
          <w:spacing w:val="0"/>
          <w:sz w:val="21"/>
          <w:szCs w:val="21"/>
          <w:bdr w:val="none" w:color="auto" w:sz="0" w:space="0"/>
          <w:shd w:val="clear" w:fill="FFFFFF"/>
          <w:vertAlign w:val="baseline"/>
        </w:rPr>
        <w:t>项目概况</w:t>
      </w:r>
    </w:p>
    <w:p w14:paraId="2BDF87BB">
      <w:pPr>
        <w:pStyle w:val="29"/>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2025年谭坝镇人居环境整治提升项目采购项目的潜在供应商应在陕西大用项目管理有限公司获取采购文件，并于 2025年12月19日 14时00分 （北京时间）前提交响应文件。</w:t>
      </w:r>
    </w:p>
    <w:p w14:paraId="73D3DE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1"/>
          <w:szCs w:val="21"/>
        </w:rPr>
      </w:pPr>
      <w:r>
        <w:rPr>
          <w:rStyle w:val="36"/>
          <w:rFonts w:hint="eastAsia" w:ascii="宋体" w:hAnsi="宋体" w:eastAsia="宋体" w:cs="宋体"/>
          <w:b/>
          <w:bCs/>
          <w:i w:val="0"/>
          <w:iCs w:val="0"/>
          <w:caps w:val="0"/>
          <w:color w:val="333333"/>
          <w:spacing w:val="0"/>
          <w:sz w:val="21"/>
          <w:szCs w:val="21"/>
          <w:bdr w:val="none" w:color="auto" w:sz="0" w:space="0"/>
          <w:shd w:val="clear" w:fill="FFFFFF"/>
          <w:vertAlign w:val="baseline"/>
        </w:rPr>
        <w:t>一、项目基本情况</w:t>
      </w:r>
    </w:p>
    <w:p w14:paraId="7A130B3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项目编号：SXDY-2025-394</w:t>
      </w:r>
    </w:p>
    <w:p w14:paraId="2810B21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项目名称：2025年谭坝镇人居环境整治提升项目</w:t>
      </w:r>
    </w:p>
    <w:p w14:paraId="45A54BC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采购方式：竞争性磋商</w:t>
      </w:r>
    </w:p>
    <w:p w14:paraId="56247BA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预算金额：298,500.00元</w:t>
      </w:r>
    </w:p>
    <w:p w14:paraId="62AC127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采购需求：</w:t>
      </w:r>
    </w:p>
    <w:p w14:paraId="2F047F5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合同包1(2025年谭坝镇人居环境整治提升项目):</w:t>
      </w:r>
    </w:p>
    <w:p w14:paraId="3D65725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合同包预算金额：298,500.00元</w:t>
      </w:r>
    </w:p>
    <w:p w14:paraId="4AD2EFC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合同包最高限价：298,500.00元</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4"/>
        <w:gridCol w:w="2424"/>
        <w:gridCol w:w="2424"/>
        <w:gridCol w:w="853"/>
        <w:gridCol w:w="1652"/>
        <w:gridCol w:w="1291"/>
      </w:tblGrid>
      <w:tr w14:paraId="6504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7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41333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13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7F79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13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3FA80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4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E17F9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CFCED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6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92953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r>
      <w:tr w14:paraId="0C70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AAAA2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13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D5CA8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其他水利工程施工</w:t>
            </w:r>
          </w:p>
        </w:tc>
        <w:tc>
          <w:tcPr>
            <w:tcW w:w="13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447C6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2025年谭坝镇人居环境整治提升项目</w:t>
            </w:r>
          </w:p>
        </w:tc>
        <w:tc>
          <w:tcPr>
            <w:tcW w:w="4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062E5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9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00E61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6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673FC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vertAlign w:val="baseline"/>
                <w:lang w:val="en-US" w:eastAsia="zh-CN" w:bidi="ar"/>
              </w:rPr>
              <w:t>298,500.00</w:t>
            </w:r>
          </w:p>
        </w:tc>
      </w:tr>
    </w:tbl>
    <w:p w14:paraId="6009871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本合同包不接受联合体投标</w:t>
      </w:r>
    </w:p>
    <w:p w14:paraId="1D52CCF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合同履行期限：60天</w:t>
      </w:r>
    </w:p>
    <w:p w14:paraId="566ADD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1"/>
          <w:szCs w:val="21"/>
        </w:rPr>
      </w:pPr>
      <w:r>
        <w:rPr>
          <w:rStyle w:val="36"/>
          <w:rFonts w:hint="eastAsia" w:ascii="宋体" w:hAnsi="宋体" w:eastAsia="宋体" w:cs="宋体"/>
          <w:b/>
          <w:bCs/>
          <w:i w:val="0"/>
          <w:iCs w:val="0"/>
          <w:caps w:val="0"/>
          <w:color w:val="333333"/>
          <w:spacing w:val="0"/>
          <w:sz w:val="21"/>
          <w:szCs w:val="21"/>
          <w:bdr w:val="none" w:color="auto" w:sz="0" w:space="0"/>
          <w:shd w:val="clear" w:fill="FFFFFF"/>
          <w:vertAlign w:val="baseline"/>
        </w:rPr>
        <w:t>二、申请人的资格要求：</w:t>
      </w:r>
    </w:p>
    <w:p w14:paraId="050AA4E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1.满足《中华人民共和国政府采购法》第二十二条规定;</w:t>
      </w:r>
    </w:p>
    <w:p w14:paraId="0657C1D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2.落实政府采购政策需满足的资格要求：</w:t>
      </w:r>
    </w:p>
    <w:p w14:paraId="6437B59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合同包1(2025年谭坝镇人居环境整治提升项目)落实政府采购政策需满足的资格要求如下:</w:t>
      </w:r>
    </w:p>
    <w:p w14:paraId="550FA66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本项目为专门面向小微企业预留项目，供应商应为小型、微型企业。本项目采购标的对应的中小企业划分标准所属行业为：建筑业。供应商为小型、微型企业的，应提供《中小企业声明函》；供应商为监狱企业的，应提供监狱企业的证明文件；供应商为残疾人福利性单位的，应提供《残疾人福利性单位声明函》（监狱企业或残疾人福利性单位视同小型、微型企业）。</w:t>
      </w:r>
    </w:p>
    <w:p w14:paraId="12EE540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3.本项目的特定资格要求：</w:t>
      </w:r>
    </w:p>
    <w:p w14:paraId="2D173D5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合同包1(2025年谭坝镇人居环境整治提升项目)特定资格要求如下:</w:t>
      </w:r>
    </w:p>
    <w:p w14:paraId="0B5B991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1）供应商须具备建设行政部门核发的水利水电工程总承包三级(含三级)以上资质，同时持有建设行政主管部门颁发的安全生产许可证，并具有类似施工经验，并在人员、设备、资金等方面具有项目相应的施工能力。</w:t>
      </w:r>
      <w:r>
        <w:rPr>
          <w:rFonts w:hint="eastAsia" w:ascii="宋体" w:hAnsi="宋体" w:eastAsia="宋体" w:cs="宋体"/>
          <w:i w:val="0"/>
          <w:iCs w:val="0"/>
          <w:caps w:val="0"/>
          <w:color w:val="333333"/>
          <w:spacing w:val="0"/>
          <w:sz w:val="21"/>
          <w:szCs w:val="21"/>
          <w:bdr w:val="none" w:color="auto" w:sz="0" w:space="0"/>
          <w:shd w:val="clear" w:fill="FFFFFF"/>
          <w:vertAlign w:val="baseline"/>
        </w:rPr>
        <w:br w:type="textWrapping"/>
      </w:r>
      <w:r>
        <w:rPr>
          <w:rFonts w:hint="eastAsia" w:ascii="宋体" w:hAnsi="宋体" w:eastAsia="宋体" w:cs="宋体"/>
          <w:i w:val="0"/>
          <w:iCs w:val="0"/>
          <w:caps w:val="0"/>
          <w:color w:val="333333"/>
          <w:spacing w:val="0"/>
          <w:sz w:val="21"/>
          <w:szCs w:val="21"/>
          <w:bdr w:val="none" w:color="auto" w:sz="0" w:space="0"/>
          <w:shd w:val="clear" w:fill="FFFFFF"/>
          <w:vertAlign w:val="baseline"/>
        </w:rPr>
        <w:t>（2）项目负责人须具备水利工程专业二级(含二级)及以上注册建造师资格和有效的水行政主管部门颁发的安全生产考核合格证书，且建造师无在建项目。</w:t>
      </w:r>
      <w:r>
        <w:rPr>
          <w:rFonts w:hint="eastAsia" w:ascii="宋体" w:hAnsi="宋体" w:eastAsia="宋体" w:cs="宋体"/>
          <w:i w:val="0"/>
          <w:iCs w:val="0"/>
          <w:caps w:val="0"/>
          <w:color w:val="333333"/>
          <w:spacing w:val="0"/>
          <w:sz w:val="21"/>
          <w:szCs w:val="21"/>
          <w:bdr w:val="none" w:color="auto" w:sz="0" w:space="0"/>
          <w:shd w:val="clear" w:fill="FFFFFF"/>
          <w:vertAlign w:val="baseline"/>
        </w:rPr>
        <w:br w:type="textWrapping"/>
      </w:r>
      <w:r>
        <w:rPr>
          <w:rFonts w:hint="eastAsia" w:ascii="宋体" w:hAnsi="宋体" w:eastAsia="宋体" w:cs="宋体"/>
          <w:i w:val="0"/>
          <w:iCs w:val="0"/>
          <w:caps w:val="0"/>
          <w:color w:val="333333"/>
          <w:spacing w:val="0"/>
          <w:sz w:val="21"/>
          <w:szCs w:val="21"/>
          <w:bdr w:val="none" w:color="auto" w:sz="0" w:space="0"/>
          <w:shd w:val="clear" w:fill="FFFFFF"/>
          <w:vertAlign w:val="baseline"/>
        </w:rPr>
        <w:t>（3）专职安全员：具有水行政主管部门颁发的安全生产考核合格证；</w:t>
      </w:r>
      <w:r>
        <w:rPr>
          <w:rFonts w:hint="eastAsia" w:ascii="宋体" w:hAnsi="宋体" w:eastAsia="宋体" w:cs="宋体"/>
          <w:i w:val="0"/>
          <w:iCs w:val="0"/>
          <w:caps w:val="0"/>
          <w:color w:val="333333"/>
          <w:spacing w:val="0"/>
          <w:sz w:val="21"/>
          <w:szCs w:val="21"/>
          <w:bdr w:val="none" w:color="auto" w:sz="0" w:space="0"/>
          <w:shd w:val="clear" w:fill="FFFFFF"/>
          <w:vertAlign w:val="baseline"/>
        </w:rPr>
        <w:br w:type="textWrapping"/>
      </w:r>
      <w:r>
        <w:rPr>
          <w:rFonts w:hint="eastAsia" w:ascii="宋体" w:hAnsi="宋体" w:eastAsia="宋体" w:cs="宋体"/>
          <w:i w:val="0"/>
          <w:iCs w:val="0"/>
          <w:caps w:val="0"/>
          <w:color w:val="333333"/>
          <w:spacing w:val="0"/>
          <w:sz w:val="21"/>
          <w:szCs w:val="21"/>
          <w:bdr w:val="none" w:color="auto" w:sz="0" w:space="0"/>
          <w:shd w:val="clear" w:fill="FFFFFF"/>
          <w:vertAlign w:val="baseline"/>
        </w:rPr>
        <w:t>（4）授权代表出席磋商会议的提供法定代表人授权书；法定代表人出席磋商会议的提供法定代表人身份证明；</w:t>
      </w:r>
      <w:r>
        <w:rPr>
          <w:rFonts w:hint="eastAsia" w:ascii="宋体" w:hAnsi="宋体" w:eastAsia="宋体" w:cs="宋体"/>
          <w:i w:val="0"/>
          <w:iCs w:val="0"/>
          <w:caps w:val="0"/>
          <w:color w:val="333333"/>
          <w:spacing w:val="0"/>
          <w:sz w:val="21"/>
          <w:szCs w:val="21"/>
          <w:bdr w:val="none" w:color="auto" w:sz="0" w:space="0"/>
          <w:shd w:val="clear" w:fill="FFFFFF"/>
          <w:vertAlign w:val="baseline"/>
        </w:rPr>
        <w:br w:type="textWrapping"/>
      </w:r>
      <w:r>
        <w:rPr>
          <w:rFonts w:hint="eastAsia" w:ascii="宋体" w:hAnsi="宋体" w:eastAsia="宋体" w:cs="宋体"/>
          <w:i w:val="0"/>
          <w:iCs w:val="0"/>
          <w:caps w:val="0"/>
          <w:color w:val="333333"/>
          <w:spacing w:val="0"/>
          <w:sz w:val="21"/>
          <w:szCs w:val="21"/>
          <w:bdr w:val="none" w:color="auto" w:sz="0" w:space="0"/>
          <w:shd w:val="clear" w:fill="FFFFFF"/>
          <w:vertAlign w:val="baseline"/>
        </w:rPr>
        <w:t>（5）未被列入“信用中国”网站（www.creditchina.gov.cn）失信被执行人和重大税收违法案件当事人名单，未被列入“中国政府采购网”(www.ccgp.gov.cn)政府采购严重违法失信行为记录名单；</w:t>
      </w:r>
    </w:p>
    <w:p w14:paraId="752934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1"/>
          <w:szCs w:val="21"/>
        </w:rPr>
      </w:pPr>
      <w:r>
        <w:rPr>
          <w:rStyle w:val="36"/>
          <w:rFonts w:hint="eastAsia" w:ascii="宋体" w:hAnsi="宋体" w:eastAsia="宋体" w:cs="宋体"/>
          <w:b/>
          <w:bCs/>
          <w:i w:val="0"/>
          <w:iCs w:val="0"/>
          <w:caps w:val="0"/>
          <w:color w:val="333333"/>
          <w:spacing w:val="0"/>
          <w:sz w:val="21"/>
          <w:szCs w:val="21"/>
          <w:bdr w:val="none" w:color="auto" w:sz="0" w:space="0"/>
          <w:shd w:val="clear" w:fill="FFFFFF"/>
          <w:vertAlign w:val="baseline"/>
        </w:rPr>
        <w:t>三、获取采购文件</w:t>
      </w:r>
    </w:p>
    <w:p w14:paraId="2930379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时间： 2025年12月09日 至 2025年12月15日 ，每天上午 09:00:00 至 12:00:00 ，下午 12:00:00 至 17:00:00 （北京时间）</w:t>
      </w:r>
    </w:p>
    <w:p w14:paraId="0AF696C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途径：陕西大用项目管理有限公司</w:t>
      </w:r>
    </w:p>
    <w:p w14:paraId="44C1712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方式：在线获取</w:t>
      </w:r>
    </w:p>
    <w:p w14:paraId="6F864B8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售价： 0元</w:t>
      </w:r>
    </w:p>
    <w:p w14:paraId="6659CA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1"/>
          <w:szCs w:val="21"/>
        </w:rPr>
      </w:pPr>
      <w:r>
        <w:rPr>
          <w:rStyle w:val="36"/>
          <w:rFonts w:hint="eastAsia" w:ascii="宋体" w:hAnsi="宋体" w:eastAsia="宋体" w:cs="宋体"/>
          <w:b/>
          <w:bCs/>
          <w:i w:val="0"/>
          <w:iCs w:val="0"/>
          <w:caps w:val="0"/>
          <w:color w:val="333333"/>
          <w:spacing w:val="0"/>
          <w:sz w:val="21"/>
          <w:szCs w:val="21"/>
          <w:bdr w:val="none" w:color="auto" w:sz="0" w:space="0"/>
          <w:shd w:val="clear" w:fill="FFFFFF"/>
          <w:vertAlign w:val="baseline"/>
        </w:rPr>
        <w:t>四、响应文件提交</w:t>
      </w:r>
    </w:p>
    <w:p w14:paraId="036E0A8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截止时间： 2025年12月19日 14时00分00秒 （北京时间）</w:t>
      </w:r>
    </w:p>
    <w:p w14:paraId="318C180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地点：安康市大桥路国贸酒店4楼行政1号会议室</w:t>
      </w:r>
    </w:p>
    <w:p w14:paraId="432967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1"/>
          <w:szCs w:val="21"/>
        </w:rPr>
      </w:pPr>
      <w:r>
        <w:rPr>
          <w:rStyle w:val="36"/>
          <w:rFonts w:hint="eastAsia" w:ascii="宋体" w:hAnsi="宋体" w:eastAsia="宋体" w:cs="宋体"/>
          <w:b/>
          <w:bCs/>
          <w:i w:val="0"/>
          <w:iCs w:val="0"/>
          <w:caps w:val="0"/>
          <w:color w:val="333333"/>
          <w:spacing w:val="0"/>
          <w:sz w:val="21"/>
          <w:szCs w:val="21"/>
          <w:bdr w:val="none" w:color="auto" w:sz="0" w:space="0"/>
          <w:shd w:val="clear" w:fill="FFFFFF"/>
          <w:vertAlign w:val="baseline"/>
        </w:rPr>
        <w:t>五、开启</w:t>
      </w:r>
    </w:p>
    <w:p w14:paraId="3F0CAE7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时间： 2025年12月19日 14时00分00秒 （北京时间）</w:t>
      </w:r>
    </w:p>
    <w:p w14:paraId="7E5CDE1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地点：安康市大桥路国贸酒店4楼行政1号会议室</w:t>
      </w:r>
    </w:p>
    <w:p w14:paraId="2ED619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1"/>
          <w:szCs w:val="21"/>
        </w:rPr>
      </w:pPr>
      <w:r>
        <w:rPr>
          <w:rStyle w:val="36"/>
          <w:rFonts w:hint="eastAsia" w:ascii="宋体" w:hAnsi="宋体" w:eastAsia="宋体" w:cs="宋体"/>
          <w:b/>
          <w:bCs/>
          <w:i w:val="0"/>
          <w:iCs w:val="0"/>
          <w:caps w:val="0"/>
          <w:color w:val="333333"/>
          <w:spacing w:val="0"/>
          <w:sz w:val="21"/>
          <w:szCs w:val="21"/>
          <w:bdr w:val="none" w:color="auto" w:sz="0" w:space="0"/>
          <w:shd w:val="clear" w:fill="FFFFFF"/>
          <w:vertAlign w:val="baseline"/>
        </w:rPr>
        <w:t>六、公告期限</w:t>
      </w:r>
    </w:p>
    <w:p w14:paraId="46E695A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自本公告发布之日起3个工作日。</w:t>
      </w:r>
    </w:p>
    <w:p w14:paraId="67999C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1"/>
          <w:szCs w:val="21"/>
        </w:rPr>
      </w:pPr>
      <w:r>
        <w:rPr>
          <w:rStyle w:val="36"/>
          <w:rFonts w:hint="eastAsia" w:ascii="宋体" w:hAnsi="宋体" w:eastAsia="宋体" w:cs="宋体"/>
          <w:b/>
          <w:bCs/>
          <w:i w:val="0"/>
          <w:iCs w:val="0"/>
          <w:caps w:val="0"/>
          <w:color w:val="333333"/>
          <w:spacing w:val="0"/>
          <w:sz w:val="21"/>
          <w:szCs w:val="21"/>
          <w:bdr w:val="none" w:color="auto" w:sz="0" w:space="0"/>
          <w:shd w:val="clear" w:fill="FFFFFF"/>
          <w:vertAlign w:val="baseline"/>
        </w:rPr>
        <w:t>七、其他补充事宜</w:t>
      </w:r>
    </w:p>
    <w:p w14:paraId="5426665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1、磋商文件获取方式：供应商须在磋商文件发售时间内将介绍信或法人授权书（备注经办人联系电话及电子邮箱）、营业执照加盖公章发送至756219890@qq.com并致电采购代理机构获取磋商文件。</w:t>
      </w:r>
    </w:p>
    <w:p w14:paraId="36DB038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2.本项目需要落实的政府采购政策：</w:t>
      </w:r>
    </w:p>
    <w:p w14:paraId="08350A4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1）《财政部司法部关于政府采购支持监狱企业发展有关问题的通知》（财库〔2014〕68号）；（2）《财政部民政部中国残疾人联合会关于促进残疾人就业政府采购政策的通知》（财库〔2017〕141号）；（3）《财政部国家发展改革委关于印发（节能产品政府采购实施意见）的通知》（财库〔2004〕185号）；（4）《国务院办公厅关于建立政府强制采购节能产品制度的通知》（国办发〔2007〕51号）；（5）《财政部环保总局关于环境标志产品政府采购实施的意见》（财库〔2006〕90号）；（6）《财政部发展改革委生态环境部市场监管总局关于调整优化节能产品、环境标志产品政府采购执行机制的通知》（财库〔2019〕9号）；（7）《关于印发环境标志产品政府采购品目清单的通知》（财库〔2019〕18号）；（8）《关于印发节能产品政府采购品目清单的通知》（财库〔2019〕19号）；（9）《财政部农业农村部国家乡村振兴局关于运用政府采购政策支持乡村产业振兴的通知》（财库〔2021〕19号）；（10）《陕西省财政厅关于印发陕西省中小企业政府采购信用融资办法》（陕财办采〔2018〕23号）；（11）《陕西省财政厅关于加快推进我省中小企业政府采购信用融资工作的通知》（陕财办采〔2020〕15号）；（12）财政部关于进一步加大政府采购支持中小企业力度的通知（财库〔2022〕19号）；（13）其他需要落实的政府采购政策。</w:t>
      </w:r>
    </w:p>
    <w:p w14:paraId="13CF83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1"/>
          <w:szCs w:val="21"/>
        </w:rPr>
      </w:pPr>
      <w:r>
        <w:rPr>
          <w:rStyle w:val="36"/>
          <w:rFonts w:hint="eastAsia" w:ascii="宋体" w:hAnsi="宋体" w:eastAsia="宋体" w:cs="宋体"/>
          <w:b/>
          <w:bCs/>
          <w:i w:val="0"/>
          <w:iCs w:val="0"/>
          <w:caps w:val="0"/>
          <w:color w:val="333333"/>
          <w:spacing w:val="0"/>
          <w:sz w:val="21"/>
          <w:szCs w:val="21"/>
          <w:bdr w:val="none" w:color="auto" w:sz="0" w:space="0"/>
          <w:shd w:val="clear" w:fill="FFFFFF"/>
          <w:vertAlign w:val="baseline"/>
        </w:rPr>
        <w:t>八、对本次招标提出询问，请按以下方式联系。</w:t>
      </w:r>
    </w:p>
    <w:p w14:paraId="0342A3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vertAlign w:val="baseline"/>
        </w:rPr>
        <w:t>1.采购人信息</w:t>
      </w:r>
    </w:p>
    <w:p w14:paraId="281A8BA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名称：汉滨区谭坝镇人民政府</w:t>
      </w:r>
    </w:p>
    <w:p w14:paraId="6FB8390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地址：汉滨区谭坝镇谭坝社区</w:t>
      </w:r>
    </w:p>
    <w:p w14:paraId="3A9CDB9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联系方式：18992506366</w:t>
      </w:r>
    </w:p>
    <w:p w14:paraId="065245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vertAlign w:val="baseline"/>
        </w:rPr>
        <w:t>2.采购代理机构信息</w:t>
      </w:r>
    </w:p>
    <w:p w14:paraId="037ED8D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名称：陕西大用项目管理有限公司</w:t>
      </w:r>
    </w:p>
    <w:p w14:paraId="314FF5A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地址：西安市雁塔区西三爻村长丰园小区1区1幢C单元11层1110室</w:t>
      </w:r>
    </w:p>
    <w:p w14:paraId="0FF5DC3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联系方式：18717567257</w:t>
      </w:r>
    </w:p>
    <w:p w14:paraId="43C91F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vertAlign w:val="baseline"/>
        </w:rPr>
        <w:t>3.项目联系方式</w:t>
      </w:r>
    </w:p>
    <w:p w14:paraId="77465A3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项目联系人：成秋萍</w:t>
      </w:r>
    </w:p>
    <w:p w14:paraId="64BC69A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电话：18717567257</w:t>
      </w:r>
    </w:p>
    <w:p w14:paraId="5F7B84B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陕西大用项目管理有限公司</w:t>
      </w:r>
    </w:p>
    <w:p w14:paraId="5739882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baseline"/>
        <w:rPr>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2025年12月0</w:t>
      </w:r>
      <w:r>
        <w:rPr>
          <w:rFonts w:hint="eastAsia" w:ascii="微软雅黑" w:hAnsi="微软雅黑" w:eastAsia="微软雅黑" w:cs="微软雅黑"/>
          <w:i w:val="0"/>
          <w:iCs w:val="0"/>
          <w:caps w:val="0"/>
          <w:color w:val="333333"/>
          <w:spacing w:val="0"/>
          <w:sz w:val="21"/>
          <w:szCs w:val="21"/>
          <w:bdr w:val="none" w:color="auto" w:sz="0" w:space="0"/>
          <w:shd w:val="clear" w:fill="FFFFFF"/>
          <w:vertAlign w:val="baseline"/>
        </w:rPr>
        <w:t>8日</w:t>
      </w:r>
    </w:p>
    <w:p w14:paraId="3CAAB6A1">
      <w:pPr>
        <w:pStyle w:val="110"/>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lang w:val="en-US" w:eastAsia="zh-CN"/>
        </w:rPr>
      </w:pPr>
    </w:p>
    <w:p w14:paraId="199C52C5">
      <w:pPr>
        <w:rPr>
          <w:rFonts w:hint="eastAsia" w:ascii="宋体" w:hAnsi="宋体" w:eastAsia="宋体" w:cs="宋体"/>
          <w:lang w:val="en-US" w:eastAsia="zh-CN"/>
        </w:rPr>
      </w:pPr>
      <w:r>
        <w:rPr>
          <w:rFonts w:hint="eastAsia" w:ascii="宋体" w:hAnsi="宋体" w:eastAsia="宋体" w:cs="宋体"/>
          <w:lang w:val="en-US" w:eastAsia="zh-CN"/>
        </w:rPr>
        <w:br w:type="page"/>
      </w:r>
    </w:p>
    <w:p w14:paraId="3C234D48">
      <w:pPr>
        <w:pStyle w:val="3"/>
        <w:spacing w:line="360" w:lineRule="auto"/>
        <w:rPr>
          <w:rFonts w:ascii="宋体" w:hAnsi="宋体" w:cs="宋体"/>
          <w:color w:val="000000" w:themeColor="text1"/>
          <w14:textFill>
            <w14:solidFill>
              <w14:schemeClr w14:val="tx1"/>
            </w14:solidFill>
          </w14:textFill>
        </w:rPr>
      </w:pPr>
      <w:bookmarkStart w:id="16" w:name="_Toc29239"/>
      <w:bookmarkStart w:id="17" w:name="_Toc19543334"/>
      <w:r>
        <w:rPr>
          <w:rFonts w:hint="eastAsia"/>
          <w:color w:val="000000" w:themeColor="text1"/>
          <w14:textFill>
            <w14:solidFill>
              <w14:schemeClr w14:val="tx1"/>
            </w14:solidFill>
          </w14:textFill>
        </w:rPr>
        <w:t>第二部分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供应商须知前附表</w:t>
      </w:r>
      <w:bookmarkEnd w:id="6"/>
      <w:bookmarkEnd w:id="7"/>
      <w:bookmarkEnd w:id="11"/>
      <w:bookmarkEnd w:id="12"/>
      <w:bookmarkEnd w:id="13"/>
      <w:bookmarkEnd w:id="14"/>
      <w:bookmarkEnd w:id="15"/>
      <w:bookmarkEnd w:id="16"/>
      <w:bookmarkEnd w:id="17"/>
    </w:p>
    <w:tbl>
      <w:tblPr>
        <w:tblStyle w:val="76"/>
        <w:tblW w:w="9643" w:type="dxa"/>
        <w:jc w:val="center"/>
        <w:tblLayout w:type="fixed"/>
        <w:tblCellMar>
          <w:top w:w="147" w:type="dxa"/>
          <w:left w:w="108" w:type="dxa"/>
          <w:bottom w:w="56" w:type="dxa"/>
          <w:right w:w="0" w:type="dxa"/>
        </w:tblCellMar>
      </w:tblPr>
      <w:tblGrid>
        <w:gridCol w:w="704"/>
        <w:gridCol w:w="1990"/>
        <w:gridCol w:w="6949"/>
      </w:tblGrid>
      <w:tr w14:paraId="51481DAE">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819F91A">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537D3FF7">
            <w:pPr>
              <w:spacing w:line="259" w:lineRule="auto"/>
              <w:ind w:right="310"/>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内 容</w:t>
            </w:r>
          </w:p>
        </w:tc>
        <w:tc>
          <w:tcPr>
            <w:tcW w:w="6949" w:type="dxa"/>
            <w:tcBorders>
              <w:top w:val="single" w:color="000000" w:sz="4" w:space="0"/>
              <w:left w:val="single" w:color="000000" w:sz="4" w:space="0"/>
              <w:bottom w:val="single" w:color="000000" w:sz="4" w:space="0"/>
              <w:right w:val="single" w:color="000000" w:sz="4" w:space="0"/>
            </w:tcBorders>
            <w:vAlign w:val="center"/>
          </w:tcPr>
          <w:p w14:paraId="408C5EA5">
            <w:pPr>
              <w:spacing w:line="259" w:lineRule="auto"/>
              <w:ind w:left="840"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说明与要求</w:t>
            </w:r>
          </w:p>
        </w:tc>
      </w:tr>
      <w:tr w14:paraId="425F2EBF">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554201E">
            <w:pPr>
              <w:pStyle w:val="75"/>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789903D">
            <w:pPr>
              <w:spacing w:line="259" w:lineRule="auto"/>
              <w:ind w:right="109"/>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采购人</w:t>
            </w:r>
          </w:p>
        </w:tc>
        <w:tc>
          <w:tcPr>
            <w:tcW w:w="6949" w:type="dxa"/>
            <w:tcBorders>
              <w:top w:val="single" w:color="000000" w:sz="4" w:space="0"/>
              <w:left w:val="single" w:color="000000" w:sz="4" w:space="0"/>
              <w:bottom w:val="single" w:color="000000" w:sz="4" w:space="0"/>
              <w:right w:val="single" w:color="000000" w:sz="4" w:space="0"/>
            </w:tcBorders>
            <w:vAlign w:val="center"/>
          </w:tcPr>
          <w:p w14:paraId="1BA8E135">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汉滨区谭坝镇人民政府</w:t>
            </w:r>
          </w:p>
        </w:tc>
      </w:tr>
      <w:tr w14:paraId="2C44E802">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90AC3A2">
            <w:pPr>
              <w:pStyle w:val="75"/>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31BC534">
            <w:pPr>
              <w:spacing w:line="259" w:lineRule="auto"/>
              <w:ind w:right="109"/>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代理机构</w:t>
            </w:r>
          </w:p>
        </w:tc>
        <w:tc>
          <w:tcPr>
            <w:tcW w:w="6949" w:type="dxa"/>
            <w:tcBorders>
              <w:top w:val="single" w:color="000000" w:sz="4" w:space="0"/>
              <w:left w:val="single" w:color="000000" w:sz="4" w:space="0"/>
              <w:bottom w:val="single" w:color="000000" w:sz="4" w:space="0"/>
              <w:right w:val="single" w:color="000000" w:sz="4" w:space="0"/>
            </w:tcBorders>
            <w:vAlign w:val="center"/>
          </w:tcPr>
          <w:p w14:paraId="03174647">
            <w:pPr>
              <w:spacing w:line="259" w:lineRule="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陕西大用项目管理有限公司</w:t>
            </w:r>
          </w:p>
        </w:tc>
      </w:tr>
      <w:tr w14:paraId="15F711FB">
        <w:tblPrEx>
          <w:tblCellMar>
            <w:top w:w="147" w:type="dxa"/>
            <w:left w:w="108" w:type="dxa"/>
            <w:bottom w:w="56" w:type="dxa"/>
            <w:right w:w="0" w:type="dxa"/>
          </w:tblCellMar>
        </w:tblPrEx>
        <w:trPr>
          <w:trHeight w:val="51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052FD6">
            <w:pPr>
              <w:pStyle w:val="75"/>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091715F">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项目名称</w:t>
            </w:r>
          </w:p>
        </w:tc>
        <w:tc>
          <w:tcPr>
            <w:tcW w:w="6949" w:type="dxa"/>
            <w:tcBorders>
              <w:top w:val="single" w:color="000000" w:sz="4" w:space="0"/>
              <w:left w:val="single" w:color="000000" w:sz="4" w:space="0"/>
              <w:bottom w:val="single" w:color="000000" w:sz="4" w:space="0"/>
              <w:right w:val="single" w:color="000000" w:sz="4" w:space="0"/>
            </w:tcBorders>
            <w:vAlign w:val="center"/>
          </w:tcPr>
          <w:p w14:paraId="40CE53A2">
            <w:pPr>
              <w:pStyle w:val="75"/>
              <w:widowControl/>
              <w:snapToGrid w:val="0"/>
              <w:spacing w:line="400" w:lineRule="exact"/>
              <w:ind w:firstLine="0" w:firstLineChars="0"/>
              <w:jc w:val="left"/>
              <w:rPr>
                <w:rFonts w:asciiTheme="minorEastAsia" w:hAnsiTheme="minorEastAsia" w:eastAsiaTheme="minorEastAsia"/>
                <w:color w:val="auto"/>
                <w:sz w:val="24"/>
                <w:szCs w:val="24"/>
              </w:rPr>
            </w:pPr>
            <w:r>
              <w:rPr>
                <w:rFonts w:ascii="宋体" w:hAnsi="宋体" w:cs="Times New Roman"/>
                <w:color w:val="auto"/>
                <w:sz w:val="24"/>
                <w:szCs w:val="24"/>
              </w:rPr>
              <mc:AlternateContent>
                <mc:Choice Requires="wps">
                  <w:drawing>
                    <wp:anchor distT="0" distB="0" distL="114300" distR="114300" simplePos="0" relativeHeight="251659264"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5DC449CF">
                                  <w:pPr>
                                    <w:pStyle w:val="19"/>
                                  </w:pPr>
                                  <w:r>
                                    <w:rPr>
                                      <w:rFonts w:hint="eastAsia"/>
                                    </w:rPr>
                                    <w:t xml:space="preserve">第 </w:t>
                                  </w:r>
                                  <w:r>
                                    <w:fldChar w:fldCharType="begin"/>
                                  </w:r>
                                  <w:r>
                                    <w:instrText xml:space="preserve"> PAGE  \* MERGEFORMAT </w:instrText>
                                  </w:r>
                                  <w:r>
                                    <w:fldChar w:fldCharType="separate"/>
                                  </w:r>
                                  <w:r>
                                    <w:t>7</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59264;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5DC449CF">
                            <w:pPr>
                              <w:pStyle w:val="19"/>
                            </w:pPr>
                            <w:r>
                              <w:rPr>
                                <w:rFonts w:hint="eastAsia"/>
                              </w:rPr>
                              <w:t xml:space="preserve">第 </w:t>
                            </w:r>
                            <w:r>
                              <w:fldChar w:fldCharType="begin"/>
                            </w:r>
                            <w:r>
                              <w:instrText xml:space="preserve"> PAGE  \* MERGEFORMAT </w:instrText>
                            </w:r>
                            <w:r>
                              <w:fldChar w:fldCharType="separate"/>
                            </w:r>
                            <w:r>
                              <w:t>7</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Times New Roman"/>
                <w:color w:val="auto"/>
                <w:sz w:val="24"/>
                <w:szCs w:val="24"/>
                <w:lang w:val="en-US" w:eastAsia="zh-CN"/>
              </w:rPr>
              <w:t>2025年谭坝镇人居环境整治提升项目</w:t>
            </w:r>
            <w:r>
              <w:rPr>
                <w:rFonts w:hint="eastAsia" w:ascii="宋体" w:hAnsi="宋体" w:cs="Times New Roman"/>
                <w:color w:val="auto"/>
                <w:sz w:val="24"/>
                <w:szCs w:val="24"/>
              </w:rPr>
              <w:t xml:space="preserve"> </w:t>
            </w:r>
          </w:p>
        </w:tc>
      </w:tr>
      <w:tr w14:paraId="630392B1">
        <w:tblPrEx>
          <w:tblCellMar>
            <w:top w:w="147" w:type="dxa"/>
            <w:left w:w="108" w:type="dxa"/>
            <w:bottom w:w="56" w:type="dxa"/>
            <w:right w:w="0" w:type="dxa"/>
          </w:tblCellMar>
        </w:tblPrEx>
        <w:trPr>
          <w:trHeight w:val="49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5D592BD">
            <w:pPr>
              <w:pStyle w:val="75"/>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42B623C">
            <w:pPr>
              <w:spacing w:line="259" w:lineRule="auto"/>
              <w:ind w:right="111"/>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采购</w:t>
            </w:r>
            <w:r>
              <w:rPr>
                <w:rFonts w:asciiTheme="minorEastAsia" w:hAnsiTheme="minorEastAsia" w:eastAsiaTheme="minorEastAsia"/>
                <w:color w:val="auto"/>
                <w:sz w:val="24"/>
                <w:szCs w:val="24"/>
              </w:rPr>
              <w:t>内容</w:t>
            </w:r>
          </w:p>
        </w:tc>
        <w:tc>
          <w:tcPr>
            <w:tcW w:w="6949" w:type="dxa"/>
            <w:tcBorders>
              <w:top w:val="single" w:color="000000" w:sz="4" w:space="0"/>
              <w:left w:val="single" w:color="000000" w:sz="4" w:space="0"/>
              <w:bottom w:val="single" w:color="000000" w:sz="4" w:space="0"/>
              <w:right w:val="single" w:color="000000" w:sz="4" w:space="0"/>
            </w:tcBorders>
          </w:tcPr>
          <w:p w14:paraId="3669F739">
            <w:pPr>
              <w:widowControl/>
              <w:tabs>
                <w:tab w:val="left" w:pos="1620"/>
              </w:tabs>
              <w:snapToGrid w:val="0"/>
              <w:spacing w:line="400" w:lineRule="exac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lang w:val="en-US" w:eastAsia="zh-CN"/>
              </w:rPr>
              <w:t>2025年谭坝镇人居环境整治提升项目</w:t>
            </w:r>
            <w:r>
              <w:rPr>
                <w:rFonts w:hint="eastAsia" w:cs="宋体" w:asciiTheme="minorEastAsia" w:hAnsiTheme="minorEastAsia" w:eastAsiaTheme="minorEastAsia"/>
                <w:color w:val="auto"/>
                <w:kern w:val="0"/>
                <w:sz w:val="24"/>
                <w:szCs w:val="24"/>
              </w:rPr>
              <w:t>（采购内容详见第五部分采购内容及技术要求）</w:t>
            </w:r>
          </w:p>
        </w:tc>
      </w:tr>
      <w:tr w14:paraId="4CEB2918">
        <w:tblPrEx>
          <w:tblCellMar>
            <w:top w:w="147" w:type="dxa"/>
            <w:left w:w="108" w:type="dxa"/>
            <w:bottom w:w="56" w:type="dxa"/>
            <w:right w:w="0" w:type="dxa"/>
          </w:tblCellMar>
        </w:tblPrEx>
        <w:trPr>
          <w:trHeight w:val="80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F6055C4">
            <w:pPr>
              <w:pStyle w:val="75"/>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FFCD02F">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预算金额</w:t>
            </w:r>
          </w:p>
        </w:tc>
        <w:tc>
          <w:tcPr>
            <w:tcW w:w="6949" w:type="dxa"/>
            <w:tcBorders>
              <w:top w:val="single" w:color="000000" w:sz="4" w:space="0"/>
              <w:left w:val="single" w:color="000000" w:sz="4" w:space="0"/>
              <w:bottom w:val="single" w:color="000000" w:sz="4" w:space="0"/>
              <w:right w:val="single" w:color="000000" w:sz="4" w:space="0"/>
            </w:tcBorders>
            <w:vAlign w:val="center"/>
          </w:tcPr>
          <w:p w14:paraId="09B02B3F">
            <w:pPr>
              <w:spacing w:line="259" w:lineRule="auto"/>
              <w:jc w:val="both"/>
              <w:rPr>
                <w:rFonts w:hint="default" w:asciiTheme="minorEastAsia" w:hAnsiTheme="minorEastAsia" w:eastAsiaTheme="minorEastAsia"/>
                <w:color w:val="auto"/>
                <w:sz w:val="24"/>
                <w:szCs w:val="24"/>
                <w:lang w:val="en-US" w:eastAsia="zh-CN"/>
              </w:rPr>
            </w:pPr>
            <w:r>
              <w:rPr>
                <w:rFonts w:hint="eastAsia" w:ascii="宋体" w:hAnsi="宋体" w:cs="宋体"/>
                <w:color w:val="auto"/>
                <w:kern w:val="0"/>
                <w:sz w:val="24"/>
                <w:szCs w:val="24"/>
                <w:lang w:val="en-US" w:eastAsia="zh-CN" w:bidi="ar-SA"/>
              </w:rPr>
              <w:t>298,500.00元</w:t>
            </w:r>
          </w:p>
        </w:tc>
      </w:tr>
      <w:tr w14:paraId="0968552B">
        <w:tblPrEx>
          <w:tblCellMar>
            <w:top w:w="147" w:type="dxa"/>
            <w:left w:w="108" w:type="dxa"/>
            <w:bottom w:w="56" w:type="dxa"/>
            <w:right w:w="0" w:type="dxa"/>
          </w:tblCellMar>
        </w:tblPrEx>
        <w:trPr>
          <w:trHeight w:val="661"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6552681">
            <w:pPr>
              <w:pStyle w:val="75"/>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FB5F9F6">
            <w:pPr>
              <w:spacing w:line="259" w:lineRule="auto"/>
              <w:ind w:right="111"/>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工</w:t>
            </w:r>
            <w:r>
              <w:rPr>
                <w:rFonts w:hint="eastAsia" w:asciiTheme="minorEastAsia" w:hAnsiTheme="minorEastAsia" w:eastAsiaTheme="minorEastAsia"/>
                <w:color w:val="auto"/>
                <w:sz w:val="24"/>
                <w:szCs w:val="24"/>
                <w:lang w:eastAsia="zh-CN"/>
              </w:rPr>
              <w:t>期</w:t>
            </w:r>
          </w:p>
        </w:tc>
        <w:tc>
          <w:tcPr>
            <w:tcW w:w="6949" w:type="dxa"/>
            <w:tcBorders>
              <w:top w:val="single" w:color="000000" w:sz="4" w:space="0"/>
              <w:left w:val="single" w:color="000000" w:sz="4" w:space="0"/>
              <w:bottom w:val="single" w:color="000000" w:sz="4" w:space="0"/>
              <w:right w:val="single" w:color="000000" w:sz="4" w:space="0"/>
            </w:tcBorders>
            <w:vAlign w:val="center"/>
          </w:tcPr>
          <w:p w14:paraId="4B52BF4B">
            <w:pPr>
              <w:pageBreakBefore w:val="0"/>
              <w:kinsoku/>
              <w:wordWrap/>
              <w:overflowPunct/>
              <w:topLinePunct w:val="0"/>
              <w:autoSpaceDE/>
              <w:autoSpaceDN/>
              <w:bidi w:val="0"/>
              <w:adjustRightInd/>
              <w:spacing w:line="360" w:lineRule="auto"/>
              <w:ind w:right="0" w:rightChars="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60天</w:t>
            </w:r>
          </w:p>
          <w:p w14:paraId="067A8F1B">
            <w:pPr>
              <w:widowControl/>
              <w:tabs>
                <w:tab w:val="left" w:pos="1620"/>
              </w:tabs>
              <w:snapToGrid w:val="0"/>
              <w:spacing w:line="400" w:lineRule="exact"/>
              <w:jc w:val="left"/>
              <w:rPr>
                <w:rFonts w:hint="eastAsia" w:asciiTheme="minorEastAsia" w:hAnsiTheme="minorEastAsia" w:eastAsiaTheme="minorEastAsia"/>
                <w:color w:val="auto"/>
                <w:sz w:val="24"/>
                <w:szCs w:val="24"/>
                <w:lang w:eastAsia="zh-CN"/>
              </w:rPr>
            </w:pPr>
          </w:p>
        </w:tc>
      </w:tr>
      <w:tr w14:paraId="03CECF7A">
        <w:tblPrEx>
          <w:tblCellMar>
            <w:top w:w="147" w:type="dxa"/>
            <w:left w:w="108" w:type="dxa"/>
            <w:bottom w:w="56" w:type="dxa"/>
            <w:right w:w="0" w:type="dxa"/>
          </w:tblCellMar>
        </w:tblPrEx>
        <w:trPr>
          <w:trHeight w:val="587"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577553">
            <w:pPr>
              <w:pStyle w:val="75"/>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9C50BC4">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工程</w:t>
            </w:r>
            <w:r>
              <w:rPr>
                <w:rFonts w:asciiTheme="minorEastAsia" w:hAnsiTheme="minorEastAsia" w:eastAsiaTheme="minorEastAsia"/>
                <w:color w:val="auto"/>
                <w:sz w:val="24"/>
                <w:szCs w:val="24"/>
              </w:rPr>
              <w:t>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49D8F355">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汉滨区谭坝镇谭坝社区</w:t>
            </w:r>
          </w:p>
        </w:tc>
      </w:tr>
      <w:tr w14:paraId="3A489A98">
        <w:tblPrEx>
          <w:tblCellMar>
            <w:top w:w="147" w:type="dxa"/>
            <w:left w:w="108" w:type="dxa"/>
            <w:bottom w:w="56" w:type="dxa"/>
            <w:right w:w="0" w:type="dxa"/>
          </w:tblCellMar>
        </w:tblPrEx>
        <w:trPr>
          <w:trHeight w:val="593"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9B1BAE">
            <w:pPr>
              <w:pStyle w:val="75"/>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BEE6672">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leftChars="0" w:right="0" w:rightChars="0" w:firstLine="480" w:firstLineChars="200"/>
              <w:jc w:val="both"/>
              <w:textAlignment w:val="auto"/>
              <w:rPr>
                <w:rFonts w:asciiTheme="minorEastAsia" w:hAnsiTheme="minorEastAsia" w:eastAsiaTheme="minorEastAsia"/>
                <w:color w:val="auto"/>
                <w:sz w:val="24"/>
                <w:szCs w:val="24"/>
              </w:rPr>
            </w:pPr>
            <w:r>
              <w:rPr>
                <w:rFonts w:hint="eastAsia" w:ascii="宋体" w:hAnsi="宋体" w:eastAsia="宋体" w:cs="宋体"/>
                <w:color w:val="auto"/>
                <w:sz w:val="24"/>
                <w:szCs w:val="24"/>
                <w:highlight w:val="none"/>
                <w:lang w:val="en-US" w:eastAsia="zh-CN"/>
              </w:rPr>
              <w:t>质保期</w:t>
            </w:r>
          </w:p>
        </w:tc>
        <w:tc>
          <w:tcPr>
            <w:tcW w:w="6949" w:type="dxa"/>
            <w:tcBorders>
              <w:top w:val="single" w:color="000000" w:sz="4" w:space="0"/>
              <w:left w:val="single" w:color="000000" w:sz="4" w:space="0"/>
              <w:bottom w:val="single" w:color="000000" w:sz="4" w:space="0"/>
              <w:right w:val="single" w:color="000000" w:sz="4" w:space="0"/>
            </w:tcBorders>
            <w:vAlign w:val="center"/>
          </w:tcPr>
          <w:p w14:paraId="5BFE4B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rightChars="0"/>
              <w:textAlignment w:val="auto"/>
              <w:rPr>
                <w:rFonts w:asciiTheme="minorEastAsia" w:hAnsiTheme="minorEastAsia" w:eastAsiaTheme="minorEastAsia"/>
                <w:color w:val="auto"/>
                <w:sz w:val="24"/>
                <w:szCs w:val="24"/>
              </w:rPr>
            </w:pPr>
            <w:r>
              <w:rPr>
                <w:rFonts w:hint="eastAsia" w:ascii="宋体" w:hAnsi="宋体" w:eastAsia="宋体" w:cs="宋体"/>
                <w:color w:val="auto"/>
                <w:kern w:val="2"/>
                <w:sz w:val="24"/>
                <w:szCs w:val="24"/>
                <w:lang w:val="en-US" w:eastAsia="zh-CN" w:bidi="ar"/>
              </w:rPr>
              <w:t>自竣工验收通过之日起</w:t>
            </w:r>
            <w:r>
              <w:rPr>
                <w:rFonts w:hint="eastAsia" w:ascii="宋体" w:hAnsi="宋体" w:cs="宋体"/>
                <w:color w:val="auto"/>
                <w:kern w:val="2"/>
                <w:sz w:val="24"/>
                <w:szCs w:val="24"/>
                <w:lang w:val="en-US" w:eastAsia="zh-CN" w:bidi="ar"/>
              </w:rPr>
              <w:t>一</w:t>
            </w:r>
            <w:r>
              <w:rPr>
                <w:rFonts w:hint="eastAsia" w:ascii="宋体" w:hAnsi="宋体" w:eastAsia="宋体" w:cs="宋体"/>
                <w:color w:val="auto"/>
                <w:kern w:val="2"/>
                <w:sz w:val="24"/>
                <w:szCs w:val="24"/>
                <w:lang w:val="en-US" w:eastAsia="zh-CN" w:bidi="ar"/>
              </w:rPr>
              <w:t>年</w:t>
            </w:r>
          </w:p>
        </w:tc>
      </w:tr>
      <w:tr w14:paraId="79AFF2A6">
        <w:tblPrEx>
          <w:tblCellMar>
            <w:top w:w="147" w:type="dxa"/>
            <w:left w:w="108" w:type="dxa"/>
            <w:bottom w:w="56" w:type="dxa"/>
            <w:right w:w="0" w:type="dxa"/>
          </w:tblCellMar>
        </w:tblPrEx>
        <w:trPr>
          <w:trHeight w:val="593"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C89DABA">
            <w:pPr>
              <w:pStyle w:val="75"/>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73CD0715">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资格审查方式</w:t>
            </w:r>
          </w:p>
        </w:tc>
        <w:tc>
          <w:tcPr>
            <w:tcW w:w="6949" w:type="dxa"/>
            <w:tcBorders>
              <w:top w:val="single" w:color="000000" w:sz="4" w:space="0"/>
              <w:left w:val="single" w:color="000000" w:sz="4" w:space="0"/>
              <w:bottom w:val="single" w:color="000000" w:sz="4" w:space="0"/>
              <w:right w:val="single" w:color="000000" w:sz="4" w:space="0"/>
            </w:tcBorders>
          </w:tcPr>
          <w:p w14:paraId="41CD1922">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资格后审</w:t>
            </w:r>
          </w:p>
        </w:tc>
      </w:tr>
      <w:tr w14:paraId="0E46D108">
        <w:tblPrEx>
          <w:tblCellMar>
            <w:top w:w="147" w:type="dxa"/>
            <w:left w:w="108" w:type="dxa"/>
            <w:bottom w:w="56"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2546B59">
            <w:pPr>
              <w:pStyle w:val="75"/>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44F13BD">
            <w:pPr>
              <w:spacing w:line="259" w:lineRule="auto"/>
              <w:ind w:right="29"/>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投标人资质要求</w:t>
            </w:r>
          </w:p>
        </w:tc>
        <w:tc>
          <w:tcPr>
            <w:tcW w:w="6949" w:type="dxa"/>
            <w:tcBorders>
              <w:top w:val="single" w:color="000000" w:sz="4" w:space="0"/>
              <w:left w:val="single" w:color="000000" w:sz="4" w:space="0"/>
              <w:bottom w:val="single" w:color="000000" w:sz="4" w:space="0"/>
              <w:right w:val="single" w:color="000000" w:sz="4" w:space="0"/>
            </w:tcBorders>
          </w:tcPr>
          <w:p w14:paraId="28A0E153">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1.满足《中华人民共和国政府采购法》第二十二条规定;</w:t>
            </w:r>
          </w:p>
          <w:p w14:paraId="2C84B86B">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(一)具有独立承担民事责任的能力，提供登载有统一社会信用代码的营业执照（或《事业单位法人证书》或其他合法组织登记证书、自然人只须提交身份证），非法人单位参照执行；</w:t>
            </w:r>
          </w:p>
          <w:p w14:paraId="64190786">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二)具有良好的商业信誉和健全的财务会计制度，提供2024年度经审计的财务审计报告（成立时间至提交响应文件截止时间不足一年的可提供成立后任意时段的资产负债表）或其基本存款账户开户银行出具的资信证明；</w:t>
            </w:r>
          </w:p>
          <w:p w14:paraId="15CC669F">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(三)具有履行合同所必需的设备和专业技术能力，提供自述材料，内容、格式自拟；</w:t>
            </w:r>
          </w:p>
          <w:p w14:paraId="33AED8CB">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四)有依法缴纳税收和社会保障资金的良好记录，提供响应截止时间前六个月内任意一个月的完税证明（依法免税的投标人应提供相关文件证明）和社会保障资金缴纳证明（专用收据或社会保险缴纳清单或参保缴费证明，依法不需要缴纳社会保障资金的投标人应提供相关文件证明）；</w:t>
            </w:r>
          </w:p>
          <w:p w14:paraId="3C6CDBD1">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(五)参加政府采购活动前三年内，在经营活动中没有重大违法记录，提供承诺书或声明；</w:t>
            </w:r>
          </w:p>
          <w:p w14:paraId="2AF51FE1">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(六)法律、行政法规规定的其他条件，提供承诺书或声明或声明。</w:t>
            </w:r>
          </w:p>
          <w:p w14:paraId="65985224">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2.落实政府采购政策需满足的资格要求：</w:t>
            </w:r>
          </w:p>
          <w:p w14:paraId="5F5F9828">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项目为专门面向小微企业预留项目，供应商应为小型、微型企业。本项目采购标的对应的中小企业划分标准所属行业为：建筑业。供应商为小型、微型企业的，应提供《中小企业声明函》；供应商为监狱企业的，应提供监狱企业的证明文件；供应商为残疾人福利性单位的，应提供《残疾人福利性单位声明函》（监狱企业或残疾人福利性单位视同小型、微型企业）。</w:t>
            </w:r>
          </w:p>
          <w:p w14:paraId="4A3285A5">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3.本项目的特定资格要求：</w:t>
            </w:r>
          </w:p>
          <w:p w14:paraId="0728F44B">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sz w:val="24"/>
                <w:szCs w:val="24"/>
              </w:rPr>
            </w:pPr>
            <w:r>
              <w:rPr>
                <w:rFonts w:hint="eastAsia"/>
                <w:sz w:val="24"/>
                <w:szCs w:val="24"/>
              </w:rPr>
              <w:t>（1）供应商须具备建设行政部门核发的水利水电工程总承包三级(含三级)以上资质，同时持有建设行政主管部门颁发的安全生产许可证，并具有类似施工经验，并在人员、设备、资金等方面具有项目相应的施工能力。</w:t>
            </w:r>
          </w:p>
          <w:p w14:paraId="013BDA8D">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sz w:val="24"/>
                <w:szCs w:val="24"/>
              </w:rPr>
            </w:pPr>
            <w:r>
              <w:rPr>
                <w:rFonts w:hint="eastAsia"/>
                <w:sz w:val="24"/>
                <w:szCs w:val="24"/>
              </w:rPr>
              <w:t>（2）项目负责人须具备水利工程专业二级(含二级)及以上注册建造师资格和有效的水行政主管部门颁发的安全生产考核合格证书，且建造师无在建项目。</w:t>
            </w:r>
          </w:p>
          <w:p w14:paraId="45B7C60F">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sz w:val="24"/>
                <w:szCs w:val="24"/>
              </w:rPr>
            </w:pPr>
            <w:r>
              <w:rPr>
                <w:rFonts w:hint="eastAsia"/>
                <w:sz w:val="24"/>
                <w:szCs w:val="24"/>
              </w:rPr>
              <w:t>（3）专职安全员：具有水行政主管部门颁发的安全生产考核合格证；</w:t>
            </w:r>
          </w:p>
          <w:p w14:paraId="604A1851">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sz w:val="24"/>
                <w:szCs w:val="24"/>
              </w:rPr>
            </w:pPr>
            <w:r>
              <w:rPr>
                <w:rFonts w:hint="eastAsia"/>
                <w:sz w:val="24"/>
                <w:szCs w:val="24"/>
              </w:rPr>
              <w:t>（4）授权代表出席磋商会议的提供法定代表人授权书；法定代表人出席磋商会议的提供法定代表人身份证明；</w:t>
            </w:r>
          </w:p>
          <w:p w14:paraId="59CB24CB">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rPr>
            </w:pPr>
            <w:r>
              <w:rPr>
                <w:rFonts w:hint="eastAsia"/>
                <w:sz w:val="24"/>
                <w:szCs w:val="24"/>
              </w:rPr>
              <w:t>（5）未被列入“信用中国”网站（www.creditchina.gov.cn）失信被执行人和重大税收违法案件当事人名单，未被列入“中国政府采购网”(www.ccgp.gov.cn)政府采购严重违法失信行为记录名单；；</w:t>
            </w:r>
          </w:p>
          <w:p w14:paraId="6C1F3139">
            <w:pPr>
              <w:spacing w:after="50" w:line="292" w:lineRule="auto"/>
              <w:ind w:firstLine="482" w:firstLineChars="200"/>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b/>
                <w:bCs/>
                <w:color w:val="auto"/>
                <w:kern w:val="0"/>
                <w:sz w:val="24"/>
                <w:szCs w:val="24"/>
              </w:rPr>
              <w:t>注：上述资质为必备资质，欠缺其中任何一项按无效文件处理。投标人须保证资质文件的真实、合法、有效，因资质产生的一切纠纷由投标人承担法律责任。</w:t>
            </w:r>
          </w:p>
        </w:tc>
      </w:tr>
      <w:tr w14:paraId="294F7AE5">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332E41C">
            <w:pPr>
              <w:pStyle w:val="75"/>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06A469C7">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是否接受联合体</w:t>
            </w:r>
          </w:p>
          <w:p w14:paraId="2B9D95DE">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w:t>
            </w:r>
          </w:p>
        </w:tc>
        <w:tc>
          <w:tcPr>
            <w:tcW w:w="6949" w:type="dxa"/>
            <w:tcBorders>
              <w:top w:val="single" w:color="000000" w:sz="4" w:space="0"/>
              <w:left w:val="single" w:color="000000" w:sz="4" w:space="0"/>
              <w:bottom w:val="single" w:color="000000" w:sz="4" w:space="0"/>
              <w:right w:val="single" w:color="000000" w:sz="4" w:space="0"/>
            </w:tcBorders>
            <w:vAlign w:val="center"/>
          </w:tcPr>
          <w:p w14:paraId="2D5FDAAD">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不接受联合体磋商。</w:t>
            </w:r>
          </w:p>
        </w:tc>
      </w:tr>
      <w:tr w14:paraId="2554E22C">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1DA7FA">
            <w:pPr>
              <w:pStyle w:val="75"/>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465B957">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现场踏勘</w:t>
            </w:r>
          </w:p>
        </w:tc>
        <w:tc>
          <w:tcPr>
            <w:tcW w:w="6949" w:type="dxa"/>
            <w:tcBorders>
              <w:top w:val="single" w:color="000000" w:sz="4" w:space="0"/>
              <w:left w:val="single" w:color="000000" w:sz="4" w:space="0"/>
              <w:bottom w:val="single" w:color="000000" w:sz="4" w:space="0"/>
              <w:right w:val="single" w:color="000000" w:sz="4" w:space="0"/>
            </w:tcBorders>
          </w:tcPr>
          <w:p w14:paraId="7A55A1E3">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自行勘察，未勘察现场造成的一切后果由投标人自行承担（一切费用自理）。 </w:t>
            </w:r>
          </w:p>
        </w:tc>
      </w:tr>
      <w:tr w14:paraId="16693FCE">
        <w:tblPrEx>
          <w:tblCellMar>
            <w:top w:w="147" w:type="dxa"/>
            <w:left w:w="108" w:type="dxa"/>
            <w:bottom w:w="56" w:type="dxa"/>
            <w:right w:w="0" w:type="dxa"/>
          </w:tblCellMar>
        </w:tblPrEx>
        <w:trPr>
          <w:trHeight w:val="70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4CB61E8">
            <w:pPr>
              <w:pStyle w:val="75"/>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18D608A">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磋商时间和地点</w:t>
            </w:r>
          </w:p>
        </w:tc>
        <w:tc>
          <w:tcPr>
            <w:tcW w:w="6949" w:type="dxa"/>
            <w:tcBorders>
              <w:top w:val="single" w:color="000000" w:sz="4" w:space="0"/>
              <w:left w:val="single" w:color="000000" w:sz="4" w:space="0"/>
              <w:bottom w:val="single" w:color="000000" w:sz="4" w:space="0"/>
              <w:right w:val="single" w:color="000000" w:sz="4" w:space="0"/>
            </w:tcBorders>
          </w:tcPr>
          <w:p w14:paraId="3A26FCC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cs="宋体"/>
                <w:color w:val="auto"/>
                <w:kern w:val="0"/>
                <w:sz w:val="24"/>
                <w:szCs w:val="24"/>
                <w:lang w:val="en-US" w:eastAsia="zh-CN"/>
              </w:rPr>
              <w:t>2025年12月19日14：00时</w:t>
            </w:r>
          </w:p>
          <w:p w14:paraId="6BAB2267">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磋商地点：</w:t>
            </w:r>
            <w:r>
              <w:rPr>
                <w:rFonts w:hint="eastAsia" w:asciiTheme="minorEastAsia" w:hAnsiTheme="minorEastAsia" w:eastAsiaTheme="minorEastAsia"/>
                <w:color w:val="auto"/>
                <w:sz w:val="24"/>
                <w:szCs w:val="24"/>
                <w:lang w:eastAsia="zh-CN"/>
              </w:rPr>
              <w:t>安康市大桥路6-7号国贸酒店4楼</w:t>
            </w:r>
            <w:r>
              <w:rPr>
                <w:rFonts w:hint="eastAsia" w:asciiTheme="minorEastAsia" w:hAnsiTheme="minorEastAsia" w:eastAsiaTheme="minorEastAsia"/>
                <w:color w:val="auto"/>
                <w:sz w:val="24"/>
                <w:szCs w:val="24"/>
                <w:lang w:val="en-US" w:eastAsia="zh-CN"/>
              </w:rPr>
              <w:t>行政1号</w:t>
            </w:r>
            <w:r>
              <w:rPr>
                <w:rFonts w:hint="eastAsia" w:asciiTheme="minorEastAsia" w:hAnsiTheme="minorEastAsia" w:eastAsiaTheme="minorEastAsia"/>
                <w:color w:val="auto"/>
                <w:sz w:val="24"/>
                <w:szCs w:val="24"/>
                <w:lang w:eastAsia="zh-CN"/>
              </w:rPr>
              <w:t>会议室</w:t>
            </w:r>
          </w:p>
          <w:p w14:paraId="1FE72B36">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（如有变动，另行通知）。</w:t>
            </w:r>
          </w:p>
        </w:tc>
      </w:tr>
      <w:tr w14:paraId="18BC0692">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B7F679D">
            <w:pPr>
              <w:pStyle w:val="75"/>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7C8BBB97">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磋商响应文件递交截止时间</w:t>
            </w:r>
            <w:r>
              <w:rPr>
                <w:rFonts w:hint="eastAsia" w:asciiTheme="minorEastAsia" w:hAnsiTheme="minorEastAsia" w:eastAsiaTheme="minorEastAsia"/>
                <w:color w:val="auto"/>
                <w:sz w:val="24"/>
                <w:szCs w:val="24"/>
              </w:rPr>
              <w:t>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1D5FD474">
            <w:pPr>
              <w:spacing w:line="259" w:lineRule="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递交</w:t>
            </w:r>
            <w:r>
              <w:rPr>
                <w:rFonts w:asciiTheme="minorEastAsia" w:hAnsiTheme="minorEastAsia" w:eastAsiaTheme="minorEastAsia"/>
                <w:color w:val="auto"/>
                <w:sz w:val="24"/>
                <w:szCs w:val="24"/>
              </w:rPr>
              <w:t>截止时间：</w:t>
            </w:r>
            <w:r>
              <w:rPr>
                <w:rFonts w:hint="eastAsia" w:ascii="宋体" w:hAnsi="宋体" w:cs="宋体"/>
                <w:color w:val="auto"/>
                <w:kern w:val="0"/>
                <w:sz w:val="24"/>
                <w:szCs w:val="24"/>
                <w:lang w:val="en-US" w:eastAsia="zh-CN"/>
              </w:rPr>
              <w:t>2025年12月19日14：00时</w:t>
            </w:r>
          </w:p>
          <w:p w14:paraId="11D583DC">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递交地点：</w:t>
            </w:r>
            <w:r>
              <w:rPr>
                <w:rFonts w:hint="eastAsia" w:ascii="宋体" w:hAnsi="宋体" w:cs="宋体"/>
                <w:color w:val="auto"/>
                <w:sz w:val="24"/>
                <w:szCs w:val="24"/>
                <w:lang w:eastAsia="zh-CN"/>
              </w:rPr>
              <w:t>安康市大桥路6-7号国贸酒店4楼</w:t>
            </w:r>
            <w:r>
              <w:rPr>
                <w:rFonts w:hint="eastAsia" w:ascii="宋体" w:hAnsi="宋体" w:cs="宋体"/>
                <w:color w:val="auto"/>
                <w:sz w:val="24"/>
                <w:szCs w:val="24"/>
                <w:lang w:val="en-US" w:eastAsia="zh-CN"/>
              </w:rPr>
              <w:t>行政1号</w:t>
            </w:r>
            <w:r>
              <w:rPr>
                <w:rFonts w:hint="eastAsia" w:ascii="宋体" w:hAnsi="宋体" w:cs="宋体"/>
                <w:color w:val="auto"/>
                <w:sz w:val="24"/>
                <w:szCs w:val="24"/>
                <w:lang w:eastAsia="zh-CN"/>
              </w:rPr>
              <w:t>会议室</w:t>
            </w:r>
            <w:r>
              <w:rPr>
                <w:rFonts w:hint="eastAsia" w:asciiTheme="minorEastAsia" w:hAnsiTheme="minorEastAsia" w:eastAsiaTheme="minorEastAsia"/>
                <w:color w:val="auto"/>
                <w:sz w:val="24"/>
                <w:szCs w:val="24"/>
              </w:rPr>
              <w:t xml:space="preserve"> </w:t>
            </w:r>
          </w:p>
        </w:tc>
      </w:tr>
      <w:tr w14:paraId="5D70D1C0">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074FF46">
            <w:pPr>
              <w:pStyle w:val="75"/>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9087E4D">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响应有效期</w:t>
            </w:r>
          </w:p>
        </w:tc>
        <w:tc>
          <w:tcPr>
            <w:tcW w:w="6949" w:type="dxa"/>
            <w:tcBorders>
              <w:top w:val="single" w:color="000000" w:sz="4" w:space="0"/>
              <w:left w:val="single" w:color="000000" w:sz="4" w:space="0"/>
              <w:bottom w:val="single" w:color="000000" w:sz="4" w:space="0"/>
              <w:right w:val="single" w:color="000000" w:sz="4" w:space="0"/>
            </w:tcBorders>
          </w:tcPr>
          <w:p w14:paraId="130DEB26">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u w:val="none" w:color="auto"/>
                <w:lang w:val="en-US" w:eastAsia="zh-CN"/>
              </w:rPr>
              <w:t>90</w:t>
            </w:r>
            <w:r>
              <w:rPr>
                <w:rFonts w:asciiTheme="minorEastAsia" w:hAnsiTheme="minorEastAsia" w:eastAsiaTheme="minorEastAsia"/>
                <w:color w:val="auto"/>
                <w:sz w:val="24"/>
                <w:szCs w:val="24"/>
              </w:rPr>
              <w:t>日历天（从提交响应文件日起计算）</w:t>
            </w:r>
          </w:p>
        </w:tc>
      </w:tr>
      <w:tr w14:paraId="2F9234B6">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CC824A1">
            <w:pPr>
              <w:pStyle w:val="75"/>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00CF4B30">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响应文件份数</w:t>
            </w:r>
          </w:p>
        </w:tc>
        <w:tc>
          <w:tcPr>
            <w:tcW w:w="6949" w:type="dxa"/>
            <w:tcBorders>
              <w:top w:val="single" w:color="000000" w:sz="4" w:space="0"/>
              <w:left w:val="single" w:color="000000" w:sz="4" w:space="0"/>
              <w:bottom w:val="single" w:color="000000" w:sz="4" w:space="0"/>
              <w:right w:val="single" w:color="000000" w:sz="4" w:space="0"/>
            </w:tcBorders>
          </w:tcPr>
          <w:p w14:paraId="2DA24CED">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正本壹份、副本</w:t>
            </w:r>
            <w:r>
              <w:rPr>
                <w:rFonts w:hint="eastAsia" w:asciiTheme="minorEastAsia" w:hAnsiTheme="minorEastAsia" w:eastAsiaTheme="minorEastAsia"/>
                <w:color w:val="auto"/>
                <w:sz w:val="24"/>
                <w:szCs w:val="24"/>
              </w:rPr>
              <w:t>贰</w:t>
            </w:r>
            <w:r>
              <w:rPr>
                <w:rFonts w:asciiTheme="minorEastAsia" w:hAnsiTheme="minorEastAsia" w:eastAsiaTheme="minorEastAsia"/>
                <w:color w:val="auto"/>
                <w:sz w:val="24"/>
                <w:szCs w:val="24"/>
              </w:rPr>
              <w:t>份，电子版壹份</w:t>
            </w:r>
          </w:p>
        </w:tc>
      </w:tr>
      <w:tr w14:paraId="40ED46AF">
        <w:tblPrEx>
          <w:tblCellMar>
            <w:top w:w="147" w:type="dxa"/>
            <w:left w:w="108" w:type="dxa"/>
            <w:bottom w:w="56" w:type="dxa"/>
            <w:right w:w="0" w:type="dxa"/>
          </w:tblCellMar>
        </w:tblPrEx>
        <w:trPr>
          <w:trHeight w:val="371"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51882DBA">
            <w:pPr>
              <w:pStyle w:val="75"/>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A4A9AD9">
            <w:pPr>
              <w:spacing w:line="259" w:lineRule="auto"/>
              <w:jc w:val="center"/>
              <w:rPr>
                <w:rFonts w:asciiTheme="minorEastAsia" w:hAnsiTheme="minorEastAsia" w:eastAsiaTheme="minorEastAsia"/>
                <w:color w:val="auto"/>
                <w:sz w:val="24"/>
                <w:szCs w:val="24"/>
              </w:rPr>
            </w:pPr>
            <w:r>
              <w:rPr>
                <w:rFonts w:hint="eastAsia" w:ascii="宋体" w:hAnsi="宋体" w:cs="宋体" w:eastAsiaTheme="minorEastAsia"/>
                <w:color w:val="auto"/>
                <w:kern w:val="0"/>
                <w:sz w:val="24"/>
                <w:szCs w:val="24"/>
              </w:rPr>
              <w:t>装订要求</w:t>
            </w:r>
          </w:p>
        </w:tc>
        <w:tc>
          <w:tcPr>
            <w:tcW w:w="6949" w:type="dxa"/>
            <w:tcBorders>
              <w:top w:val="single" w:color="000000" w:sz="4" w:space="0"/>
              <w:left w:val="single" w:color="000000" w:sz="4" w:space="0"/>
              <w:bottom w:val="single" w:color="000000" w:sz="4" w:space="0"/>
              <w:right w:val="single" w:color="000000" w:sz="4" w:space="0"/>
            </w:tcBorders>
          </w:tcPr>
          <w:p w14:paraId="1E56141C">
            <w:pPr>
              <w:spacing w:line="259" w:lineRule="auto"/>
              <w:rPr>
                <w:rFonts w:asciiTheme="minorEastAsia" w:hAnsiTheme="minorEastAsia" w:eastAsiaTheme="minorEastAsia"/>
                <w:color w:val="auto"/>
                <w:sz w:val="24"/>
                <w:szCs w:val="24"/>
              </w:rPr>
            </w:pPr>
            <w:r>
              <w:rPr>
                <w:rFonts w:hint="eastAsia" w:ascii="宋体" w:hAnsi="宋体" w:cs="宋体" w:eastAsiaTheme="minorEastAsia"/>
                <w:color w:val="auto"/>
                <w:kern w:val="0"/>
                <w:sz w:val="24"/>
                <w:szCs w:val="24"/>
              </w:rPr>
              <w:t>响应文件正本和副本均应采用胶封方式装订，不得采用活页夹等可随时拆换的方式装订。</w:t>
            </w:r>
          </w:p>
        </w:tc>
      </w:tr>
      <w:tr w14:paraId="10ADA05F">
        <w:tblPrEx>
          <w:tblCellMar>
            <w:top w:w="147" w:type="dxa"/>
            <w:left w:w="108" w:type="dxa"/>
            <w:bottom w:w="56" w:type="dxa"/>
            <w:right w:w="0" w:type="dxa"/>
          </w:tblCellMar>
        </w:tblPrEx>
        <w:trPr>
          <w:trHeight w:val="3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709B31">
            <w:pPr>
              <w:pStyle w:val="75"/>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8728C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eastAsiaTheme="minorEastAsia"/>
                <w:color w:val="auto"/>
                <w:kern w:val="0"/>
                <w:sz w:val="24"/>
                <w:szCs w:val="24"/>
              </w:rPr>
            </w:pPr>
            <w:r>
              <w:rPr>
                <w:rFonts w:hint="eastAsia" w:ascii="宋体" w:hAnsi="宋体" w:eastAsia="宋体"/>
                <w:color w:val="auto"/>
                <w:sz w:val="24"/>
                <w:szCs w:val="24"/>
              </w:rPr>
              <w:t>磋商响应文件份数及其他要求</w:t>
            </w:r>
          </w:p>
        </w:tc>
        <w:tc>
          <w:tcPr>
            <w:tcW w:w="6949" w:type="dxa"/>
            <w:tcBorders>
              <w:top w:val="single" w:color="000000" w:sz="4" w:space="0"/>
              <w:left w:val="single" w:color="000000" w:sz="4" w:space="0"/>
              <w:bottom w:val="single" w:color="000000" w:sz="4" w:space="0"/>
              <w:right w:val="single" w:color="000000" w:sz="4" w:space="0"/>
            </w:tcBorders>
            <w:vAlign w:val="top"/>
          </w:tcPr>
          <w:p w14:paraId="4C3C9C4A">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cs="宋体" w:eastAsiaTheme="minorEastAsia"/>
                <w:color w:val="auto"/>
                <w:kern w:val="0"/>
                <w:sz w:val="24"/>
                <w:szCs w:val="24"/>
              </w:rPr>
            </w:pPr>
            <w:r>
              <w:rPr>
                <w:rFonts w:hint="eastAsia" w:ascii="宋体" w:hAnsi="宋体" w:eastAsia="宋体" w:cs="宋体"/>
                <w:color w:val="auto"/>
                <w:sz w:val="24"/>
                <w:szCs w:val="28"/>
              </w:rPr>
              <w:t>响应文件正本壹份、副本贰份，分别胶装装订成册，且封面须清楚地标明“正本”</w:t>
            </w:r>
            <w:r>
              <w:rPr>
                <w:rFonts w:hint="eastAsia" w:ascii="宋体" w:hAnsi="宋体" w:cs="宋体"/>
                <w:color w:val="auto"/>
                <w:sz w:val="24"/>
                <w:szCs w:val="28"/>
                <w:lang w:eastAsia="zh-CN"/>
              </w:rPr>
              <w:t>、</w:t>
            </w:r>
            <w:r>
              <w:rPr>
                <w:rFonts w:hint="eastAsia" w:ascii="宋体" w:hAnsi="宋体" w:eastAsia="宋体" w:cs="宋体"/>
                <w:color w:val="auto"/>
                <w:sz w:val="24"/>
                <w:szCs w:val="28"/>
              </w:rPr>
              <w:t>“副本”；若正本和副本不符，以正本为准；同时提供与正本内容一致的电子版，电子版放置正本密封袋内</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正本各单独密封，副本</w:t>
            </w:r>
            <w:r>
              <w:rPr>
                <w:rFonts w:hint="eastAsia" w:ascii="宋体" w:hAnsi="宋体" w:eastAsia="宋体" w:cs="宋体"/>
                <w:color w:val="auto"/>
                <w:sz w:val="24"/>
                <w:szCs w:val="28"/>
              </w:rPr>
              <w:t>贰份</w:t>
            </w:r>
            <w:r>
              <w:rPr>
                <w:rFonts w:hint="eastAsia" w:ascii="宋体" w:hAnsi="宋体" w:eastAsia="宋体" w:cs="宋体"/>
                <w:color w:val="auto"/>
                <w:sz w:val="24"/>
                <w:szCs w:val="28"/>
                <w:lang w:val="en-US" w:eastAsia="zh-CN"/>
              </w:rPr>
              <w:t>一起密封。</w:t>
            </w:r>
          </w:p>
        </w:tc>
      </w:tr>
      <w:tr w14:paraId="0E8DC0E5">
        <w:tblPrEx>
          <w:tblCellMar>
            <w:top w:w="147" w:type="dxa"/>
            <w:left w:w="108" w:type="dxa"/>
            <w:bottom w:w="56" w:type="dxa"/>
            <w:right w:w="0" w:type="dxa"/>
          </w:tblCellMar>
        </w:tblPrEx>
        <w:trPr>
          <w:trHeight w:val="3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ECDA72">
            <w:pPr>
              <w:pStyle w:val="75"/>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33567B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eastAsiaTheme="minorEastAsia"/>
                <w:color w:val="auto"/>
                <w:kern w:val="0"/>
                <w:sz w:val="24"/>
                <w:szCs w:val="24"/>
              </w:rPr>
            </w:pPr>
            <w:r>
              <w:rPr>
                <w:rFonts w:hint="eastAsia" w:ascii="宋体" w:hAnsi="宋体" w:eastAsia="宋体"/>
                <w:color w:val="auto"/>
                <w:sz w:val="24"/>
                <w:szCs w:val="24"/>
                <w:lang w:val="zh-CN"/>
              </w:rPr>
              <w:t>封套上应写明的内容</w:t>
            </w:r>
          </w:p>
        </w:tc>
        <w:tc>
          <w:tcPr>
            <w:tcW w:w="6949" w:type="dxa"/>
            <w:tcBorders>
              <w:top w:val="single" w:color="000000" w:sz="4" w:space="0"/>
              <w:left w:val="single" w:color="000000" w:sz="4" w:space="0"/>
              <w:bottom w:val="single" w:color="000000" w:sz="4" w:space="0"/>
              <w:right w:val="single" w:color="000000" w:sz="4" w:space="0"/>
            </w:tcBorders>
            <w:vAlign w:val="top"/>
          </w:tcPr>
          <w:p w14:paraId="0E86E378">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0DDA232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6029B1F5">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31F0B9CD">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0109549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eastAsiaTheme="minorEastAsia"/>
                <w:color w:val="auto"/>
                <w:kern w:val="0"/>
                <w:sz w:val="24"/>
                <w:szCs w:val="24"/>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p>
        </w:tc>
      </w:tr>
      <w:tr w14:paraId="434A8F08">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59D3E9">
            <w:pPr>
              <w:pStyle w:val="75"/>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0F316D8">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评分办法</w:t>
            </w:r>
          </w:p>
        </w:tc>
        <w:tc>
          <w:tcPr>
            <w:tcW w:w="6949" w:type="dxa"/>
            <w:tcBorders>
              <w:top w:val="single" w:color="000000" w:sz="4" w:space="0"/>
              <w:left w:val="single" w:color="000000" w:sz="4" w:space="0"/>
              <w:bottom w:val="single" w:color="000000" w:sz="4" w:space="0"/>
              <w:right w:val="single" w:color="000000" w:sz="4" w:space="0"/>
            </w:tcBorders>
          </w:tcPr>
          <w:p w14:paraId="1F37151A">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综合评分法 </w:t>
            </w:r>
          </w:p>
        </w:tc>
      </w:tr>
      <w:tr w14:paraId="427D05F5">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31FCD2">
            <w:pPr>
              <w:pStyle w:val="75"/>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2D54E69">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磋商小组构成</w:t>
            </w:r>
          </w:p>
        </w:tc>
        <w:tc>
          <w:tcPr>
            <w:tcW w:w="6949" w:type="dxa"/>
            <w:tcBorders>
              <w:top w:val="single" w:color="000000" w:sz="4" w:space="0"/>
              <w:left w:val="single" w:color="000000" w:sz="4" w:space="0"/>
              <w:bottom w:val="single" w:color="000000" w:sz="4" w:space="0"/>
              <w:right w:val="single" w:color="000000" w:sz="4" w:space="0"/>
            </w:tcBorders>
          </w:tcPr>
          <w:p w14:paraId="27691790">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根据《中华人民共和国政府采购法》《</w:t>
            </w:r>
            <w:r>
              <w:rPr>
                <w:rFonts w:hint="eastAsia" w:asciiTheme="minorEastAsia" w:hAnsiTheme="minorEastAsia" w:eastAsiaTheme="minorEastAsia"/>
                <w:color w:val="auto"/>
                <w:sz w:val="24"/>
                <w:szCs w:val="24"/>
                <w:lang w:val="en-US" w:eastAsia="zh-CN"/>
              </w:rPr>
              <w:t>政府采购竞争性磋商采购方式管理暂行办法</w:t>
            </w:r>
            <w:r>
              <w:rPr>
                <w:rFonts w:asciiTheme="minorEastAsia" w:hAnsiTheme="minorEastAsia" w:eastAsiaTheme="minorEastAsia"/>
                <w:color w:val="auto"/>
                <w:sz w:val="24"/>
                <w:szCs w:val="24"/>
              </w:rPr>
              <w:t>》等有关法律规定组建磋商小组。</w:t>
            </w:r>
            <w:r>
              <w:rPr>
                <w:rFonts w:cs="Times New Roman" w:asciiTheme="minorEastAsia" w:hAnsiTheme="minorEastAsia" w:eastAsiaTheme="minorEastAsia"/>
                <w:color w:val="auto"/>
                <w:sz w:val="24"/>
                <w:szCs w:val="24"/>
              </w:rPr>
              <w:t xml:space="preserve"> </w:t>
            </w:r>
          </w:p>
        </w:tc>
      </w:tr>
      <w:tr w14:paraId="452B4C48">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3098FE2">
            <w:pPr>
              <w:pStyle w:val="75"/>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8098CC3">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leftChars="0" w:right="0" w:rightChars="0"/>
              <w:jc w:val="center"/>
              <w:textAlignment w:val="auto"/>
              <w:rPr>
                <w:rFonts w:asciiTheme="minorEastAsia" w:hAnsiTheme="minorEastAsia" w:eastAsiaTheme="minorEastAsia"/>
                <w:color w:val="auto"/>
                <w:sz w:val="24"/>
                <w:szCs w:val="24"/>
              </w:rPr>
            </w:pPr>
            <w:r>
              <w:rPr>
                <w:rFonts w:hint="eastAsia" w:ascii="宋体" w:hAnsi="宋体" w:eastAsia="宋体" w:cs="宋体"/>
                <w:color w:val="auto"/>
                <w:sz w:val="24"/>
                <w:szCs w:val="24"/>
                <w:highlight w:val="none"/>
              </w:rPr>
              <w:t>付款方式</w:t>
            </w:r>
          </w:p>
        </w:tc>
        <w:tc>
          <w:tcPr>
            <w:tcW w:w="6949" w:type="dxa"/>
            <w:tcBorders>
              <w:top w:val="single" w:color="000000" w:sz="4" w:space="0"/>
              <w:left w:val="single" w:color="000000" w:sz="4" w:space="0"/>
              <w:bottom w:val="single" w:color="000000" w:sz="4" w:space="0"/>
              <w:right w:val="single" w:color="000000" w:sz="4" w:space="0"/>
            </w:tcBorders>
            <w:vAlign w:val="center"/>
          </w:tcPr>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2632"/>
            </w:tblGrid>
            <w:tr w14:paraId="5A04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827" w:type="dxa"/>
                  <w:noWrap w:val="0"/>
                  <w:vAlign w:val="center"/>
                </w:tcPr>
                <w:p w14:paraId="0DAF3B04">
                  <w:pPr>
                    <w:keepNext w:val="0"/>
                    <w:keepLines w:val="0"/>
                    <w:suppressLineNumbers w:val="0"/>
                    <w:spacing w:before="0" w:beforeAutospacing="0" w:after="0" w:afterAutospacing="0" w:line="259" w:lineRule="auto"/>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付款时间及次数</w:t>
                  </w:r>
                </w:p>
              </w:tc>
              <w:tc>
                <w:tcPr>
                  <w:tcW w:w="2632" w:type="dxa"/>
                  <w:noWrap w:val="0"/>
                  <w:vAlign w:val="center"/>
                </w:tcPr>
                <w:p w14:paraId="06269967">
                  <w:pPr>
                    <w:keepNext w:val="0"/>
                    <w:keepLines w:val="0"/>
                    <w:suppressLineNumbers w:val="0"/>
                    <w:spacing w:before="0" w:beforeAutospacing="0" w:after="0" w:afterAutospacing="0" w:line="259" w:lineRule="auto"/>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付款比例％</w:t>
                  </w:r>
                </w:p>
              </w:tc>
            </w:tr>
            <w:tr w14:paraId="7B1A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827" w:type="dxa"/>
                  <w:noWrap w:val="0"/>
                  <w:vAlign w:val="center"/>
                </w:tcPr>
                <w:p w14:paraId="4D2F9ED7">
                  <w:pPr>
                    <w:keepNext w:val="0"/>
                    <w:keepLines w:val="0"/>
                    <w:suppressLineNumbers w:val="0"/>
                    <w:spacing w:before="0" w:beforeAutospacing="0" w:after="0" w:afterAutospacing="0" w:line="259" w:lineRule="auto"/>
                    <w:ind w:left="0" w:right="0"/>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合同签订后/第一次</w:t>
                  </w:r>
                </w:p>
              </w:tc>
              <w:tc>
                <w:tcPr>
                  <w:tcW w:w="2632" w:type="dxa"/>
                  <w:noWrap w:val="0"/>
                  <w:vAlign w:val="center"/>
                </w:tcPr>
                <w:p w14:paraId="3D669AB2">
                  <w:pPr>
                    <w:keepNext w:val="0"/>
                    <w:keepLines w:val="0"/>
                    <w:suppressLineNumbers w:val="0"/>
                    <w:spacing w:before="0" w:beforeAutospacing="0" w:after="0" w:afterAutospacing="0" w:line="259" w:lineRule="auto"/>
                    <w:ind w:left="0" w:right="0"/>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40%</w:t>
                  </w:r>
                </w:p>
              </w:tc>
            </w:tr>
            <w:tr w14:paraId="4E26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827" w:type="dxa"/>
                  <w:noWrap w:val="0"/>
                  <w:vAlign w:val="center"/>
                </w:tcPr>
                <w:p w14:paraId="1683245B">
                  <w:pPr>
                    <w:keepNext w:val="0"/>
                    <w:keepLines w:val="0"/>
                    <w:suppressLineNumbers w:val="0"/>
                    <w:spacing w:before="0" w:beforeAutospacing="0" w:after="0" w:afterAutospacing="0" w:line="259" w:lineRule="auto"/>
                    <w:ind w:left="0" w:right="0"/>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eastAsia="zh-CN"/>
                    </w:rPr>
                    <w:t>工程量达到</w:t>
                  </w:r>
                  <w:r>
                    <w:rPr>
                      <w:rFonts w:hint="eastAsia" w:asciiTheme="minorEastAsia" w:hAnsiTheme="minorEastAsia" w:eastAsiaTheme="minorEastAsia"/>
                      <w:color w:val="auto"/>
                      <w:sz w:val="24"/>
                      <w:szCs w:val="24"/>
                      <w:lang w:val="en-US" w:eastAsia="zh-CN"/>
                    </w:rPr>
                    <w:t>60%后/第二次</w:t>
                  </w:r>
                </w:p>
              </w:tc>
              <w:tc>
                <w:tcPr>
                  <w:tcW w:w="2632" w:type="dxa"/>
                  <w:noWrap w:val="0"/>
                  <w:vAlign w:val="center"/>
                </w:tcPr>
                <w:p w14:paraId="53D8C8F8">
                  <w:pPr>
                    <w:keepNext w:val="0"/>
                    <w:keepLines w:val="0"/>
                    <w:suppressLineNumbers w:val="0"/>
                    <w:spacing w:before="0" w:beforeAutospacing="0" w:after="0" w:afterAutospacing="0" w:line="259" w:lineRule="auto"/>
                    <w:ind w:left="0" w:right="0"/>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w:t>
                  </w:r>
                </w:p>
              </w:tc>
            </w:tr>
            <w:tr w14:paraId="4E9B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827" w:type="dxa"/>
                  <w:noWrap w:val="0"/>
                  <w:vAlign w:val="center"/>
                </w:tcPr>
                <w:p w14:paraId="589C5B4D">
                  <w:pPr>
                    <w:keepNext w:val="0"/>
                    <w:keepLines w:val="0"/>
                    <w:suppressLineNumbers w:val="0"/>
                    <w:spacing w:before="0" w:beforeAutospacing="0" w:after="0" w:afterAutospacing="0" w:line="259" w:lineRule="auto"/>
                    <w:ind w:left="0" w:right="0"/>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eastAsia="zh-CN"/>
                    </w:rPr>
                    <w:t>工程量达到</w:t>
                  </w:r>
                  <w:r>
                    <w:rPr>
                      <w:rFonts w:hint="eastAsia" w:asciiTheme="minorEastAsia" w:hAnsiTheme="minorEastAsia" w:eastAsiaTheme="minorEastAsia"/>
                      <w:color w:val="auto"/>
                      <w:sz w:val="24"/>
                      <w:szCs w:val="24"/>
                      <w:lang w:val="en-US" w:eastAsia="zh-CN"/>
                    </w:rPr>
                    <w:t>95%后/第三次</w:t>
                  </w:r>
                </w:p>
              </w:tc>
              <w:tc>
                <w:tcPr>
                  <w:tcW w:w="2632" w:type="dxa"/>
                  <w:noWrap w:val="0"/>
                  <w:vAlign w:val="center"/>
                </w:tcPr>
                <w:p w14:paraId="2FF2A313">
                  <w:pPr>
                    <w:keepNext w:val="0"/>
                    <w:keepLines w:val="0"/>
                    <w:suppressLineNumbers w:val="0"/>
                    <w:spacing w:before="0" w:beforeAutospacing="0" w:after="0" w:afterAutospacing="0" w:line="259" w:lineRule="auto"/>
                    <w:ind w:left="0" w:right="0"/>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w:t>
                  </w:r>
                </w:p>
              </w:tc>
            </w:tr>
            <w:tr w14:paraId="544A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827" w:type="dxa"/>
                  <w:noWrap w:val="0"/>
                  <w:vAlign w:val="center"/>
                </w:tcPr>
                <w:p w14:paraId="3DD1EF58">
                  <w:pPr>
                    <w:keepNext w:val="0"/>
                    <w:keepLines w:val="0"/>
                    <w:suppressLineNumbers w:val="0"/>
                    <w:spacing w:before="0" w:beforeAutospacing="0" w:after="0" w:afterAutospacing="0" w:line="259" w:lineRule="auto"/>
                    <w:ind w:left="0" w:right="0"/>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完工验收、结算审计后</w:t>
                  </w:r>
                </w:p>
              </w:tc>
              <w:tc>
                <w:tcPr>
                  <w:tcW w:w="2632" w:type="dxa"/>
                  <w:noWrap w:val="0"/>
                  <w:vAlign w:val="center"/>
                </w:tcPr>
                <w:p w14:paraId="61FEF442">
                  <w:pPr>
                    <w:keepNext w:val="0"/>
                    <w:keepLines w:val="0"/>
                    <w:suppressLineNumbers w:val="0"/>
                    <w:spacing w:before="0" w:beforeAutospacing="0" w:after="0" w:afterAutospacing="0" w:line="259" w:lineRule="auto"/>
                    <w:ind w:left="0" w:right="0"/>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w:t>
                  </w:r>
                </w:p>
              </w:tc>
            </w:tr>
          </w:tbl>
          <w:p w14:paraId="4F41D9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rightChars="0"/>
              <w:textAlignment w:val="auto"/>
              <w:rPr>
                <w:rFonts w:hint="eastAsia" w:asciiTheme="minorEastAsia" w:hAnsiTheme="minorEastAsia" w:eastAsiaTheme="minorEastAsia"/>
                <w:color w:val="auto"/>
                <w:sz w:val="24"/>
                <w:szCs w:val="24"/>
                <w:lang w:eastAsia="zh-CN"/>
              </w:rPr>
            </w:pPr>
          </w:p>
        </w:tc>
      </w:tr>
      <w:tr w14:paraId="7E23EDB8">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C98EA32">
            <w:pPr>
              <w:pStyle w:val="75"/>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2A86AC7">
            <w:pPr>
              <w:spacing w:line="259" w:lineRule="auto"/>
              <w:ind w:right="109"/>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答疑</w:t>
            </w:r>
          </w:p>
        </w:tc>
        <w:tc>
          <w:tcPr>
            <w:tcW w:w="6949" w:type="dxa"/>
            <w:tcBorders>
              <w:top w:val="single" w:color="000000" w:sz="4" w:space="0"/>
              <w:left w:val="single" w:color="000000" w:sz="4" w:space="0"/>
              <w:bottom w:val="single" w:color="000000" w:sz="4" w:space="0"/>
              <w:right w:val="single" w:color="000000" w:sz="4" w:space="0"/>
            </w:tcBorders>
          </w:tcPr>
          <w:p w14:paraId="34539A16">
            <w:pPr>
              <w:spacing w:line="259" w:lineRule="auto"/>
              <w:ind w:right="-11"/>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如有疑问，投标人需书面提出，经采购人收集问题后，统一答疑。 </w:t>
            </w:r>
          </w:p>
        </w:tc>
      </w:tr>
      <w:tr w14:paraId="1DD0DC73">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209A99D">
            <w:pPr>
              <w:pStyle w:val="75"/>
              <w:numPr>
                <w:ilvl w:val="0"/>
                <w:numId w:val="1"/>
              </w:numPr>
              <w:spacing w:line="259" w:lineRule="auto"/>
              <w:ind w:left="420" w:leftChars="0" w:hanging="420" w:firstLineChars="0"/>
              <w:jc w:val="center"/>
              <w:rPr>
                <w:rFonts w:asciiTheme="minorEastAsia" w:hAnsiTheme="minorEastAsia" w:eastAsiaTheme="minorEastAsia"/>
                <w:color w:val="auto"/>
                <w:sz w:val="24"/>
                <w:szCs w:val="24"/>
              </w:rPr>
            </w:pPr>
            <w:bookmarkStart w:id="18" w:name="_Toc21495"/>
            <w:bookmarkStart w:id="19" w:name="_Toc536429371"/>
            <w:bookmarkStart w:id="20" w:name="_Toc536202378"/>
            <w:bookmarkStart w:id="21" w:name="_Toc536429318"/>
            <w:bookmarkStart w:id="22" w:name="_Toc19272"/>
            <w:bookmarkStart w:id="23" w:name="_Toc536202284"/>
          </w:p>
        </w:tc>
        <w:tc>
          <w:tcPr>
            <w:tcW w:w="1990" w:type="dxa"/>
            <w:tcBorders>
              <w:top w:val="single" w:color="000000" w:sz="4" w:space="0"/>
              <w:left w:val="single" w:color="000000" w:sz="4" w:space="0"/>
              <w:bottom w:val="single" w:color="000000" w:sz="4" w:space="0"/>
              <w:right w:val="single" w:color="000000" w:sz="4" w:space="0"/>
            </w:tcBorders>
            <w:vAlign w:val="center"/>
          </w:tcPr>
          <w:p w14:paraId="70CC3547">
            <w:pPr>
              <w:spacing w:line="259" w:lineRule="auto"/>
              <w:ind w:right="109" w:rightChars="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其他说明事项</w:t>
            </w:r>
          </w:p>
        </w:tc>
        <w:tc>
          <w:tcPr>
            <w:tcW w:w="6949" w:type="dxa"/>
            <w:tcBorders>
              <w:top w:val="single" w:color="000000" w:sz="4" w:space="0"/>
              <w:left w:val="single" w:color="000000" w:sz="4" w:space="0"/>
              <w:bottom w:val="single" w:color="000000" w:sz="4" w:space="0"/>
              <w:right w:val="single" w:color="000000" w:sz="4" w:space="0"/>
            </w:tcBorders>
            <w:vAlign w:val="top"/>
          </w:tcPr>
          <w:p w14:paraId="6E9219E0">
            <w:pPr>
              <w:pageBreakBefore w:val="0"/>
              <w:numPr>
                <w:ilvl w:val="0"/>
                <w:numId w:val="2"/>
              </w:numPr>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szCs w:val="22"/>
                <w:lang w:val="en-US" w:eastAsia="zh-CN"/>
              </w:rPr>
            </w:pPr>
            <w:r>
              <w:rPr>
                <w:rFonts w:hint="eastAsia" w:ascii="宋体" w:hAnsi="宋体" w:cs="宋体"/>
                <w:color w:val="auto"/>
                <w:sz w:val="24"/>
                <w:szCs w:val="22"/>
                <w:lang w:val="en-US" w:eastAsia="zh-CN"/>
              </w:rPr>
              <w:t>本项目属性：工程。</w:t>
            </w:r>
          </w:p>
          <w:p w14:paraId="14527D4D">
            <w:pPr>
              <w:pageBreakBefore w:val="0"/>
              <w:numPr>
                <w:ilvl w:val="0"/>
                <w:numId w:val="2"/>
              </w:numPr>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采购标的对应的中小企业划分标准所属行业</w:t>
            </w:r>
            <w:r>
              <w:rPr>
                <w:rFonts w:hint="eastAsia" w:ascii="宋体" w:hAnsi="宋体" w:cs="宋体"/>
                <w:color w:val="auto"/>
                <w:sz w:val="24"/>
                <w:szCs w:val="22"/>
                <w:lang w:val="en-US" w:eastAsia="zh-CN"/>
              </w:rPr>
              <w:t>：</w:t>
            </w:r>
            <w:r>
              <w:rPr>
                <w:rFonts w:hint="eastAsia" w:ascii="宋体" w:hAnsi="宋体" w:eastAsia="宋体" w:cs="宋体"/>
                <w:color w:val="auto"/>
                <w:sz w:val="24"/>
                <w:szCs w:val="22"/>
                <w:lang w:val="en-US" w:eastAsia="zh-CN"/>
              </w:rPr>
              <w:t>建筑业。</w:t>
            </w:r>
          </w:p>
          <w:p w14:paraId="37B15C0E">
            <w:pPr>
              <w:pageBreakBefore w:val="0"/>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olor w:val="auto"/>
                <w:sz w:val="24"/>
                <w:szCs w:val="24"/>
              </w:rPr>
            </w:pPr>
            <w:r>
              <w:rPr>
                <w:rFonts w:hint="eastAsia" w:ascii="宋体" w:hAnsi="宋体" w:cs="宋体"/>
                <w:color w:val="auto"/>
                <w:sz w:val="24"/>
                <w:szCs w:val="22"/>
                <w:lang w:val="en-US" w:eastAsia="zh-CN"/>
              </w:rPr>
              <w:t>3、</w:t>
            </w:r>
            <w:r>
              <w:rPr>
                <w:rFonts w:hint="eastAsia" w:ascii="宋体" w:hAnsi="宋体" w:eastAsia="宋体" w:cs="宋体"/>
                <w:color w:val="auto"/>
                <w:sz w:val="24"/>
                <w:szCs w:val="22"/>
                <w:lang w:val="en-US" w:eastAsia="zh-CN"/>
              </w:rPr>
              <w:t>建筑业的划型标准为：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bl>
    <w:p w14:paraId="76696554">
      <w:pPr>
        <w:pStyle w:val="2"/>
        <w:rPr>
          <w:color w:val="000000" w:themeColor="text1"/>
          <w:kern w:val="44"/>
          <w:sz w:val="32"/>
          <w:szCs w:val="32"/>
          <w14:textFill>
            <w14:solidFill>
              <w14:schemeClr w14:val="tx1"/>
            </w14:solidFill>
          </w14:textFill>
        </w:rPr>
      </w:pPr>
      <w:r>
        <w:rPr>
          <w:color w:val="000000" w:themeColor="text1"/>
          <w14:textFill>
            <w14:solidFill>
              <w14:schemeClr w14:val="tx1"/>
            </w14:solidFill>
          </w14:textFill>
        </w:rPr>
        <w:br w:type="page"/>
      </w:r>
    </w:p>
    <w:p w14:paraId="17DAAA99">
      <w:pPr>
        <w:pStyle w:val="3"/>
        <w:keepLines w:val="0"/>
        <w:spacing w:line="400" w:lineRule="exact"/>
        <w:rPr>
          <w:rFonts w:ascii="宋体"/>
          <w:color w:val="000000" w:themeColor="text1"/>
          <w14:textFill>
            <w14:solidFill>
              <w14:schemeClr w14:val="tx1"/>
            </w14:solidFill>
          </w14:textFill>
        </w:rPr>
      </w:pPr>
      <w:bookmarkStart w:id="24" w:name="_Toc23902"/>
      <w:bookmarkStart w:id="25" w:name="_Toc19543335"/>
      <w:r>
        <w:rPr>
          <w:rFonts w:hint="eastAsia" w:ascii="宋体" w:hAnsi="宋体" w:cs="宋体"/>
          <w:color w:val="000000" w:themeColor="text1"/>
          <w14:textFill>
            <w14:solidFill>
              <w14:schemeClr w14:val="tx1"/>
            </w14:solidFill>
          </w14:textFill>
        </w:rPr>
        <w:t xml:space="preserve">第三部分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供应商须知</w:t>
      </w:r>
      <w:bookmarkEnd w:id="18"/>
      <w:bookmarkEnd w:id="19"/>
      <w:bookmarkEnd w:id="20"/>
      <w:bookmarkEnd w:id="21"/>
      <w:bookmarkEnd w:id="22"/>
      <w:bookmarkEnd w:id="23"/>
      <w:bookmarkEnd w:id="24"/>
      <w:bookmarkEnd w:id="25"/>
    </w:p>
    <w:p w14:paraId="1D8A4FFB">
      <w:pPr>
        <w:widowControl/>
        <w:numPr>
          <w:ilvl w:val="0"/>
          <w:numId w:val="3"/>
        </w:numPr>
        <w:spacing w:line="400" w:lineRule="exact"/>
        <w:ind w:firstLine="643" w:firstLineChars="200"/>
        <w:jc w:val="center"/>
        <w:outlineLvl w:val="1"/>
        <w:rPr>
          <w:rFonts w:ascii="宋体" w:cs="Times New Roman"/>
          <w:b/>
          <w:bCs/>
          <w:color w:val="000000" w:themeColor="text1"/>
          <w:kern w:val="0"/>
          <w:sz w:val="32"/>
          <w:szCs w:val="32"/>
          <w14:textFill>
            <w14:solidFill>
              <w14:schemeClr w14:val="tx1"/>
            </w14:solidFill>
          </w14:textFill>
        </w:rPr>
      </w:pPr>
      <w:bookmarkStart w:id="26" w:name="_Toc19543336"/>
      <w:bookmarkStart w:id="27" w:name="_Toc536429372"/>
      <w:bookmarkStart w:id="28" w:name="_Toc536202285"/>
      <w:bookmarkStart w:id="29" w:name="_Toc536429319"/>
      <w:bookmarkStart w:id="30" w:name="_Toc26739"/>
      <w:bookmarkStart w:id="31" w:name="_Toc17059"/>
      <w:bookmarkStart w:id="32" w:name="_Toc536202379"/>
      <w:r>
        <w:rPr>
          <w:rFonts w:hint="eastAsia" w:ascii="宋体" w:hAnsi="宋体" w:cs="宋体"/>
          <w:b/>
          <w:bCs/>
          <w:color w:val="000000" w:themeColor="text1"/>
          <w:kern w:val="0"/>
          <w:sz w:val="32"/>
          <w:szCs w:val="32"/>
          <w14:textFill>
            <w14:solidFill>
              <w14:schemeClr w14:val="tx1"/>
            </w14:solidFill>
          </w14:textFill>
        </w:rPr>
        <w:t>总 则</w:t>
      </w:r>
      <w:bookmarkEnd w:id="26"/>
      <w:bookmarkEnd w:id="27"/>
      <w:bookmarkEnd w:id="28"/>
      <w:bookmarkEnd w:id="29"/>
      <w:bookmarkEnd w:id="30"/>
      <w:bookmarkEnd w:id="31"/>
      <w:bookmarkEnd w:id="32"/>
    </w:p>
    <w:p w14:paraId="4F8E1D2D">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适用范围</w:t>
      </w:r>
    </w:p>
    <w:p w14:paraId="585C91E7">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1.1本磋商文件适用于本次采购活动的全过程。</w:t>
      </w:r>
    </w:p>
    <w:p w14:paraId="373FFF41">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71445DA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定义</w:t>
      </w:r>
    </w:p>
    <w:p w14:paraId="622CA6E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2.1采购人：</w:t>
      </w:r>
      <w:r>
        <w:rPr>
          <w:rFonts w:hint="eastAsia" w:ascii="宋体" w:hAnsi="宋体" w:cs="宋体"/>
          <w:bCs/>
          <w:color w:val="000000" w:themeColor="text1"/>
          <w:sz w:val="24"/>
          <w:szCs w:val="24"/>
          <w:lang w:eastAsia="zh-CN"/>
          <w14:textFill>
            <w14:solidFill>
              <w14:schemeClr w14:val="tx1"/>
            </w14:solidFill>
          </w14:textFill>
        </w:rPr>
        <w:t>汉滨区谭坝镇人民政府。</w:t>
      </w:r>
    </w:p>
    <w:p w14:paraId="3ABB41D7">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2.2采购代理机构：</w:t>
      </w:r>
      <w:r>
        <w:rPr>
          <w:rFonts w:hint="eastAsia" w:ascii="宋体" w:hAnsi="宋体" w:cs="宋体"/>
          <w:bCs/>
          <w:color w:val="000000" w:themeColor="text1"/>
          <w:sz w:val="24"/>
          <w:szCs w:val="24"/>
          <w:lang w:eastAsia="zh-CN"/>
          <w14:textFill>
            <w14:solidFill>
              <w14:schemeClr w14:val="tx1"/>
            </w14:solidFill>
          </w14:textFill>
        </w:rPr>
        <w:t>陕西大用项目管理有限公司。</w:t>
      </w:r>
    </w:p>
    <w:p w14:paraId="1D3DB9EA">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2.3</w:t>
      </w:r>
      <w:r>
        <w:rPr>
          <w:rFonts w:hint="eastAsia" w:ascii="宋体" w:hAnsi="宋体" w:eastAsia="宋体" w:cs="宋体"/>
          <w:bCs/>
          <w:color w:val="000000" w:themeColor="text1"/>
          <w:sz w:val="24"/>
          <w:szCs w:val="24"/>
          <w:lang w:eastAsia="zh-CN"/>
          <w14:textFill>
            <w14:solidFill>
              <w14:schemeClr w14:val="tx1"/>
            </w14:solidFill>
          </w14:textFill>
        </w:rPr>
        <w:t>监管机构：</w:t>
      </w:r>
      <w:r>
        <w:rPr>
          <w:rFonts w:hint="eastAsia" w:ascii="宋体" w:hAnsi="宋体" w:cs="宋体"/>
          <w:bCs/>
          <w:color w:val="000000" w:themeColor="text1"/>
          <w:sz w:val="24"/>
          <w:szCs w:val="24"/>
          <w:lang w:eastAsia="zh-CN"/>
          <w14:textFill>
            <w14:solidFill>
              <w14:schemeClr w14:val="tx1"/>
            </w14:solidFill>
          </w14:textFill>
        </w:rPr>
        <w:t>汉滨区财政局。</w:t>
      </w:r>
    </w:p>
    <w:p w14:paraId="2FF0964C">
      <w:pPr>
        <w:pageBreakBefore w:val="0"/>
        <w:widowControl/>
        <w:wordWrap/>
        <w:topLinePunct w:val="0"/>
        <w:autoSpaceDE/>
        <w:autoSpaceDN/>
        <w:bidi w:val="0"/>
        <w:snapToGrid w:val="0"/>
        <w:spacing w:line="360" w:lineRule="auto"/>
        <w:ind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cs="宋体"/>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供应商：是参与本项目磋商活动的法人、其他组织或自然人。</w:t>
      </w:r>
    </w:p>
    <w:p w14:paraId="108BDBB6">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cs="宋体"/>
          <w:bCs/>
          <w:color w:val="000000" w:themeColor="text1"/>
          <w:sz w:val="24"/>
          <w:szCs w:val="24"/>
          <w:lang w:val="en-US" w:eastAsia="zh-CN"/>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货物：是指本次投标所需的各种形态和种类的物品。</w:t>
      </w:r>
    </w:p>
    <w:p w14:paraId="7660BFA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eastAsia="宋体" w:cs="宋体"/>
          <w:bCs/>
          <w:color w:val="000000" w:themeColor="text1"/>
          <w:sz w:val="24"/>
          <w:szCs w:val="24"/>
          <w14:textFill>
            <w14:solidFill>
              <w14:schemeClr w14:val="tx1"/>
            </w14:solidFill>
          </w14:textFill>
        </w:rPr>
        <w:t>服务：指除了货物和工程外的其他政府采购对象，包含除货物以外规定由供应商承担的与货物有关的辅助服务。</w:t>
      </w:r>
    </w:p>
    <w:p w14:paraId="3605982A">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3．合格的投标人、合格的工程</w:t>
      </w:r>
    </w:p>
    <w:p w14:paraId="4489916C">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3.1 合格的投标人 </w:t>
      </w:r>
    </w:p>
    <w:p w14:paraId="3E3DA91E">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3.1.1 依照《中华人民共和国公司法》注册、具有法人资格、符合《中华人民共和国政府采购法》第二十二条要求具备的条件、并具备国家规定的相关该行业必备资质。</w:t>
      </w:r>
    </w:p>
    <w:p w14:paraId="29C66FCA">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3.1.2资质要求</w:t>
      </w:r>
    </w:p>
    <w:p w14:paraId="6C2E6B04">
      <w:pPr>
        <w:pStyle w:val="43"/>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见供应商须知前附表第10条。</w:t>
      </w:r>
    </w:p>
    <w:p w14:paraId="0FDE1F69">
      <w:pPr>
        <w:pStyle w:val="43"/>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3.1.3 投标人必须从采购代理机构获取磋商文件并登记备案，未从采购代理机构获取磋商文件并登记备案的潜在投标人均无资格参加磋商。</w:t>
      </w:r>
    </w:p>
    <w:p w14:paraId="162C5CAE">
      <w:pPr>
        <w:pStyle w:val="43"/>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3.1.4 本项目不接受联合体磋商。</w:t>
      </w:r>
    </w:p>
    <w:p w14:paraId="50F095DB">
      <w:pPr>
        <w:pStyle w:val="43"/>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3.2 合格的工程</w:t>
      </w:r>
    </w:p>
    <w:p w14:paraId="355E0355">
      <w:pPr>
        <w:pStyle w:val="43"/>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3.2.1 工程项目建设依据：采购人提供的资料齐全，可满足施工需要。</w:t>
      </w:r>
    </w:p>
    <w:p w14:paraId="369423A9">
      <w:pPr>
        <w:pStyle w:val="43"/>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3.2.2 工程范围及工期、质量要求</w:t>
      </w:r>
    </w:p>
    <w:p w14:paraId="44C0DD17">
      <w:pPr>
        <w:pStyle w:val="43"/>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（1）工程范围：详见工程量清单</w:t>
      </w:r>
    </w:p>
    <w:p w14:paraId="07738ABF">
      <w:pPr>
        <w:pStyle w:val="43"/>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（2）质量要求：合格</w:t>
      </w:r>
    </w:p>
    <w:p w14:paraId="44C8CE76">
      <w:pPr>
        <w:pStyle w:val="43"/>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a.本工程的工程质量应符合国家工程质量验收标准合格以上要求，投标人应按现行的国家施工验收规范和质量评定标准和施工说明书、设备说明书等技术文件为依据施</w:t>
      </w:r>
      <w:r>
        <w:rPr>
          <w:rFonts w:hint="eastAsia" w:ascii="宋体" w:hAnsi="宋体" w:eastAsia="宋体" w:cs="宋体"/>
          <w:bCs/>
          <w:color w:val="000000" w:themeColor="text1"/>
          <w:sz w:val="24"/>
          <w:szCs w:val="24"/>
          <w14:textFill>
            <w14:solidFill>
              <w14:schemeClr w14:val="tx1"/>
            </w14:solidFill>
          </w14:textFill>
        </w:rPr>
        <w:t>工。</w:t>
      </w:r>
    </w:p>
    <w:p w14:paraId="77D6363B">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b.如工程质量达不到约定条件的部分，一经发现。可要求投标人返工，直至达到合同约定条件，并由投标人承担返工费用。返工后仍达不到约定条件，应继续返工到约定条件或合格标准。投标人承诺的质量等级达不到约定条件应承担违约责任，并按合同总价格 5 %支付赔偿金。</w:t>
      </w:r>
    </w:p>
    <w:p w14:paraId="5F365A27">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color w:val="auto"/>
          <w:sz w:val="24"/>
          <w:szCs w:val="24"/>
          <w:highlight w:val="red"/>
        </w:rPr>
      </w:pPr>
      <w:r>
        <w:rPr>
          <w:rFonts w:hint="eastAsia" w:ascii="宋体" w:hAnsi="宋体" w:eastAsia="宋体" w:cs="宋体"/>
          <w:bCs/>
          <w:color w:val="000000" w:themeColor="text1"/>
          <w:sz w:val="24"/>
          <w:szCs w:val="24"/>
          <w14:textFill>
            <w14:solidFill>
              <w14:schemeClr w14:val="tx1"/>
            </w14:solidFill>
          </w14:textFill>
        </w:rPr>
        <w:t>c</w:t>
      </w:r>
      <w:r>
        <w:rPr>
          <w:rFonts w:hint="eastAsia" w:ascii="宋体" w:hAnsi="宋体" w:eastAsia="宋体" w:cs="宋体"/>
          <w:bCs/>
          <w:color w:val="000000" w:themeColor="text1"/>
          <w:sz w:val="24"/>
          <w:szCs w:val="24"/>
          <w:highlight w:val="none"/>
          <w14:textFill>
            <w14:solidFill>
              <w14:schemeClr w14:val="tx1"/>
            </w14:solidFill>
          </w14:textFill>
        </w:rPr>
        <w:t>.工期：</w:t>
      </w:r>
      <w:r>
        <w:rPr>
          <w:rFonts w:hint="eastAsia" w:ascii="宋体" w:hAnsi="宋体" w:cs="宋体"/>
          <w:bCs/>
          <w:color w:val="000000" w:themeColor="text1"/>
          <w:sz w:val="24"/>
          <w:szCs w:val="24"/>
          <w:highlight w:val="none"/>
          <w:lang w:val="en-US" w:eastAsia="zh-CN"/>
          <w14:textFill>
            <w14:solidFill>
              <w14:schemeClr w14:val="tx1"/>
            </w14:solidFill>
          </w14:textFill>
        </w:rPr>
        <w:t>60</w:t>
      </w:r>
      <w:r>
        <w:rPr>
          <w:rFonts w:hint="eastAsia" w:ascii="宋体" w:hAnsi="宋体" w:cs="宋体"/>
          <w:color w:val="auto"/>
          <w:kern w:val="0"/>
          <w:sz w:val="24"/>
          <w:szCs w:val="24"/>
          <w:lang w:val="en-US" w:eastAsia="zh-CN"/>
        </w:rPr>
        <w:t>天</w:t>
      </w:r>
      <w:r>
        <w:rPr>
          <w:rFonts w:hint="eastAsia" w:ascii="宋体" w:hAnsi="宋体" w:eastAsia="宋体" w:cs="宋体"/>
          <w:bCs/>
          <w:color w:val="auto"/>
          <w:sz w:val="24"/>
          <w:szCs w:val="24"/>
          <w:highlight w:val="none"/>
        </w:rPr>
        <w:t>。</w:t>
      </w:r>
    </w:p>
    <w:p w14:paraId="7C6BB2EA">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工期延误，如果由于以下原因造成竣工日期推迟延误，经采购人代表确认后，投标人有理由延期完成工程或部分工程，采购人应同投标人协商决定延长竣工时间的期限。</w:t>
      </w:r>
    </w:p>
    <w:p w14:paraId="7382D97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（1）额外的或附加的工程数量。</w:t>
      </w:r>
    </w:p>
    <w:p w14:paraId="389EE797">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（2）由采购人原因造成的延误、障碍、阻止。</w:t>
      </w:r>
    </w:p>
    <w:p w14:paraId="409AF8C1">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（3）不可抗力。</w:t>
      </w:r>
    </w:p>
    <w:p w14:paraId="1A8FA2DC">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（4）可能会出现的，不属投标人的过失或违约造成的。</w:t>
      </w:r>
    </w:p>
    <w:p w14:paraId="13DC391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3.2.3 踏勘现场</w:t>
      </w:r>
    </w:p>
    <w:p w14:paraId="17B071CA">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由投标人自行现场踏勘，投标人将需澄清的问题以书面形式提交，采购代理机构、采购人对投标人提出的问题或现场踏勘的问题进行答复，形成答疑纪要发送投标人。投标人承担踏勘现场所发生的自身费用。</w:t>
      </w:r>
    </w:p>
    <w:p w14:paraId="2E10F34E">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采购人和采购代理机构向投标人提供的有关现场的数据和资料，是现有的能被投标人利用的资料，采购人和采购代理机构对投标人做出的任何推论、理解和结论均不承担责任。</w:t>
      </w:r>
    </w:p>
    <w:p w14:paraId="5505AA27">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经采购人允许，投标人可为踏勘目的进入项目现场，但投标人不得因此使采购人承担有关的责任和蒙受损失。投标人应承担踏勘现场的责任和风险。</w:t>
      </w:r>
    </w:p>
    <w:p w14:paraId="2B671D20">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6475ACC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4.1对列入财政部、国家发改委发布的《节能产品政府采购清单》且属于应当“强制采购的节能产品”，按照规定实行强制采购。 </w:t>
      </w:r>
    </w:p>
    <w:p w14:paraId="564B6A4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14:paraId="1F0938E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4.3产品同时属于“非强制采购节能产品”、环境标志产品的，评审时只有其中一项能享受优先待遇（供应商自行选择，并在报价文件中填写相关信息及数据）。</w:t>
      </w:r>
    </w:p>
    <w:p w14:paraId="0BC5C7A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4.4供应商有融资、担保需求的，具体办理流程按照财政厅及相关政策执行。</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2"/>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13E1C10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p w14:paraId="4863339E">
      <w:pPr>
        <w:pageBreakBefore w:val="0"/>
        <w:widowControl/>
        <w:numPr>
          <w:ilvl w:val="0"/>
          <w:numId w:val="3"/>
        </w:numPr>
        <w:wordWrap/>
        <w:topLinePunct w:val="0"/>
        <w:autoSpaceDE/>
        <w:autoSpaceDN/>
        <w:bidi w:val="0"/>
        <w:spacing w:line="360" w:lineRule="auto"/>
        <w:ind w:left="0" w:leftChars="0" w:right="0" w:rightChars="0" w:firstLine="643" w:firstLineChars="200"/>
        <w:jc w:val="center"/>
        <w:textAlignment w:val="auto"/>
        <w:outlineLvl w:val="1"/>
        <w:rPr>
          <w:rFonts w:hint="eastAsia" w:ascii="宋体" w:hAnsi="宋体" w:eastAsia="宋体" w:cs="宋体"/>
          <w:b/>
          <w:bCs/>
          <w:color w:val="000000" w:themeColor="text1"/>
          <w:kern w:val="0"/>
          <w:sz w:val="32"/>
          <w:szCs w:val="32"/>
          <w14:textFill>
            <w14:solidFill>
              <w14:schemeClr w14:val="tx1"/>
            </w14:solidFill>
          </w14:textFill>
        </w:rPr>
      </w:pPr>
      <w:bookmarkStart w:id="33" w:name="_Toc19543337"/>
      <w:bookmarkStart w:id="34" w:name="_Toc536429373"/>
      <w:bookmarkStart w:id="35" w:name="_Toc3976"/>
      <w:bookmarkStart w:id="36" w:name="_Toc536202380"/>
      <w:bookmarkStart w:id="37" w:name="_Toc536202288"/>
      <w:bookmarkStart w:id="38" w:name="_Toc536429320"/>
      <w:r>
        <w:rPr>
          <w:rFonts w:hint="eastAsia" w:ascii="宋体" w:hAnsi="宋体" w:eastAsia="宋体" w:cs="宋体"/>
          <w:b/>
          <w:bCs/>
          <w:color w:val="000000" w:themeColor="text1"/>
          <w:kern w:val="0"/>
          <w:sz w:val="32"/>
          <w:szCs w:val="32"/>
          <w14:textFill>
            <w14:solidFill>
              <w14:schemeClr w14:val="tx1"/>
            </w14:solidFill>
          </w14:textFill>
        </w:rPr>
        <w:t>竞争性磋商文件</w:t>
      </w:r>
      <w:bookmarkEnd w:id="33"/>
      <w:bookmarkEnd w:id="34"/>
      <w:bookmarkEnd w:id="35"/>
      <w:bookmarkEnd w:id="36"/>
      <w:bookmarkEnd w:id="37"/>
      <w:bookmarkEnd w:id="38"/>
    </w:p>
    <w:p w14:paraId="6F03BC46">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9" w:name="_Toc5801"/>
      <w:bookmarkStart w:id="40" w:name="_Toc53620228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竞争性磋商文件的构成</w:t>
      </w:r>
      <w:bookmarkEnd w:id="39"/>
      <w:bookmarkEnd w:id="40"/>
    </w:p>
    <w:p w14:paraId="4FEFF53D">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3C5AB056">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竞争性磋商公告；</w:t>
      </w:r>
    </w:p>
    <w:p w14:paraId="44DD6D92">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供应商须知前附表；</w:t>
      </w:r>
    </w:p>
    <w:p w14:paraId="27A11CB8">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供应商须知；</w:t>
      </w:r>
    </w:p>
    <w:p w14:paraId="658C5530">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评分标准；</w:t>
      </w:r>
    </w:p>
    <w:p w14:paraId="36973854">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采购</w:t>
      </w:r>
      <w:r>
        <w:rPr>
          <w:rFonts w:hint="eastAsia" w:ascii="宋体" w:hAnsi="宋体" w:cs="宋体"/>
          <w:color w:val="000000" w:themeColor="text1"/>
          <w:sz w:val="24"/>
          <w:szCs w:val="28"/>
          <w:lang w:val="en-US" w:eastAsia="zh-CN"/>
          <w14:textFill>
            <w14:solidFill>
              <w14:schemeClr w14:val="tx1"/>
            </w14:solidFill>
          </w14:textFill>
        </w:rPr>
        <w:t>内容及</w:t>
      </w:r>
      <w:r>
        <w:rPr>
          <w:rFonts w:hint="eastAsia" w:ascii="宋体" w:hAnsi="宋体" w:eastAsia="宋体" w:cs="宋体"/>
          <w:color w:val="000000" w:themeColor="text1"/>
          <w:sz w:val="24"/>
          <w:szCs w:val="28"/>
          <w14:textFill>
            <w14:solidFill>
              <w14:schemeClr w14:val="tx1"/>
            </w14:solidFill>
          </w14:textFill>
        </w:rPr>
        <w:t>要求；</w:t>
      </w:r>
    </w:p>
    <w:p w14:paraId="63D58BBF">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eastAsia="宋体"/>
          <w:color w:val="000000" w:themeColor="text1"/>
          <w:sz w:val="24"/>
          <w:szCs w:val="24"/>
          <w14:textFill>
            <w14:solidFill>
              <w14:schemeClr w14:val="tx1"/>
            </w14:solidFill>
          </w14:textFill>
        </w:rPr>
        <w:t>商务及合同主要条款</w:t>
      </w:r>
      <w:r>
        <w:rPr>
          <w:rFonts w:hint="eastAsia" w:ascii="宋体" w:hAnsi="宋体" w:eastAsia="宋体" w:cs="宋体"/>
          <w:color w:val="000000" w:themeColor="text1"/>
          <w:sz w:val="24"/>
          <w:szCs w:val="28"/>
          <w14:textFill>
            <w14:solidFill>
              <w14:schemeClr w14:val="tx1"/>
            </w14:solidFill>
          </w14:textFill>
        </w:rPr>
        <w:t>；</w:t>
      </w:r>
    </w:p>
    <w:p w14:paraId="4A396AA2">
      <w:pPr>
        <w:pageBreakBefore w:val="0"/>
        <w:numPr>
          <w:ilvl w:val="0"/>
          <w:numId w:val="4"/>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响应文件格式。</w:t>
      </w:r>
    </w:p>
    <w:p w14:paraId="3A74432E">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1" w:name="_Toc53620229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41"/>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42"/>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3" w:name="_Toc536202293"/>
      <w:bookmarkStart w:id="44" w:name="_Toc19797"/>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43"/>
      <w:bookmarkEnd w:id="44"/>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9"/>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5" w:name="_Toc536202294"/>
      <w:bookmarkStart w:id="46" w:name="_Toc6390"/>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45"/>
      <w:bookmarkEnd w:id="46"/>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7" w:name="_Toc31188"/>
      <w:bookmarkStart w:id="48" w:name="_Toc536202295"/>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5"/>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47"/>
      <w:bookmarkEnd w:id="48"/>
    </w:p>
    <w:p w14:paraId="13FC0228">
      <w:pPr>
        <w:pageBreakBefore w:val="0"/>
        <w:widowControl/>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36CE1B0">
      <w:pPr>
        <w:pStyle w:val="9"/>
        <w:pageBreakBefore w:val="0"/>
        <w:wordWrap/>
        <w:topLinePunct w:val="0"/>
        <w:autoSpaceDE/>
        <w:autoSpaceDN/>
        <w:bidi w:val="0"/>
        <w:spacing w:line="360" w:lineRule="auto"/>
        <w:ind w:left="0" w:leftChars="0" w:right="0" w:rightChars="0" w:firstLine="482" w:firstLineChars="200"/>
        <w:jc w:val="left"/>
        <w:textAlignment w:val="auto"/>
        <w:rPr>
          <w:rFonts w:hint="eastAsia" w:ascii="宋体" w:hAnsi="宋体" w:eastAsia="宋体" w:cs="宋体"/>
          <w:color w:val="000000" w:themeColor="text1"/>
          <w:sz w:val="24"/>
          <w:szCs w:val="28"/>
          <w14:textFill>
            <w14:solidFill>
              <w14:schemeClr w14:val="tx1"/>
            </w14:solidFill>
          </w14:textFill>
        </w:rPr>
      </w:pPr>
      <w:bookmarkStart w:id="49" w:name="_Toc5095"/>
      <w:bookmarkStart w:id="50" w:name="_Toc536202296"/>
      <w:r>
        <w:rPr>
          <w:rFonts w:hint="eastAsia" w:ascii="宋体" w:hAnsi="宋体" w:cs="宋体"/>
          <w:b/>
          <w:bCs/>
          <w:color w:val="000000" w:themeColor="text1"/>
          <w:sz w:val="24"/>
          <w:szCs w:val="28"/>
          <w:lang w:eastAsia="zh-CN"/>
          <w14:textFill>
            <w14:solidFill>
              <w14:schemeClr w14:val="tx1"/>
            </w14:solidFill>
          </w14:textFill>
        </w:rPr>
        <w:t>8.</w:t>
      </w:r>
      <w:r>
        <w:rPr>
          <w:rFonts w:hint="eastAsia" w:ascii="宋体" w:hAnsi="宋体" w:eastAsia="宋体" w:cs="宋体"/>
          <w:b/>
          <w:bCs/>
          <w:color w:val="000000" w:themeColor="text1"/>
          <w:sz w:val="24"/>
          <w:szCs w:val="28"/>
          <w14:textFill>
            <w14:solidFill>
              <w14:schemeClr w14:val="tx1"/>
            </w14:solidFill>
          </w14:textFill>
        </w:rPr>
        <w:t>竞争性磋商文件的解释权归代理机构</w:t>
      </w:r>
      <w:bookmarkEnd w:id="49"/>
      <w:bookmarkEnd w:id="50"/>
      <w:r>
        <w:rPr>
          <w:rFonts w:hint="eastAsia" w:ascii="宋体" w:hAnsi="宋体" w:eastAsia="宋体" w:cs="宋体"/>
          <w:color w:val="000000" w:themeColor="text1"/>
          <w:sz w:val="24"/>
          <w:szCs w:val="28"/>
          <w14:textFill>
            <w14:solidFill>
              <w14:schemeClr w14:val="tx1"/>
            </w14:solidFill>
          </w14:textFill>
        </w:rPr>
        <w:t>（ 如发现招标文件内容与现行法律法规不相符的情况，以现行法律法规为准</w:t>
      </w:r>
      <w:r>
        <w:rPr>
          <w:rFonts w:hint="eastAsia" w:ascii="宋体" w:hAnsi="宋体" w:cs="宋体"/>
          <w:color w:val="000000" w:themeColor="text1"/>
          <w:sz w:val="24"/>
          <w:szCs w:val="28"/>
          <w:lang w:eastAsia="zh-CN"/>
          <w14:textFill>
            <w14:solidFill>
              <w14:schemeClr w14:val="tx1"/>
            </w14:solidFill>
          </w14:textFill>
        </w:rPr>
        <w:t>）。</w:t>
      </w:r>
    </w:p>
    <w:p w14:paraId="34DE26E2">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000000" w:themeColor="text1"/>
          <w:kern w:val="0"/>
          <w:sz w:val="28"/>
          <w:szCs w:val="32"/>
          <w14:textFill>
            <w14:solidFill>
              <w14:schemeClr w14:val="tx1"/>
            </w14:solidFill>
          </w14:textFill>
        </w:rPr>
      </w:pPr>
      <w:bookmarkStart w:id="51" w:name="_Toc19543338"/>
      <w:bookmarkStart w:id="52" w:name="_Toc536202297"/>
      <w:bookmarkStart w:id="53" w:name="_Toc536202381"/>
      <w:bookmarkStart w:id="54" w:name="_Toc622"/>
      <w:bookmarkStart w:id="55" w:name="_Toc536429321"/>
      <w:bookmarkStart w:id="56" w:name="_Toc536429374"/>
      <w:r>
        <w:rPr>
          <w:rFonts w:hint="eastAsia" w:ascii="宋体" w:hAnsi="宋体" w:eastAsia="宋体" w:cs="宋体"/>
          <w:b/>
          <w:bCs/>
          <w:color w:val="000000" w:themeColor="text1"/>
          <w:kern w:val="0"/>
          <w:sz w:val="28"/>
          <w:szCs w:val="32"/>
          <w14:textFill>
            <w14:solidFill>
              <w14:schemeClr w14:val="tx1"/>
            </w14:solidFill>
          </w14:textFill>
        </w:rPr>
        <w:t>响应文件</w:t>
      </w:r>
      <w:bookmarkEnd w:id="51"/>
      <w:bookmarkEnd w:id="52"/>
      <w:bookmarkEnd w:id="53"/>
      <w:bookmarkEnd w:id="54"/>
      <w:bookmarkEnd w:id="55"/>
      <w:bookmarkEnd w:id="56"/>
    </w:p>
    <w:p w14:paraId="201D3C0C">
      <w:pPr>
        <w:pStyle w:val="5"/>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5"/>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7"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57"/>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58" w:name="_Toc29200"/>
      <w:bookmarkStart w:id="59" w:name="_Toc5362023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58"/>
      <w:bookmarkEnd w:id="59"/>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60"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60"/>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61" w:name="_Toc24827"/>
      <w:bookmarkStart w:id="62" w:name="_Toc536202303"/>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61"/>
      <w:bookmarkEnd w:id="62"/>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0FC912A1">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响应文件正本壹份、副本贰份，分别胶装装订成册，且封面须清楚地标明“正本”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lang w:val="en-US" w:eastAsia="zh-CN"/>
          <w14:textFill>
            <w14:solidFill>
              <w14:schemeClr w14:val="tx1"/>
            </w14:solidFill>
          </w14:textFill>
        </w:rPr>
        <w:t>正本各单独密封，副本</w:t>
      </w:r>
      <w:r>
        <w:rPr>
          <w:rFonts w:hint="eastAsia" w:ascii="宋体" w:hAnsi="宋体" w:eastAsia="宋体" w:cs="宋体"/>
          <w:color w:val="000000" w:themeColor="text1"/>
          <w:sz w:val="24"/>
          <w:szCs w:val="28"/>
          <w14:textFill>
            <w14:solidFill>
              <w14:schemeClr w14:val="tx1"/>
            </w14:solidFill>
          </w14:textFill>
        </w:rPr>
        <w:t>贰份</w:t>
      </w:r>
      <w:r>
        <w:rPr>
          <w:rFonts w:hint="eastAsia" w:ascii="宋体" w:hAnsi="宋体" w:eastAsia="宋体" w:cs="宋体"/>
          <w:color w:val="000000" w:themeColor="text1"/>
          <w:sz w:val="24"/>
          <w:szCs w:val="28"/>
          <w:lang w:val="en-US" w:eastAsia="zh-CN"/>
          <w14:textFill>
            <w14:solidFill>
              <w14:schemeClr w14:val="tx1"/>
            </w14:solidFill>
          </w14:textFill>
        </w:rPr>
        <w:t>一起密封。</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5"/>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5"/>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5"/>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B9C32B9">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000000" w:themeColor="text1"/>
          <w:kern w:val="0"/>
          <w:sz w:val="28"/>
          <w:szCs w:val="32"/>
          <w14:textFill>
            <w14:solidFill>
              <w14:schemeClr w14:val="tx1"/>
            </w14:solidFill>
          </w14:textFill>
        </w:rPr>
      </w:pPr>
      <w:bookmarkStart w:id="63" w:name="_Toc19543339"/>
      <w:bookmarkStart w:id="64" w:name="_Toc536429375"/>
      <w:bookmarkStart w:id="65" w:name="_Toc3565"/>
      <w:bookmarkStart w:id="66" w:name="_Toc4747"/>
      <w:bookmarkStart w:id="67" w:name="_Toc536202305"/>
      <w:bookmarkStart w:id="68" w:name="_Toc536202382"/>
      <w:bookmarkStart w:id="69" w:name="_Toc536429322"/>
      <w:bookmarkStart w:id="70" w:name="_Toc3736"/>
      <w:r>
        <w:rPr>
          <w:rFonts w:hint="eastAsia" w:ascii="宋体" w:hAnsi="宋体" w:eastAsia="宋体" w:cs="宋体"/>
          <w:b/>
          <w:bCs/>
          <w:color w:val="000000" w:themeColor="text1"/>
          <w:kern w:val="0"/>
          <w:sz w:val="28"/>
          <w:szCs w:val="32"/>
          <w14:textFill>
            <w14:solidFill>
              <w14:schemeClr w14:val="tx1"/>
            </w14:solidFill>
          </w14:textFill>
        </w:rPr>
        <w:t>响应文件的递交</w:t>
      </w:r>
      <w:bookmarkEnd w:id="63"/>
      <w:bookmarkEnd w:id="64"/>
      <w:bookmarkEnd w:id="65"/>
      <w:bookmarkEnd w:id="66"/>
      <w:bookmarkEnd w:id="67"/>
      <w:bookmarkEnd w:id="68"/>
      <w:bookmarkEnd w:id="69"/>
      <w:r>
        <w:rPr>
          <w:rFonts w:hint="eastAsia" w:ascii="宋体" w:hAnsi="宋体" w:eastAsia="宋体" w:cs="宋体"/>
          <w:b/>
          <w:bCs/>
          <w:color w:val="000000" w:themeColor="text1"/>
          <w:kern w:val="0"/>
          <w:sz w:val="28"/>
          <w:szCs w:val="32"/>
          <w14:textFill>
            <w14:solidFill>
              <w14:schemeClr w14:val="tx1"/>
            </w14:solidFill>
          </w14:textFill>
        </w:rPr>
        <w:t xml:space="preserve"> </w:t>
      </w:r>
    </w:p>
    <w:bookmarkEnd w:id="70"/>
    <w:p w14:paraId="57536D52">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1" w:name="_Toc536202306"/>
      <w:bookmarkStart w:id="72" w:name="_Toc3685"/>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71"/>
      <w:bookmarkEnd w:id="72"/>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3" w:name="_Toc536202307"/>
      <w:bookmarkStart w:id="74" w:name="_Toc1274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73"/>
      <w:bookmarkEnd w:id="74"/>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cs="宋体"/>
          <w:color w:val="000000" w:themeColor="text1"/>
          <w:sz w:val="24"/>
          <w:szCs w:val="28"/>
          <w:lang w:eastAsia="zh-CN"/>
          <w14:textFill>
            <w14:solidFill>
              <w14:schemeClr w14:val="tx1"/>
            </w14:solidFill>
          </w14:textFill>
        </w:rPr>
        <w:t>陕西大用项目管理有限公司</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6EB0544A">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000000" w:themeColor="text1"/>
          <w:kern w:val="0"/>
          <w:sz w:val="28"/>
          <w:szCs w:val="28"/>
          <w14:textFill>
            <w14:solidFill>
              <w14:schemeClr w14:val="tx1"/>
            </w14:solidFill>
          </w14:textFill>
        </w:rPr>
      </w:pPr>
      <w:bookmarkStart w:id="75" w:name="_Toc14415"/>
      <w:bookmarkStart w:id="76" w:name="_Toc536429323"/>
      <w:bookmarkStart w:id="77" w:name="_Toc536202308"/>
      <w:bookmarkStart w:id="78" w:name="_Toc536202383"/>
      <w:bookmarkStart w:id="79" w:name="_Toc27066"/>
      <w:bookmarkStart w:id="80" w:name="_Toc19543340"/>
      <w:bookmarkStart w:id="81" w:name="_Toc175"/>
      <w:bookmarkStart w:id="82" w:name="_Toc536429376"/>
      <w:r>
        <w:rPr>
          <w:rFonts w:hint="eastAsia" w:ascii="宋体" w:hAnsi="宋体" w:eastAsia="宋体" w:cs="宋体"/>
          <w:b/>
          <w:bCs/>
          <w:color w:val="000000" w:themeColor="text1"/>
          <w:kern w:val="0"/>
          <w:sz w:val="28"/>
          <w:szCs w:val="28"/>
          <w14:textFill>
            <w14:solidFill>
              <w14:schemeClr w14:val="tx1"/>
            </w14:solidFill>
          </w14:textFill>
        </w:rPr>
        <w:t>磋商、评审、定标</w:t>
      </w:r>
      <w:bookmarkEnd w:id="75"/>
      <w:bookmarkEnd w:id="76"/>
      <w:bookmarkEnd w:id="77"/>
      <w:bookmarkEnd w:id="78"/>
      <w:bookmarkEnd w:id="79"/>
      <w:bookmarkEnd w:id="80"/>
      <w:bookmarkEnd w:id="81"/>
      <w:bookmarkEnd w:id="82"/>
    </w:p>
    <w:p w14:paraId="6B088C2D">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83"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83"/>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087672C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84"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84"/>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85" w:name="_Toc385958808"/>
      <w:bookmarkStart w:id="86" w:name="_Toc536202311"/>
      <w:bookmarkStart w:id="87" w:name="_Toc27940"/>
      <w:bookmarkStart w:id="88" w:name="_Toc28085"/>
      <w:bookmarkStart w:id="89" w:name="_Toc386129876"/>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44A00EE9">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p>
    <w:bookmarkEnd w:id="85"/>
    <w:bookmarkEnd w:id="86"/>
    <w:bookmarkEnd w:id="87"/>
    <w:bookmarkEnd w:id="88"/>
    <w:bookmarkEnd w:id="89"/>
    <w:p w14:paraId="57FE6785">
      <w:pPr>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bookmarkStart w:id="90" w:name="_Toc536202313"/>
      <w:r>
        <w:rPr>
          <w:rFonts w:hint="eastAsia" w:ascii="宋体" w:hAnsi="宋体" w:cs="宋体"/>
          <w:b/>
          <w:color w:val="000000" w:themeColor="text1"/>
          <w:sz w:val="24"/>
          <w:lang w:eastAsia="zh-CN"/>
          <w14:textFill>
            <w14:solidFill>
              <w14:schemeClr w14:val="tx1"/>
            </w14:solidFill>
          </w14:textFill>
        </w:rPr>
        <w:t>3.</w:t>
      </w:r>
      <w:r>
        <w:rPr>
          <w:rFonts w:hint="eastAsia" w:ascii="宋体" w:hAnsi="宋体" w:eastAsia="宋体" w:cs="宋体"/>
          <w:b/>
          <w:color w:val="000000" w:themeColor="text1"/>
          <w:sz w:val="24"/>
          <w14:textFill>
            <w14:solidFill>
              <w14:schemeClr w14:val="tx1"/>
            </w14:solidFill>
          </w14:textFill>
        </w:rPr>
        <w:t>响应文件的初审</w:t>
      </w:r>
    </w:p>
    <w:p w14:paraId="6714E68C">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（1）初审分为资格性审查和符合性审查。</w:t>
      </w:r>
    </w:p>
    <w:p w14:paraId="6F14F6BE">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（2）资格性审查：依据磋商文件的规定，对供应商的资格证明文件进行审查，以确定供应商是否具备磋商资格。</w:t>
      </w:r>
    </w:p>
    <w:p w14:paraId="5C69E5B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（3）符合性审查：依据磋商文件规定，从响应文件的有效性、完整性和对磋商文件的响应程度进行审查。</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4169"/>
        <w:gridCol w:w="4519"/>
      </w:tblGrid>
      <w:tr w14:paraId="54BD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7ABB9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0" w:type="auto"/>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76C5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符合性审查项</w:t>
            </w:r>
          </w:p>
        </w:tc>
        <w:tc>
          <w:tcPr>
            <w:tcW w:w="0" w:type="auto"/>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11A67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通过条件</w:t>
            </w:r>
          </w:p>
        </w:tc>
      </w:tr>
      <w:tr w14:paraId="0D07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top"/>
          </w:tcPr>
          <w:p w14:paraId="2B1AF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vAlign w:val="top"/>
          </w:tcPr>
          <w:p w14:paraId="6BDAA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投标文件正、副本数量及装订方式</w:t>
            </w:r>
          </w:p>
        </w:tc>
        <w:tc>
          <w:tcPr>
            <w:tcW w:w="0" w:type="auto"/>
            <w:tcBorders>
              <w:top w:val="single" w:color="auto" w:sz="4" w:space="0"/>
              <w:left w:val="single" w:color="auto" w:sz="4" w:space="0"/>
              <w:bottom w:val="single" w:color="auto" w:sz="4" w:space="0"/>
              <w:right w:val="single" w:color="auto" w:sz="4" w:space="0"/>
            </w:tcBorders>
            <w:vAlign w:val="center"/>
          </w:tcPr>
          <w:p w14:paraId="0F1F46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均符合招标文件要求。</w:t>
            </w:r>
          </w:p>
        </w:tc>
      </w:tr>
      <w:tr w14:paraId="28BB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top"/>
          </w:tcPr>
          <w:p w14:paraId="5FD2B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vAlign w:val="top"/>
          </w:tcPr>
          <w:p w14:paraId="353C0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投标文件封面、投标函、法定代表人委托授权书三处的项目</w:t>
            </w:r>
            <w:r>
              <w:rPr>
                <w:rFonts w:hint="eastAsia" w:ascii="宋体" w:hAnsi="宋体" w:cs="宋体"/>
                <w:bCs/>
                <w:color w:val="000000" w:themeColor="text1"/>
                <w:kern w:val="0"/>
                <w:sz w:val="24"/>
                <w:szCs w:val="24"/>
                <w:highlight w:val="none"/>
                <w:lang w:eastAsia="zh-CN"/>
                <w14:textFill>
                  <w14:solidFill>
                    <w14:schemeClr w14:val="tx1"/>
                  </w14:solidFill>
                </w14:textFill>
              </w:rPr>
              <w:t>（</w:t>
            </w:r>
            <w:r>
              <w:rPr>
                <w:rFonts w:hint="eastAsia" w:ascii="宋体" w:hAnsi="宋体" w:cs="宋体"/>
                <w:bCs/>
                <w:color w:val="000000" w:themeColor="text1"/>
                <w:kern w:val="0"/>
                <w:sz w:val="24"/>
                <w:szCs w:val="24"/>
                <w:highlight w:val="none"/>
                <w:lang w:val="en-US" w:eastAsia="zh-CN"/>
                <w14:textFill>
                  <w14:solidFill>
                    <w14:schemeClr w14:val="tx1"/>
                  </w14:solidFill>
                </w14:textFill>
              </w:rPr>
              <w:t>合同包</w:t>
            </w:r>
            <w:r>
              <w:rPr>
                <w:rFonts w:hint="eastAsia" w:ascii="宋体" w:hAnsi="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名称、项目编号</w:t>
            </w:r>
          </w:p>
        </w:tc>
        <w:tc>
          <w:tcPr>
            <w:tcW w:w="0" w:type="auto"/>
            <w:tcBorders>
              <w:top w:val="single" w:color="auto" w:sz="4" w:space="0"/>
              <w:left w:val="single" w:color="auto" w:sz="4" w:space="0"/>
              <w:bottom w:val="single" w:color="auto" w:sz="4" w:space="0"/>
              <w:right w:val="single" w:color="auto" w:sz="4" w:space="0"/>
            </w:tcBorders>
            <w:vAlign w:val="center"/>
          </w:tcPr>
          <w:p w14:paraId="428F4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三处均无遗漏，且与所投项目（合同包）名称、项目编号完全一致。</w:t>
            </w:r>
          </w:p>
        </w:tc>
      </w:tr>
      <w:tr w14:paraId="4EBF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top"/>
          </w:tcPr>
          <w:p w14:paraId="28CCE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3</w:t>
            </w:r>
          </w:p>
        </w:tc>
        <w:tc>
          <w:tcPr>
            <w:tcW w:w="0" w:type="auto"/>
            <w:tcBorders>
              <w:top w:val="single" w:color="auto" w:sz="4" w:space="0"/>
              <w:left w:val="single" w:color="auto" w:sz="4" w:space="0"/>
              <w:bottom w:val="single" w:color="auto" w:sz="4" w:space="0"/>
              <w:right w:val="single" w:color="auto" w:sz="4" w:space="0"/>
            </w:tcBorders>
            <w:vAlign w:val="center"/>
          </w:tcPr>
          <w:p w14:paraId="7B874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投标文件签署、盖章</w:t>
            </w:r>
          </w:p>
        </w:tc>
        <w:tc>
          <w:tcPr>
            <w:tcW w:w="0" w:type="auto"/>
            <w:tcBorders>
              <w:top w:val="single" w:color="auto" w:sz="4" w:space="0"/>
              <w:left w:val="single" w:color="auto" w:sz="4" w:space="0"/>
              <w:bottom w:val="single" w:color="auto" w:sz="4" w:space="0"/>
              <w:right w:val="single" w:color="auto" w:sz="4" w:space="0"/>
            </w:tcBorders>
            <w:vAlign w:val="top"/>
          </w:tcPr>
          <w:p w14:paraId="4609F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均按招标文件要求签字、盖章。（《评标要素及分值一览表》中要求提供的证明材料除外）。</w:t>
            </w:r>
          </w:p>
        </w:tc>
      </w:tr>
      <w:tr w14:paraId="6D6D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top"/>
          </w:tcPr>
          <w:p w14:paraId="70557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4</w:t>
            </w:r>
          </w:p>
        </w:tc>
        <w:tc>
          <w:tcPr>
            <w:tcW w:w="0" w:type="auto"/>
            <w:tcBorders>
              <w:top w:val="single" w:color="auto" w:sz="4" w:space="0"/>
              <w:left w:val="single" w:color="auto" w:sz="4" w:space="0"/>
              <w:bottom w:val="single" w:color="auto" w:sz="4" w:space="0"/>
              <w:right w:val="single" w:color="auto" w:sz="4" w:space="0"/>
            </w:tcBorders>
            <w:vAlign w:val="center"/>
          </w:tcPr>
          <w:p w14:paraId="1A67D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000000" w:themeColor="text1"/>
                <w:kern w:val="0"/>
                <w:sz w:val="24"/>
                <w:szCs w:val="24"/>
                <w:highlight w:val="red"/>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投标文件组成</w:t>
            </w:r>
          </w:p>
        </w:tc>
        <w:tc>
          <w:tcPr>
            <w:tcW w:w="0" w:type="auto"/>
            <w:tcBorders>
              <w:top w:val="single" w:color="auto" w:sz="4" w:space="0"/>
              <w:left w:val="single" w:color="auto" w:sz="4" w:space="0"/>
              <w:bottom w:val="single" w:color="auto" w:sz="4" w:space="0"/>
              <w:right w:val="single" w:color="auto" w:sz="4" w:space="0"/>
            </w:tcBorders>
            <w:vAlign w:val="top"/>
          </w:tcPr>
          <w:p w14:paraId="7A1DF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投标文件应包含以下内容：</w:t>
            </w:r>
          </w:p>
          <w:p w14:paraId="24C08B33">
            <w:pPr>
              <w:pStyle w:val="19"/>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right="0" w:rightChars="0"/>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第一章   响应函</w:t>
            </w:r>
          </w:p>
          <w:p w14:paraId="024E6A0F">
            <w:pPr>
              <w:pStyle w:val="19"/>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right="0" w:rightChars="0"/>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第二章   响应报价表</w:t>
            </w:r>
          </w:p>
          <w:p w14:paraId="60E163EB">
            <w:pPr>
              <w:pStyle w:val="19"/>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right="0" w:rightChars="0"/>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 xml:space="preserve">第三章   </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已标价工程量清单</w:t>
            </w:r>
          </w:p>
          <w:p w14:paraId="6F8E857F">
            <w:pPr>
              <w:pStyle w:val="19"/>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right="0" w:rightChars="0"/>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第四章</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供应商资质证明文件</w:t>
            </w:r>
          </w:p>
          <w:p w14:paraId="733008F1">
            <w:pPr>
              <w:pStyle w:val="19"/>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right="0" w:rightChars="0"/>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第五章</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   商务响应偏离表</w:t>
            </w:r>
          </w:p>
          <w:p w14:paraId="70B08CB2">
            <w:pPr>
              <w:pStyle w:val="19"/>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right="0" w:rightChars="0"/>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第六章</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14:textFill>
                  <w14:solidFill>
                    <w14:schemeClr w14:val="tx1"/>
                  </w14:solidFill>
                </w14:textFill>
              </w:rPr>
              <w:t>投标方案</w:t>
            </w:r>
          </w:p>
          <w:p w14:paraId="0948D854">
            <w:pPr>
              <w:pStyle w:val="19"/>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right="0" w:rightChars="0"/>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第七章   </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供应商承诺书</w:t>
            </w:r>
          </w:p>
        </w:tc>
      </w:tr>
      <w:tr w14:paraId="4A64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top"/>
          </w:tcPr>
          <w:p w14:paraId="4E9BB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5</w:t>
            </w:r>
          </w:p>
        </w:tc>
        <w:tc>
          <w:tcPr>
            <w:tcW w:w="0" w:type="auto"/>
            <w:tcBorders>
              <w:top w:val="single" w:color="auto" w:sz="4" w:space="0"/>
              <w:left w:val="single" w:color="auto" w:sz="4" w:space="0"/>
              <w:bottom w:val="single" w:color="auto" w:sz="4" w:space="0"/>
              <w:right w:val="single" w:color="auto" w:sz="4" w:space="0"/>
            </w:tcBorders>
            <w:vAlign w:val="center"/>
          </w:tcPr>
          <w:p w14:paraId="46C750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投标文件的计量单位、语言、报价货币、投标有效期</w:t>
            </w:r>
          </w:p>
        </w:tc>
        <w:tc>
          <w:tcPr>
            <w:tcW w:w="0" w:type="auto"/>
            <w:tcBorders>
              <w:top w:val="single" w:color="auto" w:sz="4" w:space="0"/>
              <w:left w:val="single" w:color="auto" w:sz="4" w:space="0"/>
              <w:bottom w:val="single" w:color="auto" w:sz="4" w:space="0"/>
              <w:right w:val="single" w:color="auto" w:sz="4" w:space="0"/>
            </w:tcBorders>
            <w:vAlign w:val="center"/>
          </w:tcPr>
          <w:p w14:paraId="32F61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计量单位、语言、报价货币、投标有效期均符合招标文件的要求。</w:t>
            </w:r>
          </w:p>
        </w:tc>
      </w:tr>
      <w:tr w14:paraId="26A5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top"/>
          </w:tcPr>
          <w:p w14:paraId="6DBA9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6</w:t>
            </w:r>
          </w:p>
        </w:tc>
        <w:tc>
          <w:tcPr>
            <w:tcW w:w="0" w:type="auto"/>
            <w:tcBorders>
              <w:top w:val="single" w:color="auto" w:sz="4" w:space="0"/>
              <w:left w:val="single" w:color="auto" w:sz="4" w:space="0"/>
              <w:bottom w:val="single" w:color="auto" w:sz="4" w:space="0"/>
              <w:right w:val="single" w:color="auto" w:sz="4" w:space="0"/>
            </w:tcBorders>
            <w:vAlign w:val="center"/>
          </w:tcPr>
          <w:p w14:paraId="36813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投标报价</w:t>
            </w:r>
          </w:p>
        </w:tc>
        <w:tc>
          <w:tcPr>
            <w:tcW w:w="0" w:type="auto"/>
            <w:tcBorders>
              <w:top w:val="single" w:color="auto" w:sz="4" w:space="0"/>
              <w:left w:val="single" w:color="auto" w:sz="4" w:space="0"/>
              <w:bottom w:val="single" w:color="auto" w:sz="4" w:space="0"/>
              <w:right w:val="single" w:color="auto" w:sz="4" w:space="0"/>
            </w:tcBorders>
            <w:vAlign w:val="top"/>
          </w:tcPr>
          <w:p w14:paraId="78568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（1）投标报价符合唯一性要求：</w:t>
            </w:r>
          </w:p>
          <w:p w14:paraId="66901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（2）开标一览表填写符合要求；</w:t>
            </w:r>
          </w:p>
          <w:p w14:paraId="47C9CA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（3）未超出采购预算或招标文件规定的最高限价；</w:t>
            </w:r>
          </w:p>
        </w:tc>
      </w:tr>
      <w:tr w14:paraId="38D4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top"/>
          </w:tcPr>
          <w:p w14:paraId="73B2A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7</w:t>
            </w:r>
          </w:p>
        </w:tc>
        <w:tc>
          <w:tcPr>
            <w:tcW w:w="0" w:type="auto"/>
            <w:tcBorders>
              <w:top w:val="single" w:color="auto" w:sz="4" w:space="0"/>
              <w:left w:val="single" w:color="auto" w:sz="4" w:space="0"/>
              <w:bottom w:val="single" w:color="auto" w:sz="4" w:space="0"/>
              <w:right w:val="single" w:color="auto" w:sz="4" w:space="0"/>
            </w:tcBorders>
            <w:vAlign w:val="center"/>
          </w:tcPr>
          <w:p w14:paraId="1E6CC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招标文件要求的实质性条款</w:t>
            </w:r>
          </w:p>
        </w:tc>
        <w:tc>
          <w:tcPr>
            <w:tcW w:w="0" w:type="auto"/>
            <w:tcBorders>
              <w:top w:val="single" w:color="auto" w:sz="4" w:space="0"/>
              <w:left w:val="single" w:color="auto" w:sz="4" w:space="0"/>
              <w:bottom w:val="single" w:color="auto" w:sz="4" w:space="0"/>
              <w:right w:val="single" w:color="auto" w:sz="4" w:space="0"/>
            </w:tcBorders>
            <w:vAlign w:val="center"/>
          </w:tcPr>
          <w:p w14:paraId="76343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完全响应招标文件要求的各项实质性条款。</w:t>
            </w:r>
          </w:p>
        </w:tc>
      </w:tr>
      <w:tr w14:paraId="70CB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top"/>
          </w:tcPr>
          <w:p w14:paraId="772EB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0" w:type="auto"/>
            <w:tcBorders>
              <w:top w:val="single" w:color="auto" w:sz="4" w:space="0"/>
              <w:left w:val="single" w:color="auto" w:sz="4" w:space="0"/>
              <w:bottom w:val="single" w:color="auto" w:sz="4" w:space="0"/>
              <w:right w:val="single" w:color="auto" w:sz="4" w:space="0"/>
            </w:tcBorders>
            <w:vAlign w:val="center"/>
          </w:tcPr>
          <w:p w14:paraId="1FED3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合同主要条款响应</w:t>
            </w:r>
          </w:p>
        </w:tc>
        <w:tc>
          <w:tcPr>
            <w:tcW w:w="0" w:type="auto"/>
            <w:tcBorders>
              <w:top w:val="single" w:color="auto" w:sz="4" w:space="0"/>
              <w:left w:val="single" w:color="auto" w:sz="4" w:space="0"/>
              <w:bottom w:val="single" w:color="auto" w:sz="4" w:space="0"/>
              <w:right w:val="single" w:color="auto" w:sz="4" w:space="0"/>
            </w:tcBorders>
            <w:vAlign w:val="center"/>
          </w:tcPr>
          <w:p w14:paraId="08956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完整响应招标文件合同主要条款。</w:t>
            </w:r>
          </w:p>
        </w:tc>
      </w:tr>
    </w:tbl>
    <w:p w14:paraId="3AC6117B">
      <w:pPr>
        <w:pStyle w:val="2"/>
        <w:rPr>
          <w:rFonts w:hint="eastAsia"/>
          <w:color w:val="000000" w:themeColor="text1"/>
          <w14:textFill>
            <w14:solidFill>
              <w14:schemeClr w14:val="tx1"/>
            </w14:solidFill>
          </w14:textFill>
        </w:rPr>
      </w:pPr>
    </w:p>
    <w:p w14:paraId="1326881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（4）磋商时，响应文件中出现下列情况，修正原则为：</w:t>
      </w:r>
    </w:p>
    <w:p w14:paraId="33FC1D6E">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响应文件中响应报价表内容与响应文件中明细内容不一致的，以响应报价表为准；</w:t>
      </w:r>
    </w:p>
    <w:p w14:paraId="31065DD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大写金额和小写金额不一致的，以大写金额为准；</w:t>
      </w:r>
    </w:p>
    <w:p w14:paraId="7FADD25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单价金额小数点或者百分比有明显错位的，以响应报价表的总价为准，并修改单价；</w:t>
      </w:r>
    </w:p>
    <w:p w14:paraId="6593EE3C">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总价金额与按单价汇总金额不一致的，以单价金额计算结果为准； </w:t>
      </w:r>
    </w:p>
    <w:p w14:paraId="6898898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响应文件正本与副本不一致的，以正本为准；</w:t>
      </w:r>
    </w:p>
    <w:p w14:paraId="1A27C510">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F</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多处内容交叉不符时，以磋商小组评审结果为准；</w:t>
      </w:r>
    </w:p>
    <w:p w14:paraId="631F5E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themeColor="text1"/>
          <w:sz w:val="24"/>
          <w:u w:val="none"/>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 xml:space="preserve"> G</w:t>
      </w:r>
      <w:r>
        <w:rPr>
          <w:rFonts w:hint="eastAsia" w:ascii="宋体" w:hAnsi="宋体" w:cs="宋体"/>
          <w:color w:val="000000" w:themeColor="text1"/>
          <w:sz w:val="24"/>
          <w:u w:val="none"/>
          <w:lang w:eastAsia="zh-CN"/>
          <w14:textFill>
            <w14:solidFill>
              <w14:schemeClr w14:val="tx1"/>
            </w14:solidFill>
          </w14:textFill>
        </w:rPr>
        <w:t>.</w:t>
      </w:r>
      <w:r>
        <w:rPr>
          <w:rFonts w:hint="eastAsia" w:ascii="宋体" w:hAnsi="宋体" w:eastAsia="宋体" w:cs="宋体"/>
          <w:color w:val="000000" w:themeColor="text1"/>
          <w:sz w:val="24"/>
          <w:u w:val="none"/>
          <w14:textFill>
            <w14:solidFill>
              <w14:schemeClr w14:val="tx1"/>
            </w14:solidFill>
          </w14:textFill>
        </w:rPr>
        <w:t>文字与图表不符的，以文字为准。</w:t>
      </w:r>
    </w:p>
    <w:p w14:paraId="05F70B69">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04EB993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（5）磋商开始后，直到向成交供应商授予合同为止，凡审查、澄清、评价和比较磋商的有关资料，磋商小组成员均不得向供应商及与磋商无关的其他人透露。</w:t>
      </w:r>
    </w:p>
    <w:p w14:paraId="2B1DF9D9">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5135B9EA">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0CA94189">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71AC1CE4">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4D7C239">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254CED1F">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r>
        <w:rPr>
          <w:rFonts w:hint="eastAsia" w:ascii="宋体" w:hAnsi="宋体" w:cs="宋体"/>
          <w:color w:val="000000" w:themeColor="text1"/>
          <w:sz w:val="24"/>
          <w:lang w:eastAsia="zh-CN"/>
          <w14:textFill>
            <w14:solidFill>
              <w14:schemeClr w14:val="tx1"/>
            </w14:solidFill>
          </w14:textFill>
        </w:rPr>
        <w:t>。</w:t>
      </w:r>
    </w:p>
    <w:p w14:paraId="32AD5E84">
      <w:pPr>
        <w:pStyle w:val="5"/>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澄清</w:t>
      </w:r>
    </w:p>
    <w:p w14:paraId="0FD2FD8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26F68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（2）实质性内容包括但不限于：服务期、付款方式、</w:t>
      </w:r>
      <w:r>
        <w:rPr>
          <w:rFonts w:hint="eastAsia" w:ascii="宋体" w:hAnsi="宋体" w:cs="宋体"/>
          <w:color w:val="000000" w:themeColor="text1"/>
          <w:sz w:val="24"/>
          <w:lang w:val="en-US" w:eastAsia="zh-CN"/>
          <w14:textFill>
            <w14:solidFill>
              <w14:schemeClr w14:val="tx1"/>
            </w14:solidFill>
          </w14:textFill>
        </w:rPr>
        <w:t>安全指标、</w:t>
      </w:r>
      <w:r>
        <w:rPr>
          <w:rFonts w:hint="eastAsia" w:ascii="宋体" w:hAnsi="宋体" w:eastAsia="宋体" w:cs="宋体"/>
          <w:color w:val="000000" w:themeColor="text1"/>
          <w:sz w:val="24"/>
          <w14:textFill>
            <w14:solidFill>
              <w14:schemeClr w14:val="tx1"/>
            </w14:solidFill>
          </w14:textFill>
        </w:rPr>
        <w:t>质量指标、主要技术指标等。</w:t>
      </w:r>
    </w:p>
    <w:p w14:paraId="505E6C53">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（3）磋商小组要求供应商澄清、说明或者更正响应文件应当以书面形式作出，并由其法定代表人或被授权人签字。</w:t>
      </w:r>
    </w:p>
    <w:p w14:paraId="65F5D166">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（4）在磋商过程中，磋商小组可以根据磋商文件和磋商情况实质性变动采购需求中的技术、服务要求以及合同草案条款，但不得变动磋商文件中的其他内容。实质性变动的内容，须经采购人代表确认。</w:t>
      </w:r>
    </w:p>
    <w:bookmarkEnd w:id="90"/>
    <w:p w14:paraId="3BC913EF">
      <w:pPr>
        <w:pStyle w:val="5"/>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91" w:name="_Toc12947"/>
      <w:bookmarkStart w:id="92" w:name="_Toc536202314"/>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评审方法及内容</w:t>
      </w:r>
      <w:r>
        <w:rPr>
          <w:rFonts w:hint="eastAsia" w:ascii="宋体" w:hAnsi="宋体" w:eastAsia="宋体" w:cs="宋体"/>
          <w:color w:val="000000" w:themeColor="text1"/>
          <w:sz w:val="24"/>
          <w:szCs w:val="24"/>
          <w14:textFill>
            <w14:solidFill>
              <w14:schemeClr w14:val="tx1"/>
            </w14:solidFill>
          </w14:textFill>
        </w:rPr>
        <w:tab/>
      </w:r>
    </w:p>
    <w:p w14:paraId="22709A61">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（1）按照磋商文件规定的评审方法和标准，对资格性审查和符合性审查合格的响应文件进行商务和技术评审，综合比较和评价。</w:t>
      </w:r>
    </w:p>
    <w:p w14:paraId="4531A912">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7B86F26A">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76A8E166">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磋商小组须对畸高、畸低的重大差异评分进行复核或书面说明理由。</w:t>
      </w:r>
    </w:p>
    <w:p w14:paraId="48956C08">
      <w:pPr>
        <w:pStyle w:val="5"/>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定标</w:t>
      </w:r>
      <w:bookmarkEnd w:id="91"/>
      <w:bookmarkEnd w:id="92"/>
    </w:p>
    <w:p w14:paraId="0AB8A12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0D11C00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.2代理机构收到采购单位“定标复函”后2日内，在财政部门指定的政府采购信息媒体上发布公告，并向成交供应商发出“成交通知书”。</w:t>
      </w:r>
    </w:p>
    <w:p w14:paraId="69AEEB6F">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000000" w:themeColor="text1"/>
          <w:kern w:val="0"/>
          <w:sz w:val="28"/>
          <w:szCs w:val="28"/>
          <w14:textFill>
            <w14:solidFill>
              <w14:schemeClr w14:val="tx1"/>
            </w14:solidFill>
          </w14:textFill>
        </w:rPr>
      </w:pPr>
      <w:bookmarkStart w:id="93" w:name="_Toc536429377"/>
      <w:bookmarkStart w:id="94" w:name="_Toc11870"/>
      <w:bookmarkStart w:id="95" w:name="_Toc19543341"/>
      <w:bookmarkStart w:id="96" w:name="_Toc19972"/>
      <w:bookmarkStart w:id="97" w:name="_Toc536202384"/>
      <w:bookmarkStart w:id="98" w:name="_Toc536429324"/>
      <w:bookmarkStart w:id="99" w:name="_Toc536202315"/>
      <w:bookmarkStart w:id="100" w:name="_Toc25308"/>
      <w:r>
        <w:rPr>
          <w:rFonts w:hint="eastAsia" w:ascii="宋体" w:hAnsi="宋体" w:eastAsia="宋体" w:cs="宋体"/>
          <w:b/>
          <w:bCs/>
          <w:color w:val="000000" w:themeColor="text1"/>
          <w:kern w:val="0"/>
          <w:sz w:val="28"/>
          <w:szCs w:val="28"/>
          <w14:textFill>
            <w14:solidFill>
              <w14:schemeClr w14:val="tx1"/>
            </w14:solidFill>
          </w14:textFill>
        </w:rPr>
        <w:t>签订合同</w:t>
      </w:r>
      <w:bookmarkEnd w:id="93"/>
      <w:bookmarkEnd w:id="94"/>
      <w:bookmarkEnd w:id="95"/>
      <w:bookmarkEnd w:id="96"/>
      <w:bookmarkEnd w:id="97"/>
      <w:bookmarkEnd w:id="98"/>
      <w:bookmarkEnd w:id="99"/>
      <w:bookmarkEnd w:id="100"/>
    </w:p>
    <w:p w14:paraId="27E27822">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成交后，成交供应商在收到成交通知书后</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eastAsia="宋体" w:cs="宋体"/>
          <w:color w:val="000000" w:themeColor="text1"/>
          <w:sz w:val="24"/>
          <w14:textFill>
            <w14:solidFill>
              <w14:schemeClr w14:val="tx1"/>
            </w14:solidFill>
          </w14:textFill>
        </w:rPr>
        <w:t>个日历日内，应按磋商文件的要求与采购人洽谈合同条款，并签订供货合同，同时送监督机构备案，磋商文件及成交供应商的响应文件均作为合同的组成部分；</w:t>
      </w:r>
    </w:p>
    <w:p w14:paraId="2F8EDBD5">
      <w:pPr>
        <w:pageBreakBefore w:val="0"/>
        <w:wordWrap/>
        <w:topLinePunct w:val="0"/>
        <w:autoSpaceDE/>
        <w:autoSpaceDN/>
        <w:bidi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采购人不得向成交供应商提出超出磋商文件以外的任何要求作为签订合同的条件，不得与成交供应商订立背离磋商文件确定的合同文本以及采购服务要求实质性内容的协议。</w:t>
      </w:r>
    </w:p>
    <w:p w14:paraId="7B69336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6CCFF922">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lang w:val="en-US" w:eastAsia="zh-CN"/>
          <w14:textFill>
            <w14:solidFill>
              <w14:schemeClr w14:val="tx1"/>
            </w14:solidFill>
          </w14:textFill>
        </w:rPr>
        <w:t>政府采购合同在执行过程中，确需修改、变更时，应当按照相应的审核批准程序办理。</w:t>
      </w:r>
    </w:p>
    <w:p w14:paraId="63E80E3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磋商文件、响应文件、澄清等为政府采购合同的组成部分，具有同等法律效力。</w:t>
      </w:r>
    </w:p>
    <w:p w14:paraId="5FF0EB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bookmarkStart w:id="101" w:name="_Toc536202316"/>
      <w:bookmarkStart w:id="102" w:name="_Toc536429378"/>
      <w:bookmarkStart w:id="103" w:name="_Toc26132"/>
      <w:bookmarkStart w:id="104" w:name="_Toc28110"/>
      <w:bookmarkStart w:id="105" w:name="_Toc536429325"/>
      <w:bookmarkStart w:id="106" w:name="_Toc536202385"/>
      <w:bookmarkStart w:id="107" w:name="_Toc32237"/>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lang w:val="en-US" w:eastAsia="zh-CN"/>
          <w14:textFill>
            <w14:solidFill>
              <w14:schemeClr w14:val="tx1"/>
            </w14:solidFill>
          </w14:textFill>
        </w:rPr>
        <w:t>政府采购管理部门在合同履行期间以及履行期后，可以随时检查项目的执行情况，对采购标准、采购内容进行调查核实，并对发现的问题进行处理。</w:t>
      </w:r>
    </w:p>
    <w:p w14:paraId="0E89BBDE">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000000" w:themeColor="text1"/>
          <w:kern w:val="0"/>
          <w:sz w:val="28"/>
          <w:szCs w:val="28"/>
          <w14:textFill>
            <w14:solidFill>
              <w14:schemeClr w14:val="tx1"/>
            </w14:solidFill>
          </w14:textFill>
        </w:rPr>
      </w:pPr>
      <w:bookmarkStart w:id="108" w:name="_Toc19543342"/>
      <w:r>
        <w:rPr>
          <w:rFonts w:hint="eastAsia" w:ascii="宋体" w:hAnsi="宋体" w:eastAsia="宋体" w:cs="宋体"/>
          <w:b/>
          <w:bCs/>
          <w:color w:val="000000" w:themeColor="text1"/>
          <w:kern w:val="0"/>
          <w:sz w:val="28"/>
          <w:szCs w:val="28"/>
          <w14:textFill>
            <w14:solidFill>
              <w14:schemeClr w14:val="tx1"/>
            </w14:solidFill>
          </w14:textFill>
        </w:rPr>
        <w:t>代理服务费</w:t>
      </w:r>
      <w:bookmarkEnd w:id="101"/>
      <w:bookmarkEnd w:id="102"/>
      <w:bookmarkEnd w:id="103"/>
      <w:bookmarkEnd w:id="104"/>
      <w:bookmarkEnd w:id="105"/>
      <w:bookmarkEnd w:id="106"/>
      <w:bookmarkEnd w:id="107"/>
      <w:bookmarkEnd w:id="108"/>
    </w:p>
    <w:p w14:paraId="688345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参照《招标代理服务收费管理暂行办法》（计价格[2002]1980号）和《关于招标代理服务收费有关问题的通知》（发改办价格[2003]857号）的标准收取</w:t>
      </w:r>
      <w:r>
        <w:rPr>
          <w:rFonts w:hint="eastAsia" w:ascii="宋体" w:hAnsi="宋体" w:cs="宋体"/>
          <w:color w:val="000000" w:themeColor="text1"/>
          <w:sz w:val="24"/>
          <w:szCs w:val="28"/>
          <w:lang w:eastAsia="zh-CN"/>
          <w14:textFill>
            <w14:solidFill>
              <w14:schemeClr w14:val="tx1"/>
            </w14:solidFill>
          </w14:textFill>
        </w:rPr>
        <w:t>。</w:t>
      </w:r>
    </w:p>
    <w:p w14:paraId="2FC27561">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kern w:val="2"/>
          <w:sz w:val="24"/>
          <w:szCs w:val="28"/>
          <w:lang w:val="en-US" w:eastAsia="zh-CN" w:bidi="ar-SA"/>
          <w14:textFill>
            <w14:solidFill>
              <w14:schemeClr w14:val="tx1"/>
            </w14:solidFill>
          </w14:textFill>
        </w:rPr>
      </w:pPr>
      <w:r>
        <w:rPr>
          <w:rFonts w:hint="eastAsia" w:ascii="宋体" w:hAnsi="宋体" w:eastAsia="宋体" w:cs="宋体"/>
          <w:color w:val="000000" w:themeColor="text1"/>
          <w:kern w:val="2"/>
          <w:sz w:val="24"/>
          <w:szCs w:val="28"/>
          <w:lang w:val="en-US" w:eastAsia="zh-CN" w:bidi="ar-SA"/>
          <w14:textFill>
            <w14:solidFill>
              <w14:schemeClr w14:val="tx1"/>
            </w14:solidFill>
          </w14:textFill>
        </w:rPr>
        <w:t>2.代理服务费由成交供应商支付，在领取成交通知书前，须向采购代理机构一次性支付招标代理服务费。代理服务费以转账、电汇或现金等形式交纳。</w:t>
      </w:r>
    </w:p>
    <w:p w14:paraId="02816E18">
      <w:pPr>
        <w:pageBreakBefore w:val="0"/>
        <w:widowControl/>
        <w:numPr>
          <w:ilvl w:val="0"/>
          <w:numId w:val="3"/>
        </w:numPr>
        <w:wordWrap/>
        <w:topLinePunct w:val="0"/>
        <w:autoSpaceDE/>
        <w:autoSpaceDN/>
        <w:bidi w:val="0"/>
        <w:spacing w:line="360" w:lineRule="auto"/>
        <w:ind w:left="0" w:leftChars="0" w:right="0" w:rightChars="0" w:firstLine="0"/>
        <w:jc w:val="center"/>
        <w:textAlignment w:val="auto"/>
        <w:outlineLvl w:val="1"/>
        <w:rPr>
          <w:rFonts w:hint="eastAsia" w:ascii="宋体" w:hAnsi="宋体" w:eastAsia="宋体" w:cs="宋体"/>
          <w:b/>
          <w:bCs/>
          <w:color w:val="000000" w:themeColor="text1"/>
          <w:kern w:val="0"/>
          <w:sz w:val="28"/>
          <w:szCs w:val="28"/>
          <w14:textFill>
            <w14:solidFill>
              <w14:schemeClr w14:val="tx1"/>
            </w14:solidFill>
          </w14:textFill>
        </w:rPr>
      </w:pPr>
      <w:bookmarkStart w:id="109" w:name="_Toc536202386"/>
      <w:bookmarkStart w:id="110" w:name="_Toc536202317"/>
      <w:bookmarkStart w:id="111" w:name="_Toc536429326"/>
      <w:bookmarkStart w:id="112" w:name="_Toc536429379"/>
      <w:bookmarkStart w:id="113" w:name="_Toc11491"/>
      <w:bookmarkStart w:id="114" w:name="_Toc19543343"/>
      <w:bookmarkStart w:id="115" w:name="_Toc664"/>
      <w:r>
        <w:rPr>
          <w:rFonts w:hint="eastAsia" w:ascii="宋体" w:hAnsi="宋体" w:eastAsia="宋体" w:cs="宋体"/>
          <w:b/>
          <w:bCs/>
          <w:color w:val="000000" w:themeColor="text1"/>
          <w:kern w:val="0"/>
          <w:sz w:val="28"/>
          <w:szCs w:val="28"/>
          <w14:textFill>
            <w14:solidFill>
              <w14:schemeClr w14:val="tx1"/>
            </w14:solidFill>
          </w14:textFill>
        </w:rPr>
        <w:t>质疑和投诉</w:t>
      </w:r>
      <w:bookmarkEnd w:id="109"/>
      <w:bookmarkEnd w:id="110"/>
      <w:bookmarkEnd w:id="111"/>
      <w:bookmarkEnd w:id="112"/>
      <w:bookmarkEnd w:id="113"/>
      <w:bookmarkEnd w:id="114"/>
      <w:bookmarkEnd w:id="115"/>
    </w:p>
    <w:p w14:paraId="102B97C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质疑或投诉的接收和处理应当按照《中华人民共和国政府采购法》及其实施条例、《政府采购质疑和投诉办法</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财政部关于加强政府采购供应商投诉受理审查工作的通知》等的相关规定办理。</w:t>
      </w:r>
    </w:p>
    <w:p w14:paraId="4D18B592">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7175F73D">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（1）对采购文件提出质疑的，为收到采购文件之日或者采购文件公告期限届满之日；</w:t>
      </w:r>
    </w:p>
    <w:p w14:paraId="2ED29B60">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（2）对采购过程提出质疑的，为各采购程序环节结束之日；</w:t>
      </w:r>
    </w:p>
    <w:p w14:paraId="1DF2D92C">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（3）对中标或者成交结果提出质疑的，为中标或者成交结果公告期限届满之日。</w:t>
      </w:r>
    </w:p>
    <w:p w14:paraId="2B5E389A">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供应商应当在法定质疑期内一次性提出针对同一采购程序环节的质疑。</w:t>
      </w:r>
    </w:p>
    <w:p w14:paraId="455384F5">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质疑函应当包括下列主要内容：</w:t>
      </w:r>
    </w:p>
    <w:p w14:paraId="0A377C0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（1）供应商的姓名或者名称、地址、邮编、联系人及联系电话；</w:t>
      </w:r>
    </w:p>
    <w:p w14:paraId="52CFA0D1">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（2）质疑项目的名称、编号；</w:t>
      </w:r>
    </w:p>
    <w:p w14:paraId="62C71423">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（3）具体、明确的质疑事项和与质疑事项相关的请求；</w:t>
      </w:r>
    </w:p>
    <w:p w14:paraId="31F5FDF0">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（4）事实依据；</w:t>
      </w:r>
    </w:p>
    <w:p w14:paraId="12E1502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（5）必要的法律依据；</w:t>
      </w:r>
    </w:p>
    <w:p w14:paraId="6178743E">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（6）提出质疑的日期。</w:t>
      </w:r>
    </w:p>
    <w:p w14:paraId="448B868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196D8E9A">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质疑函内容不得含有虚假、恶意</w:t>
      </w:r>
      <w:r>
        <w:rPr>
          <w:rFonts w:hint="eastAsia" w:ascii="宋体" w:hAnsi="宋体" w:cs="宋体"/>
          <w:color w:val="000000" w:themeColor="text1"/>
          <w:sz w:val="24"/>
          <w:szCs w:val="28"/>
          <w:lang w:eastAsia="zh-CN"/>
          <w14:textFill>
            <w14:solidFill>
              <w14:schemeClr w14:val="tx1"/>
            </w14:solidFill>
          </w14:textFill>
        </w:rPr>
        <w:t>成分</w:t>
      </w:r>
      <w:r>
        <w:rPr>
          <w:rFonts w:hint="eastAsia" w:ascii="宋体" w:hAnsi="宋体" w:eastAsia="宋体" w:cs="宋体"/>
          <w:color w:val="000000" w:themeColor="text1"/>
          <w:sz w:val="24"/>
          <w:szCs w:val="28"/>
          <w14:textFill>
            <w14:solidFill>
              <w14:schemeClr w14:val="tx1"/>
            </w14:solidFill>
          </w14:textFill>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128959C7">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 xml:space="preserve">质疑函接收方式：由自然人本人或法定代表人或者其授权代表携带书面原件及身份证明原件到现场递交，否则不予受理 。 </w:t>
      </w:r>
    </w:p>
    <w:p w14:paraId="403A9665">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质疑受理部门：</w:t>
      </w:r>
      <w:r>
        <w:rPr>
          <w:rFonts w:hint="eastAsia" w:ascii="宋体" w:hAnsi="宋体" w:cs="宋体"/>
          <w:color w:val="000000" w:themeColor="text1"/>
          <w:sz w:val="24"/>
          <w:szCs w:val="28"/>
          <w:lang w:eastAsia="zh-CN"/>
          <w14:textFill>
            <w14:solidFill>
              <w14:schemeClr w14:val="tx1"/>
            </w14:solidFill>
          </w14:textFill>
        </w:rPr>
        <w:t>陕西大用项目管理有限公司</w:t>
      </w:r>
    </w:p>
    <w:p w14:paraId="1D975A41">
      <w:pPr>
        <w:pageBreakBefore w:val="0"/>
        <w:wordWrap/>
        <w:topLinePunct w:val="0"/>
        <w:autoSpaceDE/>
        <w:autoSpaceDN/>
        <w:bidi w:val="0"/>
        <w:spacing w:line="360" w:lineRule="auto"/>
        <w:ind w:left="0" w:leftChars="0" w:right="0" w:rightChars="0" w:firstLine="480" w:firstLineChars="200"/>
        <w:jc w:val="left"/>
        <w:textAlignment w:val="auto"/>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 xml:space="preserve">   质疑受理电话：</w:t>
      </w:r>
      <w:r>
        <w:rPr>
          <w:rFonts w:hint="eastAsia" w:ascii="宋体" w:hAnsi="宋体" w:cs="宋体"/>
          <w:color w:val="000000" w:themeColor="text1"/>
          <w:sz w:val="24"/>
          <w:szCs w:val="28"/>
          <w:lang w:val="en-US" w:eastAsia="zh-CN"/>
          <w14:textFill>
            <w14:solidFill>
              <w14:schemeClr w14:val="tx1"/>
            </w14:solidFill>
          </w14:textFill>
        </w:rPr>
        <w:t>18717567257</w:t>
      </w:r>
    </w:p>
    <w:p w14:paraId="52CE914E">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8.</w:t>
      </w:r>
      <w:r>
        <w:rPr>
          <w:rFonts w:hint="eastAsia" w:ascii="宋体" w:hAnsi="宋体" w:eastAsia="宋体" w:cs="宋体"/>
          <w:color w:val="000000" w:themeColor="text1"/>
          <w:sz w:val="24"/>
          <w:szCs w:val="28"/>
          <w14:textFill>
            <w14:solidFill>
              <w14:schemeClr w14:val="tx1"/>
            </w14:solidFill>
          </w14:textFill>
        </w:rPr>
        <w:t>提交质疑函地点：</w:t>
      </w:r>
      <w:r>
        <w:rPr>
          <w:rFonts w:hint="eastAsia" w:ascii="宋体" w:hAnsi="宋体" w:cs="宋体"/>
          <w:color w:val="000000" w:themeColor="text1"/>
          <w:sz w:val="24"/>
          <w:szCs w:val="28"/>
          <w:lang w:eastAsia="zh-CN"/>
          <w14:textFill>
            <w14:solidFill>
              <w14:schemeClr w14:val="tx1"/>
            </w14:solidFill>
          </w14:textFill>
        </w:rPr>
        <w:t>西安市雁塔区西三爻村长丰园小区1区1幢C单元11层1110室</w:t>
      </w:r>
    </w:p>
    <w:p w14:paraId="015B5A1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9.</w:t>
      </w:r>
      <w:r>
        <w:rPr>
          <w:rFonts w:hint="eastAsia" w:ascii="宋体" w:hAnsi="宋体" w:eastAsia="宋体" w:cs="宋体"/>
          <w:color w:val="000000" w:themeColor="text1"/>
          <w:sz w:val="24"/>
          <w:szCs w:val="28"/>
          <w14:textFill>
            <w14:solidFill>
              <w14:schemeClr w14:val="tx1"/>
            </w14:solidFill>
          </w14:textFill>
        </w:rPr>
        <w:t>本次采购活动中，采购代理机构对质疑函回复的书面文件的送达方式为现场取件。</w:t>
      </w:r>
    </w:p>
    <w:p w14:paraId="5D14C3D4">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如所质疑的问题比较复杂，采购人或者采购代理机构在规定的答复时间内无法回复，应事先告知提出质疑的供应商，同时向同级政府采购监督管理部门报告。</w:t>
      </w:r>
    </w:p>
    <w:p w14:paraId="1B10337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10.</w:t>
      </w:r>
      <w:r>
        <w:rPr>
          <w:rFonts w:hint="eastAsia" w:ascii="宋体" w:hAnsi="宋体" w:eastAsia="宋体" w:cs="宋体"/>
          <w:color w:val="000000" w:themeColor="text1"/>
          <w:sz w:val="24"/>
          <w:szCs w:val="28"/>
          <w14:textFill>
            <w14:solidFill>
              <w14:schemeClr w14:val="tx1"/>
            </w14:solidFill>
          </w14:textFill>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64B45131">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lang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质疑函应当使用中文。</w:t>
      </w:r>
    </w:p>
    <w:p w14:paraId="3DB3B117">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rightChars="0" w:firstLine="0"/>
        <w:jc w:val="center"/>
        <w:textAlignment w:val="auto"/>
        <w:outlineLvl w:val="1"/>
        <w:rPr>
          <w:rFonts w:hint="eastAsia" w:ascii="宋体" w:hAnsi="宋体" w:eastAsia="宋体" w:cs="宋体"/>
          <w:b/>
          <w:bCs/>
          <w:color w:val="000000" w:themeColor="text1"/>
          <w:kern w:val="0"/>
          <w:sz w:val="24"/>
          <w:szCs w:val="28"/>
          <w14:textFill>
            <w14:solidFill>
              <w14:schemeClr w14:val="tx1"/>
            </w14:solidFill>
          </w14:textFill>
        </w:rPr>
      </w:pPr>
      <w:bookmarkStart w:id="116" w:name="_Toc536429327"/>
      <w:bookmarkStart w:id="117" w:name="_Toc536429380"/>
      <w:bookmarkStart w:id="118" w:name="_Toc536202318"/>
      <w:bookmarkStart w:id="119" w:name="_Toc536202387"/>
      <w:bookmarkStart w:id="120" w:name="_Toc19543344"/>
      <w:r>
        <w:rPr>
          <w:rFonts w:hint="eastAsia" w:ascii="宋体" w:hAnsi="宋体" w:eastAsia="宋体" w:cs="宋体"/>
          <w:b/>
          <w:bCs/>
          <w:color w:val="000000" w:themeColor="text1"/>
          <w:kern w:val="0"/>
          <w:sz w:val="24"/>
          <w:szCs w:val="28"/>
          <w14:textFill>
            <w14:solidFill>
              <w14:schemeClr w14:val="tx1"/>
            </w14:solidFill>
          </w14:textFill>
        </w:rPr>
        <w:t>其他</w:t>
      </w:r>
      <w:bookmarkEnd w:id="116"/>
      <w:bookmarkEnd w:id="117"/>
      <w:bookmarkEnd w:id="118"/>
      <w:bookmarkEnd w:id="119"/>
      <w:bookmarkEnd w:id="120"/>
    </w:p>
    <w:p w14:paraId="68676A34">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bookmarkStart w:id="121" w:name="_Toc3298"/>
      <w:r>
        <w:rPr>
          <w:rFonts w:hint="eastAsia" w:ascii="宋体" w:hAnsi="宋体" w:cs="宋体"/>
          <w:color w:val="000000" w:themeColor="text1"/>
          <w:sz w:val="24"/>
          <w:szCs w:val="28"/>
          <w:lang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537F4C11">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（1）因情况变化，不再符合规定的竞争性磋商采购方式适用情形的；</w:t>
      </w:r>
    </w:p>
    <w:p w14:paraId="26D47361">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（2）出现影响采购公正的违法、违规行为的；</w:t>
      </w:r>
    </w:p>
    <w:p w14:paraId="4104C031">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1E53ADE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（4）因重大变故，采购任务取消的。</w:t>
      </w:r>
    </w:p>
    <w:p w14:paraId="63C0D63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磋商失败后，除采购任务取消外，将重新组织采购</w:t>
      </w:r>
      <w:bookmarkEnd w:id="121"/>
      <w:bookmarkStart w:id="122" w:name="_Toc536202319"/>
      <w:bookmarkStart w:id="123" w:name="_Toc536429381"/>
      <w:bookmarkStart w:id="124" w:name="_Toc536202388"/>
      <w:bookmarkStart w:id="125" w:name="_Toc536429328"/>
      <w:bookmarkStart w:id="126" w:name="_Toc25345"/>
      <w:r>
        <w:rPr>
          <w:rFonts w:hint="eastAsia" w:ascii="宋体" w:hAnsi="宋体" w:eastAsia="宋体" w:cs="宋体"/>
          <w:color w:val="000000" w:themeColor="text1"/>
          <w:sz w:val="24"/>
          <w:szCs w:val="28"/>
          <w14:textFill>
            <w14:solidFill>
              <w14:schemeClr w14:val="tx1"/>
            </w14:solidFill>
          </w14:textFill>
        </w:rPr>
        <w:t>。</w:t>
      </w:r>
      <w:bookmarkEnd w:id="122"/>
      <w:bookmarkEnd w:id="123"/>
      <w:bookmarkEnd w:id="124"/>
      <w:bookmarkEnd w:id="125"/>
      <w:bookmarkEnd w:id="126"/>
    </w:p>
    <w:p w14:paraId="12C3D1B6">
      <w:pPr>
        <w:pageBreakBefore w:val="0"/>
        <w:widowControl/>
        <w:wordWrap/>
        <w:topLinePunct w:val="0"/>
        <w:autoSpaceDE/>
        <w:autoSpaceDN/>
        <w:bidi w:val="0"/>
        <w:spacing w:line="360" w:lineRule="auto"/>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27" w:name="_Toc19543345"/>
      <w:r>
        <w:rPr>
          <w:rFonts w:hint="eastAsia" w:ascii="宋体" w:hAnsi="宋体" w:eastAsia="宋体" w:cs="宋体"/>
          <w:color w:val="000000" w:themeColor="text1"/>
          <w:sz w:val="36"/>
          <w14:textFill>
            <w14:solidFill>
              <w14:schemeClr w14:val="tx1"/>
            </w14:solidFill>
          </w14:textFill>
        </w:rPr>
        <w:br w:type="page"/>
      </w:r>
    </w:p>
    <w:p w14:paraId="13528101">
      <w:pPr>
        <w:pStyle w:val="21"/>
        <w:numPr>
          <w:ilvl w:val="0"/>
          <w:numId w:val="6"/>
        </w:numPr>
        <w:spacing w:before="0" w:after="0" w:line="420" w:lineRule="exact"/>
        <w:jc w:val="center"/>
        <w:outlineLvl w:val="0"/>
        <w:rPr>
          <w:color w:val="000000" w:themeColor="text1"/>
          <w:sz w:val="36"/>
          <w14:textFill>
            <w14:solidFill>
              <w14:schemeClr w14:val="tx1"/>
            </w14:solidFill>
          </w14:textFill>
        </w:rPr>
      </w:pPr>
      <w:r>
        <w:rPr>
          <w:rFonts w:hint="eastAsia"/>
          <w:color w:val="000000" w:themeColor="text1"/>
          <w:sz w:val="36"/>
          <w14:textFill>
            <w14:solidFill>
              <w14:schemeClr w14:val="tx1"/>
            </w14:solidFill>
          </w14:textFill>
        </w:rPr>
        <w:t xml:space="preserve"> </w:t>
      </w:r>
      <w:bookmarkStart w:id="128" w:name="_Toc31992"/>
      <w:r>
        <w:rPr>
          <w:rFonts w:hint="eastAsia"/>
          <w:color w:val="000000" w:themeColor="text1"/>
          <w:sz w:val="36"/>
          <w14:textFill>
            <w14:solidFill>
              <w14:schemeClr w14:val="tx1"/>
            </w14:solidFill>
          </w14:textFill>
        </w:rPr>
        <w:t>评分</w:t>
      </w:r>
      <w:r>
        <w:rPr>
          <w:color w:val="000000" w:themeColor="text1"/>
          <w:sz w:val="36"/>
          <w14:textFill>
            <w14:solidFill>
              <w14:schemeClr w14:val="tx1"/>
            </w14:solidFill>
          </w14:textFill>
        </w:rPr>
        <w:t>标准</w:t>
      </w:r>
      <w:bookmarkEnd w:id="127"/>
      <w:bookmarkEnd w:id="128"/>
      <w:bookmarkStart w:id="129" w:name="_Toc262"/>
    </w:p>
    <w:tbl>
      <w:tblPr>
        <w:tblStyle w:val="33"/>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708"/>
        <w:gridCol w:w="7205"/>
      </w:tblGrid>
      <w:tr w14:paraId="5015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299C8F85">
            <w:pPr>
              <w:keepNext w:val="0"/>
              <w:keepLines w:val="0"/>
              <w:suppressLineNumbers w:val="0"/>
              <w:spacing w:before="0" w:beforeAutospacing="0" w:after="0" w:afterAutospacing="0"/>
              <w:ind w:left="0" w:right="0"/>
              <w:jc w:val="center"/>
              <w:rPr>
                <w:rFonts w:hint="default"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序号</w:t>
            </w:r>
          </w:p>
        </w:tc>
        <w:tc>
          <w:tcPr>
            <w:tcW w:w="1276" w:type="dxa"/>
            <w:noWrap w:val="0"/>
            <w:vAlign w:val="top"/>
          </w:tcPr>
          <w:p w14:paraId="066292B9">
            <w:pPr>
              <w:keepNext w:val="0"/>
              <w:keepLines w:val="0"/>
              <w:suppressLineNumbers w:val="0"/>
              <w:spacing w:before="0" w:beforeAutospacing="0" w:after="0" w:afterAutospacing="0"/>
              <w:ind w:left="0" w:right="0"/>
              <w:jc w:val="center"/>
              <w:rPr>
                <w:rFonts w:hint="default"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评分因素</w:t>
            </w:r>
          </w:p>
        </w:tc>
        <w:tc>
          <w:tcPr>
            <w:tcW w:w="708" w:type="dxa"/>
            <w:noWrap w:val="0"/>
            <w:vAlign w:val="top"/>
          </w:tcPr>
          <w:p w14:paraId="3D2E9A8A">
            <w:pPr>
              <w:keepNext w:val="0"/>
              <w:keepLines w:val="0"/>
              <w:suppressLineNumbers w:val="0"/>
              <w:spacing w:before="0" w:beforeAutospacing="0" w:after="0" w:afterAutospacing="0"/>
              <w:ind w:left="480" w:right="0" w:hanging="480" w:hangingChars="200"/>
              <w:jc w:val="center"/>
              <w:rPr>
                <w:rFonts w:hint="default"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分值</w:t>
            </w:r>
          </w:p>
        </w:tc>
        <w:tc>
          <w:tcPr>
            <w:tcW w:w="7205" w:type="dxa"/>
            <w:noWrap w:val="0"/>
            <w:vAlign w:val="top"/>
          </w:tcPr>
          <w:p w14:paraId="23AD0665">
            <w:pPr>
              <w:keepNext w:val="0"/>
              <w:keepLines w:val="0"/>
              <w:suppressLineNumbers w:val="0"/>
              <w:spacing w:before="0" w:beforeAutospacing="0" w:after="0" w:afterAutospacing="0"/>
              <w:ind w:left="480" w:right="0" w:hanging="480" w:hangingChars="200"/>
              <w:jc w:val="center"/>
              <w:rPr>
                <w:rFonts w:hint="default"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评分标准</w:t>
            </w:r>
          </w:p>
        </w:tc>
      </w:tr>
      <w:tr w14:paraId="7CAE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06467C40">
            <w:pPr>
              <w:keepNext w:val="0"/>
              <w:keepLines w:val="0"/>
              <w:suppressLineNumbers w:val="0"/>
              <w:spacing w:before="0" w:beforeAutospacing="0" w:after="0" w:afterAutospacing="0"/>
              <w:ind w:left="0" w:right="0"/>
              <w:jc w:val="center"/>
              <w:rPr>
                <w:rFonts w:hint="default"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1</w:t>
            </w:r>
          </w:p>
        </w:tc>
        <w:tc>
          <w:tcPr>
            <w:tcW w:w="1276" w:type="dxa"/>
            <w:noWrap w:val="0"/>
            <w:vAlign w:val="center"/>
          </w:tcPr>
          <w:p w14:paraId="484F1D57">
            <w:pPr>
              <w:keepNext w:val="0"/>
              <w:keepLines w:val="0"/>
              <w:suppressLineNumbers w:val="0"/>
              <w:spacing w:before="0" w:beforeAutospacing="0" w:after="0" w:afterAutospacing="0"/>
              <w:ind w:left="0" w:right="0"/>
              <w:jc w:val="center"/>
              <w:rPr>
                <w:rFonts w:hint="default" w:ascii="仿宋" w:hAnsi="仿宋"/>
                <w:color w:val="000000" w:themeColor="text1"/>
                <w:sz w:val="24"/>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投标</w:t>
            </w:r>
            <w:r>
              <w:rPr>
                <w:rFonts w:hint="eastAsia" w:ascii="仿宋" w:hAnsi="仿宋"/>
                <w:color w:val="000000" w:themeColor="text1"/>
                <w:sz w:val="24"/>
                <w14:textFill>
                  <w14:solidFill>
                    <w14:schemeClr w14:val="tx1"/>
                  </w14:solidFill>
                </w14:textFill>
              </w:rPr>
              <w:t>报价</w:t>
            </w:r>
          </w:p>
          <w:p w14:paraId="64CC83C8">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（3</w:t>
            </w:r>
            <w:r>
              <w:rPr>
                <w:rFonts w:hint="default" w:ascii="仿宋" w:hAnsi="仿宋"/>
                <w:color w:val="000000" w:themeColor="text1"/>
                <w:sz w:val="24"/>
                <w14:textFill>
                  <w14:solidFill>
                    <w14:schemeClr w14:val="tx1"/>
                  </w14:solidFill>
                </w14:textFill>
              </w:rPr>
              <w:t>0</w:t>
            </w:r>
            <w:r>
              <w:rPr>
                <w:rFonts w:hint="eastAsia" w:ascii="仿宋" w:hAnsi="仿宋"/>
                <w:color w:val="000000" w:themeColor="text1"/>
                <w:sz w:val="24"/>
                <w14:textFill>
                  <w14:solidFill>
                    <w14:schemeClr w14:val="tx1"/>
                  </w14:solidFill>
                </w14:textFill>
              </w:rPr>
              <w:t>分）</w:t>
            </w:r>
          </w:p>
        </w:tc>
        <w:tc>
          <w:tcPr>
            <w:tcW w:w="708" w:type="dxa"/>
            <w:noWrap w:val="0"/>
            <w:vAlign w:val="center"/>
          </w:tcPr>
          <w:p w14:paraId="0C3858A5">
            <w:pPr>
              <w:keepNext w:val="0"/>
              <w:keepLines w:val="0"/>
              <w:suppressLineNumbers w:val="0"/>
              <w:spacing w:before="0" w:beforeAutospacing="0" w:after="0" w:afterAutospacing="0"/>
              <w:ind w:left="0" w:right="0"/>
              <w:jc w:val="center"/>
              <w:rPr>
                <w:rFonts w:hint="default"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30</w:t>
            </w:r>
          </w:p>
        </w:tc>
        <w:tc>
          <w:tcPr>
            <w:tcW w:w="7205" w:type="dxa"/>
            <w:noWrap w:val="0"/>
            <w:vAlign w:val="center"/>
          </w:tcPr>
          <w:p w14:paraId="769CEDDF">
            <w:pPr>
              <w:keepNext w:val="0"/>
              <w:keepLines w:val="0"/>
              <w:suppressLineNumbers w:val="0"/>
              <w:spacing w:before="0" w:beforeAutospacing="0" w:after="0" w:afterAutospacing="0"/>
              <w:ind w:left="0" w:right="0"/>
              <w:jc w:val="left"/>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价格分统一采用低价优先法计算，即满足</w:t>
            </w:r>
            <w:r>
              <w:rPr>
                <w:rFonts w:hint="eastAsia" w:ascii="仿宋" w:hAnsi="仿宋"/>
                <w:color w:val="000000" w:themeColor="text1"/>
                <w:sz w:val="24"/>
                <w:lang w:val="en-US" w:eastAsia="zh-CN"/>
                <w14:textFill>
                  <w14:solidFill>
                    <w14:schemeClr w14:val="tx1"/>
                  </w14:solidFill>
                </w14:textFill>
              </w:rPr>
              <w:t>投标</w:t>
            </w:r>
            <w:r>
              <w:rPr>
                <w:rFonts w:hint="eastAsia" w:ascii="仿宋" w:hAnsi="仿宋"/>
                <w:color w:val="000000" w:themeColor="text1"/>
                <w:sz w:val="24"/>
                <w14:textFill>
                  <w14:solidFill>
                    <w14:schemeClr w14:val="tx1"/>
                  </w14:solidFill>
                </w14:textFill>
              </w:rPr>
              <w:t>文件要求且响应价格最低的响应报价为评标基准价，其价格分为满分。其他供应商的价格分统一按照下列公式计算：</w:t>
            </w:r>
          </w:p>
          <w:p w14:paraId="71FEAE8B">
            <w:pPr>
              <w:keepNext w:val="0"/>
              <w:keepLines w:val="0"/>
              <w:suppressLineNumbers w:val="0"/>
              <w:spacing w:before="0" w:beforeAutospacing="0" w:after="0" w:afterAutospacing="0"/>
              <w:ind w:left="0" w:right="0"/>
              <w:jc w:val="left"/>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价格分=(评标基准价／响应报价)×报价分值</w:t>
            </w:r>
          </w:p>
          <w:p w14:paraId="3F05FC71">
            <w:pPr>
              <w:keepNext w:val="0"/>
              <w:keepLines w:val="0"/>
              <w:suppressLineNumbers w:val="0"/>
              <w:spacing w:before="0" w:beforeAutospacing="0" w:after="0" w:afterAutospacing="0"/>
              <w:ind w:left="0" w:right="0"/>
              <w:jc w:val="left"/>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注：</w:t>
            </w:r>
            <w:r>
              <w:rPr>
                <w:rFonts w:hint="eastAsia" w:ascii="仿宋" w:hAnsi="仿宋"/>
                <w:color w:val="000000" w:themeColor="text1"/>
                <w:sz w:val="24"/>
                <w:lang w:eastAsia="zh-CN"/>
                <w14:textFill>
                  <w14:solidFill>
                    <w14:schemeClr w14:val="tx1"/>
                  </w14:solidFill>
                </w14:textFill>
              </w:rPr>
              <w:t>1.</w:t>
            </w:r>
            <w:r>
              <w:rPr>
                <w:rFonts w:hint="eastAsia" w:ascii="仿宋" w:hAnsi="仿宋"/>
                <w:color w:val="000000" w:themeColor="text1"/>
                <w:sz w:val="24"/>
                <w14:textFill>
                  <w14:solidFill>
                    <w14:schemeClr w14:val="tx1"/>
                  </w14:solidFill>
                </w14:textFill>
              </w:rPr>
              <w:t>计算分数时四舍五入取小数点后两位；</w:t>
            </w:r>
          </w:p>
          <w:p w14:paraId="490FCF0C">
            <w:pPr>
              <w:keepNext w:val="0"/>
              <w:keepLines w:val="0"/>
              <w:suppressLineNumbers w:val="0"/>
              <w:spacing w:before="0" w:beforeAutospacing="0" w:after="0" w:afterAutospacing="0"/>
              <w:ind w:left="0" w:right="0" w:firstLine="480" w:firstLineChars="200"/>
              <w:jc w:val="left"/>
              <w:rPr>
                <w:rFonts w:hint="default" w:ascii="仿宋" w:hAnsi="仿宋"/>
                <w:color w:val="000000" w:themeColor="text1"/>
                <w:sz w:val="24"/>
                <w14:textFill>
                  <w14:solidFill>
                    <w14:schemeClr w14:val="tx1"/>
                  </w14:solidFill>
                </w14:textFill>
              </w:rPr>
            </w:pPr>
            <w:r>
              <w:rPr>
                <w:rFonts w:hint="eastAsia" w:ascii="仿宋" w:hAnsi="仿宋"/>
                <w:color w:val="000000" w:themeColor="text1"/>
                <w:sz w:val="24"/>
                <w:lang w:eastAsia="zh-CN"/>
                <w14:textFill>
                  <w14:solidFill>
                    <w14:schemeClr w14:val="tx1"/>
                  </w14:solidFill>
                </w14:textFill>
              </w:rPr>
              <w:t>2.</w:t>
            </w:r>
            <w:r>
              <w:rPr>
                <w:rFonts w:hint="eastAsia" w:ascii="仿宋" w:hAnsi="仿宋"/>
                <w:color w:val="000000" w:themeColor="text1"/>
                <w:sz w:val="24"/>
                <w14:textFill>
                  <w14:solidFill>
                    <w14:schemeClr w14:val="tx1"/>
                  </w14:solidFill>
                </w14:textFill>
              </w:rPr>
              <w:t>落实政府采购政策：参见供应商须知前附表。</w:t>
            </w:r>
          </w:p>
        </w:tc>
      </w:tr>
      <w:tr w14:paraId="45BB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09" w:type="dxa"/>
            <w:noWrap w:val="0"/>
            <w:vAlign w:val="center"/>
          </w:tcPr>
          <w:p w14:paraId="6AE4FB81">
            <w:pPr>
              <w:keepNext w:val="0"/>
              <w:keepLines w:val="0"/>
              <w:suppressLineNumbers w:val="0"/>
              <w:spacing w:before="0" w:beforeAutospacing="0" w:after="0" w:afterAutospacing="0"/>
              <w:ind w:left="0" w:right="0"/>
              <w:jc w:val="center"/>
              <w:rPr>
                <w:rFonts w:hint="eastAsia" w:ascii="仿宋" w:hAnsi="仿宋" w:eastAsia="宋体"/>
                <w:color w:val="000000" w:themeColor="text1"/>
                <w:sz w:val="24"/>
                <w:lang w:val="en-US"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2</w:t>
            </w:r>
          </w:p>
        </w:tc>
        <w:tc>
          <w:tcPr>
            <w:tcW w:w="1276" w:type="dxa"/>
            <w:noWrap w:val="0"/>
            <w:vAlign w:val="center"/>
          </w:tcPr>
          <w:p w14:paraId="6DCB350F">
            <w:pPr>
              <w:keepNext w:val="0"/>
              <w:keepLines w:val="0"/>
              <w:suppressLineNumbers w:val="0"/>
              <w:spacing w:before="0" w:beforeAutospacing="0" w:after="0" w:afterAutospacing="0"/>
              <w:ind w:left="0" w:right="0"/>
              <w:jc w:val="center"/>
              <w:rPr>
                <w:rFonts w:hint="default" w:ascii="仿宋" w:hAnsi="仿宋" w:eastAsia="宋体"/>
                <w:color w:val="000000" w:themeColor="text1"/>
                <w:sz w:val="24"/>
                <w:lang w:val="en-US"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商务响应（3分）</w:t>
            </w:r>
          </w:p>
        </w:tc>
        <w:tc>
          <w:tcPr>
            <w:tcW w:w="708" w:type="dxa"/>
            <w:noWrap w:val="0"/>
            <w:vAlign w:val="center"/>
          </w:tcPr>
          <w:p w14:paraId="592D77B0">
            <w:pPr>
              <w:keepNext w:val="0"/>
              <w:keepLines w:val="0"/>
              <w:suppressLineNumbers w:val="0"/>
              <w:spacing w:before="0" w:beforeAutospacing="0" w:after="0" w:afterAutospacing="0" w:line="400" w:lineRule="exact"/>
              <w:ind w:left="0" w:right="0"/>
              <w:jc w:val="center"/>
              <w:rPr>
                <w:rFonts w:hint="default" w:ascii="仿宋" w:hAnsi="仿宋"/>
                <w:color w:val="000000" w:themeColor="text1"/>
                <w:sz w:val="24"/>
                <w:lang w:val="en-US"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3</w:t>
            </w:r>
          </w:p>
        </w:tc>
        <w:tc>
          <w:tcPr>
            <w:tcW w:w="7205" w:type="dxa"/>
            <w:noWrap w:val="0"/>
            <w:vAlign w:val="center"/>
          </w:tcPr>
          <w:p w14:paraId="6430013C">
            <w:pPr>
              <w:keepNext w:val="0"/>
              <w:keepLines w:val="0"/>
              <w:suppressLineNumbers w:val="0"/>
              <w:spacing w:before="0" w:beforeAutospacing="0" w:after="0" w:afterAutospacing="0" w:line="400" w:lineRule="exact"/>
              <w:ind w:left="0" w:right="0"/>
              <w:rPr>
                <w:rFonts w:hint="eastAsia" w:ascii="仿宋" w:hAnsi="仿宋" w:cs="仿宋"/>
                <w:color w:val="000000" w:themeColor="text1"/>
                <w:sz w:val="24"/>
                <w:highlight w:val="none"/>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经过有效性和符合性审核合格的投标人，对商务要求完全响应且优于磋商文件要求的计</w:t>
            </w:r>
            <w:r>
              <w:rPr>
                <w:rFonts w:hint="eastAsia" w:ascii="宋体" w:hAnsi="宋体" w:cs="宋体"/>
                <w:color w:val="000000" w:themeColor="text1"/>
                <w:sz w:val="24"/>
                <w:szCs w:val="24"/>
                <w:lang w:val="en-US" w:eastAsia="zh-CN"/>
                <w14:textFill>
                  <w14:solidFill>
                    <w14:schemeClr w14:val="tx1"/>
                  </w14:solidFill>
                </w14:textFill>
              </w:rPr>
              <w:t>2.1-3</w:t>
            </w:r>
            <w:r>
              <w:rPr>
                <w:rFonts w:hint="eastAsia" w:ascii="宋体" w:hAnsi="宋体" w:cs="宋体"/>
                <w:color w:val="000000" w:themeColor="text1"/>
                <w:sz w:val="24"/>
                <w:szCs w:val="24"/>
                <w:lang w:val="zh-CN"/>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，未做详细响应的，按响应程度低于评标基准的赋1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w:t>
            </w:r>
          </w:p>
        </w:tc>
      </w:tr>
      <w:tr w14:paraId="2FBC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09" w:type="dxa"/>
            <w:vMerge w:val="restart"/>
            <w:noWrap w:val="0"/>
            <w:vAlign w:val="center"/>
          </w:tcPr>
          <w:p w14:paraId="5915EF5F">
            <w:pPr>
              <w:keepNext w:val="0"/>
              <w:keepLines w:val="0"/>
              <w:suppressLineNumbers w:val="0"/>
              <w:spacing w:before="0" w:beforeAutospacing="0" w:after="0" w:afterAutospacing="0"/>
              <w:ind w:left="0" w:right="0"/>
              <w:jc w:val="center"/>
              <w:rPr>
                <w:rFonts w:hint="eastAsia" w:ascii="仿宋" w:hAnsi="仿宋" w:eastAsia="宋体"/>
                <w:color w:val="000000" w:themeColor="text1"/>
                <w:sz w:val="24"/>
                <w:lang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3</w:t>
            </w:r>
          </w:p>
        </w:tc>
        <w:tc>
          <w:tcPr>
            <w:tcW w:w="1276" w:type="dxa"/>
            <w:vMerge w:val="restart"/>
            <w:noWrap w:val="0"/>
            <w:vAlign w:val="center"/>
          </w:tcPr>
          <w:p w14:paraId="7EE78D8A">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施工组织设计</w:t>
            </w:r>
          </w:p>
          <w:p w14:paraId="706F7587">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w:t>
            </w:r>
            <w:r>
              <w:rPr>
                <w:rFonts w:hint="eastAsia" w:ascii="仿宋" w:hAnsi="仿宋"/>
                <w:color w:val="000000" w:themeColor="text1"/>
                <w:sz w:val="24"/>
                <w:lang w:val="en-US" w:eastAsia="zh-CN"/>
                <w14:textFill>
                  <w14:solidFill>
                    <w14:schemeClr w14:val="tx1"/>
                  </w14:solidFill>
                </w14:textFill>
              </w:rPr>
              <w:t>49</w:t>
            </w:r>
            <w:r>
              <w:rPr>
                <w:rFonts w:hint="eastAsia" w:ascii="仿宋" w:hAnsi="仿宋"/>
                <w:color w:val="000000" w:themeColor="text1"/>
                <w:sz w:val="24"/>
                <w14:textFill>
                  <w14:solidFill>
                    <w14:schemeClr w14:val="tx1"/>
                  </w14:solidFill>
                </w14:textFill>
              </w:rPr>
              <w:t>分）</w:t>
            </w:r>
          </w:p>
        </w:tc>
        <w:tc>
          <w:tcPr>
            <w:tcW w:w="708" w:type="dxa"/>
            <w:noWrap w:val="0"/>
            <w:vAlign w:val="center"/>
          </w:tcPr>
          <w:p w14:paraId="10AEC2C2">
            <w:pPr>
              <w:keepNext w:val="0"/>
              <w:keepLines w:val="0"/>
              <w:suppressLineNumbers w:val="0"/>
              <w:spacing w:before="0" w:beforeAutospacing="0" w:after="0" w:afterAutospacing="0" w:line="400" w:lineRule="exact"/>
              <w:ind w:left="0" w:right="0"/>
              <w:jc w:val="center"/>
              <w:rPr>
                <w:rFonts w:hint="eastAsia" w:ascii="仿宋" w:hAnsi="仿宋" w:eastAsiaTheme="minorEastAsia"/>
                <w:color w:val="000000" w:themeColor="text1"/>
                <w:sz w:val="24"/>
                <w:lang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7</w:t>
            </w:r>
          </w:p>
        </w:tc>
        <w:tc>
          <w:tcPr>
            <w:tcW w:w="7205" w:type="dxa"/>
            <w:noWrap w:val="0"/>
            <w:vAlign w:val="center"/>
          </w:tcPr>
          <w:p w14:paraId="7FB10126">
            <w:pPr>
              <w:keepNext w:val="0"/>
              <w:keepLines w:val="0"/>
              <w:suppressLineNumbers w:val="0"/>
              <w:spacing w:before="0" w:beforeAutospacing="0" w:after="0" w:afterAutospacing="0" w:line="400" w:lineRule="exact"/>
              <w:ind w:left="0" w:right="0"/>
              <w:rPr>
                <w:rFonts w:hint="eastAsia" w:ascii="仿宋" w:hAnsi="仿宋"/>
                <w:color w:val="000000" w:themeColor="text1"/>
                <w:sz w:val="24"/>
                <w14:textFill>
                  <w14:solidFill>
                    <w14:schemeClr w14:val="tx1"/>
                  </w14:solidFill>
                </w14:textFill>
              </w:rPr>
            </w:pPr>
            <w:r>
              <w:rPr>
                <w:rFonts w:hint="eastAsia" w:ascii="仿宋" w:hAnsi="仿宋" w:cs="仿宋"/>
                <w:color w:val="000000" w:themeColor="text1"/>
                <w:sz w:val="24"/>
                <w:highlight w:val="none"/>
                <w14:textFill>
                  <w14:solidFill>
                    <w14:schemeClr w14:val="tx1"/>
                  </w14:solidFill>
                </w14:textFill>
              </w:rPr>
              <w:t>项目经理部组成：项目经理部组成人员安排合理完善计</w:t>
            </w:r>
            <w:r>
              <w:rPr>
                <w:rFonts w:hint="eastAsia" w:ascii="仿宋" w:hAnsi="仿宋" w:cs="仿宋"/>
                <w:color w:val="000000" w:themeColor="text1"/>
                <w:sz w:val="24"/>
                <w:highlight w:val="none"/>
                <w:lang w:val="en-US" w:eastAsia="zh-CN"/>
                <w14:textFill>
                  <w14:solidFill>
                    <w14:schemeClr w14:val="tx1"/>
                  </w14:solidFill>
                </w14:textFill>
              </w:rPr>
              <w:t>5.1-7</w:t>
            </w:r>
            <w:r>
              <w:rPr>
                <w:rFonts w:hint="eastAsia" w:ascii="仿宋" w:hAnsi="仿宋" w:cs="仿宋"/>
                <w:color w:val="000000" w:themeColor="text1"/>
                <w:sz w:val="24"/>
                <w:highlight w:val="none"/>
                <w14:textFill>
                  <w14:solidFill>
                    <w14:schemeClr w14:val="tx1"/>
                  </w14:solidFill>
                </w14:textFill>
              </w:rPr>
              <w:t>分；</w:t>
            </w:r>
            <w:r>
              <w:rPr>
                <w:rFonts w:hint="eastAsia" w:ascii="仿宋" w:hAnsi="仿宋" w:cs="仿宋"/>
                <w:color w:val="000000" w:themeColor="text1"/>
                <w:sz w:val="24"/>
                <w:highlight w:val="none"/>
                <w:lang w:val="en-US" w:eastAsia="zh-CN"/>
                <w14:textFill>
                  <w14:solidFill>
                    <w14:schemeClr w14:val="tx1"/>
                  </w14:solidFill>
                </w14:textFill>
              </w:rPr>
              <w:t>组成人员配置较为完善计3.1-5分；组成人员安排欠缺计1-2分；未提供不计分</w:t>
            </w:r>
            <w:r>
              <w:rPr>
                <w:rFonts w:hint="eastAsia" w:ascii="仿宋" w:hAnsi="仿宋" w:cs="仿宋"/>
                <w:color w:val="000000" w:themeColor="text1"/>
                <w:sz w:val="24"/>
                <w:highlight w:val="none"/>
                <w14:textFill>
                  <w14:solidFill>
                    <w14:schemeClr w14:val="tx1"/>
                  </w14:solidFill>
                </w14:textFill>
              </w:rPr>
              <w:t>（</w:t>
            </w:r>
            <w:r>
              <w:rPr>
                <w:rFonts w:hint="eastAsia" w:ascii="仿宋" w:hAnsi="仿宋" w:cs="仿宋"/>
                <w:color w:val="000000" w:themeColor="text1"/>
                <w:sz w:val="24"/>
                <w:highlight w:val="none"/>
                <w:lang w:val="en-US" w:eastAsia="zh-CN"/>
                <w14:textFill>
                  <w14:solidFill>
                    <w14:schemeClr w14:val="tx1"/>
                  </w14:solidFill>
                </w14:textFill>
              </w:rPr>
              <w:t>附</w:t>
            </w:r>
            <w:r>
              <w:rPr>
                <w:rFonts w:hint="eastAsia" w:ascii="仿宋" w:hAnsi="仿宋" w:cs="仿宋"/>
                <w:color w:val="000000" w:themeColor="text1"/>
                <w:sz w:val="24"/>
                <w:highlight w:val="none"/>
                <w14:textFill>
                  <w14:solidFill>
                    <w14:schemeClr w14:val="tx1"/>
                  </w14:solidFill>
                </w14:textFill>
              </w:rPr>
              <w:t>身份证、资格证复印件</w:t>
            </w:r>
            <w:r>
              <w:rPr>
                <w:rFonts w:hint="eastAsia" w:ascii="仿宋" w:hAnsi="仿宋" w:cs="仿宋"/>
                <w:color w:val="000000" w:themeColor="text1"/>
                <w:sz w:val="24"/>
                <w:highlight w:val="none"/>
                <w:lang w:val="en-US" w:eastAsia="zh-CN"/>
                <w14:textFill>
                  <w14:solidFill>
                    <w14:schemeClr w14:val="tx1"/>
                  </w14:solidFill>
                </w14:textFill>
              </w:rPr>
              <w:t>于响应文件</w:t>
            </w:r>
            <w:r>
              <w:rPr>
                <w:rFonts w:hint="eastAsia" w:ascii="仿宋" w:hAnsi="仿宋" w:cs="仿宋"/>
                <w:color w:val="000000" w:themeColor="text1"/>
                <w:sz w:val="24"/>
                <w:highlight w:val="none"/>
                <w14:textFill>
                  <w14:solidFill>
                    <w14:schemeClr w14:val="tx1"/>
                  </w14:solidFill>
                </w14:textFill>
              </w:rPr>
              <w:t>中）</w:t>
            </w:r>
          </w:p>
        </w:tc>
      </w:tr>
      <w:tr w14:paraId="220B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9" w:type="dxa"/>
            <w:vMerge w:val="continue"/>
            <w:noWrap w:val="0"/>
            <w:vAlign w:val="center"/>
          </w:tcPr>
          <w:p w14:paraId="246EC52B">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1276" w:type="dxa"/>
            <w:vMerge w:val="continue"/>
            <w:noWrap w:val="0"/>
            <w:vAlign w:val="center"/>
          </w:tcPr>
          <w:p w14:paraId="2358D021">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708" w:type="dxa"/>
            <w:noWrap w:val="0"/>
            <w:vAlign w:val="center"/>
          </w:tcPr>
          <w:p w14:paraId="474E857E">
            <w:pPr>
              <w:keepNext w:val="0"/>
              <w:keepLines w:val="0"/>
              <w:suppressLineNumbers w:val="0"/>
              <w:spacing w:before="0" w:beforeAutospacing="0" w:after="0" w:afterAutospacing="0" w:line="400" w:lineRule="exact"/>
              <w:ind w:left="0" w:right="0"/>
              <w:jc w:val="center"/>
              <w:rPr>
                <w:rFonts w:hint="default"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5</w:t>
            </w:r>
          </w:p>
        </w:tc>
        <w:tc>
          <w:tcPr>
            <w:tcW w:w="7205" w:type="dxa"/>
            <w:noWrap w:val="0"/>
            <w:vAlign w:val="center"/>
          </w:tcPr>
          <w:p w14:paraId="0528595A">
            <w:pPr>
              <w:keepNext w:val="0"/>
              <w:keepLines w:val="0"/>
              <w:suppressLineNumbers w:val="0"/>
              <w:spacing w:before="0" w:beforeAutospacing="0" w:after="0" w:afterAutospacing="0" w:line="400" w:lineRule="exact"/>
              <w:ind w:left="0" w:right="0"/>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highlight w:val="none"/>
                <w14:textFill>
                  <w14:solidFill>
                    <w14:schemeClr w14:val="tx1"/>
                  </w14:solidFill>
                </w14:textFill>
              </w:rPr>
              <w:t>施工进度表或施工网络图：进度表或网络图结构清晰、安排科学合理计</w:t>
            </w:r>
            <w:r>
              <w:rPr>
                <w:rFonts w:hint="eastAsia" w:ascii="仿宋" w:hAnsi="仿宋" w:cs="仿宋"/>
                <w:color w:val="000000" w:themeColor="text1"/>
                <w:sz w:val="24"/>
                <w:highlight w:val="none"/>
                <w:lang w:val="en-US" w:eastAsia="zh-CN"/>
                <w14:textFill>
                  <w14:solidFill>
                    <w14:schemeClr w14:val="tx1"/>
                  </w14:solidFill>
                </w14:textFill>
              </w:rPr>
              <w:t>3.1—5</w:t>
            </w:r>
            <w:r>
              <w:rPr>
                <w:rFonts w:hint="eastAsia" w:ascii="仿宋" w:hAnsi="仿宋"/>
                <w:color w:val="000000" w:themeColor="text1"/>
                <w:sz w:val="24"/>
                <w:highlight w:val="none"/>
                <w14:textFill>
                  <w14:solidFill>
                    <w14:schemeClr w14:val="tx1"/>
                  </w14:solidFill>
                </w14:textFill>
              </w:rPr>
              <w:t>分；进度表或网络图结构基本清晰、安排合理计</w:t>
            </w:r>
            <w:r>
              <w:rPr>
                <w:rFonts w:hint="eastAsia" w:ascii="仿宋" w:hAnsi="仿宋" w:cs="仿宋"/>
                <w:color w:val="000000" w:themeColor="text1"/>
                <w:sz w:val="24"/>
                <w:highlight w:val="none"/>
                <w:lang w:val="en-US" w:eastAsia="zh-CN"/>
                <w14:textFill>
                  <w14:solidFill>
                    <w14:schemeClr w14:val="tx1"/>
                  </w14:solidFill>
                </w14:textFill>
              </w:rPr>
              <w:t>2.1—3</w:t>
            </w:r>
            <w:r>
              <w:rPr>
                <w:rFonts w:hint="eastAsia" w:ascii="仿宋" w:hAnsi="仿宋"/>
                <w:color w:val="000000" w:themeColor="text1"/>
                <w:sz w:val="24"/>
                <w:highlight w:val="none"/>
                <w14:textFill>
                  <w14:solidFill>
                    <w14:schemeClr w14:val="tx1"/>
                  </w14:solidFill>
                </w14:textFill>
              </w:rPr>
              <w:t>分；进度表或网络图结构不清晰，不能体现项目整体安排的计</w:t>
            </w:r>
            <w:r>
              <w:rPr>
                <w:rFonts w:hint="eastAsia" w:ascii="仿宋" w:hAnsi="仿宋" w:cs="仿宋"/>
                <w:color w:val="000000" w:themeColor="text1"/>
                <w:sz w:val="24"/>
                <w:highlight w:val="none"/>
                <w:lang w:val="en-US" w:eastAsia="zh-CN"/>
                <w14:textFill>
                  <w14:solidFill>
                    <w14:schemeClr w14:val="tx1"/>
                  </w14:solidFill>
                </w14:textFill>
              </w:rPr>
              <w:t>1</w:t>
            </w:r>
            <w:r>
              <w:rPr>
                <w:rFonts w:hint="eastAsia" w:ascii="仿宋" w:hAnsi="仿宋"/>
                <w:color w:val="000000" w:themeColor="text1"/>
                <w:sz w:val="24"/>
                <w:highlight w:val="none"/>
                <w14:textFill>
                  <w14:solidFill>
                    <w14:schemeClr w14:val="tx1"/>
                  </w14:solidFill>
                </w14:textFill>
              </w:rPr>
              <w:t>分；未提供不计分。</w:t>
            </w:r>
          </w:p>
        </w:tc>
      </w:tr>
      <w:tr w14:paraId="40C7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709" w:type="dxa"/>
            <w:vMerge w:val="continue"/>
            <w:noWrap w:val="0"/>
            <w:vAlign w:val="center"/>
          </w:tcPr>
          <w:p w14:paraId="3CBDE32C">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1276" w:type="dxa"/>
            <w:vMerge w:val="continue"/>
            <w:noWrap w:val="0"/>
            <w:vAlign w:val="center"/>
          </w:tcPr>
          <w:p w14:paraId="3FA7CA87">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708" w:type="dxa"/>
            <w:noWrap w:val="0"/>
            <w:vAlign w:val="center"/>
          </w:tcPr>
          <w:p w14:paraId="053A37C0">
            <w:pPr>
              <w:keepNext w:val="0"/>
              <w:keepLines w:val="0"/>
              <w:suppressLineNumbers w:val="0"/>
              <w:spacing w:before="0" w:beforeAutospacing="0" w:after="0" w:afterAutospacing="0" w:line="400" w:lineRule="exact"/>
              <w:ind w:left="0" w:right="0"/>
              <w:jc w:val="center"/>
              <w:rPr>
                <w:rFonts w:hint="eastAsia" w:ascii="仿宋" w:hAnsi="仿宋" w:eastAsiaTheme="minorEastAsia"/>
                <w:color w:val="000000" w:themeColor="text1"/>
                <w:sz w:val="24"/>
                <w:lang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3</w:t>
            </w:r>
          </w:p>
        </w:tc>
        <w:tc>
          <w:tcPr>
            <w:tcW w:w="7205" w:type="dxa"/>
            <w:noWrap w:val="0"/>
            <w:vAlign w:val="center"/>
          </w:tcPr>
          <w:p w14:paraId="3064109C">
            <w:pPr>
              <w:keepNext w:val="0"/>
              <w:keepLines w:val="0"/>
              <w:suppressLineNumbers w:val="0"/>
              <w:spacing w:before="0" w:beforeAutospacing="0" w:after="0" w:afterAutospacing="0" w:line="400" w:lineRule="exact"/>
              <w:ind w:left="0" w:right="0"/>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highlight w:val="none"/>
                <w14:textFill>
                  <w14:solidFill>
                    <w14:schemeClr w14:val="tx1"/>
                  </w14:solidFill>
                </w14:textFill>
              </w:rPr>
              <w:t>施工进度计划及措施：措施完善、合理可行计</w:t>
            </w:r>
            <w:r>
              <w:rPr>
                <w:rFonts w:hint="eastAsia" w:ascii="仿宋" w:hAnsi="仿宋" w:cs="仿宋"/>
                <w:color w:val="000000" w:themeColor="text1"/>
                <w:sz w:val="24"/>
                <w:highlight w:val="none"/>
                <w:lang w:val="en-US" w:eastAsia="zh-CN"/>
                <w14:textFill>
                  <w14:solidFill>
                    <w14:schemeClr w14:val="tx1"/>
                  </w14:solidFill>
                </w14:textFill>
              </w:rPr>
              <w:t>2.1-3</w:t>
            </w:r>
            <w:r>
              <w:rPr>
                <w:rFonts w:hint="eastAsia" w:ascii="仿宋" w:hAnsi="仿宋"/>
                <w:color w:val="000000" w:themeColor="text1"/>
                <w:sz w:val="24"/>
                <w:highlight w:val="none"/>
                <w14:textFill>
                  <w14:solidFill>
                    <w14:schemeClr w14:val="tx1"/>
                  </w14:solidFill>
                </w14:textFill>
              </w:rPr>
              <w:t>分；措施基本完善、合理计</w:t>
            </w:r>
            <w:r>
              <w:rPr>
                <w:rFonts w:hint="eastAsia" w:ascii="仿宋" w:hAnsi="仿宋" w:cs="仿宋"/>
                <w:color w:val="000000" w:themeColor="text1"/>
                <w:sz w:val="24"/>
                <w:highlight w:val="none"/>
                <w:lang w:val="en-US" w:eastAsia="zh-CN"/>
                <w14:textFill>
                  <w14:solidFill>
                    <w14:schemeClr w14:val="tx1"/>
                  </w14:solidFill>
                </w14:textFill>
              </w:rPr>
              <w:t>1.1-2分</w:t>
            </w:r>
            <w:r>
              <w:rPr>
                <w:rFonts w:hint="eastAsia" w:ascii="仿宋" w:hAnsi="仿宋"/>
                <w:color w:val="000000" w:themeColor="text1"/>
                <w:sz w:val="24"/>
                <w:highlight w:val="none"/>
                <w14:textFill>
                  <w14:solidFill>
                    <w14:schemeClr w14:val="tx1"/>
                  </w14:solidFill>
                </w14:textFill>
              </w:rPr>
              <w:t>；措施欠缺、不利于项目实施计</w:t>
            </w:r>
            <w:r>
              <w:rPr>
                <w:rFonts w:hint="eastAsia" w:ascii="仿宋" w:hAnsi="仿宋" w:cs="仿宋"/>
                <w:color w:val="000000" w:themeColor="text1"/>
                <w:sz w:val="24"/>
                <w:highlight w:val="none"/>
                <w:lang w:val="en-US" w:eastAsia="zh-CN"/>
                <w14:textFill>
                  <w14:solidFill>
                    <w14:schemeClr w14:val="tx1"/>
                  </w14:solidFill>
                </w14:textFill>
              </w:rPr>
              <w:t>1</w:t>
            </w:r>
            <w:r>
              <w:rPr>
                <w:rFonts w:hint="eastAsia" w:ascii="仿宋" w:hAnsi="仿宋"/>
                <w:color w:val="000000" w:themeColor="text1"/>
                <w:sz w:val="24"/>
                <w:highlight w:val="none"/>
                <w14:textFill>
                  <w14:solidFill>
                    <w14:schemeClr w14:val="tx1"/>
                  </w14:solidFill>
                </w14:textFill>
              </w:rPr>
              <w:t>分；未提供不计分。</w:t>
            </w:r>
          </w:p>
        </w:tc>
      </w:tr>
      <w:tr w14:paraId="41FC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9" w:type="dxa"/>
            <w:vMerge w:val="continue"/>
            <w:noWrap w:val="0"/>
            <w:vAlign w:val="center"/>
          </w:tcPr>
          <w:p w14:paraId="4B743708">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1276" w:type="dxa"/>
            <w:vMerge w:val="continue"/>
            <w:noWrap w:val="0"/>
            <w:vAlign w:val="center"/>
          </w:tcPr>
          <w:p w14:paraId="1F23BD3F">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708" w:type="dxa"/>
            <w:noWrap w:val="0"/>
            <w:vAlign w:val="center"/>
          </w:tcPr>
          <w:p w14:paraId="1C797AAA">
            <w:pPr>
              <w:keepNext w:val="0"/>
              <w:keepLines w:val="0"/>
              <w:suppressLineNumbers w:val="0"/>
              <w:spacing w:before="0" w:beforeAutospacing="0" w:after="0" w:afterAutospacing="0" w:line="400" w:lineRule="exact"/>
              <w:ind w:left="0" w:right="0"/>
              <w:jc w:val="center"/>
              <w:rPr>
                <w:rFonts w:hint="eastAsia" w:ascii="仿宋" w:hAnsi="仿宋" w:eastAsia="仿宋"/>
                <w:color w:val="000000" w:themeColor="text1"/>
                <w:sz w:val="24"/>
                <w:lang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7</w:t>
            </w:r>
          </w:p>
        </w:tc>
        <w:tc>
          <w:tcPr>
            <w:tcW w:w="7205" w:type="dxa"/>
            <w:noWrap w:val="0"/>
            <w:vAlign w:val="center"/>
          </w:tcPr>
          <w:p w14:paraId="029A4B36">
            <w:pPr>
              <w:keepNext w:val="0"/>
              <w:keepLines w:val="0"/>
              <w:suppressLineNumbers w:val="0"/>
              <w:spacing w:before="0" w:beforeAutospacing="0" w:after="0" w:afterAutospacing="0" w:line="400" w:lineRule="exact"/>
              <w:ind w:left="0" w:right="0"/>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highlight w:val="none"/>
                <w14:textFill>
                  <w14:solidFill>
                    <w14:schemeClr w14:val="tx1"/>
                  </w14:solidFill>
                </w14:textFill>
              </w:rPr>
              <w:t>施工方案：方案科学合理、可行性强，并有针对性</w:t>
            </w:r>
            <w:r>
              <w:rPr>
                <w:rFonts w:hint="eastAsia" w:ascii="仿宋" w:hAnsi="仿宋"/>
                <w:color w:val="000000" w:themeColor="text1"/>
                <w:sz w:val="24"/>
                <w:highlight w:val="none"/>
                <w:lang w:eastAsia="zh-CN"/>
                <w14:textFill>
                  <w14:solidFill>
                    <w14:schemeClr w14:val="tx1"/>
                  </w14:solidFill>
                </w14:textFill>
              </w:rPr>
              <w:t>地</w:t>
            </w:r>
            <w:r>
              <w:rPr>
                <w:rFonts w:hint="eastAsia" w:ascii="仿宋" w:hAnsi="仿宋"/>
                <w:color w:val="000000" w:themeColor="text1"/>
                <w:sz w:val="24"/>
                <w:highlight w:val="none"/>
                <w14:textFill>
                  <w14:solidFill>
                    <w14:schemeClr w14:val="tx1"/>
                  </w14:solidFill>
                </w14:textFill>
              </w:rPr>
              <w:t>计</w:t>
            </w:r>
            <w:r>
              <w:rPr>
                <w:rFonts w:hint="eastAsia" w:ascii="仿宋" w:hAnsi="仿宋" w:cs="仿宋"/>
                <w:color w:val="000000" w:themeColor="text1"/>
                <w:sz w:val="24"/>
                <w:highlight w:val="none"/>
                <w:lang w:val="en-US" w:eastAsia="zh-CN"/>
                <w14:textFill>
                  <w14:solidFill>
                    <w14:schemeClr w14:val="tx1"/>
                  </w14:solidFill>
                </w14:textFill>
              </w:rPr>
              <w:t>5.1—7</w:t>
            </w:r>
            <w:r>
              <w:rPr>
                <w:rFonts w:hint="eastAsia" w:ascii="仿宋" w:hAnsi="仿宋"/>
                <w:color w:val="000000" w:themeColor="text1"/>
                <w:sz w:val="24"/>
                <w:highlight w:val="none"/>
                <w14:textFill>
                  <w14:solidFill>
                    <w14:schemeClr w14:val="tx1"/>
                  </w14:solidFill>
                </w14:textFill>
              </w:rPr>
              <w:t>分；方案完整、基本可行、无针对性计</w:t>
            </w:r>
            <w:r>
              <w:rPr>
                <w:rFonts w:hint="eastAsia" w:ascii="仿宋" w:hAnsi="仿宋" w:cs="仿宋"/>
                <w:color w:val="000000" w:themeColor="text1"/>
                <w:sz w:val="24"/>
                <w:highlight w:val="none"/>
                <w:lang w:val="en-US" w:eastAsia="zh-CN"/>
                <w14:textFill>
                  <w14:solidFill>
                    <w14:schemeClr w14:val="tx1"/>
                  </w14:solidFill>
                </w14:textFill>
              </w:rPr>
              <w:t>3.1—5</w:t>
            </w:r>
            <w:r>
              <w:rPr>
                <w:rFonts w:hint="eastAsia" w:ascii="仿宋" w:hAnsi="仿宋"/>
                <w:color w:val="000000" w:themeColor="text1"/>
                <w:sz w:val="24"/>
                <w:highlight w:val="none"/>
                <w14:textFill>
                  <w14:solidFill>
                    <w14:schemeClr w14:val="tx1"/>
                  </w14:solidFill>
                </w14:textFill>
              </w:rPr>
              <w:t>分；方案基本完整、可行性较差计</w:t>
            </w:r>
            <w:r>
              <w:rPr>
                <w:rFonts w:hint="eastAsia" w:ascii="仿宋" w:hAnsi="仿宋" w:cs="仿宋"/>
                <w:color w:val="000000" w:themeColor="text1"/>
                <w:sz w:val="24"/>
                <w:highlight w:val="none"/>
                <w:lang w:val="en-US" w:eastAsia="zh-CN"/>
                <w14:textFill>
                  <w14:solidFill>
                    <w14:schemeClr w14:val="tx1"/>
                  </w14:solidFill>
                </w14:textFill>
              </w:rPr>
              <w:t>1—3分</w:t>
            </w:r>
            <w:r>
              <w:rPr>
                <w:rFonts w:hint="eastAsia" w:ascii="仿宋" w:hAnsi="仿宋"/>
                <w:color w:val="000000" w:themeColor="text1"/>
                <w:sz w:val="24"/>
                <w:highlight w:val="none"/>
                <w14:textFill>
                  <w14:solidFill>
                    <w14:schemeClr w14:val="tx1"/>
                  </w14:solidFill>
                </w14:textFill>
              </w:rPr>
              <w:t>；未提供不计分。</w:t>
            </w:r>
          </w:p>
        </w:tc>
      </w:tr>
      <w:tr w14:paraId="6ECB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14:paraId="53ECAC07">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1276" w:type="dxa"/>
            <w:vMerge w:val="continue"/>
            <w:noWrap w:val="0"/>
            <w:vAlign w:val="center"/>
          </w:tcPr>
          <w:p w14:paraId="4F763CBC">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708" w:type="dxa"/>
            <w:noWrap w:val="0"/>
            <w:vAlign w:val="center"/>
          </w:tcPr>
          <w:p w14:paraId="50134852">
            <w:pPr>
              <w:keepNext w:val="0"/>
              <w:keepLines w:val="0"/>
              <w:suppressLineNumbers w:val="0"/>
              <w:spacing w:before="0" w:beforeAutospacing="0" w:after="0" w:afterAutospacing="0" w:line="400" w:lineRule="exact"/>
              <w:ind w:left="0" w:right="0"/>
              <w:jc w:val="center"/>
              <w:rPr>
                <w:rFonts w:hint="eastAsia" w:ascii="仿宋" w:hAnsi="仿宋" w:eastAsia="宋体"/>
                <w:color w:val="000000" w:themeColor="text1"/>
                <w:sz w:val="24"/>
                <w:lang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6</w:t>
            </w:r>
          </w:p>
        </w:tc>
        <w:tc>
          <w:tcPr>
            <w:tcW w:w="7205" w:type="dxa"/>
            <w:noWrap w:val="0"/>
            <w:vAlign w:val="center"/>
          </w:tcPr>
          <w:p w14:paraId="1726FEE7">
            <w:pPr>
              <w:keepNext w:val="0"/>
              <w:keepLines w:val="0"/>
              <w:suppressLineNumbers w:val="0"/>
              <w:spacing w:before="0" w:beforeAutospacing="0" w:after="0" w:afterAutospacing="0" w:line="400" w:lineRule="exact"/>
              <w:ind w:left="0" w:right="0"/>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highlight w:val="none"/>
                <w14:textFill>
                  <w14:solidFill>
                    <w14:schemeClr w14:val="tx1"/>
                  </w14:solidFill>
                </w14:textFill>
              </w:rPr>
              <w:t>确保工程质量技术组织措施：措施完善、合理可行计</w:t>
            </w:r>
            <w:r>
              <w:rPr>
                <w:rFonts w:hint="eastAsia" w:ascii="仿宋" w:hAnsi="仿宋" w:cs="仿宋"/>
                <w:color w:val="000000" w:themeColor="text1"/>
                <w:sz w:val="24"/>
                <w:highlight w:val="none"/>
                <w:lang w:val="en-US" w:eastAsia="zh-CN"/>
                <w14:textFill>
                  <w14:solidFill>
                    <w14:schemeClr w14:val="tx1"/>
                  </w14:solidFill>
                </w14:textFill>
              </w:rPr>
              <w:t>4.1—6</w:t>
            </w:r>
            <w:r>
              <w:rPr>
                <w:rFonts w:hint="eastAsia" w:ascii="仿宋" w:hAnsi="仿宋"/>
                <w:color w:val="000000" w:themeColor="text1"/>
                <w:sz w:val="24"/>
                <w:highlight w:val="none"/>
                <w14:textFill>
                  <w14:solidFill>
                    <w14:schemeClr w14:val="tx1"/>
                  </w14:solidFill>
                </w14:textFill>
              </w:rPr>
              <w:t>分；措施基本完善、合理计</w:t>
            </w:r>
            <w:r>
              <w:rPr>
                <w:rFonts w:hint="eastAsia" w:ascii="仿宋" w:hAnsi="仿宋" w:cs="仿宋"/>
                <w:color w:val="000000" w:themeColor="text1"/>
                <w:sz w:val="24"/>
                <w:highlight w:val="none"/>
                <w:lang w:val="en-US" w:eastAsia="zh-CN"/>
                <w14:textFill>
                  <w14:solidFill>
                    <w14:schemeClr w14:val="tx1"/>
                  </w14:solidFill>
                </w14:textFill>
              </w:rPr>
              <w:t>1.1—4</w:t>
            </w:r>
            <w:r>
              <w:rPr>
                <w:rFonts w:hint="eastAsia" w:ascii="仿宋" w:hAnsi="仿宋"/>
                <w:color w:val="000000" w:themeColor="text1"/>
                <w:sz w:val="24"/>
                <w:highlight w:val="none"/>
                <w14:textFill>
                  <w14:solidFill>
                    <w14:schemeClr w14:val="tx1"/>
                  </w14:solidFill>
                </w14:textFill>
              </w:rPr>
              <w:t>分；措施欠缺、不利于项目实施计</w:t>
            </w:r>
            <w:r>
              <w:rPr>
                <w:rFonts w:hint="eastAsia" w:ascii="仿宋" w:hAnsi="仿宋"/>
                <w:color w:val="000000" w:themeColor="text1"/>
                <w:sz w:val="24"/>
                <w:highlight w:val="none"/>
                <w:lang w:val="en-US" w:eastAsia="zh-CN"/>
                <w14:textFill>
                  <w14:solidFill>
                    <w14:schemeClr w14:val="tx1"/>
                  </w14:solidFill>
                </w14:textFill>
              </w:rPr>
              <w:t>1</w:t>
            </w:r>
            <w:r>
              <w:rPr>
                <w:rFonts w:hint="eastAsia" w:ascii="仿宋" w:hAnsi="仿宋"/>
                <w:color w:val="000000" w:themeColor="text1"/>
                <w:sz w:val="24"/>
                <w:highlight w:val="none"/>
                <w14:textFill>
                  <w14:solidFill>
                    <w14:schemeClr w14:val="tx1"/>
                  </w14:solidFill>
                </w14:textFill>
              </w:rPr>
              <w:t>分；未提供不计分。</w:t>
            </w:r>
          </w:p>
        </w:tc>
      </w:tr>
      <w:tr w14:paraId="2DA6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9" w:type="dxa"/>
            <w:vMerge w:val="continue"/>
            <w:noWrap w:val="0"/>
            <w:vAlign w:val="center"/>
          </w:tcPr>
          <w:p w14:paraId="528CC6AA">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1276" w:type="dxa"/>
            <w:vMerge w:val="continue"/>
            <w:noWrap w:val="0"/>
            <w:vAlign w:val="center"/>
          </w:tcPr>
          <w:p w14:paraId="1F685D6E">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708" w:type="dxa"/>
            <w:noWrap w:val="0"/>
            <w:vAlign w:val="center"/>
          </w:tcPr>
          <w:p w14:paraId="792BE0D6">
            <w:pPr>
              <w:keepNext w:val="0"/>
              <w:keepLines w:val="0"/>
              <w:suppressLineNumbers w:val="0"/>
              <w:spacing w:before="0" w:beforeAutospacing="0" w:after="0" w:afterAutospacing="0"/>
              <w:ind w:left="0" w:right="0"/>
              <w:jc w:val="center"/>
              <w:rPr>
                <w:rFonts w:hint="eastAsia" w:ascii="仿宋" w:hAnsi="仿宋" w:eastAsia="仿宋"/>
                <w:color w:val="000000" w:themeColor="text1"/>
                <w:sz w:val="24"/>
                <w:lang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6</w:t>
            </w:r>
          </w:p>
        </w:tc>
        <w:tc>
          <w:tcPr>
            <w:tcW w:w="7205" w:type="dxa"/>
            <w:noWrap w:val="0"/>
            <w:vAlign w:val="center"/>
          </w:tcPr>
          <w:p w14:paraId="3FFA0FD7">
            <w:pPr>
              <w:keepNext w:val="0"/>
              <w:keepLines w:val="0"/>
              <w:suppressLineNumbers w:val="0"/>
              <w:spacing w:before="0" w:beforeAutospacing="0" w:after="0" w:afterAutospacing="0" w:line="400" w:lineRule="exact"/>
              <w:ind w:left="0" w:right="0"/>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highlight w:val="none"/>
                <w14:textFill>
                  <w14:solidFill>
                    <w14:schemeClr w14:val="tx1"/>
                  </w14:solidFill>
                </w14:textFill>
              </w:rPr>
              <w:t>确保安全生产技术组织措施：措施完善、合理可行计</w:t>
            </w:r>
            <w:r>
              <w:rPr>
                <w:rFonts w:hint="eastAsia" w:ascii="仿宋" w:hAnsi="仿宋" w:cs="仿宋"/>
                <w:color w:val="000000" w:themeColor="text1"/>
                <w:sz w:val="24"/>
                <w:highlight w:val="none"/>
                <w:lang w:val="en-US" w:eastAsia="zh-CN"/>
                <w14:textFill>
                  <w14:solidFill>
                    <w14:schemeClr w14:val="tx1"/>
                  </w14:solidFill>
                </w14:textFill>
              </w:rPr>
              <w:t>3.1—6分</w:t>
            </w:r>
            <w:r>
              <w:rPr>
                <w:rFonts w:hint="eastAsia" w:ascii="仿宋" w:hAnsi="仿宋"/>
                <w:color w:val="000000" w:themeColor="text1"/>
                <w:sz w:val="24"/>
                <w:highlight w:val="none"/>
                <w14:textFill>
                  <w14:solidFill>
                    <w14:schemeClr w14:val="tx1"/>
                  </w14:solidFill>
                </w14:textFill>
              </w:rPr>
              <w:t>；措施欠缺、不利于项目实施计</w:t>
            </w:r>
            <w:r>
              <w:rPr>
                <w:rFonts w:hint="eastAsia" w:ascii="仿宋" w:hAnsi="仿宋" w:cs="仿宋"/>
                <w:color w:val="000000" w:themeColor="text1"/>
                <w:sz w:val="24"/>
                <w:highlight w:val="none"/>
                <w:lang w:val="en-US" w:eastAsia="zh-CN"/>
                <w14:textFill>
                  <w14:solidFill>
                    <w14:schemeClr w14:val="tx1"/>
                  </w14:solidFill>
                </w14:textFill>
              </w:rPr>
              <w:t>1—3分；</w:t>
            </w:r>
            <w:r>
              <w:rPr>
                <w:rFonts w:hint="eastAsia" w:ascii="仿宋" w:hAnsi="仿宋"/>
                <w:color w:val="000000" w:themeColor="text1"/>
                <w:sz w:val="24"/>
                <w:highlight w:val="none"/>
                <w14:textFill>
                  <w14:solidFill>
                    <w14:schemeClr w14:val="tx1"/>
                  </w14:solidFill>
                </w14:textFill>
              </w:rPr>
              <w:t>未提供不计分。</w:t>
            </w:r>
          </w:p>
        </w:tc>
      </w:tr>
      <w:tr w14:paraId="031E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9" w:type="dxa"/>
            <w:vMerge w:val="continue"/>
            <w:noWrap w:val="0"/>
            <w:vAlign w:val="center"/>
          </w:tcPr>
          <w:p w14:paraId="57F35FA5">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1276" w:type="dxa"/>
            <w:vMerge w:val="continue"/>
            <w:noWrap w:val="0"/>
            <w:vAlign w:val="center"/>
          </w:tcPr>
          <w:p w14:paraId="03BBED3D">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708" w:type="dxa"/>
            <w:noWrap w:val="0"/>
            <w:vAlign w:val="center"/>
          </w:tcPr>
          <w:p w14:paraId="1BEBB9E0">
            <w:pPr>
              <w:keepNext w:val="0"/>
              <w:keepLines w:val="0"/>
              <w:suppressLineNumbers w:val="0"/>
              <w:spacing w:before="0" w:beforeAutospacing="0" w:after="0" w:afterAutospacing="0"/>
              <w:ind w:left="0" w:right="0"/>
              <w:jc w:val="center"/>
              <w:rPr>
                <w:rFonts w:hint="eastAsia" w:ascii="仿宋" w:hAnsi="仿宋" w:eastAsia="仿宋"/>
                <w:color w:val="000000" w:themeColor="text1"/>
                <w:sz w:val="24"/>
                <w:lang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5</w:t>
            </w:r>
          </w:p>
        </w:tc>
        <w:tc>
          <w:tcPr>
            <w:tcW w:w="7205" w:type="dxa"/>
            <w:noWrap w:val="0"/>
            <w:vAlign w:val="center"/>
          </w:tcPr>
          <w:p w14:paraId="697BB194">
            <w:pPr>
              <w:keepNext w:val="0"/>
              <w:keepLines w:val="0"/>
              <w:suppressLineNumbers w:val="0"/>
              <w:spacing w:before="0" w:beforeAutospacing="0" w:after="0" w:afterAutospacing="0" w:line="400" w:lineRule="exact"/>
              <w:ind w:left="0" w:right="0"/>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highlight w:val="none"/>
                <w14:textFill>
                  <w14:solidFill>
                    <w14:schemeClr w14:val="tx1"/>
                  </w14:solidFill>
                </w14:textFill>
              </w:rPr>
              <w:t>新技术新产品新工艺新材料应用：提供拟投入材料明细，提供完整计</w:t>
            </w:r>
            <w:r>
              <w:rPr>
                <w:rFonts w:hint="eastAsia" w:ascii="仿宋" w:hAnsi="仿宋" w:cs="仿宋"/>
                <w:color w:val="000000" w:themeColor="text1"/>
                <w:sz w:val="24"/>
                <w:highlight w:val="none"/>
                <w:lang w:val="en-US" w:eastAsia="zh-CN"/>
                <w14:textFill>
                  <w14:solidFill>
                    <w14:schemeClr w14:val="tx1"/>
                  </w14:solidFill>
                </w14:textFill>
              </w:rPr>
              <w:t>3.1-5分</w:t>
            </w:r>
            <w:r>
              <w:rPr>
                <w:rFonts w:hint="eastAsia" w:ascii="仿宋" w:hAnsi="仿宋"/>
                <w:color w:val="000000" w:themeColor="text1"/>
                <w:sz w:val="24"/>
                <w:highlight w:val="none"/>
                <w14:textFill>
                  <w14:solidFill>
                    <w14:schemeClr w14:val="tx1"/>
                  </w14:solidFill>
                </w14:textFill>
              </w:rPr>
              <w:t>，过于简单计</w:t>
            </w:r>
            <w:r>
              <w:rPr>
                <w:rFonts w:hint="eastAsia" w:ascii="仿宋" w:hAnsi="仿宋" w:cs="仿宋"/>
                <w:color w:val="000000" w:themeColor="text1"/>
                <w:sz w:val="24"/>
                <w:highlight w:val="none"/>
                <w:lang w:val="en-US" w:eastAsia="zh-CN"/>
                <w14:textFill>
                  <w14:solidFill>
                    <w14:schemeClr w14:val="tx1"/>
                  </w14:solidFill>
                </w14:textFill>
              </w:rPr>
              <w:t>1—3分</w:t>
            </w:r>
            <w:r>
              <w:rPr>
                <w:rFonts w:hint="eastAsia" w:ascii="仿宋" w:hAnsi="仿宋"/>
                <w:color w:val="000000" w:themeColor="text1"/>
                <w:sz w:val="24"/>
                <w:highlight w:val="none"/>
                <w14:textFill>
                  <w14:solidFill>
                    <w14:schemeClr w14:val="tx1"/>
                  </w14:solidFill>
                </w14:textFill>
              </w:rPr>
              <w:t>，未提供不得分。</w:t>
            </w:r>
          </w:p>
        </w:tc>
      </w:tr>
      <w:tr w14:paraId="2C60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noWrap w:val="0"/>
            <w:vAlign w:val="center"/>
          </w:tcPr>
          <w:p w14:paraId="5782370C">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1276" w:type="dxa"/>
            <w:vMerge w:val="continue"/>
            <w:noWrap w:val="0"/>
            <w:vAlign w:val="center"/>
          </w:tcPr>
          <w:p w14:paraId="72CF6986">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708" w:type="dxa"/>
            <w:noWrap w:val="0"/>
            <w:vAlign w:val="center"/>
          </w:tcPr>
          <w:p w14:paraId="2EB6D2D2">
            <w:pPr>
              <w:keepNext w:val="0"/>
              <w:keepLines w:val="0"/>
              <w:suppressLineNumbers w:val="0"/>
              <w:spacing w:before="0" w:beforeAutospacing="0" w:after="0" w:afterAutospacing="0"/>
              <w:ind w:left="0" w:right="0"/>
              <w:jc w:val="center"/>
              <w:rPr>
                <w:rFonts w:hint="eastAsia" w:ascii="仿宋" w:hAnsi="仿宋" w:eastAsia="仿宋"/>
                <w:color w:val="000000" w:themeColor="text1"/>
                <w:sz w:val="24"/>
                <w:lang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5</w:t>
            </w:r>
          </w:p>
        </w:tc>
        <w:tc>
          <w:tcPr>
            <w:tcW w:w="7205" w:type="dxa"/>
            <w:noWrap w:val="0"/>
            <w:vAlign w:val="center"/>
          </w:tcPr>
          <w:p w14:paraId="3B07C9BA">
            <w:pPr>
              <w:keepNext w:val="0"/>
              <w:keepLines w:val="0"/>
              <w:suppressLineNumbers w:val="0"/>
              <w:spacing w:before="0" w:beforeAutospacing="0" w:after="0" w:afterAutospacing="0" w:line="400" w:lineRule="exact"/>
              <w:ind w:left="0" w:right="0"/>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highlight w:val="none"/>
                <w:lang w:val="en-US" w:eastAsia="zh-CN"/>
                <w14:textFill>
                  <w14:solidFill>
                    <w14:schemeClr w14:val="tx1"/>
                  </w14:solidFill>
                </w14:textFill>
              </w:rPr>
              <w:t>工器具</w:t>
            </w:r>
            <w:r>
              <w:rPr>
                <w:rFonts w:hint="eastAsia" w:ascii="仿宋" w:hAnsi="仿宋"/>
                <w:color w:val="000000" w:themeColor="text1"/>
                <w:sz w:val="24"/>
                <w:highlight w:val="none"/>
                <w14:textFill>
                  <w14:solidFill>
                    <w14:schemeClr w14:val="tx1"/>
                  </w14:solidFill>
                </w14:textFill>
              </w:rPr>
              <w:t>配备和材料投入计划：提供拟配备</w:t>
            </w:r>
            <w:r>
              <w:rPr>
                <w:rFonts w:hint="eastAsia" w:ascii="仿宋" w:hAnsi="仿宋"/>
                <w:color w:val="000000" w:themeColor="text1"/>
                <w:sz w:val="24"/>
                <w:highlight w:val="none"/>
                <w:lang w:val="en-US" w:eastAsia="zh-CN"/>
                <w14:textFill>
                  <w14:solidFill>
                    <w14:schemeClr w14:val="tx1"/>
                  </w14:solidFill>
                </w14:textFill>
              </w:rPr>
              <w:t>工器具</w:t>
            </w:r>
            <w:r>
              <w:rPr>
                <w:rFonts w:hint="eastAsia" w:ascii="仿宋" w:hAnsi="仿宋"/>
                <w:color w:val="000000" w:themeColor="text1"/>
                <w:sz w:val="24"/>
                <w:highlight w:val="none"/>
                <w14:textFill>
                  <w14:solidFill>
                    <w14:schemeClr w14:val="tx1"/>
                  </w14:solidFill>
                </w14:textFill>
              </w:rPr>
              <w:t>及拟投入材料明细，提供完整计</w:t>
            </w:r>
            <w:r>
              <w:rPr>
                <w:rFonts w:hint="eastAsia" w:ascii="仿宋" w:hAnsi="仿宋" w:cs="仿宋"/>
                <w:color w:val="000000" w:themeColor="text1"/>
                <w:sz w:val="24"/>
                <w:highlight w:val="none"/>
                <w:lang w:val="en-US" w:eastAsia="zh-CN"/>
                <w14:textFill>
                  <w14:solidFill>
                    <w14:schemeClr w14:val="tx1"/>
                  </w14:solidFill>
                </w14:textFill>
              </w:rPr>
              <w:t>3.1—5</w:t>
            </w:r>
            <w:r>
              <w:rPr>
                <w:rFonts w:hint="eastAsia" w:ascii="仿宋" w:hAnsi="仿宋"/>
                <w:color w:val="000000" w:themeColor="text1"/>
                <w:sz w:val="24"/>
                <w:highlight w:val="none"/>
                <w14:textFill>
                  <w14:solidFill>
                    <w14:schemeClr w14:val="tx1"/>
                  </w14:solidFill>
                </w14:textFill>
              </w:rPr>
              <w:t>分，过于简单计</w:t>
            </w:r>
            <w:r>
              <w:rPr>
                <w:rFonts w:hint="eastAsia" w:ascii="仿宋" w:hAnsi="仿宋" w:cs="仿宋"/>
                <w:color w:val="000000" w:themeColor="text1"/>
                <w:sz w:val="24"/>
                <w:highlight w:val="none"/>
                <w:lang w:val="en-US" w:eastAsia="zh-CN"/>
                <w14:textFill>
                  <w14:solidFill>
                    <w14:schemeClr w14:val="tx1"/>
                  </w14:solidFill>
                </w14:textFill>
              </w:rPr>
              <w:t>1—3</w:t>
            </w:r>
            <w:r>
              <w:rPr>
                <w:rFonts w:hint="eastAsia" w:ascii="仿宋" w:hAnsi="仿宋"/>
                <w:color w:val="000000" w:themeColor="text1"/>
                <w:sz w:val="24"/>
                <w:highlight w:val="none"/>
                <w14:textFill>
                  <w14:solidFill>
                    <w14:schemeClr w14:val="tx1"/>
                  </w14:solidFill>
                </w14:textFill>
              </w:rPr>
              <w:t>分，未提供不得分。</w:t>
            </w:r>
          </w:p>
        </w:tc>
      </w:tr>
      <w:tr w14:paraId="6343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9" w:type="dxa"/>
            <w:vMerge w:val="continue"/>
            <w:noWrap w:val="0"/>
            <w:vAlign w:val="center"/>
          </w:tcPr>
          <w:p w14:paraId="4254458D">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1276" w:type="dxa"/>
            <w:vMerge w:val="continue"/>
            <w:noWrap w:val="0"/>
            <w:vAlign w:val="center"/>
          </w:tcPr>
          <w:p w14:paraId="565CCA11">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708" w:type="dxa"/>
            <w:noWrap w:val="0"/>
            <w:vAlign w:val="center"/>
          </w:tcPr>
          <w:p w14:paraId="11B39F49">
            <w:pPr>
              <w:keepNext w:val="0"/>
              <w:keepLines w:val="0"/>
              <w:suppressLineNumbers w:val="0"/>
              <w:spacing w:before="0" w:beforeAutospacing="0" w:after="0" w:afterAutospacing="0"/>
              <w:ind w:left="0" w:right="0"/>
              <w:jc w:val="center"/>
              <w:rPr>
                <w:rFonts w:hint="eastAsia" w:ascii="仿宋" w:hAnsi="仿宋" w:eastAsia="宋体"/>
                <w:color w:val="000000" w:themeColor="text1"/>
                <w:sz w:val="24"/>
                <w:lang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5</w:t>
            </w:r>
          </w:p>
        </w:tc>
        <w:tc>
          <w:tcPr>
            <w:tcW w:w="7205" w:type="dxa"/>
            <w:noWrap w:val="0"/>
            <w:vAlign w:val="center"/>
          </w:tcPr>
          <w:p w14:paraId="02B387ED">
            <w:pPr>
              <w:keepNext w:val="0"/>
              <w:keepLines w:val="0"/>
              <w:suppressLineNumbers w:val="0"/>
              <w:spacing w:before="0" w:beforeAutospacing="0" w:after="0" w:afterAutospacing="0" w:line="400" w:lineRule="exact"/>
              <w:ind w:left="0" w:right="0"/>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highlight w:val="none"/>
                <w14:textFill>
                  <w14:solidFill>
                    <w14:schemeClr w14:val="tx1"/>
                  </w14:solidFill>
                </w14:textFill>
              </w:rPr>
              <w:t>确保文明施工的技术组织措施及环境保护</w:t>
            </w:r>
            <w:r>
              <w:rPr>
                <w:rFonts w:hint="eastAsia" w:ascii="仿宋" w:hAnsi="仿宋"/>
                <w:color w:val="000000" w:themeColor="text1"/>
                <w:sz w:val="24"/>
                <w:highlight w:val="none"/>
                <w:lang w:eastAsia="zh-CN"/>
                <w14:textFill>
                  <w14:solidFill>
                    <w14:schemeClr w14:val="tx1"/>
                  </w14:solidFill>
                </w14:textFill>
              </w:rPr>
              <w:t>措施</w:t>
            </w:r>
            <w:r>
              <w:rPr>
                <w:rFonts w:hint="eastAsia" w:ascii="仿宋" w:hAnsi="仿宋"/>
                <w:color w:val="000000" w:themeColor="text1"/>
                <w:sz w:val="24"/>
                <w:highlight w:val="none"/>
                <w14:textFill>
                  <w14:solidFill>
                    <w14:schemeClr w14:val="tx1"/>
                  </w14:solidFill>
                </w14:textFill>
              </w:rPr>
              <w:t>完善、合理可行计</w:t>
            </w:r>
            <w:r>
              <w:rPr>
                <w:rFonts w:hint="eastAsia" w:ascii="仿宋" w:hAnsi="仿宋" w:cs="仿宋"/>
                <w:color w:val="000000" w:themeColor="text1"/>
                <w:sz w:val="24"/>
                <w:highlight w:val="none"/>
                <w:lang w:val="en-US" w:eastAsia="zh-CN"/>
                <w14:textFill>
                  <w14:solidFill>
                    <w14:schemeClr w14:val="tx1"/>
                  </w14:solidFill>
                </w14:textFill>
              </w:rPr>
              <w:t>3.1—5分</w:t>
            </w:r>
            <w:r>
              <w:rPr>
                <w:rFonts w:hint="eastAsia" w:ascii="仿宋" w:hAnsi="仿宋"/>
                <w:color w:val="000000" w:themeColor="text1"/>
                <w:sz w:val="24"/>
                <w:highlight w:val="none"/>
                <w14:textFill>
                  <w14:solidFill>
                    <w14:schemeClr w14:val="tx1"/>
                  </w14:solidFill>
                </w14:textFill>
              </w:rPr>
              <w:t>；措施简单、考虑不全面计</w:t>
            </w:r>
            <w:r>
              <w:rPr>
                <w:rFonts w:hint="eastAsia" w:ascii="仿宋" w:hAnsi="仿宋" w:cs="仿宋"/>
                <w:color w:val="000000" w:themeColor="text1"/>
                <w:sz w:val="24"/>
                <w:highlight w:val="none"/>
                <w:lang w:val="en-US" w:eastAsia="zh-CN"/>
                <w14:textFill>
                  <w14:solidFill>
                    <w14:schemeClr w14:val="tx1"/>
                  </w14:solidFill>
                </w14:textFill>
              </w:rPr>
              <w:t>1—3分</w:t>
            </w:r>
            <w:r>
              <w:rPr>
                <w:rFonts w:hint="eastAsia" w:ascii="仿宋" w:hAnsi="仿宋"/>
                <w:color w:val="000000" w:themeColor="text1"/>
                <w:sz w:val="24"/>
                <w:highlight w:val="none"/>
                <w14:textFill>
                  <w14:solidFill>
                    <w14:schemeClr w14:val="tx1"/>
                  </w14:solidFill>
                </w14:textFill>
              </w:rPr>
              <w:t>；未提供不计分。</w:t>
            </w:r>
          </w:p>
        </w:tc>
      </w:tr>
      <w:tr w14:paraId="4B7E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09" w:type="dxa"/>
            <w:noWrap w:val="0"/>
            <w:vAlign w:val="center"/>
          </w:tcPr>
          <w:p w14:paraId="3FD535AC">
            <w:pPr>
              <w:keepNext w:val="0"/>
              <w:keepLines w:val="0"/>
              <w:suppressLineNumbers w:val="0"/>
              <w:spacing w:before="0" w:beforeAutospacing="0" w:after="0" w:afterAutospacing="0"/>
              <w:ind w:left="0" w:right="0"/>
              <w:jc w:val="center"/>
              <w:rPr>
                <w:rFonts w:hint="eastAsia" w:ascii="仿宋" w:hAnsi="仿宋" w:eastAsia="宋体"/>
                <w:color w:val="000000" w:themeColor="text1"/>
                <w:sz w:val="24"/>
                <w:lang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4</w:t>
            </w:r>
          </w:p>
        </w:tc>
        <w:tc>
          <w:tcPr>
            <w:tcW w:w="1276" w:type="dxa"/>
            <w:noWrap w:val="0"/>
            <w:vAlign w:val="center"/>
          </w:tcPr>
          <w:p w14:paraId="35A18D0C">
            <w:pPr>
              <w:keepNext w:val="0"/>
              <w:keepLines w:val="0"/>
              <w:suppressLineNumbers w:val="0"/>
              <w:spacing w:before="0" w:beforeAutospacing="0" w:after="0" w:afterAutospacing="0"/>
              <w:ind w:left="0" w:right="0"/>
              <w:jc w:val="center"/>
              <w:rPr>
                <w:rFonts w:hint="default" w:ascii="仿宋" w:hAnsi="仿宋"/>
                <w:color w:val="000000" w:themeColor="text1"/>
                <w:sz w:val="24"/>
                <w14:textFill>
                  <w14:solidFill>
                    <w14:schemeClr w14:val="tx1"/>
                  </w14:solidFill>
                </w14:textFill>
              </w:rPr>
            </w:pPr>
            <w:r>
              <w:rPr>
                <w:rFonts w:hint="eastAsia" w:ascii="仿宋" w:hAnsi="仿宋"/>
                <w:color w:val="000000" w:themeColor="text1"/>
                <w:sz w:val="24"/>
                <w14:textFill>
                  <w14:solidFill>
                    <w14:schemeClr w14:val="tx1"/>
                  </w14:solidFill>
                </w14:textFill>
              </w:rPr>
              <w:t>业绩（</w:t>
            </w:r>
            <w:r>
              <w:rPr>
                <w:rFonts w:hint="eastAsia" w:ascii="仿宋" w:hAnsi="仿宋"/>
                <w:color w:val="000000" w:themeColor="text1"/>
                <w:sz w:val="24"/>
                <w:lang w:val="en-US" w:eastAsia="zh-CN"/>
                <w14:textFill>
                  <w14:solidFill>
                    <w14:schemeClr w14:val="tx1"/>
                  </w14:solidFill>
                </w14:textFill>
              </w:rPr>
              <w:t>6</w:t>
            </w:r>
            <w:r>
              <w:rPr>
                <w:rFonts w:hint="eastAsia" w:ascii="仿宋" w:hAnsi="仿宋"/>
                <w:color w:val="000000" w:themeColor="text1"/>
                <w:sz w:val="24"/>
                <w14:textFill>
                  <w14:solidFill>
                    <w14:schemeClr w14:val="tx1"/>
                  </w14:solidFill>
                </w14:textFill>
              </w:rPr>
              <w:t>分）</w:t>
            </w:r>
          </w:p>
        </w:tc>
        <w:tc>
          <w:tcPr>
            <w:tcW w:w="708" w:type="dxa"/>
            <w:noWrap w:val="0"/>
            <w:vAlign w:val="center"/>
          </w:tcPr>
          <w:p w14:paraId="44F0F798">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6</w:t>
            </w:r>
          </w:p>
        </w:tc>
        <w:tc>
          <w:tcPr>
            <w:tcW w:w="7205" w:type="dxa"/>
            <w:noWrap w:val="0"/>
            <w:vAlign w:val="center"/>
          </w:tcPr>
          <w:p w14:paraId="3C44493A">
            <w:pPr>
              <w:keepNext w:val="0"/>
              <w:keepLines w:val="0"/>
              <w:suppressLineNumbers w:val="0"/>
              <w:spacing w:before="0" w:beforeAutospacing="0" w:after="0" w:afterAutospacing="0"/>
              <w:ind w:left="0" w:right="0"/>
              <w:jc w:val="left"/>
              <w:rPr>
                <w:rFonts w:hint="default" w:ascii="仿宋" w:hAnsi="仿宋" w:eastAsia="宋体"/>
                <w:color w:val="000000" w:themeColor="text1"/>
                <w:sz w:val="24"/>
                <w:lang w:val="en-US" w:eastAsia="zh-CN"/>
                <w14:textFill>
                  <w14:solidFill>
                    <w14:schemeClr w14:val="tx1"/>
                  </w14:solidFill>
                </w14:textFill>
              </w:rPr>
            </w:pPr>
            <w:r>
              <w:rPr>
                <w:rFonts w:hint="eastAsia" w:ascii="仿宋" w:hAnsi="仿宋"/>
                <w:color w:val="000000" w:themeColor="text1"/>
                <w:sz w:val="24"/>
                <w14:textFill>
                  <w14:solidFill>
                    <w14:schemeClr w14:val="tx1"/>
                  </w14:solidFill>
                </w14:textFill>
              </w:rPr>
              <w:t>业绩：</w:t>
            </w:r>
            <w:r>
              <w:rPr>
                <w:rFonts w:hint="eastAsia" w:ascii="宋体" w:hAnsi="宋体" w:eastAsia="宋体" w:cs="宋体"/>
                <w:bCs/>
                <w:color w:val="000000" w:themeColor="text1"/>
                <w:sz w:val="24"/>
                <w:szCs w:val="24"/>
                <w14:textFill>
                  <w14:solidFill>
                    <w14:schemeClr w14:val="tx1"/>
                  </w14:solidFill>
                </w14:textFill>
              </w:rPr>
              <w:t>投标</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提供</w:t>
            </w:r>
            <w:r>
              <w:rPr>
                <w:rFonts w:hint="eastAsia" w:ascii="宋体" w:hAnsi="宋体" w:cs="宋体"/>
                <w:bCs/>
                <w:color w:val="000000" w:themeColor="text1"/>
                <w:sz w:val="24"/>
                <w:szCs w:val="24"/>
                <w:lang w:val="en-US" w:eastAsia="zh-CN"/>
                <w14:textFill>
                  <w14:solidFill>
                    <w14:schemeClr w14:val="tx1"/>
                  </w14:solidFill>
                </w14:textFill>
              </w:rPr>
              <w:t>2022</w:t>
            </w:r>
            <w:r>
              <w:rPr>
                <w:rFonts w:hint="eastAsia" w:ascii="宋体" w:hAnsi="宋体" w:eastAsia="宋体" w:cs="宋体"/>
                <w:bCs/>
                <w:color w:val="000000" w:themeColor="text1"/>
                <w:sz w:val="24"/>
                <w:szCs w:val="24"/>
                <w:lang w:val="en-US" w:eastAsia="zh-CN"/>
                <w14:textFill>
                  <w14:solidFill>
                    <w14:schemeClr w14:val="tx1"/>
                  </w14:solidFill>
                </w14:textFill>
              </w:rPr>
              <w:t>年</w:t>
            </w:r>
            <w:r>
              <w:rPr>
                <w:rFonts w:hint="eastAsia" w:ascii="宋体" w:hAnsi="宋体" w:cs="宋体"/>
                <w:bCs/>
                <w:color w:val="000000" w:themeColor="text1"/>
                <w:sz w:val="24"/>
                <w:szCs w:val="24"/>
                <w:lang w:val="en-US" w:eastAsia="zh-CN"/>
                <w14:textFill>
                  <w14:solidFill>
                    <w14:schemeClr w14:val="tx1"/>
                  </w14:solidFill>
                </w14:textFill>
              </w:rPr>
              <w:t>12</w:t>
            </w:r>
            <w:r>
              <w:rPr>
                <w:rFonts w:hint="eastAsia" w:ascii="宋体" w:hAnsi="宋体" w:eastAsia="宋体" w:cs="宋体"/>
                <w:bCs/>
                <w:color w:val="000000" w:themeColor="text1"/>
                <w:sz w:val="24"/>
                <w:szCs w:val="24"/>
                <w:lang w:val="en-US" w:eastAsia="zh-CN"/>
                <w14:textFill>
                  <w14:solidFill>
                    <w14:schemeClr w14:val="tx1"/>
                  </w14:solidFill>
                </w14:textFill>
              </w:rPr>
              <w:t>月01日以</w:t>
            </w:r>
            <w:r>
              <w:rPr>
                <w:rFonts w:hint="eastAsia" w:ascii="宋体" w:hAnsi="宋体" w:eastAsia="宋体" w:cs="宋体"/>
                <w:bCs/>
                <w:color w:val="000000" w:themeColor="text1"/>
                <w:sz w:val="24"/>
                <w:szCs w:val="24"/>
                <w14:textFill>
                  <w14:solidFill>
                    <w14:schemeClr w14:val="tx1"/>
                  </w14:solidFill>
                </w14:textFill>
              </w:rPr>
              <w:t>来</w:t>
            </w:r>
            <w:r>
              <w:rPr>
                <w:rFonts w:hint="eastAsia" w:ascii="宋体" w:hAnsi="宋体" w:cs="宋体"/>
                <w:bCs/>
                <w:color w:val="000000" w:themeColor="text1"/>
                <w:sz w:val="24"/>
                <w:szCs w:val="24"/>
                <w:lang w:val="en-US" w:eastAsia="zh-CN"/>
                <w14:textFill>
                  <w14:solidFill>
                    <w14:schemeClr w14:val="tx1"/>
                  </w14:solidFill>
                </w14:textFill>
              </w:rPr>
              <w:t>同类</w:t>
            </w:r>
            <w:r>
              <w:rPr>
                <w:rFonts w:hint="eastAsia" w:ascii="宋体" w:hAnsi="宋体" w:eastAsia="宋体" w:cs="宋体"/>
                <w:bCs/>
                <w:color w:val="000000" w:themeColor="text1"/>
                <w:sz w:val="24"/>
                <w:szCs w:val="24"/>
                <w14:textFill>
                  <w14:solidFill>
                    <w14:schemeClr w14:val="tx1"/>
                  </w14:solidFill>
                </w14:textFill>
              </w:rPr>
              <w:t>项目业绩，每</w:t>
            </w:r>
            <w:r>
              <w:rPr>
                <w:rFonts w:hint="eastAsia" w:ascii="宋体" w:hAnsi="宋体" w:eastAsia="宋体" w:cs="宋体"/>
                <w:bCs/>
                <w:color w:val="000000" w:themeColor="text1"/>
                <w:sz w:val="24"/>
                <w:szCs w:val="24"/>
                <w:lang w:val="en-US" w:eastAsia="zh-CN"/>
                <w14:textFill>
                  <w14:solidFill>
                    <w14:schemeClr w14:val="tx1"/>
                  </w14:solidFill>
                </w14:textFill>
              </w:rPr>
              <w:t>提供一个</w:t>
            </w:r>
            <w:r>
              <w:rPr>
                <w:rFonts w:hint="eastAsia" w:ascii="宋体" w:hAnsi="宋体" w:eastAsia="宋体" w:cs="宋体"/>
                <w:bCs/>
                <w:color w:val="000000" w:themeColor="text1"/>
                <w:sz w:val="24"/>
                <w:szCs w:val="24"/>
                <w14:textFill>
                  <w14:solidFill>
                    <w14:schemeClr w14:val="tx1"/>
                  </w14:solidFill>
                </w14:textFill>
              </w:rPr>
              <w:t>得</w:t>
            </w: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分，最多得</w:t>
            </w:r>
            <w:r>
              <w:rPr>
                <w:rFonts w:hint="eastAsia" w:ascii="宋体" w:hAnsi="宋体" w:eastAsia="宋体" w:cs="宋体"/>
                <w:bCs/>
                <w:color w:val="000000" w:themeColor="text1"/>
                <w:sz w:val="24"/>
                <w:szCs w:val="24"/>
                <w:lang w:val="en-US" w:eastAsia="zh-CN"/>
                <w14:textFill>
                  <w14:solidFill>
                    <w14:schemeClr w14:val="tx1"/>
                  </w14:solidFill>
                </w14:textFill>
              </w:rPr>
              <w:t>6</w:t>
            </w:r>
            <w:r>
              <w:rPr>
                <w:rFonts w:hint="eastAsia" w:ascii="宋体" w:hAnsi="宋体" w:eastAsia="宋体" w:cs="宋体"/>
                <w:bCs/>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14:textFill>
                  <w14:solidFill>
                    <w14:schemeClr w14:val="tx1"/>
                  </w14:solidFill>
                </w14:textFill>
              </w:rPr>
              <w:t>（</w:t>
            </w:r>
            <w:r>
              <w:rPr>
                <w:rFonts w:hint="eastAsia" w:ascii="仿宋" w:hAnsi="仿宋" w:cs="仿宋"/>
                <w:color w:val="000000" w:themeColor="text1"/>
                <w:sz w:val="24"/>
                <w:highlight w:val="none"/>
                <w:lang w:val="en-US" w:eastAsia="zh-CN"/>
                <w14:textFill>
                  <w14:solidFill>
                    <w14:schemeClr w14:val="tx1"/>
                  </w14:solidFill>
                </w14:textFill>
              </w:rPr>
              <w:t>以合同日期为准，所有内容应清晰可辨，否则不予认可</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。未提供不得分。</w:t>
            </w:r>
          </w:p>
        </w:tc>
      </w:tr>
      <w:tr w14:paraId="058F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9" w:type="dxa"/>
            <w:vMerge w:val="restart"/>
            <w:noWrap w:val="0"/>
            <w:vAlign w:val="center"/>
          </w:tcPr>
          <w:p w14:paraId="66AEAC49">
            <w:pPr>
              <w:keepNext w:val="0"/>
              <w:keepLines w:val="0"/>
              <w:suppressLineNumbers w:val="0"/>
              <w:spacing w:before="0" w:beforeAutospacing="0" w:after="0" w:afterAutospacing="0"/>
              <w:ind w:left="0" w:right="0"/>
              <w:jc w:val="center"/>
              <w:rPr>
                <w:rFonts w:hint="eastAsia" w:ascii="仿宋" w:hAnsi="仿宋" w:eastAsia="宋体"/>
                <w:color w:val="000000" w:themeColor="text1"/>
                <w:sz w:val="24"/>
                <w:lang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5</w:t>
            </w:r>
          </w:p>
        </w:tc>
        <w:tc>
          <w:tcPr>
            <w:tcW w:w="1276" w:type="dxa"/>
            <w:vMerge w:val="restart"/>
            <w:noWrap w:val="0"/>
            <w:vAlign w:val="center"/>
          </w:tcPr>
          <w:p w14:paraId="67A96C5B">
            <w:pPr>
              <w:keepNext w:val="0"/>
              <w:keepLines w:val="0"/>
              <w:suppressLineNumbers w:val="0"/>
              <w:spacing w:before="0" w:beforeAutospacing="0" w:after="0" w:afterAutospacing="0"/>
              <w:ind w:left="0" w:right="0"/>
              <w:jc w:val="center"/>
              <w:rPr>
                <w:rFonts w:hint="default" w:ascii="仿宋" w:hAnsi="仿宋"/>
                <w:color w:val="000000" w:themeColor="text1"/>
                <w:sz w:val="24"/>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工程质量及</w:t>
            </w:r>
            <w:r>
              <w:rPr>
                <w:rFonts w:hint="eastAsia" w:ascii="仿宋" w:hAnsi="仿宋"/>
                <w:color w:val="000000" w:themeColor="text1"/>
                <w:sz w:val="24"/>
                <w14:textFill>
                  <w14:solidFill>
                    <w14:schemeClr w14:val="tx1"/>
                  </w14:solidFill>
                </w14:textFill>
              </w:rPr>
              <w:t>保修承诺（</w:t>
            </w:r>
            <w:r>
              <w:rPr>
                <w:rFonts w:hint="eastAsia" w:ascii="仿宋" w:hAnsi="仿宋"/>
                <w:color w:val="000000" w:themeColor="text1"/>
                <w:sz w:val="24"/>
                <w:lang w:val="en-US" w:eastAsia="zh-CN"/>
                <w14:textFill>
                  <w14:solidFill>
                    <w14:schemeClr w14:val="tx1"/>
                  </w14:solidFill>
                </w14:textFill>
              </w:rPr>
              <w:t>12</w:t>
            </w:r>
            <w:r>
              <w:rPr>
                <w:rFonts w:hint="eastAsia" w:ascii="仿宋" w:hAnsi="仿宋"/>
                <w:color w:val="000000" w:themeColor="text1"/>
                <w:sz w:val="24"/>
                <w14:textFill>
                  <w14:solidFill>
                    <w14:schemeClr w14:val="tx1"/>
                  </w14:solidFill>
                </w14:textFill>
              </w:rPr>
              <w:t>分）</w:t>
            </w:r>
          </w:p>
        </w:tc>
        <w:tc>
          <w:tcPr>
            <w:tcW w:w="708" w:type="dxa"/>
            <w:noWrap w:val="0"/>
            <w:vAlign w:val="center"/>
          </w:tcPr>
          <w:p w14:paraId="1225D295">
            <w:pPr>
              <w:keepNext w:val="0"/>
              <w:keepLines w:val="0"/>
              <w:suppressLineNumbers w:val="0"/>
              <w:spacing w:before="0" w:beforeAutospacing="0" w:after="0" w:afterAutospacing="0"/>
              <w:ind w:left="0" w:right="0"/>
              <w:jc w:val="center"/>
              <w:rPr>
                <w:rFonts w:hint="eastAsia" w:ascii="仿宋" w:hAnsi="仿宋" w:eastAsia="仿宋"/>
                <w:color w:val="000000" w:themeColor="text1"/>
                <w:sz w:val="24"/>
                <w:lang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6</w:t>
            </w:r>
          </w:p>
        </w:tc>
        <w:tc>
          <w:tcPr>
            <w:tcW w:w="7205" w:type="dxa"/>
            <w:noWrap w:val="0"/>
            <w:vAlign w:val="center"/>
          </w:tcPr>
          <w:p w14:paraId="024EF985">
            <w:pPr>
              <w:keepNext w:val="0"/>
              <w:keepLines w:val="0"/>
              <w:suppressLineNumbers w:val="0"/>
              <w:spacing w:before="0" w:beforeAutospacing="0" w:after="0" w:afterAutospacing="0" w:line="400" w:lineRule="exact"/>
              <w:ind w:left="0" w:right="0"/>
              <w:rPr>
                <w:rFonts w:hint="eastAsia" w:ascii="仿宋" w:hAnsi="仿宋"/>
                <w:color w:val="000000" w:themeColor="text1"/>
                <w:sz w:val="24"/>
                <w14:textFill>
                  <w14:solidFill>
                    <w14:schemeClr w14:val="tx1"/>
                  </w14:solidFill>
                </w14:textFill>
              </w:rPr>
            </w:pPr>
            <w:r>
              <w:rPr>
                <w:rFonts w:hint="eastAsia" w:ascii="仿宋" w:hAnsi="仿宋"/>
                <w:color w:val="000000" w:themeColor="text1"/>
                <w:sz w:val="24"/>
                <w:highlight w:val="none"/>
                <w:lang w:val="en-US" w:eastAsia="zh-CN"/>
                <w14:textFill>
                  <w14:solidFill>
                    <w14:schemeClr w14:val="tx1"/>
                  </w14:solidFill>
                </w14:textFill>
              </w:rPr>
              <w:t>提供针对本项目的</w:t>
            </w:r>
            <w:r>
              <w:rPr>
                <w:rFonts w:hint="eastAsia" w:ascii="仿宋" w:hAnsi="仿宋"/>
                <w:color w:val="000000" w:themeColor="text1"/>
                <w:sz w:val="24"/>
                <w:highlight w:val="none"/>
                <w14:textFill>
                  <w14:solidFill>
                    <w14:schemeClr w14:val="tx1"/>
                  </w14:solidFill>
                </w14:textFill>
              </w:rPr>
              <w:t>施工保修承诺书，保修承诺</w:t>
            </w:r>
            <w:r>
              <w:rPr>
                <w:rFonts w:hint="eastAsia" w:ascii="仿宋" w:hAnsi="仿宋"/>
                <w:color w:val="000000" w:themeColor="text1"/>
                <w:sz w:val="24"/>
                <w:highlight w:val="none"/>
                <w:lang w:val="en-US" w:eastAsia="zh-CN"/>
                <w14:textFill>
                  <w14:solidFill>
                    <w14:schemeClr w14:val="tx1"/>
                  </w14:solidFill>
                </w14:textFill>
              </w:rPr>
              <w:t>的</w:t>
            </w:r>
            <w:r>
              <w:rPr>
                <w:rFonts w:hint="eastAsia" w:ascii="仿宋" w:hAnsi="仿宋"/>
                <w:color w:val="000000" w:themeColor="text1"/>
                <w:sz w:val="24"/>
                <w:highlight w:val="none"/>
                <w14:textFill>
                  <w14:solidFill>
                    <w14:schemeClr w14:val="tx1"/>
                  </w14:solidFill>
                </w14:textFill>
              </w:rPr>
              <w:t>内容</w:t>
            </w:r>
            <w:r>
              <w:rPr>
                <w:rFonts w:hint="eastAsia" w:ascii="仿宋" w:hAnsi="仿宋"/>
                <w:color w:val="000000" w:themeColor="text1"/>
                <w:sz w:val="24"/>
                <w:highlight w:val="none"/>
                <w:lang w:val="en-US" w:eastAsia="zh-CN"/>
                <w14:textFill>
                  <w14:solidFill>
                    <w14:schemeClr w14:val="tx1"/>
                  </w14:solidFill>
                </w14:textFill>
              </w:rPr>
              <w:t>考虑周到、</w:t>
            </w:r>
            <w:r>
              <w:rPr>
                <w:rFonts w:hint="eastAsia" w:ascii="仿宋" w:hAnsi="仿宋"/>
                <w:color w:val="000000" w:themeColor="text1"/>
                <w:sz w:val="24"/>
                <w:highlight w:val="none"/>
                <w14:textFill>
                  <w14:solidFill>
                    <w14:schemeClr w14:val="tx1"/>
                  </w14:solidFill>
                </w14:textFill>
              </w:rPr>
              <w:t>全面计</w:t>
            </w:r>
            <w:r>
              <w:rPr>
                <w:rFonts w:hint="eastAsia" w:ascii="仿宋" w:hAnsi="仿宋" w:cs="仿宋"/>
                <w:color w:val="000000" w:themeColor="text1"/>
                <w:sz w:val="24"/>
                <w:highlight w:val="none"/>
                <w:lang w:val="en-US" w:eastAsia="zh-CN"/>
                <w14:textFill>
                  <w14:solidFill>
                    <w14:schemeClr w14:val="tx1"/>
                  </w14:solidFill>
                </w14:textFill>
              </w:rPr>
              <w:t>3.1—6分</w:t>
            </w:r>
            <w:r>
              <w:rPr>
                <w:rFonts w:hint="eastAsia" w:ascii="仿宋" w:hAnsi="仿宋"/>
                <w:color w:val="000000" w:themeColor="text1"/>
                <w:sz w:val="24"/>
                <w:highlight w:val="none"/>
                <w:lang w:eastAsia="zh-CN"/>
                <w14:textFill>
                  <w14:solidFill>
                    <w14:schemeClr w14:val="tx1"/>
                  </w14:solidFill>
                </w14:textFill>
              </w:rPr>
              <w:t>；</w:t>
            </w:r>
            <w:r>
              <w:rPr>
                <w:rFonts w:hint="eastAsia" w:ascii="仿宋" w:hAnsi="仿宋"/>
                <w:color w:val="000000" w:themeColor="text1"/>
                <w:sz w:val="24"/>
                <w:highlight w:val="none"/>
                <w14:textFill>
                  <w14:solidFill>
                    <w14:schemeClr w14:val="tx1"/>
                  </w14:solidFill>
                </w14:textFill>
              </w:rPr>
              <w:t>保修承诺内容</w:t>
            </w:r>
            <w:r>
              <w:rPr>
                <w:rFonts w:hint="eastAsia" w:ascii="仿宋" w:hAnsi="仿宋"/>
                <w:color w:val="000000" w:themeColor="text1"/>
                <w:sz w:val="24"/>
                <w:highlight w:val="none"/>
                <w:lang w:val="en-US" w:eastAsia="zh-CN"/>
                <w14:textFill>
                  <w14:solidFill>
                    <w14:schemeClr w14:val="tx1"/>
                  </w14:solidFill>
                </w14:textFill>
              </w:rPr>
              <w:t>比较完整</w:t>
            </w:r>
            <w:r>
              <w:rPr>
                <w:rFonts w:hint="eastAsia" w:ascii="仿宋" w:hAnsi="仿宋"/>
                <w:color w:val="000000" w:themeColor="text1"/>
                <w:sz w:val="24"/>
                <w:highlight w:val="none"/>
                <w14:textFill>
                  <w14:solidFill>
                    <w14:schemeClr w14:val="tx1"/>
                  </w14:solidFill>
                </w14:textFill>
              </w:rPr>
              <w:t>计</w:t>
            </w:r>
            <w:r>
              <w:rPr>
                <w:rFonts w:hint="eastAsia" w:ascii="仿宋" w:hAnsi="仿宋" w:cs="仿宋"/>
                <w:color w:val="000000" w:themeColor="text1"/>
                <w:sz w:val="24"/>
                <w:highlight w:val="none"/>
                <w:lang w:val="en-US" w:eastAsia="zh-CN"/>
                <w14:textFill>
                  <w14:solidFill>
                    <w14:schemeClr w14:val="tx1"/>
                  </w14:solidFill>
                </w14:textFill>
              </w:rPr>
              <w:t>1—3分</w:t>
            </w:r>
            <w:r>
              <w:rPr>
                <w:rFonts w:hint="eastAsia" w:ascii="仿宋" w:hAnsi="仿宋"/>
                <w:color w:val="000000" w:themeColor="text1"/>
                <w:sz w:val="24"/>
                <w:highlight w:val="none"/>
                <w14:textFill>
                  <w14:solidFill>
                    <w14:schemeClr w14:val="tx1"/>
                  </w14:solidFill>
                </w14:textFill>
              </w:rPr>
              <w:t>，未提供的不计分。</w:t>
            </w:r>
          </w:p>
        </w:tc>
      </w:tr>
      <w:tr w14:paraId="1987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09" w:type="dxa"/>
            <w:vMerge w:val="continue"/>
            <w:noWrap w:val="0"/>
            <w:vAlign w:val="center"/>
          </w:tcPr>
          <w:p w14:paraId="5E9D7F3F">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1276" w:type="dxa"/>
            <w:vMerge w:val="continue"/>
            <w:noWrap w:val="0"/>
            <w:vAlign w:val="center"/>
          </w:tcPr>
          <w:p w14:paraId="7E2A7D14">
            <w:pPr>
              <w:keepNext w:val="0"/>
              <w:keepLines w:val="0"/>
              <w:suppressLineNumbers w:val="0"/>
              <w:spacing w:before="0" w:beforeAutospacing="0" w:after="0" w:afterAutospacing="0"/>
              <w:ind w:left="0" w:right="0"/>
              <w:jc w:val="center"/>
              <w:rPr>
                <w:rFonts w:hint="eastAsia" w:ascii="仿宋" w:hAnsi="仿宋"/>
                <w:color w:val="000000" w:themeColor="text1"/>
                <w:sz w:val="24"/>
                <w14:textFill>
                  <w14:solidFill>
                    <w14:schemeClr w14:val="tx1"/>
                  </w14:solidFill>
                </w14:textFill>
              </w:rPr>
            </w:pPr>
          </w:p>
        </w:tc>
        <w:tc>
          <w:tcPr>
            <w:tcW w:w="708" w:type="dxa"/>
            <w:noWrap w:val="0"/>
            <w:vAlign w:val="center"/>
          </w:tcPr>
          <w:p w14:paraId="0C2A3D6C">
            <w:pPr>
              <w:keepNext w:val="0"/>
              <w:keepLines w:val="0"/>
              <w:suppressLineNumbers w:val="0"/>
              <w:spacing w:before="0" w:beforeAutospacing="0" w:after="0" w:afterAutospacing="0"/>
              <w:ind w:left="0" w:right="0"/>
              <w:jc w:val="center"/>
              <w:rPr>
                <w:rFonts w:hint="eastAsia" w:ascii="仿宋" w:hAnsi="仿宋" w:eastAsia="宋体"/>
                <w:color w:val="000000" w:themeColor="text1"/>
                <w:sz w:val="24"/>
                <w:lang w:eastAsia="zh-CN"/>
                <w14:textFill>
                  <w14:solidFill>
                    <w14:schemeClr w14:val="tx1"/>
                  </w14:solidFill>
                </w14:textFill>
              </w:rPr>
            </w:pPr>
            <w:r>
              <w:rPr>
                <w:rFonts w:hint="eastAsia" w:ascii="仿宋" w:hAnsi="仿宋"/>
                <w:color w:val="000000" w:themeColor="text1"/>
                <w:sz w:val="24"/>
                <w:lang w:val="en-US" w:eastAsia="zh-CN"/>
                <w14:textFill>
                  <w14:solidFill>
                    <w14:schemeClr w14:val="tx1"/>
                  </w14:solidFill>
                </w14:textFill>
              </w:rPr>
              <w:t>6</w:t>
            </w:r>
          </w:p>
        </w:tc>
        <w:tc>
          <w:tcPr>
            <w:tcW w:w="7205" w:type="dxa"/>
            <w:noWrap w:val="0"/>
            <w:vAlign w:val="center"/>
          </w:tcPr>
          <w:p w14:paraId="6D6A813E">
            <w:pPr>
              <w:keepNext w:val="0"/>
              <w:keepLines w:val="0"/>
              <w:suppressLineNumbers w:val="0"/>
              <w:spacing w:before="0" w:beforeAutospacing="0" w:after="0" w:afterAutospacing="0" w:line="400" w:lineRule="exact"/>
              <w:ind w:left="0" w:right="0"/>
              <w:rPr>
                <w:rFonts w:hint="eastAsia" w:ascii="仿宋" w:hAnsi="仿宋" w:eastAsia="仿宋"/>
                <w:color w:val="000000" w:themeColor="text1"/>
                <w:sz w:val="24"/>
                <w:lang w:eastAsia="zh-CN"/>
                <w14:textFill>
                  <w14:solidFill>
                    <w14:schemeClr w14:val="tx1"/>
                  </w14:solidFill>
                </w14:textFill>
              </w:rPr>
            </w:pPr>
            <w:r>
              <w:rPr>
                <w:rFonts w:hint="eastAsia" w:ascii="仿宋" w:hAnsi="仿宋"/>
                <w:color w:val="000000" w:themeColor="text1"/>
                <w:sz w:val="24"/>
                <w:highlight w:val="none"/>
                <w14:textFill>
                  <w14:solidFill>
                    <w14:schemeClr w14:val="tx1"/>
                  </w14:solidFill>
                </w14:textFill>
              </w:rPr>
              <w:t>供应商须确保工程质量，符合国家安全、环保、节能等强制性标准，并满足工程技术要求，施工符合国家标准、规范，</w:t>
            </w:r>
            <w:r>
              <w:rPr>
                <w:rFonts w:hint="eastAsia" w:ascii="仿宋" w:hAnsi="仿宋"/>
                <w:color w:val="000000" w:themeColor="text1"/>
                <w:sz w:val="24"/>
                <w:highlight w:val="none"/>
                <w:lang w:val="en-US" w:eastAsia="zh-CN"/>
                <w14:textFill>
                  <w14:solidFill>
                    <w14:schemeClr w14:val="tx1"/>
                  </w14:solidFill>
                </w14:textFill>
              </w:rPr>
              <w:t>根据响应程度计</w:t>
            </w:r>
            <w:r>
              <w:rPr>
                <w:rFonts w:hint="eastAsia" w:ascii="仿宋" w:hAnsi="仿宋"/>
                <w:color w:val="000000" w:themeColor="text1"/>
                <w:sz w:val="24"/>
                <w:highlight w:val="none"/>
                <w14:textFill>
                  <w14:solidFill>
                    <w14:schemeClr w14:val="tx1"/>
                  </w14:solidFill>
                </w14:textFill>
              </w:rPr>
              <w:t>0-</w:t>
            </w:r>
            <w:r>
              <w:rPr>
                <w:rFonts w:hint="eastAsia" w:ascii="仿宋" w:hAnsi="仿宋"/>
                <w:color w:val="000000" w:themeColor="text1"/>
                <w:sz w:val="24"/>
                <w:highlight w:val="none"/>
                <w:lang w:val="en-US" w:eastAsia="zh-CN"/>
                <w14:textFill>
                  <w14:solidFill>
                    <w14:schemeClr w14:val="tx1"/>
                  </w14:solidFill>
                </w14:textFill>
              </w:rPr>
              <w:t>6</w:t>
            </w:r>
            <w:r>
              <w:rPr>
                <w:rFonts w:hint="eastAsia" w:ascii="仿宋" w:hAnsi="仿宋"/>
                <w:color w:val="000000" w:themeColor="text1"/>
                <w:sz w:val="24"/>
                <w:highlight w:val="none"/>
                <w14:textFill>
                  <w14:solidFill>
                    <w14:schemeClr w14:val="tx1"/>
                  </w14:solidFill>
                </w14:textFill>
              </w:rPr>
              <w:t>分</w:t>
            </w:r>
            <w:r>
              <w:rPr>
                <w:rFonts w:hint="eastAsia" w:ascii="仿宋" w:hAnsi="仿宋"/>
                <w:color w:val="000000" w:themeColor="text1"/>
                <w:sz w:val="24"/>
                <w:highlight w:val="none"/>
                <w:lang w:eastAsia="zh-CN"/>
                <w14:textFill>
                  <w14:solidFill>
                    <w14:schemeClr w14:val="tx1"/>
                  </w14:solidFill>
                </w14:textFill>
              </w:rPr>
              <w:t>。</w:t>
            </w:r>
          </w:p>
        </w:tc>
      </w:tr>
    </w:tbl>
    <w:p w14:paraId="31D46DEF">
      <w:pPr>
        <w:spacing w:line="360" w:lineRule="auto"/>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备注</w:t>
      </w:r>
      <w:r>
        <w:rPr>
          <w:rFonts w:hint="eastAsia" w:cs="宋体" w:asciiTheme="minorEastAsia" w:hAnsiTheme="minorEastAsia" w:eastAsiaTheme="minorEastAsia"/>
          <w:bCs/>
          <w:color w:val="000000" w:themeColor="text1"/>
          <w:sz w:val="24"/>
          <w:szCs w:val="24"/>
          <w14:textFill>
            <w14:solidFill>
              <w14:schemeClr w14:val="tx1"/>
            </w14:solidFill>
          </w14:textFill>
        </w:rPr>
        <w:t>：</w:t>
      </w:r>
    </w:p>
    <w:p w14:paraId="5D84138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以上各项打分均由评标委员会独立评分，评分相邻两档之间的得分，归属于较低一档</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两档之间可取小数点进行打分，按评审后综合得分由高到低推荐一至三名中标候选人。</w:t>
      </w:r>
    </w:p>
    <w:p w14:paraId="09DB79F4">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对于非专门面向中小企业的项目，对小型和微型企业产品的价格给予</w:t>
      </w:r>
      <w:r>
        <w:rPr>
          <w:rFonts w:hint="eastAsia" w:ascii="宋体" w:hAnsi="宋体" w:cs="宋体"/>
          <w:bCs/>
          <w:color w:val="000000" w:themeColor="text1"/>
          <w:sz w:val="24"/>
          <w:szCs w:val="24"/>
          <w:lang w:val="en-US" w:eastAsia="zh-CN"/>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t>的扣除，用扣除后的价格参与评审</w:t>
      </w:r>
      <w:r>
        <w:rPr>
          <w:rFonts w:hint="eastAsia" w:ascii="宋体" w:hAnsi="宋体" w:cs="宋体"/>
          <w:bCs/>
          <w:color w:val="000000" w:themeColor="text1"/>
          <w:sz w:val="24"/>
          <w:szCs w:val="24"/>
          <w:lang w:eastAsia="zh-CN"/>
          <w14:textFill>
            <w14:solidFill>
              <w14:schemeClr w14:val="tx1"/>
            </w14:solidFill>
          </w14:textFill>
        </w:rPr>
        <w:t>。</w:t>
      </w:r>
    </w:p>
    <w:p w14:paraId="072865B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对于非专门面向中小企业的项目、残疾人福利性单位的项目，对小型和微型企业，残疾人福利性单位产品的价格给予</w:t>
      </w:r>
      <w:r>
        <w:rPr>
          <w:rFonts w:hint="eastAsia" w:ascii="宋体" w:hAnsi="宋体" w:cs="宋体"/>
          <w:bCs/>
          <w:color w:val="000000" w:themeColor="text1"/>
          <w:sz w:val="24"/>
          <w:szCs w:val="24"/>
          <w:lang w:val="en-US" w:eastAsia="zh-CN"/>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t>的扣除，用扣除后的价格参与评审，残疾人福利性单位属于小型、微型企业的，不重复享受政策</w:t>
      </w:r>
      <w:r>
        <w:rPr>
          <w:rFonts w:hint="eastAsia" w:ascii="宋体" w:hAnsi="宋体" w:cs="宋体"/>
          <w:bCs/>
          <w:color w:val="000000" w:themeColor="text1"/>
          <w:sz w:val="24"/>
          <w:szCs w:val="24"/>
          <w:lang w:eastAsia="zh-CN"/>
          <w14:textFill>
            <w14:solidFill>
              <w14:schemeClr w14:val="tx1"/>
            </w14:solidFill>
          </w14:textFill>
        </w:rPr>
        <w:t>。</w:t>
      </w:r>
    </w:p>
    <w:p w14:paraId="2B954B8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《关于政府采购支持监狱企业发展有关问题的通知》（财库[2014]68号）的规定，对监狱企业给予</w:t>
      </w:r>
      <w:r>
        <w:rPr>
          <w:rFonts w:hint="eastAsia" w:ascii="宋体" w:hAnsi="宋体" w:cs="宋体"/>
          <w:bCs/>
          <w:color w:val="000000" w:themeColor="text1"/>
          <w:sz w:val="24"/>
          <w:szCs w:val="24"/>
          <w:lang w:val="en-US" w:eastAsia="zh-CN"/>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t>%的价格扣除，用扣除后的价格参与评审（提供由省级以上监狱管理局、戒毒管理局（含新疆生产建设兵团）出具的属于监狱企业的证明文件）</w:t>
      </w:r>
      <w:r>
        <w:rPr>
          <w:rFonts w:hint="eastAsia" w:ascii="宋体" w:hAnsi="宋体" w:cs="宋体"/>
          <w:bCs/>
          <w:color w:val="000000" w:themeColor="text1"/>
          <w:sz w:val="24"/>
          <w:szCs w:val="24"/>
          <w:lang w:eastAsia="zh-CN"/>
          <w14:textFill>
            <w14:solidFill>
              <w14:schemeClr w14:val="tx1"/>
            </w14:solidFill>
          </w14:textFill>
        </w:rPr>
        <w:t>。</w:t>
      </w:r>
    </w:p>
    <w:p w14:paraId="2140BD9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867E9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6.</w:t>
      </w:r>
      <w:r>
        <w:rPr>
          <w:rFonts w:hint="eastAsia" w:ascii="宋体" w:hAnsi="宋体" w:eastAsia="宋体" w:cs="宋体"/>
          <w:bCs/>
          <w:color w:val="000000" w:themeColor="text1"/>
          <w:sz w:val="24"/>
          <w:szCs w:val="24"/>
          <w14:textFill>
            <w14:solidFill>
              <w14:schemeClr w14:val="tx1"/>
            </w14:solidFill>
          </w14:textFill>
        </w:rPr>
        <w:t>若出现综合得分并列时，按投标报价由低到高顺序排列。得分且投标报价相同的并列。投标文件满足招标文件全部实质性要求，且按照评审因素的量化指标评审得分最高的投标人为排名第一的中标候选人。</w:t>
      </w:r>
    </w:p>
    <w:p w14:paraId="14DEA59F">
      <w:pPr>
        <w:pStyle w:val="32"/>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cs="宋体"/>
          <w:bCs/>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bookmarkEnd w:id="129"/>
      <w:bookmarkStart w:id="130" w:name="_Toc23786"/>
      <w:bookmarkStart w:id="131" w:name="_Toc15647"/>
      <w:bookmarkStart w:id="132" w:name="_Toc6835"/>
    </w:p>
    <w:p w14:paraId="6D225A27">
      <w:pPr>
        <w:pStyle w:val="32"/>
        <w:keepNext w:val="0"/>
        <w:keepLines w:val="0"/>
        <w:pageBreakBefore w:val="0"/>
        <w:widowControl w:val="0"/>
        <w:numPr>
          <w:ilvl w:val="0"/>
          <w:numId w:val="6"/>
        </w:numPr>
        <w:kinsoku/>
        <w:wordWrap/>
        <w:overflowPunct/>
        <w:topLinePunct w:val="0"/>
        <w:autoSpaceDE/>
        <w:autoSpaceDN/>
        <w:bidi w:val="0"/>
        <w:adjustRightInd/>
        <w:snapToGrid/>
        <w:spacing w:line="336" w:lineRule="auto"/>
        <w:ind w:left="0" w:leftChars="0" w:firstLine="0" w:firstLineChars="0"/>
        <w:jc w:val="center"/>
        <w:textAlignment w:val="auto"/>
        <w:rPr>
          <w:rFonts w:hint="eastAsia" w:eastAsia="宋体" w:cs="Calibri" w:asciiTheme="minorHAnsi" w:hAnsiTheme="minorHAnsi"/>
          <w:b/>
          <w:bCs/>
          <w:caps/>
          <w:color w:val="000000" w:themeColor="text1"/>
          <w:kern w:val="2"/>
          <w:sz w:val="36"/>
          <w:szCs w:val="20"/>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br w:type="page"/>
      </w:r>
      <w:r>
        <w:rPr>
          <w:rFonts w:hint="eastAsia" w:eastAsia="宋体" w:cs="Calibri" w:asciiTheme="minorHAnsi" w:hAnsiTheme="minorHAnsi"/>
          <w:b/>
          <w:bCs/>
          <w:caps/>
          <w:color w:val="000000" w:themeColor="text1"/>
          <w:kern w:val="2"/>
          <w:sz w:val="36"/>
          <w:szCs w:val="20"/>
          <w:lang w:val="en-US" w:eastAsia="zh-CN" w:bidi="ar-SA"/>
          <w14:textFill>
            <w14:solidFill>
              <w14:schemeClr w14:val="tx1"/>
            </w14:solidFill>
          </w14:textFill>
        </w:rPr>
        <w:t>采购内容及要求</w:t>
      </w:r>
      <w:bookmarkEnd w:id="130"/>
    </w:p>
    <w:p w14:paraId="1B5A53AA">
      <w:pPr>
        <w:adjustRightInd w:val="0"/>
        <w:snapToGrid w:val="0"/>
        <w:spacing w:line="440" w:lineRule="exact"/>
        <w:ind w:firstLine="482" w:firstLineChars="200"/>
        <w:rPr>
          <w:rFonts w:ascii="Times New Roman" w:hAnsi="宋体" w:cs="Times New Roman"/>
          <w:b/>
          <w:color w:val="000000" w:themeColor="text1"/>
          <w:sz w:val="24"/>
          <w:szCs w:val="24"/>
          <w14:textFill>
            <w14:solidFill>
              <w14:schemeClr w14:val="tx1"/>
            </w14:solidFill>
          </w14:textFill>
        </w:rPr>
      </w:pPr>
      <w:r>
        <w:rPr>
          <w:rFonts w:hint="eastAsia" w:ascii="Times New Roman" w:hAnsi="宋体" w:cs="Times New Roman"/>
          <w:b/>
          <w:color w:val="000000" w:themeColor="text1"/>
          <w:sz w:val="24"/>
          <w:szCs w:val="24"/>
          <w14:textFill>
            <w14:solidFill>
              <w14:schemeClr w14:val="tx1"/>
            </w14:solidFill>
          </w14:textFill>
        </w:rPr>
        <w:t>一、工程内容</w:t>
      </w:r>
    </w:p>
    <w:p w14:paraId="77ED49E6">
      <w:pPr>
        <w:widowControl/>
        <w:spacing w:line="510" w:lineRule="atLeast"/>
        <w:ind w:firstLine="420"/>
        <w:jc w:val="left"/>
        <w:rPr>
          <w:rFonts w:ascii="宋体" w:hAnsi="宋体" w:cs="Times New Roman"/>
          <w:color w:val="000000" w:themeColor="text1"/>
          <w:kern w:val="0"/>
          <w:sz w:val="24"/>
          <w:szCs w:val="24"/>
          <w14:textFill>
            <w14:solidFill>
              <w14:schemeClr w14:val="tx1"/>
            </w14:solidFill>
          </w14:textFill>
        </w:rPr>
      </w:pPr>
      <w:r>
        <w:rPr>
          <w:rFonts w:hint="eastAsia" w:ascii="宋体" w:hAnsi="宋体" w:cs="Times New Roman"/>
          <w:color w:val="000000" w:themeColor="text1"/>
          <w:kern w:val="0"/>
          <w:sz w:val="24"/>
          <w:szCs w:val="24"/>
          <w14:textFill>
            <w14:solidFill>
              <w14:schemeClr w14:val="tx1"/>
            </w14:solidFill>
          </w14:textFill>
        </w:rPr>
        <w:t>2025年谭坝镇人居环境整治提升项目,本项目位于汉滨区谭坝镇，项目建设内容主要包括:(1)围绕谭家坝河谭家坝段清理河底淤泥及周边垃圾共6000m³，其中清理淤积2402.10m³，垃圾清理3597.9m³;(2)新建河道护岸挡墙长51m，M7.5浆砌石 354.66m³，清理滑塌土石方260m³;(3)固堤拦砂坝坝面和坝脚修复2座。</w:t>
      </w:r>
    </w:p>
    <w:p w14:paraId="6844A8E7">
      <w:pPr>
        <w:adjustRightInd w:val="0"/>
        <w:snapToGrid w:val="0"/>
        <w:spacing w:line="440" w:lineRule="exact"/>
        <w:ind w:firstLine="482" w:firstLineChars="200"/>
        <w:rPr>
          <w:rFonts w:ascii="Times New Roman" w:hAnsi="宋体" w:cs="Times New Roman"/>
          <w:b/>
          <w:color w:val="000000" w:themeColor="text1"/>
          <w:sz w:val="24"/>
          <w:szCs w:val="24"/>
          <w14:textFill>
            <w14:solidFill>
              <w14:schemeClr w14:val="tx1"/>
            </w14:solidFill>
          </w14:textFill>
        </w:rPr>
      </w:pPr>
      <w:r>
        <w:rPr>
          <w:rFonts w:hint="eastAsia" w:ascii="Times New Roman" w:hAnsi="宋体" w:cs="Times New Roman"/>
          <w:b/>
          <w:color w:val="000000" w:themeColor="text1"/>
          <w:sz w:val="24"/>
          <w:szCs w:val="24"/>
          <w14:textFill>
            <w14:solidFill>
              <w14:schemeClr w14:val="tx1"/>
            </w14:solidFill>
          </w14:textFill>
        </w:rPr>
        <w:t>二、工程范围：</w:t>
      </w:r>
    </w:p>
    <w:p w14:paraId="1B174D02">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14:textFill>
            <w14:solidFill>
              <w14:schemeClr w14:val="tx1"/>
            </w14:solidFill>
          </w14:textFill>
        </w:rPr>
        <w:t>本次工程招标的范围为工程量清单的全部内容。</w:t>
      </w:r>
    </w:p>
    <w:p w14:paraId="70F5F484">
      <w:pPr>
        <w:adjustRightInd w:val="0"/>
        <w:snapToGrid w:val="0"/>
        <w:spacing w:line="440" w:lineRule="exact"/>
        <w:ind w:firstLine="482" w:firstLineChars="200"/>
        <w:rPr>
          <w:rFonts w:ascii="Times New Roman" w:hAnsi="宋体" w:cs="Times New Roman"/>
          <w:b/>
          <w:color w:val="000000" w:themeColor="text1"/>
          <w:sz w:val="24"/>
          <w:szCs w:val="24"/>
          <w14:textFill>
            <w14:solidFill>
              <w14:schemeClr w14:val="tx1"/>
            </w14:solidFill>
          </w14:textFill>
        </w:rPr>
      </w:pPr>
      <w:r>
        <w:rPr>
          <w:rFonts w:hint="eastAsia" w:ascii="Times New Roman" w:hAnsi="宋体" w:cs="Times New Roman"/>
          <w:b/>
          <w:color w:val="000000" w:themeColor="text1"/>
          <w:sz w:val="24"/>
          <w:szCs w:val="24"/>
          <w14:textFill>
            <w14:solidFill>
              <w14:schemeClr w14:val="tx1"/>
            </w14:solidFill>
          </w14:textFill>
        </w:rPr>
        <w:t>三、工程材料：</w:t>
      </w:r>
    </w:p>
    <w:p w14:paraId="1166854E">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14:textFill>
            <w14:solidFill>
              <w14:schemeClr w14:val="tx1"/>
            </w14:solidFill>
          </w14:textFill>
        </w:rPr>
        <w:t>本工程材料品牌或价格参考市场价，投标人自主报价。</w:t>
      </w:r>
    </w:p>
    <w:p w14:paraId="2D0D5962">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14:textFill>
            <w14:solidFill>
              <w14:schemeClr w14:val="tx1"/>
            </w14:solidFill>
          </w14:textFill>
        </w:rPr>
        <w:t>工程材料在工程实施过程中，由采购人认质。凡在工程实施过程因设计变更引起的施工费用，由发包方和承包方共同签字确认变更后协商解决。</w:t>
      </w:r>
    </w:p>
    <w:p w14:paraId="23A81B67">
      <w:pPr>
        <w:adjustRightInd w:val="0"/>
        <w:snapToGrid w:val="0"/>
        <w:spacing w:line="440" w:lineRule="exact"/>
        <w:ind w:firstLine="482" w:firstLineChars="200"/>
        <w:rPr>
          <w:rFonts w:ascii="Times New Roman" w:hAnsi="宋体" w:cs="Times New Roman"/>
          <w:b/>
          <w:color w:val="000000" w:themeColor="text1"/>
          <w:sz w:val="24"/>
          <w:szCs w:val="24"/>
          <w14:textFill>
            <w14:solidFill>
              <w14:schemeClr w14:val="tx1"/>
            </w14:solidFill>
          </w14:textFill>
        </w:rPr>
      </w:pPr>
      <w:r>
        <w:rPr>
          <w:rFonts w:hint="eastAsia" w:ascii="Times New Roman" w:hAnsi="宋体" w:cs="Times New Roman"/>
          <w:b/>
          <w:color w:val="000000" w:themeColor="text1"/>
          <w:sz w:val="24"/>
          <w:szCs w:val="24"/>
          <w14:textFill>
            <w14:solidFill>
              <w14:schemeClr w14:val="tx1"/>
            </w14:solidFill>
          </w14:textFill>
        </w:rPr>
        <w:t>四、材料供应与验收</w:t>
      </w:r>
    </w:p>
    <w:p w14:paraId="570C0D60">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eastAsia="zh-CN"/>
          <w14:textFill>
            <w14:solidFill>
              <w14:schemeClr w14:val="tx1"/>
            </w14:solidFill>
          </w14:textFill>
        </w:rPr>
        <w:t>1.</w:t>
      </w:r>
      <w:r>
        <w:rPr>
          <w:rFonts w:hint="eastAsia" w:ascii="Times New Roman" w:hAnsi="宋体" w:cs="Times New Roman"/>
          <w:color w:val="000000" w:themeColor="text1"/>
          <w:sz w:val="24"/>
          <w:szCs w:val="24"/>
          <w14:textFill>
            <w14:solidFill>
              <w14:schemeClr w14:val="tx1"/>
            </w14:solidFill>
          </w14:textFill>
        </w:rPr>
        <w:t>承包方供应的材料应按合同规定按时、按质、按量供应，必须附有产品合格证或质量检验证书才能用于工程。</w:t>
      </w:r>
    </w:p>
    <w:p w14:paraId="0C7C949D">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eastAsia="zh-CN"/>
          <w14:textFill>
            <w14:solidFill>
              <w14:schemeClr w14:val="tx1"/>
            </w14:solidFill>
          </w14:textFill>
        </w:rPr>
        <w:t>2.</w:t>
      </w:r>
      <w:r>
        <w:rPr>
          <w:rFonts w:hint="eastAsia" w:ascii="Times New Roman" w:hAnsi="宋体" w:cs="Times New Roman"/>
          <w:color w:val="000000" w:themeColor="text1"/>
          <w:sz w:val="24"/>
          <w:szCs w:val="24"/>
          <w14:textFill>
            <w14:solidFill>
              <w14:schemeClr w14:val="tx1"/>
            </w14:solidFill>
          </w14:textFill>
        </w:rPr>
        <w:t>因材料质量不合格所造成的损失（包括仓库保管费）由材料采购方负责。</w:t>
      </w:r>
      <w:r>
        <w:rPr>
          <w:rFonts w:ascii="Times New Roman" w:hAnsi="宋体" w:cs="Times New Roman"/>
          <w:color w:val="000000" w:themeColor="text1"/>
          <w:sz w:val="24"/>
          <w:szCs w:val="24"/>
          <w14:textFill>
            <w14:solidFill>
              <w14:schemeClr w14:val="tx1"/>
            </w14:solidFill>
          </w14:textFill>
        </w:rPr>
        <w:t> </w:t>
      </w:r>
    </w:p>
    <w:p w14:paraId="12FC0A46">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eastAsia="zh-CN"/>
          <w14:textFill>
            <w14:solidFill>
              <w14:schemeClr w14:val="tx1"/>
            </w14:solidFill>
          </w14:textFill>
        </w:rPr>
        <w:t>3.</w:t>
      </w:r>
      <w:r>
        <w:rPr>
          <w:rFonts w:hint="eastAsia" w:ascii="Times New Roman" w:hAnsi="宋体" w:cs="Times New Roman"/>
          <w:color w:val="000000" w:themeColor="text1"/>
          <w:sz w:val="24"/>
          <w:szCs w:val="24"/>
          <w14:textFill>
            <w14:solidFill>
              <w14:schemeClr w14:val="tx1"/>
            </w14:solidFill>
          </w14:textFill>
        </w:rPr>
        <w:t>根据工程需要，经发包人代表签证，承包方可使用代用材料。因发包方原因使用时，由发包方承担增加的经济支出，因承包方原因使用时，由承包方承担增加的费用。</w:t>
      </w:r>
      <w:r>
        <w:rPr>
          <w:rFonts w:ascii="Times New Roman" w:hAnsi="宋体" w:cs="Times New Roman"/>
          <w:color w:val="000000" w:themeColor="text1"/>
          <w:sz w:val="24"/>
          <w:szCs w:val="24"/>
          <w14:textFill>
            <w14:solidFill>
              <w14:schemeClr w14:val="tx1"/>
            </w14:solidFill>
          </w14:textFill>
        </w:rPr>
        <w:t> </w:t>
      </w:r>
    </w:p>
    <w:p w14:paraId="09FE6E6D">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eastAsia="zh-CN"/>
          <w14:textFill>
            <w14:solidFill>
              <w14:schemeClr w14:val="tx1"/>
            </w14:solidFill>
          </w14:textFill>
        </w:rPr>
        <w:t>4.</w:t>
      </w:r>
      <w:r>
        <w:rPr>
          <w:rFonts w:hint="eastAsia" w:ascii="Times New Roman" w:hAnsi="宋体" w:cs="Times New Roman"/>
          <w:color w:val="000000" w:themeColor="text1"/>
          <w:sz w:val="24"/>
          <w:szCs w:val="24"/>
          <w14:textFill>
            <w14:solidFill>
              <w14:schemeClr w14:val="tx1"/>
            </w14:solidFill>
          </w14:textFill>
        </w:rPr>
        <w:t>因材料供应不及时造成停工待料时，其停、窝工损失由供货责任方承担。</w:t>
      </w:r>
    </w:p>
    <w:p w14:paraId="2783AA3E">
      <w:pPr>
        <w:adjustRightInd w:val="0"/>
        <w:snapToGrid w:val="0"/>
        <w:spacing w:line="440" w:lineRule="exact"/>
        <w:ind w:firstLine="482" w:firstLineChars="200"/>
        <w:rPr>
          <w:rFonts w:ascii="Times New Roman" w:hAnsi="宋体" w:cs="Times New Roman"/>
          <w:b/>
          <w:color w:val="000000" w:themeColor="text1"/>
          <w:sz w:val="24"/>
          <w:szCs w:val="24"/>
          <w14:textFill>
            <w14:solidFill>
              <w14:schemeClr w14:val="tx1"/>
            </w14:solidFill>
          </w14:textFill>
        </w:rPr>
      </w:pPr>
      <w:r>
        <w:rPr>
          <w:rFonts w:hint="eastAsia" w:ascii="Times New Roman" w:hAnsi="宋体" w:cs="Times New Roman"/>
          <w:b/>
          <w:color w:val="000000" w:themeColor="text1"/>
          <w:sz w:val="24"/>
          <w:szCs w:val="24"/>
          <w14:textFill>
            <w14:solidFill>
              <w14:schemeClr w14:val="tx1"/>
            </w14:solidFill>
          </w14:textFill>
        </w:rPr>
        <w:t>五、工程质量、技术要求</w:t>
      </w:r>
    </w:p>
    <w:p w14:paraId="2752C24D">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eastAsia="zh-CN"/>
          <w14:textFill>
            <w14:solidFill>
              <w14:schemeClr w14:val="tx1"/>
            </w14:solidFill>
          </w14:textFill>
        </w:rPr>
        <w:t>1.</w:t>
      </w:r>
      <w:r>
        <w:rPr>
          <w:rFonts w:hint="eastAsia" w:ascii="Times New Roman" w:hAnsi="宋体" w:cs="Times New Roman"/>
          <w:color w:val="000000" w:themeColor="text1"/>
          <w:sz w:val="24"/>
          <w:szCs w:val="24"/>
          <w14:textFill>
            <w14:solidFill>
              <w14:schemeClr w14:val="tx1"/>
            </w14:solidFill>
          </w14:textFill>
        </w:rPr>
        <w:t>本工程质量等级要求合格。</w:t>
      </w:r>
    </w:p>
    <w:p w14:paraId="0C12D540">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eastAsia="zh-CN"/>
          <w14:textFill>
            <w14:solidFill>
              <w14:schemeClr w14:val="tx1"/>
            </w14:solidFill>
          </w14:textFill>
        </w:rPr>
        <w:t>2.</w:t>
      </w:r>
      <w:r>
        <w:rPr>
          <w:rFonts w:hint="eastAsia" w:ascii="Times New Roman" w:hAnsi="宋体" w:cs="Times New Roman"/>
          <w:color w:val="000000" w:themeColor="text1"/>
          <w:sz w:val="24"/>
          <w:szCs w:val="24"/>
          <w14:textFill>
            <w14:solidFill>
              <w14:schemeClr w14:val="tx1"/>
            </w14:solidFill>
          </w14:textFill>
        </w:rPr>
        <w:t>承包方必须按照招标要求及国家现行有关施工验收规范组织施工，建立健全质量保证体系，做到安全生产及文明施工，工程竣工验收质量达不到采购人要求的合格标准。</w:t>
      </w:r>
    </w:p>
    <w:p w14:paraId="6E5A9267">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eastAsia="zh-CN"/>
          <w14:textFill>
            <w14:solidFill>
              <w14:schemeClr w14:val="tx1"/>
            </w14:solidFill>
          </w14:textFill>
        </w:rPr>
        <w:t>3.</w:t>
      </w:r>
      <w:r>
        <w:rPr>
          <w:rFonts w:hint="eastAsia" w:ascii="Times New Roman" w:hAnsi="宋体" w:cs="Times New Roman"/>
          <w:color w:val="000000" w:themeColor="text1"/>
          <w:sz w:val="24"/>
          <w:szCs w:val="24"/>
          <w14:textFill>
            <w14:solidFill>
              <w14:schemeClr w14:val="tx1"/>
            </w14:solidFill>
          </w14:textFill>
        </w:rPr>
        <w:t>本工程所需施工材料、设备均由承包方负责供应，必须满足设计要求和国家有关标准，并应具有合格证等质量证明资料，经发包方人员认定后方可使用。</w:t>
      </w:r>
    </w:p>
    <w:p w14:paraId="1325CE40">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eastAsia="zh-CN"/>
          <w14:textFill>
            <w14:solidFill>
              <w14:schemeClr w14:val="tx1"/>
            </w14:solidFill>
          </w14:textFill>
        </w:rPr>
        <w:t>4.</w:t>
      </w:r>
      <w:r>
        <w:rPr>
          <w:rFonts w:hint="eastAsia" w:ascii="Times New Roman" w:hAnsi="宋体" w:cs="Times New Roman"/>
          <w:color w:val="000000" w:themeColor="text1"/>
          <w:sz w:val="24"/>
          <w:szCs w:val="24"/>
          <w14:textFill>
            <w14:solidFill>
              <w14:schemeClr w14:val="tx1"/>
            </w14:solidFill>
          </w14:textFill>
        </w:rPr>
        <w:t>各工序应严格按施工组织设计进行质量控制，每道工序完工后，应进行检查，相关专业工种之间应及时进行交接检验，并形成记录。未经检查验收不得进行下一道工序。</w:t>
      </w:r>
    </w:p>
    <w:p w14:paraId="4CAE20CB">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eastAsia="zh-CN"/>
          <w14:textFill>
            <w14:solidFill>
              <w14:schemeClr w14:val="tx1"/>
            </w14:solidFill>
          </w14:textFill>
        </w:rPr>
        <w:t>5.</w:t>
      </w:r>
      <w:r>
        <w:rPr>
          <w:rFonts w:hint="eastAsia" w:ascii="Times New Roman" w:hAnsi="宋体" w:cs="Times New Roman"/>
          <w:color w:val="000000" w:themeColor="text1"/>
          <w:sz w:val="24"/>
          <w:szCs w:val="24"/>
          <w14:textFill>
            <w14:solidFill>
              <w14:schemeClr w14:val="tx1"/>
            </w14:solidFill>
          </w14:textFill>
        </w:rPr>
        <w:t>工程完工后，承包方应在组织有关人员进行自行检验评定后，向发包人提交工程验收报告及相关施工资料。</w:t>
      </w:r>
    </w:p>
    <w:p w14:paraId="5DD2E4ED">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eastAsia="zh-CN"/>
          <w14:textFill>
            <w14:solidFill>
              <w14:schemeClr w14:val="tx1"/>
            </w14:solidFill>
          </w14:textFill>
        </w:rPr>
        <w:t>6.</w:t>
      </w:r>
      <w:r>
        <w:rPr>
          <w:rFonts w:hint="eastAsia" w:ascii="Times New Roman" w:hAnsi="宋体" w:cs="Times New Roman"/>
          <w:color w:val="000000" w:themeColor="text1"/>
          <w:sz w:val="24"/>
          <w:szCs w:val="24"/>
          <w14:textFill>
            <w14:solidFill>
              <w14:schemeClr w14:val="tx1"/>
            </w14:solidFill>
          </w14:textFill>
        </w:rPr>
        <w:t>保修期依据</w:t>
      </w:r>
      <w:r>
        <w:rPr>
          <w:rFonts w:ascii="Times New Roman" w:hAnsi="宋体" w:cs="Times New Roman"/>
          <w:color w:val="000000" w:themeColor="text1"/>
          <w:sz w:val="24"/>
          <w:szCs w:val="24"/>
          <w14:textFill>
            <w14:solidFill>
              <w14:schemeClr w14:val="tx1"/>
            </w14:solidFill>
          </w14:textFill>
        </w:rPr>
        <w:t>国务院的《建设工程质量管理条例》第</w:t>
      </w:r>
      <w:r>
        <w:rPr>
          <w:rFonts w:hint="eastAsia" w:ascii="Times New Roman" w:hAnsi="宋体" w:cs="Times New Roman"/>
          <w:color w:val="000000" w:themeColor="text1"/>
          <w:sz w:val="24"/>
          <w:szCs w:val="24"/>
          <w14:textFill>
            <w14:solidFill>
              <w14:schemeClr w14:val="tx1"/>
            </w14:solidFill>
          </w14:textFill>
        </w:rPr>
        <w:t>四十</w:t>
      </w:r>
      <w:r>
        <w:rPr>
          <w:rFonts w:ascii="Times New Roman" w:hAnsi="宋体" w:cs="Times New Roman"/>
          <w:color w:val="000000" w:themeColor="text1"/>
          <w:sz w:val="24"/>
          <w:szCs w:val="24"/>
          <w14:textFill>
            <w14:solidFill>
              <w14:schemeClr w14:val="tx1"/>
            </w14:solidFill>
          </w14:textFill>
        </w:rPr>
        <w:t>条规定</w:t>
      </w:r>
      <w:r>
        <w:rPr>
          <w:rFonts w:hint="eastAsia" w:ascii="Times New Roman" w:hAnsi="宋体" w:cs="Times New Roman"/>
          <w:color w:val="000000" w:themeColor="text1"/>
          <w:sz w:val="24"/>
          <w:szCs w:val="24"/>
          <w14:textFill>
            <w14:solidFill>
              <w14:schemeClr w14:val="tx1"/>
            </w14:solidFill>
          </w14:textFill>
        </w:rPr>
        <w:t>，</w:t>
      </w:r>
      <w:r>
        <w:rPr>
          <w:rFonts w:ascii="Times New Roman" w:hAnsi="宋体" w:cs="Times New Roman"/>
          <w:color w:val="000000" w:themeColor="text1"/>
          <w:sz w:val="24"/>
          <w:szCs w:val="24"/>
          <w14:textFill>
            <w14:solidFill>
              <w14:schemeClr w14:val="tx1"/>
            </w14:solidFill>
          </w14:textFill>
        </w:rPr>
        <w:t>在保修范围和保修期限内发生质量问题的，施工单位应当履行保修义务，并对造成的损失承担赔偿责任</w:t>
      </w:r>
      <w:r>
        <w:rPr>
          <w:rFonts w:hint="eastAsia" w:ascii="Times New Roman" w:hAnsi="宋体" w:cs="Times New Roman"/>
          <w:color w:val="000000" w:themeColor="text1"/>
          <w:sz w:val="24"/>
          <w:szCs w:val="24"/>
          <w14:textFill>
            <w14:solidFill>
              <w14:schemeClr w14:val="tx1"/>
            </w14:solidFill>
          </w14:textFill>
        </w:rPr>
        <w:t>；保修期过后，如出现质量问题，亦应积极协助解决。</w:t>
      </w:r>
    </w:p>
    <w:p w14:paraId="35877B2B">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eastAsia="zh-CN"/>
          <w14:textFill>
            <w14:solidFill>
              <w14:schemeClr w14:val="tx1"/>
            </w14:solidFill>
          </w14:textFill>
        </w:rPr>
        <w:t>7.</w:t>
      </w:r>
      <w:r>
        <w:rPr>
          <w:rFonts w:hint="eastAsia" w:ascii="Times New Roman" w:hAnsi="宋体" w:cs="Times New Roman"/>
          <w:color w:val="000000" w:themeColor="text1"/>
          <w:sz w:val="24"/>
          <w:szCs w:val="24"/>
          <w14:textFill>
            <w14:solidFill>
              <w14:schemeClr w14:val="tx1"/>
            </w14:solidFill>
          </w14:textFill>
        </w:rPr>
        <w:t>服务承诺：要求具有完善的保修服务体系，高效的工作作风，高水平的技术人员。</w:t>
      </w:r>
    </w:p>
    <w:p w14:paraId="6E23F855">
      <w:pPr>
        <w:adjustRightInd w:val="0"/>
        <w:snapToGrid w:val="0"/>
        <w:spacing w:line="440" w:lineRule="exact"/>
        <w:ind w:firstLine="482" w:firstLineChars="200"/>
        <w:rPr>
          <w:rFonts w:ascii="Times New Roman" w:hAnsi="宋体" w:cs="Times New Roman"/>
          <w:b/>
          <w:color w:val="000000" w:themeColor="text1"/>
          <w:sz w:val="24"/>
          <w:szCs w:val="24"/>
          <w14:textFill>
            <w14:solidFill>
              <w14:schemeClr w14:val="tx1"/>
            </w14:solidFill>
          </w14:textFill>
        </w:rPr>
      </w:pPr>
      <w:r>
        <w:rPr>
          <w:rFonts w:hint="eastAsia" w:ascii="Times New Roman" w:hAnsi="宋体" w:cs="Times New Roman"/>
          <w:b/>
          <w:color w:val="000000" w:themeColor="text1"/>
          <w:sz w:val="24"/>
          <w:szCs w:val="24"/>
          <w14:textFill>
            <w14:solidFill>
              <w14:schemeClr w14:val="tx1"/>
            </w14:solidFill>
          </w14:textFill>
        </w:rPr>
        <w:t>六、工程施工配合要求</w:t>
      </w:r>
    </w:p>
    <w:p w14:paraId="352EE39E">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eastAsia="zh-CN"/>
          <w14:textFill>
            <w14:solidFill>
              <w14:schemeClr w14:val="tx1"/>
            </w14:solidFill>
          </w14:textFill>
        </w:rPr>
        <w:t>1.</w:t>
      </w:r>
      <w:r>
        <w:rPr>
          <w:rFonts w:hint="eastAsia" w:ascii="Times New Roman" w:hAnsi="宋体" w:cs="Times New Roman"/>
          <w:color w:val="000000" w:themeColor="text1"/>
          <w:sz w:val="24"/>
          <w:szCs w:val="24"/>
          <w14:textFill>
            <w14:solidFill>
              <w14:schemeClr w14:val="tx1"/>
            </w14:solidFill>
          </w14:textFill>
        </w:rPr>
        <w:t>发包方责任：</w:t>
      </w:r>
    </w:p>
    <w:p w14:paraId="3775F3CB">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ascii="Times New Roman" w:hAnsi="宋体" w:cs="Times New Roman"/>
          <w:color w:val="000000" w:themeColor="text1"/>
          <w:sz w:val="24"/>
          <w:szCs w:val="24"/>
          <w14:textFill>
            <w14:solidFill>
              <w14:schemeClr w14:val="tx1"/>
            </w14:solidFill>
          </w14:textFill>
        </w:rPr>
        <w:t xml:space="preserve">1-1 </w:t>
      </w:r>
      <w:r>
        <w:rPr>
          <w:rFonts w:hint="eastAsia" w:ascii="Times New Roman" w:hAnsi="宋体" w:cs="Times New Roman"/>
          <w:color w:val="000000" w:themeColor="text1"/>
          <w:sz w:val="24"/>
          <w:szCs w:val="24"/>
          <w14:textFill>
            <w14:solidFill>
              <w14:schemeClr w14:val="tx1"/>
            </w14:solidFill>
          </w14:textFill>
        </w:rPr>
        <w:t>负责工程的总体协调和管理；</w:t>
      </w:r>
    </w:p>
    <w:p w14:paraId="056E018E">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ascii="Times New Roman" w:hAnsi="宋体" w:cs="Times New Roman"/>
          <w:color w:val="000000" w:themeColor="text1"/>
          <w:sz w:val="24"/>
          <w:szCs w:val="24"/>
          <w14:textFill>
            <w14:solidFill>
              <w14:schemeClr w14:val="tx1"/>
            </w14:solidFill>
          </w14:textFill>
        </w:rPr>
        <w:t xml:space="preserve">1-2 </w:t>
      </w:r>
      <w:r>
        <w:rPr>
          <w:rFonts w:hint="eastAsia" w:ascii="Times New Roman" w:hAnsi="宋体" w:cs="Times New Roman"/>
          <w:color w:val="000000" w:themeColor="text1"/>
          <w:sz w:val="24"/>
          <w:szCs w:val="24"/>
          <w14:textFill>
            <w14:solidFill>
              <w14:schemeClr w14:val="tx1"/>
            </w14:solidFill>
          </w14:textFill>
        </w:rPr>
        <w:t>确认承包人的总体方案和施工方案；</w:t>
      </w:r>
    </w:p>
    <w:p w14:paraId="65B5501A">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ascii="Times New Roman" w:hAnsi="宋体" w:cs="Times New Roman"/>
          <w:color w:val="000000" w:themeColor="text1"/>
          <w:sz w:val="24"/>
          <w:szCs w:val="24"/>
          <w14:textFill>
            <w14:solidFill>
              <w14:schemeClr w14:val="tx1"/>
            </w14:solidFill>
          </w14:textFill>
        </w:rPr>
        <w:t xml:space="preserve">1-3 </w:t>
      </w:r>
      <w:r>
        <w:rPr>
          <w:rFonts w:hint="eastAsia" w:ascii="Times New Roman" w:hAnsi="宋体" w:cs="Times New Roman"/>
          <w:color w:val="000000" w:themeColor="text1"/>
          <w:sz w:val="24"/>
          <w:szCs w:val="24"/>
          <w14:textFill>
            <w14:solidFill>
              <w14:schemeClr w14:val="tx1"/>
            </w14:solidFill>
          </w14:textFill>
        </w:rPr>
        <w:t>审查承包人的施工人员并办理出入证；</w:t>
      </w:r>
    </w:p>
    <w:p w14:paraId="078AB00C">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ascii="Times New Roman" w:hAnsi="宋体" w:cs="Times New Roman"/>
          <w:color w:val="000000" w:themeColor="text1"/>
          <w:sz w:val="24"/>
          <w:szCs w:val="24"/>
          <w14:textFill>
            <w14:solidFill>
              <w14:schemeClr w14:val="tx1"/>
            </w14:solidFill>
          </w14:textFill>
        </w:rPr>
        <w:t xml:space="preserve">1-4 </w:t>
      </w:r>
      <w:r>
        <w:rPr>
          <w:rFonts w:hint="eastAsia" w:ascii="Times New Roman" w:hAnsi="宋体" w:cs="Times New Roman"/>
          <w:color w:val="000000" w:themeColor="text1"/>
          <w:sz w:val="24"/>
          <w:szCs w:val="24"/>
          <w14:textFill>
            <w14:solidFill>
              <w14:schemeClr w14:val="tx1"/>
            </w14:solidFill>
          </w14:textFill>
        </w:rPr>
        <w:t>协助承包人协调水、电及临时设施等相关事宜，为施工创造条件。</w:t>
      </w:r>
    </w:p>
    <w:p w14:paraId="079CF1E1">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ascii="Times New Roman" w:hAnsi="宋体" w:cs="Times New Roman"/>
          <w:color w:val="000000" w:themeColor="text1"/>
          <w:sz w:val="24"/>
          <w:szCs w:val="24"/>
          <w14:textFill>
            <w14:solidFill>
              <w14:schemeClr w14:val="tx1"/>
            </w14:solidFill>
          </w14:textFill>
        </w:rPr>
        <w:t xml:space="preserve">1-5 </w:t>
      </w:r>
      <w:r>
        <w:rPr>
          <w:rFonts w:hint="eastAsia" w:ascii="Times New Roman" w:hAnsi="宋体" w:cs="Times New Roman"/>
          <w:color w:val="000000" w:themeColor="text1"/>
          <w:sz w:val="24"/>
          <w:szCs w:val="24"/>
          <w14:textFill>
            <w14:solidFill>
              <w14:schemeClr w14:val="tx1"/>
            </w14:solidFill>
          </w14:textFill>
        </w:rPr>
        <w:t>组织对施工材料及总体工程进行验收。</w:t>
      </w:r>
    </w:p>
    <w:p w14:paraId="494BCEB3">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eastAsia="zh-CN"/>
          <w14:textFill>
            <w14:solidFill>
              <w14:schemeClr w14:val="tx1"/>
            </w14:solidFill>
          </w14:textFill>
        </w:rPr>
        <w:t>2.</w:t>
      </w:r>
      <w:r>
        <w:rPr>
          <w:rFonts w:hint="eastAsia" w:ascii="Times New Roman" w:hAnsi="宋体" w:cs="Times New Roman"/>
          <w:color w:val="000000" w:themeColor="text1"/>
          <w:sz w:val="24"/>
          <w:szCs w:val="24"/>
          <w14:textFill>
            <w14:solidFill>
              <w14:schemeClr w14:val="tx1"/>
            </w14:solidFill>
          </w14:textFill>
        </w:rPr>
        <w:t>承包方责任：</w:t>
      </w:r>
    </w:p>
    <w:p w14:paraId="6C2C1369">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ascii="Times New Roman" w:hAnsi="宋体" w:cs="Times New Roman"/>
          <w:color w:val="000000" w:themeColor="text1"/>
          <w:sz w:val="24"/>
          <w:szCs w:val="24"/>
          <w14:textFill>
            <w14:solidFill>
              <w14:schemeClr w14:val="tx1"/>
            </w14:solidFill>
          </w14:textFill>
        </w:rPr>
        <w:t>2-1</w:t>
      </w:r>
      <w:r>
        <w:rPr>
          <w:rFonts w:hint="eastAsia" w:ascii="Times New Roman" w:hAnsi="宋体" w:cs="Times New Roman"/>
          <w:color w:val="000000" w:themeColor="text1"/>
          <w:sz w:val="24"/>
          <w:szCs w:val="24"/>
          <w14:textFill>
            <w14:solidFill>
              <w14:schemeClr w14:val="tx1"/>
            </w14:solidFill>
          </w14:textFill>
        </w:rPr>
        <w:t xml:space="preserve"> 负责工程施工组织设计，并经发包方确认；</w:t>
      </w:r>
    </w:p>
    <w:p w14:paraId="0728D718">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ascii="Times New Roman" w:hAnsi="宋体" w:cs="Times New Roman"/>
          <w:color w:val="000000" w:themeColor="text1"/>
          <w:sz w:val="24"/>
          <w:szCs w:val="24"/>
          <w14:textFill>
            <w14:solidFill>
              <w14:schemeClr w14:val="tx1"/>
            </w14:solidFill>
          </w14:textFill>
        </w:rPr>
        <w:t>2-2</w:t>
      </w:r>
      <w:r>
        <w:rPr>
          <w:rFonts w:hint="eastAsia" w:ascii="Times New Roman" w:hAnsi="宋体" w:cs="Times New Roman"/>
          <w:color w:val="000000" w:themeColor="text1"/>
          <w:sz w:val="24"/>
          <w:szCs w:val="24"/>
          <w14:textFill>
            <w14:solidFill>
              <w14:schemeClr w14:val="tx1"/>
            </w14:solidFill>
          </w14:textFill>
        </w:rPr>
        <w:t xml:space="preserve"> 按照响应文件中确定的施工进度计划和工程方案进行施工，确保按期完工，工程计划及进度调整必须征得发包人同意。</w:t>
      </w:r>
    </w:p>
    <w:p w14:paraId="27D35CE7">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ascii="Times New Roman" w:hAnsi="宋体" w:cs="Times New Roman"/>
          <w:color w:val="000000" w:themeColor="text1"/>
          <w:sz w:val="24"/>
          <w:szCs w:val="24"/>
          <w14:textFill>
            <w14:solidFill>
              <w14:schemeClr w14:val="tx1"/>
            </w14:solidFill>
          </w14:textFill>
        </w:rPr>
        <w:t>2-3</w:t>
      </w:r>
      <w:r>
        <w:rPr>
          <w:rFonts w:hint="eastAsia" w:ascii="Times New Roman" w:hAnsi="宋体" w:cs="Times New Roman"/>
          <w:color w:val="000000" w:themeColor="text1"/>
          <w:sz w:val="24"/>
          <w:szCs w:val="24"/>
          <w14:textFill>
            <w14:solidFill>
              <w14:schemeClr w14:val="tx1"/>
            </w14:solidFill>
          </w14:textFill>
        </w:rPr>
        <w:t xml:space="preserve"> 服从发包方的管理，施工人员必须经发包方审定，遵守发包方的有关规定，服从管理，文明施工。</w:t>
      </w:r>
    </w:p>
    <w:p w14:paraId="22E4B356">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ascii="Times New Roman" w:hAnsi="宋体" w:cs="Times New Roman"/>
          <w:color w:val="000000" w:themeColor="text1"/>
          <w:sz w:val="24"/>
          <w:szCs w:val="24"/>
          <w14:textFill>
            <w14:solidFill>
              <w14:schemeClr w14:val="tx1"/>
            </w14:solidFill>
          </w14:textFill>
        </w:rPr>
        <w:t xml:space="preserve">2-4 </w:t>
      </w:r>
      <w:r>
        <w:rPr>
          <w:rFonts w:hint="eastAsia" w:ascii="Times New Roman" w:hAnsi="宋体" w:cs="Times New Roman"/>
          <w:color w:val="000000" w:themeColor="text1"/>
          <w:sz w:val="24"/>
          <w:szCs w:val="24"/>
          <w14:textFill>
            <w14:solidFill>
              <w14:schemeClr w14:val="tx1"/>
            </w14:solidFill>
          </w14:textFill>
        </w:rPr>
        <w:t>负责施工区域内的安全、保卫及消防工作。</w:t>
      </w:r>
    </w:p>
    <w:p w14:paraId="493D5A2B">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ascii="Times New Roman" w:hAnsi="宋体" w:cs="Times New Roman"/>
          <w:color w:val="000000" w:themeColor="text1"/>
          <w:sz w:val="24"/>
          <w:szCs w:val="24"/>
          <w14:textFill>
            <w14:solidFill>
              <w14:schemeClr w14:val="tx1"/>
            </w14:solidFill>
          </w14:textFill>
        </w:rPr>
        <w:t>2-</w:t>
      </w:r>
      <w:r>
        <w:rPr>
          <w:rFonts w:hint="eastAsia" w:ascii="Times New Roman" w:hAnsi="宋体" w:cs="Times New Roman"/>
          <w:color w:val="000000" w:themeColor="text1"/>
          <w:sz w:val="24"/>
          <w:szCs w:val="24"/>
          <w:lang w:val="en-US" w:eastAsia="zh-CN"/>
          <w14:textFill>
            <w14:solidFill>
              <w14:schemeClr w14:val="tx1"/>
            </w14:solidFill>
          </w14:textFill>
        </w:rPr>
        <w:t>5</w:t>
      </w:r>
      <w:r>
        <w:rPr>
          <w:rFonts w:ascii="Times New Roman" w:hAnsi="宋体" w:cs="Times New Roman"/>
          <w:color w:val="000000" w:themeColor="text1"/>
          <w:sz w:val="24"/>
          <w:szCs w:val="24"/>
          <w14:textFill>
            <w14:solidFill>
              <w14:schemeClr w14:val="tx1"/>
            </w14:solidFill>
          </w14:textFill>
        </w:rPr>
        <w:t xml:space="preserve"> </w:t>
      </w:r>
      <w:r>
        <w:rPr>
          <w:rFonts w:hint="eastAsia" w:ascii="Times New Roman" w:hAnsi="宋体" w:cs="Times New Roman"/>
          <w:color w:val="000000" w:themeColor="text1"/>
          <w:sz w:val="24"/>
          <w:szCs w:val="24"/>
          <w14:textFill>
            <w14:solidFill>
              <w14:schemeClr w14:val="tx1"/>
            </w14:solidFill>
          </w14:textFill>
        </w:rPr>
        <w:t>做好安排，合理调度人员，保证连续施工，确保按期完工。</w:t>
      </w:r>
    </w:p>
    <w:p w14:paraId="006E1FA0">
      <w:pPr>
        <w:adjustRightInd w:val="0"/>
        <w:snapToGrid w:val="0"/>
        <w:spacing w:line="440" w:lineRule="exact"/>
        <w:ind w:firstLine="480" w:firstLineChars="200"/>
        <w:rPr>
          <w:rFonts w:hint="eastAsia" w:ascii="Times New Roman" w:hAnsi="宋体" w:cs="Times New Roman"/>
          <w:color w:val="000000" w:themeColor="text1"/>
          <w:sz w:val="24"/>
          <w:szCs w:val="24"/>
          <w14:textFill>
            <w14:solidFill>
              <w14:schemeClr w14:val="tx1"/>
            </w14:solidFill>
          </w14:textFill>
        </w:rPr>
      </w:pPr>
      <w:r>
        <w:rPr>
          <w:rFonts w:ascii="Times New Roman" w:hAnsi="宋体" w:cs="Times New Roman"/>
          <w:color w:val="000000" w:themeColor="text1"/>
          <w:sz w:val="24"/>
          <w:szCs w:val="24"/>
          <w14:textFill>
            <w14:solidFill>
              <w14:schemeClr w14:val="tx1"/>
            </w14:solidFill>
          </w14:textFill>
        </w:rPr>
        <w:t>2-</w:t>
      </w:r>
      <w:r>
        <w:rPr>
          <w:rFonts w:hint="eastAsia" w:ascii="Times New Roman" w:hAnsi="宋体" w:cs="Times New Roman"/>
          <w:color w:val="000000" w:themeColor="text1"/>
          <w:sz w:val="24"/>
          <w:szCs w:val="24"/>
          <w:lang w:val="en-US" w:eastAsia="zh-CN"/>
          <w14:textFill>
            <w14:solidFill>
              <w14:schemeClr w14:val="tx1"/>
            </w14:solidFill>
          </w14:textFill>
        </w:rPr>
        <w:t>6</w:t>
      </w:r>
      <w:r>
        <w:rPr>
          <w:rFonts w:ascii="Times New Roman" w:hAnsi="宋体" w:cs="Times New Roman"/>
          <w:color w:val="000000" w:themeColor="text1"/>
          <w:sz w:val="24"/>
          <w:szCs w:val="24"/>
          <w14:textFill>
            <w14:solidFill>
              <w14:schemeClr w14:val="tx1"/>
            </w14:solidFill>
          </w14:textFill>
        </w:rPr>
        <w:t xml:space="preserve"> </w:t>
      </w:r>
      <w:r>
        <w:rPr>
          <w:rFonts w:hint="eastAsia" w:ascii="Times New Roman" w:hAnsi="宋体" w:cs="Times New Roman"/>
          <w:color w:val="000000" w:themeColor="text1"/>
          <w:sz w:val="24"/>
          <w:szCs w:val="24"/>
          <w14:textFill>
            <w14:solidFill>
              <w14:schemeClr w14:val="tx1"/>
            </w14:solidFill>
          </w14:textFill>
        </w:rPr>
        <w:t>施工期间水、电等相关事宜的协调。</w:t>
      </w:r>
    </w:p>
    <w:p w14:paraId="409E1FEB">
      <w:pPr>
        <w:adjustRightInd w:val="0"/>
        <w:snapToGrid w:val="0"/>
        <w:spacing w:line="440" w:lineRule="exact"/>
        <w:ind w:firstLine="480" w:firstLineChars="200"/>
        <w:rPr>
          <w:rFonts w:ascii="Times New Roman" w:hAnsi="宋体" w:cs="Times New Roman"/>
          <w:color w:val="000000" w:themeColor="text1"/>
          <w:sz w:val="24"/>
          <w:szCs w:val="24"/>
          <w14:textFill>
            <w14:solidFill>
              <w14:schemeClr w14:val="tx1"/>
            </w14:solidFill>
          </w14:textFill>
        </w:rPr>
      </w:pPr>
      <w:r>
        <w:rPr>
          <w:rFonts w:hint="eastAsia" w:ascii="Times New Roman" w:hAnsi="宋体" w:cs="Times New Roman"/>
          <w:color w:val="000000" w:themeColor="text1"/>
          <w:sz w:val="24"/>
          <w:szCs w:val="24"/>
          <w:lang w:val="en-US" w:eastAsia="zh-CN"/>
          <w14:textFill>
            <w14:solidFill>
              <w14:schemeClr w14:val="tx1"/>
            </w14:solidFill>
          </w14:textFill>
        </w:rPr>
        <w:t>2-7</w:t>
      </w:r>
      <w:r>
        <w:rPr>
          <w:rFonts w:hint="eastAsia" w:ascii="Times New Roman" w:hAnsi="宋体" w:cs="Times New Roman"/>
          <w:color w:val="000000" w:themeColor="text1"/>
          <w:sz w:val="24"/>
          <w:szCs w:val="24"/>
          <w14:textFill>
            <w14:solidFill>
              <w14:schemeClr w14:val="tx1"/>
            </w14:solidFill>
          </w14:textFill>
        </w:rPr>
        <w:t>施工</w:t>
      </w:r>
      <w:r>
        <w:rPr>
          <w:rFonts w:hint="eastAsia" w:ascii="Times New Roman" w:hAnsi="宋体" w:cs="Times New Roman"/>
          <w:color w:val="000000" w:themeColor="text1"/>
          <w:sz w:val="24"/>
          <w:szCs w:val="24"/>
          <w:lang w:val="en-US" w:eastAsia="zh-CN"/>
          <w14:textFill>
            <w14:solidFill>
              <w14:schemeClr w14:val="tx1"/>
            </w14:solidFill>
          </w14:textFill>
        </w:rPr>
        <w:t>单位施工期间不得影响采购人正常办公。</w:t>
      </w:r>
      <w:r>
        <w:rPr>
          <w:rFonts w:ascii="Times New Roman" w:hAnsi="宋体" w:cs="Times New Roman"/>
          <w:color w:val="000000" w:themeColor="text1"/>
          <w:sz w:val="24"/>
          <w:szCs w:val="24"/>
          <w14:textFill>
            <w14:solidFill>
              <w14:schemeClr w14:val="tx1"/>
            </w14:solidFill>
          </w14:textFill>
        </w:rPr>
        <w:t> </w:t>
      </w:r>
    </w:p>
    <w:p w14:paraId="767134DB">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Times New Roman" w:hAnsi="宋体" w:cs="Times New Roman"/>
          <w:b/>
          <w:color w:val="000000" w:themeColor="text1"/>
          <w:sz w:val="24"/>
          <w:szCs w:val="24"/>
          <w14:textFill>
            <w14:solidFill>
              <w14:schemeClr w14:val="tx1"/>
            </w14:solidFill>
          </w14:textFill>
        </w:rPr>
      </w:pPr>
      <w:r>
        <w:rPr>
          <w:rFonts w:hint="eastAsia" w:ascii="Times New Roman" w:hAnsi="宋体" w:cs="Times New Roman"/>
          <w:b/>
          <w:color w:val="000000" w:themeColor="text1"/>
          <w:sz w:val="24"/>
          <w:szCs w:val="24"/>
          <w14:textFill>
            <w14:solidFill>
              <w14:schemeClr w14:val="tx1"/>
            </w14:solidFill>
          </w14:textFill>
        </w:rPr>
        <w:t>七、质量验收标准</w:t>
      </w:r>
    </w:p>
    <w:p w14:paraId="61608361">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Times New Roman" w:hAnsi="宋体" w:eastAsia="宋体" w:cs="Times New Roman"/>
          <w:color w:val="000000" w:themeColor="text1"/>
          <w:sz w:val="24"/>
          <w:szCs w:val="24"/>
          <w:lang w:eastAsia="zh-CN"/>
          <w14:textFill>
            <w14:solidFill>
              <w14:schemeClr w14:val="tx1"/>
            </w14:solidFill>
          </w14:textFill>
        </w:rPr>
      </w:pPr>
      <w:r>
        <w:rPr>
          <w:rFonts w:hint="eastAsia" w:ascii="Times New Roman" w:hAnsi="宋体" w:cs="Times New Roman"/>
          <w:color w:val="000000" w:themeColor="text1"/>
          <w:sz w:val="24"/>
          <w:szCs w:val="24"/>
          <w14:textFill>
            <w14:solidFill>
              <w14:schemeClr w14:val="tx1"/>
            </w14:solidFill>
          </w14:textFill>
        </w:rPr>
        <w:t>按国家及相关地方政策规范执行</w:t>
      </w:r>
      <w:r>
        <w:rPr>
          <w:rFonts w:hint="eastAsia" w:ascii="Times New Roman" w:hAnsi="宋体" w:cs="Times New Roman"/>
          <w:color w:val="000000" w:themeColor="text1"/>
          <w:sz w:val="24"/>
          <w:szCs w:val="24"/>
          <w:lang w:eastAsia="zh-CN"/>
          <w14:textFill>
            <w14:solidFill>
              <w14:schemeClr w14:val="tx1"/>
            </w14:solidFill>
          </w14:textFill>
        </w:rPr>
        <w:t>。</w:t>
      </w:r>
    </w:p>
    <w:p w14:paraId="5F73E843">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Times New Roman" w:hAnsi="宋体" w:eastAsia="宋体" w:cs="Times New Roman"/>
          <w:b/>
          <w:color w:val="auto"/>
          <w:sz w:val="24"/>
          <w:szCs w:val="24"/>
          <w:lang w:eastAsia="zh-CN"/>
        </w:rPr>
      </w:pPr>
      <w:r>
        <w:rPr>
          <w:rFonts w:hint="eastAsia" w:ascii="Times New Roman" w:hAnsi="宋体" w:eastAsia="宋体" w:cs="Times New Roman"/>
          <w:b/>
          <w:color w:val="auto"/>
          <w:sz w:val="24"/>
          <w:szCs w:val="24"/>
          <w:lang w:val="en-US" w:eastAsia="zh-CN"/>
        </w:rPr>
        <w:t>八、</w:t>
      </w:r>
      <w:r>
        <w:rPr>
          <w:rFonts w:hint="eastAsia" w:ascii="Times New Roman" w:hAnsi="宋体" w:eastAsia="宋体" w:cs="Times New Roman"/>
          <w:b/>
          <w:color w:val="auto"/>
          <w:sz w:val="24"/>
          <w:szCs w:val="24"/>
        </w:rPr>
        <w:t>工期要求</w:t>
      </w:r>
      <w:r>
        <w:rPr>
          <w:rFonts w:hint="eastAsia" w:ascii="Times New Roman" w:hAnsi="宋体" w:eastAsia="宋体" w:cs="Times New Roman"/>
          <w:b/>
          <w:color w:val="auto"/>
          <w:sz w:val="24"/>
          <w:szCs w:val="24"/>
          <w:lang w:eastAsia="zh-CN"/>
        </w:rPr>
        <w:t>：</w:t>
      </w:r>
      <w:r>
        <w:rPr>
          <w:rFonts w:hint="eastAsia" w:ascii="Times New Roman" w:hAnsi="宋体" w:cs="Times New Roman"/>
          <w:b/>
          <w:color w:val="auto"/>
          <w:sz w:val="24"/>
          <w:szCs w:val="24"/>
          <w:lang w:val="en-US" w:eastAsia="zh-CN"/>
        </w:rPr>
        <w:t>60</w:t>
      </w:r>
      <w:r>
        <w:rPr>
          <w:rFonts w:hint="eastAsia" w:ascii="宋体" w:hAnsi="宋体" w:cs="宋体"/>
          <w:color w:val="auto"/>
          <w:kern w:val="0"/>
          <w:sz w:val="24"/>
          <w:szCs w:val="24"/>
          <w:lang w:val="en-US" w:eastAsia="zh-CN"/>
        </w:rPr>
        <w:t>天</w:t>
      </w:r>
      <w:r>
        <w:rPr>
          <w:rFonts w:hint="eastAsia" w:hAnsi="宋体" w:eastAsia="宋体"/>
          <w:color w:val="auto"/>
          <w:sz w:val="24"/>
          <w:lang w:val="en-US" w:eastAsia="zh-CN"/>
        </w:rPr>
        <w:t>。</w:t>
      </w:r>
    </w:p>
    <w:p w14:paraId="6F693351">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Times New Roman" w:hAnsi="宋体" w:cs="Times New Roman"/>
          <w:b/>
          <w:color w:val="auto"/>
          <w:sz w:val="24"/>
          <w:szCs w:val="24"/>
          <w:lang w:val="en-US" w:eastAsia="zh-CN"/>
        </w:rPr>
      </w:pPr>
      <w:r>
        <w:rPr>
          <w:rFonts w:hint="eastAsia" w:ascii="Times New Roman" w:hAnsi="宋体" w:eastAsia="宋体" w:cs="Times New Roman"/>
          <w:b/>
          <w:color w:val="auto"/>
          <w:sz w:val="24"/>
          <w:szCs w:val="24"/>
          <w:lang w:val="en-US" w:eastAsia="zh-CN"/>
        </w:rPr>
        <w:t>九</w:t>
      </w:r>
      <w:r>
        <w:rPr>
          <w:rFonts w:hint="eastAsia" w:ascii="Times New Roman" w:hAnsi="宋体" w:eastAsia="宋体" w:cs="Times New Roman"/>
          <w:b/>
          <w:color w:val="auto"/>
          <w:sz w:val="24"/>
          <w:szCs w:val="24"/>
        </w:rPr>
        <w:t>、质保要求</w:t>
      </w:r>
      <w:r>
        <w:rPr>
          <w:rFonts w:hint="eastAsia" w:ascii="Times New Roman" w:hAnsi="宋体" w:cs="Times New Roman"/>
          <w:b/>
          <w:color w:val="auto"/>
          <w:sz w:val="24"/>
          <w:szCs w:val="24"/>
          <w:lang w:eastAsia="zh-CN"/>
        </w:rPr>
        <w:t>：</w:t>
      </w:r>
      <w:r>
        <w:rPr>
          <w:rFonts w:hint="eastAsia" w:ascii="Times New Roman" w:hAnsi="宋体" w:cs="Times New Roman"/>
          <w:b/>
          <w:color w:val="auto"/>
          <w:sz w:val="24"/>
          <w:szCs w:val="24"/>
          <w:lang w:val="en-US" w:eastAsia="zh-CN"/>
        </w:rPr>
        <w:t xml:space="preserve"> </w:t>
      </w:r>
    </w:p>
    <w:p w14:paraId="0C190CFC">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420" w:leftChars="0"/>
        <w:textAlignment w:val="auto"/>
        <w:rPr>
          <w:rFonts w:hint="eastAsia" w:ascii="Times New Roman" w:hAnsi="宋体" w:eastAsia="宋体" w:cs="Times New Roman"/>
          <w:b w:val="0"/>
          <w:bCs/>
          <w:color w:val="auto"/>
          <w:sz w:val="24"/>
          <w:szCs w:val="24"/>
          <w:lang w:eastAsia="zh-CN"/>
        </w:rPr>
      </w:pPr>
      <w:r>
        <w:rPr>
          <w:rFonts w:hint="eastAsia" w:ascii="Times New Roman" w:hAnsi="宋体" w:cs="Times New Roman"/>
          <w:b w:val="0"/>
          <w:bCs/>
          <w:color w:val="auto"/>
          <w:sz w:val="24"/>
          <w:szCs w:val="24"/>
        </w:rPr>
        <w:t>质量保修期为</w:t>
      </w:r>
      <w:r>
        <w:rPr>
          <w:rFonts w:hint="eastAsia" w:ascii="Times New Roman" w:hAnsi="宋体" w:cs="Times New Roman"/>
          <w:b w:val="0"/>
          <w:bCs/>
          <w:color w:val="auto"/>
          <w:sz w:val="24"/>
          <w:szCs w:val="24"/>
          <w:lang w:eastAsia="zh-CN"/>
        </w:rPr>
        <w:t>自竣工验收通过之日起</w:t>
      </w:r>
      <w:r>
        <w:rPr>
          <w:rFonts w:hint="eastAsia" w:ascii="Times New Roman" w:hAnsi="宋体" w:cs="Times New Roman"/>
          <w:b w:val="0"/>
          <w:bCs/>
          <w:color w:val="auto"/>
          <w:sz w:val="24"/>
          <w:szCs w:val="24"/>
          <w:lang w:val="en-US" w:eastAsia="zh-CN"/>
        </w:rPr>
        <w:t>一</w:t>
      </w:r>
      <w:r>
        <w:rPr>
          <w:rFonts w:hint="eastAsia" w:ascii="Times New Roman" w:hAnsi="宋体" w:cs="Times New Roman"/>
          <w:b w:val="0"/>
          <w:bCs/>
          <w:color w:val="auto"/>
          <w:sz w:val="24"/>
          <w:szCs w:val="24"/>
          <w:lang w:eastAsia="zh-CN"/>
        </w:rPr>
        <w:t>年。</w:t>
      </w:r>
    </w:p>
    <w:p w14:paraId="2F1F6FC5">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420" w:leftChars="0"/>
        <w:textAlignment w:val="auto"/>
        <w:rPr>
          <w:rFonts w:hint="eastAsia" w:ascii="Times New Roman" w:hAnsi="宋体" w:cs="Times New Roman"/>
          <w:b/>
          <w:color w:val="auto"/>
          <w:sz w:val="24"/>
          <w:szCs w:val="24"/>
          <w:lang w:val="en-US" w:eastAsia="zh-CN"/>
        </w:rPr>
      </w:pPr>
      <w:r>
        <w:rPr>
          <w:rFonts w:hint="eastAsia" w:ascii="Times New Roman" w:hAnsi="宋体" w:cs="Times New Roman"/>
          <w:b/>
          <w:color w:val="auto"/>
          <w:sz w:val="24"/>
          <w:szCs w:val="24"/>
          <w:lang w:val="en-US" w:eastAsia="zh-CN"/>
        </w:rPr>
        <w:t>十、付款方式：</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2"/>
        <w:gridCol w:w="3784"/>
      </w:tblGrid>
      <w:tr w14:paraId="79D2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62" w:type="pct"/>
            <w:noWrap w:val="0"/>
            <w:vAlign w:val="center"/>
          </w:tcPr>
          <w:p w14:paraId="418CF43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left="420" w:leftChars="0" w:right="0"/>
              <w:textAlignment w:val="auto"/>
              <w:rPr>
                <w:rFonts w:hint="eastAsia" w:ascii="Times New Roman" w:hAnsi="宋体" w:eastAsia="宋体" w:cs="Times New Roman"/>
                <w:b w:val="0"/>
                <w:bCs/>
                <w:color w:val="auto"/>
                <w:sz w:val="24"/>
                <w:szCs w:val="24"/>
              </w:rPr>
            </w:pPr>
            <w:r>
              <w:rPr>
                <w:rFonts w:hint="eastAsia" w:ascii="Times New Roman" w:hAnsi="宋体" w:eastAsia="宋体" w:cs="Times New Roman"/>
                <w:b w:val="0"/>
                <w:bCs/>
                <w:color w:val="auto"/>
                <w:sz w:val="24"/>
                <w:szCs w:val="24"/>
              </w:rPr>
              <w:t>付款时间及次数</w:t>
            </w:r>
          </w:p>
        </w:tc>
        <w:tc>
          <w:tcPr>
            <w:tcW w:w="2037" w:type="pct"/>
            <w:noWrap w:val="0"/>
            <w:vAlign w:val="center"/>
          </w:tcPr>
          <w:p w14:paraId="0069233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left="420" w:leftChars="0" w:right="0"/>
              <w:textAlignment w:val="auto"/>
              <w:rPr>
                <w:rFonts w:hint="eastAsia" w:ascii="Times New Roman" w:hAnsi="宋体" w:eastAsia="宋体" w:cs="Times New Roman"/>
                <w:b w:val="0"/>
                <w:bCs/>
                <w:color w:val="auto"/>
                <w:sz w:val="24"/>
                <w:szCs w:val="24"/>
              </w:rPr>
            </w:pPr>
            <w:r>
              <w:rPr>
                <w:rFonts w:hint="eastAsia" w:ascii="Times New Roman" w:hAnsi="宋体" w:eastAsia="宋体" w:cs="Times New Roman"/>
                <w:b w:val="0"/>
                <w:bCs/>
                <w:color w:val="auto"/>
                <w:sz w:val="24"/>
                <w:szCs w:val="24"/>
              </w:rPr>
              <w:t>付款比例％</w:t>
            </w:r>
          </w:p>
        </w:tc>
      </w:tr>
      <w:tr w14:paraId="6FE4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2" w:type="pct"/>
            <w:noWrap w:val="0"/>
            <w:vAlign w:val="center"/>
          </w:tcPr>
          <w:p w14:paraId="741EC8E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left="420" w:leftChars="0" w:right="0"/>
              <w:textAlignment w:val="auto"/>
              <w:rPr>
                <w:rFonts w:hint="default" w:ascii="Times New Roman" w:hAnsi="宋体" w:eastAsia="宋体" w:cs="Times New Roman"/>
                <w:b w:val="0"/>
                <w:bCs/>
                <w:color w:val="auto"/>
                <w:sz w:val="24"/>
                <w:szCs w:val="24"/>
                <w:lang w:val="en-US" w:eastAsia="zh-CN"/>
              </w:rPr>
            </w:pPr>
            <w:r>
              <w:rPr>
                <w:rFonts w:hint="eastAsia" w:ascii="Times New Roman" w:hAnsi="宋体" w:eastAsia="宋体" w:cs="Times New Roman"/>
                <w:b w:val="0"/>
                <w:bCs/>
                <w:color w:val="auto"/>
                <w:sz w:val="24"/>
                <w:szCs w:val="24"/>
                <w:lang w:val="en-US" w:eastAsia="zh-CN"/>
              </w:rPr>
              <w:t>合同签订后/第一次</w:t>
            </w:r>
          </w:p>
        </w:tc>
        <w:tc>
          <w:tcPr>
            <w:tcW w:w="2037" w:type="pct"/>
            <w:noWrap w:val="0"/>
            <w:vAlign w:val="center"/>
          </w:tcPr>
          <w:p w14:paraId="182E41E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left="420" w:leftChars="0" w:right="0"/>
              <w:textAlignment w:val="auto"/>
              <w:rPr>
                <w:rFonts w:hint="default" w:ascii="Times New Roman" w:hAnsi="宋体" w:eastAsia="宋体" w:cs="Times New Roman"/>
                <w:b w:val="0"/>
                <w:bCs/>
                <w:color w:val="auto"/>
                <w:sz w:val="24"/>
                <w:szCs w:val="24"/>
                <w:lang w:val="en-US" w:eastAsia="zh-CN"/>
              </w:rPr>
            </w:pPr>
            <w:r>
              <w:rPr>
                <w:rFonts w:hint="eastAsia" w:ascii="Times New Roman" w:hAnsi="宋体" w:eastAsia="宋体" w:cs="Times New Roman"/>
                <w:b w:val="0"/>
                <w:bCs/>
                <w:color w:val="auto"/>
                <w:sz w:val="24"/>
                <w:szCs w:val="24"/>
                <w:lang w:val="en-US" w:eastAsia="zh-CN"/>
              </w:rPr>
              <w:t>40%</w:t>
            </w:r>
          </w:p>
        </w:tc>
      </w:tr>
      <w:tr w14:paraId="2929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2" w:type="pct"/>
            <w:noWrap w:val="0"/>
            <w:vAlign w:val="center"/>
          </w:tcPr>
          <w:p w14:paraId="2FA8C12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left="420" w:leftChars="0" w:right="0"/>
              <w:textAlignment w:val="auto"/>
              <w:rPr>
                <w:rFonts w:hint="default" w:ascii="Times New Roman" w:hAnsi="宋体" w:eastAsia="宋体" w:cs="Times New Roman"/>
                <w:b w:val="0"/>
                <w:bCs/>
                <w:color w:val="auto"/>
                <w:sz w:val="24"/>
                <w:szCs w:val="24"/>
                <w:lang w:val="en-US" w:eastAsia="zh-CN"/>
              </w:rPr>
            </w:pPr>
            <w:r>
              <w:rPr>
                <w:rFonts w:hint="eastAsia" w:ascii="Times New Roman" w:hAnsi="宋体" w:eastAsia="宋体" w:cs="Times New Roman"/>
                <w:b w:val="0"/>
                <w:bCs/>
                <w:color w:val="auto"/>
                <w:sz w:val="24"/>
                <w:szCs w:val="24"/>
                <w:lang w:eastAsia="zh-CN"/>
              </w:rPr>
              <w:t>工程量达到</w:t>
            </w:r>
            <w:r>
              <w:rPr>
                <w:rFonts w:hint="eastAsia" w:ascii="Times New Roman" w:hAnsi="宋体" w:eastAsia="宋体" w:cs="Times New Roman"/>
                <w:b w:val="0"/>
                <w:bCs/>
                <w:color w:val="auto"/>
                <w:sz w:val="24"/>
                <w:szCs w:val="24"/>
                <w:lang w:val="en-US" w:eastAsia="zh-CN"/>
              </w:rPr>
              <w:t>60%后/第二次</w:t>
            </w:r>
          </w:p>
        </w:tc>
        <w:tc>
          <w:tcPr>
            <w:tcW w:w="2037" w:type="pct"/>
            <w:noWrap w:val="0"/>
            <w:vAlign w:val="center"/>
          </w:tcPr>
          <w:p w14:paraId="584E7D1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left="420" w:leftChars="0" w:right="0"/>
              <w:textAlignment w:val="auto"/>
              <w:rPr>
                <w:rFonts w:hint="default" w:ascii="Times New Roman" w:hAnsi="宋体" w:eastAsia="宋体" w:cs="Times New Roman"/>
                <w:b w:val="0"/>
                <w:bCs/>
                <w:color w:val="auto"/>
                <w:sz w:val="24"/>
                <w:szCs w:val="24"/>
                <w:lang w:val="en-US" w:eastAsia="zh-CN"/>
              </w:rPr>
            </w:pPr>
            <w:r>
              <w:rPr>
                <w:rFonts w:hint="eastAsia" w:ascii="Times New Roman" w:hAnsi="宋体" w:eastAsia="宋体" w:cs="Times New Roman"/>
                <w:b w:val="0"/>
                <w:bCs/>
                <w:color w:val="auto"/>
                <w:sz w:val="24"/>
                <w:szCs w:val="24"/>
                <w:lang w:val="en-US" w:eastAsia="zh-CN"/>
              </w:rPr>
              <w:t>30%</w:t>
            </w:r>
          </w:p>
        </w:tc>
      </w:tr>
      <w:tr w14:paraId="49A6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2" w:type="pct"/>
            <w:noWrap w:val="0"/>
            <w:vAlign w:val="center"/>
          </w:tcPr>
          <w:p w14:paraId="7E68FD0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left="420" w:leftChars="0" w:right="0"/>
              <w:textAlignment w:val="auto"/>
              <w:rPr>
                <w:rFonts w:hint="default" w:ascii="Times New Roman" w:hAnsi="宋体" w:eastAsia="宋体" w:cs="Times New Roman"/>
                <w:b w:val="0"/>
                <w:bCs/>
                <w:color w:val="auto"/>
                <w:sz w:val="24"/>
                <w:szCs w:val="24"/>
                <w:lang w:val="en-US" w:eastAsia="zh-CN"/>
              </w:rPr>
            </w:pPr>
            <w:r>
              <w:rPr>
                <w:rFonts w:hint="eastAsia" w:ascii="Times New Roman" w:hAnsi="宋体" w:eastAsia="宋体" w:cs="Times New Roman"/>
                <w:b w:val="0"/>
                <w:bCs/>
                <w:color w:val="auto"/>
                <w:sz w:val="24"/>
                <w:szCs w:val="24"/>
                <w:lang w:eastAsia="zh-CN"/>
              </w:rPr>
              <w:t>工程量达到</w:t>
            </w:r>
            <w:r>
              <w:rPr>
                <w:rFonts w:hint="eastAsia" w:ascii="Times New Roman" w:hAnsi="宋体" w:eastAsia="宋体" w:cs="Times New Roman"/>
                <w:b w:val="0"/>
                <w:bCs/>
                <w:color w:val="auto"/>
                <w:sz w:val="24"/>
                <w:szCs w:val="24"/>
                <w:lang w:val="en-US" w:eastAsia="zh-CN"/>
              </w:rPr>
              <w:t>95%后/第三次</w:t>
            </w:r>
          </w:p>
        </w:tc>
        <w:tc>
          <w:tcPr>
            <w:tcW w:w="2037" w:type="pct"/>
            <w:noWrap w:val="0"/>
            <w:vAlign w:val="center"/>
          </w:tcPr>
          <w:p w14:paraId="3597C94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left="420" w:leftChars="0" w:right="0"/>
              <w:textAlignment w:val="auto"/>
              <w:rPr>
                <w:rFonts w:hint="default" w:ascii="Times New Roman" w:hAnsi="宋体" w:eastAsia="宋体" w:cs="Times New Roman"/>
                <w:b w:val="0"/>
                <w:bCs/>
                <w:color w:val="auto"/>
                <w:sz w:val="24"/>
                <w:szCs w:val="24"/>
                <w:lang w:val="en-US" w:eastAsia="zh-CN"/>
              </w:rPr>
            </w:pPr>
            <w:r>
              <w:rPr>
                <w:rFonts w:hint="eastAsia" w:ascii="Times New Roman" w:hAnsi="宋体" w:eastAsia="宋体" w:cs="Times New Roman"/>
                <w:b w:val="0"/>
                <w:bCs/>
                <w:color w:val="auto"/>
                <w:sz w:val="24"/>
                <w:szCs w:val="24"/>
                <w:lang w:val="en-US" w:eastAsia="zh-CN"/>
              </w:rPr>
              <w:t>25%</w:t>
            </w:r>
          </w:p>
        </w:tc>
      </w:tr>
      <w:tr w14:paraId="3502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2" w:type="pct"/>
            <w:noWrap w:val="0"/>
            <w:vAlign w:val="center"/>
          </w:tcPr>
          <w:p w14:paraId="7D6554E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left="420" w:leftChars="0" w:right="0"/>
              <w:textAlignment w:val="auto"/>
              <w:rPr>
                <w:rFonts w:hint="eastAsia" w:ascii="Times New Roman" w:hAnsi="宋体" w:eastAsia="宋体" w:cs="Times New Roman"/>
                <w:b w:val="0"/>
                <w:bCs/>
                <w:color w:val="auto"/>
                <w:sz w:val="24"/>
                <w:szCs w:val="24"/>
                <w:lang w:eastAsia="zh-CN"/>
              </w:rPr>
            </w:pPr>
            <w:r>
              <w:rPr>
                <w:rFonts w:hint="eastAsia" w:ascii="Times New Roman" w:hAnsi="宋体" w:eastAsia="宋体" w:cs="Times New Roman"/>
                <w:b w:val="0"/>
                <w:bCs/>
                <w:color w:val="auto"/>
                <w:sz w:val="24"/>
                <w:szCs w:val="24"/>
                <w:lang w:eastAsia="zh-CN"/>
              </w:rPr>
              <w:t>完工验收、结算审计后</w:t>
            </w:r>
          </w:p>
        </w:tc>
        <w:tc>
          <w:tcPr>
            <w:tcW w:w="2037" w:type="pct"/>
            <w:noWrap w:val="0"/>
            <w:vAlign w:val="center"/>
          </w:tcPr>
          <w:p w14:paraId="2E159D5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left="420" w:leftChars="0" w:right="0"/>
              <w:textAlignment w:val="auto"/>
              <w:rPr>
                <w:rFonts w:hint="default" w:ascii="Times New Roman" w:hAnsi="宋体" w:eastAsia="宋体" w:cs="Times New Roman"/>
                <w:b w:val="0"/>
                <w:bCs/>
                <w:color w:val="auto"/>
                <w:sz w:val="24"/>
                <w:szCs w:val="24"/>
                <w:lang w:val="en-US" w:eastAsia="zh-CN"/>
              </w:rPr>
            </w:pPr>
            <w:r>
              <w:rPr>
                <w:rFonts w:hint="eastAsia" w:ascii="Times New Roman" w:hAnsi="宋体" w:eastAsia="宋体" w:cs="Times New Roman"/>
                <w:b w:val="0"/>
                <w:bCs/>
                <w:color w:val="auto"/>
                <w:sz w:val="24"/>
                <w:szCs w:val="24"/>
                <w:lang w:val="en-US" w:eastAsia="zh-CN"/>
              </w:rPr>
              <w:t>5%</w:t>
            </w:r>
          </w:p>
        </w:tc>
      </w:tr>
    </w:tbl>
    <w:p w14:paraId="773E1B95">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420" w:leftChars="0"/>
        <w:textAlignment w:val="auto"/>
        <w:rPr>
          <w:rFonts w:hint="default" w:ascii="Times New Roman" w:hAnsi="宋体" w:cs="Times New Roman"/>
          <w:b/>
          <w:color w:val="000000" w:themeColor="text1"/>
          <w:sz w:val="24"/>
          <w:szCs w:val="24"/>
          <w:lang w:val="en-US" w:eastAsia="zh-CN"/>
          <w14:textFill>
            <w14:solidFill>
              <w14:schemeClr w14:val="tx1"/>
            </w14:solidFill>
          </w14:textFill>
        </w:rPr>
      </w:pPr>
      <w:r>
        <w:rPr>
          <w:rFonts w:hint="eastAsia" w:ascii="Times New Roman" w:hAnsi="宋体" w:cs="Times New Roman"/>
          <w:b/>
          <w:color w:val="000000" w:themeColor="text1"/>
          <w:sz w:val="24"/>
          <w:szCs w:val="24"/>
          <w:lang w:val="en-US" w:eastAsia="zh-CN"/>
          <w14:textFill>
            <w14:solidFill>
              <w14:schemeClr w14:val="tx1"/>
            </w14:solidFill>
          </w14:textFill>
        </w:rPr>
        <w:t>十一、图纸（另附）</w:t>
      </w:r>
    </w:p>
    <w:p w14:paraId="17228FEE">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420" w:leftChars="0"/>
        <w:textAlignment w:val="auto"/>
        <w:rPr>
          <w:rFonts w:hint="eastAsia" w:ascii="Times New Roman" w:hAnsi="宋体" w:cs="Times New Roman"/>
          <w:b/>
          <w:color w:val="000000" w:themeColor="text1"/>
          <w:sz w:val="24"/>
          <w:szCs w:val="24"/>
          <w:lang w:val="en-US" w:eastAsia="zh-CN"/>
          <w14:textFill>
            <w14:solidFill>
              <w14:schemeClr w14:val="tx1"/>
            </w14:solidFill>
          </w14:textFill>
        </w:rPr>
      </w:pPr>
      <w:r>
        <w:rPr>
          <w:rFonts w:hint="eastAsia" w:ascii="Times New Roman" w:hAnsi="宋体" w:cs="Times New Roman"/>
          <w:b/>
          <w:color w:val="000000" w:themeColor="text1"/>
          <w:sz w:val="24"/>
          <w:szCs w:val="24"/>
          <w:lang w:val="en-US" w:eastAsia="zh-CN"/>
          <w14:textFill>
            <w14:solidFill>
              <w14:schemeClr w14:val="tx1"/>
            </w14:solidFill>
          </w14:textFill>
        </w:rPr>
        <w:t>十二、分部分项工程量清单及编制说明</w:t>
      </w:r>
    </w:p>
    <w:p w14:paraId="05AA8519">
      <w:pPr>
        <w:numPr>
          <w:ilvl w:val="0"/>
          <w:numId w:val="0"/>
        </w:numPr>
        <w:pBdr>
          <w:top w:val="single" w:color="auto" w:sz="4" w:space="0"/>
          <w:left w:val="single" w:color="auto" w:sz="4" w:space="0"/>
          <w:bottom w:val="single" w:color="auto" w:sz="4" w:space="0"/>
          <w:right w:val="single" w:color="auto" w:sz="4" w:space="0"/>
        </w:pBdr>
        <w:jc w:val="center"/>
        <w:rPr>
          <w:rFonts w:hint="eastAsia" w:ascii="宋体" w:hAnsi="宋体" w:eastAsia="宋体" w:cs="宋体"/>
          <w:b/>
          <w:bCs/>
          <w:sz w:val="36"/>
          <w:szCs w:val="44"/>
          <w:lang w:val="en-US" w:eastAsia="zh-CN"/>
        </w:rPr>
      </w:pPr>
      <w:r>
        <w:rPr>
          <w:rFonts w:hint="eastAsia" w:ascii="宋体" w:hAnsi="宋体" w:eastAsia="宋体" w:cs="宋体"/>
          <w:sz w:val="40"/>
          <w:szCs w:val="48"/>
          <w:lang w:val="en-US" w:eastAsia="zh-CN"/>
        </w:rPr>
        <w:t>编制说明</w:t>
      </w:r>
    </w:p>
    <w:p w14:paraId="57AA3182">
      <w:pPr>
        <w:numPr>
          <w:ilvl w:val="0"/>
          <w:numId w:val="0"/>
        </w:numPr>
        <w:pBdr>
          <w:top w:val="single" w:color="auto" w:sz="4" w:space="0"/>
          <w:left w:val="single" w:color="auto" w:sz="4" w:space="0"/>
          <w:bottom w:val="single" w:color="auto" w:sz="4" w:space="0"/>
          <w:right w:val="single" w:color="auto" w:sz="4" w:space="0"/>
        </w:pBdr>
        <w:rPr>
          <w:rFonts w:hint="eastAsia" w:ascii="宋体" w:hAnsi="宋体" w:eastAsia="宋体" w:cs="宋体"/>
          <w:b/>
          <w:bCs/>
          <w:sz w:val="28"/>
          <w:szCs w:val="36"/>
          <w:lang w:val="en-US" w:eastAsia="zh-CN"/>
        </w:rPr>
      </w:pPr>
      <w:r>
        <w:rPr>
          <w:rFonts w:hint="eastAsia" w:ascii="宋体" w:hAnsi="宋体" w:eastAsia="宋体" w:cs="宋体"/>
          <w:sz w:val="32"/>
          <w:szCs w:val="40"/>
          <w:lang w:val="en-US" w:eastAsia="zh-CN"/>
        </w:rPr>
        <w:t>一、</w:t>
      </w:r>
      <w:r>
        <w:rPr>
          <w:rFonts w:hint="eastAsia" w:ascii="宋体" w:hAnsi="宋体" w:eastAsia="宋体" w:cs="宋体"/>
          <w:b/>
          <w:bCs/>
          <w:sz w:val="28"/>
          <w:szCs w:val="36"/>
          <w:lang w:val="en-US" w:eastAsia="zh-CN"/>
        </w:rPr>
        <w:t>工程概况</w:t>
      </w:r>
    </w:p>
    <w:p w14:paraId="2606428B">
      <w:pPr>
        <w:numPr>
          <w:ilvl w:val="0"/>
          <w:numId w:val="0"/>
        </w:numPr>
        <w:pBdr>
          <w:top w:val="single" w:color="auto" w:sz="4" w:space="0"/>
          <w:left w:val="single" w:color="auto" w:sz="4" w:space="0"/>
          <w:bottom w:val="single" w:color="auto" w:sz="4" w:space="0"/>
          <w:right w:val="single" w:color="auto" w:sz="4" w:space="0"/>
        </w:pBdr>
        <w:ind w:firstLine="560" w:firstLineChars="200"/>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 xml:space="preserve"> 2025年谭坝镇人居环境整治提升项目</w:t>
      </w:r>
      <w:r>
        <w:rPr>
          <w:rFonts w:hint="eastAsia" w:ascii="宋体" w:hAnsi="宋体" w:cs="宋体"/>
          <w:sz w:val="28"/>
          <w:szCs w:val="36"/>
          <w:lang w:val="en-US" w:eastAsia="zh-CN"/>
        </w:rPr>
        <w:t>,本项目位于汉滨区谭坝镇，项目建设内容主要包括:(1)围绕谭家坝河谭家坝段清理河底淤泥及周边垃圾共6000m³，其中清理淤积2402.10m³，垃圾清理3597.9m³;(2)新建河道护岸挡墙长51m，M7.5浆砌石 354.66m³，清理滑塌土石方260m³;(3)固堤拦砂坝坝面和坝脚修复2座。</w:t>
      </w:r>
    </w:p>
    <w:p w14:paraId="31E24945">
      <w:pPr>
        <w:numPr>
          <w:ilvl w:val="0"/>
          <w:numId w:val="0"/>
        </w:numPr>
        <w:pBdr>
          <w:top w:val="single" w:color="auto" w:sz="4" w:space="0"/>
          <w:left w:val="single" w:color="auto" w:sz="4" w:space="0"/>
          <w:bottom w:val="single" w:color="auto" w:sz="4" w:space="0"/>
          <w:right w:val="single" w:color="auto" w:sz="4" w:space="0"/>
        </w:pBd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二、编制依据</w:t>
      </w:r>
    </w:p>
    <w:p w14:paraId="3EC66DF5">
      <w:pPr>
        <w:numPr>
          <w:numId w:val="0"/>
        </w:numPr>
        <w:pBdr>
          <w:top w:val="single" w:color="auto" w:sz="4" w:space="0"/>
          <w:left w:val="single" w:color="auto" w:sz="4" w:space="0"/>
          <w:bottom w:val="single" w:color="auto" w:sz="4" w:space="0"/>
          <w:right w:val="single" w:color="auto" w:sz="4" w:space="0"/>
        </w:pBdr>
        <w:autoSpaceDE w:val="0"/>
        <w:autoSpaceDN w:val="0"/>
        <w:adjustRightInd w:val="0"/>
        <w:spacing w:line="600" w:lineRule="exact"/>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1.建筑工程主要依据“《陕西省水利建筑工程</w:t>
      </w:r>
      <w:r>
        <w:rPr>
          <w:rFonts w:hint="eastAsia" w:ascii="宋体" w:hAnsi="宋体" w:cs="宋体"/>
          <w:color w:val="000000"/>
          <w:kern w:val="0"/>
          <w:sz w:val="28"/>
          <w:szCs w:val="28"/>
          <w:lang w:val="en-US" w:eastAsia="zh-CN"/>
        </w:rPr>
        <w:t>预</w:t>
      </w:r>
      <w:r>
        <w:rPr>
          <w:rFonts w:hint="eastAsia" w:ascii="宋体" w:hAnsi="宋体" w:eastAsia="宋体" w:cs="宋体"/>
          <w:color w:val="000000"/>
          <w:kern w:val="0"/>
          <w:sz w:val="28"/>
          <w:szCs w:val="28"/>
          <w:lang w:val="en-US" w:eastAsia="zh-CN"/>
        </w:rPr>
        <w:t>算定额》(2024修正)”</w:t>
      </w:r>
      <w:r>
        <w:rPr>
          <w:rFonts w:hint="eastAsia" w:ascii="宋体" w:hAnsi="宋体" w:cs="宋体"/>
          <w:color w:val="000000"/>
          <w:kern w:val="0"/>
          <w:sz w:val="28"/>
          <w:szCs w:val="28"/>
          <w:lang w:val="en-US" w:eastAsia="zh-CN"/>
        </w:rPr>
        <w:t>；</w:t>
      </w:r>
    </w:p>
    <w:p w14:paraId="633F5266">
      <w:pPr>
        <w:numPr>
          <w:numId w:val="0"/>
        </w:numPr>
        <w:pBdr>
          <w:top w:val="single" w:color="auto" w:sz="4" w:space="0"/>
          <w:left w:val="single" w:color="auto" w:sz="4" w:space="0"/>
          <w:bottom w:val="single" w:color="auto" w:sz="4" w:space="0"/>
          <w:right w:val="single" w:color="auto" w:sz="4" w:space="0"/>
        </w:pBdr>
        <w:autoSpaceDE w:val="0"/>
        <w:autoSpaceDN w:val="0"/>
        <w:adjustRightInd w:val="0"/>
        <w:spacing w:line="600" w:lineRule="exact"/>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lang w:val="en-US" w:eastAsia="zh-CN"/>
        </w:rPr>
        <w:t>安装工程按“《陕西省水利设备安装工程</w:t>
      </w:r>
      <w:r>
        <w:rPr>
          <w:rFonts w:hint="eastAsia" w:ascii="宋体" w:hAnsi="宋体" w:cs="宋体"/>
          <w:color w:val="000000"/>
          <w:kern w:val="0"/>
          <w:sz w:val="28"/>
          <w:szCs w:val="28"/>
          <w:lang w:val="en-US" w:eastAsia="zh-CN"/>
        </w:rPr>
        <w:t>预</w:t>
      </w:r>
      <w:r>
        <w:rPr>
          <w:rFonts w:hint="eastAsia" w:ascii="宋体" w:hAnsi="宋体" w:eastAsia="宋体" w:cs="宋体"/>
          <w:color w:val="000000"/>
          <w:kern w:val="0"/>
          <w:sz w:val="28"/>
          <w:szCs w:val="28"/>
          <w:lang w:val="en-US" w:eastAsia="zh-CN"/>
        </w:rPr>
        <w:t>算定额》(2024 修正)”</w:t>
      </w:r>
      <w:r>
        <w:rPr>
          <w:rFonts w:hint="eastAsia" w:ascii="宋体" w:hAnsi="宋体" w:cs="宋体"/>
          <w:color w:val="000000"/>
          <w:kern w:val="0"/>
          <w:sz w:val="28"/>
          <w:szCs w:val="28"/>
          <w:lang w:val="en-US" w:eastAsia="zh-CN"/>
        </w:rPr>
        <w:t>；</w:t>
      </w:r>
    </w:p>
    <w:p w14:paraId="7D9CF6A4">
      <w:pPr>
        <w:numPr>
          <w:numId w:val="0"/>
        </w:numPr>
        <w:pBdr>
          <w:top w:val="single" w:color="auto" w:sz="4" w:space="0"/>
          <w:left w:val="single" w:color="auto" w:sz="4" w:space="0"/>
          <w:bottom w:val="single" w:color="auto" w:sz="4" w:space="0"/>
          <w:right w:val="single" w:color="auto" w:sz="4" w:space="0"/>
        </w:pBdr>
        <w:autoSpaceDE w:val="0"/>
        <w:autoSpaceDN w:val="0"/>
        <w:adjustRightInd w:val="0"/>
        <w:spacing w:line="600" w:lineRule="exact"/>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lang w:val="en-US" w:eastAsia="zh-CN"/>
        </w:rPr>
        <w:t>机械台班定额采用“《陕西省水利工程施工机械台班费定额》(2024修正)”</w:t>
      </w:r>
      <w:r>
        <w:rPr>
          <w:rFonts w:hint="eastAsia" w:ascii="宋体" w:hAnsi="宋体" w:cs="宋体"/>
          <w:color w:val="000000"/>
          <w:kern w:val="0"/>
          <w:sz w:val="28"/>
          <w:szCs w:val="28"/>
          <w:lang w:val="en-US" w:eastAsia="zh-CN"/>
        </w:rPr>
        <w:t>；</w:t>
      </w:r>
    </w:p>
    <w:p w14:paraId="159354B4">
      <w:pPr>
        <w:numPr>
          <w:numId w:val="0"/>
        </w:numPr>
        <w:pBdr>
          <w:top w:val="single" w:color="auto" w:sz="4" w:space="0"/>
          <w:left w:val="single" w:color="auto" w:sz="4" w:space="0"/>
          <w:bottom w:val="single" w:color="auto" w:sz="4" w:space="0"/>
          <w:right w:val="single" w:color="auto" w:sz="4" w:space="0"/>
        </w:pBdr>
        <w:autoSpaceDE w:val="0"/>
        <w:autoSpaceDN w:val="0"/>
        <w:adjustRightInd w:val="0"/>
        <w:spacing w:line="600" w:lineRule="exact"/>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4.不足部分采用相关定额进行补充。</w:t>
      </w:r>
    </w:p>
    <w:p w14:paraId="1F7C12AD">
      <w:pPr>
        <w:numPr>
          <w:numId w:val="0"/>
        </w:numPr>
        <w:pBdr>
          <w:top w:val="single" w:color="auto" w:sz="4" w:space="0"/>
          <w:left w:val="single" w:color="auto" w:sz="4" w:space="0"/>
          <w:bottom w:val="single" w:color="auto" w:sz="4" w:space="0"/>
          <w:right w:val="single" w:color="auto" w:sz="4" w:space="0"/>
        </w:pBdr>
        <w:autoSpaceDE w:val="0"/>
        <w:autoSpaceDN w:val="0"/>
        <w:adjustRightInd w:val="0"/>
        <w:spacing w:line="600" w:lineRule="exact"/>
        <w:ind w:firstLine="560" w:firstLineChars="200"/>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5.材料价格参照《安康工程造价管理信息》2025年第</w:t>
      </w:r>
      <w:r>
        <w:rPr>
          <w:rFonts w:hint="eastAsia" w:ascii="宋体" w:hAnsi="宋体" w:cs="宋体"/>
          <w:color w:val="000000"/>
          <w:kern w:val="0"/>
          <w:sz w:val="28"/>
          <w:szCs w:val="28"/>
          <w:lang w:val="en-US" w:eastAsia="zh-CN"/>
        </w:rPr>
        <w:t>10</w:t>
      </w:r>
      <w:r>
        <w:rPr>
          <w:rFonts w:hint="eastAsia" w:ascii="宋体" w:hAnsi="宋体" w:eastAsia="宋体" w:cs="宋体"/>
          <w:color w:val="000000"/>
          <w:kern w:val="0"/>
          <w:sz w:val="28"/>
          <w:szCs w:val="28"/>
          <w:lang w:val="en-US" w:eastAsia="zh-CN"/>
        </w:rPr>
        <w:t>期</w:t>
      </w:r>
      <w:r>
        <w:rPr>
          <w:rFonts w:hint="eastAsia" w:ascii="宋体" w:hAnsi="宋体" w:cs="宋体"/>
          <w:color w:val="000000"/>
          <w:kern w:val="0"/>
          <w:sz w:val="28"/>
          <w:szCs w:val="28"/>
          <w:lang w:val="en-US" w:eastAsia="zh-CN"/>
        </w:rPr>
        <w:t>汉滨区信息价。</w:t>
      </w:r>
    </w:p>
    <w:p w14:paraId="2BB72358">
      <w:pPr>
        <w:numPr>
          <w:numId w:val="0"/>
        </w:numPr>
        <w:pBdr>
          <w:top w:val="single" w:color="auto" w:sz="4" w:space="0"/>
          <w:left w:val="single" w:color="auto" w:sz="4" w:space="0"/>
          <w:bottom w:val="single" w:color="auto" w:sz="4" w:space="0"/>
          <w:right w:val="single" w:color="auto" w:sz="4" w:space="0"/>
        </w:pBdr>
        <w:autoSpaceDE w:val="0"/>
        <w:autoSpaceDN w:val="0"/>
        <w:adjustRightInd w:val="0"/>
        <w:spacing w:line="600" w:lineRule="exact"/>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6.人工费单价执行调整后的价格标准：技工75.00元/工日普工50.00元/工日计算。</w:t>
      </w:r>
    </w:p>
    <w:p w14:paraId="21620534">
      <w:pPr>
        <w:numPr>
          <w:numId w:val="0"/>
        </w:numPr>
        <w:pBdr>
          <w:top w:val="single" w:color="auto" w:sz="4" w:space="0"/>
          <w:left w:val="single" w:color="auto" w:sz="4" w:space="0"/>
          <w:bottom w:val="single" w:color="auto" w:sz="4" w:space="0"/>
          <w:right w:val="single" w:color="auto" w:sz="4" w:space="0"/>
        </w:pBdr>
        <w:autoSpaceDE w:val="0"/>
        <w:autoSpaceDN w:val="0"/>
        <w:adjustRightInd w:val="0"/>
        <w:spacing w:line="580" w:lineRule="exact"/>
        <w:jc w:val="left"/>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三、其它说明</w:t>
      </w:r>
    </w:p>
    <w:p w14:paraId="6625713F">
      <w:pPr>
        <w:numPr>
          <w:numId w:val="0"/>
        </w:numPr>
        <w:pBdr>
          <w:top w:val="single" w:color="auto" w:sz="4" w:space="0"/>
          <w:left w:val="single" w:color="auto" w:sz="4" w:space="0"/>
          <w:bottom w:val="single" w:color="auto" w:sz="4" w:space="0"/>
          <w:right w:val="single" w:color="auto" w:sz="4" w:space="0"/>
        </w:pBdr>
        <w:autoSpaceDE w:val="0"/>
        <w:autoSpaceDN w:val="0"/>
        <w:adjustRightInd w:val="0"/>
        <w:spacing w:line="580" w:lineRule="exact"/>
        <w:ind w:firstLine="560" w:firstLineChars="200"/>
        <w:jc w:val="left"/>
        <w:rPr>
          <w:rFonts w:hint="default" w:ascii="宋体" w:hAnsi="宋体" w:eastAsia="宋体" w:cs="宋体"/>
          <w:color w:val="000000"/>
          <w:kern w:val="0"/>
          <w:sz w:val="28"/>
          <w:szCs w:val="28"/>
          <w:lang w:val="en-US"/>
        </w:rPr>
      </w:pP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工程量依据概算工程量计入；</w:t>
      </w:r>
    </w:p>
    <w:p w14:paraId="23BB38EA">
      <w:pPr>
        <w:numPr>
          <w:ilvl w:val="0"/>
          <w:numId w:val="0"/>
        </w:numPr>
        <w:pBdr>
          <w:top w:val="single" w:color="auto" w:sz="4" w:space="0"/>
          <w:left w:val="single" w:color="auto" w:sz="4" w:space="0"/>
          <w:bottom w:val="single" w:color="auto" w:sz="4" w:space="0"/>
          <w:right w:val="single" w:color="auto" w:sz="4" w:space="0"/>
        </w:pBdr>
        <w:ind w:firstLine="560" w:firstLineChars="200"/>
        <w:rPr>
          <w:rFonts w:hint="eastAsia" w:ascii="宋体" w:hAnsi="宋体" w:eastAsia="宋体" w:cs="宋体"/>
          <w:sz w:val="28"/>
          <w:szCs w:val="36"/>
          <w:lang w:val="en-US" w:eastAsia="zh-CN"/>
        </w:rPr>
      </w:pPr>
      <w:r>
        <w:rPr>
          <w:rFonts w:hint="eastAsia" w:ascii="宋体" w:hAnsi="宋体" w:eastAsia="宋体" w:cs="宋体"/>
          <w:color w:val="000000"/>
          <w:kern w:val="0"/>
          <w:sz w:val="28"/>
          <w:szCs w:val="28"/>
          <w:lang w:val="en-US" w:eastAsia="zh-CN"/>
        </w:rPr>
        <w:t>3.本次使用易投造价软件编制，版本号SXYT-V3.0</w:t>
      </w:r>
      <w:r>
        <w:rPr>
          <w:rFonts w:hint="eastAsia" w:ascii="宋体" w:hAnsi="宋体" w:eastAsia="宋体" w:cs="宋体"/>
          <w:color w:val="000000"/>
          <w:kern w:val="0"/>
          <w:sz w:val="28"/>
          <w:szCs w:val="28"/>
          <w:lang w:val="zh-CN"/>
        </w:rPr>
        <w:t>。</w:t>
      </w:r>
    </w:p>
    <w:p w14:paraId="52D13F88">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420" w:leftChars="0"/>
        <w:textAlignment w:val="auto"/>
        <w:rPr>
          <w:rFonts w:hint="eastAsia" w:ascii="Times New Roman" w:hAnsi="宋体" w:cs="Times New Roman"/>
          <w:b/>
          <w:color w:val="000000" w:themeColor="text1"/>
          <w:sz w:val="24"/>
          <w:szCs w:val="24"/>
          <w:lang w:val="en-US" w:eastAsia="zh-CN"/>
          <w14:textFill>
            <w14:solidFill>
              <w14:schemeClr w14:val="tx1"/>
            </w14:solidFill>
          </w14:textFill>
        </w:rPr>
      </w:pPr>
    </w:p>
    <w:p w14:paraId="1DF3B248">
      <w:pPr>
        <w:rPr>
          <w:rFonts w:hint="eastAsia" w:ascii="Times New Roman" w:hAnsi="宋体" w:cs="Times New Roman"/>
          <w:b/>
          <w:color w:val="000000" w:themeColor="text1"/>
          <w:sz w:val="24"/>
          <w:szCs w:val="24"/>
          <w:lang w:val="en-US" w:eastAsia="zh-CN"/>
          <w14:textFill>
            <w14:solidFill>
              <w14:schemeClr w14:val="tx1"/>
            </w14:solidFill>
          </w14:textFill>
        </w:rPr>
      </w:pPr>
      <w:r>
        <w:rPr>
          <w:rFonts w:hint="eastAsia" w:ascii="Times New Roman" w:hAnsi="宋体" w:cs="Times New Roman"/>
          <w:b/>
          <w:color w:val="000000" w:themeColor="text1"/>
          <w:sz w:val="24"/>
          <w:szCs w:val="24"/>
          <w:lang w:val="en-US" w:eastAsia="zh-CN"/>
          <w14:textFill>
            <w14:solidFill>
              <w14:schemeClr w14:val="tx1"/>
            </w14:solidFill>
          </w14:textFill>
        </w:rPr>
        <w:br w:type="page"/>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33"/>
        <w:gridCol w:w="4124"/>
        <w:gridCol w:w="921"/>
        <w:gridCol w:w="968"/>
        <w:gridCol w:w="1126"/>
        <w:gridCol w:w="1116"/>
      </w:tblGrid>
      <w:tr w14:paraId="205E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6"/>
            <w:tcBorders>
              <w:top w:val="nil"/>
              <w:left w:val="nil"/>
              <w:bottom w:val="nil"/>
              <w:right w:val="nil"/>
            </w:tcBorders>
            <w:shd w:val="clear"/>
            <w:noWrap/>
            <w:vAlign w:val="center"/>
          </w:tcPr>
          <w:p w14:paraId="2B67710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bdr w:val="none" w:color="auto" w:sz="0" w:space="0"/>
                <w:lang w:val="en-US" w:eastAsia="zh-CN" w:bidi="ar"/>
              </w:rPr>
              <w:t>建筑工程预算表</w:t>
            </w:r>
          </w:p>
        </w:tc>
      </w:tr>
      <w:tr w14:paraId="7FD6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3" w:hRule="atLeast"/>
        </w:trPr>
        <w:tc>
          <w:tcPr>
            <w:tcW w:w="556" w:type="pct"/>
            <w:tcBorders>
              <w:top w:val="single" w:color="000000" w:sz="4" w:space="0"/>
              <w:left w:val="single" w:color="000000" w:sz="4" w:space="0"/>
              <w:bottom w:val="single" w:color="000000" w:sz="4" w:space="0"/>
              <w:right w:val="single" w:color="000000" w:sz="4" w:space="0"/>
            </w:tcBorders>
            <w:shd w:val="clear"/>
            <w:noWrap/>
            <w:vAlign w:val="center"/>
          </w:tcPr>
          <w:p w14:paraId="7619209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编号</w:t>
            </w:r>
          </w:p>
        </w:tc>
        <w:tc>
          <w:tcPr>
            <w:tcW w:w="2219" w:type="pct"/>
            <w:tcBorders>
              <w:top w:val="single" w:color="000000" w:sz="4" w:space="0"/>
              <w:left w:val="single" w:color="000000" w:sz="4" w:space="0"/>
              <w:bottom w:val="single" w:color="000000" w:sz="4" w:space="0"/>
              <w:right w:val="single" w:color="000000" w:sz="4" w:space="0"/>
            </w:tcBorders>
            <w:shd w:val="clear"/>
            <w:noWrap/>
            <w:vAlign w:val="center"/>
          </w:tcPr>
          <w:p w14:paraId="6516F74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工程或费用名称</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4D2D2A7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w:t>
            </w: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14:paraId="14986A4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数量</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14:paraId="33699F0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单价</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（元）</w:t>
            </w:r>
          </w:p>
        </w:tc>
        <w:tc>
          <w:tcPr>
            <w:tcW w:w="600" w:type="pct"/>
            <w:tcBorders>
              <w:top w:val="single" w:color="000000" w:sz="4" w:space="0"/>
              <w:left w:val="single" w:color="000000" w:sz="4" w:space="0"/>
              <w:bottom w:val="single" w:color="000000" w:sz="4" w:space="0"/>
              <w:right w:val="single" w:color="000000" w:sz="4" w:space="0"/>
            </w:tcBorders>
            <w:shd w:val="clear"/>
            <w:vAlign w:val="center"/>
          </w:tcPr>
          <w:p w14:paraId="329AEA3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合价</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r>
      <w:tr w14:paraId="1DCE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2A59E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08A9CFDE">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建筑工程</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0A4689FF">
            <w:pPr>
              <w:spacing w:line="240" w:lineRule="auto"/>
              <w:jc w:val="center"/>
              <w:rPr>
                <w:rFonts w:hint="eastAsia" w:ascii="宋体" w:hAnsi="宋体" w:eastAsia="宋体" w:cs="宋体"/>
                <w:i w:val="0"/>
                <w:iCs w:val="0"/>
                <w:color w:val="000000"/>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14:paraId="6D247B98">
            <w:pPr>
              <w:spacing w:line="240" w:lineRule="auto"/>
              <w:jc w:val="right"/>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1DD7CAFB">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309C1FF2">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7921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34CFF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46B52CC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谭家坝段清理河底淤泥及周边垃圾</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1DB73C6E">
            <w:pPr>
              <w:spacing w:line="240" w:lineRule="auto"/>
              <w:jc w:val="center"/>
              <w:rPr>
                <w:rFonts w:hint="eastAsia" w:ascii="宋体" w:hAnsi="宋体" w:eastAsia="宋体" w:cs="宋体"/>
                <w:i w:val="0"/>
                <w:iCs w:val="0"/>
                <w:color w:val="000000"/>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14:paraId="1E0D3FE0">
            <w:pPr>
              <w:spacing w:line="240" w:lineRule="auto"/>
              <w:jc w:val="right"/>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2EB5B0C4">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347973B6">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7DA3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539449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324C522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淤泥清理外运3km（1#溢流坝前清淤长度146m，宽度14.2m,厚度0.9m；2#溢流坝前清淤长度37m,宽度14.6m，厚度0.9m）</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32F1A3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549A63D">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2402.1</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372A70CF">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63E7A78D">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4455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43840A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6FE104B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垃圾清理外运2km（河道垃圾清理长度920m，宽度13m，厚度0.3m）</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4A6C6D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0513E73">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3597.9</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3FAEC40F">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199E7C19">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36BE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C2BE9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58E9F01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新建河道护岸挡墙（长51m）</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11F5D1A2">
            <w:pPr>
              <w:spacing w:line="240" w:lineRule="auto"/>
              <w:jc w:val="center"/>
              <w:rPr>
                <w:rFonts w:hint="eastAsia" w:ascii="宋体" w:hAnsi="宋体" w:eastAsia="宋体" w:cs="宋体"/>
                <w:i w:val="0"/>
                <w:iCs w:val="0"/>
                <w:color w:val="000000"/>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14:paraId="427EC435">
            <w:pPr>
              <w:spacing w:line="240" w:lineRule="auto"/>
              <w:jc w:val="right"/>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04B3C96A">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342531FB">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5284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41FD83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56E89A0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土方开挖（含塌方清理）</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70BE4A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FF7C153">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624.96</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0AB5EA56">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643C39E0">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7CD7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047101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55E02ED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砂砾石回填(利用砂石)</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562029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011E384">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296.37</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66A63BF0">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244DD36A">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3E08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40801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2B8CF4C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M7.5浆砌石挡墙</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109AEE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8FDBE3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318.4</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07A31C30">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39521BC0">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3577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462917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0317A61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普通平面钢模板</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21F681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m²</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BA8402C">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4179C2BD">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61E103FC">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5BE5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2A01FF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4DBCA11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C25砼压顶（厚100mm）</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46802F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m²</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C597E5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29171E9D">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51BCFB8E">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22DC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753FD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2DC873E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聚乙烯闭孔泡沫板伸缩缝</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0A9C13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m²</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E9847C5">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254.98</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242B71EC">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5AF8EB8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1AD3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2D39B8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1.2.7</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4DE0926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DN75PVC排水管</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410B96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F9F8EDA">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63.75</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7B40E717">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7A6E90BF">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6DFF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57671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1.2.8</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417BBEB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反滤料</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49AA19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C6C0A96">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1.89</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15C23102">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28FA020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2832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D24A5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4856F08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拦砂坝修复工程</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444B747B">
            <w:pPr>
              <w:spacing w:line="240" w:lineRule="auto"/>
              <w:jc w:val="center"/>
              <w:rPr>
                <w:rFonts w:hint="eastAsia" w:ascii="宋体" w:hAnsi="宋体" w:eastAsia="宋体" w:cs="宋体"/>
                <w:i w:val="0"/>
                <w:iCs w:val="0"/>
                <w:color w:val="000000"/>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14:paraId="61F4E7A1">
            <w:pPr>
              <w:spacing w:line="240" w:lineRule="auto"/>
              <w:jc w:val="right"/>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18842C65">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218670D0">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0E2D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DADE6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1313CDEE">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1#拦砂坝（长18m）</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6C32F6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座</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0421EDA">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360D87C2">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380F12FE">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3BF9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2DB03A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1.3.1.1</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16D7037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砂砾石开挖</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78BC4D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001ABD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6D352524">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773B0E53">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45F2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5B2DDE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1.3.1.2</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624E5FF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C25砼坝脚加固</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00960B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9363F12">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17.55</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3F6CC623">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3E47954F">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6577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AFBC6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1.3.1.3</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06150FA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坝面凿毛</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06E13C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m²</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CBFA0F0">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112.5</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39E80880">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1E390269">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47C3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08F2A2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1.3.1.4</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3324D33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现浇C25钢筋砼坝面</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3A15F6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255798E">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22.79</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0DCD527A">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1C18191E">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0DD7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2A8E7C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1.3.1.5</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631D222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普通平面钢模板</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303960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m²</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D7340FA">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105.3</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58B372DF">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56DDB4C9">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2B91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D68E2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1.3.1.6</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7DEC0F0C">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钢筋制安</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0F4E1F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D2BCB6D">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1.05</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502F7DA3">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01E4E59F">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050C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68285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320EE37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2#拦砂坝（长17.2m）</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572092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座</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947F934">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29BF5587">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2F2629C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32EB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FBB6C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1.3.2.1</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52FF036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砂砾石开挖</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09481B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90AE60C">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11D6B9BD">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0A2B2DDB">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48F8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879E1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1.3.2.2</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25092B2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C25砼坝脚加固</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656555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363EC56">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16.77</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6D372420">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3E288FF6">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2B9A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0E6224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1.3.2.3</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1991326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坝面凿毛</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5D816C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m²</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64F9E18">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107.5</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4FC8F449">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2A0D8D82">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4D00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E4405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1.3.2.4</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1BA42DA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现浇C25钢筋砼坝面</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6B5E1E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m³</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A519F15">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21.77</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387BBF0B">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4903E42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6EEC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1B1060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1.3.2.5</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328C70F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普通平面钢模板</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2F569F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m²</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BFB654B">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100.62</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027B1E03">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2B7B15EF">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02B3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E0ABB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1.3.2.6</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2DF102F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钢筋制安</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7EBCA0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674D9BF">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29D80921">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38832504">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3554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1C9BB9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70946C8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施工临时工程</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6108C8E5">
            <w:pPr>
              <w:spacing w:line="240" w:lineRule="auto"/>
              <w:jc w:val="center"/>
              <w:rPr>
                <w:rFonts w:hint="eastAsia" w:ascii="宋体" w:hAnsi="宋体" w:eastAsia="宋体" w:cs="宋体"/>
                <w:i w:val="0"/>
                <w:iCs w:val="0"/>
                <w:color w:val="000000"/>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14:paraId="10AD5471">
            <w:pPr>
              <w:spacing w:line="240" w:lineRule="auto"/>
              <w:jc w:val="right"/>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57E3FAD8">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5F126BC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3106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6" w:type="pct"/>
            <w:tcBorders>
              <w:top w:val="single" w:color="000000" w:sz="4" w:space="0"/>
              <w:left w:val="single" w:color="000000" w:sz="4" w:space="0"/>
              <w:bottom w:val="single" w:color="000000" w:sz="4" w:space="0"/>
              <w:right w:val="single" w:color="000000" w:sz="4" w:space="0"/>
            </w:tcBorders>
            <w:shd w:val="clear"/>
            <w:vAlign w:val="center"/>
          </w:tcPr>
          <w:p w14:paraId="3CD6C5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2219" w:type="pct"/>
            <w:tcBorders>
              <w:top w:val="single" w:color="000000" w:sz="4" w:space="0"/>
              <w:left w:val="single" w:color="000000" w:sz="4" w:space="0"/>
              <w:bottom w:val="single" w:color="000000" w:sz="4" w:space="0"/>
              <w:right w:val="single" w:color="000000" w:sz="4" w:space="0"/>
            </w:tcBorders>
            <w:shd w:val="clear"/>
            <w:vAlign w:val="center"/>
          </w:tcPr>
          <w:p w14:paraId="554B13C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其他临时工程</w:t>
            </w:r>
          </w:p>
        </w:tc>
        <w:tc>
          <w:tcPr>
            <w:tcW w:w="496" w:type="pct"/>
            <w:tcBorders>
              <w:top w:val="single" w:color="000000" w:sz="4" w:space="0"/>
              <w:left w:val="single" w:color="000000" w:sz="4" w:space="0"/>
              <w:bottom w:val="single" w:color="000000" w:sz="4" w:space="0"/>
              <w:right w:val="single" w:color="000000" w:sz="4" w:space="0"/>
            </w:tcBorders>
            <w:shd w:val="clear"/>
            <w:vAlign w:val="center"/>
          </w:tcPr>
          <w:p w14:paraId="2404F4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CC9612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6FC720BA">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78E536C7">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0CC2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7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3ED07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合计</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2BA14E0F">
            <w:pPr>
              <w:spacing w:line="240" w:lineRule="auto"/>
              <w:jc w:val="center"/>
              <w:rPr>
                <w:rFonts w:hint="eastAsia" w:ascii="宋体" w:hAnsi="宋体" w:eastAsia="宋体" w:cs="宋体"/>
                <w:i w:val="0"/>
                <w:iCs w:val="0"/>
                <w:color w:val="000000"/>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14:paraId="6956AEFE">
            <w:pPr>
              <w:spacing w:line="240" w:lineRule="auto"/>
              <w:jc w:val="right"/>
              <w:rPr>
                <w:rFonts w:hint="eastAsia" w:ascii="宋体" w:hAnsi="宋体" w:eastAsia="宋体" w:cs="宋体"/>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noWrap/>
            <w:vAlign w:val="center"/>
          </w:tcPr>
          <w:p w14:paraId="02CE8816">
            <w:pPr>
              <w:spacing w:line="240" w:lineRule="auto"/>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4" w:space="0"/>
            </w:tcBorders>
            <w:shd w:val="clear"/>
            <w:noWrap/>
            <w:vAlign w:val="center"/>
          </w:tcPr>
          <w:p w14:paraId="1F5A5EC1">
            <w:pPr>
              <w:spacing w:line="240" w:lineRule="auto"/>
              <w:jc w:val="right"/>
              <w:rPr>
                <w:rFonts w:hint="eastAsia" w:ascii="宋体" w:hAnsi="宋体" w:eastAsia="宋体" w:cs="宋体"/>
                <w:i w:val="0"/>
                <w:iCs w:val="0"/>
                <w:color w:val="000000"/>
                <w:sz w:val="18"/>
                <w:szCs w:val="18"/>
                <w:u w:val="none"/>
              </w:rPr>
            </w:pPr>
          </w:p>
        </w:tc>
      </w:tr>
    </w:tbl>
    <w:p w14:paraId="12971980">
      <w:pPr>
        <w:pStyle w:val="21"/>
        <w:numPr>
          <w:ilvl w:val="0"/>
          <w:numId w:val="6"/>
        </w:numPr>
        <w:spacing w:before="0" w:after="0" w:line="420" w:lineRule="exact"/>
        <w:jc w:val="center"/>
        <w:outlineLvl w:val="0"/>
        <w:rPr>
          <w:rFonts w:hint="eastAsia" w:eastAsia="宋体"/>
          <w:color w:val="000000" w:themeColor="text1"/>
          <w:sz w:val="36"/>
          <w14:textFill>
            <w14:solidFill>
              <w14:schemeClr w14:val="tx1"/>
            </w14:solidFill>
          </w14:textFill>
        </w:rPr>
      </w:pPr>
      <w:r>
        <w:rPr>
          <w:sz w:val="18"/>
          <w:szCs w:val="18"/>
        </w:rPr>
        <w:br w:type="page"/>
      </w:r>
      <w:r>
        <w:rPr>
          <w:sz w:val="18"/>
          <w:szCs w:val="18"/>
        </w:rPr>
        <w:t xml:space="preserve"> </w:t>
      </w:r>
      <w:bookmarkStart w:id="133" w:name="表-2 分部分项工程量清单计价表"/>
      <w:bookmarkEnd w:id="133"/>
      <w:bookmarkStart w:id="134" w:name="_Toc536429384"/>
      <w:bookmarkStart w:id="135" w:name="_Toc536202322"/>
      <w:bookmarkStart w:id="136" w:name="_Toc10286"/>
      <w:bookmarkStart w:id="137" w:name="_Toc536202391"/>
      <w:bookmarkStart w:id="138" w:name="_Toc536429331"/>
      <w:bookmarkStart w:id="139" w:name="_Toc19543347"/>
      <w:r>
        <w:rPr>
          <w:rFonts w:hint="eastAsia" w:eastAsia="宋体"/>
          <w:color w:val="000000" w:themeColor="text1"/>
          <w:sz w:val="36"/>
          <w14:textFill>
            <w14:solidFill>
              <w14:schemeClr w14:val="tx1"/>
            </w14:solidFill>
          </w14:textFill>
        </w:rPr>
        <w:t xml:space="preserve"> </w:t>
      </w:r>
      <w:bookmarkEnd w:id="131"/>
      <w:bookmarkEnd w:id="132"/>
      <w:bookmarkEnd w:id="134"/>
      <w:bookmarkEnd w:id="135"/>
      <w:bookmarkEnd w:id="136"/>
      <w:bookmarkEnd w:id="137"/>
      <w:bookmarkEnd w:id="138"/>
      <w:bookmarkStart w:id="140" w:name="_Toc3837039"/>
      <w:bookmarkStart w:id="141" w:name="_Toc10937"/>
      <w:r>
        <w:rPr>
          <w:rFonts w:hint="eastAsia" w:eastAsia="宋体"/>
          <w:color w:val="000000" w:themeColor="text1"/>
          <w:sz w:val="36"/>
          <w14:textFill>
            <w14:solidFill>
              <w14:schemeClr w14:val="tx1"/>
            </w14:solidFill>
          </w14:textFill>
        </w:rPr>
        <w:t>商务及合同主要条款</w:t>
      </w:r>
      <w:bookmarkEnd w:id="139"/>
      <w:bookmarkEnd w:id="140"/>
      <w:bookmarkEnd w:id="141"/>
    </w:p>
    <w:p w14:paraId="5AF47857">
      <w:pPr>
        <w:rPr>
          <w:rFonts w:ascii="宋体" w:hAnsi="宋体" w:cs="宋体"/>
          <w:b/>
          <w:bCs/>
          <w:sz w:val="32"/>
          <w:szCs w:val="32"/>
          <w:highlight w:val="none"/>
        </w:rPr>
      </w:pPr>
      <w:r>
        <w:rPr>
          <w:rFonts w:hint="eastAsia" w:ascii="宋体" w:hAnsi="宋体" w:cs="宋体"/>
          <w:b/>
          <w:bCs/>
          <w:sz w:val="32"/>
          <w:szCs w:val="32"/>
          <w:highlight w:val="none"/>
        </w:rPr>
        <w:t>工程类</w:t>
      </w:r>
    </w:p>
    <w:p w14:paraId="6CC34F08">
      <w:pPr>
        <w:rPr>
          <w:rFonts w:ascii="宋体" w:hAnsi="宋体"/>
          <w:sz w:val="28"/>
          <w:szCs w:val="28"/>
        </w:rPr>
      </w:pPr>
    </w:p>
    <w:p w14:paraId="1BB510C7">
      <w:pPr>
        <w:jc w:val="center"/>
        <w:rPr>
          <w:rFonts w:ascii="宋体" w:hAnsi="宋体"/>
          <w:b/>
          <w:sz w:val="72"/>
          <w:szCs w:val="72"/>
        </w:rPr>
      </w:pPr>
    </w:p>
    <w:p w14:paraId="7BA46057">
      <w:pPr>
        <w:jc w:val="center"/>
        <w:rPr>
          <w:rFonts w:ascii="宋体" w:hAnsi="宋体"/>
          <w:b/>
          <w:sz w:val="72"/>
          <w:szCs w:val="72"/>
        </w:rPr>
      </w:pPr>
      <w:r>
        <w:rPr>
          <w:rFonts w:hint="eastAsia" w:ascii="宋体" w:hAnsi="宋体"/>
          <w:b/>
          <w:sz w:val="72"/>
          <w:szCs w:val="72"/>
        </w:rPr>
        <w:t>安康市政府采购合同</w:t>
      </w:r>
    </w:p>
    <w:p w14:paraId="523E89C4">
      <w:pPr>
        <w:jc w:val="center"/>
        <w:rPr>
          <w:rFonts w:ascii="宋体" w:hAnsi="宋体"/>
          <w:b/>
          <w:sz w:val="96"/>
          <w:szCs w:val="96"/>
        </w:rPr>
      </w:pPr>
    </w:p>
    <w:p w14:paraId="7D3B8DD9">
      <w:pPr>
        <w:jc w:val="center"/>
        <w:rPr>
          <w:rFonts w:ascii="宋体" w:hAnsi="宋体"/>
          <w:b/>
          <w:sz w:val="96"/>
          <w:szCs w:val="96"/>
        </w:rPr>
      </w:pPr>
    </w:p>
    <w:p w14:paraId="586AB4D9">
      <w:pPr>
        <w:pStyle w:val="31"/>
        <w:rPr>
          <w:rFonts w:ascii="宋体" w:hAnsi="宋体"/>
          <w:b/>
          <w:sz w:val="96"/>
          <w:szCs w:val="96"/>
        </w:rPr>
      </w:pPr>
    </w:p>
    <w:p w14:paraId="72A524D8">
      <w:pPr>
        <w:pStyle w:val="31"/>
        <w:rPr>
          <w:rFonts w:ascii="宋体" w:hAnsi="宋体"/>
          <w:b/>
          <w:sz w:val="96"/>
          <w:szCs w:val="96"/>
        </w:rPr>
      </w:pPr>
    </w:p>
    <w:p w14:paraId="5B80A5C1">
      <w:pPr>
        <w:spacing w:line="800" w:lineRule="exact"/>
        <w:ind w:left="2238" w:leftChars="304" w:hanging="1600" w:hangingChars="500"/>
        <w:rPr>
          <w:rFonts w:ascii="宋体" w:hAnsi="宋体" w:cs="宋体"/>
          <w:sz w:val="32"/>
          <w:szCs w:val="32"/>
        </w:rPr>
      </w:pPr>
      <w:r>
        <w:rPr>
          <w:rFonts w:hint="eastAsia" w:ascii="宋体" w:hAnsi="宋体" w:cs="宋体"/>
          <w:sz w:val="32"/>
          <w:szCs w:val="32"/>
        </w:rPr>
        <w:t>项目名称：</w:t>
      </w:r>
      <w:r>
        <w:rPr>
          <w:rFonts w:hint="eastAsia" w:ascii="宋体" w:hAnsi="宋体" w:cs="宋体"/>
          <w:sz w:val="32"/>
          <w:szCs w:val="32"/>
          <w:u w:val="single"/>
          <w:lang w:eastAsia="zh-CN"/>
        </w:rPr>
        <w:t>2025年谭坝镇人居环境整治提升项目</w:t>
      </w:r>
      <w:r>
        <w:rPr>
          <w:rFonts w:hint="eastAsia" w:ascii="宋体" w:hAnsi="宋体" w:cs="宋体"/>
          <w:sz w:val="32"/>
          <w:szCs w:val="32"/>
          <w:u w:val="single"/>
        </w:rPr>
        <w:t xml:space="preserve"> </w:t>
      </w:r>
    </w:p>
    <w:p w14:paraId="68DE2FCE">
      <w:pPr>
        <w:spacing w:line="800" w:lineRule="exact"/>
        <w:ind w:firstLine="640" w:firstLineChars="200"/>
        <w:rPr>
          <w:rFonts w:ascii="宋体" w:hAnsi="宋体" w:cs="宋体"/>
          <w:sz w:val="32"/>
          <w:szCs w:val="32"/>
        </w:rPr>
      </w:pPr>
      <w:r>
        <w:rPr>
          <w:rFonts w:hint="eastAsia" w:ascii="宋体" w:hAnsi="宋体" w:cs="宋体"/>
          <w:sz w:val="32"/>
          <w:szCs w:val="32"/>
        </w:rPr>
        <w:t>招标采购文件编号：</w:t>
      </w:r>
      <w:r>
        <w:rPr>
          <w:rFonts w:hint="eastAsia" w:ascii="宋体" w:hAnsi="宋体" w:cs="宋体"/>
          <w:sz w:val="32"/>
          <w:szCs w:val="32"/>
          <w:u w:val="single"/>
        </w:rPr>
        <w:t xml:space="preserve">                           </w:t>
      </w:r>
    </w:p>
    <w:p w14:paraId="1A05A7E6">
      <w:pPr>
        <w:spacing w:line="800" w:lineRule="exact"/>
        <w:ind w:firstLine="640" w:firstLineChars="200"/>
        <w:rPr>
          <w:rFonts w:ascii="宋体" w:hAnsi="宋体" w:cs="宋体"/>
          <w:sz w:val="32"/>
          <w:szCs w:val="32"/>
          <w:u w:val="single"/>
        </w:rPr>
      </w:pPr>
      <w:r>
        <w:rPr>
          <w:rFonts w:hint="eastAsia" w:ascii="宋体" w:hAnsi="宋体" w:cs="宋体"/>
          <w:sz w:val="32"/>
          <w:szCs w:val="32"/>
        </w:rPr>
        <w:t>甲方：</w:t>
      </w:r>
      <w:r>
        <w:rPr>
          <w:rFonts w:hint="eastAsia" w:ascii="宋体" w:hAnsi="宋体" w:cs="宋体"/>
          <w:sz w:val="32"/>
          <w:szCs w:val="32"/>
          <w:u w:val="single"/>
        </w:rPr>
        <w:t xml:space="preserve">  </w:t>
      </w:r>
      <w:r>
        <w:rPr>
          <w:rFonts w:hint="eastAsia" w:ascii="宋体" w:hAnsi="宋体" w:cs="宋体"/>
          <w:sz w:val="32"/>
          <w:szCs w:val="32"/>
          <w:u w:val="single"/>
          <w:lang w:eastAsia="zh-CN"/>
        </w:rPr>
        <w:t>汉滨区谭坝镇人民政府</w:t>
      </w:r>
      <w:r>
        <w:rPr>
          <w:rFonts w:hint="eastAsia" w:ascii="宋体" w:hAnsi="宋体" w:cs="宋体"/>
          <w:sz w:val="32"/>
          <w:szCs w:val="32"/>
          <w:u w:val="single"/>
        </w:rPr>
        <w:t xml:space="preserve">                 </w:t>
      </w:r>
    </w:p>
    <w:p w14:paraId="2344C3C7">
      <w:pPr>
        <w:spacing w:line="800" w:lineRule="exact"/>
        <w:ind w:firstLine="640" w:firstLineChars="200"/>
        <w:rPr>
          <w:rFonts w:ascii="宋体" w:hAnsi="宋体" w:cs="宋体"/>
          <w:sz w:val="32"/>
          <w:szCs w:val="32"/>
        </w:rPr>
      </w:pPr>
      <w:r>
        <w:rPr>
          <w:rFonts w:hint="eastAsia" w:ascii="宋体" w:hAnsi="宋体" w:cs="宋体"/>
          <w:sz w:val="32"/>
          <w:szCs w:val="32"/>
        </w:rPr>
        <w:t>乙方：</w:t>
      </w:r>
      <w:r>
        <w:rPr>
          <w:rFonts w:hint="eastAsia" w:ascii="宋体" w:hAnsi="宋体" w:cs="宋体"/>
          <w:sz w:val="32"/>
          <w:szCs w:val="32"/>
          <w:u w:val="single"/>
        </w:rPr>
        <w:t xml:space="preserve">                                       </w:t>
      </w:r>
    </w:p>
    <w:p w14:paraId="30D7B52E">
      <w:pPr>
        <w:rPr>
          <w:rFonts w:ascii="宋体" w:hAnsi="宋体"/>
          <w:sz w:val="28"/>
          <w:szCs w:val="28"/>
          <w:u w:val="single"/>
        </w:rPr>
      </w:pPr>
    </w:p>
    <w:p w14:paraId="61A5C144">
      <w:pPr>
        <w:rPr>
          <w:rFonts w:ascii="宋体" w:hAnsi="宋体"/>
          <w:sz w:val="28"/>
          <w:szCs w:val="28"/>
          <w:u w:val="single"/>
        </w:rPr>
      </w:pPr>
    </w:p>
    <w:p w14:paraId="11596EA9">
      <w:pPr>
        <w:spacing w:line="520" w:lineRule="exact"/>
        <w:ind w:firstLine="560" w:firstLineChars="200"/>
        <w:rPr>
          <w:rFonts w:ascii="宋体" w:hAnsi="宋体"/>
          <w:sz w:val="28"/>
          <w:szCs w:val="28"/>
        </w:rPr>
      </w:pPr>
    </w:p>
    <w:p w14:paraId="70E73808">
      <w:pPr>
        <w:spacing w:line="520" w:lineRule="exact"/>
        <w:jc w:val="center"/>
        <w:rPr>
          <w:rFonts w:hint="default" w:ascii="宋体" w:hAnsi="宋体" w:eastAsia="宋体"/>
          <w:b/>
          <w:bCs/>
          <w:sz w:val="40"/>
          <w:szCs w:val="40"/>
          <w:lang w:val="en-US" w:eastAsia="zh-CN"/>
        </w:rPr>
      </w:pPr>
      <w:r>
        <w:rPr>
          <w:rFonts w:hint="eastAsia" w:ascii="宋体" w:hAnsi="宋体"/>
          <w:sz w:val="28"/>
          <w:szCs w:val="28"/>
        </w:rPr>
        <w:br w:type="page"/>
      </w:r>
      <w:r>
        <w:rPr>
          <w:rFonts w:hint="eastAsia" w:ascii="宋体" w:hAnsi="宋体"/>
          <w:b/>
          <w:bCs/>
          <w:sz w:val="40"/>
          <w:szCs w:val="40"/>
          <w:lang w:val="en-US" w:eastAsia="zh-CN"/>
        </w:rPr>
        <w:t>合同协议书</w:t>
      </w:r>
    </w:p>
    <w:p w14:paraId="728B9335">
      <w:pPr>
        <w:spacing w:line="520" w:lineRule="exact"/>
        <w:ind w:firstLine="560" w:firstLineChars="200"/>
        <w:rPr>
          <w:rFonts w:ascii="宋体" w:hAnsi="宋体"/>
          <w:sz w:val="28"/>
          <w:szCs w:val="28"/>
        </w:rPr>
      </w:pPr>
      <w:r>
        <w:rPr>
          <w:rFonts w:hint="eastAsia" w:ascii="宋体" w:hAnsi="宋体"/>
          <w:sz w:val="28"/>
          <w:szCs w:val="28"/>
        </w:rPr>
        <w:t>依照《中华人民共和国</w:t>
      </w:r>
      <w:r>
        <w:rPr>
          <w:rFonts w:hint="eastAsia" w:ascii="宋体" w:hAnsi="宋体"/>
          <w:sz w:val="28"/>
          <w:szCs w:val="28"/>
          <w:lang w:val="en-US" w:eastAsia="zh-CN"/>
        </w:rPr>
        <w:t>民法典</w:t>
      </w:r>
      <w:r>
        <w:rPr>
          <w:rFonts w:hint="eastAsia" w:ascii="宋体" w:hAnsi="宋体"/>
          <w:sz w:val="28"/>
          <w:szCs w:val="28"/>
        </w:rPr>
        <w:t>》、《中华人民共和国建筑法》、《建设工程质量管理条例》及其他有关法律、行政法规，遵循平等、自愿、公平和诚实信用的原则，双方就本房屋建筑修缮及装修工程施工事项协商一致，订立本合同。</w:t>
      </w:r>
    </w:p>
    <w:p w14:paraId="2670E36B">
      <w:pPr>
        <w:spacing w:line="520" w:lineRule="exact"/>
        <w:ind w:firstLine="562" w:firstLineChars="200"/>
        <w:rPr>
          <w:rFonts w:ascii="宋体" w:hAnsi="宋体"/>
          <w:b/>
          <w:sz w:val="28"/>
          <w:szCs w:val="28"/>
        </w:rPr>
      </w:pPr>
      <w:r>
        <w:rPr>
          <w:rFonts w:hint="eastAsia" w:ascii="宋体" w:hAnsi="宋体"/>
          <w:b/>
          <w:sz w:val="28"/>
          <w:szCs w:val="28"/>
        </w:rPr>
        <w:t>一、工程概况</w:t>
      </w:r>
    </w:p>
    <w:p w14:paraId="7F7B21C3">
      <w:pPr>
        <w:spacing w:line="520" w:lineRule="exact"/>
        <w:ind w:firstLine="560" w:firstLineChars="200"/>
        <w:rPr>
          <w:rFonts w:ascii="宋体" w:hAnsi="宋体"/>
          <w:sz w:val="28"/>
          <w:szCs w:val="28"/>
          <w:u w:val="single"/>
        </w:rPr>
      </w:pPr>
      <w:r>
        <w:rPr>
          <w:rFonts w:hint="eastAsia" w:ascii="宋体" w:hAnsi="宋体"/>
          <w:sz w:val="28"/>
          <w:szCs w:val="28"/>
        </w:rPr>
        <w:t>工程名称：</w:t>
      </w:r>
      <w:r>
        <w:rPr>
          <w:rFonts w:hint="eastAsia" w:ascii="宋体" w:hAnsi="宋体"/>
          <w:sz w:val="28"/>
          <w:szCs w:val="28"/>
          <w:u w:val="single"/>
        </w:rPr>
        <w:t xml:space="preserve"> </w:t>
      </w:r>
      <w:r>
        <w:rPr>
          <w:rFonts w:hint="eastAsia" w:ascii="宋体" w:hAnsi="宋体"/>
          <w:sz w:val="28"/>
          <w:szCs w:val="28"/>
          <w:u w:val="single"/>
          <w:lang w:eastAsia="zh-CN"/>
        </w:rPr>
        <w:t>2025年谭坝镇人居环境整治提升项目</w:t>
      </w:r>
      <w:r>
        <w:rPr>
          <w:rFonts w:hint="eastAsia" w:ascii="宋体" w:hAnsi="宋体"/>
          <w:sz w:val="28"/>
          <w:szCs w:val="28"/>
          <w:u w:val="single"/>
        </w:rPr>
        <w:t xml:space="preserve"> </w:t>
      </w:r>
    </w:p>
    <w:p w14:paraId="33694D13">
      <w:pPr>
        <w:spacing w:line="520" w:lineRule="exact"/>
        <w:ind w:firstLine="560" w:firstLineChars="200"/>
        <w:rPr>
          <w:rFonts w:ascii="宋体" w:hAnsi="宋体"/>
          <w:sz w:val="28"/>
          <w:szCs w:val="28"/>
        </w:rPr>
      </w:pPr>
      <w:r>
        <w:rPr>
          <w:rFonts w:hint="eastAsia" w:ascii="宋体" w:hAnsi="宋体" w:cs="宋体"/>
          <w:sz w:val="28"/>
          <w:szCs w:val="28"/>
        </w:rPr>
        <w:t>工程地点：</w:t>
      </w:r>
      <w:r>
        <w:rPr>
          <w:rFonts w:hint="eastAsia" w:ascii="宋体" w:hAnsi="宋体"/>
          <w:sz w:val="28"/>
          <w:szCs w:val="28"/>
          <w:u w:val="single"/>
        </w:rPr>
        <w:t xml:space="preserve"> </w:t>
      </w:r>
      <w:r>
        <w:rPr>
          <w:rFonts w:hint="eastAsia" w:ascii="宋体" w:hAnsi="宋体"/>
          <w:sz w:val="28"/>
          <w:szCs w:val="28"/>
          <w:u w:val="single"/>
          <w:lang w:eastAsia="zh-CN"/>
        </w:rPr>
        <w:t>汉滨区谭坝镇。</w:t>
      </w:r>
      <w:r>
        <w:rPr>
          <w:rFonts w:hint="eastAsia" w:ascii="宋体" w:hAnsi="宋体"/>
          <w:sz w:val="28"/>
          <w:szCs w:val="28"/>
          <w:u w:val="single"/>
        </w:rPr>
        <w:t xml:space="preserve">                       </w:t>
      </w:r>
    </w:p>
    <w:p w14:paraId="6D8E8554">
      <w:pPr>
        <w:spacing w:line="520" w:lineRule="exact"/>
        <w:ind w:firstLine="560" w:firstLineChars="200"/>
        <w:rPr>
          <w:rFonts w:ascii="宋体" w:hAnsi="宋体"/>
          <w:sz w:val="28"/>
          <w:szCs w:val="28"/>
        </w:rPr>
      </w:pPr>
      <w:r>
        <w:rPr>
          <w:rFonts w:hint="eastAsia" w:ascii="宋体" w:hAnsi="宋体" w:cs="宋体"/>
          <w:sz w:val="28"/>
          <w:szCs w:val="28"/>
        </w:rPr>
        <w:t>资金来源：</w:t>
      </w:r>
      <w:r>
        <w:rPr>
          <w:rFonts w:hint="eastAsia" w:ascii="宋体" w:hAnsi="宋体"/>
          <w:sz w:val="28"/>
          <w:szCs w:val="28"/>
          <w:u w:val="single"/>
        </w:rPr>
        <w:t xml:space="preserve"> </w:t>
      </w:r>
      <w:r>
        <w:rPr>
          <w:rFonts w:hint="eastAsia" w:ascii="宋体" w:hAnsi="宋体"/>
          <w:sz w:val="28"/>
          <w:szCs w:val="28"/>
          <w:u w:val="single"/>
          <w:lang w:val="en-US" w:eastAsia="zh-CN"/>
        </w:rPr>
        <w:t>财政资金</w:t>
      </w:r>
      <w:r>
        <w:rPr>
          <w:rFonts w:hint="eastAsia" w:ascii="宋体" w:hAnsi="宋体"/>
          <w:sz w:val="28"/>
          <w:szCs w:val="28"/>
          <w:u w:val="single"/>
        </w:rPr>
        <w:t xml:space="preserve">                                                  </w:t>
      </w:r>
    </w:p>
    <w:p w14:paraId="0FF0D147">
      <w:pPr>
        <w:spacing w:line="520" w:lineRule="exact"/>
        <w:ind w:firstLine="560" w:firstLineChars="200"/>
        <w:rPr>
          <w:rFonts w:ascii="宋体" w:hAnsi="宋体"/>
          <w:sz w:val="28"/>
          <w:szCs w:val="28"/>
        </w:rPr>
      </w:pPr>
      <w:r>
        <w:rPr>
          <w:rFonts w:hint="eastAsia" w:ascii="宋体" w:hAnsi="宋体" w:cs="宋体"/>
          <w:sz w:val="28"/>
          <w:szCs w:val="28"/>
        </w:rPr>
        <w:t>工程内容及性质：</w:t>
      </w:r>
      <w:r>
        <w:rPr>
          <w:rFonts w:hint="eastAsia" w:ascii="宋体" w:hAnsi="宋体" w:eastAsia="宋体" w:cs="宋体"/>
          <w:sz w:val="28"/>
          <w:szCs w:val="28"/>
          <w:u w:val="single"/>
          <w:lang w:val="en-US" w:eastAsia="zh-CN"/>
        </w:rPr>
        <w:t>2025年谭坝镇人居环境整治提升项目,本项目位于汉滨区谭坝镇，项目建设内容主要包括:(1)围绕谭家坝河谭家坝段清理河底淤泥及周边垃圾共6000m³，其中清理淤积2402.10m³，垃圾清理3597.9m³;(2)新建河道护岸挡墙长51m，M7.5浆砌石 354.66m³，清理滑塌土石方260m³;(3)固堤拦砂坝坝面和坝脚修复2座。</w:t>
      </w:r>
      <w:r>
        <w:rPr>
          <w:rFonts w:hint="eastAsia" w:ascii="宋体" w:hAnsi="宋体"/>
          <w:sz w:val="28"/>
          <w:szCs w:val="28"/>
          <w:u w:val="single"/>
        </w:rPr>
        <w:t xml:space="preserve">                </w:t>
      </w:r>
    </w:p>
    <w:p w14:paraId="2AE65BB6">
      <w:pPr>
        <w:spacing w:line="520" w:lineRule="exact"/>
        <w:ind w:firstLine="560" w:firstLineChars="200"/>
        <w:rPr>
          <w:rFonts w:ascii="宋体" w:hAnsi="宋体"/>
          <w:sz w:val="28"/>
          <w:szCs w:val="28"/>
        </w:rPr>
      </w:pPr>
      <w:r>
        <w:rPr>
          <w:rFonts w:hint="eastAsia" w:ascii="宋体" w:hAnsi="宋体" w:cs="宋体"/>
          <w:sz w:val="28"/>
          <w:szCs w:val="28"/>
          <w:highlight w:val="none"/>
        </w:rPr>
        <w:t>工程立项批准文号：</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汉发改农经〔2025〕166号</w:t>
      </w:r>
      <w:r>
        <w:rPr>
          <w:rFonts w:hint="eastAsia" w:ascii="宋体" w:hAnsi="宋体"/>
          <w:sz w:val="28"/>
          <w:szCs w:val="28"/>
          <w:highlight w:val="none"/>
          <w:u w:val="single"/>
        </w:rPr>
        <w:t xml:space="preserve">                         </w:t>
      </w:r>
      <w:r>
        <w:rPr>
          <w:rFonts w:hint="eastAsia" w:ascii="宋体" w:hAnsi="宋体"/>
          <w:sz w:val="28"/>
          <w:szCs w:val="28"/>
          <w:u w:val="single"/>
        </w:rPr>
        <w:t xml:space="preserve">    </w:t>
      </w:r>
    </w:p>
    <w:p w14:paraId="0C5F0AF6">
      <w:pPr>
        <w:spacing w:line="520" w:lineRule="exact"/>
        <w:ind w:firstLine="560" w:firstLineChars="200"/>
        <w:rPr>
          <w:rFonts w:ascii="宋体" w:hAnsi="宋体"/>
          <w:sz w:val="28"/>
          <w:szCs w:val="28"/>
        </w:rPr>
      </w:pPr>
      <w:r>
        <w:rPr>
          <w:rFonts w:hint="eastAsia" w:ascii="宋体" w:hAnsi="宋体" w:cs="宋体"/>
          <w:sz w:val="28"/>
          <w:szCs w:val="28"/>
        </w:rPr>
        <w:t>群体工程应附承包人承揽工程项目一览表</w:t>
      </w:r>
      <w:r>
        <w:rPr>
          <w:rFonts w:hint="eastAsia" w:ascii="宋体" w:hAnsi="宋体"/>
          <w:sz w:val="28"/>
          <w:szCs w:val="28"/>
        </w:rPr>
        <w:t>(附件一)</w:t>
      </w:r>
    </w:p>
    <w:p w14:paraId="16E201A3">
      <w:pPr>
        <w:spacing w:line="520" w:lineRule="exact"/>
        <w:ind w:firstLine="562" w:firstLineChars="200"/>
        <w:rPr>
          <w:rFonts w:ascii="宋体" w:hAnsi="宋体"/>
          <w:b/>
          <w:sz w:val="28"/>
          <w:szCs w:val="28"/>
        </w:rPr>
      </w:pPr>
      <w:r>
        <w:rPr>
          <w:rFonts w:hint="eastAsia" w:ascii="宋体" w:hAnsi="宋体"/>
          <w:b/>
          <w:sz w:val="28"/>
          <w:szCs w:val="28"/>
        </w:rPr>
        <w:t>二、工程承包范围及方式</w:t>
      </w:r>
    </w:p>
    <w:p w14:paraId="4CB7FA75">
      <w:pPr>
        <w:spacing w:line="520" w:lineRule="exact"/>
        <w:ind w:firstLine="560" w:firstLineChars="200"/>
        <w:rPr>
          <w:rFonts w:ascii="宋体" w:hAnsi="宋体"/>
          <w:sz w:val="28"/>
          <w:szCs w:val="28"/>
          <w:u w:val="single"/>
        </w:rPr>
      </w:pPr>
      <w:r>
        <w:rPr>
          <w:rFonts w:hint="eastAsia" w:ascii="宋体" w:hAnsi="宋体"/>
          <w:sz w:val="28"/>
          <w:szCs w:val="28"/>
        </w:rPr>
        <w:t>承包范围：</w:t>
      </w:r>
      <w:r>
        <w:rPr>
          <w:rFonts w:hint="eastAsia" w:ascii="宋体" w:hAnsi="宋体"/>
          <w:sz w:val="28"/>
          <w:szCs w:val="28"/>
          <w:u w:val="single"/>
        </w:rPr>
        <w:t xml:space="preserve"> </w:t>
      </w:r>
      <w:r>
        <w:rPr>
          <w:rFonts w:hint="eastAsia" w:ascii="宋体" w:hAnsi="宋体"/>
          <w:sz w:val="28"/>
          <w:szCs w:val="28"/>
          <w:u w:val="single"/>
          <w:lang w:eastAsia="zh-CN"/>
        </w:rPr>
        <w:t>设计图纸及工程量清单全部内容</w:t>
      </w:r>
      <w:r>
        <w:rPr>
          <w:rFonts w:hint="eastAsia" w:ascii="宋体" w:hAnsi="宋体"/>
          <w:sz w:val="28"/>
          <w:szCs w:val="28"/>
          <w:u w:val="single"/>
        </w:rPr>
        <w:t xml:space="preserve"> </w:t>
      </w:r>
      <w:r>
        <w:rPr>
          <w:rFonts w:hint="eastAsia" w:ascii="宋体" w:hAnsi="宋体"/>
          <w:sz w:val="28"/>
          <w:szCs w:val="28"/>
          <w:u w:val="single"/>
          <w:lang w:eastAsia="zh-CN"/>
        </w:rPr>
        <w:t>。</w:t>
      </w:r>
      <w:r>
        <w:rPr>
          <w:rFonts w:hint="eastAsia" w:ascii="宋体" w:hAnsi="宋体"/>
          <w:sz w:val="28"/>
          <w:szCs w:val="28"/>
          <w:u w:val="single"/>
        </w:rPr>
        <w:t xml:space="preserve">    </w:t>
      </w:r>
    </w:p>
    <w:p w14:paraId="63EA23D2">
      <w:pPr>
        <w:spacing w:line="520" w:lineRule="exact"/>
        <w:rPr>
          <w:rFonts w:ascii="宋体" w:hAnsi="宋体"/>
          <w:sz w:val="28"/>
          <w:szCs w:val="28"/>
          <w:u w:val="single"/>
        </w:rPr>
      </w:pPr>
      <w:r>
        <w:rPr>
          <w:rFonts w:hint="eastAsia" w:ascii="宋体" w:hAnsi="宋体" w:cs="宋体"/>
          <w:sz w:val="28"/>
          <w:szCs w:val="28"/>
        </w:rPr>
        <w:t>  承包方式：</w:t>
      </w:r>
      <w:r>
        <w:rPr>
          <w:rFonts w:hint="eastAsia" w:ascii="宋体" w:hAnsi="宋体"/>
          <w:sz w:val="28"/>
          <w:szCs w:val="28"/>
          <w:u w:val="single"/>
        </w:rPr>
        <w:t xml:space="preserve"> </w:t>
      </w:r>
      <w:r>
        <w:rPr>
          <w:rFonts w:hint="eastAsia" w:ascii="宋体" w:hAnsi="宋体"/>
          <w:sz w:val="28"/>
          <w:szCs w:val="28"/>
          <w:u w:val="single"/>
          <w:lang w:eastAsia="zh-CN"/>
        </w:rPr>
        <w:t>固定</w:t>
      </w:r>
      <w:r>
        <w:rPr>
          <w:rFonts w:hint="eastAsia" w:ascii="宋体" w:hAnsi="宋体"/>
          <w:sz w:val="28"/>
          <w:szCs w:val="28"/>
          <w:u w:val="single"/>
          <w:lang w:val="en-US" w:eastAsia="zh-CN"/>
        </w:rPr>
        <w:t>单价</w:t>
      </w:r>
      <w:r>
        <w:rPr>
          <w:rFonts w:hint="eastAsia" w:ascii="宋体" w:hAnsi="宋体"/>
          <w:sz w:val="28"/>
          <w:szCs w:val="28"/>
          <w:u w:val="single"/>
        </w:rPr>
        <w:t xml:space="preserve">                             </w:t>
      </w:r>
    </w:p>
    <w:p w14:paraId="79D6B4E9">
      <w:pPr>
        <w:spacing w:line="520" w:lineRule="exact"/>
        <w:ind w:firstLine="562" w:firstLineChars="200"/>
        <w:rPr>
          <w:rFonts w:ascii="宋体" w:hAnsi="宋体"/>
          <w:b/>
          <w:sz w:val="28"/>
          <w:szCs w:val="28"/>
        </w:rPr>
      </w:pPr>
      <w:r>
        <w:rPr>
          <w:rFonts w:hint="eastAsia" w:ascii="宋体" w:hAnsi="宋体"/>
          <w:b/>
          <w:sz w:val="28"/>
          <w:szCs w:val="28"/>
        </w:rPr>
        <w:t>三、合同工期</w:t>
      </w:r>
    </w:p>
    <w:p w14:paraId="1D90321D">
      <w:pPr>
        <w:spacing w:line="520" w:lineRule="exact"/>
        <w:ind w:firstLine="560" w:firstLineChars="200"/>
        <w:rPr>
          <w:rFonts w:hint="default" w:ascii="宋体" w:hAnsi="宋体" w:eastAsia="宋体"/>
          <w:sz w:val="28"/>
          <w:szCs w:val="28"/>
          <w:lang w:val="en-US" w:eastAsia="zh-CN"/>
        </w:rPr>
      </w:pPr>
      <w:r>
        <w:rPr>
          <w:rFonts w:hint="eastAsia" w:ascii="宋体" w:hAnsi="宋体"/>
          <w:sz w:val="28"/>
          <w:szCs w:val="28"/>
        </w:rPr>
        <w:t>开工日期：</w:t>
      </w:r>
      <w:r>
        <w:rPr>
          <w:rFonts w:hint="eastAsia" w:ascii="宋体" w:hAnsi="宋体"/>
          <w:sz w:val="28"/>
          <w:szCs w:val="28"/>
          <w:u w:val="single"/>
          <w:lang w:val="en-US" w:eastAsia="zh-CN"/>
        </w:rPr>
        <w:t xml:space="preserve">       </w:t>
      </w:r>
      <w:r>
        <w:rPr>
          <w:rFonts w:hint="eastAsia" w:ascii="宋体" w:hAnsi="宋体"/>
          <w:sz w:val="28"/>
          <w:szCs w:val="28"/>
        </w:rPr>
        <w:t>竣工日期：</w:t>
      </w:r>
      <w:r>
        <w:rPr>
          <w:rFonts w:hint="eastAsia" w:ascii="宋体" w:hAnsi="宋体"/>
          <w:sz w:val="28"/>
          <w:szCs w:val="28"/>
          <w:u w:val="single"/>
          <w:lang w:val="en-US" w:eastAsia="zh-CN"/>
        </w:rPr>
        <w:t xml:space="preserve">       </w:t>
      </w:r>
    </w:p>
    <w:p w14:paraId="7956FCE2">
      <w:pPr>
        <w:spacing w:line="520" w:lineRule="exact"/>
        <w:ind w:firstLine="560" w:firstLineChars="200"/>
        <w:rPr>
          <w:rFonts w:ascii="宋体" w:hAnsi="宋体"/>
          <w:sz w:val="28"/>
          <w:szCs w:val="28"/>
        </w:rPr>
      </w:pPr>
      <w:r>
        <w:rPr>
          <w:rFonts w:hint="eastAsia" w:ascii="宋体" w:hAnsi="宋体" w:cs="宋体"/>
          <w:sz w:val="28"/>
          <w:szCs w:val="28"/>
        </w:rPr>
        <w:t>合同工期总日历天数：</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60</w:t>
      </w:r>
      <w:r>
        <w:rPr>
          <w:rFonts w:hint="eastAsia" w:ascii="宋体" w:hAnsi="宋体" w:cs="宋体"/>
          <w:sz w:val="28"/>
          <w:szCs w:val="28"/>
          <w:u w:val="single"/>
        </w:rPr>
        <w:t xml:space="preserve">  </w:t>
      </w:r>
      <w:r>
        <w:rPr>
          <w:rFonts w:hint="eastAsia" w:ascii="宋体" w:hAnsi="宋体"/>
          <w:sz w:val="28"/>
          <w:szCs w:val="28"/>
        </w:rPr>
        <w:t>天。</w:t>
      </w:r>
    </w:p>
    <w:p w14:paraId="70D1A7F2">
      <w:pPr>
        <w:spacing w:line="520" w:lineRule="exact"/>
        <w:ind w:firstLine="562" w:firstLineChars="200"/>
        <w:rPr>
          <w:rFonts w:ascii="宋体" w:hAnsi="宋体"/>
          <w:b/>
          <w:sz w:val="28"/>
          <w:szCs w:val="28"/>
        </w:rPr>
      </w:pPr>
      <w:r>
        <w:rPr>
          <w:rFonts w:hint="eastAsia" w:ascii="宋体" w:hAnsi="宋体"/>
          <w:b/>
          <w:sz w:val="28"/>
          <w:szCs w:val="28"/>
        </w:rPr>
        <w:t>四、质量标准</w:t>
      </w:r>
    </w:p>
    <w:p w14:paraId="5A49A03C">
      <w:pPr>
        <w:spacing w:line="520" w:lineRule="exact"/>
        <w:ind w:firstLine="560" w:firstLineChars="200"/>
        <w:rPr>
          <w:rFonts w:ascii="宋体" w:hAnsi="宋体"/>
          <w:sz w:val="28"/>
          <w:szCs w:val="28"/>
          <w:u w:val="single"/>
        </w:rPr>
      </w:pPr>
      <w:r>
        <w:rPr>
          <w:rFonts w:hint="eastAsia" w:ascii="宋体" w:hAnsi="宋体"/>
          <w:sz w:val="28"/>
          <w:szCs w:val="28"/>
        </w:rPr>
        <w:t>工程质量标准：</w:t>
      </w:r>
      <w:r>
        <w:rPr>
          <w:rFonts w:hint="eastAsia" w:ascii="宋体" w:hAnsi="宋体"/>
          <w:sz w:val="28"/>
          <w:szCs w:val="28"/>
          <w:u w:val="single"/>
        </w:rPr>
        <w:t xml:space="preserve">    </w:t>
      </w:r>
      <w:r>
        <w:rPr>
          <w:rFonts w:hint="eastAsia" w:ascii="宋体" w:hAnsi="宋体"/>
          <w:sz w:val="28"/>
          <w:szCs w:val="28"/>
          <w:u w:val="single"/>
          <w:lang w:eastAsia="zh-CN"/>
        </w:rPr>
        <w:t>合格</w:t>
      </w:r>
      <w:r>
        <w:rPr>
          <w:rFonts w:hint="eastAsia" w:ascii="宋体" w:hAnsi="宋体"/>
          <w:sz w:val="28"/>
          <w:szCs w:val="28"/>
          <w:u w:val="single"/>
        </w:rPr>
        <w:t xml:space="preserve">                                       </w:t>
      </w:r>
    </w:p>
    <w:p w14:paraId="2F4593B1">
      <w:pPr>
        <w:spacing w:line="520" w:lineRule="exact"/>
        <w:ind w:firstLine="551" w:firstLineChars="196"/>
        <w:rPr>
          <w:rFonts w:ascii="宋体" w:hAnsi="宋体"/>
          <w:b/>
          <w:sz w:val="28"/>
          <w:szCs w:val="28"/>
        </w:rPr>
      </w:pPr>
      <w:r>
        <w:rPr>
          <w:rFonts w:hint="eastAsia" w:ascii="宋体" w:hAnsi="宋体"/>
          <w:b/>
          <w:sz w:val="28"/>
          <w:szCs w:val="28"/>
        </w:rPr>
        <w:t>五、合同价款</w:t>
      </w:r>
    </w:p>
    <w:p w14:paraId="6525DFA4">
      <w:pPr>
        <w:spacing w:line="520" w:lineRule="exact"/>
        <w:ind w:left="560" w:hanging="560" w:hangingChars="200"/>
        <w:rPr>
          <w:rFonts w:ascii="宋体" w:hAnsi="宋体"/>
          <w:sz w:val="28"/>
          <w:szCs w:val="28"/>
        </w:rPr>
      </w:pPr>
      <w:r>
        <w:rPr>
          <w:rFonts w:hint="eastAsia" w:ascii="宋体" w:hAnsi="宋体" w:cs="宋体"/>
          <w:sz w:val="28"/>
          <w:szCs w:val="28"/>
        </w:rPr>
        <w:t>  ￥</w:t>
      </w:r>
      <w:r>
        <w:rPr>
          <w:rFonts w:hint="eastAsia" w:ascii="宋体" w:hAnsi="宋体" w:cs="宋体"/>
          <w:sz w:val="28"/>
          <w:szCs w:val="28"/>
          <w:u w:val="single"/>
          <w:lang w:val="en-US" w:eastAsia="zh-CN"/>
        </w:rPr>
        <w:t xml:space="preserve">       </w:t>
      </w:r>
      <w:r>
        <w:rPr>
          <w:rFonts w:hint="eastAsia" w:ascii="宋体" w:hAnsi="宋体"/>
          <w:sz w:val="28"/>
          <w:szCs w:val="28"/>
        </w:rPr>
        <w:t>元</w:t>
      </w:r>
      <w:r>
        <w:rPr>
          <w:rFonts w:hint="eastAsia" w:ascii="宋体" w:hAnsi="宋体"/>
          <w:sz w:val="28"/>
          <w:szCs w:val="28"/>
          <w:lang w:eastAsia="zh-CN"/>
        </w:rPr>
        <w:t>，</w:t>
      </w:r>
      <w:r>
        <w:rPr>
          <w:rFonts w:hint="eastAsia" w:ascii="宋体" w:hAnsi="宋体" w:cs="宋体"/>
          <w:sz w:val="28"/>
          <w:szCs w:val="28"/>
        </w:rPr>
        <w:t>金额大写：</w:t>
      </w:r>
      <w:r>
        <w:rPr>
          <w:rFonts w:hint="eastAsia" w:ascii="宋体" w:hAnsi="宋体" w:cs="宋体"/>
          <w:sz w:val="28"/>
          <w:szCs w:val="28"/>
          <w:u w:val="single"/>
          <w:lang w:val="en-US" w:eastAsia="zh-CN"/>
        </w:rPr>
        <w:t xml:space="preserve">       </w:t>
      </w:r>
      <w:r>
        <w:rPr>
          <w:rFonts w:hint="eastAsia" w:ascii="宋体" w:hAnsi="宋体" w:cs="宋体"/>
          <w:sz w:val="28"/>
          <w:szCs w:val="28"/>
        </w:rPr>
        <w:t>（人民币）</w:t>
      </w:r>
    </w:p>
    <w:p w14:paraId="7CE03360">
      <w:pPr>
        <w:spacing w:line="520" w:lineRule="exact"/>
        <w:ind w:firstLine="562" w:firstLineChars="200"/>
        <w:rPr>
          <w:rFonts w:ascii="宋体" w:hAnsi="宋体"/>
          <w:b/>
          <w:sz w:val="28"/>
          <w:szCs w:val="28"/>
        </w:rPr>
      </w:pPr>
      <w:r>
        <w:rPr>
          <w:rFonts w:hint="eastAsia" w:ascii="宋体" w:hAnsi="宋体"/>
          <w:b/>
          <w:sz w:val="28"/>
          <w:szCs w:val="28"/>
        </w:rPr>
        <w:t>六、合同文件的组成</w:t>
      </w:r>
    </w:p>
    <w:p w14:paraId="648E8FFA">
      <w:pPr>
        <w:spacing w:line="520" w:lineRule="exact"/>
        <w:ind w:firstLine="560" w:firstLineChars="200"/>
        <w:rPr>
          <w:rFonts w:ascii="宋体" w:hAnsi="宋体"/>
          <w:sz w:val="28"/>
          <w:szCs w:val="28"/>
        </w:rPr>
      </w:pPr>
      <w:r>
        <w:rPr>
          <w:rFonts w:hint="eastAsia" w:ascii="宋体" w:hAnsi="宋体"/>
          <w:sz w:val="28"/>
          <w:szCs w:val="28"/>
        </w:rPr>
        <w:t>本合同组成文件包括：</w:t>
      </w:r>
    </w:p>
    <w:p w14:paraId="0B23E6BB">
      <w:pPr>
        <w:spacing w:line="52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1</w:t>
      </w:r>
      <w:r>
        <w:rPr>
          <w:rFonts w:hint="eastAsia" w:ascii="宋体" w:hAnsi="宋体"/>
          <w:sz w:val="28"/>
          <w:szCs w:val="28"/>
        </w:rPr>
        <w:t>)本合同协议书</w:t>
      </w:r>
    </w:p>
    <w:p w14:paraId="5ED5808E">
      <w:pPr>
        <w:spacing w:line="52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2</w:t>
      </w:r>
      <w:r>
        <w:rPr>
          <w:rFonts w:hint="eastAsia" w:ascii="宋体" w:hAnsi="宋体"/>
          <w:sz w:val="28"/>
          <w:szCs w:val="28"/>
        </w:rPr>
        <w:t>)中标通知书</w:t>
      </w:r>
    </w:p>
    <w:p w14:paraId="520F3156">
      <w:pPr>
        <w:spacing w:line="52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)投标书及其附件</w:t>
      </w:r>
    </w:p>
    <w:p w14:paraId="5644CC8D">
      <w:pPr>
        <w:spacing w:line="520" w:lineRule="exact"/>
        <w:ind w:firstLine="280" w:firstLineChars="100"/>
        <w:rPr>
          <w:rFonts w:ascii="宋体" w:hAnsi="宋体"/>
          <w:sz w:val="28"/>
          <w:szCs w:val="28"/>
        </w:rPr>
      </w:pPr>
      <w:r>
        <w:rPr>
          <w:rFonts w:hint="eastAsia" w:ascii="宋体" w:hAnsi="宋体" w:cs="宋体"/>
          <w:sz w:val="28"/>
          <w:szCs w:val="28"/>
        </w:rPr>
        <w:t></w:t>
      </w: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)本合同合同条款</w:t>
      </w:r>
    </w:p>
    <w:p w14:paraId="2E5753ED">
      <w:pPr>
        <w:spacing w:line="520" w:lineRule="exact"/>
        <w:ind w:firstLine="280" w:firstLineChars="100"/>
        <w:rPr>
          <w:rFonts w:ascii="宋体" w:hAnsi="宋体"/>
          <w:sz w:val="28"/>
          <w:szCs w:val="28"/>
        </w:rPr>
      </w:pPr>
      <w:r>
        <w:rPr>
          <w:rFonts w:hint="eastAsia" w:ascii="宋体" w:hAnsi="宋体" w:cs="宋体"/>
          <w:sz w:val="28"/>
          <w:szCs w:val="28"/>
        </w:rPr>
        <w:t></w:t>
      </w:r>
      <w:r>
        <w:rPr>
          <w:rFonts w:hint="eastAsia" w:ascii="宋体" w:hAnsi="宋体"/>
          <w:sz w:val="28"/>
          <w:szCs w:val="28"/>
        </w:rPr>
        <w:t>(</w:t>
      </w:r>
      <w:r>
        <w:rPr>
          <w:rFonts w:hint="eastAsia" w:ascii="宋体" w:hAnsi="宋体"/>
          <w:sz w:val="28"/>
          <w:szCs w:val="28"/>
          <w:lang w:val="en-US" w:eastAsia="zh-CN"/>
        </w:rPr>
        <w:t>5</w:t>
      </w:r>
      <w:r>
        <w:rPr>
          <w:rFonts w:hint="eastAsia" w:ascii="宋体" w:hAnsi="宋体"/>
          <w:sz w:val="28"/>
          <w:szCs w:val="28"/>
        </w:rPr>
        <w:t>)标准、规范及有关技术文件</w:t>
      </w:r>
    </w:p>
    <w:p w14:paraId="5B73BF5E">
      <w:pPr>
        <w:spacing w:line="52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)图纸及作法说明</w:t>
      </w:r>
    </w:p>
    <w:p w14:paraId="31038AE5">
      <w:pPr>
        <w:spacing w:line="520" w:lineRule="exact"/>
        <w:ind w:firstLine="280" w:firstLineChars="100"/>
        <w:rPr>
          <w:rFonts w:ascii="宋体" w:hAnsi="宋体"/>
          <w:sz w:val="28"/>
          <w:szCs w:val="28"/>
        </w:rPr>
      </w:pPr>
      <w:r>
        <w:rPr>
          <w:rFonts w:hint="eastAsia" w:ascii="宋体" w:hAnsi="宋体" w:cs="宋体"/>
          <w:sz w:val="28"/>
          <w:szCs w:val="28"/>
        </w:rPr>
        <w:t></w:t>
      </w:r>
      <w:r>
        <w:rPr>
          <w:rFonts w:hint="eastAsia" w:ascii="宋体" w:hAnsi="宋体"/>
          <w:sz w:val="28"/>
          <w:szCs w:val="28"/>
        </w:rPr>
        <w:t>(</w:t>
      </w:r>
      <w:r>
        <w:rPr>
          <w:rFonts w:hint="eastAsia" w:ascii="宋体" w:hAnsi="宋体"/>
          <w:sz w:val="28"/>
          <w:szCs w:val="28"/>
          <w:lang w:val="en-US" w:eastAsia="zh-CN"/>
        </w:rPr>
        <w:t>7</w:t>
      </w:r>
      <w:r>
        <w:rPr>
          <w:rFonts w:hint="eastAsia" w:ascii="宋体" w:hAnsi="宋体"/>
          <w:sz w:val="28"/>
          <w:szCs w:val="28"/>
        </w:rPr>
        <w:t>)工程量清单</w:t>
      </w:r>
    </w:p>
    <w:p w14:paraId="482E10B8">
      <w:pPr>
        <w:spacing w:line="520" w:lineRule="exact"/>
        <w:ind w:firstLine="280" w:firstLineChars="100"/>
        <w:rPr>
          <w:rFonts w:ascii="宋体" w:hAnsi="宋体"/>
          <w:sz w:val="28"/>
          <w:szCs w:val="28"/>
        </w:rPr>
      </w:pPr>
      <w:r>
        <w:rPr>
          <w:rFonts w:hint="eastAsia" w:ascii="宋体" w:hAnsi="宋体" w:cs="宋体"/>
          <w:sz w:val="28"/>
          <w:szCs w:val="28"/>
        </w:rPr>
        <w:t></w:t>
      </w:r>
      <w:r>
        <w:rPr>
          <w:rFonts w:hint="eastAsia" w:ascii="宋体" w:hAnsi="宋体"/>
          <w:sz w:val="28"/>
          <w:szCs w:val="28"/>
        </w:rPr>
        <w:t>(</w:t>
      </w:r>
      <w:r>
        <w:rPr>
          <w:rFonts w:hint="eastAsia" w:ascii="宋体" w:hAnsi="宋体"/>
          <w:sz w:val="28"/>
          <w:szCs w:val="28"/>
          <w:lang w:val="en-US" w:eastAsia="zh-CN"/>
        </w:rPr>
        <w:t>8</w:t>
      </w:r>
      <w:r>
        <w:rPr>
          <w:rFonts w:hint="eastAsia" w:ascii="宋体" w:hAnsi="宋体"/>
          <w:sz w:val="28"/>
          <w:szCs w:val="28"/>
        </w:rPr>
        <w:t>)工程报价单或预算书</w:t>
      </w:r>
    </w:p>
    <w:p w14:paraId="4537D43F">
      <w:pPr>
        <w:spacing w:line="520" w:lineRule="exact"/>
        <w:rPr>
          <w:rFonts w:ascii="宋体" w:hAnsi="宋体"/>
          <w:sz w:val="28"/>
          <w:szCs w:val="28"/>
        </w:rPr>
      </w:pPr>
      <w:r>
        <w:rPr>
          <w:rFonts w:hint="eastAsia" w:ascii="宋体" w:hAnsi="宋体" w:cs="宋体"/>
          <w:sz w:val="28"/>
          <w:szCs w:val="28"/>
        </w:rPr>
        <w:t>  双方就本工程签订的洽商、变更等书面协议或文件视为本合同的组成部分。</w:t>
      </w:r>
    </w:p>
    <w:p w14:paraId="71720DD7">
      <w:pPr>
        <w:spacing w:line="520" w:lineRule="exact"/>
        <w:ind w:firstLine="560" w:firstLineChars="200"/>
        <w:rPr>
          <w:rFonts w:ascii="宋体" w:hAnsi="宋体"/>
          <w:bCs/>
          <w:sz w:val="28"/>
          <w:szCs w:val="28"/>
        </w:rPr>
      </w:pPr>
      <w:r>
        <w:rPr>
          <w:rFonts w:hint="eastAsia" w:ascii="宋体" w:hAnsi="宋体"/>
          <w:bCs/>
          <w:sz w:val="28"/>
          <w:szCs w:val="28"/>
        </w:rPr>
        <w:t>七、本协议书中有关词语含义与本合同第二部分《合同条款》分别赋予它们的定义相同。</w:t>
      </w:r>
    </w:p>
    <w:p w14:paraId="03C37265">
      <w:pPr>
        <w:spacing w:line="520" w:lineRule="exact"/>
        <w:ind w:firstLine="560" w:firstLineChars="200"/>
        <w:rPr>
          <w:rFonts w:ascii="宋体" w:hAnsi="宋体"/>
          <w:bCs/>
          <w:sz w:val="28"/>
          <w:szCs w:val="28"/>
        </w:rPr>
      </w:pPr>
      <w:r>
        <w:rPr>
          <w:rFonts w:hint="eastAsia" w:ascii="宋体" w:hAnsi="宋体" w:cs="宋体"/>
          <w:bCs/>
          <w:sz w:val="28"/>
          <w:szCs w:val="28"/>
        </w:rPr>
        <w:t>八、承包人向发包人承诺按照合同约定进行施工、竣工并在质量保修期内承担工程质量</w:t>
      </w:r>
      <w:r>
        <w:rPr>
          <w:rFonts w:hint="eastAsia" w:ascii="宋体" w:hAnsi="宋体"/>
          <w:bCs/>
          <w:sz w:val="28"/>
          <w:szCs w:val="28"/>
        </w:rPr>
        <w:t>保修责任。</w:t>
      </w:r>
    </w:p>
    <w:p w14:paraId="057B83F8">
      <w:pPr>
        <w:spacing w:line="520" w:lineRule="exact"/>
        <w:ind w:firstLine="560" w:firstLineChars="200"/>
        <w:rPr>
          <w:rFonts w:ascii="宋体" w:hAnsi="宋体"/>
          <w:bCs/>
          <w:sz w:val="28"/>
          <w:szCs w:val="28"/>
        </w:rPr>
      </w:pPr>
      <w:r>
        <w:rPr>
          <w:rFonts w:hint="eastAsia" w:ascii="宋体" w:hAnsi="宋体" w:cs="宋体"/>
          <w:bCs/>
          <w:sz w:val="28"/>
          <w:szCs w:val="28"/>
        </w:rPr>
        <w:t>九、发包人向承包人承诺按照合同约定的期限和方式支付合同价款及其他应支付的款</w:t>
      </w:r>
      <w:r>
        <w:rPr>
          <w:rFonts w:hint="eastAsia" w:ascii="宋体" w:hAnsi="宋体"/>
          <w:bCs/>
          <w:sz w:val="28"/>
          <w:szCs w:val="28"/>
        </w:rPr>
        <w:t>项。</w:t>
      </w:r>
    </w:p>
    <w:p w14:paraId="6F5E0D46">
      <w:pPr>
        <w:spacing w:line="520" w:lineRule="exact"/>
        <w:ind w:firstLine="560" w:firstLineChars="200"/>
        <w:rPr>
          <w:rFonts w:ascii="宋体" w:hAnsi="宋体" w:cs="宋体"/>
          <w:sz w:val="28"/>
          <w:szCs w:val="28"/>
        </w:rPr>
      </w:pPr>
      <w:r>
        <w:rPr>
          <w:rFonts w:hint="eastAsia" w:ascii="宋体" w:hAnsi="宋体" w:cs="宋体"/>
          <w:bCs/>
          <w:sz w:val="28"/>
          <w:szCs w:val="28"/>
        </w:rPr>
        <w:t>十、合同生效</w:t>
      </w:r>
    </w:p>
    <w:p w14:paraId="50DCF476">
      <w:pPr>
        <w:spacing w:line="560" w:lineRule="exact"/>
        <w:rPr>
          <w:rFonts w:ascii="宋体" w:hAnsi="宋体" w:cs="宋体"/>
          <w:sz w:val="28"/>
          <w:szCs w:val="28"/>
        </w:rPr>
      </w:pPr>
      <w:r>
        <w:rPr>
          <w:rFonts w:hint="eastAsia" w:ascii="宋体" w:hAnsi="宋体" w:cs="宋体"/>
          <w:sz w:val="28"/>
          <w:szCs w:val="28"/>
        </w:rPr>
        <w:t xml:space="preserve">甲方名称：（盖章）                    乙方名称：（盖章）                        </w:t>
      </w:r>
    </w:p>
    <w:p w14:paraId="04D9DBDA">
      <w:pPr>
        <w:spacing w:line="560" w:lineRule="exact"/>
        <w:rPr>
          <w:rFonts w:ascii="宋体" w:hAnsi="宋体" w:cs="宋体"/>
          <w:sz w:val="28"/>
          <w:szCs w:val="28"/>
        </w:rPr>
      </w:pPr>
      <w:r>
        <w:rPr>
          <w:rFonts w:hint="eastAsia" w:ascii="宋体" w:hAnsi="宋体" w:cs="宋体"/>
          <w:sz w:val="28"/>
          <w:szCs w:val="28"/>
        </w:rPr>
        <w:t>地址：                               地址：</w:t>
      </w:r>
    </w:p>
    <w:p w14:paraId="2A2B9C54">
      <w:pPr>
        <w:spacing w:line="560" w:lineRule="exact"/>
        <w:rPr>
          <w:rFonts w:ascii="宋体" w:hAnsi="宋体" w:cs="宋体"/>
          <w:sz w:val="28"/>
          <w:szCs w:val="28"/>
        </w:rPr>
      </w:pPr>
      <w:r>
        <w:rPr>
          <w:rFonts w:hint="eastAsia" w:ascii="宋体" w:hAnsi="宋体" w:cs="宋体"/>
          <w:sz w:val="28"/>
          <w:szCs w:val="28"/>
        </w:rPr>
        <w:t xml:space="preserve">法定代表人或授权代表（签字）：         法定代表人或授权代表（签字）    </w:t>
      </w:r>
    </w:p>
    <w:p w14:paraId="107A5C8A">
      <w:pPr>
        <w:spacing w:line="560" w:lineRule="exact"/>
        <w:rPr>
          <w:rFonts w:ascii="宋体" w:hAnsi="宋体" w:cs="宋体"/>
          <w:sz w:val="28"/>
          <w:szCs w:val="28"/>
        </w:rPr>
      </w:pPr>
      <w:r>
        <w:rPr>
          <w:rFonts w:hint="eastAsia" w:ascii="宋体" w:hAnsi="宋体" w:cs="宋体"/>
          <w:sz w:val="28"/>
          <w:szCs w:val="28"/>
        </w:rPr>
        <w:t>开户银行：                           开户银行：</w:t>
      </w:r>
    </w:p>
    <w:p w14:paraId="765604DA">
      <w:pPr>
        <w:spacing w:line="560" w:lineRule="exact"/>
        <w:rPr>
          <w:rFonts w:ascii="宋体" w:hAnsi="宋体" w:cs="宋体"/>
          <w:sz w:val="28"/>
          <w:szCs w:val="28"/>
        </w:rPr>
      </w:pPr>
      <w:r>
        <w:rPr>
          <w:rFonts w:hint="eastAsia" w:ascii="宋体" w:hAnsi="宋体" w:cs="宋体"/>
          <w:sz w:val="28"/>
          <w:szCs w:val="28"/>
        </w:rPr>
        <w:t>银行帐号：                           银行帐号：</w:t>
      </w:r>
    </w:p>
    <w:p w14:paraId="1A2F9A6A">
      <w:pPr>
        <w:spacing w:line="560" w:lineRule="exact"/>
        <w:jc w:val="center"/>
        <w:rPr>
          <w:rFonts w:ascii="宋体" w:hAnsi="宋体" w:cs="宋体"/>
          <w:sz w:val="28"/>
          <w:szCs w:val="28"/>
        </w:rPr>
      </w:pPr>
      <w:r>
        <w:rPr>
          <w:rFonts w:hint="eastAsia" w:ascii="宋体" w:hAnsi="宋体" w:cs="宋体"/>
          <w:sz w:val="28"/>
          <w:szCs w:val="28"/>
        </w:rPr>
        <w:t xml:space="preserve">        年     月     日                   年     月     日</w:t>
      </w:r>
    </w:p>
    <w:p w14:paraId="6328496E">
      <w:pPr>
        <w:rPr>
          <w:rFonts w:ascii="宋体" w:hAnsi="宋体" w:cs="宋体"/>
          <w:sz w:val="28"/>
          <w:szCs w:val="28"/>
        </w:rPr>
      </w:pPr>
      <w:r>
        <w:rPr>
          <w:rFonts w:hint="eastAsia" w:ascii="宋体" w:hAnsi="宋体" w:cs="宋体"/>
          <w:sz w:val="28"/>
          <w:szCs w:val="28"/>
        </w:rPr>
        <w:br w:type="page"/>
      </w:r>
    </w:p>
    <w:p w14:paraId="4DD037CC">
      <w:pPr>
        <w:spacing w:line="560" w:lineRule="exact"/>
        <w:jc w:val="center"/>
        <w:rPr>
          <w:rFonts w:ascii="宋体" w:hAnsi="宋体"/>
          <w:b/>
          <w:sz w:val="28"/>
          <w:szCs w:val="28"/>
        </w:rPr>
      </w:pPr>
      <w:r>
        <w:rPr>
          <w:rFonts w:hint="eastAsia" w:ascii="宋体" w:hAnsi="宋体"/>
          <w:b/>
          <w:sz w:val="28"/>
          <w:szCs w:val="28"/>
        </w:rPr>
        <w:t>第二部分    合同条款</w:t>
      </w:r>
    </w:p>
    <w:p w14:paraId="361511EE">
      <w:pPr>
        <w:spacing w:line="560" w:lineRule="exact"/>
        <w:ind w:firstLine="562" w:firstLineChars="200"/>
        <w:rPr>
          <w:rFonts w:ascii="宋体" w:hAnsi="宋体"/>
          <w:b/>
          <w:sz w:val="28"/>
          <w:szCs w:val="28"/>
        </w:rPr>
      </w:pPr>
      <w:r>
        <w:rPr>
          <w:rFonts w:hint="eastAsia" w:ascii="宋体" w:hAnsi="宋体" w:cs="宋体"/>
          <w:b/>
          <w:sz w:val="28"/>
          <w:szCs w:val="28"/>
        </w:rPr>
        <w:t>一、词语定义及合同文件</w:t>
      </w:r>
    </w:p>
    <w:p w14:paraId="0262650F">
      <w:pPr>
        <w:spacing w:line="560" w:lineRule="exact"/>
        <w:ind w:firstLine="562" w:firstLineChars="200"/>
        <w:rPr>
          <w:rFonts w:ascii="宋体" w:hAnsi="宋体"/>
          <w:b/>
          <w:sz w:val="28"/>
          <w:szCs w:val="28"/>
        </w:rPr>
      </w:pPr>
      <w:r>
        <w:rPr>
          <w:rFonts w:hint="eastAsia" w:ascii="宋体" w:hAnsi="宋体"/>
          <w:b/>
          <w:sz w:val="28"/>
          <w:szCs w:val="28"/>
        </w:rPr>
        <w:t>第1条  词语定义</w:t>
      </w:r>
    </w:p>
    <w:p w14:paraId="725B87F6">
      <w:pPr>
        <w:spacing w:line="560" w:lineRule="exact"/>
        <w:ind w:firstLine="560" w:firstLineChars="200"/>
        <w:rPr>
          <w:rFonts w:ascii="宋体" w:hAnsi="宋体"/>
          <w:sz w:val="28"/>
          <w:szCs w:val="28"/>
        </w:rPr>
      </w:pPr>
      <w:r>
        <w:rPr>
          <w:rFonts w:hint="eastAsia" w:ascii="宋体" w:hAnsi="宋体" w:cs="宋体"/>
          <w:sz w:val="28"/>
          <w:szCs w:val="28"/>
        </w:rPr>
        <w:t>下列词语除双方另有约定、补充、修改外，应具有本条所赋予的定义：</w:t>
      </w:r>
    </w:p>
    <w:p w14:paraId="449EDA31">
      <w:pPr>
        <w:spacing w:line="560" w:lineRule="exact"/>
        <w:ind w:firstLine="560" w:firstLineChars="200"/>
        <w:rPr>
          <w:rFonts w:ascii="宋体" w:hAnsi="宋体"/>
          <w:sz w:val="28"/>
          <w:szCs w:val="28"/>
        </w:rPr>
      </w:pPr>
      <w:r>
        <w:rPr>
          <w:rFonts w:hint="eastAsia" w:ascii="宋体" w:hAnsi="宋体"/>
          <w:sz w:val="28"/>
          <w:szCs w:val="28"/>
        </w:rPr>
        <w:t>1．1  合同条款：指发包人与承包人根据法律、行政法规规定，结合具体工程实际，经协商达成一致意见的条款。</w:t>
      </w:r>
    </w:p>
    <w:p w14:paraId="40AE25B3">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1．2  发包人：指在协议书中约定，具有工程发包主体资格和支付工程价款能力的当事人以及取得该当事人资格的合法继承人。</w:t>
      </w:r>
    </w:p>
    <w:p w14:paraId="3A69CF64">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1．3  承包人：指在协议书中约定，被发包人接受的具有工程施工承包主体资格的当事人以及取得该当事人资格的合法继承人。</w:t>
      </w:r>
    </w:p>
    <w:p w14:paraId="6DBB661A">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1．4  项目经理：指承包人在合同条款中指定的负责施工管理和合同履行的代表。</w:t>
      </w:r>
    </w:p>
    <w:p w14:paraId="6DB5361A">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1．5  设计单位：指发包人委托的负责本工程设计并取得相应工程设计资质等级证书的单位。</w:t>
      </w:r>
    </w:p>
    <w:p w14:paraId="63815F90">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1．6  监理单位：指发包人委托的负责本工程监理并取得相应工程监理资质等级证书的单位。</w:t>
      </w:r>
    </w:p>
    <w:p w14:paraId="793508E9">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1．7  工程师：指本工程监理单位委派的总监理工程师或发包人指定的履行本合同的代表，其具体身份和职权由发包人承包人在合同条款中约定。</w:t>
      </w:r>
    </w:p>
    <w:p w14:paraId="5D3C42AC">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1．8  工程：指发包人承包人在协议书中约定的承包范围内的工程。</w:t>
      </w:r>
    </w:p>
    <w:p w14:paraId="10033A33">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1．9  合同价款：指发包人承包人在协议书中约定，发包人用以支付承包人按照合同约定完成承包范围内全部工程并承担质量保修责任的款项。</w:t>
      </w:r>
    </w:p>
    <w:p w14:paraId="236D1277">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1．10  追加合同价款：指在合同履行中发生需要增加合同价款的情况，经发包人确认后按计算合同价款的方法增加的合同价款。</w:t>
      </w:r>
    </w:p>
    <w:p w14:paraId="3E07219F">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1．11  费用：指不包含在合同价款之内的应当由发包人或承包人承担的经济支出。</w:t>
      </w:r>
    </w:p>
    <w:p w14:paraId="09E7D274">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1．12  工期：指发包人承包人在协议书中约定，按总日历天数(包括法定节假日)计算的承包天数。</w:t>
      </w:r>
    </w:p>
    <w:p w14:paraId="5359BDA0">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1．13  开工日期：指发包人承包人在协议书中约定，承包人开始施工的绝对或相对的日期。</w:t>
      </w:r>
    </w:p>
    <w:p w14:paraId="7A098408">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1．14  竣工日期：指发包人承包人在协议书中约定，承包人完成承包范围内工程的绝对或相对的日期。</w:t>
      </w:r>
    </w:p>
    <w:p w14:paraId="6CB724F3">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1．15  图纸及作法说明：指由发包人提供或由承包人提供并经发包人批准，用以满足承包人施工需要的所有图纸及作法说明(包括原工程竣工图及供本工程使用的施工图及相应文字说明)。</w:t>
      </w:r>
    </w:p>
    <w:p w14:paraId="3BA9FAB1">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1．16  施工场地：指由发包人提供的用于工程施工的场所以及发包人在图纸中具体指定的供施工使用的任何其他场所。</w:t>
      </w:r>
    </w:p>
    <w:p w14:paraId="508C532F">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1．17  书面形式；指合同书、信件和数据电文(包括电报、电传、传真、电子数据交换和电子邮件)等可以有形地表现所载内容的形式。</w:t>
      </w:r>
    </w:p>
    <w:p w14:paraId="715212BC">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1．18  违约责任：指合同一方不履行合同义务或履行合同义务不符合约定所应承担的责任。</w:t>
      </w:r>
    </w:p>
    <w:p w14:paraId="1D777190">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1．19  索赔：指在合同履行过程中，对于并非自己的过错，而应由对方承担责任的情况造成的实际损失，向对方提出经济补偿和(或)工期顺延的要求。</w:t>
      </w:r>
    </w:p>
    <w:p w14:paraId="1A55E54C">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1．20  不可抗力：指不能预见，不能避免并不能克服的影响本合同履行的客观情况。</w:t>
      </w:r>
    </w:p>
    <w:p w14:paraId="3AE95BD1">
      <w:pPr>
        <w:spacing w:line="560" w:lineRule="exact"/>
        <w:ind w:firstLine="560" w:firstLineChars="200"/>
        <w:rPr>
          <w:rFonts w:ascii="宋体" w:hAnsi="宋体"/>
          <w:sz w:val="28"/>
          <w:szCs w:val="28"/>
        </w:rPr>
      </w:pPr>
      <w:r>
        <w:rPr>
          <w:rFonts w:hint="eastAsia" w:ascii="宋体" w:hAnsi="宋体"/>
          <w:sz w:val="28"/>
          <w:szCs w:val="28"/>
        </w:rPr>
        <w:t>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40B1443E">
      <w:pPr>
        <w:spacing w:line="560" w:lineRule="exact"/>
        <w:ind w:firstLine="562" w:firstLineChars="200"/>
        <w:rPr>
          <w:rFonts w:ascii="宋体" w:hAnsi="宋体"/>
          <w:sz w:val="28"/>
          <w:szCs w:val="28"/>
        </w:rPr>
      </w:pPr>
      <w:r>
        <w:rPr>
          <w:rFonts w:hint="eastAsia" w:ascii="宋体" w:hAnsi="宋体"/>
          <w:b/>
          <w:sz w:val="28"/>
          <w:szCs w:val="28"/>
        </w:rPr>
        <w:t>第2条  合同文件及解释顺序</w:t>
      </w:r>
    </w:p>
    <w:p w14:paraId="3B38EB7C">
      <w:pPr>
        <w:spacing w:line="560" w:lineRule="exact"/>
        <w:ind w:firstLine="560" w:firstLineChars="200"/>
        <w:rPr>
          <w:rFonts w:ascii="宋体" w:hAnsi="宋体"/>
          <w:sz w:val="28"/>
          <w:szCs w:val="28"/>
        </w:rPr>
      </w:pPr>
      <w:r>
        <w:rPr>
          <w:rFonts w:hint="eastAsia" w:ascii="宋体" w:hAnsi="宋体"/>
          <w:sz w:val="28"/>
          <w:szCs w:val="28"/>
        </w:rPr>
        <w:t>2．1  本合同文件相互解释、互为说明。双方约定组成本合同的文件及优先解释顺序如下：</w:t>
      </w:r>
    </w:p>
    <w:p w14:paraId="6D0C96BC">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1</w:t>
      </w:r>
      <w:r>
        <w:rPr>
          <w:rFonts w:hint="eastAsia" w:ascii="宋体" w:hAnsi="宋体"/>
          <w:sz w:val="28"/>
          <w:szCs w:val="28"/>
        </w:rPr>
        <w:t>)本合同协议书</w:t>
      </w:r>
    </w:p>
    <w:p w14:paraId="679AB888">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2</w:t>
      </w:r>
      <w:r>
        <w:rPr>
          <w:rFonts w:hint="eastAsia" w:ascii="宋体" w:hAnsi="宋体"/>
          <w:sz w:val="28"/>
          <w:szCs w:val="28"/>
        </w:rPr>
        <w:t>)中标通知书</w:t>
      </w:r>
    </w:p>
    <w:p w14:paraId="7B694D2F">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)投标书及其附件</w:t>
      </w:r>
    </w:p>
    <w:p w14:paraId="5CAF57D7">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)本合同合同条款</w:t>
      </w:r>
    </w:p>
    <w:p w14:paraId="2466494C">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w:t>
      </w:r>
      <w:r>
        <w:rPr>
          <w:rFonts w:hint="eastAsia" w:ascii="宋体" w:hAnsi="宋体"/>
          <w:sz w:val="28"/>
          <w:szCs w:val="28"/>
          <w:lang w:val="en-US" w:eastAsia="zh-CN"/>
        </w:rPr>
        <w:t>5</w:t>
      </w:r>
      <w:r>
        <w:rPr>
          <w:rFonts w:hint="eastAsia" w:ascii="宋体" w:hAnsi="宋体"/>
          <w:sz w:val="28"/>
          <w:szCs w:val="28"/>
        </w:rPr>
        <w:t>)标准、规范及有关技术文件</w:t>
      </w:r>
    </w:p>
    <w:p w14:paraId="68C0AD40">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)图纸及作法说明</w:t>
      </w:r>
    </w:p>
    <w:p w14:paraId="259A28D2">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w:t>
      </w:r>
      <w:r>
        <w:rPr>
          <w:rFonts w:hint="eastAsia" w:ascii="宋体" w:hAnsi="宋体"/>
          <w:sz w:val="28"/>
          <w:szCs w:val="28"/>
          <w:lang w:val="en-US" w:eastAsia="zh-CN"/>
        </w:rPr>
        <w:t>7</w:t>
      </w:r>
      <w:r>
        <w:rPr>
          <w:rFonts w:hint="eastAsia" w:ascii="宋体" w:hAnsi="宋体"/>
          <w:sz w:val="28"/>
          <w:szCs w:val="28"/>
        </w:rPr>
        <w:t>)工程量清单</w:t>
      </w:r>
    </w:p>
    <w:p w14:paraId="19865BD1">
      <w:pPr>
        <w:spacing w:line="560" w:lineRule="exact"/>
        <w:ind w:firstLine="280" w:firstLineChars="100"/>
        <w:rPr>
          <w:rFonts w:ascii="宋体" w:hAnsi="宋体"/>
          <w:sz w:val="28"/>
          <w:szCs w:val="28"/>
        </w:rPr>
      </w:pPr>
      <w:r>
        <w:rPr>
          <w:rFonts w:hint="eastAsia" w:ascii="宋体" w:hAnsi="宋体" w:cs="宋体"/>
          <w:sz w:val="28"/>
          <w:szCs w:val="28"/>
        </w:rPr>
        <w:t></w:t>
      </w:r>
      <w:r>
        <w:rPr>
          <w:rFonts w:hint="eastAsia" w:ascii="宋体" w:hAnsi="宋体"/>
          <w:sz w:val="28"/>
          <w:szCs w:val="28"/>
        </w:rPr>
        <w:t>(</w:t>
      </w:r>
      <w:r>
        <w:rPr>
          <w:rFonts w:hint="eastAsia" w:ascii="宋体" w:hAnsi="宋体"/>
          <w:sz w:val="28"/>
          <w:szCs w:val="28"/>
          <w:lang w:val="en-US" w:eastAsia="zh-CN"/>
        </w:rPr>
        <w:t>8</w:t>
      </w:r>
      <w:r>
        <w:rPr>
          <w:rFonts w:hint="eastAsia" w:ascii="宋体" w:hAnsi="宋体"/>
          <w:sz w:val="28"/>
          <w:szCs w:val="28"/>
        </w:rPr>
        <w:t>)工程报价单或预算书</w:t>
      </w:r>
    </w:p>
    <w:p w14:paraId="4EF56D45">
      <w:pPr>
        <w:spacing w:line="560" w:lineRule="exact"/>
        <w:ind w:firstLine="562" w:firstLineChars="200"/>
        <w:rPr>
          <w:rFonts w:ascii="宋体" w:hAnsi="宋体"/>
          <w:b/>
          <w:sz w:val="28"/>
          <w:szCs w:val="28"/>
        </w:rPr>
      </w:pPr>
      <w:r>
        <w:rPr>
          <w:rFonts w:hint="eastAsia" w:ascii="宋体" w:hAnsi="宋体"/>
          <w:b/>
          <w:sz w:val="28"/>
          <w:szCs w:val="28"/>
        </w:rPr>
        <w:t>第3条  语言文字及运用的法律、法规、标准和规范</w:t>
      </w:r>
    </w:p>
    <w:p w14:paraId="53A58B38">
      <w:pPr>
        <w:spacing w:line="560" w:lineRule="exact"/>
        <w:ind w:firstLine="560" w:firstLineChars="200"/>
        <w:rPr>
          <w:rFonts w:ascii="宋体" w:hAnsi="宋体"/>
          <w:sz w:val="28"/>
          <w:szCs w:val="28"/>
        </w:rPr>
      </w:pPr>
      <w:r>
        <w:rPr>
          <w:rFonts w:hint="eastAsia" w:ascii="宋体" w:hAnsi="宋体"/>
          <w:sz w:val="28"/>
          <w:szCs w:val="28"/>
        </w:rPr>
        <w:t>3．1  本合同文件使用汉语语言文字书写、解释和说明。</w:t>
      </w:r>
    </w:p>
    <w:p w14:paraId="01D5D4A7">
      <w:pPr>
        <w:spacing w:line="560" w:lineRule="exact"/>
        <w:ind w:firstLine="560" w:firstLineChars="200"/>
        <w:rPr>
          <w:rFonts w:ascii="宋体" w:hAnsi="宋体"/>
          <w:sz w:val="28"/>
          <w:szCs w:val="28"/>
          <w:u w:val="single"/>
        </w:rPr>
      </w:pPr>
      <w:r>
        <w:rPr>
          <w:rFonts w:hint="eastAsia" w:ascii="宋体" w:hAnsi="宋体"/>
          <w:sz w:val="28"/>
          <w:szCs w:val="28"/>
        </w:rPr>
        <w:t>3．2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10144312">
      <w:pPr>
        <w:spacing w:line="560" w:lineRule="exact"/>
        <w:rPr>
          <w:rFonts w:ascii="宋体" w:hAnsi="宋体"/>
          <w:sz w:val="28"/>
          <w:szCs w:val="28"/>
          <w:u w:val="single"/>
        </w:rPr>
      </w:pPr>
    </w:p>
    <w:p w14:paraId="77DA692D">
      <w:pPr>
        <w:spacing w:line="560" w:lineRule="exact"/>
        <w:ind w:firstLine="560" w:firstLineChars="200"/>
        <w:rPr>
          <w:rFonts w:ascii="宋体" w:hAnsi="宋体"/>
          <w:sz w:val="28"/>
          <w:szCs w:val="28"/>
          <w:u w:val="single"/>
        </w:rPr>
      </w:pPr>
      <w:r>
        <w:rPr>
          <w:rFonts w:hint="eastAsia" w:ascii="宋体" w:hAnsi="宋体"/>
          <w:sz w:val="28"/>
          <w:szCs w:val="28"/>
        </w:rPr>
        <w:t>3．3  国内没有相关标准、规范的部分：</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58EBDCDE">
      <w:pPr>
        <w:spacing w:line="560" w:lineRule="exact"/>
        <w:rPr>
          <w:rFonts w:ascii="宋体" w:hAnsi="宋体"/>
          <w:sz w:val="28"/>
          <w:szCs w:val="28"/>
        </w:rPr>
      </w:pPr>
      <w:r>
        <w:rPr>
          <w:rFonts w:hint="eastAsia" w:ascii="宋体" w:hAnsi="宋体"/>
          <w:sz w:val="28"/>
          <w:szCs w:val="28"/>
        </w:rPr>
        <w:t>应由发包人在</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r>
        <w:rPr>
          <w:rFonts w:hint="eastAsia" w:ascii="宋体" w:hAnsi="宋体"/>
          <w:sz w:val="28"/>
          <w:szCs w:val="28"/>
        </w:rPr>
        <w:t>日内，提出技术要求；承包人在</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r>
        <w:rPr>
          <w:rFonts w:hint="eastAsia" w:ascii="宋体" w:hAnsi="宋体"/>
          <w:sz w:val="28"/>
          <w:szCs w:val="28"/>
        </w:rPr>
        <w:t>日内按发包人要求提出施工工艺，经发包人认可后执行。发包人要求使用国外标准、规范的，应负责提供中文译本。购买、翻译标准、规范或制定施工工艺的费用，由发包人承担。</w:t>
      </w:r>
    </w:p>
    <w:p w14:paraId="28C6F8A7">
      <w:pPr>
        <w:spacing w:line="560" w:lineRule="exact"/>
        <w:ind w:firstLine="562" w:firstLineChars="200"/>
        <w:rPr>
          <w:rFonts w:ascii="宋体" w:hAnsi="宋体"/>
          <w:b/>
          <w:sz w:val="28"/>
          <w:szCs w:val="28"/>
        </w:rPr>
      </w:pPr>
      <w:r>
        <w:rPr>
          <w:rFonts w:hint="eastAsia" w:ascii="宋体" w:hAnsi="宋体"/>
          <w:b/>
          <w:sz w:val="28"/>
          <w:szCs w:val="28"/>
        </w:rPr>
        <w:t>第4条  工程师及项目经理</w:t>
      </w:r>
    </w:p>
    <w:p w14:paraId="4D424EBE">
      <w:pPr>
        <w:spacing w:line="560" w:lineRule="exact"/>
        <w:ind w:firstLine="560" w:firstLineChars="200"/>
        <w:rPr>
          <w:rFonts w:ascii="宋体" w:hAnsi="宋体"/>
          <w:sz w:val="28"/>
          <w:szCs w:val="28"/>
          <w:u w:val="single"/>
        </w:rPr>
      </w:pPr>
      <w:r>
        <w:rPr>
          <w:rFonts w:hint="eastAsia" w:ascii="宋体" w:hAnsi="宋体"/>
          <w:sz w:val="28"/>
          <w:szCs w:val="28"/>
        </w:rPr>
        <w:t>4．1  发包人委托</w:t>
      </w:r>
      <w:r>
        <w:rPr>
          <w:rFonts w:hint="eastAsia" w:ascii="宋体" w:hAnsi="宋体"/>
          <w:sz w:val="28"/>
          <w:szCs w:val="28"/>
          <w:u w:val="single"/>
        </w:rPr>
        <w:t xml:space="preserve">                       </w:t>
      </w:r>
      <w:r>
        <w:rPr>
          <w:rFonts w:hint="eastAsia" w:ascii="宋体" w:hAnsi="宋体"/>
          <w:sz w:val="28"/>
          <w:szCs w:val="28"/>
        </w:rPr>
        <w:t>对本工程进行工程监理，监理工程师姓名</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，其职权主要内容：</w:t>
      </w:r>
      <w:r>
        <w:rPr>
          <w:rFonts w:hint="eastAsia" w:ascii="宋体" w:hAnsi="宋体"/>
          <w:sz w:val="28"/>
          <w:szCs w:val="28"/>
          <w:u w:val="single"/>
        </w:rPr>
        <w:t xml:space="preserve">                                                            </w:t>
      </w:r>
    </w:p>
    <w:p w14:paraId="1DB0F2A0">
      <w:pPr>
        <w:spacing w:line="560" w:lineRule="exact"/>
        <w:rPr>
          <w:rFonts w:ascii="宋体" w:hAnsi="宋体"/>
          <w:sz w:val="28"/>
          <w:szCs w:val="28"/>
        </w:rPr>
      </w:pPr>
      <w:r>
        <w:rPr>
          <w:rFonts w:hint="eastAsia" w:ascii="宋体" w:hAnsi="宋体"/>
          <w:sz w:val="28"/>
          <w:szCs w:val="28"/>
          <w:u w:val="single"/>
        </w:rPr>
        <w:t xml:space="preserve">                                                               </w:t>
      </w:r>
      <w:r>
        <w:rPr>
          <w:rFonts w:hint="eastAsia" w:ascii="宋体" w:hAnsi="宋体" w:cs="宋体"/>
          <w:sz w:val="28"/>
          <w:szCs w:val="28"/>
        </w:rPr>
        <w:t>发包人应在实施监理前将受委托的监理单位及监理工程师等详细内容和权限以书面形式通</w:t>
      </w:r>
      <w:r>
        <w:rPr>
          <w:rFonts w:hint="eastAsia" w:ascii="宋体" w:hAnsi="宋体"/>
          <w:sz w:val="28"/>
          <w:szCs w:val="28"/>
        </w:rPr>
        <w:t>知承包人。</w:t>
      </w:r>
    </w:p>
    <w:p w14:paraId="68E49837">
      <w:pPr>
        <w:spacing w:line="560" w:lineRule="exact"/>
        <w:ind w:firstLine="560" w:firstLineChars="200"/>
        <w:rPr>
          <w:rFonts w:ascii="宋体" w:hAnsi="宋体"/>
          <w:sz w:val="28"/>
          <w:szCs w:val="28"/>
          <w:u w:val="single"/>
        </w:rPr>
      </w:pPr>
      <w:r>
        <w:rPr>
          <w:rFonts w:hint="eastAsia" w:ascii="宋体" w:hAnsi="宋体"/>
          <w:sz w:val="28"/>
          <w:szCs w:val="28"/>
        </w:rPr>
        <w:t>4．2  发包人派驻施工场地的工程师姓名：</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p>
    <w:p w14:paraId="203A11C5">
      <w:pPr>
        <w:spacing w:line="560" w:lineRule="exact"/>
        <w:ind w:firstLine="560" w:firstLineChars="200"/>
        <w:rPr>
          <w:rFonts w:ascii="宋体" w:hAnsi="宋体"/>
          <w:sz w:val="28"/>
          <w:szCs w:val="28"/>
          <w:u w:val="single"/>
        </w:rPr>
      </w:pPr>
      <w:r>
        <w:rPr>
          <w:rFonts w:hint="eastAsia" w:ascii="宋体" w:hAnsi="宋体"/>
          <w:sz w:val="28"/>
          <w:szCs w:val="28"/>
        </w:rPr>
        <w:t>(1)本工程如实行监理，发包人派驻工程师的职权不得与监理工程师交叉，其具体职权：</w:t>
      </w:r>
      <w:r>
        <w:rPr>
          <w:rFonts w:hint="eastAsia" w:ascii="宋体" w:hAnsi="宋体"/>
          <w:sz w:val="28"/>
          <w:szCs w:val="28"/>
          <w:u w:val="single"/>
        </w:rPr>
        <w:t xml:space="preserve">                                                </w:t>
      </w:r>
    </w:p>
    <w:p w14:paraId="02CE25F8">
      <w:pPr>
        <w:spacing w:line="560" w:lineRule="exact"/>
        <w:rPr>
          <w:rFonts w:ascii="宋体" w:hAnsi="宋体"/>
          <w:sz w:val="28"/>
          <w:szCs w:val="28"/>
          <w:u w:val="single"/>
        </w:rPr>
      </w:pPr>
      <w:r>
        <w:rPr>
          <w:rFonts w:hint="eastAsia" w:ascii="宋体" w:hAnsi="宋体"/>
          <w:sz w:val="28"/>
          <w:szCs w:val="28"/>
          <w:u w:val="single"/>
        </w:rPr>
        <w:t xml:space="preserve">                                                                </w:t>
      </w:r>
    </w:p>
    <w:p w14:paraId="00B4CAC5">
      <w:pPr>
        <w:spacing w:line="560" w:lineRule="exact"/>
        <w:ind w:firstLine="560" w:firstLineChars="200"/>
        <w:rPr>
          <w:rFonts w:ascii="宋体" w:hAnsi="宋体"/>
          <w:sz w:val="28"/>
          <w:szCs w:val="28"/>
        </w:rPr>
      </w:pPr>
      <w:r>
        <w:rPr>
          <w:rFonts w:hint="eastAsia" w:ascii="宋体" w:hAnsi="宋体"/>
          <w:sz w:val="28"/>
          <w:szCs w:val="28"/>
        </w:rPr>
        <w:t>(2)本工程如不实行监理，发包人派驻的工程师应负责本合同全面履行。</w:t>
      </w:r>
    </w:p>
    <w:p w14:paraId="4213C82B">
      <w:pPr>
        <w:spacing w:line="560" w:lineRule="exact"/>
        <w:ind w:firstLine="560" w:firstLineChars="200"/>
        <w:rPr>
          <w:rFonts w:ascii="宋体" w:hAnsi="宋体"/>
          <w:sz w:val="28"/>
          <w:szCs w:val="28"/>
        </w:rPr>
      </w:pPr>
      <w:r>
        <w:rPr>
          <w:rFonts w:hint="eastAsia" w:ascii="宋体" w:hAnsi="宋体"/>
          <w:sz w:val="28"/>
          <w:szCs w:val="28"/>
        </w:rPr>
        <w:t>4．3  承包人委派施工场地的项目经理姓名：</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p>
    <w:p w14:paraId="66A6E762">
      <w:pPr>
        <w:spacing w:line="560" w:lineRule="exact"/>
        <w:rPr>
          <w:rFonts w:ascii="宋体" w:hAnsi="宋体"/>
          <w:sz w:val="28"/>
          <w:szCs w:val="28"/>
          <w:u w:val="single"/>
        </w:rPr>
      </w:pPr>
      <w:r>
        <w:rPr>
          <w:rFonts w:hint="eastAsia" w:ascii="宋体" w:hAnsi="宋体" w:cs="宋体"/>
          <w:sz w:val="28"/>
          <w:szCs w:val="28"/>
        </w:rPr>
        <w:t xml:space="preserve">  </w:t>
      </w:r>
      <w:r>
        <w:rPr>
          <w:rFonts w:hint="eastAsia" w:ascii="宋体" w:hAnsi="宋体"/>
          <w:sz w:val="28"/>
          <w:szCs w:val="28"/>
        </w:rPr>
        <w:t>4．4  项目经理具体职权：</w:t>
      </w:r>
      <w:r>
        <w:rPr>
          <w:rFonts w:hint="eastAsia" w:ascii="宋体" w:hAnsi="宋体"/>
          <w:sz w:val="28"/>
          <w:szCs w:val="28"/>
          <w:u w:val="single"/>
        </w:rPr>
        <w:t xml:space="preserve">                                     </w:t>
      </w:r>
    </w:p>
    <w:p w14:paraId="7CA4A1EE">
      <w:pPr>
        <w:spacing w:line="560" w:lineRule="exact"/>
        <w:rPr>
          <w:rFonts w:ascii="宋体" w:hAnsi="宋体"/>
          <w:sz w:val="28"/>
          <w:szCs w:val="28"/>
          <w:u w:val="single"/>
        </w:rPr>
      </w:pPr>
      <w:r>
        <w:rPr>
          <w:rFonts w:hint="eastAsia" w:ascii="宋体" w:hAnsi="宋体"/>
          <w:sz w:val="28"/>
          <w:szCs w:val="28"/>
          <w:u w:val="single"/>
        </w:rPr>
        <w:t xml:space="preserve">                                                                 </w:t>
      </w:r>
    </w:p>
    <w:p w14:paraId="226C8DD2">
      <w:pPr>
        <w:spacing w:line="560" w:lineRule="exact"/>
        <w:ind w:firstLine="562" w:firstLineChars="200"/>
        <w:rPr>
          <w:rFonts w:ascii="宋体" w:hAnsi="宋体"/>
          <w:b/>
          <w:sz w:val="28"/>
          <w:szCs w:val="28"/>
        </w:rPr>
      </w:pPr>
      <w:r>
        <w:rPr>
          <w:rFonts w:hint="eastAsia" w:ascii="宋体" w:hAnsi="宋体"/>
          <w:b/>
          <w:sz w:val="28"/>
          <w:szCs w:val="28"/>
        </w:rPr>
        <w:t>第5条  发包人工作</w:t>
      </w:r>
    </w:p>
    <w:p w14:paraId="2A6F36E7">
      <w:pPr>
        <w:spacing w:line="560" w:lineRule="exact"/>
        <w:ind w:left="559" w:leftChars="266"/>
        <w:rPr>
          <w:rFonts w:ascii="宋体" w:hAnsi="宋体"/>
          <w:sz w:val="28"/>
          <w:szCs w:val="28"/>
        </w:rPr>
      </w:pPr>
      <w:r>
        <w:rPr>
          <w:rFonts w:hint="eastAsia" w:ascii="宋体" w:hAnsi="宋体"/>
          <w:sz w:val="28"/>
          <w:szCs w:val="28"/>
        </w:rPr>
        <w:t>5．1  在开工前</w:t>
      </w:r>
      <w:r>
        <w:rPr>
          <w:rFonts w:hint="eastAsia" w:ascii="宋体" w:hAnsi="宋体"/>
          <w:sz w:val="28"/>
          <w:szCs w:val="28"/>
          <w:u w:val="single"/>
        </w:rPr>
        <w:t xml:space="preserve">  </w:t>
      </w:r>
      <w:r>
        <w:rPr>
          <w:rFonts w:hint="eastAsia" w:ascii="宋体" w:hAnsi="宋体"/>
          <w:sz w:val="28"/>
          <w:szCs w:val="28"/>
          <w:u w:val="single"/>
          <w:lang w:val="en-US" w:eastAsia="zh-CN"/>
        </w:rPr>
        <w:t>3</w:t>
      </w:r>
      <w:r>
        <w:rPr>
          <w:rFonts w:hint="eastAsia" w:ascii="宋体" w:hAnsi="宋体"/>
          <w:sz w:val="28"/>
          <w:szCs w:val="28"/>
          <w:u w:val="single"/>
        </w:rPr>
        <w:t xml:space="preserve">   </w:t>
      </w:r>
      <w:r>
        <w:rPr>
          <w:rFonts w:hint="eastAsia" w:ascii="宋体" w:hAnsi="宋体"/>
          <w:sz w:val="28"/>
          <w:szCs w:val="28"/>
        </w:rPr>
        <w:t>天，向承包人提供图纸及作法说明</w:t>
      </w:r>
      <w:r>
        <w:rPr>
          <w:rFonts w:hint="eastAsia" w:ascii="宋体" w:hAnsi="宋体"/>
          <w:sz w:val="28"/>
          <w:szCs w:val="28"/>
          <w:u w:val="single"/>
        </w:rPr>
        <w:t xml:space="preserve">   </w:t>
      </w:r>
      <w:r>
        <w:rPr>
          <w:rFonts w:hint="eastAsia" w:ascii="宋体" w:hAnsi="宋体"/>
          <w:sz w:val="28"/>
          <w:szCs w:val="28"/>
          <w:u w:val="single"/>
          <w:lang w:val="en-US" w:eastAsia="zh-CN"/>
        </w:rPr>
        <w:t>2</w:t>
      </w:r>
      <w:r>
        <w:rPr>
          <w:rFonts w:hint="eastAsia" w:ascii="宋体" w:hAnsi="宋体"/>
          <w:sz w:val="28"/>
          <w:szCs w:val="28"/>
          <w:u w:val="single"/>
        </w:rPr>
        <w:t xml:space="preserve">    </w:t>
      </w:r>
      <w:r>
        <w:rPr>
          <w:rFonts w:hint="eastAsia" w:ascii="宋体" w:hAnsi="宋体"/>
          <w:sz w:val="28"/>
          <w:szCs w:val="28"/>
        </w:rPr>
        <w:t>份，</w:t>
      </w:r>
    </w:p>
    <w:p w14:paraId="086A2B82">
      <w:pPr>
        <w:spacing w:line="560" w:lineRule="exact"/>
        <w:rPr>
          <w:rFonts w:ascii="宋体" w:hAnsi="宋体"/>
          <w:sz w:val="28"/>
          <w:szCs w:val="28"/>
        </w:rPr>
      </w:pPr>
      <w:r>
        <w:rPr>
          <w:rFonts w:hint="eastAsia" w:ascii="宋体" w:hAnsi="宋体"/>
          <w:sz w:val="28"/>
          <w:szCs w:val="28"/>
        </w:rPr>
        <w:t>组织设计单位和承包人对图纸及作法说明进行技术交底。如使用国外图纸的，其翻译等费用由发包人承担。</w:t>
      </w:r>
    </w:p>
    <w:p w14:paraId="6F880981">
      <w:pPr>
        <w:spacing w:line="560" w:lineRule="exact"/>
        <w:rPr>
          <w:rFonts w:ascii="宋体" w:hAnsi="宋体"/>
          <w:sz w:val="28"/>
          <w:szCs w:val="28"/>
          <w:u w:val="single"/>
        </w:rPr>
      </w:pPr>
      <w:r>
        <w:rPr>
          <w:rFonts w:hint="eastAsia" w:ascii="宋体" w:hAnsi="宋体" w:cs="宋体"/>
          <w:sz w:val="28"/>
          <w:szCs w:val="28"/>
        </w:rPr>
        <w:t xml:space="preserve">  </w:t>
      </w:r>
      <w:r>
        <w:rPr>
          <w:rFonts w:hint="eastAsia" w:ascii="宋体" w:hAnsi="宋体"/>
          <w:sz w:val="28"/>
          <w:szCs w:val="28"/>
        </w:rPr>
        <w:t>5．2  在开工前</w:t>
      </w:r>
      <w:r>
        <w:rPr>
          <w:rFonts w:hint="eastAsia" w:ascii="宋体" w:hAnsi="宋体"/>
          <w:sz w:val="28"/>
          <w:szCs w:val="28"/>
          <w:u w:val="single"/>
        </w:rPr>
        <w:t xml:space="preserve">    </w:t>
      </w:r>
      <w:r>
        <w:rPr>
          <w:rFonts w:hint="eastAsia" w:ascii="宋体" w:hAnsi="宋体"/>
          <w:sz w:val="28"/>
          <w:szCs w:val="28"/>
          <w:u w:val="single"/>
          <w:lang w:val="en-US" w:eastAsia="zh-CN"/>
        </w:rPr>
        <w:t>3</w:t>
      </w:r>
      <w:r>
        <w:rPr>
          <w:rFonts w:hint="eastAsia" w:ascii="宋体" w:hAnsi="宋体"/>
          <w:sz w:val="28"/>
          <w:szCs w:val="28"/>
          <w:u w:val="single"/>
        </w:rPr>
        <w:t xml:space="preserve">      </w:t>
      </w:r>
      <w:r>
        <w:rPr>
          <w:rFonts w:hint="eastAsia" w:ascii="宋体" w:hAnsi="宋体"/>
          <w:sz w:val="28"/>
          <w:szCs w:val="28"/>
        </w:rPr>
        <w:t>天，全部腾空或部分腾空被修缮或装修的房屋，清除施工场地内各种障碍物，对只能部分腾空的房屋或施工场地滞留的家具、设备、陈设及其他物品采取保护措施。提供施工场地及施工通道的范围：</w:t>
      </w:r>
      <w:r>
        <w:rPr>
          <w:rFonts w:hint="eastAsia" w:ascii="宋体" w:hAnsi="宋体"/>
          <w:sz w:val="28"/>
          <w:szCs w:val="28"/>
          <w:u w:val="single"/>
        </w:rPr>
        <w:t xml:space="preserve">                                                        </w:t>
      </w:r>
    </w:p>
    <w:p w14:paraId="3A46F376">
      <w:pPr>
        <w:spacing w:line="560" w:lineRule="exact"/>
        <w:rPr>
          <w:rFonts w:ascii="宋体" w:hAnsi="宋体"/>
          <w:sz w:val="28"/>
          <w:szCs w:val="28"/>
        </w:rPr>
      </w:pPr>
    </w:p>
    <w:p w14:paraId="6442CCCC">
      <w:pPr>
        <w:spacing w:line="560" w:lineRule="exact"/>
        <w:ind w:firstLine="560" w:firstLineChars="200"/>
        <w:rPr>
          <w:rFonts w:ascii="宋体" w:hAnsi="宋体"/>
          <w:sz w:val="28"/>
          <w:szCs w:val="28"/>
        </w:rPr>
      </w:pPr>
      <w:r>
        <w:rPr>
          <w:rFonts w:hint="eastAsia" w:ascii="宋体" w:hAnsi="宋体"/>
          <w:sz w:val="28"/>
          <w:szCs w:val="28"/>
        </w:rPr>
        <w:t>5．3  向承包人提供地质和各种管线资料，并保证其真实性。</w:t>
      </w:r>
    </w:p>
    <w:p w14:paraId="4225F0F7">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5．4  协调处理保护周围建筑物及装修、设备及设备管线、古树名木、绿地等不受损坏，并承担相应费用。</w:t>
      </w:r>
    </w:p>
    <w:p w14:paraId="3A6ED394">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5．5  负责办理施工所涉及的各种申请、批件手续，向承包方提供施工所需水、电、气、电讯设备等，并说明使用注意事项及其他要求。</w:t>
      </w:r>
    </w:p>
    <w:p w14:paraId="31861B23">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5．6  协调做好施工场地保卫、消防、垃圾处理工作，协调好周围邻里关系，并承担相应费用。</w:t>
      </w:r>
    </w:p>
    <w:p w14:paraId="37E500FC">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5．7  结构修缮或设备及设备管线更新改造工程应有相应的图纸及作法说明，并报有关部门审批。非结构修缮或设备及设备管线更新改造工程，如需拆改原建筑结构、设备及设备管线，应向有关部门办理审批手续。</w:t>
      </w:r>
    </w:p>
    <w:p w14:paraId="7A15EBC1">
      <w:pPr>
        <w:spacing w:line="560" w:lineRule="exact"/>
        <w:rPr>
          <w:rFonts w:ascii="宋体" w:hAnsi="宋体"/>
          <w:sz w:val="28"/>
          <w:szCs w:val="28"/>
          <w:u w:val="single"/>
        </w:rPr>
      </w:pPr>
      <w:r>
        <w:rPr>
          <w:rFonts w:hint="eastAsia" w:ascii="宋体" w:hAnsi="宋体" w:cs="宋体"/>
          <w:sz w:val="28"/>
          <w:szCs w:val="28"/>
        </w:rPr>
        <w:t xml:space="preserve">  </w:t>
      </w:r>
      <w:r>
        <w:rPr>
          <w:rFonts w:hint="eastAsia" w:ascii="宋体" w:hAnsi="宋体"/>
          <w:sz w:val="28"/>
          <w:szCs w:val="28"/>
        </w:rPr>
        <w:t>5．8  发包人应完成5．2、5．3、5．4、5．5、5．6、5．7各项工作或其他工作，发包人可将其部分工作委托承包人办理，其具体内容：</w:t>
      </w:r>
      <w:r>
        <w:rPr>
          <w:rFonts w:hint="eastAsia" w:ascii="宋体" w:hAnsi="宋体"/>
          <w:sz w:val="28"/>
          <w:szCs w:val="28"/>
          <w:u w:val="single"/>
        </w:rPr>
        <w:t xml:space="preserve">                                                      </w:t>
      </w:r>
    </w:p>
    <w:p w14:paraId="3997AF4F">
      <w:pPr>
        <w:spacing w:line="560" w:lineRule="exact"/>
        <w:rPr>
          <w:rFonts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3809FE69">
      <w:pPr>
        <w:spacing w:line="560" w:lineRule="exact"/>
        <w:rPr>
          <w:rFonts w:ascii="宋体" w:hAnsi="宋体"/>
          <w:sz w:val="28"/>
          <w:szCs w:val="28"/>
          <w:u w:val="single"/>
        </w:rPr>
      </w:pPr>
      <w:r>
        <w:rPr>
          <w:rFonts w:hint="eastAsia" w:ascii="宋体" w:hAnsi="宋体"/>
          <w:sz w:val="28"/>
          <w:szCs w:val="28"/>
        </w:rPr>
        <w:t>并承担相应费用。</w:t>
      </w:r>
    </w:p>
    <w:p w14:paraId="4BA37A05">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5．9  发包人对工程质量、进度进行验收和检查，按约定拨付工程款，办理竣工验收结算和其他各项事宜。</w:t>
      </w:r>
    </w:p>
    <w:p w14:paraId="2B90F70D">
      <w:pPr>
        <w:spacing w:line="560" w:lineRule="exact"/>
        <w:ind w:firstLine="562" w:firstLineChars="200"/>
        <w:rPr>
          <w:rFonts w:ascii="宋体" w:hAnsi="宋体"/>
          <w:b/>
          <w:sz w:val="28"/>
          <w:szCs w:val="28"/>
        </w:rPr>
      </w:pPr>
      <w:r>
        <w:rPr>
          <w:rFonts w:hint="eastAsia" w:ascii="宋体" w:hAnsi="宋体"/>
          <w:b/>
          <w:sz w:val="28"/>
          <w:szCs w:val="28"/>
        </w:rPr>
        <w:t>第6条  承包人工作</w:t>
      </w:r>
    </w:p>
    <w:p w14:paraId="15C94FC1">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6．1  承包人按双方约定的时间参加图纸及作法说明交底，拟定施工组织设计和进度计划，交工程师审定。</w:t>
      </w:r>
    </w:p>
    <w:p w14:paraId="5B46A44E">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6．2  严格按照标准、规范、图纸及作法说明、安全操作规程、消防安全规定、环保规定认真组织施工，做好施工场地安全、保卫、消防、清洁工作；做好质量验收记录；参加竣工验收；编制工程结算。</w:t>
      </w:r>
    </w:p>
    <w:p w14:paraId="176C63F4">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6．3  按照有关规定，妥善保护好周围建筑物、设备及设备管线、古树名木及施工场地内不易移动的家具、设备、陈设不受损坏。处理好因施工带来的扰民问题及周围单位、住户关系。</w:t>
      </w:r>
    </w:p>
    <w:p w14:paraId="0702E735">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6．4  不得超出图纸及作法说明的规定，随意拆改原建筑结构或设备及设备管线。</w:t>
      </w:r>
    </w:p>
    <w:p w14:paraId="22F5FEB1">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6．5  工程竣工未交付发包人之前，负责对施工场地原有建筑物及家具、设备、陈设和成品的保护工作。</w:t>
      </w:r>
    </w:p>
    <w:p w14:paraId="2EFF4805">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6．6  凡因承包人原因，违反6．2、6．3、6．4、6．5款的规定，造成损坏和罚款等费用，均由承包人承担。</w:t>
      </w:r>
    </w:p>
    <w:p w14:paraId="11286B16">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6．7  协助发包人完成5．8款约定的其他各项工作。</w:t>
      </w:r>
    </w:p>
    <w:p w14:paraId="59D48032">
      <w:pPr>
        <w:spacing w:line="560" w:lineRule="exact"/>
        <w:ind w:firstLine="562" w:firstLineChars="200"/>
        <w:rPr>
          <w:rFonts w:ascii="宋体" w:hAnsi="宋体"/>
          <w:b/>
          <w:sz w:val="28"/>
          <w:szCs w:val="28"/>
        </w:rPr>
      </w:pPr>
      <w:r>
        <w:rPr>
          <w:rFonts w:hint="eastAsia" w:ascii="宋体" w:hAnsi="宋体"/>
          <w:b/>
          <w:sz w:val="28"/>
          <w:szCs w:val="28"/>
        </w:rPr>
        <w:t>第7条  施工进度与工期</w:t>
      </w:r>
    </w:p>
    <w:p w14:paraId="31F8B352">
      <w:pPr>
        <w:spacing w:line="560" w:lineRule="exact"/>
        <w:rPr>
          <w:rFonts w:ascii="宋体" w:hAnsi="宋体"/>
          <w:sz w:val="28"/>
          <w:szCs w:val="28"/>
          <w:u w:val="single"/>
        </w:rPr>
      </w:pPr>
      <w:r>
        <w:rPr>
          <w:rFonts w:hint="eastAsia" w:ascii="宋体" w:hAnsi="宋体" w:cs="宋体"/>
          <w:sz w:val="28"/>
          <w:szCs w:val="28"/>
        </w:rPr>
        <w:t xml:space="preserve">  </w:t>
      </w:r>
      <w:r>
        <w:rPr>
          <w:rFonts w:hint="eastAsia" w:ascii="宋体" w:hAnsi="宋体"/>
          <w:sz w:val="28"/>
          <w:szCs w:val="28"/>
        </w:rPr>
        <w:t>7．1  承包人向工程师提供施工组织设计和工程进度计划内容和时间：</w:t>
      </w:r>
      <w:r>
        <w:rPr>
          <w:rFonts w:hint="eastAsia" w:ascii="宋体" w:hAnsi="宋体"/>
          <w:sz w:val="28"/>
          <w:szCs w:val="28"/>
          <w:u w:val="single"/>
        </w:rPr>
        <w:t xml:space="preserve">                                                      </w:t>
      </w:r>
    </w:p>
    <w:p w14:paraId="71223A0C">
      <w:pPr>
        <w:spacing w:line="560" w:lineRule="exact"/>
        <w:rPr>
          <w:rFonts w:ascii="宋体" w:hAnsi="宋体"/>
          <w:sz w:val="28"/>
          <w:szCs w:val="28"/>
        </w:rPr>
      </w:pPr>
      <w:r>
        <w:rPr>
          <w:rFonts w:hint="eastAsia" w:ascii="宋体" w:hAnsi="宋体"/>
          <w:sz w:val="28"/>
          <w:szCs w:val="28"/>
          <w:u w:val="single"/>
        </w:rPr>
        <w:t xml:space="preserve">                                                             </w:t>
      </w:r>
      <w:r>
        <w:rPr>
          <w:rFonts w:hint="eastAsia" w:ascii="宋体" w:hAnsi="宋体" w:cs="宋体"/>
          <w:sz w:val="28"/>
          <w:szCs w:val="28"/>
        </w:rPr>
        <w:t>，工程师在收到后</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7</w:t>
      </w:r>
      <w:r>
        <w:rPr>
          <w:rFonts w:hint="eastAsia" w:ascii="宋体" w:hAnsi="宋体" w:cs="宋体"/>
          <w:sz w:val="28"/>
          <w:szCs w:val="28"/>
          <w:u w:val="single"/>
        </w:rPr>
        <w:t xml:space="preserve">       </w:t>
      </w:r>
      <w:r>
        <w:rPr>
          <w:rFonts w:hint="eastAsia" w:ascii="宋体" w:hAnsi="宋体"/>
          <w:sz w:val="28"/>
          <w:szCs w:val="28"/>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14:paraId="17630765">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7．2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31C0255F">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7．3  因发包人未按合同约定履行义务或因设计变更增加工程量，非承包人原因停水、停电、停气7天内累计超过8小时，以及不可抗力等致使工程不能正常进行造成停工，工期延误的，经工程师认定，工期顺延。</w:t>
      </w:r>
    </w:p>
    <w:p w14:paraId="2633528F">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7．4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53FD9804">
      <w:pPr>
        <w:spacing w:line="560" w:lineRule="exact"/>
        <w:ind w:firstLine="562" w:firstLineChars="200"/>
        <w:rPr>
          <w:rFonts w:ascii="宋体" w:hAnsi="宋体"/>
          <w:b/>
          <w:sz w:val="28"/>
          <w:szCs w:val="28"/>
        </w:rPr>
      </w:pPr>
      <w:r>
        <w:rPr>
          <w:rFonts w:hint="eastAsia" w:ascii="宋体" w:hAnsi="宋体"/>
          <w:b/>
          <w:sz w:val="28"/>
          <w:szCs w:val="28"/>
        </w:rPr>
        <w:t>第8条  质量检验与隐蔽工程验收</w:t>
      </w:r>
    </w:p>
    <w:p w14:paraId="7690F44D">
      <w:pPr>
        <w:spacing w:line="560" w:lineRule="exact"/>
        <w:ind w:firstLine="560" w:firstLineChars="200"/>
        <w:rPr>
          <w:rFonts w:ascii="宋体" w:hAnsi="宋体"/>
          <w:sz w:val="28"/>
          <w:szCs w:val="28"/>
        </w:rPr>
      </w:pPr>
      <w:r>
        <w:rPr>
          <w:rFonts w:hint="eastAsia" w:ascii="宋体" w:hAnsi="宋体"/>
          <w:sz w:val="28"/>
          <w:szCs w:val="28"/>
        </w:rPr>
        <w:t>8．1  工程质量应达到协议书约定的标准，质量评定标准以国家或行业质量评定标准为依据。因承包人原因工程质量达不到协议书的质量标准，承包人承担违约责任。</w:t>
      </w:r>
    </w:p>
    <w:p w14:paraId="47D2E8B5">
      <w:pPr>
        <w:spacing w:line="560" w:lineRule="exact"/>
        <w:ind w:firstLine="560" w:firstLineChars="200"/>
        <w:rPr>
          <w:rFonts w:ascii="宋体" w:hAnsi="宋体"/>
          <w:sz w:val="28"/>
          <w:szCs w:val="28"/>
        </w:rPr>
      </w:pPr>
      <w:r>
        <w:rPr>
          <w:rFonts w:hint="eastAsia" w:ascii="宋体" w:hAnsi="宋体" w:cs="宋体"/>
          <w:sz w:val="28"/>
          <w:szCs w:val="28"/>
        </w:rPr>
        <w:t>双方约定在</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w:t>
      </w:r>
      <w:r>
        <w:rPr>
          <w:rFonts w:hint="eastAsia" w:ascii="宋体" w:hAnsi="宋体" w:cs="宋体"/>
          <w:sz w:val="28"/>
          <w:szCs w:val="28"/>
          <w:u w:val="single"/>
        </w:rPr>
        <w:t xml:space="preserve">            </w:t>
      </w:r>
      <w:r>
        <w:rPr>
          <w:rFonts w:hint="eastAsia" w:ascii="宋体" w:hAnsi="宋体"/>
          <w:sz w:val="28"/>
          <w:szCs w:val="28"/>
        </w:rPr>
        <w:t>制作样板及样板间，作为质量评定验收实物依据。样板及样板间应按图纸及作法说明要求制作，经工程师验收合格后双方共同封存，其制作费用由发包人承担。</w:t>
      </w:r>
    </w:p>
    <w:p w14:paraId="3350F4DA">
      <w:pPr>
        <w:spacing w:line="560" w:lineRule="exact"/>
        <w:rPr>
          <w:rFonts w:ascii="宋体" w:hAnsi="宋体"/>
          <w:sz w:val="28"/>
          <w:szCs w:val="28"/>
          <w:u w:val="single"/>
        </w:rPr>
      </w:pPr>
      <w:r>
        <w:rPr>
          <w:rFonts w:hint="eastAsia" w:ascii="宋体" w:hAnsi="宋体" w:cs="宋体"/>
          <w:sz w:val="28"/>
          <w:szCs w:val="28"/>
        </w:rPr>
        <w:t xml:space="preserve">  </w:t>
      </w:r>
      <w:r>
        <w:rPr>
          <w:rFonts w:hint="eastAsia" w:ascii="宋体" w:hAnsi="宋体"/>
          <w:sz w:val="28"/>
          <w:szCs w:val="28"/>
        </w:rPr>
        <w:t>8．2  双方约定该隐蔽工程或中间验收部位</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3317AF27">
      <w:pPr>
        <w:spacing w:line="560" w:lineRule="exac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497E7D7D">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8．3  承包人应按照标准、规范、图纸及作法说明，样板间以及工程师依据合同发出的指令，随时接受工程师检查，并为检查提供便利条件。</w:t>
      </w:r>
    </w:p>
    <w:p w14:paraId="4A8EE077">
      <w:pPr>
        <w:spacing w:line="560" w:lineRule="exact"/>
        <w:ind w:firstLine="560" w:firstLineChars="200"/>
        <w:rPr>
          <w:rFonts w:ascii="宋体" w:hAnsi="宋体"/>
          <w:sz w:val="28"/>
          <w:szCs w:val="28"/>
        </w:rPr>
      </w:pPr>
      <w:r>
        <w:rPr>
          <w:rFonts w:hint="eastAsia" w:ascii="宋体" w:hAnsi="宋体"/>
          <w:sz w:val="28"/>
          <w:szCs w:val="28"/>
        </w:rPr>
        <w:t>8．4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70565DE4">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8．5  凡因发包人提供的材料不合格、工程师指令失误，而造成工程质量达不到约定标准，或隐蔽工程要求复检仍为合格的，所发生的费用由发包人承担，并赔偿承包人损失，工期顺延。</w:t>
      </w:r>
    </w:p>
    <w:p w14:paraId="620235DB">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8．6  双方对工程质量有争议，由双方同意的工程质量检测机构鉴定，所需费用及由此造成的损失，由责任方承担。双方均有责任的，由双方根据其责任分别承担。</w:t>
      </w:r>
    </w:p>
    <w:p w14:paraId="732D1C13">
      <w:pPr>
        <w:spacing w:line="560" w:lineRule="exact"/>
        <w:ind w:firstLine="562" w:firstLineChars="200"/>
        <w:rPr>
          <w:rFonts w:ascii="宋体" w:hAnsi="宋体"/>
          <w:b/>
          <w:sz w:val="28"/>
          <w:szCs w:val="28"/>
        </w:rPr>
      </w:pPr>
      <w:r>
        <w:rPr>
          <w:rFonts w:hint="eastAsia" w:ascii="宋体" w:hAnsi="宋体"/>
          <w:b/>
          <w:sz w:val="28"/>
          <w:szCs w:val="28"/>
        </w:rPr>
        <w:t>第9条  安全生产</w:t>
      </w:r>
    </w:p>
    <w:p w14:paraId="44078DF8">
      <w:pPr>
        <w:spacing w:line="560" w:lineRule="exact"/>
        <w:ind w:firstLine="560" w:firstLineChars="200"/>
        <w:rPr>
          <w:rFonts w:ascii="宋体" w:hAnsi="宋体"/>
          <w:sz w:val="28"/>
          <w:szCs w:val="28"/>
        </w:rPr>
      </w:pPr>
      <w:r>
        <w:rPr>
          <w:rFonts w:hint="eastAsia" w:ascii="宋体" w:hAnsi="宋体"/>
          <w:sz w:val="28"/>
          <w:szCs w:val="28"/>
        </w:rPr>
        <w:t>9．1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6FA9EE05">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9．2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251AE47D">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9．3  发生重大伤亡事故及其他安全事故，承包人应按有关规定立即上报有关部门并通知工程师，同时按政府有关部门要求处理，由事故责任方承担费用。双方对事故责任有争议时，应按政府有关部门的认定处理。</w:t>
      </w:r>
    </w:p>
    <w:p w14:paraId="4C3DA90C">
      <w:pPr>
        <w:spacing w:line="560" w:lineRule="exact"/>
        <w:ind w:firstLine="562" w:firstLineChars="200"/>
        <w:rPr>
          <w:rFonts w:ascii="宋体" w:hAnsi="宋体"/>
          <w:b/>
          <w:sz w:val="28"/>
          <w:szCs w:val="28"/>
        </w:rPr>
      </w:pPr>
      <w:r>
        <w:rPr>
          <w:rFonts w:hint="eastAsia" w:ascii="宋体" w:hAnsi="宋体"/>
          <w:b/>
          <w:sz w:val="28"/>
          <w:szCs w:val="28"/>
        </w:rPr>
        <w:t>第10条  材料设备供应</w:t>
      </w:r>
    </w:p>
    <w:p w14:paraId="553ED3DF">
      <w:pPr>
        <w:spacing w:line="560" w:lineRule="exact"/>
        <w:rPr>
          <w:rFonts w:ascii="宋体" w:hAnsi="宋体"/>
          <w:sz w:val="28"/>
          <w:szCs w:val="28"/>
          <w:u w:val="single"/>
        </w:rPr>
      </w:pPr>
      <w:r>
        <w:rPr>
          <w:rFonts w:hint="eastAsia" w:ascii="宋体" w:hAnsi="宋体" w:cs="宋体"/>
          <w:sz w:val="28"/>
          <w:szCs w:val="28"/>
        </w:rPr>
        <w:t xml:space="preserve">  </w:t>
      </w:r>
      <w:r>
        <w:rPr>
          <w:rFonts w:hint="eastAsia" w:ascii="宋体" w:hAnsi="宋体"/>
          <w:sz w:val="28"/>
          <w:szCs w:val="28"/>
        </w:rPr>
        <w:t>10．1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1D710840">
      <w:pPr>
        <w:spacing w:line="560" w:lineRule="exact"/>
        <w:rPr>
          <w:rFonts w:ascii="宋体" w:hAnsi="宋体"/>
          <w:sz w:val="28"/>
          <w:szCs w:val="28"/>
        </w:rPr>
      </w:pPr>
      <w:r>
        <w:rPr>
          <w:rFonts w:hint="eastAsia" w:ascii="宋体" w:hAnsi="宋体"/>
          <w:sz w:val="28"/>
          <w:szCs w:val="28"/>
          <w:u w:val="single"/>
        </w:rPr>
        <w:t xml:space="preserve">                                                             </w:t>
      </w:r>
      <w:r>
        <w:rPr>
          <w:rFonts w:hint="eastAsia" w:ascii="宋体" w:hAnsi="宋体" w:cs="宋体"/>
          <w:sz w:val="28"/>
          <w:szCs w:val="28"/>
        </w:rPr>
        <w:t>凡因发包人提供的材料不符合附件二规定或质量不合格所造成的各种损失和费用由发包人</w:t>
      </w:r>
      <w:r>
        <w:rPr>
          <w:rFonts w:hint="eastAsia" w:ascii="宋体" w:hAnsi="宋体"/>
          <w:sz w:val="28"/>
          <w:szCs w:val="28"/>
        </w:rPr>
        <w:t>承担。</w:t>
      </w:r>
    </w:p>
    <w:p w14:paraId="21217858">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10．2  凡由承包人负责采购和供应的材料、设备，应符合质量和设计要求，并提供产品合格证书。因承包人供应的材料、设备质量不合格或不符合设计要求，给工程造成损失的，承包人应承担责任。</w:t>
      </w:r>
    </w:p>
    <w:p w14:paraId="6FFB41DB">
      <w:pPr>
        <w:spacing w:line="560" w:lineRule="exact"/>
        <w:rPr>
          <w:rFonts w:ascii="宋体" w:hAnsi="宋体"/>
          <w:sz w:val="28"/>
          <w:szCs w:val="28"/>
          <w:u w:val="single"/>
        </w:rPr>
      </w:pPr>
      <w:r>
        <w:rPr>
          <w:rFonts w:hint="eastAsia" w:ascii="宋体" w:hAnsi="宋体" w:cs="宋体"/>
          <w:sz w:val="28"/>
          <w:szCs w:val="28"/>
        </w:rPr>
        <w:t xml:space="preserve">  </w:t>
      </w:r>
      <w:r>
        <w:rPr>
          <w:rFonts w:hint="eastAsia" w:ascii="宋体" w:hAnsi="宋体"/>
          <w:sz w:val="28"/>
          <w:szCs w:val="28"/>
        </w:rPr>
        <w:t>10．3  双方约定，任何一方提供下列材料</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3BB0F9E6">
      <w:pPr>
        <w:spacing w:line="560" w:lineRule="exac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应提供材料的样品或样本，经双方验收后共同封存，做为材料供应和竣工验收的实物标准。凡材料不符合样品或样本的，由供货方承担资任。</w:t>
      </w:r>
    </w:p>
    <w:p w14:paraId="451D6331">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10．4  由承包人负责采购的材料设备，发包人不得指定生产厂或供应商。</w:t>
      </w:r>
    </w:p>
    <w:p w14:paraId="2B653550">
      <w:pPr>
        <w:spacing w:line="560" w:lineRule="exact"/>
        <w:ind w:firstLine="562" w:firstLineChars="200"/>
        <w:rPr>
          <w:rFonts w:ascii="宋体" w:hAnsi="宋体"/>
          <w:b/>
          <w:sz w:val="28"/>
          <w:szCs w:val="28"/>
        </w:rPr>
      </w:pPr>
      <w:r>
        <w:rPr>
          <w:rFonts w:hint="eastAsia" w:ascii="宋体" w:hAnsi="宋体"/>
          <w:b/>
          <w:sz w:val="28"/>
          <w:szCs w:val="28"/>
        </w:rPr>
        <w:t>第11条  合同价款与交付</w:t>
      </w:r>
    </w:p>
    <w:p w14:paraId="3497F011">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11．1  实行招标的工程合同价款由发包人依据中标通知书中的中标价格在协议书内约定，非招标工程的合同价款由发包人承包人依据工程预算书在协议书内约定。</w:t>
      </w:r>
    </w:p>
    <w:p w14:paraId="62342F49">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11．2  双方约定，本合同价款采用</w:t>
      </w:r>
      <w:r>
        <w:rPr>
          <w:rFonts w:hint="eastAsia" w:ascii="宋体" w:hAnsi="宋体"/>
          <w:sz w:val="28"/>
          <w:szCs w:val="28"/>
          <w:u w:val="single"/>
        </w:rPr>
        <w:t xml:space="preserve">  </w:t>
      </w:r>
      <w:r>
        <w:rPr>
          <w:rFonts w:hint="eastAsia" w:ascii="宋体" w:hAnsi="宋体"/>
          <w:sz w:val="28"/>
          <w:szCs w:val="28"/>
          <w:u w:val="single"/>
          <w:lang w:eastAsia="zh-CN"/>
        </w:rPr>
        <w:t>固定</w:t>
      </w:r>
      <w:r>
        <w:rPr>
          <w:rFonts w:hint="eastAsia" w:ascii="宋体" w:hAnsi="宋体"/>
          <w:sz w:val="28"/>
          <w:szCs w:val="28"/>
          <w:u w:val="single"/>
          <w:lang w:val="en-US" w:eastAsia="zh-CN"/>
        </w:rPr>
        <w:t>单价，总价可调</w:t>
      </w:r>
      <w:r>
        <w:rPr>
          <w:rFonts w:hint="eastAsia" w:ascii="宋体" w:hAnsi="宋体"/>
          <w:sz w:val="28"/>
          <w:szCs w:val="28"/>
          <w:u w:val="single"/>
        </w:rPr>
        <w:t xml:space="preserve">         </w:t>
      </w:r>
      <w:r>
        <w:rPr>
          <w:rFonts w:hint="eastAsia" w:ascii="宋体" w:hAnsi="宋体"/>
          <w:sz w:val="28"/>
          <w:szCs w:val="28"/>
        </w:rPr>
        <w:t>方式确定。</w:t>
      </w:r>
    </w:p>
    <w:p w14:paraId="63CEE955">
      <w:pPr>
        <w:spacing w:line="560" w:lineRule="exact"/>
        <w:ind w:firstLine="560" w:firstLineChars="200"/>
        <w:rPr>
          <w:rFonts w:ascii="宋体" w:hAnsi="宋体"/>
          <w:sz w:val="28"/>
          <w:szCs w:val="28"/>
          <w:u w:val="single"/>
        </w:rPr>
      </w:pPr>
      <w:r>
        <w:rPr>
          <w:rFonts w:hint="eastAsia" w:ascii="宋体" w:hAnsi="宋体"/>
          <w:sz w:val="28"/>
          <w:szCs w:val="28"/>
        </w:rPr>
        <w:t>(1)固定价格合同。合同价款中包括风险范围及计算方法：</w:t>
      </w:r>
      <w:r>
        <w:rPr>
          <w:rFonts w:hint="eastAsia" w:ascii="宋体" w:hAnsi="宋体"/>
          <w:sz w:val="28"/>
          <w:szCs w:val="28"/>
          <w:u w:val="single"/>
        </w:rPr>
        <w:t xml:space="preserve">  </w:t>
      </w:r>
      <w:r>
        <w:rPr>
          <w:rFonts w:hint="eastAsia" w:ascii="宋体" w:hAnsi="宋体"/>
          <w:sz w:val="28"/>
          <w:szCs w:val="28"/>
          <w:u w:val="single"/>
          <w:lang w:eastAsia="zh-CN"/>
        </w:rPr>
        <w:t>除不可抗力因素以外的全部风险</w:t>
      </w:r>
      <w:r>
        <w:rPr>
          <w:rFonts w:hint="eastAsia" w:ascii="宋体" w:hAnsi="宋体"/>
          <w:sz w:val="28"/>
          <w:szCs w:val="28"/>
          <w:u w:val="single"/>
        </w:rPr>
        <w:t xml:space="preserve">        </w:t>
      </w:r>
    </w:p>
    <w:p w14:paraId="0C026029">
      <w:pPr>
        <w:spacing w:line="560" w:lineRule="exact"/>
        <w:rPr>
          <w:rFonts w:ascii="宋体" w:hAnsi="宋体" w:cs="宋体"/>
          <w:sz w:val="28"/>
          <w:szCs w:val="28"/>
          <w:u w:val="single"/>
        </w:rPr>
      </w:pPr>
      <w:r>
        <w:rPr>
          <w:rFonts w:hint="eastAsia" w:ascii="宋体" w:hAnsi="宋体" w:cs="宋体"/>
          <w:sz w:val="28"/>
          <w:szCs w:val="28"/>
        </w:rPr>
        <w:t>在约定的风险范围内，合同价款不再调整。风险范围以外的合同价款调整方法：</w:t>
      </w:r>
      <w:r>
        <w:rPr>
          <w:rFonts w:hint="eastAsia" w:ascii="宋体" w:hAnsi="宋体" w:cs="宋体"/>
          <w:sz w:val="28"/>
          <w:szCs w:val="28"/>
          <w:u w:val="single"/>
        </w:rPr>
        <w:t xml:space="preserve">  </w:t>
      </w:r>
      <w:r>
        <w:rPr>
          <w:rFonts w:hint="eastAsia" w:ascii="宋体" w:hAnsi="宋体" w:cs="宋体"/>
          <w:sz w:val="28"/>
          <w:szCs w:val="28"/>
          <w:u w:val="single"/>
          <w:lang w:eastAsia="zh-CN"/>
        </w:rPr>
        <w:t>协商并包主管单位审批后执行</w:t>
      </w:r>
      <w:r>
        <w:rPr>
          <w:rFonts w:hint="eastAsia" w:ascii="宋体" w:hAnsi="宋体" w:cs="宋体"/>
          <w:sz w:val="28"/>
          <w:szCs w:val="28"/>
          <w:u w:val="single"/>
        </w:rPr>
        <w:t xml:space="preserve">  </w:t>
      </w:r>
    </w:p>
    <w:p w14:paraId="173B9AA8">
      <w:pPr>
        <w:spacing w:line="560" w:lineRule="exact"/>
        <w:ind w:firstLine="560" w:firstLineChars="200"/>
        <w:rPr>
          <w:rFonts w:ascii="宋体" w:hAnsi="宋体"/>
          <w:sz w:val="28"/>
          <w:szCs w:val="28"/>
          <w:u w:val="single"/>
        </w:rPr>
      </w:pPr>
      <w:r>
        <w:rPr>
          <w:rFonts w:hint="eastAsia" w:ascii="宋体" w:hAnsi="宋体"/>
          <w:sz w:val="28"/>
          <w:szCs w:val="28"/>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732B8651">
      <w:pPr>
        <w:spacing w:line="560" w:lineRule="exact"/>
        <w:ind w:firstLine="560" w:firstLineChars="200"/>
        <w:rPr>
          <w:rFonts w:ascii="宋体" w:hAnsi="宋体"/>
          <w:sz w:val="28"/>
          <w:szCs w:val="28"/>
          <w:u w:val="single"/>
        </w:rPr>
      </w:pPr>
      <w:r>
        <w:rPr>
          <w:rFonts w:hint="eastAsia" w:ascii="宋体" w:hAnsi="宋体"/>
          <w:sz w:val="28"/>
          <w:szCs w:val="28"/>
        </w:rPr>
        <w:t>(3)成本加酬金合同。成本加酬金合同计算方法：</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5914ACB6">
      <w:pPr>
        <w:spacing w:line="560" w:lineRule="exact"/>
        <w:rPr>
          <w:rFonts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164D5F98">
      <w:pPr>
        <w:spacing w:line="560" w:lineRule="exact"/>
        <w:ind w:firstLine="560" w:firstLineChars="200"/>
        <w:rPr>
          <w:rFonts w:ascii="宋体" w:hAnsi="宋体"/>
          <w:sz w:val="28"/>
          <w:szCs w:val="28"/>
        </w:rPr>
      </w:pPr>
      <w:r>
        <w:rPr>
          <w:rFonts w:hint="eastAsia" w:ascii="宋体" w:hAnsi="宋体"/>
          <w:sz w:val="28"/>
          <w:szCs w:val="28"/>
        </w:rPr>
        <w:t>11．3  本合同生效后，发包人分</w:t>
      </w:r>
      <w:r>
        <w:rPr>
          <w:rFonts w:hint="eastAsia" w:ascii="宋体" w:hAnsi="宋体"/>
          <w:sz w:val="28"/>
          <w:szCs w:val="28"/>
          <w:u w:val="single"/>
        </w:rPr>
        <w:t xml:space="preserve">   </w:t>
      </w:r>
      <w:r>
        <w:rPr>
          <w:rFonts w:hint="eastAsia" w:ascii="宋体" w:hAnsi="宋体"/>
          <w:sz w:val="28"/>
          <w:szCs w:val="28"/>
          <w:u w:val="single"/>
          <w:lang w:val="en-US" w:eastAsia="zh-CN"/>
        </w:rPr>
        <w:t>4</w:t>
      </w:r>
      <w:r>
        <w:rPr>
          <w:rFonts w:hint="eastAsia" w:ascii="宋体" w:hAnsi="宋体"/>
          <w:sz w:val="28"/>
          <w:szCs w:val="28"/>
          <w:u w:val="single"/>
        </w:rPr>
        <w:t xml:space="preserve">     </w:t>
      </w:r>
      <w:r>
        <w:rPr>
          <w:rFonts w:hint="eastAsia" w:ascii="宋体" w:hAnsi="宋体"/>
          <w:sz w:val="28"/>
          <w:szCs w:val="28"/>
        </w:rPr>
        <w:t>次按下表支付工程价款，尾款待工程结算时一次支付。</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3"/>
        <w:gridCol w:w="4026"/>
      </w:tblGrid>
      <w:tr w14:paraId="4543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853" w:type="dxa"/>
            <w:noWrap w:val="0"/>
            <w:vAlign w:val="center"/>
          </w:tcPr>
          <w:p w14:paraId="2908AC46">
            <w:pPr>
              <w:spacing w:line="560" w:lineRule="exact"/>
              <w:jc w:val="center"/>
              <w:rPr>
                <w:rFonts w:ascii="宋体" w:hAnsi="宋体"/>
                <w:sz w:val="28"/>
                <w:szCs w:val="28"/>
              </w:rPr>
            </w:pPr>
            <w:r>
              <w:rPr>
                <w:rFonts w:hint="eastAsia" w:ascii="宋体" w:hAnsi="宋体"/>
                <w:sz w:val="28"/>
                <w:szCs w:val="28"/>
              </w:rPr>
              <w:t>付款时间及次数</w:t>
            </w:r>
          </w:p>
        </w:tc>
        <w:tc>
          <w:tcPr>
            <w:tcW w:w="4026" w:type="dxa"/>
            <w:noWrap w:val="0"/>
            <w:vAlign w:val="center"/>
          </w:tcPr>
          <w:p w14:paraId="0542F49A">
            <w:pPr>
              <w:spacing w:line="560" w:lineRule="exact"/>
              <w:jc w:val="center"/>
              <w:rPr>
                <w:rFonts w:ascii="宋体" w:hAnsi="宋体"/>
                <w:sz w:val="28"/>
                <w:szCs w:val="28"/>
              </w:rPr>
            </w:pPr>
            <w:r>
              <w:rPr>
                <w:rFonts w:hint="eastAsia" w:ascii="宋体" w:hAnsi="宋体"/>
                <w:sz w:val="28"/>
                <w:szCs w:val="28"/>
              </w:rPr>
              <w:t>付款比例％</w:t>
            </w:r>
          </w:p>
        </w:tc>
      </w:tr>
      <w:tr w14:paraId="0059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853" w:type="dxa"/>
            <w:noWrap w:val="0"/>
            <w:vAlign w:val="center"/>
          </w:tcPr>
          <w:p w14:paraId="4E8B90CC">
            <w:pPr>
              <w:spacing w:line="560" w:lineRule="exact"/>
              <w:jc w:val="center"/>
              <w:rPr>
                <w:rFonts w:hint="default" w:ascii="宋体" w:hAnsi="宋体" w:eastAsia="宋体"/>
                <w:sz w:val="28"/>
                <w:szCs w:val="28"/>
                <w:lang w:val="en-US" w:eastAsia="zh-CN"/>
              </w:rPr>
            </w:pPr>
            <w:r>
              <w:rPr>
                <w:rFonts w:hint="eastAsia" w:ascii="宋体" w:hAnsi="宋体"/>
                <w:sz w:val="28"/>
                <w:szCs w:val="28"/>
                <w:lang w:val="en-US" w:eastAsia="zh-CN"/>
              </w:rPr>
              <w:t>合同签订后/第一次</w:t>
            </w:r>
          </w:p>
        </w:tc>
        <w:tc>
          <w:tcPr>
            <w:tcW w:w="4026" w:type="dxa"/>
            <w:noWrap w:val="0"/>
            <w:vAlign w:val="center"/>
          </w:tcPr>
          <w:p w14:paraId="4253363A">
            <w:pPr>
              <w:spacing w:line="560" w:lineRule="exact"/>
              <w:jc w:val="center"/>
              <w:rPr>
                <w:rFonts w:hint="default" w:ascii="宋体" w:hAnsi="宋体" w:eastAsia="宋体"/>
                <w:sz w:val="28"/>
                <w:szCs w:val="28"/>
                <w:lang w:val="en-US" w:eastAsia="zh-CN"/>
              </w:rPr>
            </w:pPr>
            <w:r>
              <w:rPr>
                <w:rFonts w:hint="eastAsia" w:ascii="宋体" w:hAnsi="宋体"/>
                <w:sz w:val="28"/>
                <w:szCs w:val="28"/>
                <w:lang w:val="en-US" w:eastAsia="zh-CN"/>
              </w:rPr>
              <w:t>40%</w:t>
            </w:r>
          </w:p>
        </w:tc>
      </w:tr>
      <w:tr w14:paraId="2D2C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853" w:type="dxa"/>
            <w:noWrap w:val="0"/>
            <w:vAlign w:val="center"/>
          </w:tcPr>
          <w:p w14:paraId="36A6A279">
            <w:pPr>
              <w:spacing w:line="560" w:lineRule="exact"/>
              <w:jc w:val="center"/>
              <w:rPr>
                <w:rFonts w:hint="default" w:ascii="宋体" w:hAnsi="宋体" w:eastAsia="宋体"/>
                <w:sz w:val="28"/>
                <w:szCs w:val="28"/>
                <w:lang w:val="en-US" w:eastAsia="zh-CN"/>
              </w:rPr>
            </w:pPr>
            <w:r>
              <w:rPr>
                <w:rFonts w:hint="eastAsia" w:ascii="宋体" w:hAnsi="宋体"/>
                <w:sz w:val="28"/>
                <w:szCs w:val="28"/>
                <w:lang w:eastAsia="zh-CN"/>
              </w:rPr>
              <w:t>工程量达到</w:t>
            </w:r>
            <w:r>
              <w:rPr>
                <w:rFonts w:hint="eastAsia" w:ascii="宋体" w:hAnsi="宋体"/>
                <w:sz w:val="28"/>
                <w:szCs w:val="28"/>
                <w:lang w:val="en-US" w:eastAsia="zh-CN"/>
              </w:rPr>
              <w:t>60%后/第二次</w:t>
            </w:r>
          </w:p>
        </w:tc>
        <w:tc>
          <w:tcPr>
            <w:tcW w:w="4026" w:type="dxa"/>
            <w:noWrap w:val="0"/>
            <w:vAlign w:val="center"/>
          </w:tcPr>
          <w:p w14:paraId="0458BAC8">
            <w:pPr>
              <w:spacing w:line="560" w:lineRule="exact"/>
              <w:jc w:val="center"/>
              <w:rPr>
                <w:rFonts w:hint="default" w:ascii="宋体" w:hAnsi="宋体" w:eastAsia="宋体"/>
                <w:sz w:val="28"/>
                <w:szCs w:val="28"/>
                <w:lang w:val="en-US" w:eastAsia="zh-CN"/>
              </w:rPr>
            </w:pPr>
            <w:r>
              <w:rPr>
                <w:rFonts w:hint="eastAsia" w:ascii="宋体" w:hAnsi="宋体"/>
                <w:sz w:val="28"/>
                <w:szCs w:val="28"/>
                <w:lang w:val="en-US" w:eastAsia="zh-CN"/>
              </w:rPr>
              <w:t>30%</w:t>
            </w:r>
          </w:p>
        </w:tc>
      </w:tr>
      <w:tr w14:paraId="2B5E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853" w:type="dxa"/>
            <w:noWrap w:val="0"/>
            <w:vAlign w:val="center"/>
          </w:tcPr>
          <w:p w14:paraId="515A202A">
            <w:pPr>
              <w:spacing w:line="560" w:lineRule="exact"/>
              <w:jc w:val="center"/>
              <w:rPr>
                <w:rFonts w:hint="default" w:ascii="宋体" w:hAnsi="宋体" w:eastAsia="宋体"/>
                <w:sz w:val="28"/>
                <w:szCs w:val="28"/>
                <w:lang w:val="en-US" w:eastAsia="zh-CN"/>
              </w:rPr>
            </w:pPr>
            <w:r>
              <w:rPr>
                <w:rFonts w:hint="eastAsia" w:ascii="宋体" w:hAnsi="宋体"/>
                <w:sz w:val="28"/>
                <w:szCs w:val="28"/>
                <w:lang w:eastAsia="zh-CN"/>
              </w:rPr>
              <w:t>工程量达到</w:t>
            </w:r>
            <w:r>
              <w:rPr>
                <w:rFonts w:hint="eastAsia" w:ascii="宋体" w:hAnsi="宋体"/>
                <w:sz w:val="28"/>
                <w:szCs w:val="28"/>
                <w:lang w:val="en-US" w:eastAsia="zh-CN"/>
              </w:rPr>
              <w:t>95%后/第三次</w:t>
            </w:r>
          </w:p>
        </w:tc>
        <w:tc>
          <w:tcPr>
            <w:tcW w:w="4026" w:type="dxa"/>
            <w:noWrap w:val="0"/>
            <w:vAlign w:val="center"/>
          </w:tcPr>
          <w:p w14:paraId="48EE8F71">
            <w:pPr>
              <w:spacing w:line="560" w:lineRule="exact"/>
              <w:jc w:val="center"/>
              <w:rPr>
                <w:rFonts w:hint="default" w:ascii="宋体" w:hAnsi="宋体" w:eastAsia="宋体"/>
                <w:sz w:val="28"/>
                <w:szCs w:val="28"/>
                <w:lang w:val="en-US" w:eastAsia="zh-CN"/>
              </w:rPr>
            </w:pPr>
            <w:r>
              <w:rPr>
                <w:rFonts w:hint="eastAsia" w:ascii="宋体" w:hAnsi="宋体"/>
                <w:sz w:val="28"/>
                <w:szCs w:val="28"/>
                <w:lang w:val="en-US" w:eastAsia="zh-CN"/>
              </w:rPr>
              <w:t>25%</w:t>
            </w:r>
          </w:p>
        </w:tc>
      </w:tr>
      <w:tr w14:paraId="4888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53" w:type="dxa"/>
            <w:noWrap w:val="0"/>
            <w:vAlign w:val="center"/>
          </w:tcPr>
          <w:p w14:paraId="099DB42B">
            <w:pPr>
              <w:spacing w:line="560" w:lineRule="exact"/>
              <w:jc w:val="center"/>
              <w:rPr>
                <w:rFonts w:hint="eastAsia" w:ascii="宋体" w:hAnsi="宋体" w:eastAsia="宋体"/>
                <w:sz w:val="28"/>
                <w:szCs w:val="28"/>
                <w:lang w:eastAsia="zh-CN"/>
              </w:rPr>
            </w:pPr>
            <w:r>
              <w:rPr>
                <w:rFonts w:hint="eastAsia" w:ascii="宋体" w:hAnsi="宋体"/>
                <w:sz w:val="28"/>
                <w:szCs w:val="28"/>
                <w:lang w:eastAsia="zh-CN"/>
              </w:rPr>
              <w:t>完工验收、结算审计后</w:t>
            </w:r>
          </w:p>
        </w:tc>
        <w:tc>
          <w:tcPr>
            <w:tcW w:w="4026" w:type="dxa"/>
            <w:noWrap w:val="0"/>
            <w:vAlign w:val="center"/>
          </w:tcPr>
          <w:p w14:paraId="3F0EF765">
            <w:pPr>
              <w:spacing w:line="560" w:lineRule="exact"/>
              <w:jc w:val="center"/>
              <w:rPr>
                <w:rFonts w:hint="default" w:ascii="宋体" w:hAnsi="宋体" w:eastAsia="宋体"/>
                <w:sz w:val="28"/>
                <w:szCs w:val="28"/>
                <w:lang w:val="en-US" w:eastAsia="zh-CN"/>
              </w:rPr>
            </w:pPr>
            <w:r>
              <w:rPr>
                <w:rFonts w:hint="eastAsia" w:ascii="宋体" w:hAnsi="宋体"/>
                <w:sz w:val="28"/>
                <w:szCs w:val="28"/>
                <w:lang w:val="en-US" w:eastAsia="zh-CN"/>
              </w:rPr>
              <w:t>5%</w:t>
            </w:r>
          </w:p>
        </w:tc>
      </w:tr>
    </w:tbl>
    <w:p w14:paraId="32B60C37">
      <w:pPr>
        <w:spacing w:line="560" w:lineRule="exact"/>
        <w:ind w:firstLine="562" w:firstLineChars="200"/>
        <w:rPr>
          <w:rFonts w:ascii="宋体" w:hAnsi="宋体"/>
          <w:b/>
          <w:sz w:val="28"/>
          <w:szCs w:val="28"/>
        </w:rPr>
      </w:pPr>
      <w:r>
        <w:rPr>
          <w:rFonts w:hint="eastAsia" w:ascii="宋体" w:hAnsi="宋体"/>
          <w:b/>
          <w:sz w:val="28"/>
          <w:szCs w:val="28"/>
        </w:rPr>
        <w:t>第12条  工程变更</w:t>
      </w:r>
    </w:p>
    <w:p w14:paraId="6899DAE4">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12．1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2F087FA9">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12．2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155F9173">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12．3  工程发生设计变更，双方均应积极办理变更洽商手续，并应按变更洽商履行合同。</w:t>
      </w:r>
    </w:p>
    <w:p w14:paraId="256E9193">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12．4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14:paraId="6465A80F">
      <w:pPr>
        <w:spacing w:line="560" w:lineRule="exact"/>
        <w:ind w:firstLine="562" w:firstLineChars="200"/>
        <w:rPr>
          <w:rFonts w:ascii="宋体" w:hAnsi="宋体"/>
          <w:b/>
          <w:sz w:val="28"/>
          <w:szCs w:val="28"/>
        </w:rPr>
      </w:pPr>
      <w:r>
        <w:rPr>
          <w:rFonts w:hint="eastAsia" w:ascii="宋体" w:hAnsi="宋体"/>
          <w:b/>
          <w:sz w:val="28"/>
          <w:szCs w:val="28"/>
        </w:rPr>
        <w:t>第13条  工程验收与结算</w:t>
      </w:r>
    </w:p>
    <w:p w14:paraId="2A615E04">
      <w:pPr>
        <w:spacing w:line="560" w:lineRule="exact"/>
        <w:rPr>
          <w:rFonts w:ascii="宋体" w:hAnsi="宋体"/>
          <w:sz w:val="28"/>
          <w:szCs w:val="28"/>
          <w:u w:val="single"/>
        </w:rPr>
      </w:pPr>
      <w:r>
        <w:rPr>
          <w:rFonts w:hint="eastAsia" w:ascii="宋体" w:hAnsi="宋体"/>
          <w:sz w:val="28"/>
          <w:szCs w:val="28"/>
        </w:rPr>
        <w:t>13．1  工程具备验收条件，承包人按国家和本市有关竣工验收规定，向发包人提供完整的竣工资料的内容及时间</w:t>
      </w:r>
      <w:r>
        <w:rPr>
          <w:rFonts w:hint="eastAsia" w:ascii="宋体" w:hAnsi="宋体"/>
          <w:sz w:val="28"/>
          <w:szCs w:val="28"/>
          <w:u w:val="single"/>
        </w:rPr>
        <w:t xml:space="preserve">  </w:t>
      </w:r>
      <w:r>
        <w:rPr>
          <w:rFonts w:hint="eastAsia" w:ascii="宋体" w:hAnsi="宋体"/>
          <w:sz w:val="28"/>
          <w:szCs w:val="28"/>
          <w:u w:val="single"/>
          <w:lang w:eastAsia="zh-CN"/>
        </w:rPr>
        <w:t>完工后</w:t>
      </w:r>
      <w:r>
        <w:rPr>
          <w:rFonts w:hint="eastAsia" w:ascii="宋体" w:hAnsi="宋体"/>
          <w:sz w:val="28"/>
          <w:szCs w:val="28"/>
          <w:u w:val="single"/>
          <w:lang w:val="en-US" w:eastAsia="zh-CN"/>
        </w:rPr>
        <w:t>7日内提供全套施工资料、竣工图纸、竣工验收报告</w:t>
      </w:r>
      <w:r>
        <w:rPr>
          <w:rFonts w:hint="eastAsia" w:ascii="宋体" w:hAnsi="宋体"/>
          <w:sz w:val="28"/>
          <w:szCs w:val="28"/>
          <w:u w:val="single"/>
        </w:rPr>
        <w:t xml:space="preserve">        </w:t>
      </w:r>
    </w:p>
    <w:p w14:paraId="560F20FF">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13．2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14:paraId="0E16331A">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13．3  竣工验收日期以验收通过的日期或承包人按发包人要求修改后通过竣工验收日期为准。因特殊原因，双方约定或发包人要求部分单位工程或工程部位甩项竣工的，双方另行签订甩项协议。</w:t>
      </w:r>
    </w:p>
    <w:p w14:paraId="0A65F6C0">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13．4  工程未经验收或竣工验收未通过的，承包人不得交工，发包人不得使用。因发包人强行使用致使工程发生质量问题及对建筑物造成的损坏及其他问题由发包人承担。</w:t>
      </w:r>
    </w:p>
    <w:p w14:paraId="7821AB9F">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13．5  工程竣工验收报告经发包人认可后14天内，承包人向发包人递交竣工结算报告及结算资料。双方按照协议书约定的合同价款及在合同条款中约定的合同价款调整内容进行竣工结算。</w:t>
      </w:r>
    </w:p>
    <w:p w14:paraId="03AA44A5">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13．6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14:paraId="5C09B21A">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13．7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14:paraId="3299692C">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13．8  双方对竣工结算有争议的，按本合同条款第16．6款的约定处理。</w:t>
      </w:r>
    </w:p>
    <w:p w14:paraId="1F50361E">
      <w:pPr>
        <w:spacing w:line="560" w:lineRule="exact"/>
        <w:ind w:firstLine="562" w:firstLineChars="200"/>
        <w:rPr>
          <w:rFonts w:ascii="宋体" w:hAnsi="宋体"/>
          <w:b/>
          <w:sz w:val="28"/>
          <w:szCs w:val="28"/>
        </w:rPr>
      </w:pPr>
      <w:r>
        <w:rPr>
          <w:rFonts w:hint="eastAsia" w:ascii="宋体" w:hAnsi="宋体"/>
          <w:b/>
          <w:sz w:val="28"/>
          <w:szCs w:val="28"/>
        </w:rPr>
        <w:t>第14条  质量保修</w:t>
      </w:r>
    </w:p>
    <w:p w14:paraId="0F856C0C">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14．1  承包人按照法律、法规、部门规章和本市关于质量保修的规定；对已交付工程在质量保修期内承担质量保修责任。</w:t>
      </w:r>
    </w:p>
    <w:p w14:paraId="30AE1F2C">
      <w:pPr>
        <w:spacing w:line="560" w:lineRule="exact"/>
        <w:rPr>
          <w:rFonts w:ascii="宋体" w:hAnsi="宋体"/>
          <w:sz w:val="28"/>
          <w:szCs w:val="28"/>
          <w:u w:val="single"/>
        </w:rPr>
      </w:pPr>
      <w:r>
        <w:rPr>
          <w:rFonts w:hint="eastAsia" w:ascii="宋体" w:hAnsi="宋体" w:cs="宋体"/>
          <w:sz w:val="28"/>
          <w:szCs w:val="28"/>
        </w:rPr>
        <w:t xml:space="preserve">  </w:t>
      </w:r>
      <w:r>
        <w:rPr>
          <w:rFonts w:hint="eastAsia" w:ascii="宋体" w:hAnsi="宋体"/>
          <w:sz w:val="28"/>
          <w:szCs w:val="28"/>
        </w:rPr>
        <w:t>14．2  双方约定在竣工验收前签订工程保修书的时间和要求：</w:t>
      </w:r>
    </w:p>
    <w:p w14:paraId="3BB2C7A0">
      <w:pPr>
        <w:spacing w:line="560" w:lineRule="exact"/>
        <w:rPr>
          <w:rFonts w:ascii="宋体" w:hAnsi="宋体"/>
          <w:sz w:val="28"/>
          <w:szCs w:val="28"/>
          <w:u w:val="single"/>
        </w:rPr>
      </w:pPr>
      <w:r>
        <w:rPr>
          <w:rFonts w:hint="eastAsia" w:ascii="宋体" w:hAnsi="宋体"/>
          <w:sz w:val="28"/>
          <w:szCs w:val="28"/>
          <w:u w:val="single"/>
        </w:rPr>
        <w:t xml:space="preserve">                                                                   </w:t>
      </w:r>
    </w:p>
    <w:p w14:paraId="7DAEF268">
      <w:pPr>
        <w:spacing w:line="560" w:lineRule="exact"/>
        <w:rPr>
          <w:rFonts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rPr>
        <w:t>工程保修书(附件三)作为本合同附件。</w:t>
      </w:r>
    </w:p>
    <w:p w14:paraId="6F986EC5">
      <w:pPr>
        <w:spacing w:line="560" w:lineRule="exact"/>
        <w:ind w:firstLine="562" w:firstLineChars="200"/>
        <w:rPr>
          <w:rFonts w:ascii="宋体" w:hAnsi="宋体"/>
          <w:b/>
          <w:sz w:val="28"/>
          <w:szCs w:val="28"/>
        </w:rPr>
      </w:pPr>
      <w:r>
        <w:rPr>
          <w:rFonts w:hint="eastAsia" w:ascii="宋体" w:hAnsi="宋体"/>
          <w:b/>
          <w:sz w:val="28"/>
          <w:szCs w:val="28"/>
        </w:rPr>
        <w:t>第15条  违约责任、索赔和争议解决方式</w:t>
      </w:r>
    </w:p>
    <w:p w14:paraId="154BC3C9">
      <w:pPr>
        <w:spacing w:line="560" w:lineRule="exact"/>
        <w:rPr>
          <w:rFonts w:ascii="宋体" w:hAnsi="宋体"/>
          <w:sz w:val="28"/>
          <w:szCs w:val="28"/>
          <w:u w:val="single"/>
        </w:rPr>
      </w:pPr>
      <w:r>
        <w:rPr>
          <w:rFonts w:hint="eastAsia" w:ascii="宋体" w:hAnsi="宋体" w:cs="宋体"/>
          <w:sz w:val="28"/>
          <w:szCs w:val="28"/>
        </w:rPr>
        <w:t xml:space="preserve">  </w:t>
      </w:r>
      <w:r>
        <w:rPr>
          <w:rFonts w:hint="eastAsia" w:ascii="宋体" w:hAnsi="宋体"/>
          <w:sz w:val="28"/>
          <w:szCs w:val="28"/>
        </w:rPr>
        <w:t>15．1  发包人未按约定拨付工程款和工程结算款，应承担的违约责任：</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50FFC935">
      <w:pPr>
        <w:spacing w:line="560" w:lineRule="exact"/>
        <w:rPr>
          <w:rFonts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rPr>
        <w:t>双方还约定发包人应承担的其他违约责任：</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21523C4C">
      <w:pPr>
        <w:spacing w:line="560" w:lineRule="exact"/>
        <w:rPr>
          <w:rFonts w:ascii="宋体" w:hAnsi="宋体"/>
          <w:sz w:val="28"/>
          <w:szCs w:val="28"/>
        </w:rPr>
      </w:pPr>
      <w:r>
        <w:rPr>
          <w:rFonts w:hint="eastAsia" w:ascii="宋体" w:hAnsi="宋体"/>
          <w:sz w:val="28"/>
          <w:szCs w:val="28"/>
          <w:u w:val="single"/>
        </w:rPr>
        <w:t xml:space="preserve">                                                                  </w:t>
      </w:r>
    </w:p>
    <w:p w14:paraId="024DB7CF">
      <w:pPr>
        <w:spacing w:line="560" w:lineRule="exact"/>
        <w:rPr>
          <w:rFonts w:ascii="宋体" w:hAnsi="宋体"/>
          <w:sz w:val="28"/>
          <w:szCs w:val="28"/>
          <w:u w:val="single"/>
        </w:rPr>
      </w:pPr>
      <w:r>
        <w:rPr>
          <w:rFonts w:hint="eastAsia" w:ascii="宋体" w:hAnsi="宋体" w:cs="宋体"/>
          <w:sz w:val="28"/>
          <w:szCs w:val="28"/>
        </w:rPr>
        <w:t xml:space="preserve">  </w:t>
      </w:r>
      <w:r>
        <w:rPr>
          <w:rFonts w:hint="eastAsia" w:ascii="宋体" w:hAnsi="宋体"/>
          <w:sz w:val="28"/>
          <w:szCs w:val="28"/>
        </w:rPr>
        <w:t>15．2  承包人未按本合同约定按时竣工或未达到质量标准，应承担的违约责任：</w:t>
      </w:r>
      <w:r>
        <w:rPr>
          <w:rFonts w:hint="eastAsia" w:ascii="宋体" w:hAnsi="宋体"/>
          <w:sz w:val="28"/>
          <w:szCs w:val="28"/>
          <w:u w:val="single"/>
        </w:rPr>
        <w:t xml:space="preserve">                                                       </w:t>
      </w:r>
    </w:p>
    <w:p w14:paraId="2AE66529">
      <w:pPr>
        <w:spacing w:line="560" w:lineRule="exact"/>
        <w:rPr>
          <w:rFonts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rPr>
        <w:t>双方还约定承包人应承担的其他违约责任：</w:t>
      </w:r>
      <w:r>
        <w:rPr>
          <w:rFonts w:hint="eastAsia" w:ascii="宋体" w:hAnsi="宋体"/>
          <w:sz w:val="28"/>
          <w:szCs w:val="28"/>
          <w:u w:val="single"/>
        </w:rPr>
        <w:t xml:space="preserve">                                </w:t>
      </w:r>
    </w:p>
    <w:p w14:paraId="04A9C0C4">
      <w:pPr>
        <w:spacing w:line="560" w:lineRule="exact"/>
        <w:rPr>
          <w:rFonts w:ascii="宋体" w:hAnsi="宋体"/>
          <w:sz w:val="28"/>
          <w:szCs w:val="28"/>
          <w:u w:val="single"/>
        </w:rPr>
      </w:pPr>
      <w:r>
        <w:rPr>
          <w:rFonts w:hint="eastAsia" w:ascii="宋体" w:hAnsi="宋体"/>
          <w:sz w:val="28"/>
          <w:szCs w:val="28"/>
          <w:u w:val="single"/>
        </w:rPr>
        <w:t xml:space="preserve">                                                                   </w:t>
      </w:r>
    </w:p>
    <w:p w14:paraId="28514DA0">
      <w:pPr>
        <w:spacing w:line="560" w:lineRule="exact"/>
        <w:rPr>
          <w:rFonts w:ascii="宋体" w:hAnsi="宋体"/>
          <w:sz w:val="28"/>
          <w:szCs w:val="28"/>
        </w:rPr>
      </w:pPr>
      <w:r>
        <w:rPr>
          <w:rFonts w:hint="eastAsia" w:ascii="宋体" w:hAnsi="宋体"/>
          <w:sz w:val="28"/>
          <w:szCs w:val="28"/>
          <w:u w:val="single"/>
        </w:rPr>
        <w:t xml:space="preserve">                                                                  </w:t>
      </w:r>
    </w:p>
    <w:p w14:paraId="32FDAB25">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15．3  一方违约后，另一方要求违约方继续履行合同时，违约方除承担违约责任外仍应继续履行合同。</w:t>
      </w:r>
    </w:p>
    <w:p w14:paraId="55AA5F85">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15．4  当一方向另一方提出索赔时，要有正当的理由和索赔证据。</w:t>
      </w:r>
    </w:p>
    <w:p w14:paraId="709C6603">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15．5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14:paraId="1E61056E">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15．6  发包人承包人在履行合同时发生争议，可以和解或者要求有关主管部门调解。当事人不愿和解、调解或和解、调解不成的，双方约定同意采用以下其中第</w:t>
      </w:r>
      <w:r>
        <w:rPr>
          <w:rFonts w:hint="eastAsia" w:ascii="宋体" w:hAnsi="宋体"/>
          <w:sz w:val="28"/>
          <w:szCs w:val="28"/>
          <w:u w:val="single"/>
        </w:rPr>
        <w:t xml:space="preserve">   </w:t>
      </w:r>
      <w:r>
        <w:rPr>
          <w:rFonts w:hint="eastAsia" w:ascii="宋体" w:hAnsi="宋体"/>
          <w:sz w:val="28"/>
          <w:szCs w:val="28"/>
          <w:u w:val="single"/>
          <w:lang w:val="en-US" w:eastAsia="zh-CN"/>
        </w:rPr>
        <w:t>3</w:t>
      </w:r>
      <w:r>
        <w:rPr>
          <w:rFonts w:hint="eastAsia" w:ascii="宋体" w:hAnsi="宋体"/>
          <w:sz w:val="28"/>
          <w:szCs w:val="28"/>
          <w:u w:val="single"/>
        </w:rPr>
        <w:t xml:space="preserve">         </w:t>
      </w:r>
      <w:r>
        <w:rPr>
          <w:rFonts w:hint="eastAsia" w:ascii="宋体" w:hAnsi="宋体"/>
          <w:sz w:val="28"/>
          <w:szCs w:val="28"/>
        </w:rPr>
        <w:t>种方式解决争议。</w:t>
      </w:r>
    </w:p>
    <w:p w14:paraId="714622F8">
      <w:pPr>
        <w:spacing w:line="560" w:lineRule="exact"/>
        <w:ind w:firstLine="560" w:firstLineChars="200"/>
        <w:rPr>
          <w:rFonts w:ascii="宋体" w:hAnsi="宋体"/>
          <w:sz w:val="28"/>
          <w:szCs w:val="28"/>
        </w:rPr>
      </w:pPr>
      <w:r>
        <w:rPr>
          <w:rFonts w:hint="eastAsia" w:ascii="宋体" w:hAnsi="宋体"/>
          <w:sz w:val="28"/>
          <w:szCs w:val="28"/>
        </w:rPr>
        <w:t>(1)提请</w:t>
      </w:r>
      <w:r>
        <w:rPr>
          <w:rFonts w:hint="eastAsia" w:ascii="宋体" w:hAnsi="宋体"/>
          <w:sz w:val="28"/>
          <w:szCs w:val="28"/>
          <w:lang w:val="en-US" w:eastAsia="zh-CN"/>
        </w:rPr>
        <w:t>安康市</w:t>
      </w:r>
      <w:r>
        <w:rPr>
          <w:rFonts w:hint="eastAsia" w:ascii="宋体" w:hAnsi="宋体"/>
          <w:sz w:val="28"/>
          <w:szCs w:val="28"/>
        </w:rPr>
        <w:t>裁委员会仲裁。</w:t>
      </w:r>
    </w:p>
    <w:p w14:paraId="591485B8">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(2)提请</w:t>
      </w:r>
      <w:r>
        <w:rPr>
          <w:rFonts w:hint="eastAsia" w:ascii="宋体" w:hAnsi="宋体"/>
          <w:sz w:val="28"/>
          <w:szCs w:val="28"/>
          <w:u w:val="single"/>
        </w:rPr>
        <w:t xml:space="preserve">                      </w:t>
      </w:r>
      <w:r>
        <w:rPr>
          <w:rFonts w:hint="eastAsia" w:ascii="宋体" w:hAnsi="宋体"/>
          <w:sz w:val="28"/>
          <w:szCs w:val="28"/>
        </w:rPr>
        <w:t>仲裁委员会仲裁。</w:t>
      </w:r>
    </w:p>
    <w:p w14:paraId="29202752">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(3)向</w:t>
      </w:r>
      <w:r>
        <w:rPr>
          <w:rFonts w:hint="eastAsia" w:ascii="宋体" w:hAnsi="宋体"/>
          <w:sz w:val="28"/>
          <w:szCs w:val="28"/>
          <w:u w:val="single"/>
        </w:rPr>
        <w:t xml:space="preserve"> </w:t>
      </w:r>
      <w:r>
        <w:rPr>
          <w:rFonts w:hint="eastAsia" w:ascii="宋体" w:hAnsi="宋体"/>
          <w:sz w:val="28"/>
          <w:szCs w:val="28"/>
          <w:u w:val="single"/>
          <w:lang w:val="en-US" w:eastAsia="zh-CN"/>
        </w:rPr>
        <w:t>甲方所在地</w:t>
      </w:r>
      <w:r>
        <w:rPr>
          <w:rFonts w:hint="eastAsia" w:ascii="宋体" w:hAnsi="宋体"/>
          <w:sz w:val="28"/>
          <w:szCs w:val="28"/>
          <w:u w:val="single"/>
        </w:rPr>
        <w:t xml:space="preserve"> </w:t>
      </w:r>
      <w:r>
        <w:rPr>
          <w:rFonts w:hint="eastAsia" w:ascii="宋体" w:hAnsi="宋体"/>
          <w:sz w:val="28"/>
          <w:szCs w:val="28"/>
        </w:rPr>
        <w:t>人民法院提起诉讼。</w:t>
      </w:r>
    </w:p>
    <w:p w14:paraId="1B9F448C">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15．7  发生争议后，除非出现单方违约导致合同无法履行、双方协议停止施工、调解要求停止施工且双方接受、仲裁机构或法院要求停止施工的情况外，双方都应继续履行合同。</w:t>
      </w:r>
    </w:p>
    <w:p w14:paraId="1794067C">
      <w:pPr>
        <w:spacing w:line="560" w:lineRule="exact"/>
        <w:ind w:firstLine="562" w:firstLineChars="200"/>
        <w:rPr>
          <w:rFonts w:ascii="宋体" w:hAnsi="宋体"/>
          <w:b/>
          <w:sz w:val="28"/>
          <w:szCs w:val="28"/>
        </w:rPr>
      </w:pPr>
      <w:r>
        <w:rPr>
          <w:rFonts w:hint="eastAsia" w:ascii="宋体" w:hAnsi="宋体"/>
          <w:b/>
          <w:sz w:val="28"/>
          <w:szCs w:val="28"/>
        </w:rPr>
        <w:t>第16条  合同解除</w:t>
      </w:r>
    </w:p>
    <w:p w14:paraId="697A6BAC">
      <w:pPr>
        <w:spacing w:line="560" w:lineRule="exact"/>
        <w:ind w:firstLine="560" w:firstLineChars="200"/>
        <w:rPr>
          <w:rFonts w:ascii="宋体" w:hAnsi="宋体"/>
          <w:sz w:val="28"/>
          <w:szCs w:val="28"/>
        </w:rPr>
      </w:pPr>
      <w:r>
        <w:rPr>
          <w:rFonts w:hint="eastAsia" w:ascii="宋体" w:hAnsi="宋体"/>
          <w:sz w:val="28"/>
          <w:szCs w:val="28"/>
        </w:rPr>
        <w:t>16．1  发包人承包人协商一致，可以解除合同。</w:t>
      </w:r>
    </w:p>
    <w:p w14:paraId="6F537FE4">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16．2  发包人未按约定支付工程款，停止施工超过56天，承包人有权解除合同。</w:t>
      </w:r>
    </w:p>
    <w:p w14:paraId="071E4FA0">
      <w:pPr>
        <w:spacing w:line="560" w:lineRule="exact"/>
        <w:ind w:firstLine="560" w:firstLineChars="200"/>
        <w:rPr>
          <w:rFonts w:ascii="宋体" w:hAnsi="宋体"/>
          <w:sz w:val="28"/>
          <w:szCs w:val="28"/>
        </w:rPr>
      </w:pPr>
      <w:r>
        <w:rPr>
          <w:rFonts w:hint="eastAsia" w:ascii="宋体" w:hAnsi="宋体"/>
          <w:sz w:val="28"/>
          <w:szCs w:val="28"/>
        </w:rPr>
        <w:t>16．3  承包人将工程全部转包给他人或肢解以后以分包名义转包给他人，发包人有权解除合同。</w:t>
      </w:r>
    </w:p>
    <w:p w14:paraId="4637D6E6">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16．4  有下列情形之一的，发包人承包人可以解除合同。</w:t>
      </w:r>
    </w:p>
    <w:p w14:paraId="0555FAF6">
      <w:pPr>
        <w:spacing w:line="560" w:lineRule="exact"/>
        <w:ind w:firstLine="560" w:firstLineChars="200"/>
        <w:rPr>
          <w:rFonts w:ascii="宋体" w:hAnsi="宋体"/>
          <w:sz w:val="28"/>
          <w:szCs w:val="28"/>
        </w:rPr>
      </w:pPr>
      <w:r>
        <w:rPr>
          <w:rFonts w:hint="eastAsia" w:ascii="宋体" w:hAnsi="宋体"/>
          <w:sz w:val="28"/>
          <w:szCs w:val="28"/>
        </w:rPr>
        <w:t>(1)双方约定，结合本工程特点，发生不可抗力致使合同无法履行；</w:t>
      </w:r>
    </w:p>
    <w:p w14:paraId="0A61CE01">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(2)因一方违约致使合同无法履行；</w:t>
      </w:r>
    </w:p>
    <w:p w14:paraId="3F42721C">
      <w:pPr>
        <w:spacing w:line="560" w:lineRule="exact"/>
        <w:rPr>
          <w:rFonts w:ascii="宋体" w:hAnsi="宋体"/>
          <w:sz w:val="28"/>
          <w:szCs w:val="28"/>
          <w:u w:val="single"/>
        </w:rPr>
      </w:pPr>
      <w:r>
        <w:rPr>
          <w:rFonts w:hint="eastAsia" w:ascii="宋体" w:hAnsi="宋体" w:cs="宋体"/>
          <w:sz w:val="28"/>
          <w:szCs w:val="28"/>
        </w:rPr>
        <w:t xml:space="preserve">  </w:t>
      </w:r>
      <w:r>
        <w:rPr>
          <w:rFonts w:hint="eastAsia" w:ascii="宋体" w:hAnsi="宋体"/>
          <w:sz w:val="28"/>
          <w:szCs w:val="28"/>
        </w:rPr>
        <w:t>(3)双方约定，其他导致合同解除的原因</w:t>
      </w:r>
      <w:r>
        <w:rPr>
          <w:rFonts w:hint="eastAsia" w:ascii="宋体" w:hAnsi="宋体"/>
          <w:sz w:val="28"/>
          <w:szCs w:val="28"/>
          <w:u w:val="single"/>
        </w:rPr>
        <w:t xml:space="preserve">                                </w:t>
      </w:r>
    </w:p>
    <w:p w14:paraId="51CFE9F5">
      <w:pPr>
        <w:spacing w:line="560" w:lineRule="exact"/>
        <w:rPr>
          <w:rFonts w:ascii="宋体" w:hAnsi="宋体"/>
          <w:sz w:val="28"/>
          <w:szCs w:val="28"/>
        </w:rPr>
      </w:pPr>
      <w:r>
        <w:rPr>
          <w:rFonts w:hint="eastAsia" w:ascii="宋体" w:hAnsi="宋体"/>
          <w:sz w:val="28"/>
          <w:szCs w:val="28"/>
          <w:u w:val="single"/>
        </w:rPr>
        <w:t xml:space="preserve">                                                                    </w:t>
      </w:r>
    </w:p>
    <w:p w14:paraId="0A67F821">
      <w:pPr>
        <w:spacing w:line="560" w:lineRule="exact"/>
        <w:ind w:firstLine="560" w:firstLineChars="200"/>
        <w:rPr>
          <w:rFonts w:ascii="宋体" w:hAnsi="宋体"/>
          <w:sz w:val="28"/>
          <w:szCs w:val="28"/>
        </w:rPr>
      </w:pPr>
      <w:r>
        <w:rPr>
          <w:rFonts w:hint="eastAsia" w:ascii="宋体" w:hAnsi="宋体"/>
          <w:sz w:val="28"/>
          <w:szCs w:val="28"/>
        </w:rPr>
        <w:t>16．5  一方依据合同约定要求解除合同，应以书面形式向对方发出解除合同通知，并在发出通知前7天告知对方，通知到达时合同解除。对解除合同有争议的，按本合同条款第16．6款的约定处理。</w:t>
      </w:r>
    </w:p>
    <w:p w14:paraId="616CD26D">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16．6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14:paraId="5E275084">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16．7  合同解除后，不影响双方在合同中约定的结算和清理条款的效力。</w:t>
      </w:r>
    </w:p>
    <w:p w14:paraId="1D0EB531">
      <w:pPr>
        <w:spacing w:line="560" w:lineRule="exact"/>
        <w:ind w:firstLine="562" w:firstLineChars="200"/>
        <w:rPr>
          <w:rFonts w:ascii="宋体" w:hAnsi="宋体"/>
          <w:b/>
          <w:sz w:val="28"/>
          <w:szCs w:val="28"/>
        </w:rPr>
      </w:pPr>
      <w:r>
        <w:rPr>
          <w:rFonts w:hint="eastAsia" w:ascii="宋体" w:hAnsi="宋体"/>
          <w:b/>
          <w:sz w:val="28"/>
          <w:szCs w:val="28"/>
        </w:rPr>
        <w:t>第17条  不可抗力</w:t>
      </w:r>
    </w:p>
    <w:p w14:paraId="73893381">
      <w:pPr>
        <w:spacing w:line="560" w:lineRule="exact"/>
        <w:rPr>
          <w:rFonts w:ascii="宋体" w:hAnsi="宋体"/>
          <w:sz w:val="28"/>
          <w:szCs w:val="28"/>
          <w:u w:val="single"/>
        </w:rPr>
      </w:pPr>
      <w:r>
        <w:rPr>
          <w:rFonts w:hint="eastAsia" w:ascii="宋体" w:hAnsi="宋体" w:cs="宋体"/>
          <w:sz w:val="28"/>
          <w:szCs w:val="28"/>
        </w:rPr>
        <w:t xml:space="preserve">  </w:t>
      </w:r>
      <w:r>
        <w:rPr>
          <w:rFonts w:hint="eastAsia" w:ascii="宋体" w:hAnsi="宋体"/>
          <w:sz w:val="28"/>
          <w:szCs w:val="28"/>
        </w:rPr>
        <w:t>17．1  双方结合本工程对于不可抗力的约定：</w:t>
      </w:r>
      <w:r>
        <w:rPr>
          <w:rFonts w:hint="eastAsia" w:ascii="宋体" w:hAnsi="宋体"/>
          <w:sz w:val="28"/>
          <w:szCs w:val="28"/>
          <w:u w:val="single"/>
        </w:rPr>
        <w:t xml:space="preserve">  </w:t>
      </w:r>
      <w:r>
        <w:rPr>
          <w:rFonts w:hint="eastAsia" w:ascii="宋体" w:hAnsi="宋体"/>
          <w:sz w:val="28"/>
          <w:szCs w:val="28"/>
          <w:u w:val="single"/>
          <w:lang w:eastAsia="zh-CN"/>
        </w:rPr>
        <w:t>地震、重大自然灾害导致本合同无法继续履行</w:t>
      </w:r>
      <w:r>
        <w:rPr>
          <w:rFonts w:hint="eastAsia" w:ascii="宋体" w:hAnsi="宋体"/>
          <w:sz w:val="28"/>
          <w:szCs w:val="28"/>
          <w:u w:val="single"/>
        </w:rPr>
        <w:t xml:space="preserve">         </w:t>
      </w:r>
    </w:p>
    <w:p w14:paraId="716FEAAE">
      <w:pPr>
        <w:spacing w:line="560" w:lineRule="exact"/>
        <w:ind w:firstLine="280" w:firstLineChars="100"/>
        <w:rPr>
          <w:rFonts w:ascii="宋体" w:hAnsi="宋体"/>
          <w:sz w:val="28"/>
          <w:szCs w:val="28"/>
        </w:rPr>
      </w:pPr>
      <w:r>
        <w:rPr>
          <w:rFonts w:hint="eastAsia" w:ascii="宋体" w:hAnsi="宋体" w:cs="宋体"/>
          <w:sz w:val="28"/>
          <w:szCs w:val="28"/>
        </w:rPr>
        <w:t></w:t>
      </w:r>
      <w:r>
        <w:rPr>
          <w:rFonts w:hint="eastAsia" w:ascii="宋体" w:hAnsi="宋体"/>
          <w:sz w:val="28"/>
          <w:szCs w:val="28"/>
        </w:rPr>
        <w:t>17．2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14:paraId="2D34DBB1">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17．3  因不可抗力事件导致的费用及延误的工期由双方按以下方法分别承担：</w:t>
      </w:r>
    </w:p>
    <w:p w14:paraId="7CC0C415">
      <w:pPr>
        <w:spacing w:line="560" w:lineRule="exact"/>
        <w:ind w:firstLine="560" w:firstLineChars="200"/>
        <w:rPr>
          <w:rFonts w:ascii="宋体" w:hAnsi="宋体"/>
          <w:sz w:val="28"/>
          <w:szCs w:val="28"/>
        </w:rPr>
      </w:pPr>
      <w:r>
        <w:rPr>
          <w:rFonts w:hint="eastAsia" w:ascii="宋体" w:hAnsi="宋体"/>
          <w:sz w:val="28"/>
          <w:szCs w:val="28"/>
        </w:rPr>
        <w:t>(1)工程本身的损害、因工程损害导致第三人人员伤亡和财产损失以及运至施工场地用于施工的材料和待安装的设备损害，由发包人承担；</w:t>
      </w:r>
    </w:p>
    <w:p w14:paraId="68045338">
      <w:pPr>
        <w:spacing w:line="560" w:lineRule="exact"/>
        <w:ind w:firstLine="560" w:firstLineChars="200"/>
        <w:rPr>
          <w:rFonts w:ascii="宋体" w:hAnsi="宋体"/>
          <w:sz w:val="28"/>
          <w:szCs w:val="28"/>
        </w:rPr>
      </w:pPr>
      <w:r>
        <w:rPr>
          <w:rFonts w:hint="eastAsia" w:ascii="宋体" w:hAnsi="宋体"/>
          <w:sz w:val="28"/>
          <w:szCs w:val="28"/>
        </w:rPr>
        <w:t>(2)发包人承包人人员伤亡由其所在单位负责，并承担相应费用；</w:t>
      </w:r>
    </w:p>
    <w:p w14:paraId="6BA09922">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(3)承包人机械设备损坏及停工损失，由承包人承担；</w:t>
      </w:r>
    </w:p>
    <w:p w14:paraId="222DCE54">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(4)停工期间，承包人应工程师要求留在施工场地的必要管理人员及保卫人员的费用由发包人承担；</w:t>
      </w:r>
    </w:p>
    <w:p w14:paraId="1B3A09C6">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(5)工程所需清理、修复费用，由发包人承担；</w:t>
      </w:r>
    </w:p>
    <w:p w14:paraId="6D1A000B">
      <w:pPr>
        <w:spacing w:line="560" w:lineRule="exact"/>
        <w:ind w:firstLine="280" w:firstLineChars="100"/>
        <w:rPr>
          <w:rFonts w:ascii="宋体" w:hAnsi="宋体"/>
          <w:sz w:val="28"/>
          <w:szCs w:val="28"/>
        </w:rPr>
      </w:pPr>
      <w:r>
        <w:rPr>
          <w:rFonts w:hint="eastAsia" w:ascii="宋体" w:hAnsi="宋体" w:cs="宋体"/>
          <w:sz w:val="28"/>
          <w:szCs w:val="28"/>
        </w:rPr>
        <w:t></w:t>
      </w:r>
      <w:r>
        <w:rPr>
          <w:rFonts w:hint="eastAsia" w:ascii="宋体" w:hAnsi="宋体"/>
          <w:sz w:val="28"/>
          <w:szCs w:val="28"/>
        </w:rPr>
        <w:t>(6)延误的工期相应顺延。</w:t>
      </w:r>
    </w:p>
    <w:p w14:paraId="3FE9B3DA">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17．4  因合同一方迟延履行合同后发生的不可抗力的，不能免除迟延履行方的相应责任。</w:t>
      </w:r>
    </w:p>
    <w:p w14:paraId="5B940EB9">
      <w:pPr>
        <w:spacing w:line="560" w:lineRule="exact"/>
        <w:ind w:firstLine="562" w:firstLineChars="200"/>
        <w:rPr>
          <w:rFonts w:ascii="宋体" w:hAnsi="宋体"/>
          <w:b/>
          <w:sz w:val="28"/>
          <w:szCs w:val="28"/>
        </w:rPr>
      </w:pPr>
      <w:r>
        <w:rPr>
          <w:rFonts w:hint="eastAsia" w:ascii="宋体" w:hAnsi="宋体"/>
          <w:b/>
          <w:sz w:val="28"/>
          <w:szCs w:val="28"/>
        </w:rPr>
        <w:t>第18条  补充条款</w:t>
      </w:r>
    </w:p>
    <w:p w14:paraId="5B5500E1">
      <w:pPr>
        <w:spacing w:line="560" w:lineRule="exact"/>
        <w:rPr>
          <w:rFonts w:ascii="宋体" w:hAnsi="宋体"/>
          <w:sz w:val="28"/>
          <w:szCs w:val="28"/>
        </w:rPr>
      </w:pPr>
      <w:r>
        <w:rPr>
          <w:rFonts w:hint="eastAsia" w:ascii="宋体" w:hAnsi="宋体" w:cs="宋体"/>
          <w:sz w:val="28"/>
          <w:szCs w:val="28"/>
        </w:rPr>
        <w:t>  双方根据有关法律、行政法规规定，结合本工程实际，经协商一致后，对本合同条款内</w:t>
      </w:r>
      <w:r>
        <w:rPr>
          <w:rFonts w:hint="eastAsia" w:ascii="宋体" w:hAnsi="宋体"/>
          <w:sz w:val="28"/>
          <w:szCs w:val="28"/>
        </w:rPr>
        <w:t>容做进一步具体化约定，并修改、完善、补充条款如下：</w:t>
      </w:r>
    </w:p>
    <w:p w14:paraId="7226E8CE">
      <w:pPr>
        <w:spacing w:line="560" w:lineRule="exact"/>
        <w:rPr>
          <w:rFonts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5B7A8B13">
      <w:pPr>
        <w:spacing w:line="560" w:lineRule="exact"/>
        <w:ind w:firstLine="562" w:firstLineChars="200"/>
        <w:rPr>
          <w:rFonts w:ascii="宋体" w:hAnsi="宋体"/>
          <w:b/>
          <w:sz w:val="28"/>
          <w:szCs w:val="28"/>
        </w:rPr>
      </w:pPr>
      <w:r>
        <w:rPr>
          <w:rFonts w:hint="eastAsia" w:ascii="宋体" w:hAnsi="宋体"/>
          <w:b/>
          <w:sz w:val="28"/>
          <w:szCs w:val="28"/>
        </w:rPr>
        <w:t>第19条  合同终止</w:t>
      </w:r>
    </w:p>
    <w:p w14:paraId="0345AB76">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19．1  除本合同条款第15条以外，双方履行合同全部义务，竣工结算价款支付完毕，承包人向发包人交付竣工工程后，本合同即告终止。</w:t>
      </w:r>
    </w:p>
    <w:p w14:paraId="173FA337">
      <w:pPr>
        <w:spacing w:line="560" w:lineRule="exact"/>
        <w:rPr>
          <w:rFonts w:ascii="宋体" w:hAnsi="宋体"/>
          <w:sz w:val="28"/>
          <w:szCs w:val="28"/>
        </w:rPr>
      </w:pPr>
      <w:r>
        <w:rPr>
          <w:rFonts w:hint="eastAsia" w:ascii="宋体" w:hAnsi="宋体" w:cs="宋体"/>
          <w:sz w:val="28"/>
          <w:szCs w:val="28"/>
        </w:rPr>
        <w:t>  19</w:t>
      </w:r>
      <w:r>
        <w:rPr>
          <w:rFonts w:hint="eastAsia" w:ascii="宋体" w:hAnsi="宋体"/>
          <w:sz w:val="28"/>
          <w:szCs w:val="28"/>
        </w:rPr>
        <w:t>．2  合同权利义务终止后，双方应当遵循诚实信用的原则、履行通知、协助、保密等义务。</w:t>
      </w:r>
    </w:p>
    <w:p w14:paraId="1869BE81">
      <w:pPr>
        <w:spacing w:line="560" w:lineRule="exact"/>
        <w:ind w:firstLine="562" w:firstLineChars="200"/>
        <w:rPr>
          <w:rFonts w:ascii="宋体" w:hAnsi="宋体"/>
          <w:b/>
          <w:sz w:val="28"/>
          <w:szCs w:val="28"/>
        </w:rPr>
      </w:pPr>
      <w:r>
        <w:rPr>
          <w:rFonts w:hint="eastAsia" w:ascii="宋体" w:hAnsi="宋体"/>
          <w:b/>
          <w:sz w:val="28"/>
          <w:szCs w:val="28"/>
        </w:rPr>
        <w:t>第20条  合同份数</w:t>
      </w:r>
    </w:p>
    <w:p w14:paraId="6D80621E">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20．1  本合同正本两份，具有同等效力，由双方分别保存一份。</w:t>
      </w:r>
    </w:p>
    <w:p w14:paraId="0FCA8CB5">
      <w:pPr>
        <w:spacing w:line="560" w:lineRule="exact"/>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20．2  本合同副本共</w:t>
      </w:r>
      <w:r>
        <w:rPr>
          <w:rFonts w:hint="eastAsia" w:ascii="宋体" w:hAnsi="宋体"/>
          <w:sz w:val="28"/>
          <w:szCs w:val="28"/>
          <w:u w:val="single"/>
        </w:rPr>
        <w:t xml:space="preserve">   </w:t>
      </w:r>
      <w:r>
        <w:rPr>
          <w:rFonts w:hint="eastAsia" w:ascii="宋体" w:hAnsi="宋体"/>
          <w:sz w:val="28"/>
          <w:szCs w:val="28"/>
          <w:u w:val="single"/>
          <w:lang w:val="en-US" w:eastAsia="zh-CN"/>
        </w:rPr>
        <w:t>2</w:t>
      </w:r>
      <w:r>
        <w:rPr>
          <w:rFonts w:hint="eastAsia" w:ascii="宋体" w:hAnsi="宋体"/>
          <w:sz w:val="28"/>
          <w:szCs w:val="28"/>
          <w:u w:val="single"/>
        </w:rPr>
        <w:t xml:space="preserve">      </w:t>
      </w:r>
      <w:r>
        <w:rPr>
          <w:rFonts w:hint="eastAsia" w:ascii="宋体" w:hAnsi="宋体"/>
          <w:sz w:val="28"/>
          <w:szCs w:val="28"/>
        </w:rPr>
        <w:t>份，发包人保存副本</w:t>
      </w:r>
      <w:r>
        <w:rPr>
          <w:rFonts w:hint="eastAsia" w:ascii="宋体" w:hAnsi="宋体"/>
          <w:sz w:val="28"/>
          <w:szCs w:val="28"/>
          <w:u w:val="single"/>
        </w:rPr>
        <w:t xml:space="preserve">    </w:t>
      </w:r>
      <w:r>
        <w:rPr>
          <w:rFonts w:hint="eastAsia" w:ascii="宋体" w:hAnsi="宋体"/>
          <w:sz w:val="28"/>
          <w:szCs w:val="28"/>
          <w:u w:val="single"/>
          <w:lang w:val="en-US" w:eastAsia="zh-CN"/>
        </w:rPr>
        <w:t>1</w:t>
      </w:r>
      <w:r>
        <w:rPr>
          <w:rFonts w:hint="eastAsia" w:ascii="宋体" w:hAnsi="宋体"/>
          <w:sz w:val="28"/>
          <w:szCs w:val="28"/>
          <w:u w:val="single"/>
        </w:rPr>
        <w:t xml:space="preserve">  </w:t>
      </w:r>
      <w:r>
        <w:rPr>
          <w:rFonts w:hint="eastAsia" w:ascii="宋体" w:hAnsi="宋体"/>
          <w:sz w:val="28"/>
          <w:szCs w:val="28"/>
        </w:rPr>
        <w:t>份，承包人保存副本</w:t>
      </w:r>
      <w:r>
        <w:rPr>
          <w:rFonts w:hint="eastAsia" w:ascii="宋体" w:hAnsi="宋体"/>
          <w:sz w:val="28"/>
          <w:szCs w:val="28"/>
          <w:u w:val="single"/>
        </w:rPr>
        <w:t xml:space="preserve">      </w:t>
      </w:r>
      <w:r>
        <w:rPr>
          <w:rFonts w:hint="eastAsia" w:ascii="宋体" w:hAnsi="宋体"/>
          <w:sz w:val="28"/>
          <w:szCs w:val="28"/>
          <w:u w:val="single"/>
          <w:lang w:val="en-US" w:eastAsia="zh-CN"/>
        </w:rPr>
        <w:t>1</w:t>
      </w:r>
      <w:r>
        <w:rPr>
          <w:rFonts w:hint="eastAsia" w:ascii="宋体" w:hAnsi="宋体"/>
          <w:sz w:val="28"/>
          <w:szCs w:val="28"/>
          <w:u w:val="single"/>
        </w:rPr>
        <w:t xml:space="preserve">     </w:t>
      </w:r>
      <w:r>
        <w:rPr>
          <w:rFonts w:hint="eastAsia" w:ascii="宋体" w:hAnsi="宋体"/>
          <w:sz w:val="28"/>
          <w:szCs w:val="28"/>
        </w:rPr>
        <w:t>份。</w:t>
      </w:r>
    </w:p>
    <w:p w14:paraId="380292E8">
      <w:pPr>
        <w:spacing w:line="560" w:lineRule="exact"/>
        <w:rPr>
          <w:rFonts w:ascii="宋体" w:hAnsi="宋体"/>
          <w:b/>
          <w:sz w:val="28"/>
          <w:szCs w:val="28"/>
        </w:rPr>
      </w:pPr>
      <w:r>
        <w:rPr>
          <w:rFonts w:ascii="宋体" w:hAnsi="宋体"/>
          <w:sz w:val="28"/>
          <w:szCs w:val="28"/>
        </w:rPr>
        <w:br w:type="page"/>
      </w:r>
      <w:r>
        <w:rPr>
          <w:rFonts w:hint="eastAsia" w:ascii="宋体" w:hAnsi="宋体"/>
          <w:b/>
          <w:sz w:val="28"/>
          <w:szCs w:val="28"/>
        </w:rPr>
        <w:t>附件一：</w:t>
      </w:r>
    </w:p>
    <w:p w14:paraId="568D40EF">
      <w:pPr>
        <w:jc w:val="center"/>
        <w:rPr>
          <w:rFonts w:ascii="宋体" w:hAnsi="宋体"/>
          <w:b/>
          <w:sz w:val="28"/>
          <w:szCs w:val="28"/>
        </w:rPr>
      </w:pPr>
      <w:r>
        <w:rPr>
          <w:rFonts w:hint="eastAsia" w:ascii="宋体" w:hAnsi="宋体"/>
          <w:b/>
          <w:sz w:val="28"/>
          <w:szCs w:val="28"/>
        </w:rPr>
        <w:t>承保人承揽项目一览表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653"/>
        <w:gridCol w:w="1250"/>
        <w:gridCol w:w="653"/>
        <w:gridCol w:w="626"/>
        <w:gridCol w:w="936"/>
        <w:gridCol w:w="1189"/>
        <w:gridCol w:w="1177"/>
        <w:gridCol w:w="787"/>
        <w:gridCol w:w="787"/>
      </w:tblGrid>
      <w:tr w14:paraId="7F8B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noWrap w:val="0"/>
            <w:vAlign w:val="center"/>
          </w:tcPr>
          <w:p w14:paraId="17078D55">
            <w:pPr>
              <w:jc w:val="center"/>
              <w:rPr>
                <w:rFonts w:ascii="宋体" w:hAnsi="宋体" w:cs="宋体"/>
                <w:sz w:val="24"/>
              </w:rPr>
            </w:pPr>
            <w:r>
              <w:rPr>
                <w:rFonts w:hint="eastAsia" w:ascii="宋体" w:hAnsi="宋体" w:cs="宋体"/>
                <w:sz w:val="24"/>
              </w:rPr>
              <w:t>单位工程名称</w:t>
            </w:r>
          </w:p>
        </w:tc>
        <w:tc>
          <w:tcPr>
            <w:tcW w:w="653" w:type="dxa"/>
            <w:noWrap w:val="0"/>
            <w:vAlign w:val="center"/>
          </w:tcPr>
          <w:p w14:paraId="4301A9DB">
            <w:pPr>
              <w:jc w:val="center"/>
              <w:rPr>
                <w:rFonts w:ascii="宋体" w:hAnsi="宋体" w:cs="宋体"/>
                <w:sz w:val="24"/>
              </w:rPr>
            </w:pPr>
            <w:r>
              <w:rPr>
                <w:rFonts w:hint="eastAsia" w:ascii="宋体" w:hAnsi="宋体" w:cs="宋体"/>
                <w:sz w:val="24"/>
              </w:rPr>
              <w:t>建设规模</w:t>
            </w:r>
          </w:p>
        </w:tc>
        <w:tc>
          <w:tcPr>
            <w:tcW w:w="1250" w:type="dxa"/>
            <w:noWrap w:val="0"/>
            <w:vAlign w:val="center"/>
          </w:tcPr>
          <w:p w14:paraId="2BFF333C">
            <w:pPr>
              <w:jc w:val="center"/>
              <w:rPr>
                <w:rFonts w:ascii="宋体" w:hAnsi="宋体" w:cs="宋体"/>
                <w:sz w:val="24"/>
              </w:rPr>
            </w:pPr>
            <w:r>
              <w:rPr>
                <w:rFonts w:hint="eastAsia" w:ascii="宋体" w:hAnsi="宋体" w:cs="宋体"/>
                <w:sz w:val="24"/>
              </w:rPr>
              <w:t>建筑面积（平方米）</w:t>
            </w:r>
          </w:p>
        </w:tc>
        <w:tc>
          <w:tcPr>
            <w:tcW w:w="653" w:type="dxa"/>
            <w:noWrap w:val="0"/>
            <w:vAlign w:val="center"/>
          </w:tcPr>
          <w:p w14:paraId="3C8E5A43">
            <w:pPr>
              <w:jc w:val="center"/>
              <w:rPr>
                <w:rFonts w:ascii="宋体" w:hAnsi="宋体" w:cs="宋体"/>
                <w:sz w:val="24"/>
              </w:rPr>
            </w:pPr>
            <w:r>
              <w:rPr>
                <w:rFonts w:hint="eastAsia" w:ascii="宋体" w:hAnsi="宋体" w:cs="宋体"/>
                <w:sz w:val="24"/>
              </w:rPr>
              <w:t>结构</w:t>
            </w:r>
          </w:p>
        </w:tc>
        <w:tc>
          <w:tcPr>
            <w:tcW w:w="626" w:type="dxa"/>
            <w:noWrap w:val="0"/>
            <w:vAlign w:val="center"/>
          </w:tcPr>
          <w:p w14:paraId="3A0C936C">
            <w:pPr>
              <w:jc w:val="center"/>
              <w:rPr>
                <w:rFonts w:ascii="宋体" w:hAnsi="宋体" w:cs="宋体"/>
                <w:sz w:val="24"/>
              </w:rPr>
            </w:pPr>
            <w:r>
              <w:rPr>
                <w:rFonts w:hint="eastAsia" w:ascii="宋体" w:hAnsi="宋体" w:cs="宋体"/>
                <w:sz w:val="24"/>
              </w:rPr>
              <w:t>层数</w:t>
            </w:r>
          </w:p>
        </w:tc>
        <w:tc>
          <w:tcPr>
            <w:tcW w:w="936" w:type="dxa"/>
            <w:noWrap w:val="0"/>
            <w:vAlign w:val="center"/>
          </w:tcPr>
          <w:p w14:paraId="49C93935">
            <w:pPr>
              <w:jc w:val="center"/>
              <w:rPr>
                <w:rFonts w:ascii="宋体" w:hAnsi="宋体" w:cs="宋体"/>
                <w:sz w:val="24"/>
              </w:rPr>
            </w:pPr>
            <w:r>
              <w:rPr>
                <w:rFonts w:hint="eastAsia" w:ascii="宋体" w:hAnsi="宋体" w:cs="宋体"/>
                <w:sz w:val="24"/>
              </w:rPr>
              <w:t>跨度（米）</w:t>
            </w:r>
          </w:p>
        </w:tc>
        <w:tc>
          <w:tcPr>
            <w:tcW w:w="1189" w:type="dxa"/>
            <w:noWrap w:val="0"/>
            <w:vAlign w:val="center"/>
          </w:tcPr>
          <w:p w14:paraId="526EBCAB">
            <w:pPr>
              <w:jc w:val="center"/>
              <w:rPr>
                <w:rFonts w:ascii="宋体" w:hAnsi="宋体" w:cs="宋体"/>
                <w:sz w:val="24"/>
              </w:rPr>
            </w:pPr>
            <w:r>
              <w:rPr>
                <w:rFonts w:hint="eastAsia" w:ascii="宋体" w:hAnsi="宋体" w:cs="宋体"/>
                <w:sz w:val="24"/>
              </w:rPr>
              <w:t>设备安装内容</w:t>
            </w:r>
          </w:p>
        </w:tc>
        <w:tc>
          <w:tcPr>
            <w:tcW w:w="1177" w:type="dxa"/>
            <w:noWrap w:val="0"/>
            <w:vAlign w:val="center"/>
          </w:tcPr>
          <w:p w14:paraId="50BF0FE9">
            <w:pPr>
              <w:jc w:val="center"/>
              <w:rPr>
                <w:rFonts w:ascii="宋体" w:hAnsi="宋体" w:cs="宋体"/>
                <w:sz w:val="24"/>
              </w:rPr>
            </w:pPr>
            <w:r>
              <w:rPr>
                <w:rFonts w:hint="eastAsia" w:ascii="宋体" w:hAnsi="宋体" w:cs="宋体"/>
                <w:sz w:val="24"/>
              </w:rPr>
              <w:t>工程造价（元）</w:t>
            </w:r>
          </w:p>
        </w:tc>
        <w:tc>
          <w:tcPr>
            <w:tcW w:w="787" w:type="dxa"/>
            <w:noWrap w:val="0"/>
            <w:vAlign w:val="center"/>
          </w:tcPr>
          <w:p w14:paraId="01A24AF3">
            <w:pPr>
              <w:jc w:val="center"/>
              <w:rPr>
                <w:rFonts w:ascii="宋体" w:hAnsi="宋体" w:cs="宋体"/>
                <w:sz w:val="24"/>
              </w:rPr>
            </w:pPr>
            <w:r>
              <w:rPr>
                <w:rFonts w:hint="eastAsia" w:ascii="宋体" w:hAnsi="宋体" w:cs="宋体"/>
                <w:sz w:val="24"/>
              </w:rPr>
              <w:t>开工日期</w:t>
            </w:r>
          </w:p>
        </w:tc>
        <w:tc>
          <w:tcPr>
            <w:tcW w:w="787" w:type="dxa"/>
            <w:noWrap w:val="0"/>
            <w:vAlign w:val="center"/>
          </w:tcPr>
          <w:p w14:paraId="5057DA51">
            <w:pPr>
              <w:jc w:val="center"/>
              <w:rPr>
                <w:rFonts w:ascii="宋体" w:hAnsi="宋体" w:cs="宋体"/>
                <w:sz w:val="24"/>
              </w:rPr>
            </w:pPr>
            <w:r>
              <w:rPr>
                <w:rFonts w:hint="eastAsia" w:ascii="宋体" w:hAnsi="宋体" w:cs="宋体"/>
                <w:sz w:val="24"/>
              </w:rPr>
              <w:t>竣工日期</w:t>
            </w:r>
          </w:p>
        </w:tc>
      </w:tr>
      <w:tr w14:paraId="607B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02" w:type="dxa"/>
            <w:noWrap w:val="0"/>
            <w:vAlign w:val="center"/>
          </w:tcPr>
          <w:p w14:paraId="1522AF76">
            <w:pPr>
              <w:jc w:val="center"/>
              <w:rPr>
                <w:rFonts w:ascii="宋体" w:hAnsi="宋体" w:cs="宋体"/>
                <w:sz w:val="24"/>
              </w:rPr>
            </w:pPr>
          </w:p>
        </w:tc>
        <w:tc>
          <w:tcPr>
            <w:tcW w:w="653" w:type="dxa"/>
            <w:noWrap w:val="0"/>
            <w:vAlign w:val="center"/>
          </w:tcPr>
          <w:p w14:paraId="4A811789">
            <w:pPr>
              <w:jc w:val="center"/>
              <w:rPr>
                <w:rFonts w:ascii="宋体" w:hAnsi="宋体" w:cs="宋体"/>
                <w:sz w:val="24"/>
              </w:rPr>
            </w:pPr>
          </w:p>
        </w:tc>
        <w:tc>
          <w:tcPr>
            <w:tcW w:w="1250" w:type="dxa"/>
            <w:noWrap w:val="0"/>
            <w:vAlign w:val="center"/>
          </w:tcPr>
          <w:p w14:paraId="1B18E69A">
            <w:pPr>
              <w:jc w:val="center"/>
              <w:rPr>
                <w:rFonts w:ascii="宋体" w:hAnsi="宋体" w:cs="宋体"/>
                <w:sz w:val="24"/>
              </w:rPr>
            </w:pPr>
          </w:p>
        </w:tc>
        <w:tc>
          <w:tcPr>
            <w:tcW w:w="653" w:type="dxa"/>
            <w:noWrap w:val="0"/>
            <w:vAlign w:val="center"/>
          </w:tcPr>
          <w:p w14:paraId="5B2530CB">
            <w:pPr>
              <w:jc w:val="center"/>
              <w:rPr>
                <w:rFonts w:ascii="宋体" w:hAnsi="宋体" w:cs="宋体"/>
                <w:sz w:val="24"/>
              </w:rPr>
            </w:pPr>
          </w:p>
        </w:tc>
        <w:tc>
          <w:tcPr>
            <w:tcW w:w="626" w:type="dxa"/>
            <w:noWrap w:val="0"/>
            <w:vAlign w:val="center"/>
          </w:tcPr>
          <w:p w14:paraId="77511ECE">
            <w:pPr>
              <w:jc w:val="center"/>
              <w:rPr>
                <w:rFonts w:ascii="宋体" w:hAnsi="宋体" w:cs="宋体"/>
                <w:sz w:val="24"/>
              </w:rPr>
            </w:pPr>
          </w:p>
        </w:tc>
        <w:tc>
          <w:tcPr>
            <w:tcW w:w="936" w:type="dxa"/>
            <w:noWrap w:val="0"/>
            <w:vAlign w:val="center"/>
          </w:tcPr>
          <w:p w14:paraId="5B2D49E4">
            <w:pPr>
              <w:jc w:val="center"/>
              <w:rPr>
                <w:rFonts w:ascii="宋体" w:hAnsi="宋体" w:cs="宋体"/>
                <w:sz w:val="24"/>
              </w:rPr>
            </w:pPr>
          </w:p>
        </w:tc>
        <w:tc>
          <w:tcPr>
            <w:tcW w:w="1189" w:type="dxa"/>
            <w:noWrap w:val="0"/>
            <w:vAlign w:val="center"/>
          </w:tcPr>
          <w:p w14:paraId="6701F705">
            <w:pPr>
              <w:jc w:val="center"/>
              <w:rPr>
                <w:rFonts w:ascii="宋体" w:hAnsi="宋体" w:cs="宋体"/>
                <w:sz w:val="24"/>
              </w:rPr>
            </w:pPr>
          </w:p>
        </w:tc>
        <w:tc>
          <w:tcPr>
            <w:tcW w:w="1177" w:type="dxa"/>
            <w:noWrap w:val="0"/>
            <w:vAlign w:val="center"/>
          </w:tcPr>
          <w:p w14:paraId="26D69814">
            <w:pPr>
              <w:jc w:val="center"/>
              <w:rPr>
                <w:rFonts w:ascii="宋体" w:hAnsi="宋体" w:cs="宋体"/>
                <w:sz w:val="24"/>
              </w:rPr>
            </w:pPr>
          </w:p>
        </w:tc>
        <w:tc>
          <w:tcPr>
            <w:tcW w:w="787" w:type="dxa"/>
            <w:noWrap w:val="0"/>
            <w:vAlign w:val="center"/>
          </w:tcPr>
          <w:p w14:paraId="1E84EAFB">
            <w:pPr>
              <w:jc w:val="center"/>
              <w:rPr>
                <w:rFonts w:ascii="宋体" w:hAnsi="宋体" w:cs="宋体"/>
                <w:sz w:val="24"/>
              </w:rPr>
            </w:pPr>
          </w:p>
        </w:tc>
        <w:tc>
          <w:tcPr>
            <w:tcW w:w="787" w:type="dxa"/>
            <w:noWrap w:val="0"/>
            <w:vAlign w:val="center"/>
          </w:tcPr>
          <w:p w14:paraId="01EB1678">
            <w:pPr>
              <w:jc w:val="center"/>
              <w:rPr>
                <w:rFonts w:ascii="宋体" w:hAnsi="宋体" w:cs="宋体"/>
                <w:sz w:val="24"/>
              </w:rPr>
            </w:pPr>
          </w:p>
        </w:tc>
      </w:tr>
      <w:tr w14:paraId="0D5A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02" w:type="dxa"/>
            <w:noWrap w:val="0"/>
            <w:vAlign w:val="center"/>
          </w:tcPr>
          <w:p w14:paraId="38AC631C">
            <w:pPr>
              <w:jc w:val="center"/>
              <w:rPr>
                <w:rFonts w:ascii="宋体" w:hAnsi="宋体" w:cs="宋体"/>
                <w:sz w:val="24"/>
              </w:rPr>
            </w:pPr>
          </w:p>
        </w:tc>
        <w:tc>
          <w:tcPr>
            <w:tcW w:w="653" w:type="dxa"/>
            <w:noWrap w:val="0"/>
            <w:vAlign w:val="center"/>
          </w:tcPr>
          <w:p w14:paraId="2CC32A71">
            <w:pPr>
              <w:jc w:val="center"/>
              <w:rPr>
                <w:rFonts w:ascii="宋体" w:hAnsi="宋体" w:cs="宋体"/>
                <w:sz w:val="24"/>
              </w:rPr>
            </w:pPr>
          </w:p>
        </w:tc>
        <w:tc>
          <w:tcPr>
            <w:tcW w:w="1250" w:type="dxa"/>
            <w:noWrap w:val="0"/>
            <w:vAlign w:val="center"/>
          </w:tcPr>
          <w:p w14:paraId="4F3AED12">
            <w:pPr>
              <w:jc w:val="center"/>
              <w:rPr>
                <w:rFonts w:ascii="宋体" w:hAnsi="宋体" w:cs="宋体"/>
                <w:sz w:val="24"/>
              </w:rPr>
            </w:pPr>
          </w:p>
        </w:tc>
        <w:tc>
          <w:tcPr>
            <w:tcW w:w="653" w:type="dxa"/>
            <w:noWrap w:val="0"/>
            <w:vAlign w:val="center"/>
          </w:tcPr>
          <w:p w14:paraId="20928BDA">
            <w:pPr>
              <w:jc w:val="center"/>
              <w:rPr>
                <w:rFonts w:ascii="宋体" w:hAnsi="宋体" w:cs="宋体"/>
                <w:sz w:val="24"/>
              </w:rPr>
            </w:pPr>
          </w:p>
        </w:tc>
        <w:tc>
          <w:tcPr>
            <w:tcW w:w="626" w:type="dxa"/>
            <w:noWrap w:val="0"/>
            <w:vAlign w:val="center"/>
          </w:tcPr>
          <w:p w14:paraId="16D47454">
            <w:pPr>
              <w:jc w:val="center"/>
              <w:rPr>
                <w:rFonts w:ascii="宋体" w:hAnsi="宋体" w:cs="宋体"/>
                <w:sz w:val="24"/>
              </w:rPr>
            </w:pPr>
          </w:p>
        </w:tc>
        <w:tc>
          <w:tcPr>
            <w:tcW w:w="936" w:type="dxa"/>
            <w:noWrap w:val="0"/>
            <w:vAlign w:val="center"/>
          </w:tcPr>
          <w:p w14:paraId="775639F6">
            <w:pPr>
              <w:jc w:val="center"/>
              <w:rPr>
                <w:rFonts w:ascii="宋体" w:hAnsi="宋体" w:cs="宋体"/>
                <w:sz w:val="24"/>
              </w:rPr>
            </w:pPr>
          </w:p>
        </w:tc>
        <w:tc>
          <w:tcPr>
            <w:tcW w:w="1189" w:type="dxa"/>
            <w:noWrap w:val="0"/>
            <w:vAlign w:val="center"/>
          </w:tcPr>
          <w:p w14:paraId="439E9104">
            <w:pPr>
              <w:jc w:val="center"/>
              <w:rPr>
                <w:rFonts w:ascii="宋体" w:hAnsi="宋体" w:cs="宋体"/>
                <w:sz w:val="24"/>
              </w:rPr>
            </w:pPr>
          </w:p>
        </w:tc>
        <w:tc>
          <w:tcPr>
            <w:tcW w:w="1177" w:type="dxa"/>
            <w:noWrap w:val="0"/>
            <w:vAlign w:val="center"/>
          </w:tcPr>
          <w:p w14:paraId="42BFAFA8">
            <w:pPr>
              <w:jc w:val="center"/>
              <w:rPr>
                <w:rFonts w:ascii="宋体" w:hAnsi="宋体" w:cs="宋体"/>
                <w:sz w:val="24"/>
              </w:rPr>
            </w:pPr>
          </w:p>
        </w:tc>
        <w:tc>
          <w:tcPr>
            <w:tcW w:w="787" w:type="dxa"/>
            <w:noWrap w:val="0"/>
            <w:vAlign w:val="center"/>
          </w:tcPr>
          <w:p w14:paraId="5716E766">
            <w:pPr>
              <w:jc w:val="center"/>
              <w:rPr>
                <w:rFonts w:ascii="宋体" w:hAnsi="宋体" w:cs="宋体"/>
                <w:sz w:val="24"/>
              </w:rPr>
            </w:pPr>
          </w:p>
        </w:tc>
        <w:tc>
          <w:tcPr>
            <w:tcW w:w="787" w:type="dxa"/>
            <w:noWrap w:val="0"/>
            <w:vAlign w:val="center"/>
          </w:tcPr>
          <w:p w14:paraId="476C2C53">
            <w:pPr>
              <w:jc w:val="center"/>
              <w:rPr>
                <w:rFonts w:ascii="宋体" w:hAnsi="宋体" w:cs="宋体"/>
                <w:sz w:val="24"/>
              </w:rPr>
            </w:pPr>
          </w:p>
        </w:tc>
      </w:tr>
      <w:tr w14:paraId="18A1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2" w:type="dxa"/>
            <w:noWrap w:val="0"/>
            <w:vAlign w:val="center"/>
          </w:tcPr>
          <w:p w14:paraId="378E340E">
            <w:pPr>
              <w:jc w:val="center"/>
              <w:rPr>
                <w:rFonts w:ascii="宋体" w:hAnsi="宋体" w:cs="宋体"/>
                <w:sz w:val="24"/>
              </w:rPr>
            </w:pPr>
          </w:p>
        </w:tc>
        <w:tc>
          <w:tcPr>
            <w:tcW w:w="653" w:type="dxa"/>
            <w:noWrap w:val="0"/>
            <w:vAlign w:val="center"/>
          </w:tcPr>
          <w:p w14:paraId="2C8688C5">
            <w:pPr>
              <w:jc w:val="center"/>
              <w:rPr>
                <w:rFonts w:ascii="宋体" w:hAnsi="宋体" w:cs="宋体"/>
                <w:sz w:val="24"/>
              </w:rPr>
            </w:pPr>
          </w:p>
        </w:tc>
        <w:tc>
          <w:tcPr>
            <w:tcW w:w="1250" w:type="dxa"/>
            <w:noWrap w:val="0"/>
            <w:vAlign w:val="center"/>
          </w:tcPr>
          <w:p w14:paraId="2165F4FB">
            <w:pPr>
              <w:jc w:val="center"/>
              <w:rPr>
                <w:rFonts w:ascii="宋体" w:hAnsi="宋体" w:cs="宋体"/>
                <w:sz w:val="24"/>
              </w:rPr>
            </w:pPr>
          </w:p>
        </w:tc>
        <w:tc>
          <w:tcPr>
            <w:tcW w:w="653" w:type="dxa"/>
            <w:noWrap w:val="0"/>
            <w:vAlign w:val="center"/>
          </w:tcPr>
          <w:p w14:paraId="1429C312">
            <w:pPr>
              <w:jc w:val="center"/>
              <w:rPr>
                <w:rFonts w:ascii="宋体" w:hAnsi="宋体" w:cs="宋体"/>
                <w:sz w:val="24"/>
              </w:rPr>
            </w:pPr>
          </w:p>
        </w:tc>
        <w:tc>
          <w:tcPr>
            <w:tcW w:w="626" w:type="dxa"/>
            <w:noWrap w:val="0"/>
            <w:vAlign w:val="center"/>
          </w:tcPr>
          <w:p w14:paraId="24AF2BD4">
            <w:pPr>
              <w:jc w:val="center"/>
              <w:rPr>
                <w:rFonts w:ascii="宋体" w:hAnsi="宋体" w:cs="宋体"/>
                <w:sz w:val="24"/>
              </w:rPr>
            </w:pPr>
          </w:p>
        </w:tc>
        <w:tc>
          <w:tcPr>
            <w:tcW w:w="936" w:type="dxa"/>
            <w:noWrap w:val="0"/>
            <w:vAlign w:val="center"/>
          </w:tcPr>
          <w:p w14:paraId="0722B758">
            <w:pPr>
              <w:jc w:val="center"/>
              <w:rPr>
                <w:rFonts w:ascii="宋体" w:hAnsi="宋体" w:cs="宋体"/>
                <w:sz w:val="24"/>
              </w:rPr>
            </w:pPr>
          </w:p>
        </w:tc>
        <w:tc>
          <w:tcPr>
            <w:tcW w:w="1189" w:type="dxa"/>
            <w:noWrap w:val="0"/>
            <w:vAlign w:val="center"/>
          </w:tcPr>
          <w:p w14:paraId="2289A94D">
            <w:pPr>
              <w:jc w:val="center"/>
              <w:rPr>
                <w:rFonts w:ascii="宋体" w:hAnsi="宋体" w:cs="宋体"/>
                <w:sz w:val="24"/>
              </w:rPr>
            </w:pPr>
          </w:p>
        </w:tc>
        <w:tc>
          <w:tcPr>
            <w:tcW w:w="1177" w:type="dxa"/>
            <w:noWrap w:val="0"/>
            <w:vAlign w:val="center"/>
          </w:tcPr>
          <w:p w14:paraId="0FD106F5">
            <w:pPr>
              <w:jc w:val="center"/>
              <w:rPr>
                <w:rFonts w:ascii="宋体" w:hAnsi="宋体" w:cs="宋体"/>
                <w:sz w:val="24"/>
              </w:rPr>
            </w:pPr>
          </w:p>
        </w:tc>
        <w:tc>
          <w:tcPr>
            <w:tcW w:w="787" w:type="dxa"/>
            <w:noWrap w:val="0"/>
            <w:vAlign w:val="center"/>
          </w:tcPr>
          <w:p w14:paraId="702FB6CD">
            <w:pPr>
              <w:jc w:val="center"/>
              <w:rPr>
                <w:rFonts w:ascii="宋体" w:hAnsi="宋体" w:cs="宋体"/>
                <w:sz w:val="24"/>
              </w:rPr>
            </w:pPr>
          </w:p>
        </w:tc>
        <w:tc>
          <w:tcPr>
            <w:tcW w:w="787" w:type="dxa"/>
            <w:noWrap w:val="0"/>
            <w:vAlign w:val="center"/>
          </w:tcPr>
          <w:p w14:paraId="671C610F">
            <w:pPr>
              <w:jc w:val="center"/>
              <w:rPr>
                <w:rFonts w:ascii="宋体" w:hAnsi="宋体" w:cs="宋体"/>
                <w:sz w:val="24"/>
              </w:rPr>
            </w:pPr>
          </w:p>
        </w:tc>
      </w:tr>
      <w:tr w14:paraId="597E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2" w:type="dxa"/>
            <w:noWrap w:val="0"/>
            <w:vAlign w:val="center"/>
          </w:tcPr>
          <w:p w14:paraId="0026C0A1">
            <w:pPr>
              <w:jc w:val="center"/>
              <w:rPr>
                <w:rFonts w:ascii="宋体" w:hAnsi="宋体" w:cs="宋体"/>
                <w:sz w:val="24"/>
              </w:rPr>
            </w:pPr>
          </w:p>
        </w:tc>
        <w:tc>
          <w:tcPr>
            <w:tcW w:w="653" w:type="dxa"/>
            <w:noWrap w:val="0"/>
            <w:vAlign w:val="center"/>
          </w:tcPr>
          <w:p w14:paraId="2875E1D3">
            <w:pPr>
              <w:jc w:val="center"/>
              <w:rPr>
                <w:rFonts w:ascii="宋体" w:hAnsi="宋体" w:cs="宋体"/>
                <w:sz w:val="24"/>
              </w:rPr>
            </w:pPr>
          </w:p>
        </w:tc>
        <w:tc>
          <w:tcPr>
            <w:tcW w:w="1250" w:type="dxa"/>
            <w:noWrap w:val="0"/>
            <w:vAlign w:val="center"/>
          </w:tcPr>
          <w:p w14:paraId="7B829C8B">
            <w:pPr>
              <w:jc w:val="center"/>
              <w:rPr>
                <w:rFonts w:ascii="宋体" w:hAnsi="宋体" w:cs="宋体"/>
                <w:sz w:val="24"/>
              </w:rPr>
            </w:pPr>
          </w:p>
        </w:tc>
        <w:tc>
          <w:tcPr>
            <w:tcW w:w="653" w:type="dxa"/>
            <w:noWrap w:val="0"/>
            <w:vAlign w:val="center"/>
          </w:tcPr>
          <w:p w14:paraId="188D74B2">
            <w:pPr>
              <w:jc w:val="center"/>
              <w:rPr>
                <w:rFonts w:ascii="宋体" w:hAnsi="宋体" w:cs="宋体"/>
                <w:sz w:val="24"/>
              </w:rPr>
            </w:pPr>
          </w:p>
        </w:tc>
        <w:tc>
          <w:tcPr>
            <w:tcW w:w="626" w:type="dxa"/>
            <w:noWrap w:val="0"/>
            <w:vAlign w:val="center"/>
          </w:tcPr>
          <w:p w14:paraId="6F227BD7">
            <w:pPr>
              <w:jc w:val="center"/>
              <w:rPr>
                <w:rFonts w:ascii="宋体" w:hAnsi="宋体" w:cs="宋体"/>
                <w:sz w:val="24"/>
              </w:rPr>
            </w:pPr>
          </w:p>
        </w:tc>
        <w:tc>
          <w:tcPr>
            <w:tcW w:w="936" w:type="dxa"/>
            <w:noWrap w:val="0"/>
            <w:vAlign w:val="center"/>
          </w:tcPr>
          <w:p w14:paraId="384D8721">
            <w:pPr>
              <w:jc w:val="center"/>
              <w:rPr>
                <w:rFonts w:ascii="宋体" w:hAnsi="宋体" w:cs="宋体"/>
                <w:sz w:val="24"/>
              </w:rPr>
            </w:pPr>
          </w:p>
        </w:tc>
        <w:tc>
          <w:tcPr>
            <w:tcW w:w="1189" w:type="dxa"/>
            <w:noWrap w:val="0"/>
            <w:vAlign w:val="center"/>
          </w:tcPr>
          <w:p w14:paraId="26DE59C0">
            <w:pPr>
              <w:jc w:val="center"/>
              <w:rPr>
                <w:rFonts w:ascii="宋体" w:hAnsi="宋体" w:cs="宋体"/>
                <w:sz w:val="24"/>
              </w:rPr>
            </w:pPr>
          </w:p>
        </w:tc>
        <w:tc>
          <w:tcPr>
            <w:tcW w:w="1177" w:type="dxa"/>
            <w:noWrap w:val="0"/>
            <w:vAlign w:val="center"/>
          </w:tcPr>
          <w:p w14:paraId="3D7F1986">
            <w:pPr>
              <w:jc w:val="center"/>
              <w:rPr>
                <w:rFonts w:ascii="宋体" w:hAnsi="宋体" w:cs="宋体"/>
                <w:sz w:val="24"/>
              </w:rPr>
            </w:pPr>
          </w:p>
        </w:tc>
        <w:tc>
          <w:tcPr>
            <w:tcW w:w="787" w:type="dxa"/>
            <w:noWrap w:val="0"/>
            <w:vAlign w:val="center"/>
          </w:tcPr>
          <w:p w14:paraId="6AAC89F9">
            <w:pPr>
              <w:jc w:val="center"/>
              <w:rPr>
                <w:rFonts w:ascii="宋体" w:hAnsi="宋体" w:cs="宋体"/>
                <w:sz w:val="24"/>
              </w:rPr>
            </w:pPr>
          </w:p>
        </w:tc>
        <w:tc>
          <w:tcPr>
            <w:tcW w:w="787" w:type="dxa"/>
            <w:noWrap w:val="0"/>
            <w:vAlign w:val="center"/>
          </w:tcPr>
          <w:p w14:paraId="78F0FAF0">
            <w:pPr>
              <w:jc w:val="center"/>
              <w:rPr>
                <w:rFonts w:ascii="宋体" w:hAnsi="宋体" w:cs="宋体"/>
                <w:sz w:val="24"/>
              </w:rPr>
            </w:pPr>
          </w:p>
        </w:tc>
      </w:tr>
      <w:tr w14:paraId="3EF7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02" w:type="dxa"/>
            <w:noWrap w:val="0"/>
            <w:vAlign w:val="center"/>
          </w:tcPr>
          <w:p w14:paraId="6B783D41">
            <w:pPr>
              <w:jc w:val="center"/>
              <w:rPr>
                <w:rFonts w:ascii="宋体" w:hAnsi="宋体" w:cs="宋体"/>
                <w:sz w:val="24"/>
              </w:rPr>
            </w:pPr>
          </w:p>
        </w:tc>
        <w:tc>
          <w:tcPr>
            <w:tcW w:w="653" w:type="dxa"/>
            <w:noWrap w:val="0"/>
            <w:vAlign w:val="center"/>
          </w:tcPr>
          <w:p w14:paraId="1BDB4DC4">
            <w:pPr>
              <w:jc w:val="center"/>
              <w:rPr>
                <w:rFonts w:ascii="宋体" w:hAnsi="宋体" w:cs="宋体"/>
                <w:sz w:val="24"/>
              </w:rPr>
            </w:pPr>
          </w:p>
        </w:tc>
        <w:tc>
          <w:tcPr>
            <w:tcW w:w="1250" w:type="dxa"/>
            <w:noWrap w:val="0"/>
            <w:vAlign w:val="center"/>
          </w:tcPr>
          <w:p w14:paraId="4414DEC5">
            <w:pPr>
              <w:jc w:val="center"/>
              <w:rPr>
                <w:rFonts w:ascii="宋体" w:hAnsi="宋体" w:cs="宋体"/>
                <w:sz w:val="24"/>
              </w:rPr>
            </w:pPr>
          </w:p>
        </w:tc>
        <w:tc>
          <w:tcPr>
            <w:tcW w:w="653" w:type="dxa"/>
            <w:noWrap w:val="0"/>
            <w:vAlign w:val="center"/>
          </w:tcPr>
          <w:p w14:paraId="00A0F2CD">
            <w:pPr>
              <w:jc w:val="center"/>
              <w:rPr>
                <w:rFonts w:ascii="宋体" w:hAnsi="宋体" w:cs="宋体"/>
                <w:sz w:val="24"/>
              </w:rPr>
            </w:pPr>
          </w:p>
        </w:tc>
        <w:tc>
          <w:tcPr>
            <w:tcW w:w="626" w:type="dxa"/>
            <w:noWrap w:val="0"/>
            <w:vAlign w:val="center"/>
          </w:tcPr>
          <w:p w14:paraId="33B7F57A">
            <w:pPr>
              <w:jc w:val="center"/>
              <w:rPr>
                <w:rFonts w:ascii="宋体" w:hAnsi="宋体" w:cs="宋体"/>
                <w:sz w:val="24"/>
              </w:rPr>
            </w:pPr>
          </w:p>
        </w:tc>
        <w:tc>
          <w:tcPr>
            <w:tcW w:w="936" w:type="dxa"/>
            <w:noWrap w:val="0"/>
            <w:vAlign w:val="center"/>
          </w:tcPr>
          <w:p w14:paraId="389544A6">
            <w:pPr>
              <w:jc w:val="center"/>
              <w:rPr>
                <w:rFonts w:ascii="宋体" w:hAnsi="宋体" w:cs="宋体"/>
                <w:sz w:val="24"/>
              </w:rPr>
            </w:pPr>
          </w:p>
        </w:tc>
        <w:tc>
          <w:tcPr>
            <w:tcW w:w="1189" w:type="dxa"/>
            <w:noWrap w:val="0"/>
            <w:vAlign w:val="center"/>
          </w:tcPr>
          <w:p w14:paraId="1C102A50">
            <w:pPr>
              <w:jc w:val="center"/>
              <w:rPr>
                <w:rFonts w:ascii="宋体" w:hAnsi="宋体" w:cs="宋体"/>
                <w:sz w:val="24"/>
              </w:rPr>
            </w:pPr>
          </w:p>
        </w:tc>
        <w:tc>
          <w:tcPr>
            <w:tcW w:w="1177" w:type="dxa"/>
            <w:noWrap w:val="0"/>
            <w:vAlign w:val="center"/>
          </w:tcPr>
          <w:p w14:paraId="36D32120">
            <w:pPr>
              <w:jc w:val="center"/>
              <w:rPr>
                <w:rFonts w:ascii="宋体" w:hAnsi="宋体" w:cs="宋体"/>
                <w:sz w:val="24"/>
              </w:rPr>
            </w:pPr>
          </w:p>
        </w:tc>
        <w:tc>
          <w:tcPr>
            <w:tcW w:w="787" w:type="dxa"/>
            <w:noWrap w:val="0"/>
            <w:vAlign w:val="center"/>
          </w:tcPr>
          <w:p w14:paraId="7553DC53">
            <w:pPr>
              <w:jc w:val="center"/>
              <w:rPr>
                <w:rFonts w:ascii="宋体" w:hAnsi="宋体" w:cs="宋体"/>
                <w:sz w:val="24"/>
              </w:rPr>
            </w:pPr>
          </w:p>
        </w:tc>
        <w:tc>
          <w:tcPr>
            <w:tcW w:w="787" w:type="dxa"/>
            <w:noWrap w:val="0"/>
            <w:vAlign w:val="center"/>
          </w:tcPr>
          <w:p w14:paraId="6B200699">
            <w:pPr>
              <w:jc w:val="center"/>
              <w:rPr>
                <w:rFonts w:ascii="宋体" w:hAnsi="宋体" w:cs="宋体"/>
                <w:sz w:val="24"/>
              </w:rPr>
            </w:pPr>
          </w:p>
        </w:tc>
      </w:tr>
      <w:tr w14:paraId="3483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02" w:type="dxa"/>
            <w:noWrap w:val="0"/>
            <w:vAlign w:val="center"/>
          </w:tcPr>
          <w:p w14:paraId="18E2BCE5">
            <w:pPr>
              <w:jc w:val="center"/>
              <w:rPr>
                <w:rFonts w:ascii="宋体" w:hAnsi="宋体" w:cs="宋体"/>
                <w:sz w:val="24"/>
              </w:rPr>
            </w:pPr>
          </w:p>
        </w:tc>
        <w:tc>
          <w:tcPr>
            <w:tcW w:w="653" w:type="dxa"/>
            <w:noWrap w:val="0"/>
            <w:vAlign w:val="center"/>
          </w:tcPr>
          <w:p w14:paraId="707B4A33">
            <w:pPr>
              <w:jc w:val="center"/>
              <w:rPr>
                <w:rFonts w:ascii="宋体" w:hAnsi="宋体" w:cs="宋体"/>
                <w:sz w:val="24"/>
              </w:rPr>
            </w:pPr>
          </w:p>
        </w:tc>
        <w:tc>
          <w:tcPr>
            <w:tcW w:w="1250" w:type="dxa"/>
            <w:noWrap w:val="0"/>
            <w:vAlign w:val="center"/>
          </w:tcPr>
          <w:p w14:paraId="237ED62E">
            <w:pPr>
              <w:jc w:val="center"/>
              <w:rPr>
                <w:rFonts w:ascii="宋体" w:hAnsi="宋体" w:cs="宋体"/>
                <w:sz w:val="24"/>
              </w:rPr>
            </w:pPr>
          </w:p>
        </w:tc>
        <w:tc>
          <w:tcPr>
            <w:tcW w:w="653" w:type="dxa"/>
            <w:noWrap w:val="0"/>
            <w:vAlign w:val="center"/>
          </w:tcPr>
          <w:p w14:paraId="786048C4">
            <w:pPr>
              <w:jc w:val="center"/>
              <w:rPr>
                <w:rFonts w:ascii="宋体" w:hAnsi="宋体" w:cs="宋体"/>
                <w:sz w:val="24"/>
              </w:rPr>
            </w:pPr>
          </w:p>
        </w:tc>
        <w:tc>
          <w:tcPr>
            <w:tcW w:w="626" w:type="dxa"/>
            <w:noWrap w:val="0"/>
            <w:vAlign w:val="center"/>
          </w:tcPr>
          <w:p w14:paraId="2F85B50C">
            <w:pPr>
              <w:jc w:val="center"/>
              <w:rPr>
                <w:rFonts w:ascii="宋体" w:hAnsi="宋体" w:cs="宋体"/>
                <w:sz w:val="24"/>
              </w:rPr>
            </w:pPr>
          </w:p>
        </w:tc>
        <w:tc>
          <w:tcPr>
            <w:tcW w:w="936" w:type="dxa"/>
            <w:noWrap w:val="0"/>
            <w:vAlign w:val="center"/>
          </w:tcPr>
          <w:p w14:paraId="29FEEDE8">
            <w:pPr>
              <w:jc w:val="center"/>
              <w:rPr>
                <w:rFonts w:ascii="宋体" w:hAnsi="宋体" w:cs="宋体"/>
                <w:sz w:val="24"/>
              </w:rPr>
            </w:pPr>
          </w:p>
        </w:tc>
        <w:tc>
          <w:tcPr>
            <w:tcW w:w="1189" w:type="dxa"/>
            <w:noWrap w:val="0"/>
            <w:vAlign w:val="center"/>
          </w:tcPr>
          <w:p w14:paraId="3C43F408">
            <w:pPr>
              <w:jc w:val="center"/>
              <w:rPr>
                <w:rFonts w:ascii="宋体" w:hAnsi="宋体" w:cs="宋体"/>
                <w:sz w:val="24"/>
              </w:rPr>
            </w:pPr>
          </w:p>
        </w:tc>
        <w:tc>
          <w:tcPr>
            <w:tcW w:w="1177" w:type="dxa"/>
            <w:noWrap w:val="0"/>
            <w:vAlign w:val="center"/>
          </w:tcPr>
          <w:p w14:paraId="34206C9B">
            <w:pPr>
              <w:jc w:val="center"/>
              <w:rPr>
                <w:rFonts w:ascii="宋体" w:hAnsi="宋体" w:cs="宋体"/>
                <w:sz w:val="24"/>
              </w:rPr>
            </w:pPr>
          </w:p>
        </w:tc>
        <w:tc>
          <w:tcPr>
            <w:tcW w:w="787" w:type="dxa"/>
            <w:noWrap w:val="0"/>
            <w:vAlign w:val="center"/>
          </w:tcPr>
          <w:p w14:paraId="46C64F07">
            <w:pPr>
              <w:jc w:val="center"/>
              <w:rPr>
                <w:rFonts w:ascii="宋体" w:hAnsi="宋体" w:cs="宋体"/>
                <w:sz w:val="24"/>
              </w:rPr>
            </w:pPr>
          </w:p>
        </w:tc>
        <w:tc>
          <w:tcPr>
            <w:tcW w:w="787" w:type="dxa"/>
            <w:noWrap w:val="0"/>
            <w:vAlign w:val="center"/>
          </w:tcPr>
          <w:p w14:paraId="0B514E68">
            <w:pPr>
              <w:jc w:val="center"/>
              <w:rPr>
                <w:rFonts w:ascii="宋体" w:hAnsi="宋体" w:cs="宋体"/>
                <w:sz w:val="24"/>
              </w:rPr>
            </w:pPr>
          </w:p>
        </w:tc>
      </w:tr>
      <w:tr w14:paraId="42CA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02" w:type="dxa"/>
            <w:noWrap w:val="0"/>
            <w:vAlign w:val="center"/>
          </w:tcPr>
          <w:p w14:paraId="097FABFE">
            <w:pPr>
              <w:jc w:val="center"/>
              <w:rPr>
                <w:rFonts w:ascii="宋体" w:hAnsi="宋体" w:cs="宋体"/>
                <w:sz w:val="24"/>
              </w:rPr>
            </w:pPr>
          </w:p>
        </w:tc>
        <w:tc>
          <w:tcPr>
            <w:tcW w:w="653" w:type="dxa"/>
            <w:noWrap w:val="0"/>
            <w:vAlign w:val="center"/>
          </w:tcPr>
          <w:p w14:paraId="3B817D9D">
            <w:pPr>
              <w:jc w:val="center"/>
              <w:rPr>
                <w:rFonts w:ascii="宋体" w:hAnsi="宋体" w:cs="宋体"/>
                <w:sz w:val="24"/>
              </w:rPr>
            </w:pPr>
          </w:p>
        </w:tc>
        <w:tc>
          <w:tcPr>
            <w:tcW w:w="1250" w:type="dxa"/>
            <w:noWrap w:val="0"/>
            <w:vAlign w:val="center"/>
          </w:tcPr>
          <w:p w14:paraId="2BDD9D20">
            <w:pPr>
              <w:jc w:val="center"/>
              <w:rPr>
                <w:rFonts w:ascii="宋体" w:hAnsi="宋体" w:cs="宋体"/>
                <w:sz w:val="24"/>
              </w:rPr>
            </w:pPr>
          </w:p>
        </w:tc>
        <w:tc>
          <w:tcPr>
            <w:tcW w:w="653" w:type="dxa"/>
            <w:noWrap w:val="0"/>
            <w:vAlign w:val="center"/>
          </w:tcPr>
          <w:p w14:paraId="6EF3BFF4">
            <w:pPr>
              <w:jc w:val="center"/>
              <w:rPr>
                <w:rFonts w:ascii="宋体" w:hAnsi="宋体" w:cs="宋体"/>
                <w:sz w:val="24"/>
              </w:rPr>
            </w:pPr>
          </w:p>
        </w:tc>
        <w:tc>
          <w:tcPr>
            <w:tcW w:w="626" w:type="dxa"/>
            <w:noWrap w:val="0"/>
            <w:vAlign w:val="center"/>
          </w:tcPr>
          <w:p w14:paraId="33E22B50">
            <w:pPr>
              <w:jc w:val="center"/>
              <w:rPr>
                <w:rFonts w:ascii="宋体" w:hAnsi="宋体" w:cs="宋体"/>
                <w:sz w:val="24"/>
              </w:rPr>
            </w:pPr>
          </w:p>
        </w:tc>
        <w:tc>
          <w:tcPr>
            <w:tcW w:w="936" w:type="dxa"/>
            <w:noWrap w:val="0"/>
            <w:vAlign w:val="center"/>
          </w:tcPr>
          <w:p w14:paraId="4F52F8AA">
            <w:pPr>
              <w:jc w:val="center"/>
              <w:rPr>
                <w:rFonts w:ascii="宋体" w:hAnsi="宋体" w:cs="宋体"/>
                <w:sz w:val="24"/>
              </w:rPr>
            </w:pPr>
          </w:p>
        </w:tc>
        <w:tc>
          <w:tcPr>
            <w:tcW w:w="1189" w:type="dxa"/>
            <w:noWrap w:val="0"/>
            <w:vAlign w:val="center"/>
          </w:tcPr>
          <w:p w14:paraId="04E03BF8">
            <w:pPr>
              <w:jc w:val="center"/>
              <w:rPr>
                <w:rFonts w:ascii="宋体" w:hAnsi="宋体" w:cs="宋体"/>
                <w:sz w:val="24"/>
              </w:rPr>
            </w:pPr>
          </w:p>
        </w:tc>
        <w:tc>
          <w:tcPr>
            <w:tcW w:w="1177" w:type="dxa"/>
            <w:noWrap w:val="0"/>
            <w:vAlign w:val="center"/>
          </w:tcPr>
          <w:p w14:paraId="024B30C0">
            <w:pPr>
              <w:jc w:val="center"/>
              <w:rPr>
                <w:rFonts w:ascii="宋体" w:hAnsi="宋体" w:cs="宋体"/>
                <w:sz w:val="24"/>
              </w:rPr>
            </w:pPr>
          </w:p>
        </w:tc>
        <w:tc>
          <w:tcPr>
            <w:tcW w:w="787" w:type="dxa"/>
            <w:noWrap w:val="0"/>
            <w:vAlign w:val="center"/>
          </w:tcPr>
          <w:p w14:paraId="05B7CC8F">
            <w:pPr>
              <w:jc w:val="center"/>
              <w:rPr>
                <w:rFonts w:ascii="宋体" w:hAnsi="宋体" w:cs="宋体"/>
                <w:sz w:val="24"/>
              </w:rPr>
            </w:pPr>
          </w:p>
        </w:tc>
        <w:tc>
          <w:tcPr>
            <w:tcW w:w="787" w:type="dxa"/>
            <w:noWrap w:val="0"/>
            <w:vAlign w:val="center"/>
          </w:tcPr>
          <w:p w14:paraId="26A5FF23">
            <w:pPr>
              <w:jc w:val="center"/>
              <w:rPr>
                <w:rFonts w:ascii="宋体" w:hAnsi="宋体" w:cs="宋体"/>
                <w:sz w:val="24"/>
              </w:rPr>
            </w:pPr>
          </w:p>
        </w:tc>
      </w:tr>
      <w:tr w14:paraId="024C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02" w:type="dxa"/>
            <w:noWrap w:val="0"/>
            <w:vAlign w:val="center"/>
          </w:tcPr>
          <w:p w14:paraId="11EDBBCF">
            <w:pPr>
              <w:jc w:val="center"/>
              <w:rPr>
                <w:rFonts w:ascii="宋体" w:hAnsi="宋体" w:cs="宋体"/>
                <w:sz w:val="24"/>
              </w:rPr>
            </w:pPr>
          </w:p>
        </w:tc>
        <w:tc>
          <w:tcPr>
            <w:tcW w:w="653" w:type="dxa"/>
            <w:noWrap w:val="0"/>
            <w:vAlign w:val="center"/>
          </w:tcPr>
          <w:p w14:paraId="795E0596">
            <w:pPr>
              <w:jc w:val="center"/>
              <w:rPr>
                <w:rFonts w:ascii="宋体" w:hAnsi="宋体" w:cs="宋体"/>
                <w:sz w:val="24"/>
              </w:rPr>
            </w:pPr>
          </w:p>
        </w:tc>
        <w:tc>
          <w:tcPr>
            <w:tcW w:w="1250" w:type="dxa"/>
            <w:noWrap w:val="0"/>
            <w:vAlign w:val="center"/>
          </w:tcPr>
          <w:p w14:paraId="28CE1EE1">
            <w:pPr>
              <w:jc w:val="center"/>
              <w:rPr>
                <w:rFonts w:ascii="宋体" w:hAnsi="宋体" w:cs="宋体"/>
                <w:sz w:val="24"/>
              </w:rPr>
            </w:pPr>
          </w:p>
        </w:tc>
        <w:tc>
          <w:tcPr>
            <w:tcW w:w="653" w:type="dxa"/>
            <w:noWrap w:val="0"/>
            <w:vAlign w:val="center"/>
          </w:tcPr>
          <w:p w14:paraId="11529E51">
            <w:pPr>
              <w:jc w:val="center"/>
              <w:rPr>
                <w:rFonts w:ascii="宋体" w:hAnsi="宋体" w:cs="宋体"/>
                <w:sz w:val="24"/>
              </w:rPr>
            </w:pPr>
          </w:p>
        </w:tc>
        <w:tc>
          <w:tcPr>
            <w:tcW w:w="626" w:type="dxa"/>
            <w:noWrap w:val="0"/>
            <w:vAlign w:val="center"/>
          </w:tcPr>
          <w:p w14:paraId="010645DA">
            <w:pPr>
              <w:jc w:val="center"/>
              <w:rPr>
                <w:rFonts w:ascii="宋体" w:hAnsi="宋体" w:cs="宋体"/>
                <w:sz w:val="24"/>
              </w:rPr>
            </w:pPr>
          </w:p>
        </w:tc>
        <w:tc>
          <w:tcPr>
            <w:tcW w:w="936" w:type="dxa"/>
            <w:noWrap w:val="0"/>
            <w:vAlign w:val="center"/>
          </w:tcPr>
          <w:p w14:paraId="2E2CA6ED">
            <w:pPr>
              <w:jc w:val="center"/>
              <w:rPr>
                <w:rFonts w:ascii="宋体" w:hAnsi="宋体" w:cs="宋体"/>
                <w:sz w:val="24"/>
              </w:rPr>
            </w:pPr>
          </w:p>
        </w:tc>
        <w:tc>
          <w:tcPr>
            <w:tcW w:w="1189" w:type="dxa"/>
            <w:noWrap w:val="0"/>
            <w:vAlign w:val="center"/>
          </w:tcPr>
          <w:p w14:paraId="17719B36">
            <w:pPr>
              <w:jc w:val="center"/>
              <w:rPr>
                <w:rFonts w:ascii="宋体" w:hAnsi="宋体" w:cs="宋体"/>
                <w:sz w:val="24"/>
              </w:rPr>
            </w:pPr>
          </w:p>
        </w:tc>
        <w:tc>
          <w:tcPr>
            <w:tcW w:w="1177" w:type="dxa"/>
            <w:noWrap w:val="0"/>
            <w:vAlign w:val="center"/>
          </w:tcPr>
          <w:p w14:paraId="33BE9771">
            <w:pPr>
              <w:jc w:val="center"/>
              <w:rPr>
                <w:rFonts w:ascii="宋体" w:hAnsi="宋体" w:cs="宋体"/>
                <w:sz w:val="24"/>
              </w:rPr>
            </w:pPr>
          </w:p>
        </w:tc>
        <w:tc>
          <w:tcPr>
            <w:tcW w:w="787" w:type="dxa"/>
            <w:noWrap w:val="0"/>
            <w:vAlign w:val="center"/>
          </w:tcPr>
          <w:p w14:paraId="1245B167">
            <w:pPr>
              <w:jc w:val="center"/>
              <w:rPr>
                <w:rFonts w:ascii="宋体" w:hAnsi="宋体" w:cs="宋体"/>
                <w:sz w:val="24"/>
              </w:rPr>
            </w:pPr>
          </w:p>
        </w:tc>
        <w:tc>
          <w:tcPr>
            <w:tcW w:w="787" w:type="dxa"/>
            <w:noWrap w:val="0"/>
            <w:vAlign w:val="center"/>
          </w:tcPr>
          <w:p w14:paraId="4B0E5DA9">
            <w:pPr>
              <w:jc w:val="center"/>
              <w:rPr>
                <w:rFonts w:ascii="宋体" w:hAnsi="宋体" w:cs="宋体"/>
                <w:sz w:val="24"/>
              </w:rPr>
            </w:pPr>
          </w:p>
        </w:tc>
      </w:tr>
      <w:tr w14:paraId="37B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02" w:type="dxa"/>
            <w:noWrap w:val="0"/>
            <w:vAlign w:val="center"/>
          </w:tcPr>
          <w:p w14:paraId="10DCFB3E">
            <w:pPr>
              <w:jc w:val="center"/>
              <w:rPr>
                <w:rFonts w:ascii="宋体" w:hAnsi="宋体" w:cs="宋体"/>
                <w:sz w:val="24"/>
              </w:rPr>
            </w:pPr>
          </w:p>
        </w:tc>
        <w:tc>
          <w:tcPr>
            <w:tcW w:w="653" w:type="dxa"/>
            <w:noWrap w:val="0"/>
            <w:vAlign w:val="center"/>
          </w:tcPr>
          <w:p w14:paraId="7A2E5D05">
            <w:pPr>
              <w:jc w:val="center"/>
              <w:rPr>
                <w:rFonts w:ascii="宋体" w:hAnsi="宋体" w:cs="宋体"/>
                <w:sz w:val="24"/>
              </w:rPr>
            </w:pPr>
          </w:p>
        </w:tc>
        <w:tc>
          <w:tcPr>
            <w:tcW w:w="1250" w:type="dxa"/>
            <w:noWrap w:val="0"/>
            <w:vAlign w:val="center"/>
          </w:tcPr>
          <w:p w14:paraId="5F9C0A7F">
            <w:pPr>
              <w:jc w:val="center"/>
              <w:rPr>
                <w:rFonts w:ascii="宋体" w:hAnsi="宋体" w:cs="宋体"/>
                <w:sz w:val="24"/>
              </w:rPr>
            </w:pPr>
          </w:p>
        </w:tc>
        <w:tc>
          <w:tcPr>
            <w:tcW w:w="653" w:type="dxa"/>
            <w:noWrap w:val="0"/>
            <w:vAlign w:val="center"/>
          </w:tcPr>
          <w:p w14:paraId="752F6772">
            <w:pPr>
              <w:jc w:val="center"/>
              <w:rPr>
                <w:rFonts w:ascii="宋体" w:hAnsi="宋体" w:cs="宋体"/>
                <w:sz w:val="24"/>
              </w:rPr>
            </w:pPr>
          </w:p>
        </w:tc>
        <w:tc>
          <w:tcPr>
            <w:tcW w:w="626" w:type="dxa"/>
            <w:noWrap w:val="0"/>
            <w:vAlign w:val="center"/>
          </w:tcPr>
          <w:p w14:paraId="1ED56F5D">
            <w:pPr>
              <w:jc w:val="center"/>
              <w:rPr>
                <w:rFonts w:ascii="宋体" w:hAnsi="宋体" w:cs="宋体"/>
                <w:sz w:val="24"/>
              </w:rPr>
            </w:pPr>
          </w:p>
        </w:tc>
        <w:tc>
          <w:tcPr>
            <w:tcW w:w="936" w:type="dxa"/>
            <w:noWrap w:val="0"/>
            <w:vAlign w:val="center"/>
          </w:tcPr>
          <w:p w14:paraId="287FE360">
            <w:pPr>
              <w:jc w:val="center"/>
              <w:rPr>
                <w:rFonts w:ascii="宋体" w:hAnsi="宋体" w:cs="宋体"/>
                <w:sz w:val="24"/>
              </w:rPr>
            </w:pPr>
          </w:p>
        </w:tc>
        <w:tc>
          <w:tcPr>
            <w:tcW w:w="1189" w:type="dxa"/>
            <w:noWrap w:val="0"/>
            <w:vAlign w:val="center"/>
          </w:tcPr>
          <w:p w14:paraId="5B5F34A6">
            <w:pPr>
              <w:jc w:val="center"/>
              <w:rPr>
                <w:rFonts w:ascii="宋体" w:hAnsi="宋体" w:cs="宋体"/>
                <w:sz w:val="24"/>
              </w:rPr>
            </w:pPr>
          </w:p>
        </w:tc>
        <w:tc>
          <w:tcPr>
            <w:tcW w:w="1177" w:type="dxa"/>
            <w:noWrap w:val="0"/>
            <w:vAlign w:val="center"/>
          </w:tcPr>
          <w:p w14:paraId="59ADEA94">
            <w:pPr>
              <w:jc w:val="center"/>
              <w:rPr>
                <w:rFonts w:ascii="宋体" w:hAnsi="宋体" w:cs="宋体"/>
                <w:sz w:val="24"/>
              </w:rPr>
            </w:pPr>
          </w:p>
        </w:tc>
        <w:tc>
          <w:tcPr>
            <w:tcW w:w="787" w:type="dxa"/>
            <w:noWrap w:val="0"/>
            <w:vAlign w:val="center"/>
          </w:tcPr>
          <w:p w14:paraId="733877D6">
            <w:pPr>
              <w:jc w:val="center"/>
              <w:rPr>
                <w:rFonts w:ascii="宋体" w:hAnsi="宋体" w:cs="宋体"/>
                <w:sz w:val="24"/>
              </w:rPr>
            </w:pPr>
          </w:p>
        </w:tc>
        <w:tc>
          <w:tcPr>
            <w:tcW w:w="787" w:type="dxa"/>
            <w:noWrap w:val="0"/>
            <w:vAlign w:val="center"/>
          </w:tcPr>
          <w:p w14:paraId="7CE1385C">
            <w:pPr>
              <w:jc w:val="center"/>
              <w:rPr>
                <w:rFonts w:ascii="宋体" w:hAnsi="宋体" w:cs="宋体"/>
                <w:sz w:val="24"/>
              </w:rPr>
            </w:pPr>
          </w:p>
        </w:tc>
      </w:tr>
      <w:tr w14:paraId="7EF3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2" w:type="dxa"/>
            <w:noWrap w:val="0"/>
            <w:vAlign w:val="center"/>
          </w:tcPr>
          <w:p w14:paraId="62421EBE">
            <w:pPr>
              <w:jc w:val="center"/>
              <w:rPr>
                <w:rFonts w:ascii="宋体" w:hAnsi="宋体" w:cs="宋体"/>
                <w:sz w:val="24"/>
              </w:rPr>
            </w:pPr>
          </w:p>
        </w:tc>
        <w:tc>
          <w:tcPr>
            <w:tcW w:w="653" w:type="dxa"/>
            <w:noWrap w:val="0"/>
            <w:vAlign w:val="center"/>
          </w:tcPr>
          <w:p w14:paraId="48A77227">
            <w:pPr>
              <w:jc w:val="center"/>
              <w:rPr>
                <w:rFonts w:ascii="宋体" w:hAnsi="宋体" w:cs="宋体"/>
                <w:sz w:val="24"/>
              </w:rPr>
            </w:pPr>
          </w:p>
        </w:tc>
        <w:tc>
          <w:tcPr>
            <w:tcW w:w="1250" w:type="dxa"/>
            <w:noWrap w:val="0"/>
            <w:vAlign w:val="center"/>
          </w:tcPr>
          <w:p w14:paraId="556403AC">
            <w:pPr>
              <w:jc w:val="center"/>
              <w:rPr>
                <w:rFonts w:ascii="宋体" w:hAnsi="宋体" w:cs="宋体"/>
                <w:sz w:val="24"/>
              </w:rPr>
            </w:pPr>
          </w:p>
        </w:tc>
        <w:tc>
          <w:tcPr>
            <w:tcW w:w="653" w:type="dxa"/>
            <w:noWrap w:val="0"/>
            <w:vAlign w:val="center"/>
          </w:tcPr>
          <w:p w14:paraId="28C31BF4">
            <w:pPr>
              <w:jc w:val="center"/>
              <w:rPr>
                <w:rFonts w:ascii="宋体" w:hAnsi="宋体" w:cs="宋体"/>
                <w:sz w:val="24"/>
              </w:rPr>
            </w:pPr>
          </w:p>
        </w:tc>
        <w:tc>
          <w:tcPr>
            <w:tcW w:w="626" w:type="dxa"/>
            <w:noWrap w:val="0"/>
            <w:vAlign w:val="center"/>
          </w:tcPr>
          <w:p w14:paraId="18BD5A0E">
            <w:pPr>
              <w:jc w:val="center"/>
              <w:rPr>
                <w:rFonts w:ascii="宋体" w:hAnsi="宋体" w:cs="宋体"/>
                <w:sz w:val="24"/>
              </w:rPr>
            </w:pPr>
          </w:p>
        </w:tc>
        <w:tc>
          <w:tcPr>
            <w:tcW w:w="936" w:type="dxa"/>
            <w:noWrap w:val="0"/>
            <w:vAlign w:val="center"/>
          </w:tcPr>
          <w:p w14:paraId="19F7BE98">
            <w:pPr>
              <w:jc w:val="center"/>
              <w:rPr>
                <w:rFonts w:ascii="宋体" w:hAnsi="宋体" w:cs="宋体"/>
                <w:sz w:val="24"/>
              </w:rPr>
            </w:pPr>
          </w:p>
        </w:tc>
        <w:tc>
          <w:tcPr>
            <w:tcW w:w="1189" w:type="dxa"/>
            <w:noWrap w:val="0"/>
            <w:vAlign w:val="center"/>
          </w:tcPr>
          <w:p w14:paraId="542D2B96">
            <w:pPr>
              <w:jc w:val="center"/>
              <w:rPr>
                <w:rFonts w:ascii="宋体" w:hAnsi="宋体" w:cs="宋体"/>
                <w:sz w:val="24"/>
              </w:rPr>
            </w:pPr>
          </w:p>
        </w:tc>
        <w:tc>
          <w:tcPr>
            <w:tcW w:w="1177" w:type="dxa"/>
            <w:noWrap w:val="0"/>
            <w:vAlign w:val="center"/>
          </w:tcPr>
          <w:p w14:paraId="3429BA72">
            <w:pPr>
              <w:jc w:val="center"/>
              <w:rPr>
                <w:rFonts w:ascii="宋体" w:hAnsi="宋体" w:cs="宋体"/>
                <w:sz w:val="24"/>
              </w:rPr>
            </w:pPr>
          </w:p>
        </w:tc>
        <w:tc>
          <w:tcPr>
            <w:tcW w:w="787" w:type="dxa"/>
            <w:noWrap w:val="0"/>
            <w:vAlign w:val="center"/>
          </w:tcPr>
          <w:p w14:paraId="7AEBCD79">
            <w:pPr>
              <w:jc w:val="center"/>
              <w:rPr>
                <w:rFonts w:ascii="宋体" w:hAnsi="宋体" w:cs="宋体"/>
                <w:sz w:val="24"/>
              </w:rPr>
            </w:pPr>
          </w:p>
        </w:tc>
        <w:tc>
          <w:tcPr>
            <w:tcW w:w="787" w:type="dxa"/>
            <w:noWrap w:val="0"/>
            <w:vAlign w:val="center"/>
          </w:tcPr>
          <w:p w14:paraId="104F1AD2">
            <w:pPr>
              <w:jc w:val="center"/>
              <w:rPr>
                <w:rFonts w:ascii="宋体" w:hAnsi="宋体" w:cs="宋体"/>
                <w:sz w:val="24"/>
              </w:rPr>
            </w:pPr>
          </w:p>
        </w:tc>
      </w:tr>
      <w:tr w14:paraId="4F2A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02" w:type="dxa"/>
            <w:noWrap w:val="0"/>
            <w:vAlign w:val="center"/>
          </w:tcPr>
          <w:p w14:paraId="6FBF4E53">
            <w:pPr>
              <w:jc w:val="center"/>
              <w:rPr>
                <w:rFonts w:ascii="宋体" w:hAnsi="宋体" w:cs="宋体"/>
                <w:sz w:val="24"/>
              </w:rPr>
            </w:pPr>
          </w:p>
        </w:tc>
        <w:tc>
          <w:tcPr>
            <w:tcW w:w="653" w:type="dxa"/>
            <w:noWrap w:val="0"/>
            <w:vAlign w:val="center"/>
          </w:tcPr>
          <w:p w14:paraId="5BFA10F3">
            <w:pPr>
              <w:jc w:val="center"/>
              <w:rPr>
                <w:rFonts w:ascii="宋体" w:hAnsi="宋体" w:cs="宋体"/>
                <w:sz w:val="24"/>
              </w:rPr>
            </w:pPr>
          </w:p>
        </w:tc>
        <w:tc>
          <w:tcPr>
            <w:tcW w:w="1250" w:type="dxa"/>
            <w:noWrap w:val="0"/>
            <w:vAlign w:val="center"/>
          </w:tcPr>
          <w:p w14:paraId="1C48ECD9">
            <w:pPr>
              <w:jc w:val="center"/>
              <w:rPr>
                <w:rFonts w:ascii="宋体" w:hAnsi="宋体" w:cs="宋体"/>
                <w:sz w:val="24"/>
              </w:rPr>
            </w:pPr>
          </w:p>
        </w:tc>
        <w:tc>
          <w:tcPr>
            <w:tcW w:w="653" w:type="dxa"/>
            <w:noWrap w:val="0"/>
            <w:vAlign w:val="center"/>
          </w:tcPr>
          <w:p w14:paraId="7F8EA6F8">
            <w:pPr>
              <w:jc w:val="center"/>
              <w:rPr>
                <w:rFonts w:ascii="宋体" w:hAnsi="宋体" w:cs="宋体"/>
                <w:sz w:val="24"/>
              </w:rPr>
            </w:pPr>
          </w:p>
        </w:tc>
        <w:tc>
          <w:tcPr>
            <w:tcW w:w="626" w:type="dxa"/>
            <w:noWrap w:val="0"/>
            <w:vAlign w:val="center"/>
          </w:tcPr>
          <w:p w14:paraId="3CBA6C11">
            <w:pPr>
              <w:jc w:val="center"/>
              <w:rPr>
                <w:rFonts w:ascii="宋体" w:hAnsi="宋体" w:cs="宋体"/>
                <w:sz w:val="24"/>
              </w:rPr>
            </w:pPr>
          </w:p>
        </w:tc>
        <w:tc>
          <w:tcPr>
            <w:tcW w:w="936" w:type="dxa"/>
            <w:noWrap w:val="0"/>
            <w:vAlign w:val="center"/>
          </w:tcPr>
          <w:p w14:paraId="1511314C">
            <w:pPr>
              <w:jc w:val="center"/>
              <w:rPr>
                <w:rFonts w:ascii="宋体" w:hAnsi="宋体" w:cs="宋体"/>
                <w:sz w:val="24"/>
              </w:rPr>
            </w:pPr>
          </w:p>
        </w:tc>
        <w:tc>
          <w:tcPr>
            <w:tcW w:w="1189" w:type="dxa"/>
            <w:noWrap w:val="0"/>
            <w:vAlign w:val="center"/>
          </w:tcPr>
          <w:p w14:paraId="472DFC42">
            <w:pPr>
              <w:jc w:val="center"/>
              <w:rPr>
                <w:rFonts w:ascii="宋体" w:hAnsi="宋体" w:cs="宋体"/>
                <w:sz w:val="24"/>
              </w:rPr>
            </w:pPr>
          </w:p>
        </w:tc>
        <w:tc>
          <w:tcPr>
            <w:tcW w:w="1177" w:type="dxa"/>
            <w:noWrap w:val="0"/>
            <w:vAlign w:val="center"/>
          </w:tcPr>
          <w:p w14:paraId="72A780C5">
            <w:pPr>
              <w:jc w:val="center"/>
              <w:rPr>
                <w:rFonts w:ascii="宋体" w:hAnsi="宋体" w:cs="宋体"/>
                <w:sz w:val="24"/>
              </w:rPr>
            </w:pPr>
          </w:p>
        </w:tc>
        <w:tc>
          <w:tcPr>
            <w:tcW w:w="787" w:type="dxa"/>
            <w:noWrap w:val="0"/>
            <w:vAlign w:val="center"/>
          </w:tcPr>
          <w:p w14:paraId="64F911F2">
            <w:pPr>
              <w:jc w:val="center"/>
              <w:rPr>
                <w:rFonts w:ascii="宋体" w:hAnsi="宋体" w:cs="宋体"/>
                <w:sz w:val="24"/>
              </w:rPr>
            </w:pPr>
          </w:p>
        </w:tc>
        <w:tc>
          <w:tcPr>
            <w:tcW w:w="787" w:type="dxa"/>
            <w:noWrap w:val="0"/>
            <w:vAlign w:val="center"/>
          </w:tcPr>
          <w:p w14:paraId="533A20A1">
            <w:pPr>
              <w:jc w:val="center"/>
              <w:rPr>
                <w:rFonts w:ascii="宋体" w:hAnsi="宋体" w:cs="宋体"/>
                <w:sz w:val="24"/>
              </w:rPr>
            </w:pPr>
          </w:p>
        </w:tc>
      </w:tr>
      <w:tr w14:paraId="2183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2" w:type="dxa"/>
            <w:noWrap w:val="0"/>
            <w:vAlign w:val="center"/>
          </w:tcPr>
          <w:p w14:paraId="6C15EB28">
            <w:pPr>
              <w:jc w:val="center"/>
              <w:rPr>
                <w:rFonts w:ascii="宋体" w:hAnsi="宋体" w:cs="宋体"/>
                <w:sz w:val="24"/>
              </w:rPr>
            </w:pPr>
          </w:p>
        </w:tc>
        <w:tc>
          <w:tcPr>
            <w:tcW w:w="653" w:type="dxa"/>
            <w:noWrap w:val="0"/>
            <w:vAlign w:val="center"/>
          </w:tcPr>
          <w:p w14:paraId="110E7150">
            <w:pPr>
              <w:jc w:val="center"/>
              <w:rPr>
                <w:rFonts w:ascii="宋体" w:hAnsi="宋体" w:cs="宋体"/>
                <w:sz w:val="24"/>
              </w:rPr>
            </w:pPr>
          </w:p>
        </w:tc>
        <w:tc>
          <w:tcPr>
            <w:tcW w:w="1250" w:type="dxa"/>
            <w:noWrap w:val="0"/>
            <w:vAlign w:val="center"/>
          </w:tcPr>
          <w:p w14:paraId="28D312EF">
            <w:pPr>
              <w:jc w:val="center"/>
              <w:rPr>
                <w:rFonts w:ascii="宋体" w:hAnsi="宋体" w:cs="宋体"/>
                <w:sz w:val="24"/>
              </w:rPr>
            </w:pPr>
          </w:p>
        </w:tc>
        <w:tc>
          <w:tcPr>
            <w:tcW w:w="653" w:type="dxa"/>
            <w:noWrap w:val="0"/>
            <w:vAlign w:val="center"/>
          </w:tcPr>
          <w:p w14:paraId="5E837C66">
            <w:pPr>
              <w:jc w:val="center"/>
              <w:rPr>
                <w:rFonts w:ascii="宋体" w:hAnsi="宋体" w:cs="宋体"/>
                <w:sz w:val="24"/>
              </w:rPr>
            </w:pPr>
          </w:p>
        </w:tc>
        <w:tc>
          <w:tcPr>
            <w:tcW w:w="626" w:type="dxa"/>
            <w:noWrap w:val="0"/>
            <w:vAlign w:val="center"/>
          </w:tcPr>
          <w:p w14:paraId="01121825">
            <w:pPr>
              <w:jc w:val="center"/>
              <w:rPr>
                <w:rFonts w:ascii="宋体" w:hAnsi="宋体" w:cs="宋体"/>
                <w:sz w:val="24"/>
              </w:rPr>
            </w:pPr>
          </w:p>
        </w:tc>
        <w:tc>
          <w:tcPr>
            <w:tcW w:w="936" w:type="dxa"/>
            <w:noWrap w:val="0"/>
            <w:vAlign w:val="center"/>
          </w:tcPr>
          <w:p w14:paraId="592636B2">
            <w:pPr>
              <w:jc w:val="center"/>
              <w:rPr>
                <w:rFonts w:ascii="宋体" w:hAnsi="宋体" w:cs="宋体"/>
                <w:sz w:val="24"/>
              </w:rPr>
            </w:pPr>
          </w:p>
        </w:tc>
        <w:tc>
          <w:tcPr>
            <w:tcW w:w="1189" w:type="dxa"/>
            <w:noWrap w:val="0"/>
            <w:vAlign w:val="center"/>
          </w:tcPr>
          <w:p w14:paraId="34916E3E">
            <w:pPr>
              <w:jc w:val="center"/>
              <w:rPr>
                <w:rFonts w:ascii="宋体" w:hAnsi="宋体" w:cs="宋体"/>
                <w:sz w:val="24"/>
              </w:rPr>
            </w:pPr>
          </w:p>
        </w:tc>
        <w:tc>
          <w:tcPr>
            <w:tcW w:w="1177" w:type="dxa"/>
            <w:noWrap w:val="0"/>
            <w:vAlign w:val="center"/>
          </w:tcPr>
          <w:p w14:paraId="17339F25">
            <w:pPr>
              <w:jc w:val="center"/>
              <w:rPr>
                <w:rFonts w:ascii="宋体" w:hAnsi="宋体" w:cs="宋体"/>
                <w:sz w:val="24"/>
              </w:rPr>
            </w:pPr>
          </w:p>
        </w:tc>
        <w:tc>
          <w:tcPr>
            <w:tcW w:w="787" w:type="dxa"/>
            <w:noWrap w:val="0"/>
            <w:vAlign w:val="center"/>
          </w:tcPr>
          <w:p w14:paraId="4B3608CA">
            <w:pPr>
              <w:jc w:val="center"/>
              <w:rPr>
                <w:rFonts w:ascii="宋体" w:hAnsi="宋体" w:cs="宋体"/>
                <w:sz w:val="24"/>
              </w:rPr>
            </w:pPr>
          </w:p>
        </w:tc>
        <w:tc>
          <w:tcPr>
            <w:tcW w:w="787" w:type="dxa"/>
            <w:noWrap w:val="0"/>
            <w:vAlign w:val="center"/>
          </w:tcPr>
          <w:p w14:paraId="26E58B7B">
            <w:pPr>
              <w:jc w:val="center"/>
              <w:rPr>
                <w:rFonts w:ascii="宋体" w:hAnsi="宋体" w:cs="宋体"/>
                <w:sz w:val="24"/>
              </w:rPr>
            </w:pPr>
          </w:p>
        </w:tc>
      </w:tr>
      <w:tr w14:paraId="1760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02" w:type="dxa"/>
            <w:noWrap w:val="0"/>
            <w:vAlign w:val="center"/>
          </w:tcPr>
          <w:p w14:paraId="1F434101">
            <w:pPr>
              <w:jc w:val="center"/>
              <w:rPr>
                <w:rFonts w:ascii="宋体" w:hAnsi="宋体" w:cs="宋体"/>
                <w:sz w:val="24"/>
              </w:rPr>
            </w:pPr>
          </w:p>
        </w:tc>
        <w:tc>
          <w:tcPr>
            <w:tcW w:w="653" w:type="dxa"/>
            <w:noWrap w:val="0"/>
            <w:vAlign w:val="center"/>
          </w:tcPr>
          <w:p w14:paraId="3CB12E59">
            <w:pPr>
              <w:jc w:val="center"/>
              <w:rPr>
                <w:rFonts w:ascii="宋体" w:hAnsi="宋体" w:cs="宋体"/>
                <w:sz w:val="24"/>
              </w:rPr>
            </w:pPr>
          </w:p>
        </w:tc>
        <w:tc>
          <w:tcPr>
            <w:tcW w:w="1250" w:type="dxa"/>
            <w:noWrap w:val="0"/>
            <w:vAlign w:val="center"/>
          </w:tcPr>
          <w:p w14:paraId="0614EC95">
            <w:pPr>
              <w:jc w:val="center"/>
              <w:rPr>
                <w:rFonts w:ascii="宋体" w:hAnsi="宋体" w:cs="宋体"/>
                <w:sz w:val="24"/>
              </w:rPr>
            </w:pPr>
          </w:p>
        </w:tc>
        <w:tc>
          <w:tcPr>
            <w:tcW w:w="653" w:type="dxa"/>
            <w:noWrap w:val="0"/>
            <w:vAlign w:val="center"/>
          </w:tcPr>
          <w:p w14:paraId="55E7A7ED">
            <w:pPr>
              <w:jc w:val="center"/>
              <w:rPr>
                <w:rFonts w:ascii="宋体" w:hAnsi="宋体" w:cs="宋体"/>
                <w:sz w:val="24"/>
              </w:rPr>
            </w:pPr>
          </w:p>
        </w:tc>
        <w:tc>
          <w:tcPr>
            <w:tcW w:w="626" w:type="dxa"/>
            <w:noWrap w:val="0"/>
            <w:vAlign w:val="center"/>
          </w:tcPr>
          <w:p w14:paraId="334D6853">
            <w:pPr>
              <w:jc w:val="center"/>
              <w:rPr>
                <w:rFonts w:ascii="宋体" w:hAnsi="宋体" w:cs="宋体"/>
                <w:sz w:val="24"/>
              </w:rPr>
            </w:pPr>
          </w:p>
        </w:tc>
        <w:tc>
          <w:tcPr>
            <w:tcW w:w="936" w:type="dxa"/>
            <w:noWrap w:val="0"/>
            <w:vAlign w:val="center"/>
          </w:tcPr>
          <w:p w14:paraId="6DD72CA7">
            <w:pPr>
              <w:jc w:val="center"/>
              <w:rPr>
                <w:rFonts w:ascii="宋体" w:hAnsi="宋体" w:cs="宋体"/>
                <w:sz w:val="24"/>
              </w:rPr>
            </w:pPr>
          </w:p>
        </w:tc>
        <w:tc>
          <w:tcPr>
            <w:tcW w:w="1189" w:type="dxa"/>
            <w:noWrap w:val="0"/>
            <w:vAlign w:val="center"/>
          </w:tcPr>
          <w:p w14:paraId="702ED85D">
            <w:pPr>
              <w:jc w:val="center"/>
              <w:rPr>
                <w:rFonts w:ascii="宋体" w:hAnsi="宋体" w:cs="宋体"/>
                <w:sz w:val="24"/>
              </w:rPr>
            </w:pPr>
          </w:p>
        </w:tc>
        <w:tc>
          <w:tcPr>
            <w:tcW w:w="1177" w:type="dxa"/>
            <w:noWrap w:val="0"/>
            <w:vAlign w:val="center"/>
          </w:tcPr>
          <w:p w14:paraId="2AA26409">
            <w:pPr>
              <w:jc w:val="center"/>
              <w:rPr>
                <w:rFonts w:ascii="宋体" w:hAnsi="宋体" w:cs="宋体"/>
                <w:sz w:val="24"/>
              </w:rPr>
            </w:pPr>
          </w:p>
        </w:tc>
        <w:tc>
          <w:tcPr>
            <w:tcW w:w="787" w:type="dxa"/>
            <w:noWrap w:val="0"/>
            <w:vAlign w:val="center"/>
          </w:tcPr>
          <w:p w14:paraId="3665D0C7">
            <w:pPr>
              <w:jc w:val="center"/>
              <w:rPr>
                <w:rFonts w:ascii="宋体" w:hAnsi="宋体" w:cs="宋体"/>
                <w:sz w:val="24"/>
              </w:rPr>
            </w:pPr>
          </w:p>
        </w:tc>
        <w:tc>
          <w:tcPr>
            <w:tcW w:w="787" w:type="dxa"/>
            <w:noWrap w:val="0"/>
            <w:vAlign w:val="center"/>
          </w:tcPr>
          <w:p w14:paraId="7C0600B5">
            <w:pPr>
              <w:jc w:val="center"/>
              <w:rPr>
                <w:rFonts w:ascii="宋体" w:hAnsi="宋体" w:cs="宋体"/>
                <w:sz w:val="24"/>
              </w:rPr>
            </w:pPr>
          </w:p>
        </w:tc>
      </w:tr>
      <w:tr w14:paraId="46F5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02" w:type="dxa"/>
            <w:noWrap w:val="0"/>
            <w:vAlign w:val="center"/>
          </w:tcPr>
          <w:p w14:paraId="17A5F3F7">
            <w:pPr>
              <w:jc w:val="center"/>
              <w:rPr>
                <w:rFonts w:ascii="宋体" w:hAnsi="宋体" w:cs="宋体"/>
                <w:sz w:val="24"/>
              </w:rPr>
            </w:pPr>
          </w:p>
        </w:tc>
        <w:tc>
          <w:tcPr>
            <w:tcW w:w="653" w:type="dxa"/>
            <w:noWrap w:val="0"/>
            <w:vAlign w:val="center"/>
          </w:tcPr>
          <w:p w14:paraId="1653301C">
            <w:pPr>
              <w:jc w:val="center"/>
              <w:rPr>
                <w:rFonts w:ascii="宋体" w:hAnsi="宋体" w:cs="宋体"/>
                <w:sz w:val="24"/>
              </w:rPr>
            </w:pPr>
          </w:p>
        </w:tc>
        <w:tc>
          <w:tcPr>
            <w:tcW w:w="1250" w:type="dxa"/>
            <w:noWrap w:val="0"/>
            <w:vAlign w:val="center"/>
          </w:tcPr>
          <w:p w14:paraId="625DBFDD">
            <w:pPr>
              <w:jc w:val="center"/>
              <w:rPr>
                <w:rFonts w:ascii="宋体" w:hAnsi="宋体" w:cs="宋体"/>
                <w:sz w:val="24"/>
              </w:rPr>
            </w:pPr>
          </w:p>
        </w:tc>
        <w:tc>
          <w:tcPr>
            <w:tcW w:w="653" w:type="dxa"/>
            <w:noWrap w:val="0"/>
            <w:vAlign w:val="center"/>
          </w:tcPr>
          <w:p w14:paraId="5D148BFB">
            <w:pPr>
              <w:jc w:val="center"/>
              <w:rPr>
                <w:rFonts w:ascii="宋体" w:hAnsi="宋体" w:cs="宋体"/>
                <w:sz w:val="24"/>
              </w:rPr>
            </w:pPr>
          </w:p>
        </w:tc>
        <w:tc>
          <w:tcPr>
            <w:tcW w:w="626" w:type="dxa"/>
            <w:noWrap w:val="0"/>
            <w:vAlign w:val="center"/>
          </w:tcPr>
          <w:p w14:paraId="349FED1F">
            <w:pPr>
              <w:jc w:val="center"/>
              <w:rPr>
                <w:rFonts w:ascii="宋体" w:hAnsi="宋体" w:cs="宋体"/>
                <w:sz w:val="24"/>
              </w:rPr>
            </w:pPr>
          </w:p>
        </w:tc>
        <w:tc>
          <w:tcPr>
            <w:tcW w:w="936" w:type="dxa"/>
            <w:noWrap w:val="0"/>
            <w:vAlign w:val="center"/>
          </w:tcPr>
          <w:p w14:paraId="57077055">
            <w:pPr>
              <w:jc w:val="center"/>
              <w:rPr>
                <w:rFonts w:ascii="宋体" w:hAnsi="宋体" w:cs="宋体"/>
                <w:sz w:val="24"/>
              </w:rPr>
            </w:pPr>
          </w:p>
        </w:tc>
        <w:tc>
          <w:tcPr>
            <w:tcW w:w="1189" w:type="dxa"/>
            <w:noWrap w:val="0"/>
            <w:vAlign w:val="center"/>
          </w:tcPr>
          <w:p w14:paraId="5C6ED6B4">
            <w:pPr>
              <w:jc w:val="center"/>
              <w:rPr>
                <w:rFonts w:ascii="宋体" w:hAnsi="宋体" w:cs="宋体"/>
                <w:sz w:val="24"/>
              </w:rPr>
            </w:pPr>
          </w:p>
        </w:tc>
        <w:tc>
          <w:tcPr>
            <w:tcW w:w="1177" w:type="dxa"/>
            <w:noWrap w:val="0"/>
            <w:vAlign w:val="center"/>
          </w:tcPr>
          <w:p w14:paraId="59A2DE4E">
            <w:pPr>
              <w:jc w:val="center"/>
              <w:rPr>
                <w:rFonts w:ascii="宋体" w:hAnsi="宋体" w:cs="宋体"/>
                <w:sz w:val="24"/>
              </w:rPr>
            </w:pPr>
          </w:p>
        </w:tc>
        <w:tc>
          <w:tcPr>
            <w:tcW w:w="787" w:type="dxa"/>
            <w:noWrap w:val="0"/>
            <w:vAlign w:val="center"/>
          </w:tcPr>
          <w:p w14:paraId="27AA7CBE">
            <w:pPr>
              <w:jc w:val="center"/>
              <w:rPr>
                <w:rFonts w:ascii="宋体" w:hAnsi="宋体" w:cs="宋体"/>
                <w:sz w:val="24"/>
              </w:rPr>
            </w:pPr>
          </w:p>
        </w:tc>
        <w:tc>
          <w:tcPr>
            <w:tcW w:w="787" w:type="dxa"/>
            <w:noWrap w:val="0"/>
            <w:vAlign w:val="center"/>
          </w:tcPr>
          <w:p w14:paraId="39DF1042">
            <w:pPr>
              <w:jc w:val="center"/>
              <w:rPr>
                <w:rFonts w:ascii="宋体" w:hAnsi="宋体" w:cs="宋体"/>
                <w:sz w:val="24"/>
              </w:rPr>
            </w:pPr>
          </w:p>
        </w:tc>
      </w:tr>
      <w:tr w14:paraId="7B10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2" w:type="dxa"/>
            <w:noWrap w:val="0"/>
            <w:vAlign w:val="center"/>
          </w:tcPr>
          <w:p w14:paraId="7CED2401">
            <w:pPr>
              <w:jc w:val="center"/>
              <w:rPr>
                <w:rFonts w:ascii="宋体" w:hAnsi="宋体" w:cs="宋体"/>
                <w:sz w:val="24"/>
              </w:rPr>
            </w:pPr>
          </w:p>
        </w:tc>
        <w:tc>
          <w:tcPr>
            <w:tcW w:w="653" w:type="dxa"/>
            <w:noWrap w:val="0"/>
            <w:vAlign w:val="center"/>
          </w:tcPr>
          <w:p w14:paraId="05183B5A">
            <w:pPr>
              <w:jc w:val="center"/>
              <w:rPr>
                <w:rFonts w:ascii="宋体" w:hAnsi="宋体" w:cs="宋体"/>
                <w:sz w:val="24"/>
              </w:rPr>
            </w:pPr>
          </w:p>
        </w:tc>
        <w:tc>
          <w:tcPr>
            <w:tcW w:w="1250" w:type="dxa"/>
            <w:noWrap w:val="0"/>
            <w:vAlign w:val="center"/>
          </w:tcPr>
          <w:p w14:paraId="23D98713">
            <w:pPr>
              <w:jc w:val="center"/>
              <w:rPr>
                <w:rFonts w:ascii="宋体" w:hAnsi="宋体" w:cs="宋体"/>
                <w:sz w:val="24"/>
              </w:rPr>
            </w:pPr>
          </w:p>
        </w:tc>
        <w:tc>
          <w:tcPr>
            <w:tcW w:w="653" w:type="dxa"/>
            <w:noWrap w:val="0"/>
            <w:vAlign w:val="center"/>
          </w:tcPr>
          <w:p w14:paraId="6AA4ACAE">
            <w:pPr>
              <w:jc w:val="center"/>
              <w:rPr>
                <w:rFonts w:ascii="宋体" w:hAnsi="宋体" w:cs="宋体"/>
                <w:sz w:val="24"/>
              </w:rPr>
            </w:pPr>
          </w:p>
        </w:tc>
        <w:tc>
          <w:tcPr>
            <w:tcW w:w="626" w:type="dxa"/>
            <w:noWrap w:val="0"/>
            <w:vAlign w:val="center"/>
          </w:tcPr>
          <w:p w14:paraId="1EF825B9">
            <w:pPr>
              <w:jc w:val="center"/>
              <w:rPr>
                <w:rFonts w:ascii="宋体" w:hAnsi="宋体" w:cs="宋体"/>
                <w:sz w:val="24"/>
              </w:rPr>
            </w:pPr>
          </w:p>
        </w:tc>
        <w:tc>
          <w:tcPr>
            <w:tcW w:w="936" w:type="dxa"/>
            <w:noWrap w:val="0"/>
            <w:vAlign w:val="center"/>
          </w:tcPr>
          <w:p w14:paraId="6EA7D703">
            <w:pPr>
              <w:jc w:val="center"/>
              <w:rPr>
                <w:rFonts w:ascii="宋体" w:hAnsi="宋体" w:cs="宋体"/>
                <w:sz w:val="24"/>
              </w:rPr>
            </w:pPr>
          </w:p>
        </w:tc>
        <w:tc>
          <w:tcPr>
            <w:tcW w:w="1189" w:type="dxa"/>
            <w:noWrap w:val="0"/>
            <w:vAlign w:val="center"/>
          </w:tcPr>
          <w:p w14:paraId="24514FA6">
            <w:pPr>
              <w:jc w:val="center"/>
              <w:rPr>
                <w:rFonts w:ascii="宋体" w:hAnsi="宋体" w:cs="宋体"/>
                <w:sz w:val="24"/>
              </w:rPr>
            </w:pPr>
          </w:p>
        </w:tc>
        <w:tc>
          <w:tcPr>
            <w:tcW w:w="1177" w:type="dxa"/>
            <w:noWrap w:val="0"/>
            <w:vAlign w:val="center"/>
          </w:tcPr>
          <w:p w14:paraId="5808B37B">
            <w:pPr>
              <w:jc w:val="center"/>
              <w:rPr>
                <w:rFonts w:ascii="宋体" w:hAnsi="宋体" w:cs="宋体"/>
                <w:sz w:val="24"/>
              </w:rPr>
            </w:pPr>
          </w:p>
        </w:tc>
        <w:tc>
          <w:tcPr>
            <w:tcW w:w="787" w:type="dxa"/>
            <w:noWrap w:val="0"/>
            <w:vAlign w:val="center"/>
          </w:tcPr>
          <w:p w14:paraId="57ADB74A">
            <w:pPr>
              <w:jc w:val="center"/>
              <w:rPr>
                <w:rFonts w:ascii="宋体" w:hAnsi="宋体" w:cs="宋体"/>
                <w:sz w:val="24"/>
              </w:rPr>
            </w:pPr>
          </w:p>
        </w:tc>
        <w:tc>
          <w:tcPr>
            <w:tcW w:w="787" w:type="dxa"/>
            <w:noWrap w:val="0"/>
            <w:vAlign w:val="center"/>
          </w:tcPr>
          <w:p w14:paraId="6150B5DD">
            <w:pPr>
              <w:jc w:val="center"/>
              <w:rPr>
                <w:rFonts w:ascii="宋体" w:hAnsi="宋体" w:cs="宋体"/>
                <w:sz w:val="24"/>
              </w:rPr>
            </w:pPr>
          </w:p>
        </w:tc>
      </w:tr>
      <w:tr w14:paraId="2998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02" w:type="dxa"/>
            <w:noWrap w:val="0"/>
            <w:vAlign w:val="center"/>
          </w:tcPr>
          <w:p w14:paraId="2104A408">
            <w:pPr>
              <w:jc w:val="center"/>
              <w:rPr>
                <w:rFonts w:ascii="宋体" w:hAnsi="宋体" w:cs="宋体"/>
                <w:sz w:val="24"/>
              </w:rPr>
            </w:pPr>
          </w:p>
        </w:tc>
        <w:tc>
          <w:tcPr>
            <w:tcW w:w="653" w:type="dxa"/>
            <w:noWrap w:val="0"/>
            <w:vAlign w:val="center"/>
          </w:tcPr>
          <w:p w14:paraId="4EA19EA0">
            <w:pPr>
              <w:jc w:val="center"/>
              <w:rPr>
                <w:rFonts w:ascii="宋体" w:hAnsi="宋体" w:cs="宋体"/>
                <w:sz w:val="24"/>
              </w:rPr>
            </w:pPr>
          </w:p>
        </w:tc>
        <w:tc>
          <w:tcPr>
            <w:tcW w:w="1250" w:type="dxa"/>
            <w:noWrap w:val="0"/>
            <w:vAlign w:val="center"/>
          </w:tcPr>
          <w:p w14:paraId="4266FF03">
            <w:pPr>
              <w:jc w:val="center"/>
              <w:rPr>
                <w:rFonts w:ascii="宋体" w:hAnsi="宋体" w:cs="宋体"/>
                <w:sz w:val="24"/>
              </w:rPr>
            </w:pPr>
          </w:p>
        </w:tc>
        <w:tc>
          <w:tcPr>
            <w:tcW w:w="653" w:type="dxa"/>
            <w:noWrap w:val="0"/>
            <w:vAlign w:val="center"/>
          </w:tcPr>
          <w:p w14:paraId="05B095DC">
            <w:pPr>
              <w:jc w:val="center"/>
              <w:rPr>
                <w:rFonts w:ascii="宋体" w:hAnsi="宋体" w:cs="宋体"/>
                <w:sz w:val="24"/>
              </w:rPr>
            </w:pPr>
          </w:p>
        </w:tc>
        <w:tc>
          <w:tcPr>
            <w:tcW w:w="626" w:type="dxa"/>
            <w:noWrap w:val="0"/>
            <w:vAlign w:val="center"/>
          </w:tcPr>
          <w:p w14:paraId="31DCA37F">
            <w:pPr>
              <w:jc w:val="center"/>
              <w:rPr>
                <w:rFonts w:ascii="宋体" w:hAnsi="宋体" w:cs="宋体"/>
                <w:sz w:val="24"/>
              </w:rPr>
            </w:pPr>
          </w:p>
        </w:tc>
        <w:tc>
          <w:tcPr>
            <w:tcW w:w="936" w:type="dxa"/>
            <w:noWrap w:val="0"/>
            <w:vAlign w:val="center"/>
          </w:tcPr>
          <w:p w14:paraId="7604DA6B">
            <w:pPr>
              <w:jc w:val="center"/>
              <w:rPr>
                <w:rFonts w:ascii="宋体" w:hAnsi="宋体" w:cs="宋体"/>
                <w:sz w:val="24"/>
              </w:rPr>
            </w:pPr>
          </w:p>
        </w:tc>
        <w:tc>
          <w:tcPr>
            <w:tcW w:w="1189" w:type="dxa"/>
            <w:noWrap w:val="0"/>
            <w:vAlign w:val="center"/>
          </w:tcPr>
          <w:p w14:paraId="58F8F7A5">
            <w:pPr>
              <w:jc w:val="center"/>
              <w:rPr>
                <w:rFonts w:ascii="宋体" w:hAnsi="宋体" w:cs="宋体"/>
                <w:sz w:val="24"/>
              </w:rPr>
            </w:pPr>
          </w:p>
        </w:tc>
        <w:tc>
          <w:tcPr>
            <w:tcW w:w="1177" w:type="dxa"/>
            <w:noWrap w:val="0"/>
            <w:vAlign w:val="center"/>
          </w:tcPr>
          <w:p w14:paraId="06A0EAD2">
            <w:pPr>
              <w:jc w:val="center"/>
              <w:rPr>
                <w:rFonts w:ascii="宋体" w:hAnsi="宋体" w:cs="宋体"/>
                <w:sz w:val="24"/>
              </w:rPr>
            </w:pPr>
          </w:p>
        </w:tc>
        <w:tc>
          <w:tcPr>
            <w:tcW w:w="787" w:type="dxa"/>
            <w:noWrap w:val="0"/>
            <w:vAlign w:val="center"/>
          </w:tcPr>
          <w:p w14:paraId="5B3D0A21">
            <w:pPr>
              <w:jc w:val="center"/>
              <w:rPr>
                <w:rFonts w:ascii="宋体" w:hAnsi="宋体" w:cs="宋体"/>
                <w:sz w:val="24"/>
              </w:rPr>
            </w:pPr>
          </w:p>
        </w:tc>
        <w:tc>
          <w:tcPr>
            <w:tcW w:w="787" w:type="dxa"/>
            <w:noWrap w:val="0"/>
            <w:vAlign w:val="center"/>
          </w:tcPr>
          <w:p w14:paraId="04ADD928">
            <w:pPr>
              <w:jc w:val="center"/>
              <w:rPr>
                <w:rFonts w:ascii="宋体" w:hAnsi="宋体" w:cs="宋体"/>
                <w:sz w:val="24"/>
              </w:rPr>
            </w:pPr>
          </w:p>
        </w:tc>
      </w:tr>
      <w:tr w14:paraId="6049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2" w:type="dxa"/>
            <w:noWrap w:val="0"/>
            <w:vAlign w:val="center"/>
          </w:tcPr>
          <w:p w14:paraId="63D0A173">
            <w:pPr>
              <w:jc w:val="center"/>
              <w:rPr>
                <w:rFonts w:ascii="宋体" w:hAnsi="宋体" w:cs="宋体"/>
                <w:sz w:val="24"/>
              </w:rPr>
            </w:pPr>
          </w:p>
        </w:tc>
        <w:tc>
          <w:tcPr>
            <w:tcW w:w="653" w:type="dxa"/>
            <w:noWrap w:val="0"/>
            <w:vAlign w:val="center"/>
          </w:tcPr>
          <w:p w14:paraId="23593951">
            <w:pPr>
              <w:jc w:val="center"/>
              <w:rPr>
                <w:rFonts w:ascii="宋体" w:hAnsi="宋体" w:cs="宋体"/>
                <w:sz w:val="24"/>
              </w:rPr>
            </w:pPr>
          </w:p>
        </w:tc>
        <w:tc>
          <w:tcPr>
            <w:tcW w:w="1250" w:type="dxa"/>
            <w:noWrap w:val="0"/>
            <w:vAlign w:val="center"/>
          </w:tcPr>
          <w:p w14:paraId="12219792">
            <w:pPr>
              <w:jc w:val="center"/>
              <w:rPr>
                <w:rFonts w:ascii="宋体" w:hAnsi="宋体" w:cs="宋体"/>
                <w:sz w:val="24"/>
              </w:rPr>
            </w:pPr>
          </w:p>
        </w:tc>
        <w:tc>
          <w:tcPr>
            <w:tcW w:w="653" w:type="dxa"/>
            <w:noWrap w:val="0"/>
            <w:vAlign w:val="center"/>
          </w:tcPr>
          <w:p w14:paraId="7EBC290F">
            <w:pPr>
              <w:jc w:val="center"/>
              <w:rPr>
                <w:rFonts w:ascii="宋体" w:hAnsi="宋体" w:cs="宋体"/>
                <w:sz w:val="24"/>
              </w:rPr>
            </w:pPr>
          </w:p>
        </w:tc>
        <w:tc>
          <w:tcPr>
            <w:tcW w:w="626" w:type="dxa"/>
            <w:noWrap w:val="0"/>
            <w:vAlign w:val="center"/>
          </w:tcPr>
          <w:p w14:paraId="030DB539">
            <w:pPr>
              <w:jc w:val="center"/>
              <w:rPr>
                <w:rFonts w:ascii="宋体" w:hAnsi="宋体" w:cs="宋体"/>
                <w:sz w:val="24"/>
              </w:rPr>
            </w:pPr>
          </w:p>
        </w:tc>
        <w:tc>
          <w:tcPr>
            <w:tcW w:w="936" w:type="dxa"/>
            <w:noWrap w:val="0"/>
            <w:vAlign w:val="center"/>
          </w:tcPr>
          <w:p w14:paraId="5150E71C">
            <w:pPr>
              <w:jc w:val="center"/>
              <w:rPr>
                <w:rFonts w:ascii="宋体" w:hAnsi="宋体" w:cs="宋体"/>
                <w:sz w:val="24"/>
              </w:rPr>
            </w:pPr>
          </w:p>
        </w:tc>
        <w:tc>
          <w:tcPr>
            <w:tcW w:w="1189" w:type="dxa"/>
            <w:noWrap w:val="0"/>
            <w:vAlign w:val="center"/>
          </w:tcPr>
          <w:p w14:paraId="67064E53">
            <w:pPr>
              <w:jc w:val="center"/>
              <w:rPr>
                <w:rFonts w:ascii="宋体" w:hAnsi="宋体" w:cs="宋体"/>
                <w:sz w:val="24"/>
              </w:rPr>
            </w:pPr>
          </w:p>
        </w:tc>
        <w:tc>
          <w:tcPr>
            <w:tcW w:w="1177" w:type="dxa"/>
            <w:noWrap w:val="0"/>
            <w:vAlign w:val="center"/>
          </w:tcPr>
          <w:p w14:paraId="163281EF">
            <w:pPr>
              <w:jc w:val="center"/>
              <w:rPr>
                <w:rFonts w:ascii="宋体" w:hAnsi="宋体" w:cs="宋体"/>
                <w:sz w:val="24"/>
              </w:rPr>
            </w:pPr>
          </w:p>
        </w:tc>
        <w:tc>
          <w:tcPr>
            <w:tcW w:w="787" w:type="dxa"/>
            <w:noWrap w:val="0"/>
            <w:vAlign w:val="center"/>
          </w:tcPr>
          <w:p w14:paraId="77471D40">
            <w:pPr>
              <w:jc w:val="center"/>
              <w:rPr>
                <w:rFonts w:ascii="宋体" w:hAnsi="宋体" w:cs="宋体"/>
                <w:sz w:val="24"/>
              </w:rPr>
            </w:pPr>
          </w:p>
        </w:tc>
        <w:tc>
          <w:tcPr>
            <w:tcW w:w="787" w:type="dxa"/>
            <w:noWrap w:val="0"/>
            <w:vAlign w:val="center"/>
          </w:tcPr>
          <w:p w14:paraId="7ABAD0F3">
            <w:pPr>
              <w:jc w:val="center"/>
              <w:rPr>
                <w:rFonts w:ascii="宋体" w:hAnsi="宋体" w:cs="宋体"/>
                <w:sz w:val="24"/>
              </w:rPr>
            </w:pPr>
          </w:p>
        </w:tc>
      </w:tr>
      <w:tr w14:paraId="2ACB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02" w:type="dxa"/>
            <w:noWrap w:val="0"/>
            <w:vAlign w:val="center"/>
          </w:tcPr>
          <w:p w14:paraId="484C97EC">
            <w:pPr>
              <w:jc w:val="center"/>
              <w:rPr>
                <w:rFonts w:ascii="宋体" w:hAnsi="宋体" w:cs="宋体"/>
                <w:sz w:val="24"/>
              </w:rPr>
            </w:pPr>
          </w:p>
        </w:tc>
        <w:tc>
          <w:tcPr>
            <w:tcW w:w="653" w:type="dxa"/>
            <w:noWrap w:val="0"/>
            <w:vAlign w:val="center"/>
          </w:tcPr>
          <w:p w14:paraId="1E95BBD7">
            <w:pPr>
              <w:jc w:val="center"/>
              <w:rPr>
                <w:rFonts w:ascii="宋体" w:hAnsi="宋体" w:cs="宋体"/>
                <w:sz w:val="24"/>
              </w:rPr>
            </w:pPr>
          </w:p>
        </w:tc>
        <w:tc>
          <w:tcPr>
            <w:tcW w:w="1250" w:type="dxa"/>
            <w:noWrap w:val="0"/>
            <w:vAlign w:val="center"/>
          </w:tcPr>
          <w:p w14:paraId="7F3C3CAF">
            <w:pPr>
              <w:jc w:val="center"/>
              <w:rPr>
                <w:rFonts w:ascii="宋体" w:hAnsi="宋体" w:cs="宋体"/>
                <w:sz w:val="24"/>
              </w:rPr>
            </w:pPr>
          </w:p>
        </w:tc>
        <w:tc>
          <w:tcPr>
            <w:tcW w:w="653" w:type="dxa"/>
            <w:noWrap w:val="0"/>
            <w:vAlign w:val="center"/>
          </w:tcPr>
          <w:p w14:paraId="41592EDE">
            <w:pPr>
              <w:jc w:val="center"/>
              <w:rPr>
                <w:rFonts w:ascii="宋体" w:hAnsi="宋体" w:cs="宋体"/>
                <w:sz w:val="24"/>
              </w:rPr>
            </w:pPr>
          </w:p>
        </w:tc>
        <w:tc>
          <w:tcPr>
            <w:tcW w:w="626" w:type="dxa"/>
            <w:noWrap w:val="0"/>
            <w:vAlign w:val="center"/>
          </w:tcPr>
          <w:p w14:paraId="1953E54B">
            <w:pPr>
              <w:jc w:val="center"/>
              <w:rPr>
                <w:rFonts w:ascii="宋体" w:hAnsi="宋体" w:cs="宋体"/>
                <w:sz w:val="24"/>
              </w:rPr>
            </w:pPr>
          </w:p>
        </w:tc>
        <w:tc>
          <w:tcPr>
            <w:tcW w:w="936" w:type="dxa"/>
            <w:noWrap w:val="0"/>
            <w:vAlign w:val="center"/>
          </w:tcPr>
          <w:p w14:paraId="40D0AC2A">
            <w:pPr>
              <w:jc w:val="center"/>
              <w:rPr>
                <w:rFonts w:ascii="宋体" w:hAnsi="宋体" w:cs="宋体"/>
                <w:sz w:val="24"/>
              </w:rPr>
            </w:pPr>
          </w:p>
        </w:tc>
        <w:tc>
          <w:tcPr>
            <w:tcW w:w="1189" w:type="dxa"/>
            <w:noWrap w:val="0"/>
            <w:vAlign w:val="center"/>
          </w:tcPr>
          <w:p w14:paraId="7437170A">
            <w:pPr>
              <w:jc w:val="center"/>
              <w:rPr>
                <w:rFonts w:ascii="宋体" w:hAnsi="宋体" w:cs="宋体"/>
                <w:sz w:val="24"/>
              </w:rPr>
            </w:pPr>
          </w:p>
        </w:tc>
        <w:tc>
          <w:tcPr>
            <w:tcW w:w="1177" w:type="dxa"/>
            <w:noWrap w:val="0"/>
            <w:vAlign w:val="center"/>
          </w:tcPr>
          <w:p w14:paraId="66C527B9">
            <w:pPr>
              <w:jc w:val="center"/>
              <w:rPr>
                <w:rFonts w:ascii="宋体" w:hAnsi="宋体" w:cs="宋体"/>
                <w:sz w:val="24"/>
              </w:rPr>
            </w:pPr>
          </w:p>
        </w:tc>
        <w:tc>
          <w:tcPr>
            <w:tcW w:w="787" w:type="dxa"/>
            <w:noWrap w:val="0"/>
            <w:vAlign w:val="center"/>
          </w:tcPr>
          <w:p w14:paraId="336D9A7E">
            <w:pPr>
              <w:jc w:val="center"/>
              <w:rPr>
                <w:rFonts w:ascii="宋体" w:hAnsi="宋体" w:cs="宋体"/>
                <w:sz w:val="24"/>
              </w:rPr>
            </w:pPr>
          </w:p>
        </w:tc>
        <w:tc>
          <w:tcPr>
            <w:tcW w:w="787" w:type="dxa"/>
            <w:noWrap w:val="0"/>
            <w:vAlign w:val="center"/>
          </w:tcPr>
          <w:p w14:paraId="58ACAB67">
            <w:pPr>
              <w:jc w:val="center"/>
              <w:rPr>
                <w:rFonts w:ascii="宋体" w:hAnsi="宋体" w:cs="宋体"/>
                <w:sz w:val="24"/>
              </w:rPr>
            </w:pPr>
          </w:p>
        </w:tc>
      </w:tr>
      <w:tr w14:paraId="6A26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2" w:type="dxa"/>
            <w:noWrap w:val="0"/>
            <w:vAlign w:val="center"/>
          </w:tcPr>
          <w:p w14:paraId="5B594EE8">
            <w:pPr>
              <w:jc w:val="center"/>
              <w:rPr>
                <w:rFonts w:ascii="宋体" w:hAnsi="宋体" w:cs="宋体"/>
                <w:sz w:val="24"/>
              </w:rPr>
            </w:pPr>
          </w:p>
        </w:tc>
        <w:tc>
          <w:tcPr>
            <w:tcW w:w="653" w:type="dxa"/>
            <w:noWrap w:val="0"/>
            <w:vAlign w:val="center"/>
          </w:tcPr>
          <w:p w14:paraId="2872AA5A">
            <w:pPr>
              <w:jc w:val="center"/>
              <w:rPr>
                <w:rFonts w:ascii="宋体" w:hAnsi="宋体" w:cs="宋体"/>
                <w:sz w:val="24"/>
              </w:rPr>
            </w:pPr>
          </w:p>
        </w:tc>
        <w:tc>
          <w:tcPr>
            <w:tcW w:w="1250" w:type="dxa"/>
            <w:noWrap w:val="0"/>
            <w:vAlign w:val="center"/>
          </w:tcPr>
          <w:p w14:paraId="1264D7AD">
            <w:pPr>
              <w:jc w:val="center"/>
              <w:rPr>
                <w:rFonts w:ascii="宋体" w:hAnsi="宋体" w:cs="宋体"/>
                <w:sz w:val="24"/>
              </w:rPr>
            </w:pPr>
          </w:p>
        </w:tc>
        <w:tc>
          <w:tcPr>
            <w:tcW w:w="653" w:type="dxa"/>
            <w:noWrap w:val="0"/>
            <w:vAlign w:val="center"/>
          </w:tcPr>
          <w:p w14:paraId="7136E064">
            <w:pPr>
              <w:jc w:val="center"/>
              <w:rPr>
                <w:rFonts w:ascii="宋体" w:hAnsi="宋体" w:cs="宋体"/>
                <w:sz w:val="24"/>
              </w:rPr>
            </w:pPr>
          </w:p>
        </w:tc>
        <w:tc>
          <w:tcPr>
            <w:tcW w:w="626" w:type="dxa"/>
            <w:noWrap w:val="0"/>
            <w:vAlign w:val="center"/>
          </w:tcPr>
          <w:p w14:paraId="753A47CD">
            <w:pPr>
              <w:jc w:val="center"/>
              <w:rPr>
                <w:rFonts w:ascii="宋体" w:hAnsi="宋体" w:cs="宋体"/>
                <w:sz w:val="24"/>
              </w:rPr>
            </w:pPr>
          </w:p>
        </w:tc>
        <w:tc>
          <w:tcPr>
            <w:tcW w:w="936" w:type="dxa"/>
            <w:noWrap w:val="0"/>
            <w:vAlign w:val="center"/>
          </w:tcPr>
          <w:p w14:paraId="537788A8">
            <w:pPr>
              <w:jc w:val="center"/>
              <w:rPr>
                <w:rFonts w:ascii="宋体" w:hAnsi="宋体" w:cs="宋体"/>
                <w:sz w:val="24"/>
              </w:rPr>
            </w:pPr>
          </w:p>
        </w:tc>
        <w:tc>
          <w:tcPr>
            <w:tcW w:w="1189" w:type="dxa"/>
            <w:noWrap w:val="0"/>
            <w:vAlign w:val="center"/>
          </w:tcPr>
          <w:p w14:paraId="2268429F">
            <w:pPr>
              <w:jc w:val="center"/>
              <w:rPr>
                <w:rFonts w:ascii="宋体" w:hAnsi="宋体" w:cs="宋体"/>
                <w:sz w:val="24"/>
              </w:rPr>
            </w:pPr>
          </w:p>
        </w:tc>
        <w:tc>
          <w:tcPr>
            <w:tcW w:w="1177" w:type="dxa"/>
            <w:noWrap w:val="0"/>
            <w:vAlign w:val="center"/>
          </w:tcPr>
          <w:p w14:paraId="771AD0FA">
            <w:pPr>
              <w:jc w:val="center"/>
              <w:rPr>
                <w:rFonts w:ascii="宋体" w:hAnsi="宋体" w:cs="宋体"/>
                <w:sz w:val="24"/>
              </w:rPr>
            </w:pPr>
          </w:p>
        </w:tc>
        <w:tc>
          <w:tcPr>
            <w:tcW w:w="787" w:type="dxa"/>
            <w:noWrap w:val="0"/>
            <w:vAlign w:val="center"/>
          </w:tcPr>
          <w:p w14:paraId="7000F763">
            <w:pPr>
              <w:jc w:val="center"/>
              <w:rPr>
                <w:rFonts w:ascii="宋体" w:hAnsi="宋体" w:cs="宋体"/>
                <w:sz w:val="24"/>
              </w:rPr>
            </w:pPr>
          </w:p>
        </w:tc>
        <w:tc>
          <w:tcPr>
            <w:tcW w:w="787" w:type="dxa"/>
            <w:noWrap w:val="0"/>
            <w:vAlign w:val="center"/>
          </w:tcPr>
          <w:p w14:paraId="1FEBCBC0">
            <w:pPr>
              <w:jc w:val="center"/>
              <w:rPr>
                <w:rFonts w:ascii="宋体" w:hAnsi="宋体" w:cs="宋体"/>
                <w:sz w:val="24"/>
              </w:rPr>
            </w:pPr>
          </w:p>
        </w:tc>
      </w:tr>
      <w:tr w14:paraId="1388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2" w:type="dxa"/>
            <w:noWrap w:val="0"/>
            <w:vAlign w:val="center"/>
          </w:tcPr>
          <w:p w14:paraId="0CF70BDE">
            <w:pPr>
              <w:jc w:val="center"/>
              <w:rPr>
                <w:rFonts w:ascii="宋体" w:hAnsi="宋体" w:cs="宋体"/>
                <w:sz w:val="24"/>
              </w:rPr>
            </w:pPr>
          </w:p>
        </w:tc>
        <w:tc>
          <w:tcPr>
            <w:tcW w:w="653" w:type="dxa"/>
            <w:noWrap w:val="0"/>
            <w:vAlign w:val="center"/>
          </w:tcPr>
          <w:p w14:paraId="0A78D309">
            <w:pPr>
              <w:jc w:val="center"/>
              <w:rPr>
                <w:rFonts w:ascii="宋体" w:hAnsi="宋体" w:cs="宋体"/>
                <w:sz w:val="24"/>
              </w:rPr>
            </w:pPr>
          </w:p>
        </w:tc>
        <w:tc>
          <w:tcPr>
            <w:tcW w:w="1250" w:type="dxa"/>
            <w:noWrap w:val="0"/>
            <w:vAlign w:val="center"/>
          </w:tcPr>
          <w:p w14:paraId="11E3B10B">
            <w:pPr>
              <w:jc w:val="center"/>
              <w:rPr>
                <w:rFonts w:ascii="宋体" w:hAnsi="宋体" w:cs="宋体"/>
                <w:sz w:val="24"/>
              </w:rPr>
            </w:pPr>
          </w:p>
        </w:tc>
        <w:tc>
          <w:tcPr>
            <w:tcW w:w="653" w:type="dxa"/>
            <w:noWrap w:val="0"/>
            <w:vAlign w:val="center"/>
          </w:tcPr>
          <w:p w14:paraId="469C9E47">
            <w:pPr>
              <w:jc w:val="center"/>
              <w:rPr>
                <w:rFonts w:ascii="宋体" w:hAnsi="宋体" w:cs="宋体"/>
                <w:sz w:val="24"/>
              </w:rPr>
            </w:pPr>
          </w:p>
        </w:tc>
        <w:tc>
          <w:tcPr>
            <w:tcW w:w="626" w:type="dxa"/>
            <w:noWrap w:val="0"/>
            <w:vAlign w:val="center"/>
          </w:tcPr>
          <w:p w14:paraId="2FC9310D">
            <w:pPr>
              <w:jc w:val="center"/>
              <w:rPr>
                <w:rFonts w:ascii="宋体" w:hAnsi="宋体" w:cs="宋体"/>
                <w:sz w:val="24"/>
              </w:rPr>
            </w:pPr>
          </w:p>
        </w:tc>
        <w:tc>
          <w:tcPr>
            <w:tcW w:w="936" w:type="dxa"/>
            <w:noWrap w:val="0"/>
            <w:vAlign w:val="center"/>
          </w:tcPr>
          <w:p w14:paraId="7011C520">
            <w:pPr>
              <w:jc w:val="center"/>
              <w:rPr>
                <w:rFonts w:ascii="宋体" w:hAnsi="宋体" w:cs="宋体"/>
                <w:sz w:val="24"/>
              </w:rPr>
            </w:pPr>
          </w:p>
        </w:tc>
        <w:tc>
          <w:tcPr>
            <w:tcW w:w="1189" w:type="dxa"/>
            <w:noWrap w:val="0"/>
            <w:vAlign w:val="center"/>
          </w:tcPr>
          <w:p w14:paraId="06D9CBAF">
            <w:pPr>
              <w:jc w:val="center"/>
              <w:rPr>
                <w:rFonts w:ascii="宋体" w:hAnsi="宋体" w:cs="宋体"/>
                <w:sz w:val="24"/>
              </w:rPr>
            </w:pPr>
          </w:p>
        </w:tc>
        <w:tc>
          <w:tcPr>
            <w:tcW w:w="1177" w:type="dxa"/>
            <w:noWrap w:val="0"/>
            <w:vAlign w:val="center"/>
          </w:tcPr>
          <w:p w14:paraId="492B7543">
            <w:pPr>
              <w:jc w:val="center"/>
              <w:rPr>
                <w:rFonts w:ascii="宋体" w:hAnsi="宋体" w:cs="宋体"/>
                <w:sz w:val="24"/>
              </w:rPr>
            </w:pPr>
          </w:p>
        </w:tc>
        <w:tc>
          <w:tcPr>
            <w:tcW w:w="787" w:type="dxa"/>
            <w:noWrap w:val="0"/>
            <w:vAlign w:val="center"/>
          </w:tcPr>
          <w:p w14:paraId="30E9AA8A">
            <w:pPr>
              <w:jc w:val="center"/>
              <w:rPr>
                <w:rFonts w:ascii="宋体" w:hAnsi="宋体" w:cs="宋体"/>
                <w:sz w:val="24"/>
              </w:rPr>
            </w:pPr>
          </w:p>
        </w:tc>
        <w:tc>
          <w:tcPr>
            <w:tcW w:w="787" w:type="dxa"/>
            <w:noWrap w:val="0"/>
            <w:vAlign w:val="center"/>
          </w:tcPr>
          <w:p w14:paraId="647F6463">
            <w:pPr>
              <w:jc w:val="center"/>
              <w:rPr>
                <w:rFonts w:ascii="宋体" w:hAnsi="宋体" w:cs="宋体"/>
                <w:sz w:val="24"/>
              </w:rPr>
            </w:pPr>
          </w:p>
        </w:tc>
      </w:tr>
    </w:tbl>
    <w:p w14:paraId="7D954E0C">
      <w:pPr>
        <w:rPr>
          <w:rFonts w:ascii="宋体" w:hAnsi="宋体" w:cs="宋体"/>
          <w:sz w:val="28"/>
          <w:szCs w:val="28"/>
        </w:rPr>
      </w:pPr>
      <w:r>
        <w:rPr>
          <w:rFonts w:ascii="宋体" w:hAnsi="宋体" w:cs="宋体"/>
          <w:sz w:val="28"/>
          <w:szCs w:val="28"/>
        </w:rPr>
        <w:br w:type="page"/>
      </w:r>
      <w:r>
        <w:rPr>
          <w:rFonts w:hint="eastAsia" w:ascii="宋体" w:hAnsi="宋体"/>
          <w:b/>
          <w:sz w:val="24"/>
        </w:rPr>
        <w:t>附件二：</w:t>
      </w:r>
    </w:p>
    <w:p w14:paraId="33FB7AE0">
      <w:pPr>
        <w:jc w:val="center"/>
        <w:rPr>
          <w:rFonts w:ascii="宋体" w:hAnsi="宋体" w:cs="宋体"/>
          <w:b/>
          <w:sz w:val="32"/>
          <w:szCs w:val="32"/>
        </w:rPr>
      </w:pPr>
      <w:r>
        <w:rPr>
          <w:rFonts w:hint="eastAsia" w:ascii="宋体" w:hAnsi="宋体" w:cs="宋体"/>
          <w:b/>
          <w:sz w:val="32"/>
          <w:szCs w:val="32"/>
        </w:rPr>
        <w:t>发包人供应材料设备一览表</w:t>
      </w:r>
    </w:p>
    <w:tbl>
      <w:tblPr>
        <w:tblStyle w:val="3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902"/>
        <w:gridCol w:w="1440"/>
        <w:gridCol w:w="540"/>
        <w:gridCol w:w="900"/>
        <w:gridCol w:w="900"/>
        <w:gridCol w:w="900"/>
        <w:gridCol w:w="900"/>
        <w:gridCol w:w="900"/>
        <w:gridCol w:w="900"/>
      </w:tblGrid>
      <w:tr w14:paraId="45EA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5AD436F8">
            <w:pPr>
              <w:jc w:val="center"/>
              <w:rPr>
                <w:rFonts w:ascii="宋体" w:hAnsi="宋体" w:cs="宋体"/>
                <w:sz w:val="24"/>
              </w:rPr>
            </w:pPr>
            <w:r>
              <w:rPr>
                <w:rFonts w:hint="eastAsia" w:ascii="宋体" w:hAnsi="宋体" w:cs="宋体"/>
                <w:sz w:val="24"/>
              </w:rPr>
              <w:t>序号</w:t>
            </w:r>
          </w:p>
        </w:tc>
        <w:tc>
          <w:tcPr>
            <w:tcW w:w="1902" w:type="dxa"/>
            <w:noWrap w:val="0"/>
            <w:vAlign w:val="top"/>
          </w:tcPr>
          <w:p w14:paraId="2C535069">
            <w:pPr>
              <w:jc w:val="center"/>
              <w:rPr>
                <w:rFonts w:ascii="宋体" w:hAnsi="宋体" w:cs="宋体"/>
                <w:sz w:val="24"/>
              </w:rPr>
            </w:pPr>
            <w:r>
              <w:rPr>
                <w:rFonts w:hint="eastAsia" w:ascii="宋体" w:hAnsi="宋体" w:cs="宋体"/>
                <w:sz w:val="24"/>
              </w:rPr>
              <w:t>材料设备品种</w:t>
            </w:r>
          </w:p>
        </w:tc>
        <w:tc>
          <w:tcPr>
            <w:tcW w:w="1440" w:type="dxa"/>
            <w:noWrap w:val="0"/>
            <w:vAlign w:val="top"/>
          </w:tcPr>
          <w:p w14:paraId="0CAB9892">
            <w:pPr>
              <w:jc w:val="center"/>
              <w:rPr>
                <w:rFonts w:ascii="宋体" w:hAnsi="宋体" w:cs="宋体"/>
                <w:sz w:val="24"/>
              </w:rPr>
            </w:pPr>
            <w:r>
              <w:rPr>
                <w:rFonts w:hint="eastAsia" w:ascii="宋体" w:hAnsi="宋体" w:cs="宋体"/>
                <w:sz w:val="24"/>
              </w:rPr>
              <w:t>规格型号</w:t>
            </w:r>
          </w:p>
        </w:tc>
        <w:tc>
          <w:tcPr>
            <w:tcW w:w="540" w:type="dxa"/>
            <w:noWrap w:val="0"/>
            <w:vAlign w:val="top"/>
          </w:tcPr>
          <w:p w14:paraId="041973BB">
            <w:pPr>
              <w:jc w:val="center"/>
              <w:rPr>
                <w:rFonts w:ascii="宋体" w:hAnsi="宋体" w:cs="宋体"/>
                <w:sz w:val="24"/>
              </w:rPr>
            </w:pPr>
            <w:r>
              <w:rPr>
                <w:rFonts w:hint="eastAsia" w:ascii="宋体" w:hAnsi="宋体" w:cs="宋体"/>
                <w:sz w:val="24"/>
              </w:rPr>
              <w:t>单位</w:t>
            </w:r>
          </w:p>
        </w:tc>
        <w:tc>
          <w:tcPr>
            <w:tcW w:w="900" w:type="dxa"/>
            <w:noWrap w:val="0"/>
            <w:vAlign w:val="top"/>
          </w:tcPr>
          <w:p w14:paraId="4234414A">
            <w:pPr>
              <w:jc w:val="center"/>
              <w:rPr>
                <w:rFonts w:ascii="宋体" w:hAnsi="宋体" w:cs="宋体"/>
                <w:sz w:val="24"/>
              </w:rPr>
            </w:pPr>
            <w:r>
              <w:rPr>
                <w:rFonts w:hint="eastAsia" w:ascii="宋体" w:hAnsi="宋体" w:cs="宋体"/>
                <w:sz w:val="24"/>
              </w:rPr>
              <w:t>数量</w:t>
            </w:r>
          </w:p>
        </w:tc>
        <w:tc>
          <w:tcPr>
            <w:tcW w:w="900" w:type="dxa"/>
            <w:noWrap w:val="0"/>
            <w:vAlign w:val="top"/>
          </w:tcPr>
          <w:p w14:paraId="29C5532E">
            <w:pPr>
              <w:jc w:val="center"/>
              <w:rPr>
                <w:rFonts w:ascii="宋体" w:hAnsi="宋体" w:cs="宋体"/>
                <w:sz w:val="24"/>
              </w:rPr>
            </w:pPr>
            <w:r>
              <w:rPr>
                <w:rFonts w:hint="eastAsia" w:ascii="宋体" w:hAnsi="宋体" w:cs="宋体"/>
                <w:sz w:val="24"/>
              </w:rPr>
              <w:t>单价</w:t>
            </w:r>
          </w:p>
        </w:tc>
        <w:tc>
          <w:tcPr>
            <w:tcW w:w="900" w:type="dxa"/>
            <w:noWrap w:val="0"/>
            <w:vAlign w:val="top"/>
          </w:tcPr>
          <w:p w14:paraId="2A068F8E">
            <w:pPr>
              <w:jc w:val="center"/>
              <w:rPr>
                <w:rFonts w:ascii="宋体" w:hAnsi="宋体" w:cs="宋体"/>
                <w:sz w:val="24"/>
              </w:rPr>
            </w:pPr>
            <w:r>
              <w:rPr>
                <w:rFonts w:hint="eastAsia" w:ascii="宋体" w:hAnsi="宋体" w:cs="宋体"/>
                <w:sz w:val="24"/>
              </w:rPr>
              <w:t>质量等级</w:t>
            </w:r>
          </w:p>
        </w:tc>
        <w:tc>
          <w:tcPr>
            <w:tcW w:w="900" w:type="dxa"/>
            <w:noWrap w:val="0"/>
            <w:vAlign w:val="top"/>
          </w:tcPr>
          <w:p w14:paraId="344507B5">
            <w:pPr>
              <w:jc w:val="center"/>
              <w:rPr>
                <w:rFonts w:ascii="宋体" w:hAnsi="宋体" w:cs="宋体"/>
                <w:sz w:val="24"/>
              </w:rPr>
            </w:pPr>
            <w:r>
              <w:rPr>
                <w:rFonts w:hint="eastAsia" w:ascii="宋体" w:hAnsi="宋体" w:cs="宋体"/>
                <w:sz w:val="24"/>
              </w:rPr>
              <w:t>供应时间</w:t>
            </w:r>
          </w:p>
        </w:tc>
        <w:tc>
          <w:tcPr>
            <w:tcW w:w="900" w:type="dxa"/>
            <w:noWrap w:val="0"/>
            <w:vAlign w:val="top"/>
          </w:tcPr>
          <w:p w14:paraId="136C210E">
            <w:pPr>
              <w:jc w:val="center"/>
              <w:rPr>
                <w:rFonts w:ascii="宋体" w:hAnsi="宋体" w:cs="宋体"/>
                <w:sz w:val="24"/>
              </w:rPr>
            </w:pPr>
            <w:r>
              <w:rPr>
                <w:rFonts w:hint="eastAsia" w:ascii="宋体" w:hAnsi="宋体" w:cs="宋体"/>
                <w:sz w:val="24"/>
              </w:rPr>
              <w:t>送达地点</w:t>
            </w:r>
          </w:p>
        </w:tc>
        <w:tc>
          <w:tcPr>
            <w:tcW w:w="900" w:type="dxa"/>
            <w:noWrap w:val="0"/>
            <w:vAlign w:val="top"/>
          </w:tcPr>
          <w:p w14:paraId="04072829">
            <w:pPr>
              <w:jc w:val="center"/>
              <w:rPr>
                <w:rFonts w:ascii="宋体" w:hAnsi="宋体" w:cs="宋体"/>
                <w:sz w:val="24"/>
              </w:rPr>
            </w:pPr>
            <w:r>
              <w:rPr>
                <w:rFonts w:hint="eastAsia" w:ascii="宋体" w:hAnsi="宋体" w:cs="宋体"/>
                <w:sz w:val="24"/>
              </w:rPr>
              <w:t>备注</w:t>
            </w:r>
          </w:p>
        </w:tc>
      </w:tr>
      <w:tr w14:paraId="169E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0ACC0C9B">
            <w:pPr>
              <w:rPr>
                <w:rFonts w:ascii="宋体" w:hAnsi="宋体" w:cs="宋体"/>
                <w:sz w:val="28"/>
                <w:szCs w:val="28"/>
              </w:rPr>
            </w:pPr>
          </w:p>
        </w:tc>
        <w:tc>
          <w:tcPr>
            <w:tcW w:w="1902" w:type="dxa"/>
            <w:noWrap w:val="0"/>
            <w:vAlign w:val="top"/>
          </w:tcPr>
          <w:p w14:paraId="74F8CF46">
            <w:pPr>
              <w:rPr>
                <w:rFonts w:hint="default" w:ascii="宋体" w:hAnsi="宋体" w:eastAsia="宋体" w:cs="宋体"/>
                <w:sz w:val="28"/>
                <w:szCs w:val="28"/>
                <w:lang w:val="en-US" w:eastAsia="zh-CN"/>
              </w:rPr>
            </w:pPr>
            <w:r>
              <w:rPr>
                <w:rFonts w:hint="eastAsia" w:ascii="宋体" w:hAnsi="宋体" w:cs="宋体"/>
                <w:sz w:val="28"/>
                <w:szCs w:val="28"/>
                <w:lang w:val="en-US" w:eastAsia="zh-CN"/>
              </w:rPr>
              <w:t>/</w:t>
            </w:r>
          </w:p>
        </w:tc>
        <w:tc>
          <w:tcPr>
            <w:tcW w:w="1440" w:type="dxa"/>
            <w:noWrap w:val="0"/>
            <w:vAlign w:val="top"/>
          </w:tcPr>
          <w:p w14:paraId="6F07A200">
            <w:pPr>
              <w:rPr>
                <w:rFonts w:hint="eastAsia" w:ascii="宋体" w:hAnsi="宋体" w:eastAsia="宋体" w:cs="宋体"/>
                <w:sz w:val="28"/>
                <w:szCs w:val="28"/>
                <w:lang w:val="en-US" w:eastAsia="zh-CN"/>
              </w:rPr>
            </w:pPr>
            <w:r>
              <w:rPr>
                <w:rFonts w:hint="eastAsia" w:ascii="宋体" w:hAnsi="宋体" w:cs="宋体"/>
                <w:sz w:val="28"/>
                <w:szCs w:val="28"/>
                <w:lang w:val="en-US" w:eastAsia="zh-CN"/>
              </w:rPr>
              <w:t>/</w:t>
            </w:r>
          </w:p>
        </w:tc>
        <w:tc>
          <w:tcPr>
            <w:tcW w:w="540" w:type="dxa"/>
            <w:noWrap w:val="0"/>
            <w:vAlign w:val="top"/>
          </w:tcPr>
          <w:p w14:paraId="3456C86D">
            <w:pPr>
              <w:rPr>
                <w:rFonts w:hint="eastAsia" w:ascii="宋体" w:hAnsi="宋体" w:eastAsia="宋体" w:cs="宋体"/>
                <w:sz w:val="28"/>
                <w:szCs w:val="28"/>
                <w:lang w:val="en-US" w:eastAsia="zh-CN"/>
              </w:rPr>
            </w:pPr>
            <w:r>
              <w:rPr>
                <w:rFonts w:hint="eastAsia" w:ascii="宋体" w:hAnsi="宋体" w:cs="宋体"/>
                <w:sz w:val="28"/>
                <w:szCs w:val="28"/>
                <w:lang w:val="en-US" w:eastAsia="zh-CN"/>
              </w:rPr>
              <w:t>/</w:t>
            </w:r>
          </w:p>
        </w:tc>
        <w:tc>
          <w:tcPr>
            <w:tcW w:w="900" w:type="dxa"/>
            <w:noWrap w:val="0"/>
            <w:vAlign w:val="top"/>
          </w:tcPr>
          <w:p w14:paraId="1DB469B0">
            <w:pPr>
              <w:rPr>
                <w:rFonts w:hint="eastAsia" w:ascii="宋体" w:hAnsi="宋体" w:eastAsia="宋体" w:cs="宋体"/>
                <w:sz w:val="28"/>
                <w:szCs w:val="28"/>
                <w:lang w:val="en-US" w:eastAsia="zh-CN"/>
              </w:rPr>
            </w:pPr>
            <w:r>
              <w:rPr>
                <w:rFonts w:hint="eastAsia" w:ascii="宋体" w:hAnsi="宋体" w:cs="宋体"/>
                <w:sz w:val="28"/>
                <w:szCs w:val="28"/>
                <w:lang w:val="en-US" w:eastAsia="zh-CN"/>
              </w:rPr>
              <w:t>/</w:t>
            </w:r>
          </w:p>
        </w:tc>
        <w:tc>
          <w:tcPr>
            <w:tcW w:w="900" w:type="dxa"/>
            <w:noWrap w:val="0"/>
            <w:vAlign w:val="top"/>
          </w:tcPr>
          <w:p w14:paraId="56E94814">
            <w:pPr>
              <w:rPr>
                <w:rFonts w:hint="eastAsia" w:ascii="宋体" w:hAnsi="宋体" w:eastAsia="宋体" w:cs="宋体"/>
                <w:sz w:val="28"/>
                <w:szCs w:val="28"/>
                <w:lang w:val="en-US" w:eastAsia="zh-CN"/>
              </w:rPr>
            </w:pPr>
            <w:r>
              <w:rPr>
                <w:rFonts w:hint="eastAsia" w:ascii="宋体" w:hAnsi="宋体" w:cs="宋体"/>
                <w:sz w:val="28"/>
                <w:szCs w:val="28"/>
                <w:lang w:val="en-US" w:eastAsia="zh-CN"/>
              </w:rPr>
              <w:t>/</w:t>
            </w:r>
          </w:p>
        </w:tc>
        <w:tc>
          <w:tcPr>
            <w:tcW w:w="900" w:type="dxa"/>
            <w:noWrap w:val="0"/>
            <w:vAlign w:val="top"/>
          </w:tcPr>
          <w:p w14:paraId="125B2342">
            <w:pPr>
              <w:rPr>
                <w:rFonts w:hint="eastAsia" w:ascii="宋体" w:hAnsi="宋体" w:eastAsia="宋体" w:cs="宋体"/>
                <w:sz w:val="28"/>
                <w:szCs w:val="28"/>
                <w:lang w:val="en-US" w:eastAsia="zh-CN"/>
              </w:rPr>
            </w:pPr>
            <w:r>
              <w:rPr>
                <w:rFonts w:hint="eastAsia" w:ascii="宋体" w:hAnsi="宋体" w:cs="宋体"/>
                <w:sz w:val="28"/>
                <w:szCs w:val="28"/>
                <w:lang w:val="en-US" w:eastAsia="zh-CN"/>
              </w:rPr>
              <w:t>/</w:t>
            </w:r>
          </w:p>
        </w:tc>
        <w:tc>
          <w:tcPr>
            <w:tcW w:w="900" w:type="dxa"/>
            <w:noWrap w:val="0"/>
            <w:vAlign w:val="top"/>
          </w:tcPr>
          <w:p w14:paraId="1A8C33C0">
            <w:pPr>
              <w:rPr>
                <w:rFonts w:hint="eastAsia" w:ascii="宋体" w:hAnsi="宋体" w:eastAsia="宋体" w:cs="宋体"/>
                <w:sz w:val="28"/>
                <w:szCs w:val="28"/>
                <w:lang w:val="en-US" w:eastAsia="zh-CN"/>
              </w:rPr>
            </w:pPr>
            <w:r>
              <w:rPr>
                <w:rFonts w:hint="eastAsia" w:ascii="宋体" w:hAnsi="宋体" w:cs="宋体"/>
                <w:sz w:val="28"/>
                <w:szCs w:val="28"/>
                <w:lang w:val="en-US" w:eastAsia="zh-CN"/>
              </w:rPr>
              <w:t>/</w:t>
            </w:r>
          </w:p>
        </w:tc>
        <w:tc>
          <w:tcPr>
            <w:tcW w:w="900" w:type="dxa"/>
            <w:noWrap w:val="0"/>
            <w:vAlign w:val="top"/>
          </w:tcPr>
          <w:p w14:paraId="3AA0FF70">
            <w:pPr>
              <w:rPr>
                <w:rFonts w:hint="eastAsia" w:ascii="宋体" w:hAnsi="宋体" w:eastAsia="宋体" w:cs="宋体"/>
                <w:sz w:val="28"/>
                <w:szCs w:val="28"/>
                <w:lang w:val="en-US" w:eastAsia="zh-CN"/>
              </w:rPr>
            </w:pPr>
            <w:r>
              <w:rPr>
                <w:rFonts w:hint="eastAsia" w:ascii="宋体" w:hAnsi="宋体" w:cs="宋体"/>
                <w:sz w:val="28"/>
                <w:szCs w:val="28"/>
                <w:lang w:val="en-US" w:eastAsia="zh-CN"/>
              </w:rPr>
              <w:t>/</w:t>
            </w:r>
          </w:p>
        </w:tc>
        <w:tc>
          <w:tcPr>
            <w:tcW w:w="900" w:type="dxa"/>
            <w:noWrap w:val="0"/>
            <w:vAlign w:val="top"/>
          </w:tcPr>
          <w:p w14:paraId="322A0793">
            <w:pPr>
              <w:rPr>
                <w:rFonts w:hint="eastAsia" w:ascii="宋体" w:hAnsi="宋体" w:eastAsia="宋体" w:cs="宋体"/>
                <w:sz w:val="28"/>
                <w:szCs w:val="28"/>
                <w:lang w:val="en-US" w:eastAsia="zh-CN"/>
              </w:rPr>
            </w:pPr>
            <w:r>
              <w:rPr>
                <w:rFonts w:hint="eastAsia" w:ascii="宋体" w:hAnsi="宋体" w:cs="宋体"/>
                <w:sz w:val="28"/>
                <w:szCs w:val="28"/>
                <w:lang w:val="en-US" w:eastAsia="zh-CN"/>
              </w:rPr>
              <w:t>/</w:t>
            </w:r>
          </w:p>
        </w:tc>
      </w:tr>
      <w:tr w14:paraId="57C6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57B1892E">
            <w:pPr>
              <w:rPr>
                <w:rFonts w:ascii="宋体" w:hAnsi="宋体" w:cs="宋体"/>
                <w:sz w:val="28"/>
                <w:szCs w:val="28"/>
              </w:rPr>
            </w:pPr>
          </w:p>
        </w:tc>
        <w:tc>
          <w:tcPr>
            <w:tcW w:w="1902" w:type="dxa"/>
            <w:noWrap w:val="0"/>
            <w:vAlign w:val="top"/>
          </w:tcPr>
          <w:p w14:paraId="3635E6E2">
            <w:pPr>
              <w:rPr>
                <w:rFonts w:ascii="宋体" w:hAnsi="宋体" w:cs="宋体"/>
                <w:sz w:val="28"/>
                <w:szCs w:val="28"/>
              </w:rPr>
            </w:pPr>
          </w:p>
        </w:tc>
        <w:tc>
          <w:tcPr>
            <w:tcW w:w="1440" w:type="dxa"/>
            <w:noWrap w:val="0"/>
            <w:vAlign w:val="top"/>
          </w:tcPr>
          <w:p w14:paraId="0B184428">
            <w:pPr>
              <w:rPr>
                <w:rFonts w:ascii="宋体" w:hAnsi="宋体" w:cs="宋体"/>
                <w:sz w:val="28"/>
                <w:szCs w:val="28"/>
              </w:rPr>
            </w:pPr>
          </w:p>
        </w:tc>
        <w:tc>
          <w:tcPr>
            <w:tcW w:w="540" w:type="dxa"/>
            <w:noWrap w:val="0"/>
            <w:vAlign w:val="top"/>
          </w:tcPr>
          <w:p w14:paraId="5E794BC8">
            <w:pPr>
              <w:rPr>
                <w:rFonts w:ascii="宋体" w:hAnsi="宋体" w:cs="宋体"/>
                <w:sz w:val="28"/>
                <w:szCs w:val="28"/>
              </w:rPr>
            </w:pPr>
          </w:p>
        </w:tc>
        <w:tc>
          <w:tcPr>
            <w:tcW w:w="900" w:type="dxa"/>
            <w:noWrap w:val="0"/>
            <w:vAlign w:val="top"/>
          </w:tcPr>
          <w:p w14:paraId="4FADE363">
            <w:pPr>
              <w:rPr>
                <w:rFonts w:ascii="宋体" w:hAnsi="宋体" w:cs="宋体"/>
                <w:sz w:val="28"/>
                <w:szCs w:val="28"/>
              </w:rPr>
            </w:pPr>
          </w:p>
        </w:tc>
        <w:tc>
          <w:tcPr>
            <w:tcW w:w="900" w:type="dxa"/>
            <w:noWrap w:val="0"/>
            <w:vAlign w:val="top"/>
          </w:tcPr>
          <w:p w14:paraId="0EE13430">
            <w:pPr>
              <w:rPr>
                <w:rFonts w:ascii="宋体" w:hAnsi="宋体" w:cs="宋体"/>
                <w:sz w:val="28"/>
                <w:szCs w:val="28"/>
              </w:rPr>
            </w:pPr>
          </w:p>
        </w:tc>
        <w:tc>
          <w:tcPr>
            <w:tcW w:w="900" w:type="dxa"/>
            <w:noWrap w:val="0"/>
            <w:vAlign w:val="top"/>
          </w:tcPr>
          <w:p w14:paraId="5DD1D0F4">
            <w:pPr>
              <w:rPr>
                <w:rFonts w:ascii="宋体" w:hAnsi="宋体" w:cs="宋体"/>
                <w:sz w:val="28"/>
                <w:szCs w:val="28"/>
              </w:rPr>
            </w:pPr>
          </w:p>
        </w:tc>
        <w:tc>
          <w:tcPr>
            <w:tcW w:w="900" w:type="dxa"/>
            <w:noWrap w:val="0"/>
            <w:vAlign w:val="top"/>
          </w:tcPr>
          <w:p w14:paraId="1B8B93EA">
            <w:pPr>
              <w:rPr>
                <w:rFonts w:ascii="宋体" w:hAnsi="宋体" w:cs="宋体"/>
                <w:sz w:val="28"/>
                <w:szCs w:val="28"/>
              </w:rPr>
            </w:pPr>
          </w:p>
        </w:tc>
        <w:tc>
          <w:tcPr>
            <w:tcW w:w="900" w:type="dxa"/>
            <w:noWrap w:val="0"/>
            <w:vAlign w:val="top"/>
          </w:tcPr>
          <w:p w14:paraId="7EAE7B6D">
            <w:pPr>
              <w:rPr>
                <w:rFonts w:ascii="宋体" w:hAnsi="宋体" w:cs="宋体"/>
                <w:sz w:val="28"/>
                <w:szCs w:val="28"/>
              </w:rPr>
            </w:pPr>
          </w:p>
        </w:tc>
        <w:tc>
          <w:tcPr>
            <w:tcW w:w="900" w:type="dxa"/>
            <w:noWrap w:val="0"/>
            <w:vAlign w:val="top"/>
          </w:tcPr>
          <w:p w14:paraId="79CBCC62">
            <w:pPr>
              <w:rPr>
                <w:rFonts w:ascii="宋体" w:hAnsi="宋体" w:cs="宋体"/>
                <w:sz w:val="28"/>
                <w:szCs w:val="28"/>
              </w:rPr>
            </w:pPr>
          </w:p>
        </w:tc>
      </w:tr>
      <w:tr w14:paraId="638D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66F6E986">
            <w:pPr>
              <w:rPr>
                <w:rFonts w:ascii="宋体" w:hAnsi="宋体" w:cs="宋体"/>
                <w:sz w:val="28"/>
                <w:szCs w:val="28"/>
              </w:rPr>
            </w:pPr>
          </w:p>
        </w:tc>
        <w:tc>
          <w:tcPr>
            <w:tcW w:w="1902" w:type="dxa"/>
            <w:noWrap w:val="0"/>
            <w:vAlign w:val="top"/>
          </w:tcPr>
          <w:p w14:paraId="25F12AF3">
            <w:pPr>
              <w:rPr>
                <w:rFonts w:ascii="宋体" w:hAnsi="宋体" w:cs="宋体"/>
                <w:sz w:val="28"/>
                <w:szCs w:val="28"/>
              </w:rPr>
            </w:pPr>
          </w:p>
        </w:tc>
        <w:tc>
          <w:tcPr>
            <w:tcW w:w="1440" w:type="dxa"/>
            <w:noWrap w:val="0"/>
            <w:vAlign w:val="top"/>
          </w:tcPr>
          <w:p w14:paraId="0140767E">
            <w:pPr>
              <w:rPr>
                <w:rFonts w:ascii="宋体" w:hAnsi="宋体" w:cs="宋体"/>
                <w:sz w:val="28"/>
                <w:szCs w:val="28"/>
              </w:rPr>
            </w:pPr>
          </w:p>
        </w:tc>
        <w:tc>
          <w:tcPr>
            <w:tcW w:w="540" w:type="dxa"/>
            <w:noWrap w:val="0"/>
            <w:vAlign w:val="top"/>
          </w:tcPr>
          <w:p w14:paraId="494E11B5">
            <w:pPr>
              <w:rPr>
                <w:rFonts w:ascii="宋体" w:hAnsi="宋体" w:cs="宋体"/>
                <w:sz w:val="28"/>
                <w:szCs w:val="28"/>
              </w:rPr>
            </w:pPr>
          </w:p>
        </w:tc>
        <w:tc>
          <w:tcPr>
            <w:tcW w:w="900" w:type="dxa"/>
            <w:noWrap w:val="0"/>
            <w:vAlign w:val="top"/>
          </w:tcPr>
          <w:p w14:paraId="03FCBB69">
            <w:pPr>
              <w:rPr>
                <w:rFonts w:ascii="宋体" w:hAnsi="宋体" w:cs="宋体"/>
                <w:sz w:val="28"/>
                <w:szCs w:val="28"/>
              </w:rPr>
            </w:pPr>
          </w:p>
        </w:tc>
        <w:tc>
          <w:tcPr>
            <w:tcW w:w="900" w:type="dxa"/>
            <w:noWrap w:val="0"/>
            <w:vAlign w:val="top"/>
          </w:tcPr>
          <w:p w14:paraId="637C4450">
            <w:pPr>
              <w:rPr>
                <w:rFonts w:ascii="宋体" w:hAnsi="宋体" w:cs="宋体"/>
                <w:sz w:val="28"/>
                <w:szCs w:val="28"/>
              </w:rPr>
            </w:pPr>
          </w:p>
        </w:tc>
        <w:tc>
          <w:tcPr>
            <w:tcW w:w="900" w:type="dxa"/>
            <w:noWrap w:val="0"/>
            <w:vAlign w:val="top"/>
          </w:tcPr>
          <w:p w14:paraId="20BC6CC1">
            <w:pPr>
              <w:rPr>
                <w:rFonts w:ascii="宋体" w:hAnsi="宋体" w:cs="宋体"/>
                <w:sz w:val="28"/>
                <w:szCs w:val="28"/>
              </w:rPr>
            </w:pPr>
          </w:p>
        </w:tc>
        <w:tc>
          <w:tcPr>
            <w:tcW w:w="900" w:type="dxa"/>
            <w:noWrap w:val="0"/>
            <w:vAlign w:val="top"/>
          </w:tcPr>
          <w:p w14:paraId="77354C8D">
            <w:pPr>
              <w:rPr>
                <w:rFonts w:ascii="宋体" w:hAnsi="宋体" w:cs="宋体"/>
                <w:sz w:val="28"/>
                <w:szCs w:val="28"/>
              </w:rPr>
            </w:pPr>
          </w:p>
        </w:tc>
        <w:tc>
          <w:tcPr>
            <w:tcW w:w="900" w:type="dxa"/>
            <w:noWrap w:val="0"/>
            <w:vAlign w:val="top"/>
          </w:tcPr>
          <w:p w14:paraId="39EAD2A7">
            <w:pPr>
              <w:rPr>
                <w:rFonts w:ascii="宋体" w:hAnsi="宋体" w:cs="宋体"/>
                <w:sz w:val="28"/>
                <w:szCs w:val="28"/>
              </w:rPr>
            </w:pPr>
          </w:p>
        </w:tc>
        <w:tc>
          <w:tcPr>
            <w:tcW w:w="900" w:type="dxa"/>
            <w:noWrap w:val="0"/>
            <w:vAlign w:val="top"/>
          </w:tcPr>
          <w:p w14:paraId="04627062">
            <w:pPr>
              <w:rPr>
                <w:rFonts w:ascii="宋体" w:hAnsi="宋体" w:cs="宋体"/>
                <w:sz w:val="28"/>
                <w:szCs w:val="28"/>
              </w:rPr>
            </w:pPr>
          </w:p>
        </w:tc>
      </w:tr>
      <w:tr w14:paraId="1519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2CC0B5F5">
            <w:pPr>
              <w:rPr>
                <w:rFonts w:ascii="宋体" w:hAnsi="宋体" w:cs="宋体"/>
                <w:sz w:val="28"/>
                <w:szCs w:val="28"/>
              </w:rPr>
            </w:pPr>
          </w:p>
        </w:tc>
        <w:tc>
          <w:tcPr>
            <w:tcW w:w="1902" w:type="dxa"/>
            <w:noWrap w:val="0"/>
            <w:vAlign w:val="top"/>
          </w:tcPr>
          <w:p w14:paraId="4940C80B">
            <w:pPr>
              <w:rPr>
                <w:rFonts w:ascii="宋体" w:hAnsi="宋体" w:cs="宋体"/>
                <w:sz w:val="28"/>
                <w:szCs w:val="28"/>
              </w:rPr>
            </w:pPr>
          </w:p>
        </w:tc>
        <w:tc>
          <w:tcPr>
            <w:tcW w:w="1440" w:type="dxa"/>
            <w:noWrap w:val="0"/>
            <w:vAlign w:val="top"/>
          </w:tcPr>
          <w:p w14:paraId="7B92DA7B">
            <w:pPr>
              <w:rPr>
                <w:rFonts w:ascii="宋体" w:hAnsi="宋体" w:cs="宋体"/>
                <w:sz w:val="28"/>
                <w:szCs w:val="28"/>
              </w:rPr>
            </w:pPr>
          </w:p>
        </w:tc>
        <w:tc>
          <w:tcPr>
            <w:tcW w:w="540" w:type="dxa"/>
            <w:noWrap w:val="0"/>
            <w:vAlign w:val="top"/>
          </w:tcPr>
          <w:p w14:paraId="011A1994">
            <w:pPr>
              <w:rPr>
                <w:rFonts w:ascii="宋体" w:hAnsi="宋体" w:cs="宋体"/>
                <w:sz w:val="28"/>
                <w:szCs w:val="28"/>
              </w:rPr>
            </w:pPr>
          </w:p>
        </w:tc>
        <w:tc>
          <w:tcPr>
            <w:tcW w:w="900" w:type="dxa"/>
            <w:noWrap w:val="0"/>
            <w:vAlign w:val="top"/>
          </w:tcPr>
          <w:p w14:paraId="23DFFB4E">
            <w:pPr>
              <w:rPr>
                <w:rFonts w:ascii="宋体" w:hAnsi="宋体" w:cs="宋体"/>
                <w:sz w:val="28"/>
                <w:szCs w:val="28"/>
              </w:rPr>
            </w:pPr>
          </w:p>
        </w:tc>
        <w:tc>
          <w:tcPr>
            <w:tcW w:w="900" w:type="dxa"/>
            <w:noWrap w:val="0"/>
            <w:vAlign w:val="top"/>
          </w:tcPr>
          <w:p w14:paraId="289DEDBD">
            <w:pPr>
              <w:rPr>
                <w:rFonts w:ascii="宋体" w:hAnsi="宋体" w:cs="宋体"/>
                <w:sz w:val="28"/>
                <w:szCs w:val="28"/>
              </w:rPr>
            </w:pPr>
          </w:p>
        </w:tc>
        <w:tc>
          <w:tcPr>
            <w:tcW w:w="900" w:type="dxa"/>
            <w:noWrap w:val="0"/>
            <w:vAlign w:val="top"/>
          </w:tcPr>
          <w:p w14:paraId="7ABB300E">
            <w:pPr>
              <w:rPr>
                <w:rFonts w:ascii="宋体" w:hAnsi="宋体" w:cs="宋体"/>
                <w:sz w:val="28"/>
                <w:szCs w:val="28"/>
              </w:rPr>
            </w:pPr>
          </w:p>
        </w:tc>
        <w:tc>
          <w:tcPr>
            <w:tcW w:w="900" w:type="dxa"/>
            <w:noWrap w:val="0"/>
            <w:vAlign w:val="top"/>
          </w:tcPr>
          <w:p w14:paraId="5AC22601">
            <w:pPr>
              <w:rPr>
                <w:rFonts w:ascii="宋体" w:hAnsi="宋体" w:cs="宋体"/>
                <w:sz w:val="28"/>
                <w:szCs w:val="28"/>
              </w:rPr>
            </w:pPr>
          </w:p>
        </w:tc>
        <w:tc>
          <w:tcPr>
            <w:tcW w:w="900" w:type="dxa"/>
            <w:noWrap w:val="0"/>
            <w:vAlign w:val="top"/>
          </w:tcPr>
          <w:p w14:paraId="21C5A0A2">
            <w:pPr>
              <w:rPr>
                <w:rFonts w:ascii="宋体" w:hAnsi="宋体" w:cs="宋体"/>
                <w:sz w:val="28"/>
                <w:szCs w:val="28"/>
              </w:rPr>
            </w:pPr>
          </w:p>
        </w:tc>
        <w:tc>
          <w:tcPr>
            <w:tcW w:w="900" w:type="dxa"/>
            <w:noWrap w:val="0"/>
            <w:vAlign w:val="top"/>
          </w:tcPr>
          <w:p w14:paraId="70631AC8">
            <w:pPr>
              <w:rPr>
                <w:rFonts w:ascii="宋体" w:hAnsi="宋体" w:cs="宋体"/>
                <w:sz w:val="28"/>
                <w:szCs w:val="28"/>
              </w:rPr>
            </w:pPr>
          </w:p>
        </w:tc>
      </w:tr>
      <w:tr w14:paraId="07BE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340926ED">
            <w:pPr>
              <w:rPr>
                <w:rFonts w:ascii="宋体" w:hAnsi="宋体" w:cs="宋体"/>
                <w:sz w:val="28"/>
                <w:szCs w:val="28"/>
              </w:rPr>
            </w:pPr>
          </w:p>
        </w:tc>
        <w:tc>
          <w:tcPr>
            <w:tcW w:w="1902" w:type="dxa"/>
            <w:noWrap w:val="0"/>
            <w:vAlign w:val="top"/>
          </w:tcPr>
          <w:p w14:paraId="5132E24C">
            <w:pPr>
              <w:rPr>
                <w:rFonts w:ascii="宋体" w:hAnsi="宋体" w:cs="宋体"/>
                <w:sz w:val="28"/>
                <w:szCs w:val="28"/>
              </w:rPr>
            </w:pPr>
          </w:p>
        </w:tc>
        <w:tc>
          <w:tcPr>
            <w:tcW w:w="1440" w:type="dxa"/>
            <w:noWrap w:val="0"/>
            <w:vAlign w:val="top"/>
          </w:tcPr>
          <w:p w14:paraId="049FA9DD">
            <w:pPr>
              <w:rPr>
                <w:rFonts w:ascii="宋体" w:hAnsi="宋体" w:cs="宋体"/>
                <w:sz w:val="28"/>
                <w:szCs w:val="28"/>
              </w:rPr>
            </w:pPr>
          </w:p>
        </w:tc>
        <w:tc>
          <w:tcPr>
            <w:tcW w:w="540" w:type="dxa"/>
            <w:noWrap w:val="0"/>
            <w:vAlign w:val="top"/>
          </w:tcPr>
          <w:p w14:paraId="1968257C">
            <w:pPr>
              <w:rPr>
                <w:rFonts w:ascii="宋体" w:hAnsi="宋体" w:cs="宋体"/>
                <w:sz w:val="28"/>
                <w:szCs w:val="28"/>
              </w:rPr>
            </w:pPr>
          </w:p>
        </w:tc>
        <w:tc>
          <w:tcPr>
            <w:tcW w:w="900" w:type="dxa"/>
            <w:noWrap w:val="0"/>
            <w:vAlign w:val="top"/>
          </w:tcPr>
          <w:p w14:paraId="07F92A8C">
            <w:pPr>
              <w:rPr>
                <w:rFonts w:ascii="宋体" w:hAnsi="宋体" w:cs="宋体"/>
                <w:sz w:val="28"/>
                <w:szCs w:val="28"/>
              </w:rPr>
            </w:pPr>
          </w:p>
        </w:tc>
        <w:tc>
          <w:tcPr>
            <w:tcW w:w="900" w:type="dxa"/>
            <w:noWrap w:val="0"/>
            <w:vAlign w:val="top"/>
          </w:tcPr>
          <w:p w14:paraId="463AEB40">
            <w:pPr>
              <w:rPr>
                <w:rFonts w:ascii="宋体" w:hAnsi="宋体" w:cs="宋体"/>
                <w:sz w:val="28"/>
                <w:szCs w:val="28"/>
              </w:rPr>
            </w:pPr>
          </w:p>
        </w:tc>
        <w:tc>
          <w:tcPr>
            <w:tcW w:w="900" w:type="dxa"/>
            <w:noWrap w:val="0"/>
            <w:vAlign w:val="top"/>
          </w:tcPr>
          <w:p w14:paraId="2BBF4DE4">
            <w:pPr>
              <w:rPr>
                <w:rFonts w:ascii="宋体" w:hAnsi="宋体" w:cs="宋体"/>
                <w:sz w:val="28"/>
                <w:szCs w:val="28"/>
              </w:rPr>
            </w:pPr>
          </w:p>
        </w:tc>
        <w:tc>
          <w:tcPr>
            <w:tcW w:w="900" w:type="dxa"/>
            <w:noWrap w:val="0"/>
            <w:vAlign w:val="top"/>
          </w:tcPr>
          <w:p w14:paraId="62A75267">
            <w:pPr>
              <w:rPr>
                <w:rFonts w:ascii="宋体" w:hAnsi="宋体" w:cs="宋体"/>
                <w:sz w:val="28"/>
                <w:szCs w:val="28"/>
              </w:rPr>
            </w:pPr>
          </w:p>
        </w:tc>
        <w:tc>
          <w:tcPr>
            <w:tcW w:w="900" w:type="dxa"/>
            <w:noWrap w:val="0"/>
            <w:vAlign w:val="top"/>
          </w:tcPr>
          <w:p w14:paraId="268B9893">
            <w:pPr>
              <w:rPr>
                <w:rFonts w:ascii="宋体" w:hAnsi="宋体" w:cs="宋体"/>
                <w:sz w:val="28"/>
                <w:szCs w:val="28"/>
              </w:rPr>
            </w:pPr>
          </w:p>
        </w:tc>
        <w:tc>
          <w:tcPr>
            <w:tcW w:w="900" w:type="dxa"/>
            <w:noWrap w:val="0"/>
            <w:vAlign w:val="top"/>
          </w:tcPr>
          <w:p w14:paraId="6331774C">
            <w:pPr>
              <w:rPr>
                <w:rFonts w:ascii="宋体" w:hAnsi="宋体" w:cs="宋体"/>
                <w:sz w:val="28"/>
                <w:szCs w:val="28"/>
              </w:rPr>
            </w:pPr>
          </w:p>
        </w:tc>
      </w:tr>
      <w:tr w14:paraId="338F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24D8799B">
            <w:pPr>
              <w:rPr>
                <w:rFonts w:ascii="宋体" w:hAnsi="宋体" w:cs="宋体"/>
                <w:sz w:val="28"/>
                <w:szCs w:val="28"/>
              </w:rPr>
            </w:pPr>
          </w:p>
        </w:tc>
        <w:tc>
          <w:tcPr>
            <w:tcW w:w="1902" w:type="dxa"/>
            <w:noWrap w:val="0"/>
            <w:vAlign w:val="top"/>
          </w:tcPr>
          <w:p w14:paraId="648B0846">
            <w:pPr>
              <w:rPr>
                <w:rFonts w:ascii="宋体" w:hAnsi="宋体" w:cs="宋体"/>
                <w:sz w:val="28"/>
                <w:szCs w:val="28"/>
              </w:rPr>
            </w:pPr>
          </w:p>
        </w:tc>
        <w:tc>
          <w:tcPr>
            <w:tcW w:w="1440" w:type="dxa"/>
            <w:noWrap w:val="0"/>
            <w:vAlign w:val="top"/>
          </w:tcPr>
          <w:p w14:paraId="5A4FB43F">
            <w:pPr>
              <w:rPr>
                <w:rFonts w:ascii="宋体" w:hAnsi="宋体" w:cs="宋体"/>
                <w:sz w:val="28"/>
                <w:szCs w:val="28"/>
              </w:rPr>
            </w:pPr>
          </w:p>
        </w:tc>
        <w:tc>
          <w:tcPr>
            <w:tcW w:w="540" w:type="dxa"/>
            <w:noWrap w:val="0"/>
            <w:vAlign w:val="top"/>
          </w:tcPr>
          <w:p w14:paraId="41F8142F">
            <w:pPr>
              <w:rPr>
                <w:rFonts w:ascii="宋体" w:hAnsi="宋体" w:cs="宋体"/>
                <w:sz w:val="28"/>
                <w:szCs w:val="28"/>
              </w:rPr>
            </w:pPr>
          </w:p>
        </w:tc>
        <w:tc>
          <w:tcPr>
            <w:tcW w:w="900" w:type="dxa"/>
            <w:noWrap w:val="0"/>
            <w:vAlign w:val="top"/>
          </w:tcPr>
          <w:p w14:paraId="75D4090B">
            <w:pPr>
              <w:rPr>
                <w:rFonts w:ascii="宋体" w:hAnsi="宋体" w:cs="宋体"/>
                <w:sz w:val="28"/>
                <w:szCs w:val="28"/>
              </w:rPr>
            </w:pPr>
          </w:p>
        </w:tc>
        <w:tc>
          <w:tcPr>
            <w:tcW w:w="900" w:type="dxa"/>
            <w:noWrap w:val="0"/>
            <w:vAlign w:val="top"/>
          </w:tcPr>
          <w:p w14:paraId="6950A215">
            <w:pPr>
              <w:rPr>
                <w:rFonts w:ascii="宋体" w:hAnsi="宋体" w:cs="宋体"/>
                <w:sz w:val="28"/>
                <w:szCs w:val="28"/>
              </w:rPr>
            </w:pPr>
          </w:p>
        </w:tc>
        <w:tc>
          <w:tcPr>
            <w:tcW w:w="900" w:type="dxa"/>
            <w:noWrap w:val="0"/>
            <w:vAlign w:val="top"/>
          </w:tcPr>
          <w:p w14:paraId="206C4B01">
            <w:pPr>
              <w:rPr>
                <w:rFonts w:ascii="宋体" w:hAnsi="宋体" w:cs="宋体"/>
                <w:sz w:val="28"/>
                <w:szCs w:val="28"/>
              </w:rPr>
            </w:pPr>
          </w:p>
        </w:tc>
        <w:tc>
          <w:tcPr>
            <w:tcW w:w="900" w:type="dxa"/>
            <w:noWrap w:val="0"/>
            <w:vAlign w:val="top"/>
          </w:tcPr>
          <w:p w14:paraId="20E2E4D1">
            <w:pPr>
              <w:rPr>
                <w:rFonts w:ascii="宋体" w:hAnsi="宋体" w:cs="宋体"/>
                <w:sz w:val="28"/>
                <w:szCs w:val="28"/>
              </w:rPr>
            </w:pPr>
          </w:p>
        </w:tc>
        <w:tc>
          <w:tcPr>
            <w:tcW w:w="900" w:type="dxa"/>
            <w:noWrap w:val="0"/>
            <w:vAlign w:val="top"/>
          </w:tcPr>
          <w:p w14:paraId="4B03C6FD">
            <w:pPr>
              <w:rPr>
                <w:rFonts w:ascii="宋体" w:hAnsi="宋体" w:cs="宋体"/>
                <w:sz w:val="28"/>
                <w:szCs w:val="28"/>
              </w:rPr>
            </w:pPr>
          </w:p>
        </w:tc>
        <w:tc>
          <w:tcPr>
            <w:tcW w:w="900" w:type="dxa"/>
            <w:noWrap w:val="0"/>
            <w:vAlign w:val="top"/>
          </w:tcPr>
          <w:p w14:paraId="6C83127B">
            <w:pPr>
              <w:rPr>
                <w:rFonts w:ascii="宋体" w:hAnsi="宋体" w:cs="宋体"/>
                <w:sz w:val="28"/>
                <w:szCs w:val="28"/>
              </w:rPr>
            </w:pPr>
          </w:p>
        </w:tc>
      </w:tr>
      <w:tr w14:paraId="5903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0BD0637E">
            <w:pPr>
              <w:rPr>
                <w:rFonts w:ascii="宋体" w:hAnsi="宋体" w:cs="宋体"/>
                <w:sz w:val="28"/>
                <w:szCs w:val="28"/>
              </w:rPr>
            </w:pPr>
          </w:p>
        </w:tc>
        <w:tc>
          <w:tcPr>
            <w:tcW w:w="1902" w:type="dxa"/>
            <w:noWrap w:val="0"/>
            <w:vAlign w:val="top"/>
          </w:tcPr>
          <w:p w14:paraId="101881DC">
            <w:pPr>
              <w:rPr>
                <w:rFonts w:ascii="宋体" w:hAnsi="宋体" w:cs="宋体"/>
                <w:sz w:val="28"/>
                <w:szCs w:val="28"/>
              </w:rPr>
            </w:pPr>
          </w:p>
        </w:tc>
        <w:tc>
          <w:tcPr>
            <w:tcW w:w="1440" w:type="dxa"/>
            <w:noWrap w:val="0"/>
            <w:vAlign w:val="top"/>
          </w:tcPr>
          <w:p w14:paraId="1BD3D2DD">
            <w:pPr>
              <w:rPr>
                <w:rFonts w:ascii="宋体" w:hAnsi="宋体" w:cs="宋体"/>
                <w:sz w:val="28"/>
                <w:szCs w:val="28"/>
              </w:rPr>
            </w:pPr>
          </w:p>
        </w:tc>
        <w:tc>
          <w:tcPr>
            <w:tcW w:w="540" w:type="dxa"/>
            <w:noWrap w:val="0"/>
            <w:vAlign w:val="top"/>
          </w:tcPr>
          <w:p w14:paraId="5E90E2C1">
            <w:pPr>
              <w:rPr>
                <w:rFonts w:ascii="宋体" w:hAnsi="宋体" w:cs="宋体"/>
                <w:sz w:val="28"/>
                <w:szCs w:val="28"/>
              </w:rPr>
            </w:pPr>
          </w:p>
        </w:tc>
        <w:tc>
          <w:tcPr>
            <w:tcW w:w="900" w:type="dxa"/>
            <w:noWrap w:val="0"/>
            <w:vAlign w:val="top"/>
          </w:tcPr>
          <w:p w14:paraId="54BDE3A5">
            <w:pPr>
              <w:rPr>
                <w:rFonts w:ascii="宋体" w:hAnsi="宋体" w:cs="宋体"/>
                <w:sz w:val="28"/>
                <w:szCs w:val="28"/>
              </w:rPr>
            </w:pPr>
          </w:p>
        </w:tc>
        <w:tc>
          <w:tcPr>
            <w:tcW w:w="900" w:type="dxa"/>
            <w:noWrap w:val="0"/>
            <w:vAlign w:val="top"/>
          </w:tcPr>
          <w:p w14:paraId="1D47BFDE">
            <w:pPr>
              <w:rPr>
                <w:rFonts w:ascii="宋体" w:hAnsi="宋体" w:cs="宋体"/>
                <w:sz w:val="28"/>
                <w:szCs w:val="28"/>
              </w:rPr>
            </w:pPr>
          </w:p>
        </w:tc>
        <w:tc>
          <w:tcPr>
            <w:tcW w:w="900" w:type="dxa"/>
            <w:noWrap w:val="0"/>
            <w:vAlign w:val="top"/>
          </w:tcPr>
          <w:p w14:paraId="52783BA1">
            <w:pPr>
              <w:rPr>
                <w:rFonts w:ascii="宋体" w:hAnsi="宋体" w:cs="宋体"/>
                <w:sz w:val="28"/>
                <w:szCs w:val="28"/>
              </w:rPr>
            </w:pPr>
          </w:p>
        </w:tc>
        <w:tc>
          <w:tcPr>
            <w:tcW w:w="900" w:type="dxa"/>
            <w:noWrap w:val="0"/>
            <w:vAlign w:val="top"/>
          </w:tcPr>
          <w:p w14:paraId="5F0AC4E9">
            <w:pPr>
              <w:rPr>
                <w:rFonts w:ascii="宋体" w:hAnsi="宋体" w:cs="宋体"/>
                <w:sz w:val="28"/>
                <w:szCs w:val="28"/>
              </w:rPr>
            </w:pPr>
          </w:p>
        </w:tc>
        <w:tc>
          <w:tcPr>
            <w:tcW w:w="900" w:type="dxa"/>
            <w:noWrap w:val="0"/>
            <w:vAlign w:val="top"/>
          </w:tcPr>
          <w:p w14:paraId="19854246">
            <w:pPr>
              <w:rPr>
                <w:rFonts w:ascii="宋体" w:hAnsi="宋体" w:cs="宋体"/>
                <w:sz w:val="28"/>
                <w:szCs w:val="28"/>
              </w:rPr>
            </w:pPr>
          </w:p>
        </w:tc>
        <w:tc>
          <w:tcPr>
            <w:tcW w:w="900" w:type="dxa"/>
            <w:noWrap w:val="0"/>
            <w:vAlign w:val="top"/>
          </w:tcPr>
          <w:p w14:paraId="796A5146">
            <w:pPr>
              <w:rPr>
                <w:rFonts w:ascii="宋体" w:hAnsi="宋体" w:cs="宋体"/>
                <w:sz w:val="28"/>
                <w:szCs w:val="28"/>
              </w:rPr>
            </w:pPr>
          </w:p>
        </w:tc>
      </w:tr>
      <w:tr w14:paraId="13BF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1A1E0C17">
            <w:pPr>
              <w:rPr>
                <w:rFonts w:ascii="宋体" w:hAnsi="宋体" w:cs="宋体"/>
                <w:sz w:val="28"/>
                <w:szCs w:val="28"/>
              </w:rPr>
            </w:pPr>
          </w:p>
        </w:tc>
        <w:tc>
          <w:tcPr>
            <w:tcW w:w="1902" w:type="dxa"/>
            <w:noWrap w:val="0"/>
            <w:vAlign w:val="top"/>
          </w:tcPr>
          <w:p w14:paraId="49C3B05D">
            <w:pPr>
              <w:rPr>
                <w:rFonts w:ascii="宋体" w:hAnsi="宋体" w:cs="宋体"/>
                <w:sz w:val="28"/>
                <w:szCs w:val="28"/>
              </w:rPr>
            </w:pPr>
          </w:p>
        </w:tc>
        <w:tc>
          <w:tcPr>
            <w:tcW w:w="1440" w:type="dxa"/>
            <w:noWrap w:val="0"/>
            <w:vAlign w:val="top"/>
          </w:tcPr>
          <w:p w14:paraId="3FB7B61E">
            <w:pPr>
              <w:rPr>
                <w:rFonts w:ascii="宋体" w:hAnsi="宋体" w:cs="宋体"/>
                <w:sz w:val="28"/>
                <w:szCs w:val="28"/>
              </w:rPr>
            </w:pPr>
          </w:p>
        </w:tc>
        <w:tc>
          <w:tcPr>
            <w:tcW w:w="540" w:type="dxa"/>
            <w:noWrap w:val="0"/>
            <w:vAlign w:val="top"/>
          </w:tcPr>
          <w:p w14:paraId="23C2CDD9">
            <w:pPr>
              <w:rPr>
                <w:rFonts w:ascii="宋体" w:hAnsi="宋体" w:cs="宋体"/>
                <w:sz w:val="28"/>
                <w:szCs w:val="28"/>
              </w:rPr>
            </w:pPr>
          </w:p>
        </w:tc>
        <w:tc>
          <w:tcPr>
            <w:tcW w:w="900" w:type="dxa"/>
            <w:noWrap w:val="0"/>
            <w:vAlign w:val="top"/>
          </w:tcPr>
          <w:p w14:paraId="76CA5047">
            <w:pPr>
              <w:rPr>
                <w:rFonts w:ascii="宋体" w:hAnsi="宋体" w:cs="宋体"/>
                <w:sz w:val="28"/>
                <w:szCs w:val="28"/>
              </w:rPr>
            </w:pPr>
          </w:p>
        </w:tc>
        <w:tc>
          <w:tcPr>
            <w:tcW w:w="900" w:type="dxa"/>
            <w:noWrap w:val="0"/>
            <w:vAlign w:val="top"/>
          </w:tcPr>
          <w:p w14:paraId="7E3E0FD7">
            <w:pPr>
              <w:rPr>
                <w:rFonts w:ascii="宋体" w:hAnsi="宋体" w:cs="宋体"/>
                <w:sz w:val="28"/>
                <w:szCs w:val="28"/>
              </w:rPr>
            </w:pPr>
          </w:p>
        </w:tc>
        <w:tc>
          <w:tcPr>
            <w:tcW w:w="900" w:type="dxa"/>
            <w:noWrap w:val="0"/>
            <w:vAlign w:val="top"/>
          </w:tcPr>
          <w:p w14:paraId="70275D4F">
            <w:pPr>
              <w:rPr>
                <w:rFonts w:ascii="宋体" w:hAnsi="宋体" w:cs="宋体"/>
                <w:sz w:val="28"/>
                <w:szCs w:val="28"/>
              </w:rPr>
            </w:pPr>
          </w:p>
        </w:tc>
        <w:tc>
          <w:tcPr>
            <w:tcW w:w="900" w:type="dxa"/>
            <w:noWrap w:val="0"/>
            <w:vAlign w:val="top"/>
          </w:tcPr>
          <w:p w14:paraId="22562F54">
            <w:pPr>
              <w:rPr>
                <w:rFonts w:ascii="宋体" w:hAnsi="宋体" w:cs="宋体"/>
                <w:sz w:val="28"/>
                <w:szCs w:val="28"/>
              </w:rPr>
            </w:pPr>
          </w:p>
        </w:tc>
        <w:tc>
          <w:tcPr>
            <w:tcW w:w="900" w:type="dxa"/>
            <w:noWrap w:val="0"/>
            <w:vAlign w:val="top"/>
          </w:tcPr>
          <w:p w14:paraId="241EBD26">
            <w:pPr>
              <w:rPr>
                <w:rFonts w:ascii="宋体" w:hAnsi="宋体" w:cs="宋体"/>
                <w:sz w:val="28"/>
                <w:szCs w:val="28"/>
              </w:rPr>
            </w:pPr>
          </w:p>
        </w:tc>
        <w:tc>
          <w:tcPr>
            <w:tcW w:w="900" w:type="dxa"/>
            <w:noWrap w:val="0"/>
            <w:vAlign w:val="top"/>
          </w:tcPr>
          <w:p w14:paraId="03D8508E">
            <w:pPr>
              <w:rPr>
                <w:rFonts w:ascii="宋体" w:hAnsi="宋体" w:cs="宋体"/>
                <w:sz w:val="28"/>
                <w:szCs w:val="28"/>
              </w:rPr>
            </w:pPr>
          </w:p>
        </w:tc>
      </w:tr>
      <w:tr w14:paraId="5970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2308012D">
            <w:pPr>
              <w:rPr>
                <w:rFonts w:ascii="宋体" w:hAnsi="宋体" w:cs="宋体"/>
                <w:sz w:val="28"/>
                <w:szCs w:val="28"/>
              </w:rPr>
            </w:pPr>
          </w:p>
        </w:tc>
        <w:tc>
          <w:tcPr>
            <w:tcW w:w="1902" w:type="dxa"/>
            <w:noWrap w:val="0"/>
            <w:vAlign w:val="top"/>
          </w:tcPr>
          <w:p w14:paraId="498D6BAB">
            <w:pPr>
              <w:rPr>
                <w:rFonts w:ascii="宋体" w:hAnsi="宋体" w:cs="宋体"/>
                <w:sz w:val="28"/>
                <w:szCs w:val="28"/>
              </w:rPr>
            </w:pPr>
          </w:p>
        </w:tc>
        <w:tc>
          <w:tcPr>
            <w:tcW w:w="1440" w:type="dxa"/>
            <w:noWrap w:val="0"/>
            <w:vAlign w:val="top"/>
          </w:tcPr>
          <w:p w14:paraId="04C01A16">
            <w:pPr>
              <w:rPr>
                <w:rFonts w:ascii="宋体" w:hAnsi="宋体" w:cs="宋体"/>
                <w:sz w:val="28"/>
                <w:szCs w:val="28"/>
              </w:rPr>
            </w:pPr>
          </w:p>
        </w:tc>
        <w:tc>
          <w:tcPr>
            <w:tcW w:w="540" w:type="dxa"/>
            <w:noWrap w:val="0"/>
            <w:vAlign w:val="top"/>
          </w:tcPr>
          <w:p w14:paraId="1BD7B674">
            <w:pPr>
              <w:rPr>
                <w:rFonts w:ascii="宋体" w:hAnsi="宋体" w:cs="宋体"/>
                <w:sz w:val="28"/>
                <w:szCs w:val="28"/>
              </w:rPr>
            </w:pPr>
          </w:p>
        </w:tc>
        <w:tc>
          <w:tcPr>
            <w:tcW w:w="900" w:type="dxa"/>
            <w:noWrap w:val="0"/>
            <w:vAlign w:val="top"/>
          </w:tcPr>
          <w:p w14:paraId="0893AC18">
            <w:pPr>
              <w:rPr>
                <w:rFonts w:ascii="宋体" w:hAnsi="宋体" w:cs="宋体"/>
                <w:sz w:val="28"/>
                <w:szCs w:val="28"/>
              </w:rPr>
            </w:pPr>
          </w:p>
        </w:tc>
        <w:tc>
          <w:tcPr>
            <w:tcW w:w="900" w:type="dxa"/>
            <w:noWrap w:val="0"/>
            <w:vAlign w:val="top"/>
          </w:tcPr>
          <w:p w14:paraId="638192D7">
            <w:pPr>
              <w:rPr>
                <w:rFonts w:ascii="宋体" w:hAnsi="宋体" w:cs="宋体"/>
                <w:sz w:val="28"/>
                <w:szCs w:val="28"/>
              </w:rPr>
            </w:pPr>
          </w:p>
        </w:tc>
        <w:tc>
          <w:tcPr>
            <w:tcW w:w="900" w:type="dxa"/>
            <w:noWrap w:val="0"/>
            <w:vAlign w:val="top"/>
          </w:tcPr>
          <w:p w14:paraId="5A3E56BE">
            <w:pPr>
              <w:rPr>
                <w:rFonts w:ascii="宋体" w:hAnsi="宋体" w:cs="宋体"/>
                <w:sz w:val="28"/>
                <w:szCs w:val="28"/>
              </w:rPr>
            </w:pPr>
          </w:p>
        </w:tc>
        <w:tc>
          <w:tcPr>
            <w:tcW w:w="900" w:type="dxa"/>
            <w:noWrap w:val="0"/>
            <w:vAlign w:val="top"/>
          </w:tcPr>
          <w:p w14:paraId="1E8BA4E5">
            <w:pPr>
              <w:rPr>
                <w:rFonts w:ascii="宋体" w:hAnsi="宋体" w:cs="宋体"/>
                <w:sz w:val="28"/>
                <w:szCs w:val="28"/>
              </w:rPr>
            </w:pPr>
          </w:p>
        </w:tc>
        <w:tc>
          <w:tcPr>
            <w:tcW w:w="900" w:type="dxa"/>
            <w:noWrap w:val="0"/>
            <w:vAlign w:val="top"/>
          </w:tcPr>
          <w:p w14:paraId="6DB67EC6">
            <w:pPr>
              <w:rPr>
                <w:rFonts w:ascii="宋体" w:hAnsi="宋体" w:cs="宋体"/>
                <w:sz w:val="28"/>
                <w:szCs w:val="28"/>
              </w:rPr>
            </w:pPr>
          </w:p>
        </w:tc>
        <w:tc>
          <w:tcPr>
            <w:tcW w:w="900" w:type="dxa"/>
            <w:noWrap w:val="0"/>
            <w:vAlign w:val="top"/>
          </w:tcPr>
          <w:p w14:paraId="48FAA7A0">
            <w:pPr>
              <w:rPr>
                <w:rFonts w:ascii="宋体" w:hAnsi="宋体" w:cs="宋体"/>
                <w:sz w:val="28"/>
                <w:szCs w:val="28"/>
              </w:rPr>
            </w:pPr>
          </w:p>
        </w:tc>
      </w:tr>
      <w:tr w14:paraId="5D98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79A1D78C">
            <w:pPr>
              <w:rPr>
                <w:rFonts w:ascii="宋体" w:hAnsi="宋体" w:cs="宋体"/>
                <w:sz w:val="28"/>
                <w:szCs w:val="28"/>
              </w:rPr>
            </w:pPr>
          </w:p>
        </w:tc>
        <w:tc>
          <w:tcPr>
            <w:tcW w:w="1902" w:type="dxa"/>
            <w:noWrap w:val="0"/>
            <w:vAlign w:val="top"/>
          </w:tcPr>
          <w:p w14:paraId="4EBC2640">
            <w:pPr>
              <w:rPr>
                <w:rFonts w:ascii="宋体" w:hAnsi="宋体" w:cs="宋体"/>
                <w:sz w:val="28"/>
                <w:szCs w:val="28"/>
              </w:rPr>
            </w:pPr>
          </w:p>
        </w:tc>
        <w:tc>
          <w:tcPr>
            <w:tcW w:w="1440" w:type="dxa"/>
            <w:noWrap w:val="0"/>
            <w:vAlign w:val="top"/>
          </w:tcPr>
          <w:p w14:paraId="69B14847">
            <w:pPr>
              <w:rPr>
                <w:rFonts w:ascii="宋体" w:hAnsi="宋体" w:cs="宋体"/>
                <w:sz w:val="28"/>
                <w:szCs w:val="28"/>
              </w:rPr>
            </w:pPr>
          </w:p>
        </w:tc>
        <w:tc>
          <w:tcPr>
            <w:tcW w:w="540" w:type="dxa"/>
            <w:noWrap w:val="0"/>
            <w:vAlign w:val="top"/>
          </w:tcPr>
          <w:p w14:paraId="0A12FED2">
            <w:pPr>
              <w:rPr>
                <w:rFonts w:ascii="宋体" w:hAnsi="宋体" w:cs="宋体"/>
                <w:sz w:val="28"/>
                <w:szCs w:val="28"/>
              </w:rPr>
            </w:pPr>
          </w:p>
        </w:tc>
        <w:tc>
          <w:tcPr>
            <w:tcW w:w="900" w:type="dxa"/>
            <w:noWrap w:val="0"/>
            <w:vAlign w:val="top"/>
          </w:tcPr>
          <w:p w14:paraId="077AA50E">
            <w:pPr>
              <w:rPr>
                <w:rFonts w:ascii="宋体" w:hAnsi="宋体" w:cs="宋体"/>
                <w:sz w:val="28"/>
                <w:szCs w:val="28"/>
              </w:rPr>
            </w:pPr>
          </w:p>
        </w:tc>
        <w:tc>
          <w:tcPr>
            <w:tcW w:w="900" w:type="dxa"/>
            <w:noWrap w:val="0"/>
            <w:vAlign w:val="top"/>
          </w:tcPr>
          <w:p w14:paraId="14814F2D">
            <w:pPr>
              <w:rPr>
                <w:rFonts w:ascii="宋体" w:hAnsi="宋体" w:cs="宋体"/>
                <w:sz w:val="28"/>
                <w:szCs w:val="28"/>
              </w:rPr>
            </w:pPr>
          </w:p>
        </w:tc>
        <w:tc>
          <w:tcPr>
            <w:tcW w:w="900" w:type="dxa"/>
            <w:noWrap w:val="0"/>
            <w:vAlign w:val="top"/>
          </w:tcPr>
          <w:p w14:paraId="36B4FB8B">
            <w:pPr>
              <w:rPr>
                <w:rFonts w:ascii="宋体" w:hAnsi="宋体" w:cs="宋体"/>
                <w:sz w:val="28"/>
                <w:szCs w:val="28"/>
              </w:rPr>
            </w:pPr>
          </w:p>
        </w:tc>
        <w:tc>
          <w:tcPr>
            <w:tcW w:w="900" w:type="dxa"/>
            <w:noWrap w:val="0"/>
            <w:vAlign w:val="top"/>
          </w:tcPr>
          <w:p w14:paraId="076CECB8">
            <w:pPr>
              <w:rPr>
                <w:rFonts w:ascii="宋体" w:hAnsi="宋体" w:cs="宋体"/>
                <w:sz w:val="28"/>
                <w:szCs w:val="28"/>
              </w:rPr>
            </w:pPr>
          </w:p>
        </w:tc>
        <w:tc>
          <w:tcPr>
            <w:tcW w:w="900" w:type="dxa"/>
            <w:noWrap w:val="0"/>
            <w:vAlign w:val="top"/>
          </w:tcPr>
          <w:p w14:paraId="36BF2310">
            <w:pPr>
              <w:rPr>
                <w:rFonts w:ascii="宋体" w:hAnsi="宋体" w:cs="宋体"/>
                <w:sz w:val="28"/>
                <w:szCs w:val="28"/>
              </w:rPr>
            </w:pPr>
          </w:p>
        </w:tc>
        <w:tc>
          <w:tcPr>
            <w:tcW w:w="900" w:type="dxa"/>
            <w:noWrap w:val="0"/>
            <w:vAlign w:val="top"/>
          </w:tcPr>
          <w:p w14:paraId="4071F98D">
            <w:pPr>
              <w:rPr>
                <w:rFonts w:ascii="宋体" w:hAnsi="宋体" w:cs="宋体"/>
                <w:sz w:val="28"/>
                <w:szCs w:val="28"/>
              </w:rPr>
            </w:pPr>
          </w:p>
        </w:tc>
      </w:tr>
      <w:tr w14:paraId="098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352137D8">
            <w:pPr>
              <w:rPr>
                <w:rFonts w:ascii="宋体" w:hAnsi="宋体" w:cs="宋体"/>
                <w:sz w:val="28"/>
                <w:szCs w:val="28"/>
              </w:rPr>
            </w:pPr>
          </w:p>
        </w:tc>
        <w:tc>
          <w:tcPr>
            <w:tcW w:w="1902" w:type="dxa"/>
            <w:noWrap w:val="0"/>
            <w:vAlign w:val="top"/>
          </w:tcPr>
          <w:p w14:paraId="4D4A38DC">
            <w:pPr>
              <w:rPr>
                <w:rFonts w:ascii="宋体" w:hAnsi="宋体" w:cs="宋体"/>
                <w:sz w:val="28"/>
                <w:szCs w:val="28"/>
              </w:rPr>
            </w:pPr>
          </w:p>
        </w:tc>
        <w:tc>
          <w:tcPr>
            <w:tcW w:w="1440" w:type="dxa"/>
            <w:noWrap w:val="0"/>
            <w:vAlign w:val="top"/>
          </w:tcPr>
          <w:p w14:paraId="78822165">
            <w:pPr>
              <w:rPr>
                <w:rFonts w:ascii="宋体" w:hAnsi="宋体" w:cs="宋体"/>
                <w:sz w:val="28"/>
                <w:szCs w:val="28"/>
              </w:rPr>
            </w:pPr>
          </w:p>
        </w:tc>
        <w:tc>
          <w:tcPr>
            <w:tcW w:w="540" w:type="dxa"/>
            <w:noWrap w:val="0"/>
            <w:vAlign w:val="top"/>
          </w:tcPr>
          <w:p w14:paraId="1AB2C984">
            <w:pPr>
              <w:rPr>
                <w:rFonts w:ascii="宋体" w:hAnsi="宋体" w:cs="宋体"/>
                <w:sz w:val="28"/>
                <w:szCs w:val="28"/>
              </w:rPr>
            </w:pPr>
          </w:p>
        </w:tc>
        <w:tc>
          <w:tcPr>
            <w:tcW w:w="900" w:type="dxa"/>
            <w:noWrap w:val="0"/>
            <w:vAlign w:val="top"/>
          </w:tcPr>
          <w:p w14:paraId="1E735AB3">
            <w:pPr>
              <w:rPr>
                <w:rFonts w:ascii="宋体" w:hAnsi="宋体" w:cs="宋体"/>
                <w:sz w:val="28"/>
                <w:szCs w:val="28"/>
              </w:rPr>
            </w:pPr>
          </w:p>
        </w:tc>
        <w:tc>
          <w:tcPr>
            <w:tcW w:w="900" w:type="dxa"/>
            <w:noWrap w:val="0"/>
            <w:vAlign w:val="top"/>
          </w:tcPr>
          <w:p w14:paraId="6F286052">
            <w:pPr>
              <w:rPr>
                <w:rFonts w:ascii="宋体" w:hAnsi="宋体" w:cs="宋体"/>
                <w:sz w:val="28"/>
                <w:szCs w:val="28"/>
              </w:rPr>
            </w:pPr>
          </w:p>
        </w:tc>
        <w:tc>
          <w:tcPr>
            <w:tcW w:w="900" w:type="dxa"/>
            <w:noWrap w:val="0"/>
            <w:vAlign w:val="top"/>
          </w:tcPr>
          <w:p w14:paraId="76FF0951">
            <w:pPr>
              <w:rPr>
                <w:rFonts w:ascii="宋体" w:hAnsi="宋体" w:cs="宋体"/>
                <w:sz w:val="28"/>
                <w:szCs w:val="28"/>
              </w:rPr>
            </w:pPr>
          </w:p>
        </w:tc>
        <w:tc>
          <w:tcPr>
            <w:tcW w:w="900" w:type="dxa"/>
            <w:noWrap w:val="0"/>
            <w:vAlign w:val="top"/>
          </w:tcPr>
          <w:p w14:paraId="22E86F55">
            <w:pPr>
              <w:rPr>
                <w:rFonts w:ascii="宋体" w:hAnsi="宋体" w:cs="宋体"/>
                <w:sz w:val="28"/>
                <w:szCs w:val="28"/>
              </w:rPr>
            </w:pPr>
          </w:p>
        </w:tc>
        <w:tc>
          <w:tcPr>
            <w:tcW w:w="900" w:type="dxa"/>
            <w:noWrap w:val="0"/>
            <w:vAlign w:val="top"/>
          </w:tcPr>
          <w:p w14:paraId="6A920681">
            <w:pPr>
              <w:rPr>
                <w:rFonts w:ascii="宋体" w:hAnsi="宋体" w:cs="宋体"/>
                <w:sz w:val="28"/>
                <w:szCs w:val="28"/>
              </w:rPr>
            </w:pPr>
          </w:p>
        </w:tc>
        <w:tc>
          <w:tcPr>
            <w:tcW w:w="900" w:type="dxa"/>
            <w:noWrap w:val="0"/>
            <w:vAlign w:val="top"/>
          </w:tcPr>
          <w:p w14:paraId="7E70A1F3">
            <w:pPr>
              <w:rPr>
                <w:rFonts w:ascii="宋体" w:hAnsi="宋体" w:cs="宋体"/>
                <w:sz w:val="28"/>
                <w:szCs w:val="28"/>
              </w:rPr>
            </w:pPr>
          </w:p>
        </w:tc>
      </w:tr>
      <w:tr w14:paraId="2ECF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6DC267A0">
            <w:pPr>
              <w:rPr>
                <w:rFonts w:ascii="宋体" w:hAnsi="宋体" w:cs="宋体"/>
                <w:sz w:val="28"/>
                <w:szCs w:val="28"/>
              </w:rPr>
            </w:pPr>
          </w:p>
        </w:tc>
        <w:tc>
          <w:tcPr>
            <w:tcW w:w="1902" w:type="dxa"/>
            <w:noWrap w:val="0"/>
            <w:vAlign w:val="top"/>
          </w:tcPr>
          <w:p w14:paraId="7D140C2A">
            <w:pPr>
              <w:rPr>
                <w:rFonts w:ascii="宋体" w:hAnsi="宋体" w:cs="宋体"/>
                <w:sz w:val="28"/>
                <w:szCs w:val="28"/>
              </w:rPr>
            </w:pPr>
          </w:p>
        </w:tc>
        <w:tc>
          <w:tcPr>
            <w:tcW w:w="1440" w:type="dxa"/>
            <w:noWrap w:val="0"/>
            <w:vAlign w:val="top"/>
          </w:tcPr>
          <w:p w14:paraId="365923E2">
            <w:pPr>
              <w:rPr>
                <w:rFonts w:ascii="宋体" w:hAnsi="宋体" w:cs="宋体"/>
                <w:sz w:val="28"/>
                <w:szCs w:val="28"/>
              </w:rPr>
            </w:pPr>
          </w:p>
        </w:tc>
        <w:tc>
          <w:tcPr>
            <w:tcW w:w="540" w:type="dxa"/>
            <w:noWrap w:val="0"/>
            <w:vAlign w:val="top"/>
          </w:tcPr>
          <w:p w14:paraId="3101AD99">
            <w:pPr>
              <w:rPr>
                <w:rFonts w:ascii="宋体" w:hAnsi="宋体" w:cs="宋体"/>
                <w:sz w:val="28"/>
                <w:szCs w:val="28"/>
              </w:rPr>
            </w:pPr>
          </w:p>
        </w:tc>
        <w:tc>
          <w:tcPr>
            <w:tcW w:w="900" w:type="dxa"/>
            <w:noWrap w:val="0"/>
            <w:vAlign w:val="top"/>
          </w:tcPr>
          <w:p w14:paraId="70B23997">
            <w:pPr>
              <w:rPr>
                <w:rFonts w:ascii="宋体" w:hAnsi="宋体" w:cs="宋体"/>
                <w:sz w:val="28"/>
                <w:szCs w:val="28"/>
              </w:rPr>
            </w:pPr>
          </w:p>
        </w:tc>
        <w:tc>
          <w:tcPr>
            <w:tcW w:w="900" w:type="dxa"/>
            <w:noWrap w:val="0"/>
            <w:vAlign w:val="top"/>
          </w:tcPr>
          <w:p w14:paraId="0B3C2CB1">
            <w:pPr>
              <w:rPr>
                <w:rFonts w:ascii="宋体" w:hAnsi="宋体" w:cs="宋体"/>
                <w:sz w:val="28"/>
                <w:szCs w:val="28"/>
              </w:rPr>
            </w:pPr>
          </w:p>
        </w:tc>
        <w:tc>
          <w:tcPr>
            <w:tcW w:w="900" w:type="dxa"/>
            <w:noWrap w:val="0"/>
            <w:vAlign w:val="top"/>
          </w:tcPr>
          <w:p w14:paraId="277DB7CE">
            <w:pPr>
              <w:rPr>
                <w:rFonts w:ascii="宋体" w:hAnsi="宋体" w:cs="宋体"/>
                <w:sz w:val="28"/>
                <w:szCs w:val="28"/>
              </w:rPr>
            </w:pPr>
          </w:p>
        </w:tc>
        <w:tc>
          <w:tcPr>
            <w:tcW w:w="900" w:type="dxa"/>
            <w:noWrap w:val="0"/>
            <w:vAlign w:val="top"/>
          </w:tcPr>
          <w:p w14:paraId="69A4B165">
            <w:pPr>
              <w:rPr>
                <w:rFonts w:ascii="宋体" w:hAnsi="宋体" w:cs="宋体"/>
                <w:sz w:val="28"/>
                <w:szCs w:val="28"/>
              </w:rPr>
            </w:pPr>
          </w:p>
        </w:tc>
        <w:tc>
          <w:tcPr>
            <w:tcW w:w="900" w:type="dxa"/>
            <w:noWrap w:val="0"/>
            <w:vAlign w:val="top"/>
          </w:tcPr>
          <w:p w14:paraId="28279B77">
            <w:pPr>
              <w:rPr>
                <w:rFonts w:ascii="宋体" w:hAnsi="宋体" w:cs="宋体"/>
                <w:sz w:val="28"/>
                <w:szCs w:val="28"/>
              </w:rPr>
            </w:pPr>
          </w:p>
        </w:tc>
        <w:tc>
          <w:tcPr>
            <w:tcW w:w="900" w:type="dxa"/>
            <w:noWrap w:val="0"/>
            <w:vAlign w:val="top"/>
          </w:tcPr>
          <w:p w14:paraId="673DE7FB">
            <w:pPr>
              <w:rPr>
                <w:rFonts w:ascii="宋体" w:hAnsi="宋体" w:cs="宋体"/>
                <w:sz w:val="28"/>
                <w:szCs w:val="28"/>
              </w:rPr>
            </w:pPr>
          </w:p>
        </w:tc>
      </w:tr>
      <w:tr w14:paraId="230B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529A417B">
            <w:pPr>
              <w:rPr>
                <w:rFonts w:ascii="宋体" w:hAnsi="宋体" w:cs="宋体"/>
                <w:sz w:val="28"/>
                <w:szCs w:val="28"/>
              </w:rPr>
            </w:pPr>
          </w:p>
        </w:tc>
        <w:tc>
          <w:tcPr>
            <w:tcW w:w="1902" w:type="dxa"/>
            <w:noWrap w:val="0"/>
            <w:vAlign w:val="top"/>
          </w:tcPr>
          <w:p w14:paraId="4B1908BA">
            <w:pPr>
              <w:rPr>
                <w:rFonts w:ascii="宋体" w:hAnsi="宋体" w:cs="宋体"/>
                <w:sz w:val="28"/>
                <w:szCs w:val="28"/>
              </w:rPr>
            </w:pPr>
          </w:p>
        </w:tc>
        <w:tc>
          <w:tcPr>
            <w:tcW w:w="1440" w:type="dxa"/>
            <w:noWrap w:val="0"/>
            <w:vAlign w:val="top"/>
          </w:tcPr>
          <w:p w14:paraId="61B51B9A">
            <w:pPr>
              <w:rPr>
                <w:rFonts w:ascii="宋体" w:hAnsi="宋体" w:cs="宋体"/>
                <w:sz w:val="28"/>
                <w:szCs w:val="28"/>
              </w:rPr>
            </w:pPr>
          </w:p>
        </w:tc>
        <w:tc>
          <w:tcPr>
            <w:tcW w:w="540" w:type="dxa"/>
            <w:noWrap w:val="0"/>
            <w:vAlign w:val="top"/>
          </w:tcPr>
          <w:p w14:paraId="3908E445">
            <w:pPr>
              <w:rPr>
                <w:rFonts w:ascii="宋体" w:hAnsi="宋体" w:cs="宋体"/>
                <w:sz w:val="28"/>
                <w:szCs w:val="28"/>
              </w:rPr>
            </w:pPr>
          </w:p>
        </w:tc>
        <w:tc>
          <w:tcPr>
            <w:tcW w:w="900" w:type="dxa"/>
            <w:noWrap w:val="0"/>
            <w:vAlign w:val="top"/>
          </w:tcPr>
          <w:p w14:paraId="56ECC217">
            <w:pPr>
              <w:rPr>
                <w:rFonts w:ascii="宋体" w:hAnsi="宋体" w:cs="宋体"/>
                <w:sz w:val="28"/>
                <w:szCs w:val="28"/>
              </w:rPr>
            </w:pPr>
          </w:p>
        </w:tc>
        <w:tc>
          <w:tcPr>
            <w:tcW w:w="900" w:type="dxa"/>
            <w:noWrap w:val="0"/>
            <w:vAlign w:val="top"/>
          </w:tcPr>
          <w:p w14:paraId="72ACB253">
            <w:pPr>
              <w:rPr>
                <w:rFonts w:ascii="宋体" w:hAnsi="宋体" w:cs="宋体"/>
                <w:sz w:val="28"/>
                <w:szCs w:val="28"/>
              </w:rPr>
            </w:pPr>
          </w:p>
        </w:tc>
        <w:tc>
          <w:tcPr>
            <w:tcW w:w="900" w:type="dxa"/>
            <w:noWrap w:val="0"/>
            <w:vAlign w:val="top"/>
          </w:tcPr>
          <w:p w14:paraId="1BBA4E12">
            <w:pPr>
              <w:rPr>
                <w:rFonts w:ascii="宋体" w:hAnsi="宋体" w:cs="宋体"/>
                <w:sz w:val="28"/>
                <w:szCs w:val="28"/>
              </w:rPr>
            </w:pPr>
          </w:p>
        </w:tc>
        <w:tc>
          <w:tcPr>
            <w:tcW w:w="900" w:type="dxa"/>
            <w:noWrap w:val="0"/>
            <w:vAlign w:val="top"/>
          </w:tcPr>
          <w:p w14:paraId="58BBB9A1">
            <w:pPr>
              <w:rPr>
                <w:rFonts w:ascii="宋体" w:hAnsi="宋体" w:cs="宋体"/>
                <w:sz w:val="28"/>
                <w:szCs w:val="28"/>
              </w:rPr>
            </w:pPr>
          </w:p>
        </w:tc>
        <w:tc>
          <w:tcPr>
            <w:tcW w:w="900" w:type="dxa"/>
            <w:noWrap w:val="0"/>
            <w:vAlign w:val="top"/>
          </w:tcPr>
          <w:p w14:paraId="5D1EF3EE">
            <w:pPr>
              <w:rPr>
                <w:rFonts w:ascii="宋体" w:hAnsi="宋体" w:cs="宋体"/>
                <w:sz w:val="28"/>
                <w:szCs w:val="28"/>
              </w:rPr>
            </w:pPr>
          </w:p>
        </w:tc>
        <w:tc>
          <w:tcPr>
            <w:tcW w:w="900" w:type="dxa"/>
            <w:noWrap w:val="0"/>
            <w:vAlign w:val="top"/>
          </w:tcPr>
          <w:p w14:paraId="1C251FA4">
            <w:pPr>
              <w:rPr>
                <w:rFonts w:ascii="宋体" w:hAnsi="宋体" w:cs="宋体"/>
                <w:sz w:val="28"/>
                <w:szCs w:val="28"/>
              </w:rPr>
            </w:pPr>
          </w:p>
        </w:tc>
      </w:tr>
      <w:tr w14:paraId="5C9B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1A52AB54">
            <w:pPr>
              <w:rPr>
                <w:rFonts w:ascii="宋体" w:hAnsi="宋体" w:cs="宋体"/>
                <w:sz w:val="28"/>
                <w:szCs w:val="28"/>
              </w:rPr>
            </w:pPr>
          </w:p>
        </w:tc>
        <w:tc>
          <w:tcPr>
            <w:tcW w:w="1902" w:type="dxa"/>
            <w:noWrap w:val="0"/>
            <w:vAlign w:val="top"/>
          </w:tcPr>
          <w:p w14:paraId="1F0EC3B6">
            <w:pPr>
              <w:rPr>
                <w:rFonts w:ascii="宋体" w:hAnsi="宋体" w:cs="宋体"/>
                <w:sz w:val="28"/>
                <w:szCs w:val="28"/>
              </w:rPr>
            </w:pPr>
          </w:p>
        </w:tc>
        <w:tc>
          <w:tcPr>
            <w:tcW w:w="1440" w:type="dxa"/>
            <w:noWrap w:val="0"/>
            <w:vAlign w:val="top"/>
          </w:tcPr>
          <w:p w14:paraId="65A7647E">
            <w:pPr>
              <w:rPr>
                <w:rFonts w:ascii="宋体" w:hAnsi="宋体" w:cs="宋体"/>
                <w:sz w:val="28"/>
                <w:szCs w:val="28"/>
              </w:rPr>
            </w:pPr>
          </w:p>
        </w:tc>
        <w:tc>
          <w:tcPr>
            <w:tcW w:w="540" w:type="dxa"/>
            <w:noWrap w:val="0"/>
            <w:vAlign w:val="top"/>
          </w:tcPr>
          <w:p w14:paraId="7CD008A8">
            <w:pPr>
              <w:rPr>
                <w:rFonts w:ascii="宋体" w:hAnsi="宋体" w:cs="宋体"/>
                <w:sz w:val="28"/>
                <w:szCs w:val="28"/>
              </w:rPr>
            </w:pPr>
          </w:p>
        </w:tc>
        <w:tc>
          <w:tcPr>
            <w:tcW w:w="900" w:type="dxa"/>
            <w:noWrap w:val="0"/>
            <w:vAlign w:val="top"/>
          </w:tcPr>
          <w:p w14:paraId="07DAC751">
            <w:pPr>
              <w:rPr>
                <w:rFonts w:ascii="宋体" w:hAnsi="宋体" w:cs="宋体"/>
                <w:sz w:val="28"/>
                <w:szCs w:val="28"/>
              </w:rPr>
            </w:pPr>
          </w:p>
        </w:tc>
        <w:tc>
          <w:tcPr>
            <w:tcW w:w="900" w:type="dxa"/>
            <w:noWrap w:val="0"/>
            <w:vAlign w:val="top"/>
          </w:tcPr>
          <w:p w14:paraId="141B7379">
            <w:pPr>
              <w:rPr>
                <w:rFonts w:ascii="宋体" w:hAnsi="宋体" w:cs="宋体"/>
                <w:sz w:val="28"/>
                <w:szCs w:val="28"/>
              </w:rPr>
            </w:pPr>
          </w:p>
        </w:tc>
        <w:tc>
          <w:tcPr>
            <w:tcW w:w="900" w:type="dxa"/>
            <w:noWrap w:val="0"/>
            <w:vAlign w:val="top"/>
          </w:tcPr>
          <w:p w14:paraId="0EA70058">
            <w:pPr>
              <w:rPr>
                <w:rFonts w:ascii="宋体" w:hAnsi="宋体" w:cs="宋体"/>
                <w:sz w:val="28"/>
                <w:szCs w:val="28"/>
              </w:rPr>
            </w:pPr>
          </w:p>
        </w:tc>
        <w:tc>
          <w:tcPr>
            <w:tcW w:w="900" w:type="dxa"/>
            <w:noWrap w:val="0"/>
            <w:vAlign w:val="top"/>
          </w:tcPr>
          <w:p w14:paraId="201F98B4">
            <w:pPr>
              <w:rPr>
                <w:rFonts w:ascii="宋体" w:hAnsi="宋体" w:cs="宋体"/>
                <w:sz w:val="28"/>
                <w:szCs w:val="28"/>
              </w:rPr>
            </w:pPr>
          </w:p>
        </w:tc>
        <w:tc>
          <w:tcPr>
            <w:tcW w:w="900" w:type="dxa"/>
            <w:noWrap w:val="0"/>
            <w:vAlign w:val="top"/>
          </w:tcPr>
          <w:p w14:paraId="4DC93532">
            <w:pPr>
              <w:rPr>
                <w:rFonts w:ascii="宋体" w:hAnsi="宋体" w:cs="宋体"/>
                <w:sz w:val="28"/>
                <w:szCs w:val="28"/>
              </w:rPr>
            </w:pPr>
          </w:p>
        </w:tc>
        <w:tc>
          <w:tcPr>
            <w:tcW w:w="900" w:type="dxa"/>
            <w:noWrap w:val="0"/>
            <w:vAlign w:val="top"/>
          </w:tcPr>
          <w:p w14:paraId="13CA5834">
            <w:pPr>
              <w:rPr>
                <w:rFonts w:ascii="宋体" w:hAnsi="宋体" w:cs="宋体"/>
                <w:sz w:val="28"/>
                <w:szCs w:val="28"/>
              </w:rPr>
            </w:pPr>
          </w:p>
        </w:tc>
      </w:tr>
      <w:tr w14:paraId="679C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6300B173">
            <w:pPr>
              <w:rPr>
                <w:rFonts w:ascii="宋体" w:hAnsi="宋体" w:cs="宋体"/>
                <w:sz w:val="28"/>
                <w:szCs w:val="28"/>
              </w:rPr>
            </w:pPr>
          </w:p>
        </w:tc>
        <w:tc>
          <w:tcPr>
            <w:tcW w:w="1902" w:type="dxa"/>
            <w:noWrap w:val="0"/>
            <w:vAlign w:val="top"/>
          </w:tcPr>
          <w:p w14:paraId="371D34E6">
            <w:pPr>
              <w:rPr>
                <w:rFonts w:ascii="宋体" w:hAnsi="宋体" w:cs="宋体"/>
                <w:sz w:val="28"/>
                <w:szCs w:val="28"/>
              </w:rPr>
            </w:pPr>
          </w:p>
        </w:tc>
        <w:tc>
          <w:tcPr>
            <w:tcW w:w="1440" w:type="dxa"/>
            <w:noWrap w:val="0"/>
            <w:vAlign w:val="top"/>
          </w:tcPr>
          <w:p w14:paraId="7AEEB9DA">
            <w:pPr>
              <w:rPr>
                <w:rFonts w:ascii="宋体" w:hAnsi="宋体" w:cs="宋体"/>
                <w:sz w:val="28"/>
                <w:szCs w:val="28"/>
              </w:rPr>
            </w:pPr>
          </w:p>
        </w:tc>
        <w:tc>
          <w:tcPr>
            <w:tcW w:w="540" w:type="dxa"/>
            <w:noWrap w:val="0"/>
            <w:vAlign w:val="top"/>
          </w:tcPr>
          <w:p w14:paraId="68CF1538">
            <w:pPr>
              <w:rPr>
                <w:rFonts w:ascii="宋体" w:hAnsi="宋体" w:cs="宋体"/>
                <w:sz w:val="28"/>
                <w:szCs w:val="28"/>
              </w:rPr>
            </w:pPr>
          </w:p>
        </w:tc>
        <w:tc>
          <w:tcPr>
            <w:tcW w:w="900" w:type="dxa"/>
            <w:noWrap w:val="0"/>
            <w:vAlign w:val="top"/>
          </w:tcPr>
          <w:p w14:paraId="51246578">
            <w:pPr>
              <w:rPr>
                <w:rFonts w:ascii="宋体" w:hAnsi="宋体" w:cs="宋体"/>
                <w:sz w:val="28"/>
                <w:szCs w:val="28"/>
              </w:rPr>
            </w:pPr>
          </w:p>
        </w:tc>
        <w:tc>
          <w:tcPr>
            <w:tcW w:w="900" w:type="dxa"/>
            <w:noWrap w:val="0"/>
            <w:vAlign w:val="top"/>
          </w:tcPr>
          <w:p w14:paraId="51926513">
            <w:pPr>
              <w:rPr>
                <w:rFonts w:ascii="宋体" w:hAnsi="宋体" w:cs="宋体"/>
                <w:sz w:val="28"/>
                <w:szCs w:val="28"/>
              </w:rPr>
            </w:pPr>
          </w:p>
        </w:tc>
        <w:tc>
          <w:tcPr>
            <w:tcW w:w="900" w:type="dxa"/>
            <w:noWrap w:val="0"/>
            <w:vAlign w:val="top"/>
          </w:tcPr>
          <w:p w14:paraId="0089B022">
            <w:pPr>
              <w:rPr>
                <w:rFonts w:ascii="宋体" w:hAnsi="宋体" w:cs="宋体"/>
                <w:sz w:val="28"/>
                <w:szCs w:val="28"/>
              </w:rPr>
            </w:pPr>
          </w:p>
        </w:tc>
        <w:tc>
          <w:tcPr>
            <w:tcW w:w="900" w:type="dxa"/>
            <w:noWrap w:val="0"/>
            <w:vAlign w:val="top"/>
          </w:tcPr>
          <w:p w14:paraId="4644F887">
            <w:pPr>
              <w:rPr>
                <w:rFonts w:ascii="宋体" w:hAnsi="宋体" w:cs="宋体"/>
                <w:sz w:val="28"/>
                <w:szCs w:val="28"/>
              </w:rPr>
            </w:pPr>
          </w:p>
        </w:tc>
        <w:tc>
          <w:tcPr>
            <w:tcW w:w="900" w:type="dxa"/>
            <w:noWrap w:val="0"/>
            <w:vAlign w:val="top"/>
          </w:tcPr>
          <w:p w14:paraId="24A6C202">
            <w:pPr>
              <w:rPr>
                <w:rFonts w:ascii="宋体" w:hAnsi="宋体" w:cs="宋体"/>
                <w:sz w:val="28"/>
                <w:szCs w:val="28"/>
              </w:rPr>
            </w:pPr>
          </w:p>
        </w:tc>
        <w:tc>
          <w:tcPr>
            <w:tcW w:w="900" w:type="dxa"/>
            <w:noWrap w:val="0"/>
            <w:vAlign w:val="top"/>
          </w:tcPr>
          <w:p w14:paraId="25E507A0">
            <w:pPr>
              <w:rPr>
                <w:rFonts w:ascii="宋体" w:hAnsi="宋体" w:cs="宋体"/>
                <w:sz w:val="28"/>
                <w:szCs w:val="28"/>
              </w:rPr>
            </w:pPr>
          </w:p>
        </w:tc>
      </w:tr>
      <w:tr w14:paraId="50D4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3E023D4E">
            <w:pPr>
              <w:rPr>
                <w:rFonts w:ascii="宋体" w:hAnsi="宋体" w:cs="宋体"/>
                <w:sz w:val="28"/>
                <w:szCs w:val="28"/>
              </w:rPr>
            </w:pPr>
          </w:p>
        </w:tc>
        <w:tc>
          <w:tcPr>
            <w:tcW w:w="1902" w:type="dxa"/>
            <w:noWrap w:val="0"/>
            <w:vAlign w:val="top"/>
          </w:tcPr>
          <w:p w14:paraId="406A945F">
            <w:pPr>
              <w:rPr>
                <w:rFonts w:ascii="宋体" w:hAnsi="宋体" w:cs="宋体"/>
                <w:sz w:val="28"/>
                <w:szCs w:val="28"/>
              </w:rPr>
            </w:pPr>
          </w:p>
        </w:tc>
        <w:tc>
          <w:tcPr>
            <w:tcW w:w="1440" w:type="dxa"/>
            <w:noWrap w:val="0"/>
            <w:vAlign w:val="top"/>
          </w:tcPr>
          <w:p w14:paraId="468DE68D">
            <w:pPr>
              <w:rPr>
                <w:rFonts w:ascii="宋体" w:hAnsi="宋体" w:cs="宋体"/>
                <w:sz w:val="28"/>
                <w:szCs w:val="28"/>
              </w:rPr>
            </w:pPr>
          </w:p>
        </w:tc>
        <w:tc>
          <w:tcPr>
            <w:tcW w:w="540" w:type="dxa"/>
            <w:noWrap w:val="0"/>
            <w:vAlign w:val="top"/>
          </w:tcPr>
          <w:p w14:paraId="6467C4E7">
            <w:pPr>
              <w:rPr>
                <w:rFonts w:ascii="宋体" w:hAnsi="宋体" w:cs="宋体"/>
                <w:sz w:val="28"/>
                <w:szCs w:val="28"/>
              </w:rPr>
            </w:pPr>
          </w:p>
        </w:tc>
        <w:tc>
          <w:tcPr>
            <w:tcW w:w="900" w:type="dxa"/>
            <w:noWrap w:val="0"/>
            <w:vAlign w:val="top"/>
          </w:tcPr>
          <w:p w14:paraId="2231A4BD">
            <w:pPr>
              <w:rPr>
                <w:rFonts w:ascii="宋体" w:hAnsi="宋体" w:cs="宋体"/>
                <w:sz w:val="28"/>
                <w:szCs w:val="28"/>
              </w:rPr>
            </w:pPr>
          </w:p>
        </w:tc>
        <w:tc>
          <w:tcPr>
            <w:tcW w:w="900" w:type="dxa"/>
            <w:noWrap w:val="0"/>
            <w:vAlign w:val="top"/>
          </w:tcPr>
          <w:p w14:paraId="4DD702A9">
            <w:pPr>
              <w:rPr>
                <w:rFonts w:ascii="宋体" w:hAnsi="宋体" w:cs="宋体"/>
                <w:sz w:val="28"/>
                <w:szCs w:val="28"/>
              </w:rPr>
            </w:pPr>
          </w:p>
        </w:tc>
        <w:tc>
          <w:tcPr>
            <w:tcW w:w="900" w:type="dxa"/>
            <w:noWrap w:val="0"/>
            <w:vAlign w:val="top"/>
          </w:tcPr>
          <w:p w14:paraId="37E79242">
            <w:pPr>
              <w:rPr>
                <w:rFonts w:ascii="宋体" w:hAnsi="宋体" w:cs="宋体"/>
                <w:sz w:val="28"/>
                <w:szCs w:val="28"/>
              </w:rPr>
            </w:pPr>
          </w:p>
        </w:tc>
        <w:tc>
          <w:tcPr>
            <w:tcW w:w="900" w:type="dxa"/>
            <w:noWrap w:val="0"/>
            <w:vAlign w:val="top"/>
          </w:tcPr>
          <w:p w14:paraId="3DBC9D8D">
            <w:pPr>
              <w:rPr>
                <w:rFonts w:ascii="宋体" w:hAnsi="宋体" w:cs="宋体"/>
                <w:sz w:val="28"/>
                <w:szCs w:val="28"/>
              </w:rPr>
            </w:pPr>
          </w:p>
        </w:tc>
        <w:tc>
          <w:tcPr>
            <w:tcW w:w="900" w:type="dxa"/>
            <w:noWrap w:val="0"/>
            <w:vAlign w:val="top"/>
          </w:tcPr>
          <w:p w14:paraId="5961D099">
            <w:pPr>
              <w:rPr>
                <w:rFonts w:ascii="宋体" w:hAnsi="宋体" w:cs="宋体"/>
                <w:sz w:val="28"/>
                <w:szCs w:val="28"/>
              </w:rPr>
            </w:pPr>
          </w:p>
        </w:tc>
        <w:tc>
          <w:tcPr>
            <w:tcW w:w="900" w:type="dxa"/>
            <w:noWrap w:val="0"/>
            <w:vAlign w:val="top"/>
          </w:tcPr>
          <w:p w14:paraId="5FC23428">
            <w:pPr>
              <w:rPr>
                <w:rFonts w:ascii="宋体" w:hAnsi="宋体" w:cs="宋体"/>
                <w:sz w:val="28"/>
                <w:szCs w:val="28"/>
              </w:rPr>
            </w:pPr>
          </w:p>
        </w:tc>
      </w:tr>
      <w:tr w14:paraId="2557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5A3A1711">
            <w:pPr>
              <w:rPr>
                <w:rFonts w:ascii="宋体" w:hAnsi="宋体" w:cs="宋体"/>
                <w:sz w:val="28"/>
                <w:szCs w:val="28"/>
              </w:rPr>
            </w:pPr>
          </w:p>
        </w:tc>
        <w:tc>
          <w:tcPr>
            <w:tcW w:w="1902" w:type="dxa"/>
            <w:noWrap w:val="0"/>
            <w:vAlign w:val="top"/>
          </w:tcPr>
          <w:p w14:paraId="62C27779">
            <w:pPr>
              <w:rPr>
                <w:rFonts w:ascii="宋体" w:hAnsi="宋体" w:cs="宋体"/>
                <w:sz w:val="28"/>
                <w:szCs w:val="28"/>
              </w:rPr>
            </w:pPr>
          </w:p>
        </w:tc>
        <w:tc>
          <w:tcPr>
            <w:tcW w:w="1440" w:type="dxa"/>
            <w:noWrap w:val="0"/>
            <w:vAlign w:val="top"/>
          </w:tcPr>
          <w:p w14:paraId="4B35416C">
            <w:pPr>
              <w:rPr>
                <w:rFonts w:ascii="宋体" w:hAnsi="宋体" w:cs="宋体"/>
                <w:sz w:val="28"/>
                <w:szCs w:val="28"/>
              </w:rPr>
            </w:pPr>
          </w:p>
        </w:tc>
        <w:tc>
          <w:tcPr>
            <w:tcW w:w="540" w:type="dxa"/>
            <w:noWrap w:val="0"/>
            <w:vAlign w:val="top"/>
          </w:tcPr>
          <w:p w14:paraId="062E24D2">
            <w:pPr>
              <w:rPr>
                <w:rFonts w:ascii="宋体" w:hAnsi="宋体" w:cs="宋体"/>
                <w:sz w:val="28"/>
                <w:szCs w:val="28"/>
              </w:rPr>
            </w:pPr>
          </w:p>
        </w:tc>
        <w:tc>
          <w:tcPr>
            <w:tcW w:w="900" w:type="dxa"/>
            <w:noWrap w:val="0"/>
            <w:vAlign w:val="top"/>
          </w:tcPr>
          <w:p w14:paraId="66D92C24">
            <w:pPr>
              <w:rPr>
                <w:rFonts w:ascii="宋体" w:hAnsi="宋体" w:cs="宋体"/>
                <w:sz w:val="28"/>
                <w:szCs w:val="28"/>
              </w:rPr>
            </w:pPr>
          </w:p>
        </w:tc>
        <w:tc>
          <w:tcPr>
            <w:tcW w:w="900" w:type="dxa"/>
            <w:noWrap w:val="0"/>
            <w:vAlign w:val="top"/>
          </w:tcPr>
          <w:p w14:paraId="5354FC55">
            <w:pPr>
              <w:rPr>
                <w:rFonts w:ascii="宋体" w:hAnsi="宋体" w:cs="宋体"/>
                <w:sz w:val="28"/>
                <w:szCs w:val="28"/>
              </w:rPr>
            </w:pPr>
          </w:p>
        </w:tc>
        <w:tc>
          <w:tcPr>
            <w:tcW w:w="900" w:type="dxa"/>
            <w:noWrap w:val="0"/>
            <w:vAlign w:val="top"/>
          </w:tcPr>
          <w:p w14:paraId="35F57269">
            <w:pPr>
              <w:rPr>
                <w:rFonts w:ascii="宋体" w:hAnsi="宋体" w:cs="宋体"/>
                <w:sz w:val="28"/>
                <w:szCs w:val="28"/>
              </w:rPr>
            </w:pPr>
          </w:p>
        </w:tc>
        <w:tc>
          <w:tcPr>
            <w:tcW w:w="900" w:type="dxa"/>
            <w:noWrap w:val="0"/>
            <w:vAlign w:val="top"/>
          </w:tcPr>
          <w:p w14:paraId="46A7B936">
            <w:pPr>
              <w:rPr>
                <w:rFonts w:ascii="宋体" w:hAnsi="宋体" w:cs="宋体"/>
                <w:sz w:val="28"/>
                <w:szCs w:val="28"/>
              </w:rPr>
            </w:pPr>
          </w:p>
        </w:tc>
        <w:tc>
          <w:tcPr>
            <w:tcW w:w="900" w:type="dxa"/>
            <w:noWrap w:val="0"/>
            <w:vAlign w:val="top"/>
          </w:tcPr>
          <w:p w14:paraId="72287256">
            <w:pPr>
              <w:rPr>
                <w:rFonts w:ascii="宋体" w:hAnsi="宋体" w:cs="宋体"/>
                <w:sz w:val="28"/>
                <w:szCs w:val="28"/>
              </w:rPr>
            </w:pPr>
          </w:p>
        </w:tc>
        <w:tc>
          <w:tcPr>
            <w:tcW w:w="900" w:type="dxa"/>
            <w:noWrap w:val="0"/>
            <w:vAlign w:val="top"/>
          </w:tcPr>
          <w:p w14:paraId="69182B50">
            <w:pPr>
              <w:rPr>
                <w:rFonts w:ascii="宋体" w:hAnsi="宋体" w:cs="宋体"/>
                <w:sz w:val="28"/>
                <w:szCs w:val="28"/>
              </w:rPr>
            </w:pPr>
          </w:p>
        </w:tc>
      </w:tr>
    </w:tbl>
    <w:p w14:paraId="37CE6613">
      <w:pPr>
        <w:spacing w:line="560" w:lineRule="exact"/>
        <w:rPr>
          <w:rFonts w:ascii="宋体" w:hAnsi="宋体"/>
          <w:b/>
          <w:sz w:val="28"/>
          <w:szCs w:val="28"/>
        </w:rPr>
      </w:pPr>
      <w:r>
        <w:rPr>
          <w:rFonts w:ascii="宋体" w:hAnsi="宋体" w:cs="宋体"/>
          <w:sz w:val="28"/>
          <w:szCs w:val="28"/>
        </w:rPr>
        <w:br w:type="page"/>
      </w:r>
      <w:r>
        <w:rPr>
          <w:rFonts w:hint="eastAsia" w:ascii="宋体" w:hAnsi="宋体"/>
          <w:b/>
          <w:sz w:val="28"/>
          <w:szCs w:val="28"/>
        </w:rPr>
        <w:t>附件三：</w:t>
      </w:r>
    </w:p>
    <w:p w14:paraId="58ACFC47">
      <w:pPr>
        <w:spacing w:line="560" w:lineRule="exact"/>
        <w:jc w:val="center"/>
        <w:rPr>
          <w:rFonts w:ascii="宋体" w:hAnsi="宋体"/>
          <w:b/>
          <w:sz w:val="28"/>
          <w:szCs w:val="28"/>
        </w:rPr>
      </w:pPr>
      <w:r>
        <w:rPr>
          <w:rFonts w:hint="eastAsia" w:ascii="宋体" w:hAnsi="宋体"/>
          <w:b/>
          <w:sz w:val="28"/>
          <w:szCs w:val="28"/>
        </w:rPr>
        <w:t>工程质量保修书</w:t>
      </w:r>
    </w:p>
    <w:p w14:paraId="72445F92">
      <w:pPr>
        <w:spacing w:line="560" w:lineRule="exact"/>
        <w:rPr>
          <w:rFonts w:hint="default" w:ascii="宋体" w:hAnsi="宋体" w:eastAsia="宋体"/>
          <w:b/>
          <w:sz w:val="28"/>
          <w:szCs w:val="28"/>
          <w:lang w:val="en-US" w:eastAsia="zh-CN"/>
        </w:rPr>
      </w:pPr>
      <w:r>
        <w:rPr>
          <w:rFonts w:hint="eastAsia" w:ascii="宋体" w:hAnsi="宋体"/>
          <w:b/>
          <w:sz w:val="28"/>
          <w:szCs w:val="28"/>
        </w:rPr>
        <w:t>发包人(全称)：</w:t>
      </w:r>
      <w:r>
        <w:rPr>
          <w:rFonts w:hint="eastAsia" w:ascii="宋体" w:hAnsi="宋体"/>
          <w:b/>
          <w:sz w:val="28"/>
          <w:szCs w:val="28"/>
          <w:lang w:val="en-US" w:eastAsia="zh-CN"/>
        </w:rPr>
        <w:t>汉滨区谭坝镇人民政府</w:t>
      </w:r>
    </w:p>
    <w:p w14:paraId="63D1D237">
      <w:pPr>
        <w:spacing w:line="560" w:lineRule="exact"/>
        <w:rPr>
          <w:rFonts w:ascii="宋体" w:hAnsi="宋体"/>
          <w:b/>
          <w:sz w:val="28"/>
          <w:szCs w:val="28"/>
        </w:rPr>
      </w:pPr>
      <w:r>
        <w:rPr>
          <w:rFonts w:hint="eastAsia" w:ascii="宋体" w:hAnsi="宋体" w:cs="宋体"/>
          <w:b/>
          <w:sz w:val="28"/>
          <w:szCs w:val="28"/>
        </w:rPr>
        <w:t>承包人</w:t>
      </w:r>
      <w:r>
        <w:rPr>
          <w:rFonts w:hint="eastAsia" w:ascii="宋体" w:hAnsi="宋体"/>
          <w:b/>
          <w:sz w:val="28"/>
          <w:szCs w:val="28"/>
        </w:rPr>
        <w:t>(全称)：</w:t>
      </w:r>
    </w:p>
    <w:p w14:paraId="75ECFB8D">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sz w:val="28"/>
          <w:szCs w:val="28"/>
        </w:rPr>
      </w:pPr>
      <w:r>
        <w:rPr>
          <w:rFonts w:hint="eastAsia" w:ascii="宋体" w:hAnsi="宋体"/>
          <w:sz w:val="28"/>
          <w:szCs w:val="28"/>
        </w:rPr>
        <w:t>为保证</w:t>
      </w:r>
      <w:r>
        <w:rPr>
          <w:rFonts w:hint="eastAsia" w:ascii="宋体" w:hAnsi="宋体"/>
          <w:sz w:val="28"/>
          <w:szCs w:val="28"/>
          <w:u w:val="single"/>
        </w:rPr>
        <w:t xml:space="preserve"> </w:t>
      </w:r>
      <w:r>
        <w:rPr>
          <w:rFonts w:hint="eastAsia" w:ascii="宋体" w:hAnsi="宋体"/>
          <w:sz w:val="28"/>
          <w:szCs w:val="28"/>
          <w:u w:val="single"/>
          <w:lang w:eastAsia="zh-CN"/>
        </w:rPr>
        <w:t>2025年谭坝镇人居环境整治提升项目</w:t>
      </w:r>
      <w:r>
        <w:rPr>
          <w:rFonts w:hint="eastAsia" w:ascii="宋体" w:hAnsi="宋体"/>
          <w:sz w:val="28"/>
          <w:szCs w:val="28"/>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7C031E77">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ascii="宋体" w:hAnsi="宋体"/>
          <w:b/>
          <w:sz w:val="28"/>
          <w:szCs w:val="28"/>
        </w:rPr>
      </w:pPr>
      <w:r>
        <w:rPr>
          <w:rFonts w:hint="eastAsia" w:ascii="宋体" w:hAnsi="宋体"/>
          <w:b/>
          <w:sz w:val="28"/>
          <w:szCs w:val="28"/>
        </w:rPr>
        <w:t>一、工程质量保修范围和内容</w:t>
      </w:r>
    </w:p>
    <w:p w14:paraId="1C805A21">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sz w:val="28"/>
          <w:szCs w:val="28"/>
          <w:u w:val="single"/>
        </w:rPr>
      </w:pPr>
      <w:r>
        <w:rPr>
          <w:rFonts w:hint="eastAsia" w:ascii="宋体" w:hAnsi="宋体"/>
          <w:sz w:val="28"/>
          <w:szCs w:val="28"/>
        </w:rPr>
        <w:t>根据本工程修缮和装修的项目，双方约定具体质量保修范围及内容如下：</w:t>
      </w:r>
      <w:r>
        <w:rPr>
          <w:rFonts w:hint="eastAsia" w:ascii="宋体" w:hAnsi="宋体"/>
          <w:sz w:val="28"/>
          <w:szCs w:val="28"/>
          <w:u w:val="single"/>
        </w:rPr>
        <w:t xml:space="preserve">   </w:t>
      </w:r>
      <w:r>
        <w:rPr>
          <w:rFonts w:hint="eastAsia" w:ascii="宋体" w:hAnsi="宋体"/>
          <w:sz w:val="28"/>
          <w:szCs w:val="28"/>
          <w:u w:val="single"/>
          <w:lang w:eastAsia="zh-CN"/>
        </w:rPr>
        <w:t>原材料、施工工序不合格导致的全部工程内容</w:t>
      </w:r>
      <w:r>
        <w:rPr>
          <w:rFonts w:hint="eastAsia" w:ascii="宋体" w:hAnsi="宋体"/>
          <w:sz w:val="28"/>
          <w:szCs w:val="28"/>
          <w:u w:val="single"/>
        </w:rPr>
        <w:t xml:space="preserve">          </w:t>
      </w:r>
    </w:p>
    <w:p w14:paraId="2499A420">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ascii="宋体" w:hAnsi="宋体"/>
          <w:b/>
          <w:sz w:val="28"/>
          <w:szCs w:val="28"/>
        </w:rPr>
      </w:pPr>
      <w:r>
        <w:rPr>
          <w:rFonts w:hint="eastAsia" w:ascii="宋体" w:hAnsi="宋体"/>
          <w:b/>
          <w:sz w:val="28"/>
          <w:szCs w:val="28"/>
        </w:rPr>
        <w:t>二、质量保修期</w:t>
      </w:r>
    </w:p>
    <w:p w14:paraId="34245A7F">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sz w:val="28"/>
          <w:szCs w:val="28"/>
        </w:rPr>
      </w:pPr>
      <w:r>
        <w:rPr>
          <w:rFonts w:hint="eastAsia" w:ascii="宋体" w:hAnsi="宋体"/>
          <w:sz w:val="28"/>
          <w:szCs w:val="28"/>
        </w:rPr>
        <w:t>质量保修期从工程实际竣工验收合格之日算起，分单项竣工验收助工程，按单项工程分别计算质量保修期。</w:t>
      </w:r>
    </w:p>
    <w:p w14:paraId="745DC1A0">
      <w:pPr>
        <w:keepNext w:val="0"/>
        <w:keepLines w:val="0"/>
        <w:pageBreakBefore w:val="0"/>
        <w:widowControl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cs="宋体"/>
          <w:sz w:val="28"/>
          <w:szCs w:val="28"/>
        </w:rPr>
        <w:t xml:space="preserve">  双方根据《建设工程质量管理条例》 </w:t>
      </w:r>
      <w:r>
        <w:rPr>
          <w:rFonts w:hint="eastAsia" w:ascii="宋体" w:hAnsi="宋体"/>
          <w:sz w:val="28"/>
          <w:szCs w:val="28"/>
        </w:rPr>
        <w:t>及有关规定，结合本修缮及装修工程约定质量保修期如下：</w:t>
      </w:r>
    </w:p>
    <w:p w14:paraId="4C85D645">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sz w:val="28"/>
          <w:szCs w:val="28"/>
        </w:rPr>
      </w:pPr>
      <w:r>
        <w:rPr>
          <w:rFonts w:hint="eastAsia" w:ascii="宋体" w:hAnsi="宋体"/>
          <w:sz w:val="28"/>
          <w:szCs w:val="28"/>
        </w:rPr>
        <w:t>1．土建结构修缮工程为：</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r>
        <w:rPr>
          <w:rFonts w:hint="eastAsia" w:ascii="宋体" w:hAnsi="宋体"/>
          <w:sz w:val="28"/>
          <w:szCs w:val="28"/>
        </w:rPr>
        <w:t>年；</w:t>
      </w:r>
    </w:p>
    <w:p w14:paraId="1F6AA7FF">
      <w:pPr>
        <w:keepNext w:val="0"/>
        <w:keepLines w:val="0"/>
        <w:pageBreakBefore w:val="0"/>
        <w:widowControl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2．房屋防水修缮工程为：</w:t>
      </w:r>
      <w:r>
        <w:rPr>
          <w:rFonts w:hint="eastAsia" w:ascii="宋体" w:hAnsi="宋体"/>
          <w:sz w:val="28"/>
          <w:szCs w:val="28"/>
          <w:u w:val="single"/>
        </w:rPr>
        <w:t xml:space="preserve">     </w:t>
      </w:r>
      <w:r>
        <w:rPr>
          <w:rFonts w:hint="eastAsia" w:ascii="宋体" w:hAnsi="宋体"/>
          <w:sz w:val="28"/>
          <w:szCs w:val="28"/>
          <w:u w:val="single"/>
          <w:lang w:val="en-US" w:eastAsia="zh-CN"/>
        </w:rPr>
        <w:t>5</w:t>
      </w:r>
      <w:r>
        <w:rPr>
          <w:rFonts w:hint="eastAsia" w:ascii="宋体" w:hAnsi="宋体"/>
          <w:sz w:val="28"/>
          <w:szCs w:val="28"/>
          <w:u w:val="single"/>
        </w:rPr>
        <w:t xml:space="preserve">             </w:t>
      </w:r>
      <w:r>
        <w:rPr>
          <w:rFonts w:hint="eastAsia" w:ascii="宋体" w:hAnsi="宋体"/>
          <w:sz w:val="28"/>
          <w:szCs w:val="28"/>
        </w:rPr>
        <w:t>年；</w:t>
      </w:r>
    </w:p>
    <w:p w14:paraId="383192BC">
      <w:pPr>
        <w:keepNext w:val="0"/>
        <w:keepLines w:val="0"/>
        <w:pageBreakBefore w:val="0"/>
        <w:widowControl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3．装修工程为：</w:t>
      </w:r>
      <w:r>
        <w:rPr>
          <w:rFonts w:hint="eastAsia" w:ascii="宋体" w:hAnsi="宋体"/>
          <w:sz w:val="28"/>
          <w:szCs w:val="28"/>
          <w:u w:val="single"/>
        </w:rPr>
        <w:t xml:space="preserve">       </w:t>
      </w:r>
      <w:r>
        <w:rPr>
          <w:rFonts w:hint="eastAsia" w:ascii="宋体" w:hAnsi="宋体"/>
          <w:sz w:val="28"/>
          <w:szCs w:val="28"/>
          <w:u w:val="single"/>
          <w:lang w:val="en-US" w:eastAsia="zh-CN"/>
        </w:rPr>
        <w:t>2</w:t>
      </w:r>
      <w:r>
        <w:rPr>
          <w:rFonts w:hint="eastAsia" w:ascii="宋体" w:hAnsi="宋体"/>
          <w:sz w:val="28"/>
          <w:szCs w:val="28"/>
          <w:u w:val="single"/>
        </w:rPr>
        <w:t xml:space="preserve">                  </w:t>
      </w:r>
      <w:r>
        <w:rPr>
          <w:rFonts w:hint="eastAsia" w:ascii="宋体" w:hAnsi="宋体"/>
          <w:sz w:val="28"/>
          <w:szCs w:val="28"/>
        </w:rPr>
        <w:t>年；</w:t>
      </w:r>
    </w:p>
    <w:p w14:paraId="49C44ABF">
      <w:pPr>
        <w:keepNext w:val="0"/>
        <w:keepLines w:val="0"/>
        <w:pageBreakBefore w:val="0"/>
        <w:widowControl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4．电气管线、上下水管线修缮工程为：</w:t>
      </w:r>
      <w:r>
        <w:rPr>
          <w:rFonts w:hint="eastAsia" w:ascii="宋体" w:hAnsi="宋体"/>
          <w:sz w:val="28"/>
          <w:szCs w:val="28"/>
          <w:u w:val="single"/>
        </w:rPr>
        <w:t xml:space="preserve">        </w:t>
      </w:r>
      <w:r>
        <w:rPr>
          <w:rFonts w:hint="eastAsia" w:ascii="宋体" w:hAnsi="宋体"/>
          <w:sz w:val="28"/>
          <w:szCs w:val="28"/>
          <w:u w:val="single"/>
          <w:lang w:val="en-US" w:eastAsia="zh-CN"/>
        </w:rPr>
        <w:t>2</w:t>
      </w:r>
      <w:r>
        <w:rPr>
          <w:rFonts w:hint="eastAsia" w:ascii="宋体" w:hAnsi="宋体"/>
          <w:sz w:val="28"/>
          <w:szCs w:val="28"/>
          <w:u w:val="single"/>
        </w:rPr>
        <w:t xml:space="preserve">      </w:t>
      </w:r>
      <w:r>
        <w:rPr>
          <w:rFonts w:hint="eastAsia" w:ascii="宋体" w:hAnsi="宋体"/>
          <w:sz w:val="28"/>
          <w:szCs w:val="28"/>
        </w:rPr>
        <w:t>年；</w:t>
      </w:r>
    </w:p>
    <w:p w14:paraId="5B032F86">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sz w:val="28"/>
          <w:szCs w:val="28"/>
        </w:rPr>
      </w:pPr>
      <w:r>
        <w:rPr>
          <w:rFonts w:hint="eastAsia" w:ascii="宋体" w:hAnsi="宋体"/>
          <w:sz w:val="28"/>
          <w:szCs w:val="28"/>
        </w:rPr>
        <w:t>5．供热及供冷为：</w:t>
      </w:r>
      <w:r>
        <w:rPr>
          <w:rFonts w:hint="eastAsia" w:ascii="宋体" w:hAnsi="宋体"/>
          <w:sz w:val="28"/>
          <w:szCs w:val="28"/>
          <w:u w:val="single"/>
        </w:rPr>
        <w:t xml:space="preserve">        </w:t>
      </w:r>
      <w:r>
        <w:rPr>
          <w:rFonts w:hint="eastAsia" w:ascii="宋体" w:hAnsi="宋体"/>
          <w:sz w:val="28"/>
          <w:szCs w:val="28"/>
          <w:u w:val="single"/>
          <w:lang w:val="en-US" w:eastAsia="zh-CN"/>
        </w:rPr>
        <w:t>2</w:t>
      </w:r>
      <w:r>
        <w:rPr>
          <w:rFonts w:hint="eastAsia" w:ascii="宋体" w:hAnsi="宋体"/>
          <w:sz w:val="28"/>
          <w:szCs w:val="28"/>
          <w:u w:val="single"/>
        </w:rPr>
        <w:t xml:space="preserve">          </w:t>
      </w:r>
      <w:r>
        <w:rPr>
          <w:rFonts w:hint="eastAsia" w:ascii="宋体" w:hAnsi="宋体"/>
          <w:sz w:val="28"/>
          <w:szCs w:val="28"/>
        </w:rPr>
        <w:t>个采暖期及供冷期；</w:t>
      </w:r>
    </w:p>
    <w:p w14:paraId="1F03D25C">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sz w:val="28"/>
          <w:szCs w:val="28"/>
        </w:rPr>
      </w:pPr>
      <w:r>
        <w:rPr>
          <w:rFonts w:hint="eastAsia" w:ascii="宋体" w:hAnsi="宋体"/>
          <w:sz w:val="28"/>
          <w:szCs w:val="28"/>
        </w:rPr>
        <w:t>6．室外的上下水和小区道路等市政公用工程为：</w:t>
      </w:r>
      <w:r>
        <w:rPr>
          <w:rFonts w:hint="eastAsia" w:ascii="宋体" w:hAnsi="宋体"/>
          <w:sz w:val="28"/>
          <w:szCs w:val="28"/>
          <w:u w:val="single"/>
        </w:rPr>
        <w:t xml:space="preserve">     </w:t>
      </w:r>
      <w:r>
        <w:rPr>
          <w:rFonts w:hint="eastAsia" w:ascii="宋体" w:hAnsi="宋体"/>
          <w:sz w:val="28"/>
          <w:szCs w:val="28"/>
          <w:u w:val="single"/>
          <w:lang w:val="en-US" w:eastAsia="zh-CN"/>
        </w:rPr>
        <w:t>1</w:t>
      </w:r>
      <w:r>
        <w:rPr>
          <w:rFonts w:hint="eastAsia" w:ascii="宋体" w:hAnsi="宋体"/>
          <w:sz w:val="28"/>
          <w:szCs w:val="28"/>
          <w:u w:val="single"/>
        </w:rPr>
        <w:t xml:space="preserve">     </w:t>
      </w:r>
      <w:r>
        <w:rPr>
          <w:rFonts w:hint="eastAsia" w:ascii="宋体" w:hAnsi="宋体"/>
          <w:sz w:val="28"/>
          <w:szCs w:val="28"/>
        </w:rPr>
        <w:t>年；</w:t>
      </w:r>
    </w:p>
    <w:p w14:paraId="09327DBF">
      <w:pPr>
        <w:keepNext w:val="0"/>
        <w:keepLines w:val="0"/>
        <w:pageBreakBefore w:val="0"/>
        <w:widowControl w:val="0"/>
        <w:kinsoku/>
        <w:wordWrap/>
        <w:overflowPunct/>
        <w:topLinePunct w:val="0"/>
        <w:autoSpaceDE/>
        <w:autoSpaceDN/>
        <w:bidi w:val="0"/>
        <w:spacing w:line="520" w:lineRule="exact"/>
        <w:textAlignment w:val="auto"/>
        <w:rPr>
          <w:rFonts w:ascii="宋体" w:hAnsi="宋体"/>
          <w:sz w:val="28"/>
          <w:szCs w:val="28"/>
          <w:u w:val="single"/>
        </w:rPr>
      </w:pPr>
      <w:r>
        <w:rPr>
          <w:rFonts w:hint="eastAsia" w:ascii="宋体" w:hAnsi="宋体" w:cs="宋体"/>
          <w:sz w:val="28"/>
          <w:szCs w:val="28"/>
        </w:rPr>
        <w:t xml:space="preserve">  </w:t>
      </w:r>
      <w:r>
        <w:rPr>
          <w:rFonts w:hint="eastAsia" w:ascii="宋体" w:hAnsi="宋体"/>
          <w:sz w:val="28"/>
          <w:szCs w:val="28"/>
        </w:rPr>
        <w:t>7．其他约定：</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0CA910FC">
      <w:pPr>
        <w:keepNext w:val="0"/>
        <w:keepLines w:val="0"/>
        <w:pageBreakBefore w:val="0"/>
        <w:widowControl w:val="0"/>
        <w:kinsoku/>
        <w:wordWrap/>
        <w:overflowPunct/>
        <w:topLinePunct w:val="0"/>
        <w:autoSpaceDE/>
        <w:autoSpaceDN/>
        <w:bidi w:val="0"/>
        <w:spacing w:line="520" w:lineRule="exact"/>
        <w:ind w:firstLine="602" w:firstLineChars="200"/>
        <w:textAlignment w:val="auto"/>
        <w:rPr>
          <w:rFonts w:ascii="宋体" w:hAnsi="宋体"/>
          <w:b/>
          <w:sz w:val="30"/>
          <w:szCs w:val="30"/>
        </w:rPr>
      </w:pPr>
      <w:r>
        <w:rPr>
          <w:rFonts w:hint="eastAsia" w:ascii="宋体" w:hAnsi="宋体"/>
          <w:b/>
          <w:sz w:val="30"/>
          <w:szCs w:val="30"/>
        </w:rPr>
        <w:t>三、质量保修责任</w:t>
      </w:r>
    </w:p>
    <w:p w14:paraId="5EC7CF8C">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sz w:val="28"/>
          <w:szCs w:val="28"/>
        </w:rPr>
      </w:pPr>
      <w:r>
        <w:rPr>
          <w:rFonts w:hint="eastAsia" w:ascii="宋体" w:hAnsi="宋体"/>
          <w:sz w:val="28"/>
          <w:szCs w:val="28"/>
        </w:rPr>
        <w:t>1．承包人在质量保修期内，按照有关法律、法规、规章的管理规定和双方约定，承担本工程质量保修责任，但不负责原房屋建筑的保修责任。</w:t>
      </w:r>
    </w:p>
    <w:p w14:paraId="1A24B266">
      <w:pPr>
        <w:keepNext w:val="0"/>
        <w:keepLines w:val="0"/>
        <w:pageBreakBefore w:val="0"/>
        <w:widowControl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2．属于保修范围和内容的项目，承包人应在接到修理通知之日后7天内派人修理。承包人不在约定期限内派人修理，发包人可委托其他人员修理。</w:t>
      </w:r>
    </w:p>
    <w:p w14:paraId="46A3E0D2">
      <w:pPr>
        <w:keepNext w:val="0"/>
        <w:keepLines w:val="0"/>
        <w:pageBreakBefore w:val="0"/>
        <w:widowControl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3．发生紧急抢修事故(如上水跑水、暖气漏水等)，承包人接到事故通知后，应立即到达事故现场检修。</w:t>
      </w:r>
    </w:p>
    <w:p w14:paraId="3C52D9F8">
      <w:pPr>
        <w:keepNext w:val="0"/>
        <w:keepLines w:val="0"/>
        <w:pageBreakBefore w:val="0"/>
        <w:widowControl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4．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5E1499D9">
      <w:pPr>
        <w:keepNext w:val="0"/>
        <w:keepLines w:val="0"/>
        <w:pageBreakBefore w:val="0"/>
        <w:widowControl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cs="宋体"/>
          <w:sz w:val="28"/>
          <w:szCs w:val="28"/>
        </w:rPr>
        <w:t xml:space="preserve">  </w:t>
      </w:r>
      <w:r>
        <w:rPr>
          <w:rFonts w:hint="eastAsia" w:ascii="宋体" w:hAnsi="宋体"/>
          <w:sz w:val="28"/>
          <w:szCs w:val="28"/>
        </w:rPr>
        <w:t>5．质量保修完成后，由发包人组织验收。</w:t>
      </w:r>
    </w:p>
    <w:p w14:paraId="0ECEE003">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ascii="宋体" w:hAnsi="宋体"/>
          <w:b/>
          <w:sz w:val="28"/>
          <w:szCs w:val="28"/>
        </w:rPr>
      </w:pPr>
      <w:r>
        <w:rPr>
          <w:rFonts w:hint="eastAsia" w:ascii="宋体" w:hAnsi="宋体"/>
          <w:b/>
          <w:sz w:val="28"/>
          <w:szCs w:val="28"/>
        </w:rPr>
        <w:t>四、保修费用</w:t>
      </w:r>
    </w:p>
    <w:p w14:paraId="2157FFA2">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sz w:val="28"/>
          <w:szCs w:val="28"/>
        </w:rPr>
      </w:pPr>
      <w:r>
        <w:rPr>
          <w:rFonts w:hint="eastAsia" w:ascii="宋体" w:hAnsi="宋体"/>
          <w:sz w:val="28"/>
          <w:szCs w:val="28"/>
        </w:rPr>
        <w:t>保修费用由造成质量缺陷的责任方承担。</w:t>
      </w:r>
    </w:p>
    <w:p w14:paraId="31DBCA4D">
      <w:pPr>
        <w:keepNext w:val="0"/>
        <w:keepLines w:val="0"/>
        <w:pageBreakBefore w:val="0"/>
        <w:widowControl w:val="0"/>
        <w:kinsoku/>
        <w:wordWrap/>
        <w:overflowPunct/>
        <w:topLinePunct w:val="0"/>
        <w:autoSpaceDE/>
        <w:autoSpaceDN/>
        <w:bidi w:val="0"/>
        <w:spacing w:line="520" w:lineRule="exact"/>
        <w:ind w:firstLine="562" w:firstLineChars="200"/>
        <w:textAlignment w:val="auto"/>
        <w:rPr>
          <w:rFonts w:ascii="宋体" w:hAnsi="宋体"/>
          <w:b/>
          <w:sz w:val="28"/>
          <w:szCs w:val="28"/>
        </w:rPr>
      </w:pPr>
      <w:r>
        <w:rPr>
          <w:rFonts w:hint="eastAsia" w:ascii="宋体" w:hAnsi="宋体"/>
          <w:b/>
          <w:sz w:val="28"/>
          <w:szCs w:val="28"/>
        </w:rPr>
        <w:t>五、其他</w:t>
      </w:r>
    </w:p>
    <w:p w14:paraId="3023A5C0">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sz w:val="28"/>
          <w:szCs w:val="28"/>
          <w:u w:val="single"/>
        </w:rPr>
      </w:pPr>
      <w:r>
        <w:rPr>
          <w:rFonts w:hint="eastAsia" w:ascii="宋体" w:hAnsi="宋体"/>
          <w:sz w:val="28"/>
          <w:szCs w:val="28"/>
        </w:rPr>
        <w:t>双方约定的其他工程质量保修事项：</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p>
    <w:p w14:paraId="26BA2A84">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宋体" w:hAnsi="宋体" w:cs="宋体"/>
          <w:sz w:val="28"/>
          <w:szCs w:val="28"/>
        </w:rPr>
      </w:pPr>
      <w:r>
        <w:rPr>
          <w:rFonts w:hint="eastAsia" w:ascii="宋体" w:hAnsi="宋体" w:cs="宋体"/>
          <w:bCs/>
          <w:sz w:val="28"/>
          <w:szCs w:val="28"/>
        </w:rPr>
        <w:t>本工程质量保修书作为施工合同附件，由施工合同发包人承包人在竣工验收前双方共同</w:t>
      </w:r>
      <w:r>
        <w:rPr>
          <w:rFonts w:hint="eastAsia" w:ascii="宋体" w:hAnsi="宋体"/>
          <w:bCs/>
          <w:sz w:val="28"/>
          <w:szCs w:val="28"/>
        </w:rPr>
        <w:t>签署，其有效期限至保修期满。</w:t>
      </w:r>
    </w:p>
    <w:p w14:paraId="128D4EA9">
      <w:pPr>
        <w:keepNext w:val="0"/>
        <w:keepLines w:val="0"/>
        <w:pageBreakBefore w:val="0"/>
        <w:widowControl w:val="0"/>
        <w:kinsoku/>
        <w:wordWrap/>
        <w:overflowPunct/>
        <w:topLinePunct w:val="0"/>
        <w:autoSpaceDE/>
        <w:autoSpaceDN/>
        <w:bidi w:val="0"/>
        <w:spacing w:line="520" w:lineRule="exact"/>
        <w:textAlignment w:val="auto"/>
        <w:rPr>
          <w:rFonts w:ascii="宋体" w:hAnsi="宋体" w:cs="宋体"/>
          <w:sz w:val="28"/>
          <w:szCs w:val="28"/>
        </w:rPr>
      </w:pPr>
      <w:r>
        <w:rPr>
          <w:rFonts w:hint="eastAsia" w:ascii="宋体" w:hAnsi="宋体" w:cs="宋体"/>
          <w:sz w:val="28"/>
          <w:szCs w:val="28"/>
        </w:rPr>
        <w:t xml:space="preserve">甲方名称：（盖章）                    乙方名称：（盖章）                        </w:t>
      </w:r>
    </w:p>
    <w:p w14:paraId="0062B202">
      <w:pPr>
        <w:keepNext w:val="0"/>
        <w:keepLines w:val="0"/>
        <w:pageBreakBefore w:val="0"/>
        <w:widowControl w:val="0"/>
        <w:kinsoku/>
        <w:wordWrap/>
        <w:overflowPunct/>
        <w:topLinePunct w:val="0"/>
        <w:autoSpaceDE/>
        <w:autoSpaceDN/>
        <w:bidi w:val="0"/>
        <w:spacing w:line="520" w:lineRule="exact"/>
        <w:textAlignment w:val="auto"/>
        <w:rPr>
          <w:rFonts w:ascii="宋体" w:hAnsi="宋体" w:cs="宋体"/>
          <w:sz w:val="28"/>
          <w:szCs w:val="28"/>
        </w:rPr>
      </w:pPr>
      <w:r>
        <w:rPr>
          <w:rFonts w:hint="eastAsia" w:ascii="宋体" w:hAnsi="宋体" w:cs="宋体"/>
          <w:sz w:val="28"/>
          <w:szCs w:val="28"/>
        </w:rPr>
        <w:t>地址：                               地址：</w:t>
      </w:r>
    </w:p>
    <w:p w14:paraId="2F9F1350">
      <w:pPr>
        <w:keepNext w:val="0"/>
        <w:keepLines w:val="0"/>
        <w:pageBreakBefore w:val="0"/>
        <w:widowControl w:val="0"/>
        <w:kinsoku/>
        <w:wordWrap/>
        <w:overflowPunct/>
        <w:topLinePunct w:val="0"/>
        <w:autoSpaceDE/>
        <w:autoSpaceDN/>
        <w:bidi w:val="0"/>
        <w:spacing w:line="520" w:lineRule="exact"/>
        <w:textAlignment w:val="auto"/>
        <w:rPr>
          <w:rFonts w:ascii="宋体" w:hAnsi="宋体" w:cs="宋体"/>
          <w:sz w:val="28"/>
          <w:szCs w:val="28"/>
        </w:rPr>
      </w:pPr>
      <w:r>
        <w:rPr>
          <w:rFonts w:hint="eastAsia" w:ascii="宋体" w:hAnsi="宋体" w:cs="宋体"/>
          <w:sz w:val="28"/>
          <w:szCs w:val="28"/>
        </w:rPr>
        <w:t xml:space="preserve">法定代表人或授权代表（签字）：         法定代表人或授权代表（签字）    </w:t>
      </w:r>
    </w:p>
    <w:p w14:paraId="36B262F1">
      <w:pPr>
        <w:keepNext w:val="0"/>
        <w:keepLines w:val="0"/>
        <w:pageBreakBefore w:val="0"/>
        <w:widowControl w:val="0"/>
        <w:kinsoku/>
        <w:wordWrap/>
        <w:overflowPunct/>
        <w:topLinePunct w:val="0"/>
        <w:autoSpaceDE/>
        <w:autoSpaceDN/>
        <w:bidi w:val="0"/>
        <w:spacing w:line="520" w:lineRule="exact"/>
        <w:textAlignment w:val="auto"/>
        <w:rPr>
          <w:rFonts w:ascii="宋体" w:hAnsi="宋体" w:cs="宋体"/>
          <w:sz w:val="28"/>
          <w:szCs w:val="28"/>
        </w:rPr>
      </w:pPr>
      <w:r>
        <w:rPr>
          <w:rFonts w:hint="eastAsia" w:ascii="宋体" w:hAnsi="宋体" w:cs="宋体"/>
          <w:sz w:val="28"/>
          <w:szCs w:val="28"/>
        </w:rPr>
        <w:t>开户银行：                           开户银行：</w:t>
      </w:r>
    </w:p>
    <w:p w14:paraId="0A3253FC">
      <w:pPr>
        <w:keepNext w:val="0"/>
        <w:keepLines w:val="0"/>
        <w:pageBreakBefore w:val="0"/>
        <w:widowControl w:val="0"/>
        <w:kinsoku/>
        <w:wordWrap/>
        <w:overflowPunct/>
        <w:topLinePunct w:val="0"/>
        <w:autoSpaceDE/>
        <w:autoSpaceDN/>
        <w:bidi w:val="0"/>
        <w:spacing w:line="520" w:lineRule="exact"/>
        <w:textAlignment w:val="auto"/>
        <w:rPr>
          <w:rFonts w:ascii="宋体" w:hAnsi="宋体" w:cs="宋体"/>
          <w:sz w:val="28"/>
          <w:szCs w:val="28"/>
        </w:rPr>
      </w:pPr>
      <w:r>
        <w:rPr>
          <w:rFonts w:hint="eastAsia" w:ascii="宋体" w:hAnsi="宋体" w:cs="宋体"/>
          <w:sz w:val="28"/>
          <w:szCs w:val="28"/>
        </w:rPr>
        <w:t>银行帐号：                           银行帐号：</w:t>
      </w:r>
    </w:p>
    <w:p w14:paraId="759CD26E">
      <w:pPr>
        <w:keepNext w:val="0"/>
        <w:keepLines w:val="0"/>
        <w:pageBreakBefore w:val="0"/>
        <w:widowControl w:val="0"/>
        <w:kinsoku/>
        <w:wordWrap/>
        <w:overflowPunct/>
        <w:topLinePunct w:val="0"/>
        <w:autoSpaceDE/>
        <w:autoSpaceDN/>
        <w:bidi w:val="0"/>
        <w:adjustRightInd w:val="0"/>
        <w:snapToGrid w:val="0"/>
        <w:spacing w:line="520" w:lineRule="exact"/>
        <w:textAlignment w:val="auto"/>
      </w:pPr>
      <w:r>
        <w:rPr>
          <w:rFonts w:hint="eastAsia" w:ascii="宋体" w:hAnsi="宋体" w:cs="宋体"/>
          <w:sz w:val="28"/>
          <w:szCs w:val="28"/>
        </w:rPr>
        <w:t xml:space="preserve">      年     月     日                     年     月     日</w:t>
      </w:r>
    </w:p>
    <w:p w14:paraId="2D7B673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olor w:val="000000"/>
          <w:sz w:val="32"/>
          <w:szCs w:val="32"/>
        </w:rPr>
      </w:pPr>
    </w:p>
    <w:p w14:paraId="71C694D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eastAsia="仿宋"/>
          <w:color w:val="000000"/>
          <w:sz w:val="32"/>
          <w:szCs w:val="32"/>
          <w:lang w:val="en-US" w:eastAsia="zh-CN"/>
        </w:rPr>
      </w:pPr>
    </w:p>
    <w:p w14:paraId="2AF1CDEE">
      <w:pPr>
        <w:rPr>
          <w:rFonts w:hint="eastAsia" w:eastAsia="宋体"/>
          <w:color w:val="000000" w:themeColor="text1"/>
          <w:sz w:val="36"/>
          <w14:textFill>
            <w14:solidFill>
              <w14:schemeClr w14:val="tx1"/>
            </w14:solidFill>
          </w14:textFill>
        </w:rPr>
      </w:pPr>
      <w:r>
        <w:rPr>
          <w:rFonts w:hint="eastAsia" w:eastAsia="宋体"/>
          <w:color w:val="000000" w:themeColor="text1"/>
          <w:sz w:val="36"/>
          <w14:textFill>
            <w14:solidFill>
              <w14:schemeClr w14:val="tx1"/>
            </w14:solidFill>
          </w14:textFill>
        </w:rPr>
        <w:br w:type="page"/>
      </w:r>
    </w:p>
    <w:p w14:paraId="1938E3FB">
      <w:pPr>
        <w:pStyle w:val="21"/>
        <w:numPr>
          <w:ilvl w:val="0"/>
          <w:numId w:val="6"/>
        </w:numPr>
        <w:spacing w:before="0" w:after="0" w:line="420" w:lineRule="exact"/>
        <w:jc w:val="center"/>
        <w:outlineLvl w:val="0"/>
        <w:rPr>
          <w:rFonts w:hint="eastAsia" w:eastAsia="宋体"/>
          <w:color w:val="000000" w:themeColor="text1"/>
          <w:sz w:val="36"/>
          <w14:textFill>
            <w14:solidFill>
              <w14:schemeClr w14:val="tx1"/>
            </w14:solidFill>
          </w14:textFill>
        </w:rPr>
      </w:pPr>
      <w:r>
        <w:rPr>
          <w:rFonts w:hint="eastAsia" w:eastAsia="宋体"/>
          <w:color w:val="000000" w:themeColor="text1"/>
          <w:sz w:val="36"/>
          <w14:textFill>
            <w14:solidFill>
              <w14:schemeClr w14:val="tx1"/>
            </w14:solidFill>
          </w14:textFill>
        </w:rPr>
        <w:t xml:space="preserve">  </w:t>
      </w:r>
      <w:bookmarkStart w:id="142" w:name="_Toc7097"/>
      <w:r>
        <w:rPr>
          <w:rFonts w:hint="eastAsia" w:eastAsia="宋体"/>
          <w:color w:val="000000" w:themeColor="text1"/>
          <w:sz w:val="36"/>
          <w14:textFill>
            <w14:solidFill>
              <w14:schemeClr w14:val="tx1"/>
            </w14:solidFill>
          </w14:textFill>
        </w:rPr>
        <w:t>响应文件格式</w:t>
      </w:r>
      <w:bookmarkEnd w:id="142"/>
    </w:p>
    <w:p w14:paraId="5E0D34AD">
      <w:pPr>
        <w:widowControl/>
        <w:spacing w:line="400" w:lineRule="exact"/>
        <w:jc w:val="right"/>
        <w:rPr>
          <w:rFonts w:cs="仿宋" w:asciiTheme="minorEastAsia" w:hAnsiTheme="minorEastAsia" w:eastAsiaTheme="minorEastAsia"/>
          <w:b/>
          <w:color w:val="000000" w:themeColor="text1"/>
          <w:sz w:val="36"/>
          <w:szCs w:val="36"/>
          <w:bdr w:val="single" w:color="auto" w:sz="4" w:space="0"/>
          <w:shd w:val="pct10" w:color="auto" w:fill="FFFFFF"/>
          <w14:textFill>
            <w14:solidFill>
              <w14:schemeClr w14:val="tx1"/>
            </w14:solidFill>
          </w14:textFill>
        </w:rPr>
      </w:pPr>
    </w:p>
    <w:p w14:paraId="655307F1">
      <w:pPr>
        <w:widowControl/>
        <w:spacing w:line="400" w:lineRule="exact"/>
        <w:jc w:val="right"/>
        <w:rPr>
          <w:rFonts w:cs="仿宋" w:asciiTheme="minorEastAsia" w:hAnsiTheme="minorEastAsia" w:eastAsiaTheme="minorEastAsia"/>
          <w:b/>
          <w:color w:val="000000" w:themeColor="text1"/>
          <w:sz w:val="36"/>
          <w:szCs w:val="36"/>
          <w:bdr w:val="single" w:color="auto" w:sz="4" w:space="0"/>
          <w:shd w:val="pct10" w:color="auto" w:fill="FFFFFF"/>
          <w14:textFill>
            <w14:solidFill>
              <w14:schemeClr w14:val="tx1"/>
            </w14:solidFill>
          </w14:textFill>
        </w:rPr>
      </w:pPr>
      <w:r>
        <w:rPr>
          <w:rFonts w:hint="eastAsia" w:cs="仿宋" w:asciiTheme="minorEastAsia" w:hAnsiTheme="minorEastAsia" w:eastAsiaTheme="minorEastAsia"/>
          <w:b/>
          <w:color w:val="000000" w:themeColor="text1"/>
          <w:sz w:val="36"/>
          <w:szCs w:val="36"/>
          <w:bdr w:val="single" w:color="auto" w:sz="4" w:space="0"/>
          <w:shd w:val="pct10" w:color="auto" w:fill="FFFFFF"/>
          <w14:textFill>
            <w14:solidFill>
              <w14:schemeClr w14:val="tx1"/>
            </w14:solidFill>
          </w14:textFill>
        </w:rPr>
        <w:t>政府采购项目</w:t>
      </w:r>
    </w:p>
    <w:p w14:paraId="4FB4E789">
      <w:pPr>
        <w:widowControl/>
        <w:spacing w:line="440" w:lineRule="exact"/>
        <w:rPr>
          <w:rFonts w:cs="仿宋" w:asciiTheme="minorEastAsia" w:hAnsiTheme="minorEastAsia" w:eastAsiaTheme="minorEastAsia"/>
          <w:bCs/>
          <w:color w:val="000000" w:themeColor="text1"/>
          <w:sz w:val="32"/>
          <w:szCs w:val="32"/>
          <w14:textFill>
            <w14:solidFill>
              <w14:schemeClr w14:val="tx1"/>
            </w14:solidFill>
          </w14:textFill>
        </w:rPr>
      </w:pPr>
      <w:r>
        <w:rPr>
          <w:rFonts w:hint="eastAsia" w:ascii="宋体" w:hAnsi="宋体" w:cs="宋体"/>
          <w:b/>
          <w:bCs/>
          <w:color w:val="000000" w:themeColor="text1"/>
          <w:kern w:val="44"/>
          <w:sz w:val="32"/>
          <w:szCs w:val="32"/>
          <w14:textFill>
            <w14:solidFill>
              <w14:schemeClr w14:val="tx1"/>
            </w14:solidFill>
          </w14:textFill>
        </w:rPr>
        <w:t>项目编号</w:t>
      </w:r>
      <w:r>
        <w:rPr>
          <w:rFonts w:hint="eastAsia" w:ascii="宋体" w:hAnsi="宋体" w:cs="宋体"/>
          <w:b/>
          <w:bCs/>
          <w:color w:val="000000" w:themeColor="text1"/>
          <w:kern w:val="44"/>
          <w:sz w:val="32"/>
          <w:szCs w:val="32"/>
          <w:lang w:eastAsia="zh-CN"/>
          <w14:textFill>
            <w14:solidFill>
              <w14:schemeClr w14:val="tx1"/>
            </w14:solidFill>
          </w14:textFill>
        </w:rPr>
        <w:t>：</w:t>
      </w:r>
      <w:r>
        <w:rPr>
          <w:rFonts w:hint="eastAsia" w:ascii="宋体" w:hAnsi="宋体" w:cs="宋体"/>
          <w:b/>
          <w:bCs/>
          <w:color w:val="000000" w:themeColor="text1"/>
          <w:kern w:val="44"/>
          <w:sz w:val="32"/>
          <w:szCs w:val="32"/>
          <w:lang w:val="en-US" w:eastAsia="zh-CN"/>
          <w14:textFill>
            <w14:solidFill>
              <w14:schemeClr w14:val="tx1"/>
            </w14:solidFill>
          </w14:textFill>
        </w:rPr>
        <w:t>SXDY-2025-394</w:t>
      </w:r>
      <w:r>
        <w:rPr>
          <w:rFonts w:hint="eastAsia" w:cs="仿宋" w:asciiTheme="minorEastAsia" w:hAnsiTheme="minorEastAsia" w:eastAsiaTheme="minorEastAsia"/>
          <w:bCs/>
          <w:color w:val="000000" w:themeColor="text1"/>
          <w:sz w:val="32"/>
          <w:szCs w:val="32"/>
          <w14:textFill>
            <w14:solidFill>
              <w14:schemeClr w14:val="tx1"/>
            </w14:solidFill>
          </w14:textFill>
        </w:rPr>
        <w:t xml:space="preserve"> </w:t>
      </w:r>
    </w:p>
    <w:p w14:paraId="01FBE90E">
      <w:pPr>
        <w:widowControl/>
        <w:spacing w:line="600" w:lineRule="exact"/>
        <w:rPr>
          <w:rFonts w:cs="仿宋" w:asciiTheme="minorEastAsia" w:hAnsiTheme="minorEastAsia" w:eastAsiaTheme="minorEastAsia"/>
          <w:bCs/>
          <w:color w:val="000000" w:themeColor="text1"/>
          <w:spacing w:val="20"/>
          <w:kern w:val="0"/>
          <w:sz w:val="84"/>
          <w:szCs w:val="84"/>
          <w14:textFill>
            <w14:solidFill>
              <w14:schemeClr w14:val="tx1"/>
            </w14:solidFill>
          </w14:textFill>
        </w:rPr>
      </w:pPr>
    </w:p>
    <w:p w14:paraId="1A22C426">
      <w:pPr>
        <w:pStyle w:val="6"/>
        <w:rPr>
          <w:color w:val="000000" w:themeColor="text1"/>
          <w14:textFill>
            <w14:solidFill>
              <w14:schemeClr w14:val="tx1"/>
            </w14:solidFill>
          </w14:textFill>
        </w:rPr>
      </w:pPr>
    </w:p>
    <w:p w14:paraId="45B5413B">
      <w:pPr>
        <w:rPr>
          <w:color w:val="000000" w:themeColor="text1"/>
          <w14:textFill>
            <w14:solidFill>
              <w14:schemeClr w14:val="tx1"/>
            </w14:solidFill>
          </w14:textFill>
        </w:rPr>
      </w:pPr>
    </w:p>
    <w:p w14:paraId="4E679573">
      <w:pPr>
        <w:pStyle w:val="6"/>
        <w:rPr>
          <w:color w:val="000000" w:themeColor="text1"/>
          <w14:textFill>
            <w14:solidFill>
              <w14:schemeClr w14:val="tx1"/>
            </w14:solidFill>
          </w14:textFill>
        </w:rPr>
      </w:pPr>
    </w:p>
    <w:p w14:paraId="57B28BA9">
      <w:pPr>
        <w:rPr>
          <w:color w:val="000000" w:themeColor="text1"/>
          <w14:textFill>
            <w14:solidFill>
              <w14:schemeClr w14:val="tx1"/>
            </w14:solidFill>
          </w14:textFill>
        </w:rPr>
      </w:pPr>
    </w:p>
    <w:p w14:paraId="4E3D65B1">
      <w:pPr>
        <w:adjustRightInd w:val="0"/>
        <w:snapToGrid w:val="0"/>
        <w:spacing w:line="360" w:lineRule="auto"/>
        <w:ind w:right="338" w:rightChars="161"/>
        <w:jc w:val="center"/>
        <w:rPr>
          <w:rFonts w:hint="default" w:ascii="宋体" w:hAnsi="宋体" w:cs="仿宋_GB2312"/>
          <w:color w:val="000000" w:themeColor="text1"/>
          <w:sz w:val="24"/>
          <w:lang w:val="en-US"/>
          <w14:textFill>
            <w14:solidFill>
              <w14:schemeClr w14:val="tx1"/>
            </w14:solidFill>
          </w14:textFill>
        </w:rPr>
      </w:pPr>
      <w:r>
        <w:rPr>
          <w:rFonts w:hint="eastAsia" w:ascii="宋体" w:hAnsi="宋体" w:cs="宋体"/>
          <w:b/>
          <w:bCs/>
          <w:color w:val="000000" w:themeColor="text1"/>
          <w:sz w:val="56"/>
          <w:szCs w:val="56"/>
          <w:u w:val="single"/>
          <w:lang w:val="en-US" w:eastAsia="zh-CN"/>
          <w14:textFill>
            <w14:solidFill>
              <w14:schemeClr w14:val="tx1"/>
            </w14:solidFill>
          </w14:textFill>
        </w:rPr>
        <w:t xml:space="preserve">     （项目名称）         </w:t>
      </w:r>
    </w:p>
    <w:p w14:paraId="096F119E">
      <w:pPr>
        <w:pStyle w:val="19"/>
        <w:jc w:val="center"/>
        <w:rPr>
          <w:rFonts w:ascii="宋体" w:hAnsi="宋体" w:cs="宋体"/>
          <w:b/>
          <w:bCs/>
          <w:color w:val="000000" w:themeColor="text1"/>
          <w:sz w:val="48"/>
          <w:szCs w:val="48"/>
          <w14:textFill>
            <w14:solidFill>
              <w14:schemeClr w14:val="tx1"/>
            </w14:solidFill>
          </w14:textFill>
        </w:rPr>
      </w:pPr>
    </w:p>
    <w:p w14:paraId="6AAE874C">
      <w:pPr>
        <w:pStyle w:val="19"/>
        <w:rPr>
          <w:color w:val="000000" w:themeColor="text1"/>
          <w14:textFill>
            <w14:solidFill>
              <w14:schemeClr w14:val="tx1"/>
            </w14:solidFill>
          </w14:textFill>
        </w:rPr>
      </w:pPr>
    </w:p>
    <w:p w14:paraId="7D0D2306">
      <w:pPr>
        <w:pStyle w:val="19"/>
        <w:rPr>
          <w:color w:val="000000" w:themeColor="text1"/>
          <w14:textFill>
            <w14:solidFill>
              <w14:schemeClr w14:val="tx1"/>
            </w14:solidFill>
          </w14:textFill>
        </w:rPr>
      </w:pPr>
    </w:p>
    <w:p w14:paraId="6D19D898">
      <w:pPr>
        <w:pStyle w:val="19"/>
        <w:rPr>
          <w:color w:val="000000" w:themeColor="text1"/>
          <w14:textFill>
            <w14:solidFill>
              <w14:schemeClr w14:val="tx1"/>
            </w14:solidFill>
          </w14:textFill>
        </w:rPr>
      </w:pPr>
    </w:p>
    <w:p w14:paraId="76B5CCFC">
      <w:pPr>
        <w:pStyle w:val="19"/>
        <w:rPr>
          <w:color w:val="000000" w:themeColor="text1"/>
          <w14:textFill>
            <w14:solidFill>
              <w14:schemeClr w14:val="tx1"/>
            </w14:solidFill>
          </w14:textFill>
        </w:rPr>
      </w:pPr>
    </w:p>
    <w:p w14:paraId="66E71B40">
      <w:pPr>
        <w:widowControl/>
        <w:spacing w:beforeLines="50" w:line="800" w:lineRule="exact"/>
        <w:jc w:val="center"/>
        <w:rPr>
          <w:rFonts w:cs="仿宋" w:asciiTheme="minorEastAsia" w:hAnsiTheme="minorEastAsia" w:eastAsiaTheme="minorEastAsia"/>
          <w:b/>
          <w:color w:val="000000" w:themeColor="text1"/>
          <w:spacing w:val="20"/>
          <w:kern w:val="0"/>
          <w:sz w:val="84"/>
          <w:szCs w:val="84"/>
          <w14:textFill>
            <w14:solidFill>
              <w14:schemeClr w14:val="tx1"/>
            </w14:solidFill>
          </w14:textFill>
        </w:rPr>
      </w:pPr>
      <w:r>
        <w:rPr>
          <w:rFonts w:hint="eastAsia" w:cs="仿宋" w:asciiTheme="minorEastAsia" w:hAnsiTheme="minorEastAsia" w:eastAsiaTheme="minorEastAsia"/>
          <w:b/>
          <w:color w:val="000000" w:themeColor="text1"/>
          <w:spacing w:val="20"/>
          <w:kern w:val="0"/>
          <w:sz w:val="84"/>
          <w:szCs w:val="84"/>
          <w:lang w:val="en-US" w:eastAsia="zh-CN"/>
          <w14:textFill>
            <w14:solidFill>
              <w14:schemeClr w14:val="tx1"/>
            </w14:solidFill>
          </w14:textFill>
        </w:rPr>
        <w:t>磋商</w:t>
      </w:r>
      <w:r>
        <w:rPr>
          <w:rFonts w:hint="eastAsia" w:cs="仿宋" w:asciiTheme="minorEastAsia" w:hAnsiTheme="minorEastAsia" w:eastAsiaTheme="minorEastAsia"/>
          <w:b/>
          <w:color w:val="000000" w:themeColor="text1"/>
          <w:spacing w:val="20"/>
          <w:kern w:val="0"/>
          <w:sz w:val="84"/>
          <w:szCs w:val="84"/>
          <w14:textFill>
            <w14:solidFill>
              <w14:schemeClr w14:val="tx1"/>
            </w14:solidFill>
          </w14:textFill>
        </w:rPr>
        <w:t>响应文件</w:t>
      </w:r>
    </w:p>
    <w:p w14:paraId="33AE57BA">
      <w:pPr>
        <w:pStyle w:val="19"/>
        <w:rPr>
          <w:color w:val="000000" w:themeColor="text1"/>
          <w14:textFill>
            <w14:solidFill>
              <w14:schemeClr w14:val="tx1"/>
            </w14:solidFill>
          </w14:textFill>
        </w:rPr>
      </w:pPr>
    </w:p>
    <w:p w14:paraId="3715206D">
      <w:pPr>
        <w:widowControl/>
        <w:spacing w:line="480" w:lineRule="exact"/>
        <w:rPr>
          <w:rFonts w:cs="仿宋" w:asciiTheme="minorEastAsia" w:hAnsiTheme="minorEastAsia" w:eastAsiaTheme="minorEastAsia"/>
          <w:bCs/>
          <w:color w:val="000000" w:themeColor="text1"/>
          <w:sz w:val="44"/>
          <w:szCs w:val="44"/>
          <w14:textFill>
            <w14:solidFill>
              <w14:schemeClr w14:val="tx1"/>
            </w14:solidFill>
          </w14:textFill>
        </w:rPr>
      </w:pPr>
      <w:r>
        <w:rPr>
          <w:rFonts w:hint="eastAsia" w:cs="仿宋" w:asciiTheme="minorEastAsia" w:hAnsiTheme="minorEastAsia" w:eastAsiaTheme="minorEastAsia"/>
          <w:bCs/>
          <w:color w:val="000000" w:themeColor="text1"/>
          <w:sz w:val="32"/>
          <w:szCs w:val="28"/>
          <w14:textFill>
            <w14:solidFill>
              <w14:schemeClr w14:val="tx1"/>
            </w14:solidFill>
          </w14:textFill>
        </w:rPr>
        <w:t xml:space="preserve">                     </w:t>
      </w:r>
      <w:r>
        <w:rPr>
          <w:rFonts w:hint="eastAsia" w:cs="仿宋" w:asciiTheme="minorEastAsia" w:hAnsiTheme="minorEastAsia" w:eastAsiaTheme="minorEastAsia"/>
          <w:bCs/>
          <w:color w:val="000000" w:themeColor="text1"/>
          <w:sz w:val="44"/>
          <w:szCs w:val="44"/>
          <w14:textFill>
            <w14:solidFill>
              <w14:schemeClr w14:val="tx1"/>
            </w14:solidFill>
          </w14:textFill>
        </w:rPr>
        <w:t>（正/副本）</w:t>
      </w:r>
    </w:p>
    <w:p w14:paraId="743E31C2">
      <w:pPr>
        <w:widowControl/>
        <w:spacing w:line="400" w:lineRule="exact"/>
        <w:rPr>
          <w:rFonts w:cs="仿宋" w:asciiTheme="minorEastAsia" w:hAnsiTheme="minorEastAsia" w:eastAsiaTheme="minorEastAsia"/>
          <w:bCs/>
          <w:color w:val="000000" w:themeColor="text1"/>
          <w:sz w:val="18"/>
          <w:szCs w:val="18"/>
          <w14:textFill>
            <w14:solidFill>
              <w14:schemeClr w14:val="tx1"/>
            </w14:solidFill>
          </w14:textFill>
        </w:rPr>
      </w:pPr>
    </w:p>
    <w:p w14:paraId="55C046BC">
      <w:pPr>
        <w:widowControl/>
        <w:spacing w:line="400" w:lineRule="exact"/>
        <w:rPr>
          <w:rFonts w:cs="仿宋" w:asciiTheme="minorEastAsia" w:hAnsiTheme="minorEastAsia" w:eastAsiaTheme="minorEastAsia"/>
          <w:bCs/>
          <w:color w:val="000000" w:themeColor="text1"/>
          <w:sz w:val="18"/>
          <w:szCs w:val="18"/>
          <w14:textFill>
            <w14:solidFill>
              <w14:schemeClr w14:val="tx1"/>
            </w14:solidFill>
          </w14:textFill>
        </w:rPr>
      </w:pPr>
    </w:p>
    <w:p w14:paraId="3E4199F4">
      <w:pPr>
        <w:widowControl/>
        <w:spacing w:line="400" w:lineRule="exact"/>
        <w:rPr>
          <w:rFonts w:cs="仿宋" w:asciiTheme="minorEastAsia" w:hAnsiTheme="minorEastAsia" w:eastAsiaTheme="minorEastAsia"/>
          <w:bCs/>
          <w:color w:val="000000" w:themeColor="text1"/>
          <w:sz w:val="18"/>
          <w:szCs w:val="18"/>
          <w14:textFill>
            <w14:solidFill>
              <w14:schemeClr w14:val="tx1"/>
            </w14:solidFill>
          </w14:textFill>
        </w:rPr>
      </w:pPr>
    </w:p>
    <w:p w14:paraId="78137CD6">
      <w:pPr>
        <w:widowControl/>
        <w:spacing w:line="480" w:lineRule="auto"/>
        <w:rPr>
          <w:rFonts w:cs="仿宋" w:asciiTheme="minorEastAsia" w:hAnsiTheme="minorEastAsia" w:eastAsiaTheme="minorEastAsia"/>
          <w:bCs/>
          <w:color w:val="000000" w:themeColor="text1"/>
          <w:sz w:val="36"/>
          <w:szCs w:val="36"/>
          <w14:textFill>
            <w14:solidFill>
              <w14:schemeClr w14:val="tx1"/>
            </w14:solidFill>
          </w14:textFill>
        </w:rPr>
      </w:pPr>
    </w:p>
    <w:p w14:paraId="15C47E17">
      <w:pPr>
        <w:widowControl/>
        <w:spacing w:line="480" w:lineRule="auto"/>
        <w:rPr>
          <w:rFonts w:cs="仿宋" w:asciiTheme="minorEastAsia" w:hAnsiTheme="minorEastAsia" w:eastAsiaTheme="minorEastAsia"/>
          <w:bCs/>
          <w:color w:val="000000" w:themeColor="text1"/>
          <w:sz w:val="36"/>
          <w:szCs w:val="36"/>
          <w14:textFill>
            <w14:solidFill>
              <w14:schemeClr w14:val="tx1"/>
            </w14:solidFill>
          </w14:textFill>
        </w:rPr>
      </w:pPr>
    </w:p>
    <w:p w14:paraId="1090E09E">
      <w:pPr>
        <w:pStyle w:val="2"/>
        <w:rPr>
          <w:color w:val="000000" w:themeColor="text1"/>
          <w14:textFill>
            <w14:solidFill>
              <w14:schemeClr w14:val="tx1"/>
            </w14:solidFill>
          </w14:textFill>
        </w:rPr>
      </w:pPr>
    </w:p>
    <w:p w14:paraId="761316B5">
      <w:pPr>
        <w:snapToGrid w:val="0"/>
        <w:spacing w:line="360" w:lineRule="auto"/>
        <w:ind w:firstLine="480" w:firstLineChars="200"/>
        <w:jc w:val="left"/>
        <w:rPr>
          <w:rFonts w:ascii="宋体" w:cs="Times New Roman"/>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供应商（单位名称及公章）：</w:t>
      </w:r>
      <w:r>
        <w:rPr>
          <w:rFonts w:hint="eastAsia" w:ascii="宋体" w:hAnsi="宋体" w:cs="宋体"/>
          <w:color w:val="000000" w:themeColor="text1"/>
          <w:sz w:val="24"/>
          <w:szCs w:val="24"/>
          <w14:textFill>
            <w14:solidFill>
              <w14:schemeClr w14:val="tx1"/>
            </w14:solidFill>
          </w14:textFill>
        </w:rPr>
        <w:t>____________________________</w:t>
      </w:r>
    </w:p>
    <w:p w14:paraId="0AE9D218">
      <w:pPr>
        <w:snapToGrid w:val="0"/>
        <w:spacing w:line="360" w:lineRule="auto"/>
        <w:ind w:firstLine="480" w:firstLineChars="200"/>
        <w:jc w:val="left"/>
        <w:rPr>
          <w:rFonts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法定代表人或被授权人（签字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lang w:val="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____________________________</w:t>
      </w:r>
    </w:p>
    <w:p w14:paraId="26BCD255">
      <w:pPr>
        <w:snapToGrid w:val="0"/>
        <w:spacing w:line="360" w:lineRule="auto"/>
        <w:ind w:firstLine="480" w:firstLineChars="200"/>
        <w:jc w:val="left"/>
        <w:rPr>
          <w:rFonts w:ascii="宋体" w:cs="Times New Roman"/>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r>
        <w:rPr>
          <w:rFonts w:hint="eastAsia" w:ascii="宋体" w:hAnsi="宋体" w:cs="宋体"/>
          <w:color w:val="000000" w:themeColor="text1"/>
          <w:sz w:val="24"/>
          <w:szCs w:val="24"/>
          <w:lang w:val="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________________________________________________________</w:t>
      </w:r>
    </w:p>
    <w:p w14:paraId="43AC6770">
      <w:pPr>
        <w:pageBreakBefore/>
        <w:ind w:firstLine="1004" w:firstLineChars="200"/>
        <w:jc w:val="center"/>
        <w:rPr>
          <w:rFonts w:ascii="宋体" w:hAnsi="宋体" w:cs="宋体"/>
          <w:b/>
          <w:bCs/>
          <w:color w:val="000000" w:themeColor="text1"/>
          <w:sz w:val="50"/>
          <w:szCs w:val="50"/>
          <w14:textFill>
            <w14:solidFill>
              <w14:schemeClr w14:val="tx1"/>
            </w14:solidFill>
          </w14:textFill>
        </w:rPr>
      </w:pPr>
      <w:r>
        <w:rPr>
          <w:rFonts w:hint="eastAsia" w:ascii="宋体" w:hAnsi="宋体" w:cs="宋体"/>
          <w:b/>
          <w:bCs/>
          <w:color w:val="000000" w:themeColor="text1"/>
          <w:sz w:val="50"/>
          <w:szCs w:val="50"/>
          <w14:textFill>
            <w14:solidFill>
              <w14:schemeClr w14:val="tx1"/>
            </w14:solidFill>
          </w14:textFill>
        </w:rPr>
        <w:t>目</w:t>
      </w:r>
      <w:r>
        <w:rPr>
          <w:rFonts w:hint="eastAsia" w:ascii="宋体" w:hAnsi="宋体" w:cs="宋体"/>
          <w:b/>
          <w:bCs/>
          <w:color w:val="000000" w:themeColor="text1"/>
          <w:sz w:val="50"/>
          <w:szCs w:val="50"/>
          <w:lang w:val="en-US" w:eastAsia="zh-CN"/>
          <w14:textFill>
            <w14:solidFill>
              <w14:schemeClr w14:val="tx1"/>
            </w14:solidFill>
          </w14:textFill>
        </w:rPr>
        <w:t xml:space="preserve">  </w:t>
      </w:r>
      <w:r>
        <w:rPr>
          <w:rFonts w:hint="eastAsia" w:ascii="宋体" w:hAnsi="宋体" w:cs="宋体"/>
          <w:b/>
          <w:bCs/>
          <w:color w:val="000000" w:themeColor="text1"/>
          <w:sz w:val="50"/>
          <w:szCs w:val="50"/>
          <w14:textFill>
            <w14:solidFill>
              <w14:schemeClr w14:val="tx1"/>
            </w14:solidFill>
          </w14:textFill>
        </w:rPr>
        <w:t>录</w:t>
      </w:r>
    </w:p>
    <w:p w14:paraId="292F6B40">
      <w:pPr>
        <w:pStyle w:val="19"/>
        <w:spacing w:line="360" w:lineRule="auto"/>
        <w:ind w:left="1155" w:leftChars="550"/>
        <w:rPr>
          <w:rFonts w:ascii="宋体" w:hAnsi="宋体"/>
          <w:color w:val="000000" w:themeColor="text1"/>
          <w:sz w:val="32"/>
          <w:szCs w:val="28"/>
          <w14:textFill>
            <w14:solidFill>
              <w14:schemeClr w14:val="tx1"/>
            </w14:solidFill>
          </w14:textFill>
        </w:rPr>
      </w:pPr>
      <w:r>
        <w:rPr>
          <w:rFonts w:hint="eastAsia" w:ascii="宋体" w:hAnsi="宋体"/>
          <w:color w:val="000000" w:themeColor="text1"/>
          <w:sz w:val="32"/>
          <w:szCs w:val="28"/>
          <w14:textFill>
            <w14:solidFill>
              <w14:schemeClr w14:val="tx1"/>
            </w14:solidFill>
          </w14:textFill>
        </w:rPr>
        <w:t xml:space="preserve">第一章 </w:t>
      </w:r>
      <w:r>
        <w:rPr>
          <w:rFonts w:ascii="宋体" w:hAnsi="宋体"/>
          <w:color w:val="000000" w:themeColor="text1"/>
          <w:sz w:val="32"/>
          <w:szCs w:val="28"/>
          <w14:textFill>
            <w14:solidFill>
              <w14:schemeClr w14:val="tx1"/>
            </w14:solidFill>
          </w14:textFill>
        </w:rPr>
        <w:t xml:space="preserve">  </w:t>
      </w:r>
      <w:r>
        <w:rPr>
          <w:rFonts w:hint="eastAsia" w:ascii="宋体" w:hAnsi="宋体"/>
          <w:color w:val="000000" w:themeColor="text1"/>
          <w:sz w:val="32"/>
          <w:szCs w:val="28"/>
          <w14:textFill>
            <w14:solidFill>
              <w14:schemeClr w14:val="tx1"/>
            </w14:solidFill>
          </w14:textFill>
        </w:rPr>
        <w:t>响应函</w:t>
      </w:r>
    </w:p>
    <w:p w14:paraId="27E6E44F">
      <w:pPr>
        <w:pStyle w:val="19"/>
        <w:spacing w:line="360" w:lineRule="auto"/>
        <w:ind w:left="1155" w:leftChars="550"/>
        <w:rPr>
          <w:rFonts w:ascii="宋体" w:hAnsi="宋体"/>
          <w:color w:val="000000" w:themeColor="text1"/>
          <w:sz w:val="32"/>
          <w:szCs w:val="28"/>
          <w14:textFill>
            <w14:solidFill>
              <w14:schemeClr w14:val="tx1"/>
            </w14:solidFill>
          </w14:textFill>
        </w:rPr>
      </w:pPr>
      <w:r>
        <w:rPr>
          <w:rFonts w:hint="eastAsia" w:ascii="宋体" w:hAnsi="宋体"/>
          <w:color w:val="000000" w:themeColor="text1"/>
          <w:sz w:val="32"/>
          <w:szCs w:val="28"/>
          <w14:textFill>
            <w14:solidFill>
              <w14:schemeClr w14:val="tx1"/>
            </w14:solidFill>
          </w14:textFill>
        </w:rPr>
        <w:t xml:space="preserve">第二章 </w:t>
      </w:r>
      <w:r>
        <w:rPr>
          <w:rFonts w:ascii="宋体" w:hAnsi="宋体"/>
          <w:color w:val="000000" w:themeColor="text1"/>
          <w:sz w:val="32"/>
          <w:szCs w:val="28"/>
          <w14:textFill>
            <w14:solidFill>
              <w14:schemeClr w14:val="tx1"/>
            </w14:solidFill>
          </w14:textFill>
        </w:rPr>
        <w:t xml:space="preserve">  </w:t>
      </w:r>
      <w:r>
        <w:rPr>
          <w:rFonts w:hint="eastAsia" w:ascii="宋体" w:hAnsi="宋体"/>
          <w:color w:val="000000" w:themeColor="text1"/>
          <w:sz w:val="32"/>
          <w:szCs w:val="28"/>
          <w14:textFill>
            <w14:solidFill>
              <w14:schemeClr w14:val="tx1"/>
            </w14:solidFill>
          </w14:textFill>
        </w:rPr>
        <w:t>响应报价表</w:t>
      </w:r>
    </w:p>
    <w:p w14:paraId="4E9E1BF4">
      <w:pPr>
        <w:pStyle w:val="19"/>
        <w:spacing w:line="360" w:lineRule="auto"/>
        <w:ind w:left="1155" w:leftChars="550"/>
        <w:rPr>
          <w:rFonts w:ascii="宋体" w:hAnsi="宋体"/>
          <w:color w:val="000000" w:themeColor="text1"/>
          <w:sz w:val="32"/>
          <w:szCs w:val="28"/>
          <w14:textFill>
            <w14:solidFill>
              <w14:schemeClr w14:val="tx1"/>
            </w14:solidFill>
          </w14:textFill>
        </w:rPr>
      </w:pPr>
      <w:r>
        <w:rPr>
          <w:rFonts w:hint="eastAsia" w:ascii="宋体" w:hAnsi="宋体"/>
          <w:color w:val="000000" w:themeColor="text1"/>
          <w:sz w:val="32"/>
          <w:szCs w:val="28"/>
          <w14:textFill>
            <w14:solidFill>
              <w14:schemeClr w14:val="tx1"/>
            </w14:solidFill>
          </w14:textFill>
        </w:rPr>
        <w:t xml:space="preserve">第三章  </w:t>
      </w:r>
      <w:r>
        <w:rPr>
          <w:rFonts w:ascii="宋体" w:hAnsi="宋体"/>
          <w:color w:val="000000" w:themeColor="text1"/>
          <w:sz w:val="32"/>
          <w:szCs w:val="28"/>
          <w14:textFill>
            <w14:solidFill>
              <w14:schemeClr w14:val="tx1"/>
            </w14:solidFill>
          </w14:textFill>
        </w:rPr>
        <w:t xml:space="preserve"> </w:t>
      </w:r>
      <w:r>
        <w:rPr>
          <w:rFonts w:hint="eastAsia" w:ascii="Calibri Light" w:hAnsi="Calibri Light" w:eastAsia="宋体" w:cs="Times New Roman"/>
          <w:color w:val="000000" w:themeColor="text1"/>
          <w:sz w:val="32"/>
          <w:szCs w:val="32"/>
          <w:lang w:val="en-US" w:eastAsia="zh-CN"/>
          <w14:textFill>
            <w14:solidFill>
              <w14:schemeClr w14:val="tx1"/>
            </w14:solidFill>
          </w14:textFill>
        </w:rPr>
        <w:t>已标价工程量清单</w:t>
      </w:r>
    </w:p>
    <w:p w14:paraId="5ABFEB8A">
      <w:pPr>
        <w:pStyle w:val="19"/>
        <w:spacing w:line="360" w:lineRule="auto"/>
        <w:ind w:left="1155" w:leftChars="550"/>
        <w:rPr>
          <w:rFonts w:ascii="宋体" w:hAnsi="宋体"/>
          <w:color w:val="000000" w:themeColor="text1"/>
          <w:sz w:val="32"/>
          <w:szCs w:val="28"/>
          <w14:textFill>
            <w14:solidFill>
              <w14:schemeClr w14:val="tx1"/>
            </w14:solidFill>
          </w14:textFill>
        </w:rPr>
      </w:pPr>
      <w:r>
        <w:rPr>
          <w:rFonts w:hint="eastAsia" w:ascii="宋体" w:hAnsi="宋体"/>
          <w:color w:val="000000" w:themeColor="text1"/>
          <w:sz w:val="32"/>
          <w:szCs w:val="28"/>
          <w14:textFill>
            <w14:solidFill>
              <w14:schemeClr w14:val="tx1"/>
            </w14:solidFill>
          </w14:textFill>
        </w:rPr>
        <w:t>第四章</w:t>
      </w:r>
      <w:r>
        <w:rPr>
          <w:rFonts w:hint="eastAsia" w:ascii="宋体" w:hAnsi="宋体"/>
          <w:color w:val="000000" w:themeColor="text1"/>
          <w:sz w:val="32"/>
          <w:szCs w:val="28"/>
          <w:lang w:val="en-US" w:eastAsia="zh-CN"/>
          <w14:textFill>
            <w14:solidFill>
              <w14:schemeClr w14:val="tx1"/>
            </w14:solidFill>
          </w14:textFill>
        </w:rPr>
        <w:t xml:space="preserve">   </w:t>
      </w:r>
      <w:r>
        <w:rPr>
          <w:rFonts w:hint="eastAsia" w:ascii="宋体" w:hAnsi="宋体"/>
          <w:color w:val="000000" w:themeColor="text1"/>
          <w:sz w:val="32"/>
          <w:szCs w:val="28"/>
          <w14:textFill>
            <w14:solidFill>
              <w14:schemeClr w14:val="tx1"/>
            </w14:solidFill>
          </w14:textFill>
        </w:rPr>
        <w:t>供应商资质证明文件</w:t>
      </w:r>
    </w:p>
    <w:p w14:paraId="49DB93BF">
      <w:pPr>
        <w:pStyle w:val="19"/>
        <w:spacing w:line="360" w:lineRule="auto"/>
        <w:ind w:left="1155" w:leftChars="550"/>
        <w:rPr>
          <w:rFonts w:ascii="宋体" w:hAnsi="宋体"/>
          <w:color w:val="000000" w:themeColor="text1"/>
          <w:sz w:val="32"/>
          <w:szCs w:val="28"/>
          <w14:textFill>
            <w14:solidFill>
              <w14:schemeClr w14:val="tx1"/>
            </w14:solidFill>
          </w14:textFill>
        </w:rPr>
      </w:pPr>
      <w:r>
        <w:rPr>
          <w:rFonts w:hint="eastAsia" w:ascii="宋体" w:hAnsi="宋体"/>
          <w:color w:val="000000" w:themeColor="text1"/>
          <w:sz w:val="32"/>
          <w:szCs w:val="28"/>
          <w14:textFill>
            <w14:solidFill>
              <w14:schemeClr w14:val="tx1"/>
            </w14:solidFill>
          </w14:textFill>
        </w:rPr>
        <w:t>第五章</w:t>
      </w:r>
      <w:r>
        <w:rPr>
          <w:rFonts w:hint="eastAsia" w:ascii="宋体" w:hAnsi="宋体"/>
          <w:color w:val="000000" w:themeColor="text1"/>
          <w:sz w:val="32"/>
          <w:szCs w:val="28"/>
          <w:lang w:val="en-US" w:eastAsia="zh-CN"/>
          <w14:textFill>
            <w14:solidFill>
              <w14:schemeClr w14:val="tx1"/>
            </w14:solidFill>
          </w14:textFill>
        </w:rPr>
        <w:t xml:space="preserve">   商务响应偏离表</w:t>
      </w:r>
    </w:p>
    <w:p w14:paraId="3094D50C">
      <w:pPr>
        <w:pStyle w:val="19"/>
        <w:spacing w:line="360" w:lineRule="auto"/>
        <w:ind w:left="1155" w:leftChars="550"/>
        <w:rPr>
          <w:rFonts w:ascii="宋体" w:hAnsi="宋体"/>
          <w:color w:val="000000" w:themeColor="text1"/>
          <w:sz w:val="32"/>
          <w:szCs w:val="28"/>
          <w14:textFill>
            <w14:solidFill>
              <w14:schemeClr w14:val="tx1"/>
            </w14:solidFill>
          </w14:textFill>
        </w:rPr>
      </w:pPr>
      <w:r>
        <w:rPr>
          <w:rFonts w:hint="eastAsia" w:ascii="宋体" w:hAnsi="宋体"/>
          <w:color w:val="000000" w:themeColor="text1"/>
          <w:sz w:val="32"/>
          <w:szCs w:val="28"/>
          <w14:textFill>
            <w14:solidFill>
              <w14:schemeClr w14:val="tx1"/>
            </w14:solidFill>
          </w14:textFill>
        </w:rPr>
        <w:t>第六章</w:t>
      </w:r>
      <w:r>
        <w:rPr>
          <w:rFonts w:hint="eastAsia" w:ascii="宋体" w:hAnsi="宋体"/>
          <w:color w:val="000000" w:themeColor="text1"/>
          <w:sz w:val="32"/>
          <w:szCs w:val="28"/>
          <w:lang w:val="en-US" w:eastAsia="zh-CN"/>
          <w14:textFill>
            <w14:solidFill>
              <w14:schemeClr w14:val="tx1"/>
            </w14:solidFill>
          </w14:textFill>
        </w:rPr>
        <w:t xml:space="preserve">   响应</w:t>
      </w:r>
      <w:r>
        <w:rPr>
          <w:rFonts w:hint="eastAsia" w:ascii="宋体" w:hAnsi="宋体"/>
          <w:color w:val="000000" w:themeColor="text1"/>
          <w:sz w:val="32"/>
          <w:szCs w:val="28"/>
          <w14:textFill>
            <w14:solidFill>
              <w14:schemeClr w14:val="tx1"/>
            </w14:solidFill>
          </w14:textFill>
        </w:rPr>
        <w:t>方案</w:t>
      </w:r>
    </w:p>
    <w:p w14:paraId="60FEE06D">
      <w:pPr>
        <w:pStyle w:val="19"/>
        <w:spacing w:line="360" w:lineRule="auto"/>
        <w:ind w:left="1155" w:leftChars="550"/>
        <w:rPr>
          <w:rFonts w:ascii="宋体" w:hAnsi="宋体"/>
          <w:color w:val="000000" w:themeColor="text1"/>
          <w:sz w:val="32"/>
          <w:szCs w:val="28"/>
          <w14:textFill>
            <w14:solidFill>
              <w14:schemeClr w14:val="tx1"/>
            </w14:solidFill>
          </w14:textFill>
        </w:rPr>
      </w:pPr>
      <w:r>
        <w:rPr>
          <w:rFonts w:hint="eastAsia" w:ascii="宋体" w:hAnsi="宋体"/>
          <w:color w:val="000000" w:themeColor="text1"/>
          <w:sz w:val="32"/>
          <w:szCs w:val="28"/>
          <w:lang w:val="en-US" w:eastAsia="zh-CN"/>
          <w14:textFill>
            <w14:solidFill>
              <w14:schemeClr w14:val="tx1"/>
            </w14:solidFill>
          </w14:textFill>
        </w:rPr>
        <w:t xml:space="preserve">第七章   </w:t>
      </w:r>
      <w:r>
        <w:rPr>
          <w:rFonts w:hint="eastAsia" w:ascii="宋体" w:hAnsi="宋体"/>
          <w:color w:val="000000" w:themeColor="text1"/>
          <w:sz w:val="32"/>
          <w:szCs w:val="28"/>
          <w14:textFill>
            <w14:solidFill>
              <w14:schemeClr w14:val="tx1"/>
            </w14:solidFill>
          </w14:textFill>
        </w:rPr>
        <w:t>供应商承诺书</w:t>
      </w:r>
    </w:p>
    <w:p w14:paraId="39CC1270">
      <w:pPr>
        <w:pStyle w:val="19"/>
        <w:spacing w:line="360" w:lineRule="auto"/>
        <w:ind w:left="1155" w:leftChars="550"/>
        <w:rPr>
          <w:rFonts w:ascii="宋体" w:hAnsi="宋体"/>
          <w:color w:val="000000" w:themeColor="text1"/>
          <w:sz w:val="32"/>
          <w:szCs w:val="28"/>
          <w14:textFill>
            <w14:solidFill>
              <w14:schemeClr w14:val="tx1"/>
            </w14:solidFill>
          </w14:textFill>
        </w:rPr>
      </w:pPr>
    </w:p>
    <w:p w14:paraId="39E2776F">
      <w:pPr>
        <w:pStyle w:val="19"/>
        <w:spacing w:line="360" w:lineRule="auto"/>
        <w:ind w:left="1155" w:leftChars="550"/>
        <w:rPr>
          <w:rFonts w:ascii="宋体" w:hAnsi="宋体"/>
          <w:color w:val="000000" w:themeColor="text1"/>
          <w:sz w:val="32"/>
          <w:szCs w:val="28"/>
          <w14:textFill>
            <w14:solidFill>
              <w14:schemeClr w14:val="tx1"/>
            </w14:solidFill>
          </w14:textFill>
        </w:rPr>
      </w:pPr>
      <w:r>
        <w:rPr>
          <w:rFonts w:hint="eastAsia" w:ascii="宋体" w:hAnsi="宋体"/>
          <w:color w:val="000000" w:themeColor="text1"/>
          <w:sz w:val="32"/>
          <w:szCs w:val="28"/>
          <w14:textFill>
            <w14:solidFill>
              <w14:schemeClr w14:val="tx1"/>
            </w14:solidFill>
          </w14:textFill>
        </w:rPr>
        <w:t xml:space="preserve">   </w:t>
      </w:r>
    </w:p>
    <w:p w14:paraId="607D2B65">
      <w:pPr>
        <w:pStyle w:val="19"/>
        <w:spacing w:line="360" w:lineRule="auto"/>
        <w:ind w:left="1155" w:leftChars="550"/>
        <w:rPr>
          <w:rFonts w:ascii="宋体" w:hAnsi="宋体"/>
          <w:color w:val="000000" w:themeColor="text1"/>
          <w:sz w:val="32"/>
          <w:szCs w:val="28"/>
          <w14:textFill>
            <w14:solidFill>
              <w14:schemeClr w14:val="tx1"/>
            </w14:solidFill>
          </w14:textFill>
        </w:rPr>
      </w:pPr>
      <w:r>
        <w:rPr>
          <w:rFonts w:hint="eastAsia" w:ascii="宋体" w:hAnsi="宋体"/>
          <w:color w:val="000000" w:themeColor="text1"/>
          <w:sz w:val="32"/>
          <w:szCs w:val="28"/>
          <w14:textFill>
            <w14:solidFill>
              <w14:schemeClr w14:val="tx1"/>
            </w14:solidFill>
          </w14:textFill>
        </w:rPr>
        <w:t xml:space="preserve"> </w:t>
      </w:r>
      <w:r>
        <w:rPr>
          <w:rFonts w:ascii="宋体" w:hAnsi="宋体"/>
          <w:color w:val="000000" w:themeColor="text1"/>
          <w:sz w:val="32"/>
          <w:szCs w:val="28"/>
          <w14:textFill>
            <w14:solidFill>
              <w14:schemeClr w14:val="tx1"/>
            </w14:solidFill>
          </w14:textFill>
        </w:rPr>
        <w:t xml:space="preserve"> </w:t>
      </w:r>
    </w:p>
    <w:p w14:paraId="3DB90143">
      <w:pPr>
        <w:pStyle w:val="19"/>
        <w:spacing w:line="360" w:lineRule="auto"/>
        <w:ind w:left="1155" w:leftChars="550"/>
        <w:rPr>
          <w:rFonts w:ascii="宋体" w:hAnsi="宋体"/>
          <w:color w:val="000000" w:themeColor="text1"/>
          <w:sz w:val="32"/>
          <w:szCs w:val="28"/>
          <w14:textFill>
            <w14:solidFill>
              <w14:schemeClr w14:val="tx1"/>
            </w14:solidFill>
          </w14:textFill>
        </w:rPr>
      </w:pPr>
      <w:r>
        <w:rPr>
          <w:rFonts w:hint="eastAsia" w:ascii="宋体" w:hAnsi="宋体"/>
          <w:color w:val="000000" w:themeColor="text1"/>
          <w:sz w:val="32"/>
          <w:szCs w:val="28"/>
          <w14:textFill>
            <w14:solidFill>
              <w14:schemeClr w14:val="tx1"/>
            </w14:solidFill>
          </w14:textFill>
        </w:rPr>
        <w:t xml:space="preserve"> </w:t>
      </w:r>
      <w:r>
        <w:rPr>
          <w:rFonts w:ascii="宋体" w:hAnsi="宋体"/>
          <w:color w:val="000000" w:themeColor="text1"/>
          <w:sz w:val="32"/>
          <w:szCs w:val="28"/>
          <w14:textFill>
            <w14:solidFill>
              <w14:schemeClr w14:val="tx1"/>
            </w14:solidFill>
          </w14:textFill>
        </w:rPr>
        <w:t xml:space="preserve"> </w:t>
      </w:r>
    </w:p>
    <w:p w14:paraId="5015F3C4">
      <w:pPr>
        <w:pStyle w:val="19"/>
        <w:spacing w:line="360" w:lineRule="auto"/>
        <w:ind w:left="1155" w:leftChars="550"/>
        <w:rPr>
          <w:rFonts w:ascii="宋体" w:hAnsi="宋体"/>
          <w:color w:val="000000" w:themeColor="text1"/>
          <w:sz w:val="32"/>
          <w:szCs w:val="28"/>
          <w14:textFill>
            <w14:solidFill>
              <w14:schemeClr w14:val="tx1"/>
            </w14:solidFill>
          </w14:textFill>
        </w:rPr>
      </w:pPr>
      <w:r>
        <w:rPr>
          <w:rFonts w:ascii="宋体" w:hAnsi="宋体"/>
          <w:color w:val="000000" w:themeColor="text1"/>
          <w:sz w:val="32"/>
          <w:szCs w:val="28"/>
          <w14:textFill>
            <w14:solidFill>
              <w14:schemeClr w14:val="tx1"/>
            </w14:solidFill>
          </w14:textFill>
        </w:rPr>
        <w:t xml:space="preserve">  </w:t>
      </w:r>
    </w:p>
    <w:p w14:paraId="32B65A51">
      <w:pPr>
        <w:pStyle w:val="19"/>
        <w:spacing w:line="360" w:lineRule="auto"/>
        <w:ind w:left="1155" w:leftChars="550"/>
        <w:rPr>
          <w:rFonts w:ascii="宋体" w:hAnsi="宋体"/>
          <w:color w:val="000000" w:themeColor="text1"/>
          <w:sz w:val="32"/>
          <w:szCs w:val="28"/>
          <w14:textFill>
            <w14:solidFill>
              <w14:schemeClr w14:val="tx1"/>
            </w14:solidFill>
          </w14:textFill>
        </w:rPr>
      </w:pPr>
    </w:p>
    <w:p w14:paraId="02816C00">
      <w:pPr>
        <w:pStyle w:val="19"/>
        <w:spacing w:line="480" w:lineRule="auto"/>
        <w:ind w:left="945" w:leftChars="450"/>
        <w:rPr>
          <w:color w:val="000000" w:themeColor="text1"/>
          <w14:textFill>
            <w14:solidFill>
              <w14:schemeClr w14:val="tx1"/>
            </w14:solidFill>
          </w14:textFill>
        </w:rPr>
      </w:pPr>
      <w:r>
        <w:rPr>
          <w:rFonts w:hint="eastAsia"/>
          <w:color w:val="000000" w:themeColor="text1"/>
          <w:sz w:val="30"/>
          <w:szCs w:val="30"/>
          <w14:textFill>
            <w14:solidFill>
              <w14:schemeClr w14:val="tx1"/>
            </w14:solidFill>
          </w14:textFill>
        </w:rPr>
        <w:tab/>
      </w:r>
    </w:p>
    <w:p w14:paraId="3B1DE63F">
      <w:pPr>
        <w:pStyle w:val="4"/>
        <w:pageBreakBefore/>
        <w:jc w:val="center"/>
        <w:rPr>
          <w:rFonts w:hint="eastAsia" w:ascii="Calibri Light" w:hAnsi="Calibri Light" w:eastAsia="宋体" w:cs="Times New Roman"/>
          <w:color w:val="000000" w:themeColor="text1"/>
          <w:sz w:val="32"/>
          <w:szCs w:val="32"/>
          <w:lang w:val="en-US" w:eastAsia="zh-CN"/>
          <w14:textFill>
            <w14:solidFill>
              <w14:schemeClr w14:val="tx1"/>
            </w14:solidFill>
          </w14:textFill>
        </w:rPr>
      </w:pPr>
      <w:bookmarkStart w:id="143" w:name="_Toc2536"/>
      <w:bookmarkStart w:id="144" w:name="_Toc536202393"/>
      <w:bookmarkStart w:id="145" w:name="_Toc536429333"/>
      <w:bookmarkStart w:id="146" w:name="_Toc536429386"/>
      <w:bookmarkStart w:id="147" w:name="_Toc10356"/>
      <w:bookmarkStart w:id="148" w:name="_Toc536202324"/>
      <w:bookmarkStart w:id="149" w:name="_Toc19543349"/>
      <w:r>
        <w:rPr>
          <w:rFonts w:hint="eastAsia" w:ascii="Calibri Light" w:hAnsi="Calibri Light" w:eastAsia="宋体" w:cs="Times New Roman"/>
          <w:color w:val="000000" w:themeColor="text1"/>
          <w:sz w:val="32"/>
          <w:szCs w:val="32"/>
          <w:lang w:val="en-US" w:eastAsia="zh-CN"/>
          <w14:textFill>
            <w14:solidFill>
              <w14:schemeClr w14:val="tx1"/>
            </w14:solidFill>
          </w14:textFill>
        </w:rPr>
        <w:t>第一</w:t>
      </w:r>
      <w:bookmarkEnd w:id="143"/>
      <w:r>
        <w:rPr>
          <w:rFonts w:hint="eastAsia" w:ascii="Calibri Light" w:hAnsi="Calibri Light" w:eastAsia="宋体" w:cs="Times New Roman"/>
          <w:color w:val="000000" w:themeColor="text1"/>
          <w:sz w:val="32"/>
          <w:szCs w:val="32"/>
          <w:lang w:val="en-US" w:eastAsia="zh-CN"/>
          <w14:textFill>
            <w14:solidFill>
              <w14:schemeClr w14:val="tx1"/>
            </w14:solidFill>
          </w14:textFill>
        </w:rPr>
        <w:t>章  响应函</w:t>
      </w:r>
      <w:bookmarkEnd w:id="144"/>
      <w:bookmarkEnd w:id="145"/>
      <w:bookmarkEnd w:id="146"/>
      <w:bookmarkEnd w:id="147"/>
      <w:bookmarkEnd w:id="148"/>
      <w:bookmarkEnd w:id="149"/>
    </w:p>
    <w:p w14:paraId="092496CC">
      <w:pPr>
        <w:adjustRightInd w:val="0"/>
        <w:snapToGrid w:val="0"/>
        <w:spacing w:line="480" w:lineRule="exact"/>
        <w:jc w:val="left"/>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陕西大用项目管理有限公司</w:t>
      </w:r>
      <w:r>
        <w:rPr>
          <w:rFonts w:hint="eastAsia" w:ascii="宋体" w:hAnsi="宋体" w:cs="宋体"/>
          <w:color w:val="000000" w:themeColor="text1"/>
          <w:sz w:val="24"/>
          <w:szCs w:val="24"/>
          <w14:textFill>
            <w14:solidFill>
              <w14:schemeClr w14:val="tx1"/>
            </w14:solidFill>
          </w14:textFill>
        </w:rPr>
        <w:t>：</w:t>
      </w:r>
    </w:p>
    <w:p w14:paraId="59D54F89">
      <w:pPr>
        <w:adjustRightInd w:val="0"/>
        <w:snapToGrid w:val="0"/>
        <w:spacing w:line="480" w:lineRule="exact"/>
        <w:ind w:firstLine="480" w:firstLineChars="200"/>
        <w:jc w:val="left"/>
        <w:rPr>
          <w:rFonts w:ascii="宋体" w:cs="Times New Roman"/>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我单位收到贵公司</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项目名称</w:t>
      </w:r>
      <w:r>
        <w:rPr>
          <w:rFonts w:hint="eastAsia" w:ascii="宋体" w:hAnsi="宋体"/>
          <w:color w:val="000000" w:themeColor="text1"/>
          <w:sz w:val="24"/>
          <w:szCs w:val="24"/>
          <w:u w:val="single"/>
          <w14:textFill>
            <w14:solidFill>
              <w14:schemeClr w14:val="tx1"/>
            </w14:solidFill>
          </w14:textFill>
        </w:rPr>
        <w:t>） （项目编号）</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竞争性磋商文件，经详细研究，我公司决定参加本次磋商活动。为此，我方郑重承诺以下诸点，并负法律责任。</w:t>
      </w:r>
    </w:p>
    <w:p w14:paraId="31CF664C">
      <w:pPr>
        <w:adjustRightInd w:val="0"/>
        <w:snapToGrid w:val="0"/>
        <w:spacing w:line="480" w:lineRule="exact"/>
        <w:ind w:firstLine="480" w:firstLineChars="200"/>
        <w:jc w:val="left"/>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愿意按照竞争性磋商文件中的全部要求，提供合格的产品及完善的技术服务，履行合同的责任和义务。</w:t>
      </w:r>
    </w:p>
    <w:p w14:paraId="740117C5">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按照竞争性磋商文件的规定，我公司的响应</w:t>
      </w:r>
      <w:r>
        <w:rPr>
          <w:rFonts w:hint="eastAsia" w:ascii="宋体" w:hAnsi="宋体" w:cs="宋体"/>
          <w:color w:val="000000" w:themeColor="text1"/>
          <w:sz w:val="24"/>
          <w:szCs w:val="24"/>
          <w:lang w:val="en-US" w:eastAsia="zh-CN"/>
          <w14:textFill>
            <w14:solidFill>
              <w14:schemeClr w14:val="tx1"/>
            </w14:solidFill>
          </w14:textFill>
        </w:rPr>
        <w:t>投标总价</w:t>
      </w:r>
      <w:r>
        <w:rPr>
          <w:rFonts w:hint="eastAsia" w:ascii="宋体" w:hAnsi="宋体" w:cs="宋体"/>
          <w:color w:val="000000" w:themeColor="text1"/>
          <w:sz w:val="24"/>
          <w:szCs w:val="24"/>
          <w14:textFill>
            <w14:solidFill>
              <w14:schemeClr w14:val="tx1"/>
            </w14:solidFill>
          </w14:textFill>
        </w:rPr>
        <w:t>为：</w:t>
      </w:r>
    </w:p>
    <w:p w14:paraId="0892207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人民币（大写）：______________元；（小写）￥：______元；</w:t>
      </w:r>
    </w:p>
    <w:p w14:paraId="41155B58">
      <w:pPr>
        <w:adjustRightInd w:val="0"/>
        <w:snapToGrid w:val="0"/>
        <w:spacing w:line="480" w:lineRule="exact"/>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我方提交的响应文件正本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03F250B7">
      <w:pPr>
        <w:adjustRightInd w:val="0"/>
        <w:snapToGrid w:val="0"/>
        <w:spacing w:line="480" w:lineRule="exact"/>
        <w:ind w:firstLine="480" w:firstLineChars="200"/>
        <w:jc w:val="left"/>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我们已详细阅读了竞争性磋商文件，完全理解并同意放弃提出含糊不清和误解问题的权力。</w:t>
      </w:r>
    </w:p>
    <w:p w14:paraId="19D43508">
      <w:pPr>
        <w:adjustRightInd w:val="0"/>
        <w:snapToGrid w:val="0"/>
        <w:spacing w:line="480" w:lineRule="exact"/>
        <w:ind w:firstLine="480" w:firstLineChars="200"/>
        <w:jc w:val="left"/>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如果我方在磋商后到规定的响应有效期内撤回响应文件及承诺，我们</w:t>
      </w:r>
      <w:r>
        <w:rPr>
          <w:rFonts w:hint="eastAsia" w:ascii="宋体" w:hAnsi="宋体" w:cs="宋体"/>
          <w:color w:val="000000" w:themeColor="text1"/>
          <w:sz w:val="24"/>
          <w:szCs w:val="24"/>
          <w:lang w:val="en-US" w:eastAsia="zh-CN"/>
          <w14:textFill>
            <w14:solidFill>
              <w14:schemeClr w14:val="tx1"/>
            </w14:solidFill>
          </w14:textFill>
        </w:rPr>
        <w:t>将承担相关法律责任</w:t>
      </w:r>
      <w:r>
        <w:rPr>
          <w:rFonts w:hint="eastAsia" w:ascii="宋体" w:hAnsi="宋体" w:cs="宋体"/>
          <w:color w:val="000000" w:themeColor="text1"/>
          <w:sz w:val="24"/>
          <w:szCs w:val="24"/>
          <w14:textFill>
            <w14:solidFill>
              <w14:schemeClr w14:val="tx1"/>
            </w14:solidFill>
          </w14:textFill>
        </w:rPr>
        <w:t>。</w:t>
      </w:r>
    </w:p>
    <w:p w14:paraId="27F6C3D9">
      <w:pPr>
        <w:adjustRightInd w:val="0"/>
        <w:snapToGrid w:val="0"/>
        <w:spacing w:line="480" w:lineRule="exact"/>
        <w:ind w:firstLine="480" w:firstLineChars="200"/>
        <w:jc w:val="left"/>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同意向贵方提供贵方可能要求的、与本次磋商有关的任何证据资料。</w:t>
      </w:r>
    </w:p>
    <w:p w14:paraId="6B814BA8">
      <w:pPr>
        <w:adjustRightInd w:val="0"/>
        <w:snapToGrid w:val="0"/>
        <w:spacing w:line="480" w:lineRule="exact"/>
        <w:ind w:firstLine="480" w:firstLineChars="200"/>
        <w:jc w:val="left"/>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我方承诺响应有效期为磋商后______日历日内有效。</w:t>
      </w:r>
    </w:p>
    <w:p w14:paraId="308FA185">
      <w:pPr>
        <w:adjustRightInd w:val="0"/>
        <w:snapToGrid w:val="0"/>
        <w:spacing w:line="480" w:lineRule="exact"/>
        <w:ind w:firstLine="480" w:firstLineChars="200"/>
        <w:jc w:val="left"/>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所有关于本次磋商的函电，请按下列地址联系：</w:t>
      </w:r>
    </w:p>
    <w:p w14:paraId="4A111E8E">
      <w:pPr>
        <w:adjustRightInd w:val="0"/>
        <w:snapToGrid w:val="0"/>
        <w:spacing w:line="480" w:lineRule="exact"/>
        <w:ind w:firstLine="480" w:firstLineChars="200"/>
        <w:jc w:val="left"/>
        <w:rPr>
          <w:rFonts w:hint="eastAsia" w:ascii="宋体" w:hAnsi="宋体" w:cs="宋体"/>
          <w:color w:val="000000" w:themeColor="text1"/>
          <w:sz w:val="24"/>
          <w:szCs w:val="24"/>
          <w14:textFill>
            <w14:solidFill>
              <w14:schemeClr w14:val="tx1"/>
            </w14:solidFill>
          </w14:textFill>
        </w:rPr>
      </w:pPr>
    </w:p>
    <w:p w14:paraId="7AB65EE2">
      <w:pPr>
        <w:adjustRightInd w:val="0"/>
        <w:snapToGrid w:val="0"/>
        <w:spacing w:line="480" w:lineRule="exact"/>
        <w:ind w:firstLine="480" w:firstLineChars="200"/>
        <w:jc w:val="left"/>
        <w:rPr>
          <w:rFonts w:hint="eastAsia" w:ascii="宋体" w:hAnsi="宋体" w:cs="宋体"/>
          <w:color w:val="000000" w:themeColor="text1"/>
          <w:sz w:val="24"/>
          <w:szCs w:val="24"/>
          <w14:textFill>
            <w14:solidFill>
              <w14:schemeClr w14:val="tx1"/>
            </w14:solidFill>
          </w14:textFill>
        </w:rPr>
      </w:pPr>
    </w:p>
    <w:p w14:paraId="5010F3BA">
      <w:pPr>
        <w:adjustRightInd w:val="0"/>
        <w:snapToGrid w:val="0"/>
        <w:spacing w:line="480" w:lineRule="exact"/>
        <w:ind w:firstLine="480" w:firstLineChars="200"/>
        <w:jc w:val="left"/>
        <w:rPr>
          <w:rFonts w:ascii="宋体" w:cs="Times New Roman"/>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供应商（单位名称及公章）：_____________________</w:t>
      </w:r>
    </w:p>
    <w:p w14:paraId="22CC92B0">
      <w:pPr>
        <w:adjustRightInd w:val="0"/>
        <w:snapToGrid w:val="0"/>
        <w:spacing w:line="48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w:t>
      </w:r>
      <w:r>
        <w:rPr>
          <w:rFonts w:hint="eastAsia" w:ascii="宋体" w:hAnsi="宋体" w:cs="宋体"/>
          <w:color w:val="000000" w:themeColor="text1"/>
          <w:sz w:val="24"/>
          <w:szCs w:val="24"/>
          <w:lang w:eastAsia="zh-CN"/>
          <w14:textFill>
            <w14:solidFill>
              <w14:schemeClr w14:val="tx1"/>
            </w14:solidFill>
          </w14:textFill>
        </w:rPr>
        <w:t>定代表人或被授权人</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）：_____________________</w:t>
      </w:r>
    </w:p>
    <w:p w14:paraId="19B0DA6A">
      <w:pPr>
        <w:adjustRightInd w:val="0"/>
        <w:snapToGrid w:val="0"/>
        <w:spacing w:line="480" w:lineRule="exact"/>
        <w:ind w:firstLine="480" w:firstLineChars="200"/>
        <w:jc w:val="left"/>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址：___________________________________</w:t>
      </w:r>
    </w:p>
    <w:p w14:paraId="667DDD5D">
      <w:pPr>
        <w:adjustRightInd w:val="0"/>
        <w:snapToGrid w:val="0"/>
        <w:spacing w:line="480" w:lineRule="exact"/>
        <w:ind w:firstLine="480" w:firstLineChars="200"/>
        <w:jc w:val="left"/>
        <w:rPr>
          <w:rFonts w:ascii="宋体" w:cs="Times New Roman"/>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开户银行：___________________________________</w:t>
      </w:r>
    </w:p>
    <w:p w14:paraId="1EA453D4">
      <w:pPr>
        <w:adjustRightInd w:val="0"/>
        <w:snapToGrid w:val="0"/>
        <w:spacing w:line="480" w:lineRule="exact"/>
        <w:ind w:firstLine="480" w:firstLineChars="200"/>
        <w:jc w:val="left"/>
        <w:rPr>
          <w:rFonts w:ascii="宋体" w:cs="Times New Roman"/>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帐</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号：___________________________________</w:t>
      </w:r>
    </w:p>
    <w:p w14:paraId="5A7631A9">
      <w:pPr>
        <w:adjustRightInd w:val="0"/>
        <w:snapToGrid w:val="0"/>
        <w:spacing w:line="480" w:lineRule="exact"/>
        <w:ind w:firstLine="480" w:firstLineChars="200"/>
        <w:jc w:val="left"/>
        <w:rPr>
          <w:rFonts w:ascii="宋体" w:cs="Times New Roman"/>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话：___________________________________</w:t>
      </w:r>
    </w:p>
    <w:p w14:paraId="1A950C48">
      <w:pPr>
        <w:adjustRightInd w:val="0"/>
        <w:snapToGrid w:val="0"/>
        <w:spacing w:line="480" w:lineRule="exact"/>
        <w:ind w:firstLine="480" w:firstLineChars="200"/>
        <w:jc w:val="left"/>
        <w:rPr>
          <w:rFonts w:ascii="宋体" w:cs="Times New Roman"/>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邮</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编：___________________________________</w:t>
      </w:r>
    </w:p>
    <w:p w14:paraId="0F84E9C5">
      <w:pPr>
        <w:adjustRightInd w:val="0"/>
        <w:snapToGrid w:val="0"/>
        <w:spacing w:line="480" w:lineRule="exact"/>
        <w:ind w:firstLine="480" w:firstLineChars="200"/>
        <w:jc w:val="center"/>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期：_______年_______月_______日</w:t>
      </w:r>
      <w:bookmarkStart w:id="150" w:name="_Toc28494"/>
      <w:bookmarkStart w:id="151" w:name="_Toc30983"/>
      <w:bookmarkStart w:id="152" w:name="_Toc19543350"/>
      <w:bookmarkStart w:id="153" w:name="_Toc536429387"/>
      <w:bookmarkStart w:id="154" w:name="_Toc536202394"/>
      <w:bookmarkStart w:id="155" w:name="_Toc536429334"/>
      <w:bookmarkStart w:id="156" w:name="_Toc536202325"/>
      <w:r>
        <w:rPr>
          <w:rFonts w:hint="eastAsia" w:ascii="宋体" w:hAnsi="宋体" w:cs="宋体"/>
          <w:color w:val="000000" w:themeColor="text1"/>
          <w:sz w:val="24"/>
          <w:szCs w:val="24"/>
          <w14:textFill>
            <w14:solidFill>
              <w14:schemeClr w14:val="tx1"/>
            </w14:solidFill>
          </w14:textFill>
        </w:rPr>
        <w:br w:type="page"/>
      </w:r>
      <w:r>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t>第二</w:t>
      </w:r>
      <w:bookmarkEnd w:id="150"/>
      <w:r>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t xml:space="preserve">章  </w:t>
      </w:r>
      <w:bookmarkEnd w:id="151"/>
      <w:r>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t>响应报价表</w:t>
      </w:r>
      <w:bookmarkEnd w:id="152"/>
      <w:bookmarkEnd w:id="153"/>
      <w:bookmarkEnd w:id="154"/>
      <w:bookmarkEnd w:id="155"/>
      <w:bookmarkEnd w:id="156"/>
    </w:p>
    <w:p w14:paraId="23443128">
      <w:pPr>
        <w:keepNext w:val="0"/>
        <w:keepLines w:val="0"/>
        <w:suppressLineNumbers w:val="0"/>
        <w:kinsoku w:val="0"/>
        <w:spacing w:before="0" w:beforeAutospacing="0" w:after="0" w:afterAutospacing="0" w:line="500" w:lineRule="exact"/>
        <w:ind w:left="0" w:right="0" w:firstLine="480" w:firstLineChars="200"/>
        <w:jc w:val="both"/>
        <w:rPr>
          <w:rFonts w:hint="eastAsia" w:ascii="宋体" w:hAnsi="宋体" w:eastAsia="宋体" w:cs="Times New Roman"/>
          <w:color w:val="000000" w:themeColor="text1"/>
          <w:sz w:val="24"/>
          <w:szCs w:val="24"/>
          <w14:textFill>
            <w14:solidFill>
              <w14:schemeClr w14:val="tx1"/>
            </w14:solidFill>
          </w14:textFill>
        </w:rPr>
      </w:pPr>
      <w:bookmarkStart w:id="157" w:name="_Toc536202395"/>
      <w:bookmarkStart w:id="158" w:name="_Toc536429335"/>
      <w:bookmarkStart w:id="159" w:name="_Toc536429388"/>
      <w:bookmarkStart w:id="160" w:name="_Toc536202326"/>
      <w:r>
        <w:rPr>
          <w:rFonts w:hint="eastAsia" w:ascii="宋体" w:hAnsi="宋体" w:eastAsia="宋体" w:cs="Times New Roman"/>
          <w:color w:val="000000" w:themeColor="text1"/>
          <w:sz w:val="24"/>
          <w:szCs w:val="24"/>
          <w14:textFill>
            <w14:solidFill>
              <w14:schemeClr w14:val="tx1"/>
            </w14:solidFill>
          </w14:textFill>
        </w:rPr>
        <w:t>供应商名称：</w:t>
      </w:r>
      <w:bookmarkEnd w:id="157"/>
      <w:bookmarkEnd w:id="158"/>
      <w:bookmarkEnd w:id="159"/>
      <w:bookmarkEnd w:id="160"/>
      <w:r>
        <w:rPr>
          <w:rFonts w:hint="eastAsia" w:ascii="宋体" w:hAnsi="宋体" w:eastAsia="宋体" w:cs="Times New Roman"/>
          <w:color w:val="000000" w:themeColor="text1"/>
          <w:sz w:val="24"/>
          <w:szCs w:val="24"/>
          <w14:textFill>
            <w14:solidFill>
              <w14:schemeClr w14:val="tx1"/>
            </w14:solidFill>
          </w14:textFill>
        </w:rPr>
        <w:t xml:space="preserve">                                        </w:t>
      </w:r>
    </w:p>
    <w:p w14:paraId="3AB342B5">
      <w:pPr>
        <w:keepNext w:val="0"/>
        <w:keepLines w:val="0"/>
        <w:suppressLineNumbers w:val="0"/>
        <w:kinsoku w:val="0"/>
        <w:spacing w:before="0" w:beforeAutospacing="0" w:after="0" w:afterAutospacing="0" w:line="500" w:lineRule="exact"/>
        <w:ind w:left="0" w:right="0"/>
        <w:jc w:val="cente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项目名称</w:t>
      </w:r>
      <w:r>
        <w:rPr>
          <w:rFonts w:hint="eastAsia" w:ascii="宋体" w:hAnsi="宋体" w:eastAsia="宋体" w:cs="Times New Roman"/>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8"/>
          <w:szCs w:val="28"/>
          <w14:textFill>
            <w14:solidFill>
              <w14:schemeClr w14:val="tx1"/>
            </w14:solidFill>
          </w14:textFill>
        </w:rPr>
        <w:t xml:space="preserve">                                          </w:t>
      </w:r>
      <w:r>
        <w:rPr>
          <w:rFonts w:hint="eastAsia" w:ascii="宋体" w:hAnsi="宋体" w:eastAsia="宋体" w:cs="Times New Roman"/>
          <w:color w:val="000000" w:themeColor="text1"/>
          <w:sz w:val="24"/>
          <w:szCs w:val="24"/>
          <w:lang w:val="en-US" w:eastAsia="zh-CN"/>
          <w14:textFill>
            <w14:solidFill>
              <w14:schemeClr w14:val="tx1"/>
            </w14:solidFill>
          </w14:textFill>
        </w:rPr>
        <w:t>单位：元</w:t>
      </w:r>
      <w:r>
        <w:rPr>
          <w:rFonts w:hint="eastAsia" w:ascii="宋体" w:hAnsi="宋体" w:eastAsia="宋体" w:cs="Times New Roman"/>
          <w:color w:val="000000" w:themeColor="text1"/>
          <w:sz w:val="24"/>
          <w:szCs w:val="24"/>
          <w14:textFill>
            <w14:solidFill>
              <w14:schemeClr w14:val="tx1"/>
            </w14:solidFill>
          </w14:textFill>
        </w:rPr>
        <w:t xml:space="preserve">  </w:t>
      </w:r>
    </w:p>
    <w:tbl>
      <w:tblPr>
        <w:tblStyle w:val="33"/>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1971"/>
        <w:gridCol w:w="1763"/>
        <w:gridCol w:w="1725"/>
        <w:gridCol w:w="2428"/>
      </w:tblGrid>
      <w:tr w14:paraId="12C2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2390" w:type="dxa"/>
            <w:tcBorders>
              <w:tl2br w:val="single" w:color="auto" w:sz="4" w:space="0"/>
            </w:tcBorders>
          </w:tcPr>
          <w:p w14:paraId="6F221842">
            <w:pPr>
              <w:keepNext w:val="0"/>
              <w:keepLines w:val="0"/>
              <w:suppressLineNumbers w:val="0"/>
              <w:kinsoku w:val="0"/>
              <w:spacing w:before="0" w:beforeAutospacing="0" w:after="0" w:afterAutospacing="0" w:line="500" w:lineRule="exact"/>
              <w:ind w:left="0" w:right="0" w:firstLine="1200" w:firstLineChars="500"/>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报价内容</w:t>
            </w:r>
          </w:p>
          <w:p w14:paraId="267CB71F">
            <w:pPr>
              <w:keepNext w:val="0"/>
              <w:keepLines w:val="0"/>
              <w:suppressLineNumbers w:val="0"/>
              <w:kinsoku w:val="0"/>
              <w:spacing w:before="0" w:beforeAutospacing="0" w:after="0" w:afterAutospacing="0" w:line="500" w:lineRule="exact"/>
              <w:ind w:left="0" w:right="0"/>
              <w:rPr>
                <w:rFonts w:hint="default" w:ascii="宋体" w:hAnsi="宋体" w:cs="Times New Roman"/>
                <w:color w:val="000000" w:themeColor="text1"/>
                <w:sz w:val="24"/>
                <w:szCs w:val="24"/>
                <w14:textFill>
                  <w14:solidFill>
                    <w14:schemeClr w14:val="tx1"/>
                  </w14:solidFill>
                </w14:textFill>
              </w:rPr>
            </w:pPr>
          </w:p>
          <w:p w14:paraId="22E6B26B">
            <w:pPr>
              <w:keepNext w:val="0"/>
              <w:keepLines w:val="0"/>
              <w:suppressLineNumbers w:val="0"/>
              <w:kinsoku w:val="0"/>
              <w:spacing w:before="0" w:beforeAutospacing="0" w:after="0" w:afterAutospacing="0" w:line="500" w:lineRule="exact"/>
              <w:ind w:left="0" w:right="0"/>
              <w:rPr>
                <w:rFonts w:hint="default" w:ascii="宋体" w:hAnsi="宋体" w:cs="Times New Roman"/>
                <w:color w:val="000000" w:themeColor="text1"/>
                <w:sz w:val="24"/>
                <w:szCs w:val="24"/>
                <w14:textFill>
                  <w14:solidFill>
                    <w14:schemeClr w14:val="tx1"/>
                  </w14:solidFill>
                </w14:textFill>
              </w:rPr>
            </w:pPr>
          </w:p>
          <w:p w14:paraId="1D3EE00B">
            <w:pPr>
              <w:keepNext w:val="0"/>
              <w:keepLines w:val="0"/>
              <w:suppressLineNumbers w:val="0"/>
              <w:kinsoku w:val="0"/>
              <w:spacing w:before="0" w:beforeAutospacing="0" w:after="0" w:afterAutospacing="0" w:line="500" w:lineRule="exact"/>
              <w:ind w:left="0" w:right="0"/>
              <w:rPr>
                <w:rFonts w:hint="default" w:ascii="宋体" w:hAnsi="宋体" w:cs="Times New Roman"/>
                <w:color w:val="000000" w:themeColor="text1"/>
                <w:sz w:val="24"/>
                <w:szCs w:val="24"/>
                <w14:textFill>
                  <w14:solidFill>
                    <w14:schemeClr w14:val="tx1"/>
                  </w14:solidFill>
                </w14:textFill>
              </w:rPr>
            </w:pPr>
          </w:p>
          <w:p w14:paraId="05F31A4A">
            <w:pPr>
              <w:keepNext w:val="0"/>
              <w:keepLines w:val="0"/>
              <w:suppressLineNumbers w:val="0"/>
              <w:kinsoku w:val="0"/>
              <w:spacing w:before="0" w:beforeAutospacing="0" w:after="0" w:afterAutospacing="0" w:line="500" w:lineRule="exact"/>
              <w:ind w:left="0" w:right="0"/>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投标内容</w:t>
            </w:r>
          </w:p>
        </w:tc>
        <w:tc>
          <w:tcPr>
            <w:tcW w:w="1971" w:type="dxa"/>
            <w:vAlign w:val="center"/>
          </w:tcPr>
          <w:p w14:paraId="7031B8E3">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p>
          <w:p w14:paraId="70BA5B1C">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元</w:t>
            </w:r>
            <w:r>
              <w:rPr>
                <w:rFonts w:hint="eastAsia" w:ascii="宋体" w:hAnsi="宋体" w:cs="Times New Roman"/>
                <w:color w:val="000000" w:themeColor="text1"/>
                <w:sz w:val="24"/>
                <w:szCs w:val="24"/>
                <w:lang w:eastAsia="zh-CN"/>
                <w14:textFill>
                  <w14:solidFill>
                    <w14:schemeClr w14:val="tx1"/>
                  </w14:solidFill>
                </w14:textFill>
              </w:rPr>
              <w:t>）</w:t>
            </w:r>
          </w:p>
        </w:tc>
        <w:tc>
          <w:tcPr>
            <w:tcW w:w="1763" w:type="dxa"/>
            <w:vAlign w:val="center"/>
          </w:tcPr>
          <w:p w14:paraId="0BEE6F6C">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工期</w:t>
            </w:r>
          </w:p>
          <w:p w14:paraId="1A4396CD">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（天）</w:t>
            </w:r>
          </w:p>
        </w:tc>
        <w:tc>
          <w:tcPr>
            <w:tcW w:w="1725" w:type="dxa"/>
            <w:vAlign w:val="center"/>
          </w:tcPr>
          <w:p w14:paraId="7F715C20">
            <w:pPr>
              <w:keepNext w:val="0"/>
              <w:keepLines w:val="0"/>
              <w:suppressLineNumbers w:val="0"/>
              <w:kinsoku w:val="0"/>
              <w:spacing w:before="0" w:beforeAutospacing="0" w:after="0" w:afterAutospacing="0" w:line="500" w:lineRule="exact"/>
              <w:ind w:left="0" w:right="0"/>
              <w:jc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质量</w:t>
            </w:r>
            <w:r>
              <w:rPr>
                <w:rFonts w:hint="eastAsia" w:ascii="宋体" w:hAnsi="宋体"/>
                <w:color w:val="000000" w:themeColor="text1"/>
                <w:sz w:val="24"/>
                <w:lang w:val="en-US" w:eastAsia="zh-CN"/>
                <w14:textFill>
                  <w14:solidFill>
                    <w14:schemeClr w14:val="tx1"/>
                  </w14:solidFill>
                </w14:textFill>
              </w:rPr>
              <w:t>等级</w:t>
            </w:r>
          </w:p>
        </w:tc>
        <w:tc>
          <w:tcPr>
            <w:tcW w:w="2428" w:type="dxa"/>
            <w:vAlign w:val="center"/>
          </w:tcPr>
          <w:p w14:paraId="5519ABE7">
            <w:pPr>
              <w:keepNext w:val="0"/>
              <w:keepLines w:val="0"/>
              <w:suppressLineNumbers w:val="0"/>
              <w:kinsoku w:val="0"/>
              <w:spacing w:before="0" w:beforeAutospacing="0" w:after="0" w:afterAutospacing="0" w:line="500" w:lineRule="exact"/>
              <w:ind w:left="0" w:right="0"/>
              <w:jc w:val="center"/>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质保期</w:t>
            </w:r>
          </w:p>
        </w:tc>
      </w:tr>
      <w:tr w14:paraId="5674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2390" w:type="dxa"/>
            <w:vAlign w:val="center"/>
          </w:tcPr>
          <w:p w14:paraId="5ED930FE">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000000" w:themeColor="text1"/>
                <w:sz w:val="24"/>
                <w:szCs w:val="24"/>
                <w14:textFill>
                  <w14:solidFill>
                    <w14:schemeClr w14:val="tx1"/>
                  </w14:solidFill>
                </w14:textFill>
              </w:rPr>
            </w:pPr>
          </w:p>
        </w:tc>
        <w:tc>
          <w:tcPr>
            <w:tcW w:w="1971" w:type="dxa"/>
            <w:vAlign w:val="center"/>
          </w:tcPr>
          <w:p w14:paraId="2DAE321B">
            <w:pPr>
              <w:keepNext w:val="0"/>
              <w:keepLines w:val="0"/>
              <w:suppressLineNumbers w:val="0"/>
              <w:kinsoku w:val="0"/>
              <w:spacing w:before="0" w:beforeAutospacing="0" w:after="0" w:afterAutospacing="0" w:line="500" w:lineRule="exact"/>
              <w:ind w:left="0" w:right="0"/>
              <w:rPr>
                <w:rFonts w:hint="default" w:ascii="宋体" w:hAnsi="宋体" w:cs="Times New Roman"/>
                <w:color w:val="000000" w:themeColor="text1"/>
                <w:sz w:val="24"/>
                <w:szCs w:val="24"/>
                <w14:textFill>
                  <w14:solidFill>
                    <w14:schemeClr w14:val="tx1"/>
                  </w14:solidFill>
                </w14:textFill>
              </w:rPr>
            </w:pPr>
          </w:p>
        </w:tc>
        <w:tc>
          <w:tcPr>
            <w:tcW w:w="1763" w:type="dxa"/>
            <w:vAlign w:val="center"/>
          </w:tcPr>
          <w:p w14:paraId="01302E5D">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000000" w:themeColor="text1"/>
                <w:sz w:val="24"/>
                <w:szCs w:val="24"/>
                <w14:textFill>
                  <w14:solidFill>
                    <w14:schemeClr w14:val="tx1"/>
                  </w14:solidFill>
                </w14:textFill>
              </w:rPr>
            </w:pPr>
          </w:p>
        </w:tc>
        <w:tc>
          <w:tcPr>
            <w:tcW w:w="1725" w:type="dxa"/>
            <w:vAlign w:val="center"/>
          </w:tcPr>
          <w:p w14:paraId="1F559170">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000000" w:themeColor="text1"/>
                <w:sz w:val="24"/>
                <w:szCs w:val="24"/>
                <w14:textFill>
                  <w14:solidFill>
                    <w14:schemeClr w14:val="tx1"/>
                  </w14:solidFill>
                </w14:textFill>
              </w:rPr>
            </w:pPr>
          </w:p>
        </w:tc>
        <w:tc>
          <w:tcPr>
            <w:tcW w:w="2428" w:type="dxa"/>
            <w:vAlign w:val="center"/>
          </w:tcPr>
          <w:p w14:paraId="2759EE54">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000000" w:themeColor="text1"/>
                <w:sz w:val="24"/>
                <w:szCs w:val="24"/>
                <w14:textFill>
                  <w14:solidFill>
                    <w14:schemeClr w14:val="tx1"/>
                  </w14:solidFill>
                </w14:textFill>
              </w:rPr>
            </w:pPr>
          </w:p>
        </w:tc>
      </w:tr>
      <w:tr w14:paraId="6082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277" w:type="dxa"/>
            <w:gridSpan w:val="5"/>
            <w:vAlign w:val="center"/>
          </w:tcPr>
          <w:p w14:paraId="2658A1BB">
            <w:pPr>
              <w:keepNext w:val="0"/>
              <w:keepLines w:val="0"/>
              <w:suppressLineNumbers w:val="0"/>
              <w:kinsoku w:val="0"/>
              <w:spacing w:before="0" w:beforeAutospacing="0" w:after="0" w:afterAutospacing="0" w:line="500" w:lineRule="exact"/>
              <w:ind w:left="0" w:right="0"/>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r>
              <w:rPr>
                <w:rFonts w:hint="eastAsia" w:ascii="宋体" w:hAnsi="宋体" w:cs="Times New Roman"/>
                <w:color w:val="000000" w:themeColor="text1"/>
                <w:sz w:val="24"/>
                <w:szCs w:val="24"/>
                <w14:textFill>
                  <w14:solidFill>
                    <w14:schemeClr w14:val="tx1"/>
                  </w14:solidFill>
                </w14:textFill>
              </w:rPr>
              <w:t xml:space="preserve">：（大写）                                   </w:t>
            </w:r>
          </w:p>
        </w:tc>
      </w:tr>
      <w:tr w14:paraId="7E8C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77" w:type="dxa"/>
            <w:gridSpan w:val="5"/>
            <w:vAlign w:val="center"/>
          </w:tcPr>
          <w:p w14:paraId="317DD171">
            <w:pPr>
              <w:keepNext w:val="0"/>
              <w:keepLines w:val="0"/>
              <w:suppressLineNumbers w:val="0"/>
              <w:kinsoku w:val="0"/>
              <w:spacing w:before="0" w:beforeAutospacing="0" w:after="0" w:afterAutospacing="0" w:line="500" w:lineRule="exact"/>
              <w:ind w:left="0" w:right="0"/>
              <w:rPr>
                <w:rFonts w:hint="default" w:ascii="宋体" w:hAnsi="宋体" w:cs="Times New Roman"/>
                <w:color w:val="000000" w:themeColor="text1"/>
                <w:sz w:val="24"/>
                <w:szCs w:val="24"/>
                <w:lang w:val="en-US"/>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备注：表内</w:t>
            </w:r>
            <w:r>
              <w:rPr>
                <w:rFonts w:hint="eastAsia" w:ascii="宋体" w:hAnsi="宋体" w:cs="Times New Roman"/>
                <w:color w:val="000000" w:themeColor="text1"/>
                <w:sz w:val="24"/>
                <w:szCs w:val="24"/>
                <w:lang w:eastAsia="zh-CN"/>
                <w14:textFill>
                  <w14:solidFill>
                    <w14:schemeClr w14:val="tx1"/>
                  </w14:solidFill>
                </w14:textFill>
              </w:rPr>
              <w:t>投标</w:t>
            </w:r>
            <w:r>
              <w:rPr>
                <w:rFonts w:hint="eastAsia" w:ascii="宋体" w:hAnsi="宋体" w:cs="Times New Roman"/>
                <w:color w:val="000000" w:themeColor="text1"/>
                <w:sz w:val="24"/>
                <w:szCs w:val="24"/>
                <w14:textFill>
                  <w14:solidFill>
                    <w14:schemeClr w14:val="tx1"/>
                  </w14:solidFill>
                </w14:textFill>
              </w:rPr>
              <w:t>报价</w:t>
            </w:r>
            <w:r>
              <w:rPr>
                <w:rFonts w:hint="eastAsia" w:ascii="宋体" w:hAnsi="宋体" w:cs="Times New Roman"/>
                <w:color w:val="000000" w:themeColor="text1"/>
                <w:sz w:val="24"/>
                <w:szCs w:val="24"/>
                <w:lang w:eastAsia="zh-CN"/>
                <w14:textFill>
                  <w14:solidFill>
                    <w14:schemeClr w14:val="tx1"/>
                  </w14:solidFill>
                </w14:textFill>
              </w:rPr>
              <w:t>以元为单位，保留小数点后两位。</w:t>
            </w:r>
          </w:p>
        </w:tc>
      </w:tr>
    </w:tbl>
    <w:p w14:paraId="1533A45D">
      <w:pPr>
        <w:spacing w:line="360" w:lineRule="auto"/>
        <w:jc w:val="left"/>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备注</w:t>
      </w:r>
      <w:r>
        <w:rPr>
          <w:rFonts w:ascii="宋体" w:hAnsi="宋体" w:cs="仿宋"/>
          <w:color w:val="000000" w:themeColor="text1"/>
          <w:sz w:val="24"/>
          <w:szCs w:val="24"/>
          <w14:textFill>
            <w14:solidFill>
              <w14:schemeClr w14:val="tx1"/>
            </w14:solidFill>
          </w14:textFill>
        </w:rPr>
        <w:t>：</w:t>
      </w:r>
    </w:p>
    <w:p w14:paraId="26CD2D16">
      <w:pPr>
        <w:spacing w:line="360" w:lineRule="auto"/>
        <w:ind w:firstLine="360" w:firstLineChars="150"/>
        <w:jc w:val="left"/>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投标人所报的价格应考虑到可能发生的所有与完成本项目相关服务及履行合同义务有关的一切费用。</w:t>
      </w:r>
    </w:p>
    <w:p w14:paraId="64C0C96E">
      <w:pPr>
        <w:kinsoku w:val="0"/>
        <w:spacing w:line="360" w:lineRule="auto"/>
        <w:jc w:val="left"/>
        <w:rPr>
          <w:rFonts w:ascii="宋体" w:cs="Times New Roman"/>
          <w:color w:val="000000" w:themeColor="text1"/>
          <w:sz w:val="24"/>
          <w:szCs w:val="24"/>
          <w14:textFill>
            <w14:solidFill>
              <w14:schemeClr w14:val="tx1"/>
            </w14:solidFill>
          </w14:textFill>
        </w:rPr>
      </w:pPr>
    </w:p>
    <w:p w14:paraId="10E839B7">
      <w:pPr>
        <w:adjustRightInd w:val="0"/>
        <w:snapToGrid w:val="0"/>
        <w:spacing w:line="480" w:lineRule="auto"/>
        <w:jc w:val="left"/>
        <w:rPr>
          <w:rFonts w:ascii="宋体" w:cs="Times New Roman"/>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供应商（单位名称及公章）：____________________________</w:t>
      </w:r>
    </w:p>
    <w:p w14:paraId="7BA6D06C">
      <w:pPr>
        <w:adjustRightInd w:val="0"/>
        <w:snapToGrid w:val="0"/>
        <w:spacing w:line="480" w:lineRule="auto"/>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w:t>
      </w:r>
      <w:r>
        <w:rPr>
          <w:rFonts w:hint="eastAsia" w:ascii="宋体" w:hAnsi="宋体" w:cs="宋体"/>
          <w:color w:val="000000" w:themeColor="text1"/>
          <w:sz w:val="24"/>
          <w:szCs w:val="24"/>
          <w:lang w:eastAsia="zh-CN"/>
          <w14:textFill>
            <w14:solidFill>
              <w14:schemeClr w14:val="tx1"/>
            </w14:solidFill>
          </w14:textFill>
        </w:rPr>
        <w:t>定代表人或被授权人</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）：____________________________</w:t>
      </w:r>
    </w:p>
    <w:p w14:paraId="3EA96CCF">
      <w:pPr>
        <w:adjustRightInd w:val="0"/>
        <w:snapToGrid w:val="0"/>
        <w:spacing w:line="480" w:lineRule="auto"/>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期：_______年_______月_______日</w:t>
      </w:r>
    </w:p>
    <w:p w14:paraId="25BA5A6A">
      <w:pPr>
        <w:kinsoku w:val="0"/>
        <w:spacing w:line="480" w:lineRule="auto"/>
        <w:jc w:val="left"/>
        <w:rPr>
          <w:rFonts w:ascii="宋体" w:cs="Times New Roman"/>
          <w:color w:val="000000" w:themeColor="text1"/>
          <w:sz w:val="24"/>
          <w:szCs w:val="24"/>
          <w14:textFill>
            <w14:solidFill>
              <w14:schemeClr w14:val="tx1"/>
            </w14:solidFill>
          </w14:textFill>
        </w:rPr>
      </w:pPr>
    </w:p>
    <w:p w14:paraId="06039206">
      <w:pPr>
        <w:overflowPunct/>
        <w:topLinePunct w:val="0"/>
        <w:bidi w:val="0"/>
        <w:adjustRightInd w:val="0"/>
        <w:snapToGrid w:val="0"/>
        <w:spacing w:line="500" w:lineRule="atLeast"/>
        <w:ind w:firstLine="643" w:firstLineChars="200"/>
        <w:jc w:val="center"/>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pPr>
      <w:bookmarkStart w:id="161" w:name="_Toc15021755"/>
      <w:bookmarkStart w:id="162" w:name="_Toc484890088"/>
      <w:bookmarkStart w:id="163" w:name="_Toc19543351"/>
      <w:r>
        <w:rPr>
          <w:rFonts w:hint="eastAsia" w:hAnsi="宋体"/>
          <w:b/>
          <w:color w:val="000000" w:themeColor="text1"/>
          <w:sz w:val="32"/>
          <w:szCs w:val="32"/>
          <w14:textFill>
            <w14:solidFill>
              <w14:schemeClr w14:val="tx1"/>
            </w14:solidFill>
          </w14:textFill>
        </w:rPr>
        <w:br w:type="page"/>
      </w:r>
      <w:r>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t>第三章  已标价工程量清单</w:t>
      </w:r>
      <w:bookmarkEnd w:id="161"/>
      <w:bookmarkEnd w:id="162"/>
      <w:bookmarkEnd w:id="163"/>
      <w:bookmarkStart w:id="164" w:name="_Toc11309"/>
      <w:r>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br w:type="page"/>
      </w:r>
      <w:r>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t>第四章 供应商资质证明文件</w:t>
      </w:r>
    </w:p>
    <w:p w14:paraId="359E8837">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1.满足《中华人民共和国政府采购法》第二十二条规定;</w:t>
      </w:r>
    </w:p>
    <w:p w14:paraId="009C4523">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(一)具有独立承担民事责任的能力，提供登载有统一社会信用代码的营业执照（或《事业单位法人证书》或其他合法组织登记证书、自然人只须提交身份证），非法人单位参照执行；</w:t>
      </w:r>
    </w:p>
    <w:p w14:paraId="0C6737A3">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二)具有良好的商业信誉和健全的财务会计制度，提供2024年度经审计的财务审计报告（成立时间至提交响应文件截止时间不足一年的可提供成立后任意时段的资产负债表）或其基本存款账户开户银行出具的资信证明；</w:t>
      </w:r>
    </w:p>
    <w:p w14:paraId="1FFD4127">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(三)具有履行合同所必需的设备和专业技术能力，提供自述材料，内容、格式自拟；</w:t>
      </w:r>
    </w:p>
    <w:p w14:paraId="5C7BFAAF">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四)有依法缴纳税收和社会保障资金的良好记录，提供响应截止时间前六个月内任意一个月的完税证明（依法免税的投标人应提供相关文件证明）和社会保障资金缴纳证明（专用收据或社会保险缴纳清单或参保缴费证明，依法不需要缴纳社会保障资金的投标人应提供相关文件证明）；</w:t>
      </w:r>
    </w:p>
    <w:p w14:paraId="7899AA8A">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(五)参加政府采购活动前三年内，在经营活动中没有重大违法记录，提供承诺书或声明；</w:t>
      </w:r>
    </w:p>
    <w:p w14:paraId="4FEEBDC1">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(六)法律、行政法规规定的其他条件，提供承诺书或声明或声明。</w:t>
      </w:r>
    </w:p>
    <w:p w14:paraId="781A96CB">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2.落实政府采购政策需满足的资格要求：</w:t>
      </w:r>
    </w:p>
    <w:p w14:paraId="3A1BFDC0">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项目为专门面向小微企业预留项目，供应商应为小型、微型企业。本项目采购标的对应的中小企业划分标准所属行业为：建筑业。供应商为小型、微型企业的，应提供《中小企业声明函》；供应商为监狱企业的，应提供监狱企业的证明文件；供应商为残疾人福利性单位的，应提供《残疾人福利性单位声明函》（监狱企业或残疾人福利性单位视同小型、微型企业）。</w:t>
      </w:r>
    </w:p>
    <w:p w14:paraId="34A3EF40">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3.本项目的特定资格要求：</w:t>
      </w:r>
    </w:p>
    <w:p w14:paraId="5883D173">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sz w:val="24"/>
          <w:szCs w:val="24"/>
        </w:rPr>
      </w:pPr>
      <w:r>
        <w:rPr>
          <w:rFonts w:hint="eastAsia"/>
          <w:sz w:val="24"/>
          <w:szCs w:val="24"/>
        </w:rPr>
        <w:t>（1）供应商须具备建设行政部门核发的水利水电工程总承包三级(含三级)以上资质，同时持有建设行政主管部门颁发的安全生产许可证，并具有类似施工经验，并在人员、设备、资金等方面具有项目相应的施工能力。</w:t>
      </w:r>
    </w:p>
    <w:p w14:paraId="063109F8">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sz w:val="24"/>
          <w:szCs w:val="24"/>
        </w:rPr>
      </w:pPr>
      <w:r>
        <w:rPr>
          <w:rFonts w:hint="eastAsia"/>
          <w:sz w:val="24"/>
          <w:szCs w:val="24"/>
        </w:rPr>
        <w:t>（2）项目负责人须具备水利工程专业二级(含二级)及以上注册建造师资格和有效的水行政主管部门颁发的安全生产考核合格证书，且建造师无在建项目。</w:t>
      </w:r>
    </w:p>
    <w:p w14:paraId="2A95CD5E">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sz w:val="24"/>
          <w:szCs w:val="24"/>
        </w:rPr>
      </w:pPr>
      <w:r>
        <w:rPr>
          <w:rFonts w:hint="eastAsia"/>
          <w:sz w:val="24"/>
          <w:szCs w:val="24"/>
        </w:rPr>
        <w:t>（3）专职安全员：具有水行政主管部门颁发的安全生产考核合格证；</w:t>
      </w:r>
    </w:p>
    <w:p w14:paraId="7A8BB68E">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sz w:val="24"/>
          <w:szCs w:val="24"/>
        </w:rPr>
      </w:pPr>
      <w:r>
        <w:rPr>
          <w:rFonts w:hint="eastAsia"/>
          <w:sz w:val="24"/>
          <w:szCs w:val="24"/>
        </w:rPr>
        <w:t>（4）授权代表出席磋商会议的提供法定代表人授权书；法定代表人出席磋商会议的提供法定代表人身份证明；</w:t>
      </w:r>
    </w:p>
    <w:p w14:paraId="0AC2CFCA">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rPr>
      </w:pPr>
      <w:r>
        <w:rPr>
          <w:rFonts w:hint="eastAsia"/>
          <w:sz w:val="24"/>
          <w:szCs w:val="24"/>
        </w:rPr>
        <w:t>（5）未被列入“信用中国”网站（www.creditchina.gov.cn）失信被执行人和重大税收违法案件当事人名单，未被列入“中国政府采购网”(www.ccgp.gov.cn)政府采购严重违法失信行为记录名单；</w:t>
      </w:r>
    </w:p>
    <w:p w14:paraId="6154546F">
      <w:pPr>
        <w:widowControl/>
        <w:jc w:val="left"/>
        <w:rPr>
          <w:rFonts w:ascii="宋体" w:hAnsi="宋体" w:cs="Arial"/>
          <w:b/>
          <w:color w:val="000000" w:themeColor="text1"/>
          <w:kern w:val="0"/>
          <w:sz w:val="32"/>
          <w:szCs w:val="32"/>
          <w14:textFill>
            <w14:solidFill>
              <w14:schemeClr w14:val="tx1"/>
            </w14:solidFill>
          </w14:textFill>
        </w:rPr>
      </w:pPr>
      <w:r>
        <w:rPr>
          <w:rFonts w:hint="eastAsia" w:cs="宋体" w:asciiTheme="minorEastAsia" w:hAnsiTheme="minorEastAsia" w:eastAsiaTheme="minorEastAsia"/>
          <w:b/>
          <w:bCs/>
          <w:color w:val="auto"/>
          <w:kern w:val="0"/>
          <w:sz w:val="24"/>
          <w:szCs w:val="24"/>
        </w:rPr>
        <w:t>注：上述资质为必备资质，欠缺其中任何一项按无效文件处理。投标人须保证资质文件的真实、合法、有效，因资质产生的一切纠纷由投标人承担法律责任。</w:t>
      </w:r>
      <w:r>
        <w:rPr>
          <w:rFonts w:ascii="宋体" w:hAnsi="宋体" w:cs="Arial"/>
          <w:b/>
          <w:color w:val="000000" w:themeColor="text1"/>
          <w:kern w:val="0"/>
          <w:sz w:val="32"/>
          <w:szCs w:val="32"/>
          <w14:textFill>
            <w14:solidFill>
              <w14:schemeClr w14:val="tx1"/>
            </w14:solidFill>
          </w14:textFill>
        </w:rPr>
        <w:br w:type="page"/>
      </w:r>
    </w:p>
    <w:p w14:paraId="12D6F661">
      <w:pPr>
        <w:tabs>
          <w:tab w:val="left" w:pos="210"/>
        </w:tabs>
        <w:spacing w:line="320" w:lineRule="exact"/>
        <w:rPr>
          <w:rFonts w:ascii="宋体" w:hAnsi="宋体" w:cs="Arial"/>
          <w:b/>
          <w:color w:val="000000" w:themeColor="text1"/>
          <w:kern w:val="0"/>
          <w:sz w:val="32"/>
          <w:szCs w:val="32"/>
          <w14:textFill>
            <w14:solidFill>
              <w14:schemeClr w14:val="tx1"/>
            </w14:solidFill>
          </w14:textFill>
        </w:rPr>
      </w:pPr>
    </w:p>
    <w:p w14:paraId="04642436">
      <w:pPr>
        <w:tabs>
          <w:tab w:val="left" w:pos="210"/>
        </w:tabs>
        <w:spacing w:line="420" w:lineRule="exact"/>
        <w:jc w:val="center"/>
        <w:rPr>
          <w:rFonts w:ascii="宋体" w:hAnsi="宋体" w:cs="Arial"/>
          <w:b/>
          <w:color w:val="000000" w:themeColor="text1"/>
          <w:kern w:val="0"/>
          <w:sz w:val="32"/>
          <w:szCs w:val="32"/>
          <w14:textFill>
            <w14:solidFill>
              <w14:schemeClr w14:val="tx1"/>
            </w14:solidFill>
          </w14:textFill>
        </w:rPr>
      </w:pPr>
      <w:r>
        <w:rPr>
          <w:rFonts w:hint="eastAsia" w:ascii="宋体" w:hAnsi="宋体" w:cs="Arial"/>
          <w:b/>
          <w:color w:val="000000" w:themeColor="text1"/>
          <w:kern w:val="0"/>
          <w:sz w:val="32"/>
          <w:szCs w:val="32"/>
          <w14:textFill>
            <w14:solidFill>
              <w14:schemeClr w14:val="tx1"/>
            </w14:solidFill>
          </w14:textFill>
        </w:rPr>
        <w:t xml:space="preserve">    </w:t>
      </w:r>
      <w:r>
        <w:rPr>
          <w:rFonts w:hint="eastAsia" w:ascii="宋体" w:hAnsi="宋体" w:cs="Arial"/>
          <w:b/>
          <w:color w:val="000000" w:themeColor="text1"/>
          <w:kern w:val="0"/>
          <w:sz w:val="28"/>
          <w:szCs w:val="28"/>
          <w14:textFill>
            <w14:solidFill>
              <w14:schemeClr w14:val="tx1"/>
            </w14:solidFill>
          </w14:textFill>
        </w:rPr>
        <w:t>法定代表人证明书</w:t>
      </w:r>
    </w:p>
    <w:p w14:paraId="70678E52">
      <w:pPr>
        <w:tabs>
          <w:tab w:val="left" w:pos="210"/>
        </w:tabs>
        <w:spacing w:line="320" w:lineRule="exact"/>
        <w:jc w:val="center"/>
        <w:rPr>
          <w:rFonts w:ascii="宋体" w:hAnsi="宋体" w:cs="Arial"/>
          <w:b/>
          <w:color w:val="000000" w:themeColor="text1"/>
          <w:kern w:val="0"/>
          <w:sz w:val="32"/>
          <w:szCs w:val="32"/>
          <w14:textFill>
            <w14:solidFill>
              <w14:schemeClr w14:val="tx1"/>
            </w14:solidFill>
          </w14:textFill>
        </w:rPr>
      </w:pPr>
    </w:p>
    <w:tbl>
      <w:tblPr>
        <w:tblStyle w:val="33"/>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14B6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1FC18979">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陕西大用项目管理有限公司</w:t>
            </w:r>
          </w:p>
        </w:tc>
      </w:tr>
      <w:tr w14:paraId="7C9B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79549FA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企</w:t>
            </w:r>
          </w:p>
          <w:p w14:paraId="0D45D9F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p w14:paraId="0E6FB67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业</w:t>
            </w:r>
          </w:p>
          <w:p w14:paraId="4374BA8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p w14:paraId="10F8A06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法</w:t>
            </w:r>
          </w:p>
          <w:p w14:paraId="7D01C51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p w14:paraId="1E82F07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人</w:t>
            </w:r>
          </w:p>
        </w:tc>
        <w:tc>
          <w:tcPr>
            <w:tcW w:w="2223" w:type="dxa"/>
            <w:vAlign w:val="center"/>
          </w:tcPr>
          <w:p w14:paraId="63612C8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企业名称</w:t>
            </w:r>
          </w:p>
        </w:tc>
        <w:tc>
          <w:tcPr>
            <w:tcW w:w="6797" w:type="dxa"/>
            <w:gridSpan w:val="4"/>
            <w:vAlign w:val="center"/>
          </w:tcPr>
          <w:p w14:paraId="6733067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32D8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4B827BA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3066FD2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法定地址</w:t>
            </w:r>
          </w:p>
        </w:tc>
        <w:tc>
          <w:tcPr>
            <w:tcW w:w="6797" w:type="dxa"/>
            <w:gridSpan w:val="4"/>
            <w:vAlign w:val="center"/>
          </w:tcPr>
          <w:p w14:paraId="216CE41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0070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1982A07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29E99EC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邮政编码</w:t>
            </w:r>
          </w:p>
        </w:tc>
        <w:tc>
          <w:tcPr>
            <w:tcW w:w="6797" w:type="dxa"/>
            <w:gridSpan w:val="4"/>
            <w:vAlign w:val="center"/>
          </w:tcPr>
          <w:p w14:paraId="431A81F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4BE3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245573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7DB9C07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工商登记机关</w:t>
            </w:r>
          </w:p>
        </w:tc>
        <w:tc>
          <w:tcPr>
            <w:tcW w:w="6797" w:type="dxa"/>
            <w:gridSpan w:val="4"/>
            <w:vAlign w:val="center"/>
          </w:tcPr>
          <w:p w14:paraId="0AC1846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3227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48931CD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653602D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税务登记机关</w:t>
            </w:r>
          </w:p>
        </w:tc>
        <w:tc>
          <w:tcPr>
            <w:tcW w:w="6797" w:type="dxa"/>
            <w:gridSpan w:val="4"/>
            <w:vAlign w:val="center"/>
          </w:tcPr>
          <w:p w14:paraId="201335DA">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themeColor="text1"/>
                <w:kern w:val="0"/>
                <w:sz w:val="24"/>
                <w:szCs w:val="24"/>
                <w14:textFill>
                  <w14:solidFill>
                    <w14:schemeClr w14:val="tx1"/>
                  </w14:solidFill>
                </w14:textFill>
              </w:rPr>
            </w:pPr>
          </w:p>
        </w:tc>
      </w:tr>
      <w:tr w14:paraId="70BC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1758D17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6CC190A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机构代码证号</w:t>
            </w:r>
          </w:p>
        </w:tc>
        <w:tc>
          <w:tcPr>
            <w:tcW w:w="6797" w:type="dxa"/>
            <w:gridSpan w:val="4"/>
            <w:vAlign w:val="center"/>
          </w:tcPr>
          <w:p w14:paraId="297EB48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67DA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773E27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法定代表人</w:t>
            </w:r>
          </w:p>
        </w:tc>
        <w:tc>
          <w:tcPr>
            <w:tcW w:w="2223" w:type="dxa"/>
            <w:vAlign w:val="center"/>
          </w:tcPr>
          <w:p w14:paraId="7DC06D5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姓名</w:t>
            </w:r>
          </w:p>
        </w:tc>
        <w:tc>
          <w:tcPr>
            <w:tcW w:w="2408" w:type="dxa"/>
            <w:gridSpan w:val="2"/>
            <w:vAlign w:val="center"/>
          </w:tcPr>
          <w:p w14:paraId="05E0A0A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18" w:type="dxa"/>
            <w:vAlign w:val="center"/>
          </w:tcPr>
          <w:p w14:paraId="64607D0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性别</w:t>
            </w:r>
          </w:p>
        </w:tc>
        <w:tc>
          <w:tcPr>
            <w:tcW w:w="2171" w:type="dxa"/>
            <w:vAlign w:val="center"/>
          </w:tcPr>
          <w:p w14:paraId="019C53F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3B2C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42BEFC5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5BE37FC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职务</w:t>
            </w:r>
          </w:p>
        </w:tc>
        <w:tc>
          <w:tcPr>
            <w:tcW w:w="2408" w:type="dxa"/>
            <w:gridSpan w:val="2"/>
            <w:vAlign w:val="center"/>
          </w:tcPr>
          <w:p w14:paraId="43E29B1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18" w:type="dxa"/>
            <w:vAlign w:val="center"/>
          </w:tcPr>
          <w:p w14:paraId="33D0D4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联系电话</w:t>
            </w:r>
          </w:p>
        </w:tc>
        <w:tc>
          <w:tcPr>
            <w:tcW w:w="2171" w:type="dxa"/>
            <w:vAlign w:val="center"/>
          </w:tcPr>
          <w:p w14:paraId="65CEABF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7053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342668D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4C5F5E5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传真</w:t>
            </w:r>
          </w:p>
        </w:tc>
        <w:tc>
          <w:tcPr>
            <w:tcW w:w="6797" w:type="dxa"/>
            <w:gridSpan w:val="4"/>
            <w:vAlign w:val="center"/>
          </w:tcPr>
          <w:p w14:paraId="188BE0F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1173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1C01690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法定代表人身份证复印件</w:t>
            </w:r>
          </w:p>
        </w:tc>
        <w:tc>
          <w:tcPr>
            <w:tcW w:w="4441" w:type="dxa"/>
            <w:gridSpan w:val="2"/>
            <w:vMerge w:val="restart"/>
            <w:vAlign w:val="center"/>
          </w:tcPr>
          <w:p w14:paraId="6062DEA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（粘贴处）</w:t>
            </w:r>
          </w:p>
        </w:tc>
        <w:tc>
          <w:tcPr>
            <w:tcW w:w="4579" w:type="dxa"/>
            <w:gridSpan w:val="3"/>
            <w:vAlign w:val="center"/>
          </w:tcPr>
          <w:p w14:paraId="19D9640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法定代表人签字或盖章</w:t>
            </w:r>
          </w:p>
        </w:tc>
      </w:tr>
      <w:tr w14:paraId="0C87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3F13EFE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4441" w:type="dxa"/>
            <w:gridSpan w:val="2"/>
            <w:vMerge w:val="continue"/>
            <w:vAlign w:val="center"/>
          </w:tcPr>
          <w:p w14:paraId="08FA341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4579" w:type="dxa"/>
            <w:gridSpan w:val="3"/>
            <w:vAlign w:val="bottom"/>
          </w:tcPr>
          <w:p w14:paraId="52C2EA3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（公章）</w:t>
            </w:r>
          </w:p>
          <w:p w14:paraId="2C725D4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p w14:paraId="061F1A7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p w14:paraId="3214208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p w14:paraId="5D5616D6">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xml:space="preserve">年  月  日 </w:t>
            </w:r>
          </w:p>
        </w:tc>
      </w:tr>
    </w:tbl>
    <w:p w14:paraId="580EB16A">
      <w:pPr>
        <w:pStyle w:val="4"/>
        <w:pageBreakBefore/>
        <w:rPr>
          <w:rFonts w:ascii="宋体" w:hAnsi="宋体" w:cs="宋体"/>
          <w:color w:val="000000" w:themeColor="text1"/>
          <w14:textFill>
            <w14:solidFill>
              <w14:schemeClr w14:val="tx1"/>
            </w14:solidFill>
          </w14:textFill>
        </w:rPr>
      </w:pPr>
      <w:bookmarkStart w:id="165" w:name="_Toc19543356"/>
      <w:r>
        <w:rPr>
          <w:rFonts w:hint="eastAsia" w:ascii="宋体" w:hAnsi="宋体" w:cs="宋体"/>
          <w:color w:val="000000" w:themeColor="text1"/>
          <w14:textFill>
            <w14:solidFill>
              <w14:schemeClr w14:val="tx1"/>
            </w14:solidFill>
          </w14:textFill>
        </w:rPr>
        <w:t>法定代表人授权书</w:t>
      </w:r>
      <w:bookmarkEnd w:id="165"/>
    </w:p>
    <w:p w14:paraId="28EA0032">
      <w:pPr>
        <w:pStyle w:val="14"/>
        <w:spacing w:line="400" w:lineRule="exact"/>
        <w:jc w:val="left"/>
        <w:rPr>
          <w:rFonts w:hAnsi="宋体" w:cs="Times New Roman"/>
          <w:color w:val="000000" w:themeColor="text1"/>
          <w:sz w:val="24"/>
          <w:szCs w:val="24"/>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陕西大用项目管理有限公司</w:t>
      </w:r>
      <w:r>
        <w:rPr>
          <w:rFonts w:hint="eastAsia" w:hAnsi="宋体"/>
          <w:color w:val="000000" w:themeColor="text1"/>
          <w:sz w:val="24"/>
          <w:szCs w:val="24"/>
          <w14:textFill>
            <w14:solidFill>
              <w14:schemeClr w14:val="tx1"/>
            </w14:solidFill>
          </w14:textFill>
        </w:rPr>
        <w:t>：</w:t>
      </w:r>
    </w:p>
    <w:p w14:paraId="12E90487">
      <w:pPr>
        <w:tabs>
          <w:tab w:val="left" w:pos="8820"/>
        </w:tabs>
        <w:spacing w:line="400" w:lineRule="exact"/>
        <w:ind w:firstLine="570"/>
        <w:rPr>
          <w:rFonts w:ascii="宋体" w:cs="Times New Roman"/>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本授权委托书声明：我</w:t>
      </w:r>
      <w:r>
        <w:rPr>
          <w:rFonts w:hint="eastAsia" w:ascii="宋体" w:hAnsi="宋体" w:cs="宋体"/>
          <w:color w:val="000000" w:themeColor="text1"/>
          <w:sz w:val="24"/>
          <w:szCs w:val="24"/>
          <w:u w:val="single"/>
          <w14:textFill>
            <w14:solidFill>
              <w14:schemeClr w14:val="tx1"/>
            </w14:solidFill>
          </w14:textFill>
        </w:rPr>
        <w:t>（法定代表人姓名）</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系注册于</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（供应商地址）</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u w:val="single"/>
          <w14:textFill>
            <w14:solidFill>
              <w14:schemeClr w14:val="tx1"/>
            </w14:solidFill>
          </w14:textFill>
        </w:rPr>
        <w:t>（供应商名称）</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的法定代表人，现代表公司授权下面签字的</w:t>
      </w:r>
      <w:r>
        <w:rPr>
          <w:rFonts w:hint="eastAsia" w:ascii="宋体" w:hAnsi="宋体" w:cs="宋体"/>
          <w:color w:val="000000" w:themeColor="text1"/>
          <w:sz w:val="24"/>
          <w:szCs w:val="24"/>
          <w:u w:val="single"/>
          <w14:textFill>
            <w14:solidFill>
              <w14:schemeClr w14:val="tx1"/>
            </w14:solidFill>
          </w14:textFill>
        </w:rPr>
        <w:t>（被授权人的姓名、职务）</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为我公司合法代理人，代表本公司参加</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采购项目编号为</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的采购活动。以我方名义全权处理该项目有关磋商、签订合同以及执行合同等一切事宜。</w:t>
      </w:r>
    </w:p>
    <w:p w14:paraId="45D0EF1A">
      <w:pPr>
        <w:spacing w:line="40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有效期自磋商之日起</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日历日，特此声明。</w:t>
      </w:r>
    </w:p>
    <w:p w14:paraId="5123BA0F">
      <w:pPr>
        <w:pStyle w:val="14"/>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供应商（单位名称及公章）：</w:t>
      </w:r>
      <w:r>
        <w:rPr>
          <w:rFonts w:hAnsi="宋体"/>
          <w:color w:val="000000" w:themeColor="text1"/>
          <w:sz w:val="24"/>
          <w:szCs w:val="24"/>
          <w14:textFill>
            <w14:solidFill>
              <w14:schemeClr w14:val="tx1"/>
            </w14:solidFill>
          </w14:textFill>
        </w:rPr>
        <w:t>________</w:t>
      </w:r>
    </w:p>
    <w:p w14:paraId="74494C7A">
      <w:pPr>
        <w:pStyle w:val="14"/>
        <w:spacing w:line="400" w:lineRule="exact"/>
        <w:ind w:firstLine="480" w:firstLineChars="200"/>
        <w:jc w:val="left"/>
        <w:rPr>
          <w:rFonts w:hAnsi="宋体"/>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法定代表人（签字或盖章）：</w:t>
      </w:r>
      <w:r>
        <w:rPr>
          <w:rFonts w:hAnsi="宋体"/>
          <w:color w:val="000000" w:themeColor="text1"/>
          <w:sz w:val="24"/>
          <w:szCs w:val="24"/>
          <w14:textFill>
            <w14:solidFill>
              <w14:schemeClr w14:val="tx1"/>
            </w14:solidFill>
          </w14:textFill>
        </w:rPr>
        <w:t>________</w:t>
      </w:r>
    </w:p>
    <w:p w14:paraId="0F659769">
      <w:pPr>
        <w:pStyle w:val="14"/>
        <w:spacing w:line="400" w:lineRule="exact"/>
        <w:ind w:firstLine="480" w:firstLineChars="200"/>
        <w:jc w:val="left"/>
        <w:rPr>
          <w:rFonts w:hAnsi="宋体" w:cs="Times New Roman"/>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被授权人（签字）：</w:t>
      </w:r>
      <w:r>
        <w:rPr>
          <w:rFonts w:hAnsi="宋体"/>
          <w:color w:val="000000" w:themeColor="text1"/>
          <w:sz w:val="24"/>
          <w:szCs w:val="24"/>
          <w14:textFill>
            <w14:solidFill>
              <w14:schemeClr w14:val="tx1"/>
            </w14:solidFill>
          </w14:textFill>
        </w:rPr>
        <w:t>________</w:t>
      </w:r>
      <w:r>
        <w:rPr>
          <w:rFonts w:hint="eastAsia" w:hAnsi="宋体"/>
          <w:color w:val="000000" w:themeColor="text1"/>
          <w:sz w:val="24"/>
          <w:szCs w:val="24"/>
          <w14:textFill>
            <w14:solidFill>
              <w14:schemeClr w14:val="tx1"/>
            </w14:solidFill>
          </w14:textFill>
        </w:rPr>
        <w:t>性别：</w:t>
      </w:r>
      <w:r>
        <w:rPr>
          <w:rFonts w:hAnsi="宋体"/>
          <w:color w:val="000000" w:themeColor="text1"/>
          <w:sz w:val="24"/>
          <w:szCs w:val="24"/>
          <w14:textFill>
            <w14:solidFill>
              <w14:schemeClr w14:val="tx1"/>
            </w14:solidFill>
          </w14:textFill>
        </w:rPr>
        <w:t>________</w:t>
      </w:r>
    </w:p>
    <w:p w14:paraId="46BBC1C4">
      <w:pPr>
        <w:pStyle w:val="14"/>
        <w:spacing w:line="400" w:lineRule="exact"/>
        <w:ind w:firstLine="480" w:firstLineChars="200"/>
        <w:jc w:val="left"/>
        <w:rPr>
          <w:rFonts w:hAnsi="宋体" w:cs="Times New Roman"/>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联系地址：</w:t>
      </w:r>
      <w:r>
        <w:rPr>
          <w:rFonts w:hAnsi="宋体"/>
          <w:color w:val="000000" w:themeColor="text1"/>
          <w:sz w:val="24"/>
          <w:szCs w:val="24"/>
          <w14:textFill>
            <w14:solidFill>
              <w14:schemeClr w14:val="tx1"/>
            </w14:solidFill>
          </w14:textFill>
        </w:rPr>
        <w:t>________________</w:t>
      </w:r>
    </w:p>
    <w:p w14:paraId="57633C70">
      <w:pPr>
        <w:pStyle w:val="14"/>
        <w:spacing w:line="400" w:lineRule="exact"/>
        <w:ind w:firstLine="480" w:firstLineChars="200"/>
        <w:jc w:val="left"/>
        <w:rPr>
          <w:rFonts w:hAnsi="宋体" w:cs="Times New Roman"/>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联系电话：</w:t>
      </w:r>
      <w:r>
        <w:rPr>
          <w:rFonts w:hAnsi="宋体"/>
          <w:color w:val="000000" w:themeColor="text1"/>
          <w:sz w:val="24"/>
          <w:szCs w:val="24"/>
          <w14:textFill>
            <w14:solidFill>
              <w14:schemeClr w14:val="tx1"/>
            </w14:solidFill>
          </w14:textFill>
        </w:rPr>
        <w:t>________________</w:t>
      </w:r>
    </w:p>
    <w:p w14:paraId="447EDB29">
      <w:pPr>
        <w:pStyle w:val="14"/>
        <w:spacing w:line="400" w:lineRule="exact"/>
        <w:ind w:firstLine="480" w:firstLineChars="200"/>
        <w:jc w:val="left"/>
        <w:rPr>
          <w:rFonts w:hint="eastAsia" w:hAnsi="宋体"/>
          <w:color w:val="000000" w:themeColor="text1"/>
          <w:sz w:val="24"/>
          <w:szCs w:val="24"/>
          <w14:textFill>
            <w14:solidFill>
              <w14:schemeClr w14:val="tx1"/>
            </w14:solidFill>
          </w14:textFill>
        </w:rPr>
      </w:pPr>
      <w:r>
        <w:rPr>
          <w:rFonts w:hint="eastAsia" w:ascii="宋体" w:hAnsi="宋体" w:cs="Courier New"/>
          <w:color w:val="auto"/>
          <w:sz w:val="24"/>
          <w:szCs w:val="24"/>
        </w:rPr>
        <w:t>签发日期：</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年</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月</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日</w:t>
      </w:r>
    </w:p>
    <w:p w14:paraId="7259A9D8">
      <w:pPr>
        <w:pStyle w:val="14"/>
        <w:spacing w:line="400" w:lineRule="exact"/>
        <w:ind w:firstLine="480" w:firstLineChars="200"/>
        <w:jc w:val="left"/>
        <w:rPr>
          <w:rFonts w:hAnsi="宋体" w:cs="Times New Roman"/>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法定代表人及被授权人身份证复印件（注：身份证复印件须加盖企业公章）</w:t>
      </w:r>
    </w:p>
    <w:tbl>
      <w:tblPr>
        <w:tblStyle w:val="3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7F72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05D6CD75">
            <w:pPr>
              <w:pStyle w:val="14"/>
              <w:keepNext w:val="0"/>
              <w:keepLines w:val="0"/>
              <w:suppressLineNumbers w:val="0"/>
              <w:spacing w:before="0" w:beforeAutospacing="0" w:after="0" w:afterAutospacing="0" w:line="500" w:lineRule="exact"/>
              <w:ind w:left="0" w:right="0"/>
              <w:jc w:val="left"/>
              <w:rPr>
                <w:rFonts w:hint="default" w:hAnsi="宋体" w:cs="Times New Roman"/>
                <w:color w:val="000000" w:themeColor="text1"/>
                <w:sz w:val="22"/>
                <w:szCs w:val="24"/>
                <w:shd w:val="pct10" w:color="auto" w:fill="FFFFFF"/>
                <w14:textFill>
                  <w14:solidFill>
                    <w14:schemeClr w14:val="tx1"/>
                  </w14:solidFill>
                </w14:textFill>
              </w:rPr>
            </w:pPr>
            <w:r>
              <w:rPr>
                <w:rFonts w:hint="eastAsia" w:hAnsi="宋体"/>
                <w:color w:val="000000" w:themeColor="text1"/>
                <w:sz w:val="22"/>
                <w:szCs w:val="24"/>
                <w:shd w:val="pct10" w:color="auto" w:fill="FFFFFF"/>
                <w14:textFill>
                  <w14:solidFill>
                    <w14:schemeClr w14:val="tx1"/>
                  </w14:solidFill>
                </w14:textFill>
              </w:rPr>
              <w:t>法定代表人身份证复印件（正面）</w:t>
            </w:r>
          </w:p>
        </w:tc>
        <w:tc>
          <w:tcPr>
            <w:tcW w:w="4531" w:type="dxa"/>
            <w:shd w:val="clear" w:color="auto" w:fill="D9D9D9"/>
            <w:vAlign w:val="center"/>
          </w:tcPr>
          <w:p w14:paraId="60AAB148">
            <w:pPr>
              <w:pStyle w:val="14"/>
              <w:keepNext w:val="0"/>
              <w:keepLines w:val="0"/>
              <w:suppressLineNumbers w:val="0"/>
              <w:spacing w:before="0" w:beforeAutospacing="0" w:after="0" w:afterAutospacing="0" w:line="500" w:lineRule="exact"/>
              <w:ind w:left="0" w:right="0" w:firstLine="440" w:firstLineChars="200"/>
              <w:jc w:val="left"/>
              <w:rPr>
                <w:rFonts w:hint="default" w:hAnsi="宋体" w:cs="Times New Roman"/>
                <w:color w:val="000000" w:themeColor="text1"/>
                <w:sz w:val="22"/>
                <w:szCs w:val="24"/>
                <w:shd w:val="pct10" w:color="auto" w:fill="FFFFFF"/>
                <w14:textFill>
                  <w14:solidFill>
                    <w14:schemeClr w14:val="tx1"/>
                  </w14:solidFill>
                </w14:textFill>
              </w:rPr>
            </w:pPr>
            <w:r>
              <w:rPr>
                <w:rFonts w:hint="eastAsia" w:hAnsi="宋体"/>
                <w:color w:val="000000" w:themeColor="text1"/>
                <w:sz w:val="22"/>
                <w:szCs w:val="24"/>
                <w:shd w:val="pct10" w:color="auto" w:fill="FFFFFF"/>
                <w14:textFill>
                  <w14:solidFill>
                    <w14:schemeClr w14:val="tx1"/>
                  </w14:solidFill>
                </w14:textFill>
              </w:rPr>
              <w:t>被授权人身份证复印件（正面）</w:t>
            </w:r>
          </w:p>
        </w:tc>
      </w:tr>
      <w:tr w14:paraId="365C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61C28171">
            <w:pPr>
              <w:pStyle w:val="14"/>
              <w:keepNext w:val="0"/>
              <w:keepLines w:val="0"/>
              <w:suppressLineNumbers w:val="0"/>
              <w:spacing w:before="0" w:beforeAutospacing="0" w:after="0" w:afterAutospacing="0" w:line="500" w:lineRule="exact"/>
              <w:ind w:left="0" w:right="0"/>
              <w:jc w:val="left"/>
              <w:rPr>
                <w:rFonts w:hint="default" w:hAnsi="宋体" w:cs="Times New Roman"/>
                <w:color w:val="000000" w:themeColor="text1"/>
                <w:sz w:val="22"/>
                <w:szCs w:val="24"/>
                <w:shd w:val="pct10" w:color="auto" w:fill="FFFFFF"/>
                <w14:textFill>
                  <w14:solidFill>
                    <w14:schemeClr w14:val="tx1"/>
                  </w14:solidFill>
                </w14:textFill>
              </w:rPr>
            </w:pPr>
            <w:r>
              <w:rPr>
                <w:rFonts w:hint="eastAsia" w:hAnsi="宋体"/>
                <w:color w:val="000000" w:themeColor="text1"/>
                <w:sz w:val="22"/>
                <w:szCs w:val="24"/>
                <w:shd w:val="pct10" w:color="auto" w:fill="FFFFFF"/>
                <w14:textFill>
                  <w14:solidFill>
                    <w14:schemeClr w14:val="tx1"/>
                  </w14:solidFill>
                </w14:textFill>
              </w:rPr>
              <w:t>法定代表人身份证复印件（反面）</w:t>
            </w:r>
          </w:p>
        </w:tc>
        <w:tc>
          <w:tcPr>
            <w:tcW w:w="4531" w:type="dxa"/>
            <w:shd w:val="clear" w:color="auto" w:fill="D9D9D9"/>
            <w:vAlign w:val="center"/>
          </w:tcPr>
          <w:p w14:paraId="73076516">
            <w:pPr>
              <w:pStyle w:val="14"/>
              <w:keepNext w:val="0"/>
              <w:keepLines w:val="0"/>
              <w:suppressLineNumbers w:val="0"/>
              <w:spacing w:before="0" w:beforeAutospacing="0" w:after="0" w:afterAutospacing="0" w:line="500" w:lineRule="exact"/>
              <w:ind w:left="0" w:right="0" w:firstLine="440" w:firstLineChars="200"/>
              <w:jc w:val="left"/>
              <w:rPr>
                <w:rFonts w:hint="default" w:hAnsi="宋体" w:cs="Times New Roman"/>
                <w:color w:val="000000" w:themeColor="text1"/>
                <w:sz w:val="22"/>
                <w:szCs w:val="24"/>
                <w:shd w:val="pct10" w:color="auto" w:fill="FFFFFF"/>
                <w14:textFill>
                  <w14:solidFill>
                    <w14:schemeClr w14:val="tx1"/>
                  </w14:solidFill>
                </w14:textFill>
              </w:rPr>
            </w:pPr>
            <w:r>
              <w:rPr>
                <w:rFonts w:hint="eastAsia" w:hAnsi="宋体"/>
                <w:color w:val="000000" w:themeColor="text1"/>
                <w:sz w:val="22"/>
                <w:szCs w:val="24"/>
                <w:shd w:val="pct10" w:color="auto" w:fill="FFFFFF"/>
                <w14:textFill>
                  <w14:solidFill>
                    <w14:schemeClr w14:val="tx1"/>
                  </w14:solidFill>
                </w14:textFill>
              </w:rPr>
              <w:t>被授权人身份证复印件（反面）</w:t>
            </w:r>
          </w:p>
        </w:tc>
      </w:tr>
    </w:tbl>
    <w:p w14:paraId="6BB56B2C">
      <w:pPr>
        <w:pStyle w:val="14"/>
        <w:spacing w:line="5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说明：</w:t>
      </w:r>
    </w:p>
    <w:p w14:paraId="611857B2">
      <w:pPr>
        <w:pStyle w:val="14"/>
        <w:spacing w:line="500" w:lineRule="exact"/>
        <w:ind w:firstLine="480" w:firstLineChars="200"/>
        <w:jc w:val="left"/>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．本授权书有效期自招标大会之日计算不得少于</w:t>
      </w:r>
      <w:r>
        <w:rPr>
          <w:rFonts w:hAnsi="宋体"/>
          <w:color w:val="000000" w:themeColor="text1"/>
          <w:sz w:val="24"/>
          <w:szCs w:val="24"/>
          <w14:textFill>
            <w14:solidFill>
              <w14:schemeClr w14:val="tx1"/>
            </w14:solidFill>
          </w14:textFill>
        </w:rPr>
        <w:t>90</w:t>
      </w:r>
      <w:r>
        <w:rPr>
          <w:rFonts w:hint="eastAsia" w:hAnsi="宋体"/>
          <w:color w:val="000000" w:themeColor="text1"/>
          <w:sz w:val="24"/>
          <w:szCs w:val="24"/>
          <w14:textFill>
            <w14:solidFill>
              <w14:schemeClr w14:val="tx1"/>
            </w14:solidFill>
          </w14:textFill>
        </w:rPr>
        <w:t>日历日。</w:t>
      </w:r>
    </w:p>
    <w:p w14:paraId="221EDE4C">
      <w:pPr>
        <w:pStyle w:val="14"/>
        <w:spacing w:line="500" w:lineRule="exact"/>
        <w:ind w:firstLine="480" w:firstLineChars="200"/>
        <w:jc w:val="left"/>
        <w:rPr>
          <w:rFonts w:hAnsi="宋体"/>
          <w:b/>
          <w:bCs/>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2</w:t>
      </w:r>
      <w:r>
        <w:rPr>
          <w:rFonts w:hint="eastAsia" w:hAnsi="宋体"/>
          <w:color w:val="000000" w:themeColor="text1"/>
          <w:sz w:val="24"/>
          <w:szCs w:val="24"/>
          <w14:textFill>
            <w14:solidFill>
              <w14:schemeClr w14:val="tx1"/>
            </w14:solidFill>
          </w14:textFill>
        </w:rPr>
        <w:t>．授权书内容填写要明确，文字要工整清楚，涂改无效。</w:t>
      </w:r>
      <w:r>
        <w:rPr>
          <w:rFonts w:hint="eastAsia" w:hAnsi="宋体"/>
          <w:color w:val="000000" w:themeColor="text1"/>
          <w14:textFill>
            <w14:solidFill>
              <w14:schemeClr w14:val="tx1"/>
            </w14:solidFill>
          </w14:textFill>
        </w:rPr>
        <w:br w:type="page"/>
      </w:r>
    </w:p>
    <w:p w14:paraId="287BDD40">
      <w:pPr>
        <w:adjustRightInd w:val="0"/>
        <w:snapToGrid w:val="0"/>
        <w:spacing w:line="360" w:lineRule="auto"/>
        <w:jc w:val="center"/>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bookmarkStart w:id="166" w:name="_Toc536429390"/>
      <w:bookmarkStart w:id="167" w:name="_Toc536202397"/>
      <w:bookmarkStart w:id="168" w:name="_Toc536429337"/>
      <w:bookmarkStart w:id="169" w:name="_Toc7526"/>
      <w:bookmarkStart w:id="170" w:name="_Toc536202328"/>
      <w:bookmarkStart w:id="171" w:name="_Toc19543357"/>
    </w:p>
    <w:p w14:paraId="209A6BE8">
      <w:pPr>
        <w:adjustRightInd w:val="0"/>
        <w:snapToGrid w:val="0"/>
        <w:spacing w:line="360" w:lineRule="auto"/>
        <w:jc w:val="center"/>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无重大违法记录声明</w:t>
      </w:r>
    </w:p>
    <w:p w14:paraId="319CDB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我单位参与</w:t>
      </w:r>
      <w:r>
        <w:rPr>
          <w:rFonts w:hint="eastAsia"/>
          <w:color w:val="000000" w:themeColor="text1"/>
          <w:sz w:val="24"/>
          <w:szCs w:val="24"/>
          <w:lang w:eastAsia="zh-CN"/>
          <w14:textFill>
            <w14:solidFill>
              <w14:schemeClr w14:val="tx1"/>
            </w14:solidFill>
          </w14:textFill>
        </w:rPr>
        <w:t>陕西大用项目管理有限公司</w:t>
      </w:r>
      <w:r>
        <w:rPr>
          <w:rFonts w:hint="eastAsia"/>
          <w:color w:val="000000" w:themeColor="text1"/>
          <w:sz w:val="24"/>
          <w:szCs w:val="24"/>
          <w14:textFill>
            <w14:solidFill>
              <w14:schemeClr w14:val="tx1"/>
            </w14:solidFill>
          </w14:textFill>
        </w:rPr>
        <w:t>组织的</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eastAsia="zh-CN"/>
          <w14:textFill>
            <w14:solidFill>
              <w14:schemeClr w14:val="tx1"/>
            </w14:solidFill>
          </w14:textFill>
        </w:rPr>
        <w:t>项目名称</w:t>
      </w:r>
      <w:r>
        <w:rPr>
          <w:rFonts w:hint="eastAsia"/>
          <w:color w:val="000000" w:themeColor="text1"/>
          <w:sz w:val="24"/>
          <w:szCs w:val="24"/>
          <w:u w:val="single"/>
          <w14:textFill>
            <w14:solidFill>
              <w14:schemeClr w14:val="tx1"/>
            </w14:solidFill>
          </w14:textFill>
        </w:rPr>
        <w:t xml:space="preserve">）（项目编号）    </w:t>
      </w:r>
      <w:r>
        <w:rPr>
          <w:rFonts w:hint="eastAsia"/>
          <w:color w:val="000000" w:themeColor="text1"/>
          <w:sz w:val="24"/>
          <w:szCs w:val="24"/>
          <w:lang w:eastAsia="zh-CN"/>
          <w14:textFill>
            <w14:solidFill>
              <w14:schemeClr w14:val="tx1"/>
            </w14:solidFill>
          </w14:textFill>
        </w:rPr>
        <w:t>竞争性</w:t>
      </w:r>
      <w:r>
        <w:rPr>
          <w:rFonts w:hint="eastAsia"/>
          <w:color w:val="000000" w:themeColor="text1"/>
          <w:sz w:val="24"/>
          <w:szCs w:val="24"/>
          <w:lang w:val="en-US" w:eastAsia="zh-CN"/>
          <w14:textFill>
            <w14:solidFill>
              <w14:schemeClr w14:val="tx1"/>
            </w14:solidFill>
          </w14:textFill>
        </w:rPr>
        <w:t>磋商采购活动</w:t>
      </w:r>
      <w:r>
        <w:rPr>
          <w:rFonts w:hint="eastAsia"/>
          <w:color w:val="000000" w:themeColor="text1"/>
          <w:sz w:val="24"/>
          <w:szCs w:val="24"/>
          <w14:textFill>
            <w14:solidFill>
              <w14:schemeClr w14:val="tx1"/>
            </w14:solidFill>
          </w14:textFill>
        </w:rPr>
        <w:t>，我单位郑重声明：我方参加本项目</w:t>
      </w:r>
      <w:r>
        <w:rPr>
          <w:rFonts w:hint="eastAsia"/>
          <w:color w:val="000000" w:themeColor="text1"/>
          <w:sz w:val="24"/>
          <w:szCs w:val="24"/>
          <w:lang w:val="en-US" w:eastAsia="zh-CN"/>
          <w14:textFill>
            <w14:solidFill>
              <w14:schemeClr w14:val="tx1"/>
            </w14:solidFill>
          </w14:textFill>
        </w:rPr>
        <w:t>采购活动</w:t>
      </w:r>
      <w:r>
        <w:rPr>
          <w:rFonts w:hint="eastAsia"/>
          <w:color w:val="000000" w:themeColor="text1"/>
          <w:sz w:val="24"/>
          <w:szCs w:val="24"/>
          <w14:textFill>
            <w14:solidFill>
              <w14:schemeClr w14:val="tx1"/>
            </w14:solidFill>
          </w14:textFill>
        </w:rPr>
        <w:t>前三年内无重大违法活动记录，符合《中华人民共和国政府采购法》规定的供应商资格条件，我方对此声明负全部法律责任。</w:t>
      </w:r>
    </w:p>
    <w:p w14:paraId="706CC51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color w:val="000000" w:themeColor="text1"/>
          <w:sz w:val="24"/>
          <w:szCs w:val="24"/>
          <w14:textFill>
            <w14:solidFill>
              <w14:schemeClr w14:val="tx1"/>
            </w14:solidFill>
          </w14:textFill>
        </w:rPr>
      </w:pPr>
    </w:p>
    <w:p w14:paraId="3016F7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特此声明。</w:t>
      </w:r>
    </w:p>
    <w:p w14:paraId="1D295CD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color w:val="000000" w:themeColor="text1"/>
          <w:sz w:val="24"/>
          <w:szCs w:val="24"/>
          <w14:textFill>
            <w14:solidFill>
              <w14:schemeClr w14:val="tx1"/>
            </w14:solidFill>
          </w14:textFill>
        </w:rPr>
      </w:pPr>
    </w:p>
    <w:p w14:paraId="7D10ACE6">
      <w:pPr>
        <w:adjustRightInd w:val="0"/>
        <w:snapToGrid w:val="0"/>
        <w:spacing w:line="360" w:lineRule="auto"/>
        <w:rPr>
          <w:rFonts w:hint="eastAsia"/>
          <w:color w:val="000000" w:themeColor="text1"/>
          <w:sz w:val="24"/>
          <w:szCs w:val="24"/>
          <w14:textFill>
            <w14:solidFill>
              <w14:schemeClr w14:val="tx1"/>
            </w14:solidFill>
          </w14:textFill>
        </w:rPr>
      </w:pPr>
    </w:p>
    <w:p w14:paraId="2443D883">
      <w:pPr>
        <w:adjustRightInd w:val="0"/>
        <w:snapToGrid w:val="0"/>
        <w:spacing w:line="360" w:lineRule="auto"/>
        <w:rPr>
          <w:rFonts w:hint="eastAsia"/>
          <w:color w:val="000000" w:themeColor="text1"/>
          <w:sz w:val="24"/>
          <w:szCs w:val="24"/>
          <w:lang w:eastAsia="zh-CN"/>
          <w14:textFill>
            <w14:solidFill>
              <w14:schemeClr w14:val="tx1"/>
            </w14:solidFill>
          </w14:textFill>
        </w:rPr>
      </w:pPr>
    </w:p>
    <w:p w14:paraId="62BBF37D">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供应商（单位名称及公章）：____________________</w:t>
      </w:r>
    </w:p>
    <w:p w14:paraId="315C9723">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法定代表人</w:t>
      </w:r>
      <w:r>
        <w:rPr>
          <w:rFonts w:hint="eastAsia"/>
          <w:color w:val="000000" w:themeColor="text1"/>
          <w:sz w:val="24"/>
          <w:szCs w:val="24"/>
          <w:lang w:val="en-US" w:eastAsia="zh-CN"/>
          <w14:textFill>
            <w14:solidFill>
              <w14:schemeClr w14:val="tx1"/>
            </w14:solidFill>
          </w14:textFill>
        </w:rPr>
        <w:t>或</w:t>
      </w:r>
      <w:r>
        <w:rPr>
          <w:rFonts w:hint="eastAsia"/>
          <w:color w:val="000000" w:themeColor="text1"/>
          <w:sz w:val="24"/>
          <w:szCs w:val="24"/>
          <w14:textFill>
            <w14:solidFill>
              <w14:schemeClr w14:val="tx1"/>
            </w14:solidFill>
          </w14:textFill>
        </w:rPr>
        <w:t>被授权人（签字）：____________________</w:t>
      </w:r>
    </w:p>
    <w:p w14:paraId="1A39FDE6">
      <w:pPr>
        <w:adjustRightInd w:val="0"/>
        <w:snapToGrid w:val="0"/>
        <w:spacing w:line="360" w:lineRule="auto"/>
        <w:ind w:firstLine="480" w:firstLineChars="200"/>
        <w:jc w:val="center"/>
        <w:rPr>
          <w:rFonts w:hint="eastAsia" w:ascii="宋体" w:hAnsi="宋体" w:eastAsia="宋体" w:cs="宋体"/>
          <w:b/>
          <w:bCs/>
          <w:color w:val="000000" w:themeColor="text1"/>
          <w:sz w:val="28"/>
          <w:szCs w:val="28"/>
          <w14:textFill>
            <w14:solidFill>
              <w14:schemeClr w14:val="tx1"/>
            </w14:solidFill>
          </w14:textFill>
        </w:rPr>
      </w:pPr>
      <w:r>
        <w:rPr>
          <w:rFonts w:hint="eastAsia"/>
          <w:color w:val="000000" w:themeColor="text1"/>
          <w:sz w:val="24"/>
          <w:szCs w:val="24"/>
          <w14:textFill>
            <w14:solidFill>
              <w14:schemeClr w14:val="tx1"/>
            </w14:solidFill>
          </w14:textFill>
        </w:rPr>
        <w:t>日    期：________年________月________日</w:t>
      </w:r>
      <w:r>
        <w:rPr>
          <w:rFonts w:hint="eastAsia"/>
          <w:color w:val="000000" w:themeColor="text1"/>
          <w:sz w:val="24"/>
          <w:szCs w:val="24"/>
          <w14:textFill>
            <w14:solidFill>
              <w14:schemeClr w14:val="tx1"/>
            </w14:solidFill>
          </w14:textFill>
        </w:rPr>
        <w:br w:type="page"/>
      </w:r>
      <w:r>
        <w:rPr>
          <w:rFonts w:hint="eastAsia" w:ascii="宋体" w:hAnsi="宋体" w:eastAsia="宋体" w:cs="宋体"/>
          <w:b/>
          <w:bCs/>
          <w:color w:val="000000" w:themeColor="text1"/>
          <w:sz w:val="28"/>
          <w:szCs w:val="28"/>
          <w14:textFill>
            <w14:solidFill>
              <w14:schemeClr w14:val="tx1"/>
            </w14:solidFill>
          </w14:textFill>
        </w:rPr>
        <w:t>投标人非联合体投标声明</w:t>
      </w:r>
    </w:p>
    <w:p w14:paraId="35D3EEA7">
      <w:pPr>
        <w:adjustRightInd w:val="0"/>
        <w:snapToGrid w:val="0"/>
        <w:spacing w:line="360" w:lineRule="auto"/>
        <w:rPr>
          <w:rFonts w:hint="eastAsia" w:ascii="仿宋" w:hAnsi="仿宋" w:eastAsia="仿宋" w:cs="黑体"/>
          <w:bCs/>
          <w:color w:val="000000" w:themeColor="text1"/>
          <w:sz w:val="28"/>
          <w:szCs w:val="28"/>
          <w14:textFill>
            <w14:solidFill>
              <w14:schemeClr w14:val="tx1"/>
            </w14:solidFill>
          </w14:textFill>
        </w:rPr>
      </w:pPr>
    </w:p>
    <w:p w14:paraId="456C715C">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陕西大用项目管理有限公司</w:t>
      </w:r>
      <w:r>
        <w:rPr>
          <w:rFonts w:hint="eastAsia" w:ascii="宋体" w:hAnsi="宋体" w:eastAsia="宋体" w:cs="宋体"/>
          <w:bCs/>
          <w:color w:val="000000" w:themeColor="text1"/>
          <w:sz w:val="24"/>
          <w:szCs w:val="24"/>
          <w14:textFill>
            <w14:solidFill>
              <w14:schemeClr w14:val="tx1"/>
            </w14:solidFill>
          </w14:textFill>
        </w:rPr>
        <w:t>：</w:t>
      </w:r>
    </w:p>
    <w:p w14:paraId="0BCC554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我方愿响应</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u w:val="single"/>
          <w:lang w:eastAsia="zh-CN"/>
          <w14:textFill>
            <w14:solidFill>
              <w14:schemeClr w14:val="tx1"/>
            </w14:solidFill>
          </w14:textFill>
        </w:rPr>
        <w:t>项目名称</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（项目编号：</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）招标内容，参与投标，提供采购人需求中规定的全部内容。本公司就参加投标工作，作出郑重声明：</w:t>
      </w:r>
    </w:p>
    <w:p w14:paraId="7195F77D">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1.本公司保证在本项目投标中不与其他单位围标、串标，不出让投标资格，不向采购人、采购代理机构和评标委员会成员行贿。</w:t>
      </w:r>
    </w:p>
    <w:p w14:paraId="7C28FD80">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2.本公司保证本项目并非联合体投标，本项目服务由本公司独立承担。</w:t>
      </w:r>
    </w:p>
    <w:p w14:paraId="77A1BDC6">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本公司违反上述保证，或本声明陈述与事实不符，经查实，我方自行承担一切后果及法律责任</w:t>
      </w:r>
      <w:r>
        <w:rPr>
          <w:rFonts w:hint="eastAsia" w:ascii="宋体" w:hAnsi="宋体" w:cs="宋体"/>
          <w:bCs/>
          <w:color w:val="000000" w:themeColor="text1"/>
          <w:sz w:val="24"/>
          <w:szCs w:val="24"/>
          <w:lang w:eastAsia="zh-CN"/>
          <w14:textFill>
            <w14:solidFill>
              <w14:schemeClr w14:val="tx1"/>
            </w14:solidFill>
          </w14:textFill>
        </w:rPr>
        <w:t>。</w:t>
      </w:r>
    </w:p>
    <w:p w14:paraId="6FBCFE9C">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特此声明。</w:t>
      </w:r>
    </w:p>
    <w:p w14:paraId="30D4DCCB">
      <w:pPr>
        <w:pStyle w:val="27"/>
        <w:ind w:firstLine="480"/>
        <w:rPr>
          <w:rFonts w:hint="eastAsia"/>
          <w:color w:val="000000" w:themeColor="text1"/>
          <w14:textFill>
            <w14:solidFill>
              <w14:schemeClr w14:val="tx1"/>
            </w14:solidFill>
          </w14:textFill>
        </w:rPr>
      </w:pPr>
    </w:p>
    <w:p w14:paraId="3674AB64">
      <w:pPr>
        <w:spacing w:line="360" w:lineRule="auto"/>
        <w:ind w:firstLine="480" w:firstLineChars="200"/>
        <w:rPr>
          <w:rFonts w:ascii="宋体" w:hAnsi="Calibri"/>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供应商（单位名称及公章）：</w:t>
      </w:r>
      <w:r>
        <w:rPr>
          <w:rFonts w:ascii="宋体" w:hAnsi="宋体" w:cs="宋体"/>
          <w:color w:val="000000" w:themeColor="text1"/>
          <w:sz w:val="24"/>
          <w:szCs w:val="24"/>
          <w14:textFill>
            <w14:solidFill>
              <w14:schemeClr w14:val="tx1"/>
            </w14:solidFill>
          </w14:textFill>
        </w:rPr>
        <w:t>____________________</w:t>
      </w:r>
    </w:p>
    <w:p w14:paraId="131BE649">
      <w:pPr>
        <w:adjustRightInd w:val="0"/>
        <w:snapToGrid w:val="0"/>
        <w:spacing w:line="360" w:lineRule="auto"/>
        <w:ind w:firstLine="480" w:firstLineChars="200"/>
        <w:rPr>
          <w:rFonts w:ascii="宋体" w:hAnsi="Calibri"/>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w:t>
      </w:r>
      <w:r>
        <w:rPr>
          <w:rFonts w:hint="eastAsia" w:ascii="宋体" w:hAnsi="宋体" w:cs="宋体"/>
          <w:color w:val="000000" w:themeColor="text1"/>
          <w:sz w:val="24"/>
          <w:szCs w:val="24"/>
          <w:lang w:eastAsia="zh-CN"/>
          <w14:textFill>
            <w14:solidFill>
              <w14:schemeClr w14:val="tx1"/>
            </w14:solidFill>
          </w14:textFill>
        </w:rPr>
        <w:t>定代表人或被授权人</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____________________</w:t>
      </w:r>
    </w:p>
    <w:p w14:paraId="045CB2CB">
      <w:pPr>
        <w:adjustRightInd w:val="0"/>
        <w:snapToGrid w:val="0"/>
        <w:spacing w:line="360" w:lineRule="auto"/>
        <w:ind w:firstLine="480" w:firstLineChars="200"/>
        <w:jc w:val="center"/>
        <w:rPr>
          <w:rFonts w:hint="eastAsia" w:ascii="宋体" w:hAnsi="宋体" w:eastAsia="宋体" w:cs="宋体"/>
          <w:b/>
          <w:bCs w:val="0"/>
          <w:color w:val="000000" w:themeColor="text1"/>
          <w:sz w:val="28"/>
          <w:szCs w:val="28"/>
          <w:u w:val="none"/>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期：</w:t>
      </w:r>
      <w:r>
        <w:rPr>
          <w:rFonts w:ascii="宋体" w:hAnsi="宋体" w:cs="宋体"/>
          <w:color w:val="000000" w:themeColor="text1"/>
          <w:sz w:val="24"/>
          <w:szCs w:val="24"/>
          <w14:textFill>
            <w14:solidFill>
              <w14:schemeClr w14:val="tx1"/>
            </w14:solidFill>
          </w14:textFill>
        </w:rPr>
        <w:t>________</w:t>
      </w:r>
      <w:r>
        <w:rPr>
          <w:rFonts w:hint="eastAsia" w:ascii="宋体" w:hAnsi="宋体" w:cs="宋体"/>
          <w:color w:val="000000" w:themeColor="text1"/>
          <w:sz w:val="24"/>
          <w:szCs w:val="24"/>
          <w14:textFill>
            <w14:solidFill>
              <w14:schemeClr w14:val="tx1"/>
            </w14:solidFill>
          </w14:textFill>
        </w:rPr>
        <w:t>年</w:t>
      </w:r>
      <w:r>
        <w:rPr>
          <w:rFonts w:ascii="宋体" w:hAnsi="宋体" w:cs="宋体"/>
          <w:color w:val="000000" w:themeColor="text1"/>
          <w:sz w:val="24"/>
          <w:szCs w:val="24"/>
          <w14:textFill>
            <w14:solidFill>
              <w14:schemeClr w14:val="tx1"/>
            </w14:solidFill>
          </w14:textFill>
        </w:rPr>
        <w:t>________</w:t>
      </w:r>
      <w:r>
        <w:rPr>
          <w:rFonts w:hint="eastAsia" w:ascii="宋体" w:hAnsi="宋体" w:cs="宋体"/>
          <w:color w:val="000000" w:themeColor="text1"/>
          <w:sz w:val="24"/>
          <w:szCs w:val="24"/>
          <w14:textFill>
            <w14:solidFill>
              <w14:schemeClr w14:val="tx1"/>
            </w14:solidFill>
          </w14:textFill>
        </w:rPr>
        <w:t>月</w:t>
      </w:r>
      <w:r>
        <w:rPr>
          <w:rFonts w:ascii="宋体" w:hAnsi="宋体" w:cs="宋体"/>
          <w:color w:val="000000" w:themeColor="text1"/>
          <w:sz w:val="24"/>
          <w:szCs w:val="24"/>
          <w14:textFill>
            <w14:solidFill>
              <w14:schemeClr w14:val="tx1"/>
            </w14:solidFill>
          </w14:textFill>
        </w:rPr>
        <w:t>________</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14:textFill>
            <w14:solidFill>
              <w14:schemeClr w14:val="tx1"/>
            </w14:solidFill>
          </w14:textFill>
        </w:rPr>
        <w:br w:type="page"/>
      </w:r>
      <w:r>
        <w:rPr>
          <w:rFonts w:hint="eastAsia" w:ascii="宋体" w:hAnsi="宋体" w:eastAsia="宋体" w:cs="宋体"/>
          <w:b/>
          <w:bCs w:val="0"/>
          <w:color w:val="000000" w:themeColor="text1"/>
          <w:sz w:val="28"/>
          <w:szCs w:val="28"/>
          <w:u w:val="none"/>
          <w:lang w:val="en-US" w:eastAsia="zh-CN"/>
          <w14:textFill>
            <w14:solidFill>
              <w14:schemeClr w14:val="tx1"/>
            </w14:solidFill>
          </w14:textFill>
        </w:rPr>
        <w:t>中小企业声明函（工程、服务）</w:t>
      </w:r>
    </w:p>
    <w:p w14:paraId="39193150">
      <w:pPr>
        <w:spacing w:after="190" w:afterLines="50" w:line="480" w:lineRule="exact"/>
        <w:ind w:firstLine="480" w:firstLineChars="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（单位名称）</w:t>
      </w:r>
      <w:r>
        <w:rPr>
          <w:rFonts w:hint="eastAsia" w:ascii="宋体" w:hAnsi="宋体" w:eastAsia="宋体" w:cs="宋体"/>
          <w:b w:val="0"/>
          <w:bCs/>
          <w:color w:val="000000" w:themeColor="text1"/>
          <w:sz w:val="24"/>
          <w:szCs w:val="24"/>
          <w:lang w:val="en-US" w:eastAsia="zh-CN"/>
          <w14:textFill>
            <w14:solidFill>
              <w14:schemeClr w14:val="tx1"/>
            </w14:solidFill>
          </w14:textFill>
        </w:rPr>
        <w:t>的</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（项目名称）</w:t>
      </w:r>
      <w:r>
        <w:rPr>
          <w:rFonts w:hint="eastAsia" w:ascii="宋体" w:hAnsi="宋体" w:eastAsia="宋体" w:cs="宋体"/>
          <w:b w:val="0"/>
          <w:bCs/>
          <w:color w:val="000000" w:themeColor="text1"/>
          <w:sz w:val="24"/>
          <w:szCs w:val="24"/>
          <w:lang w:val="en-US" w:eastAsia="zh-CN"/>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A1D1A65">
      <w:pPr>
        <w:spacing w:after="190" w:afterLines="50" w:line="480" w:lineRule="exact"/>
        <w:ind w:firstLine="480" w:firstLineChars="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（标的名称）</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，属于</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（采购文件中明确的所属行业）</w:t>
      </w:r>
      <w:r>
        <w:rPr>
          <w:rFonts w:hint="eastAsia" w:ascii="宋体" w:hAnsi="宋体" w:eastAsia="宋体" w:cs="宋体"/>
          <w:b w:val="0"/>
          <w:bCs/>
          <w:color w:val="000000" w:themeColor="text1"/>
          <w:sz w:val="24"/>
          <w:szCs w:val="24"/>
          <w:lang w:val="en-US" w:eastAsia="zh-CN"/>
          <w14:textFill>
            <w14:solidFill>
              <w14:schemeClr w14:val="tx1"/>
            </w14:solidFill>
          </w14:textFill>
        </w:rPr>
        <w:t>； 承建（承接）企业为</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（企业名称）</w:t>
      </w:r>
      <w:r>
        <w:rPr>
          <w:rFonts w:hint="eastAsia" w:ascii="宋体" w:hAnsi="宋体" w:eastAsia="宋体" w:cs="宋体"/>
          <w:b w:val="0"/>
          <w:bCs/>
          <w:color w:val="000000" w:themeColor="text1"/>
          <w:sz w:val="24"/>
          <w:szCs w:val="24"/>
          <w:lang w:val="en-US" w:eastAsia="zh-CN"/>
          <w14:textFill>
            <w14:solidFill>
              <w14:schemeClr w14:val="tx1"/>
            </w14:solidFill>
          </w14:textFill>
        </w:rPr>
        <w:t>，从业人员</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人，营业收入为</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万元，资产总额为</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万元</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¹</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，属于 </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（中型企业、小型企业、微型企业）； </w:t>
      </w:r>
    </w:p>
    <w:p w14:paraId="0314000C">
      <w:pPr>
        <w:spacing w:after="190" w:afterLines="50" w:line="480" w:lineRule="exact"/>
        <w:ind w:firstLine="480" w:firstLineChars="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 </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（标的名称） </w:t>
      </w:r>
      <w:r>
        <w:rPr>
          <w:rFonts w:hint="eastAsia" w:ascii="宋体" w:hAnsi="宋体" w:eastAsia="宋体" w:cs="宋体"/>
          <w:b w:val="0"/>
          <w:bCs/>
          <w:color w:val="000000" w:themeColor="text1"/>
          <w:sz w:val="24"/>
          <w:szCs w:val="24"/>
          <w:lang w:val="en-US" w:eastAsia="zh-CN"/>
          <w14:textFill>
            <w14:solidFill>
              <w14:schemeClr w14:val="tx1"/>
            </w14:solidFill>
          </w14:textFill>
        </w:rPr>
        <w:t>，属于</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（采购文件中明确的所属行业）</w:t>
      </w:r>
      <w:r>
        <w:rPr>
          <w:rFonts w:hint="eastAsia" w:ascii="宋体" w:hAnsi="宋体" w:eastAsia="宋体" w:cs="宋体"/>
          <w:b w:val="0"/>
          <w:bCs/>
          <w:color w:val="000000" w:themeColor="text1"/>
          <w:sz w:val="24"/>
          <w:szCs w:val="24"/>
          <w:lang w:val="en-US" w:eastAsia="zh-CN"/>
          <w14:textFill>
            <w14:solidFill>
              <w14:schemeClr w14:val="tx1"/>
            </w14:solidFill>
          </w14:textFill>
        </w:rPr>
        <w:t>；承建（承接）企业为</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（企业名称）</w:t>
      </w:r>
      <w:r>
        <w:rPr>
          <w:rFonts w:hint="eastAsia" w:ascii="宋体" w:hAnsi="宋体" w:eastAsia="宋体" w:cs="宋体"/>
          <w:b w:val="0"/>
          <w:bCs/>
          <w:color w:val="000000" w:themeColor="text1"/>
          <w:sz w:val="24"/>
          <w:szCs w:val="24"/>
          <w:lang w:val="en-US" w:eastAsia="zh-CN"/>
          <w14:textFill>
            <w14:solidFill>
              <w14:schemeClr w14:val="tx1"/>
            </w14:solidFill>
          </w14:textFill>
        </w:rPr>
        <w:t>，从业人员</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人，营业收入为</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万元，资产总额为</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万元，属于</w:t>
      </w:r>
    </w:p>
    <w:p w14:paraId="63AE8764">
      <w:pPr>
        <w:spacing w:after="190" w:afterLines="50" w:line="480" w:lineRule="exact"/>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（中型企业、小型企业、微型企业）</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4E74D414">
      <w:pPr>
        <w:spacing w:after="190" w:afterLines="50" w:line="480" w:lineRule="exact"/>
        <w:ind w:firstLine="480" w:firstLineChars="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69DE53FA">
      <w:pPr>
        <w:spacing w:after="190" w:afterLines="50" w:line="480" w:lineRule="exact"/>
        <w:ind w:firstLine="480" w:firstLineChars="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以上企业，不属于大企业的分支机构，不存在控股股东为大企业的情形，也不存在与大企业的负责人为同一人的情形。</w:t>
      </w:r>
    </w:p>
    <w:p w14:paraId="5A6FE423">
      <w:pPr>
        <w:spacing w:after="190" w:afterLines="50" w:line="480" w:lineRule="exact"/>
        <w:ind w:firstLine="480" w:firstLineChars="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本企业对上述声明内容的真实性负责。如有虚假，将依法承担相应责任。 </w:t>
      </w:r>
    </w:p>
    <w:p w14:paraId="3FAE8F54">
      <w:pPr>
        <w:spacing w:after="190" w:afterLines="50" w:line="480" w:lineRule="exact"/>
        <w:ind w:firstLine="5760" w:firstLineChars="24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企业名称（盖章）： </w:t>
      </w:r>
    </w:p>
    <w:p w14:paraId="3C49F051">
      <w:pPr>
        <w:spacing w:after="190" w:afterLines="50" w:line="480" w:lineRule="exact"/>
        <w:ind w:firstLine="5760" w:firstLineChars="24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日 期： </w:t>
      </w:r>
    </w:p>
    <w:p w14:paraId="6615FE98">
      <w:pPr>
        <w:pStyle w:val="102"/>
        <w:rPr>
          <w:rFonts w:hint="eastAsia"/>
          <w:color w:val="000000" w:themeColor="text1"/>
          <w:lang w:val="en-US" w:eastAsia="zh-CN"/>
          <w14:textFill>
            <w14:solidFill>
              <w14:schemeClr w14:val="tx1"/>
            </w14:solidFill>
          </w14:textFill>
        </w:rPr>
      </w:pPr>
    </w:p>
    <w:p w14:paraId="689246B6">
      <w:pPr>
        <w:pStyle w:val="31"/>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注：¹从业人员、营业收入、资产总额填报上一年度数据，无上一年度数据的新成立企业可不填报。</w:t>
      </w:r>
    </w:p>
    <w:p w14:paraId="679CD9D4">
      <w:pPr>
        <w:keepNext/>
        <w:keepLines/>
        <w:spacing w:line="415" w:lineRule="auto"/>
        <w:jc w:val="center"/>
        <w:outlineLvl w:val="1"/>
        <w:rPr>
          <w:rFonts w:ascii="Calibri Light" w:hAnsi="Calibri Light" w:cs="Times New Roman"/>
          <w:b/>
          <w:bCs/>
          <w:color w:val="000000" w:themeColor="text1"/>
          <w:sz w:val="32"/>
          <w:szCs w:val="32"/>
          <w14:textFill>
            <w14:solidFill>
              <w14:schemeClr w14:val="tx1"/>
            </w14:solidFill>
          </w14:textFill>
        </w:rPr>
      </w:pPr>
      <w:r>
        <w:rPr>
          <w:rFonts w:hint="eastAsia" w:ascii="Calibri Light" w:hAnsi="Calibri Light" w:cs="Times New Roman"/>
          <w:b/>
          <w:bCs/>
          <w:color w:val="000000" w:themeColor="text1"/>
          <w:sz w:val="32"/>
          <w:szCs w:val="32"/>
          <w14:textFill>
            <w14:solidFill>
              <w14:schemeClr w14:val="tx1"/>
            </w14:solidFill>
          </w14:textFill>
        </w:rPr>
        <w:br w:type="page"/>
      </w:r>
      <w:r>
        <w:rPr>
          <w:rFonts w:hint="eastAsia" w:ascii="Calibri Light" w:hAnsi="Calibri Light" w:cs="Times New Roman"/>
          <w:b/>
          <w:bCs/>
          <w:color w:val="000000" w:themeColor="text1"/>
          <w:sz w:val="32"/>
          <w:szCs w:val="32"/>
          <w14:textFill>
            <w14:solidFill>
              <w14:schemeClr w14:val="tx1"/>
            </w14:solidFill>
          </w14:textFill>
        </w:rPr>
        <w:t>第</w:t>
      </w:r>
      <w:r>
        <w:rPr>
          <w:rFonts w:hint="eastAsia" w:ascii="Calibri Light" w:hAnsi="Calibri Light" w:cs="Times New Roman"/>
          <w:b/>
          <w:bCs/>
          <w:color w:val="000000" w:themeColor="text1"/>
          <w:sz w:val="32"/>
          <w:szCs w:val="32"/>
          <w:lang w:val="en-US" w:eastAsia="zh-CN"/>
          <w14:textFill>
            <w14:solidFill>
              <w14:schemeClr w14:val="tx1"/>
            </w14:solidFill>
          </w14:textFill>
        </w:rPr>
        <w:t>五</w:t>
      </w:r>
      <w:r>
        <w:rPr>
          <w:rFonts w:hint="eastAsia" w:ascii="Calibri Light" w:hAnsi="Calibri Light" w:cs="Times New Roman"/>
          <w:b/>
          <w:bCs/>
          <w:color w:val="000000" w:themeColor="text1"/>
          <w:sz w:val="32"/>
          <w:szCs w:val="32"/>
          <w14:textFill>
            <w14:solidFill>
              <w14:schemeClr w14:val="tx1"/>
            </w14:solidFill>
          </w14:textFill>
        </w:rPr>
        <w:t xml:space="preserve">章 </w:t>
      </w:r>
      <w:bookmarkStart w:id="172" w:name="_Toc19543354"/>
      <w:r>
        <w:rPr>
          <w:rFonts w:hint="eastAsia" w:ascii="Calibri Light" w:hAnsi="Calibri Light" w:cs="Times New Roman"/>
          <w:b/>
          <w:bCs/>
          <w:color w:val="000000" w:themeColor="text1"/>
          <w:sz w:val="32"/>
          <w:szCs w:val="32"/>
          <w14:textFill>
            <w14:solidFill>
              <w14:schemeClr w14:val="tx1"/>
            </w14:solidFill>
          </w14:textFill>
        </w:rPr>
        <w:t>商务响应偏离表</w:t>
      </w:r>
      <w:bookmarkEnd w:id="172"/>
    </w:p>
    <w:tbl>
      <w:tblPr>
        <w:tblStyle w:val="3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A42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53C45609">
            <w:pPr>
              <w:keepNext w:val="0"/>
              <w:keepLines w:val="0"/>
              <w:suppressLineNumbers w:val="0"/>
              <w:wordWrap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序号</w:t>
            </w:r>
          </w:p>
        </w:tc>
        <w:tc>
          <w:tcPr>
            <w:tcW w:w="2835" w:type="dxa"/>
            <w:vAlign w:val="center"/>
          </w:tcPr>
          <w:p w14:paraId="6B5CE4DA">
            <w:pPr>
              <w:keepNext w:val="0"/>
              <w:keepLines w:val="0"/>
              <w:suppressLineNumbers w:val="0"/>
              <w:wordWrap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招标文件商务要求</w:t>
            </w:r>
          </w:p>
        </w:tc>
        <w:tc>
          <w:tcPr>
            <w:tcW w:w="2552" w:type="dxa"/>
            <w:vAlign w:val="center"/>
          </w:tcPr>
          <w:p w14:paraId="2043779E">
            <w:pPr>
              <w:keepNext w:val="0"/>
              <w:keepLines w:val="0"/>
              <w:suppressLineNumbers w:val="0"/>
              <w:wordWrap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投标文件商务应答</w:t>
            </w:r>
          </w:p>
        </w:tc>
        <w:tc>
          <w:tcPr>
            <w:tcW w:w="1516" w:type="dxa"/>
            <w:vAlign w:val="center"/>
          </w:tcPr>
          <w:p w14:paraId="3F4B120A">
            <w:pPr>
              <w:keepNext w:val="0"/>
              <w:keepLines w:val="0"/>
              <w:suppressLineNumbers w:val="0"/>
              <w:wordWrap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响应/</w:t>
            </w:r>
            <w:r>
              <w:rPr>
                <w:rFonts w:hint="eastAsia" w:ascii="宋体" w:hAnsi="宋体" w:eastAsia="宋体" w:cs="宋体"/>
                <w:b/>
                <w:color w:val="000000" w:themeColor="text1"/>
                <w:szCs w:val="21"/>
                <w14:textFill>
                  <w14:solidFill>
                    <w14:schemeClr w14:val="tx1"/>
                  </w14:solidFill>
                </w14:textFill>
              </w:rPr>
              <w:t>偏离</w:t>
            </w:r>
          </w:p>
        </w:tc>
        <w:tc>
          <w:tcPr>
            <w:tcW w:w="1516" w:type="dxa"/>
            <w:vAlign w:val="center"/>
          </w:tcPr>
          <w:p w14:paraId="245CCEC1">
            <w:pPr>
              <w:keepNext w:val="0"/>
              <w:keepLines w:val="0"/>
              <w:suppressLineNumbers w:val="0"/>
              <w:wordWrap w:val="0"/>
              <w:spacing w:before="0" w:beforeAutospacing="0" w:after="0" w:afterAutospacing="0"/>
              <w:ind w:left="0" w:right="0"/>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偏离简述</w:t>
            </w:r>
          </w:p>
        </w:tc>
      </w:tr>
      <w:tr w14:paraId="098A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8269180">
            <w:pPr>
              <w:keepNext w:val="0"/>
              <w:keepLines w:val="0"/>
              <w:suppressLineNumbers w:val="0"/>
              <w:wordWrap w:val="0"/>
              <w:spacing w:before="0" w:beforeAutospacing="0" w:after="0" w:afterAutospacing="0"/>
              <w:ind w:left="0" w:right="0"/>
              <w:jc w:val="center"/>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1</w:t>
            </w:r>
          </w:p>
        </w:tc>
        <w:tc>
          <w:tcPr>
            <w:tcW w:w="2835" w:type="dxa"/>
            <w:vAlign w:val="center"/>
          </w:tcPr>
          <w:p w14:paraId="5B36F295">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2552" w:type="dxa"/>
            <w:vAlign w:val="center"/>
          </w:tcPr>
          <w:p w14:paraId="4E756FAA">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4B101817">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42F50817">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r>
      <w:tr w14:paraId="7D8F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97D8403">
            <w:pPr>
              <w:keepNext w:val="0"/>
              <w:keepLines w:val="0"/>
              <w:suppressLineNumbers w:val="0"/>
              <w:wordWrap w:val="0"/>
              <w:spacing w:before="0" w:beforeAutospacing="0" w:after="0" w:afterAutospacing="0"/>
              <w:ind w:left="0" w:right="0"/>
              <w:jc w:val="center"/>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2</w:t>
            </w:r>
          </w:p>
        </w:tc>
        <w:tc>
          <w:tcPr>
            <w:tcW w:w="2835" w:type="dxa"/>
            <w:vAlign w:val="center"/>
          </w:tcPr>
          <w:p w14:paraId="260DBC68">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2552" w:type="dxa"/>
            <w:vAlign w:val="center"/>
          </w:tcPr>
          <w:p w14:paraId="5D6E16DF">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3271A21C">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7015DB5E">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r>
      <w:tr w14:paraId="12D0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7BB1D4">
            <w:pPr>
              <w:keepNext w:val="0"/>
              <w:keepLines w:val="0"/>
              <w:suppressLineNumbers w:val="0"/>
              <w:wordWrap w:val="0"/>
              <w:spacing w:before="0" w:beforeAutospacing="0" w:after="0" w:afterAutospacing="0"/>
              <w:ind w:left="0" w:right="0"/>
              <w:jc w:val="center"/>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3</w:t>
            </w:r>
          </w:p>
        </w:tc>
        <w:tc>
          <w:tcPr>
            <w:tcW w:w="2835" w:type="dxa"/>
            <w:vAlign w:val="center"/>
          </w:tcPr>
          <w:p w14:paraId="51028534">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2552" w:type="dxa"/>
            <w:vAlign w:val="center"/>
          </w:tcPr>
          <w:p w14:paraId="28884172">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22462999">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01021460">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r>
      <w:tr w14:paraId="7E24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C4A7843">
            <w:pPr>
              <w:keepNext w:val="0"/>
              <w:keepLines w:val="0"/>
              <w:suppressLineNumbers w:val="0"/>
              <w:wordWrap w:val="0"/>
              <w:spacing w:before="0" w:beforeAutospacing="0" w:after="0" w:afterAutospacing="0"/>
              <w:ind w:left="0" w:right="0"/>
              <w:jc w:val="center"/>
              <w:rPr>
                <w:rFonts w:hint="default"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w:t>
            </w:r>
          </w:p>
        </w:tc>
        <w:tc>
          <w:tcPr>
            <w:tcW w:w="2835" w:type="dxa"/>
            <w:vAlign w:val="center"/>
          </w:tcPr>
          <w:p w14:paraId="3E3B1C2B">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2552" w:type="dxa"/>
            <w:vAlign w:val="center"/>
          </w:tcPr>
          <w:p w14:paraId="377AC1DF">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701B712F">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4F191F34">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r>
    </w:tbl>
    <w:p w14:paraId="5E088FAA">
      <w:pPr>
        <w:spacing w:line="360" w:lineRule="auto"/>
        <w:ind w:firstLine="480" w:firstLineChars="200"/>
        <w:rPr>
          <w:rFonts w:hint="eastAsia" w:ascii="宋体" w:hAnsi="宋体" w:cs="Times New Roman"/>
          <w:b w:val="0"/>
          <w:bCs w:val="0"/>
          <w:color w:val="000000" w:themeColor="text1"/>
          <w:sz w:val="24"/>
          <w:szCs w:val="24"/>
          <w14:textFill>
            <w14:solidFill>
              <w14:schemeClr w14:val="tx1"/>
            </w14:solidFill>
          </w14:textFill>
        </w:rPr>
      </w:pPr>
    </w:p>
    <w:p w14:paraId="4207AACB">
      <w:pPr>
        <w:spacing w:line="360" w:lineRule="auto"/>
        <w:ind w:firstLine="480" w:firstLineChars="200"/>
        <w:rPr>
          <w:rFonts w:ascii="Times New Roman" w:hAnsi="Times New Roman" w:cs="Times New Roman"/>
          <w:b w:val="0"/>
          <w:bCs w:val="0"/>
          <w:color w:val="000000" w:themeColor="text1"/>
          <w:sz w:val="24"/>
          <w:szCs w:val="24"/>
          <w14:textFill>
            <w14:solidFill>
              <w14:schemeClr w14:val="tx1"/>
            </w14:solidFill>
          </w14:textFill>
        </w:rPr>
      </w:pPr>
      <w:r>
        <w:rPr>
          <w:rFonts w:hint="eastAsia" w:ascii="宋体" w:hAnsi="宋体" w:cs="Times New Roman"/>
          <w:b w:val="0"/>
          <w:bCs w:val="0"/>
          <w:color w:val="000000" w:themeColor="text1"/>
          <w:sz w:val="24"/>
          <w:szCs w:val="24"/>
          <w14:textFill>
            <w14:solidFill>
              <w14:schemeClr w14:val="tx1"/>
            </w14:solidFill>
          </w14:textFill>
        </w:rPr>
        <w:t>注：对磋商文件中要求的商务条款响应并详细说明。</w:t>
      </w:r>
    </w:p>
    <w:p w14:paraId="752129BC">
      <w:pPr>
        <w:rPr>
          <w:rFonts w:ascii="Times New Roman" w:hAnsi="Times New Roman" w:cs="Times New Roman"/>
          <w:color w:val="000000" w:themeColor="text1"/>
          <w:sz w:val="24"/>
          <w:szCs w:val="24"/>
          <w14:textFill>
            <w14:solidFill>
              <w14:schemeClr w14:val="tx1"/>
            </w14:solidFill>
          </w14:textFill>
        </w:rPr>
      </w:pPr>
    </w:p>
    <w:p w14:paraId="631A5752">
      <w:pPr>
        <w:pStyle w:val="19"/>
        <w:rPr>
          <w:color w:val="000000" w:themeColor="text1"/>
          <w14:textFill>
            <w14:solidFill>
              <w14:schemeClr w14:val="tx1"/>
            </w14:solidFill>
          </w14:textFill>
        </w:rPr>
      </w:pPr>
    </w:p>
    <w:p w14:paraId="74B80580">
      <w:pPr>
        <w:pStyle w:val="19"/>
        <w:rPr>
          <w:color w:val="000000" w:themeColor="text1"/>
          <w14:textFill>
            <w14:solidFill>
              <w14:schemeClr w14:val="tx1"/>
            </w14:solidFill>
          </w14:textFill>
        </w:rPr>
      </w:pPr>
    </w:p>
    <w:p w14:paraId="01CE4F28">
      <w:pPr>
        <w:pStyle w:val="19"/>
        <w:rPr>
          <w:color w:val="000000" w:themeColor="text1"/>
          <w14:textFill>
            <w14:solidFill>
              <w14:schemeClr w14:val="tx1"/>
            </w14:solidFill>
          </w14:textFill>
        </w:rPr>
      </w:pPr>
    </w:p>
    <w:p w14:paraId="5C88CA64">
      <w:pPr>
        <w:adjustRightInd w:val="0"/>
        <w:snapToGrid w:val="0"/>
        <w:spacing w:line="480" w:lineRule="auto"/>
        <w:jc w:val="left"/>
        <w:rPr>
          <w:rFonts w:ascii="宋体" w:cs="Times New Roman"/>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供应商（单位名称及公章）：____________________________</w:t>
      </w:r>
    </w:p>
    <w:p w14:paraId="580425E8">
      <w:pPr>
        <w:adjustRightInd w:val="0"/>
        <w:snapToGrid w:val="0"/>
        <w:spacing w:line="480" w:lineRule="auto"/>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w:t>
      </w:r>
      <w:r>
        <w:rPr>
          <w:rFonts w:hint="eastAsia" w:ascii="宋体" w:hAnsi="宋体" w:cs="宋体"/>
          <w:color w:val="000000" w:themeColor="text1"/>
          <w:sz w:val="24"/>
          <w:szCs w:val="24"/>
          <w:lang w:eastAsia="zh-CN"/>
          <w14:textFill>
            <w14:solidFill>
              <w14:schemeClr w14:val="tx1"/>
            </w14:solidFill>
          </w14:textFill>
        </w:rPr>
        <w:t>定代表人或被授权人</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）：____________________________</w:t>
      </w:r>
    </w:p>
    <w:p w14:paraId="1FB35719">
      <w:pPr>
        <w:adjustRightInd w:val="0"/>
        <w:snapToGrid w:val="0"/>
        <w:spacing w:line="480" w:lineRule="auto"/>
        <w:jc w:val="center"/>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期：_______年_______月_______日</w:t>
      </w:r>
      <w:bookmarkEnd w:id="164"/>
      <w:bookmarkEnd w:id="166"/>
      <w:bookmarkEnd w:id="167"/>
      <w:bookmarkEnd w:id="168"/>
      <w:bookmarkEnd w:id="169"/>
      <w:bookmarkEnd w:id="170"/>
      <w:bookmarkEnd w:id="171"/>
      <w:bookmarkStart w:id="173" w:name="_Toc9172"/>
      <w:bookmarkStart w:id="174" w:name="_Toc14937"/>
      <w:bookmarkStart w:id="175" w:name="_Toc536429392"/>
      <w:bookmarkStart w:id="176" w:name="_Toc536202399"/>
      <w:bookmarkStart w:id="177" w:name="_Toc536202330"/>
      <w:bookmarkStart w:id="178" w:name="_Toc19543359"/>
      <w:bookmarkStart w:id="179" w:name="_Toc536429339"/>
      <w:bookmarkStart w:id="180" w:name="_Toc1803"/>
      <w:r>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br w:type="page"/>
      </w:r>
      <w:r>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t xml:space="preserve">第六章  </w:t>
      </w:r>
      <w:bookmarkEnd w:id="173"/>
      <w:r>
        <w:rPr>
          <w:rFonts w:hint="eastAsia" w:ascii="Calibri Light" w:hAnsi="Calibri Light" w:cs="Times New Roman"/>
          <w:b/>
          <w:bCs/>
          <w:color w:val="000000" w:themeColor="text1"/>
          <w:kern w:val="2"/>
          <w:sz w:val="32"/>
          <w:szCs w:val="32"/>
          <w:lang w:val="en-US" w:eastAsia="zh-CN" w:bidi="ar-SA"/>
          <w14:textFill>
            <w14:solidFill>
              <w14:schemeClr w14:val="tx1"/>
            </w14:solidFill>
          </w14:textFill>
        </w:rPr>
        <w:t>响应</w:t>
      </w:r>
      <w:r>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t>方案</w:t>
      </w:r>
      <w:bookmarkEnd w:id="174"/>
      <w:bookmarkEnd w:id="175"/>
      <w:bookmarkEnd w:id="176"/>
      <w:bookmarkEnd w:id="177"/>
      <w:bookmarkEnd w:id="178"/>
      <w:bookmarkEnd w:id="179"/>
    </w:p>
    <w:p w14:paraId="1427B0E8">
      <w:pPr>
        <w:overflowPunct/>
        <w:topLinePunct w:val="0"/>
        <w:bidi w:val="0"/>
        <w:spacing w:line="500" w:lineRule="atLeast"/>
        <w:ind w:firstLine="482" w:firstLineChars="200"/>
        <w:rPr>
          <w:rFonts w:hint="eastAsia" w:ascii="宋体" w:hAnsi="宋体" w:eastAsia="宋体" w:cs="宋体"/>
          <w:b/>
          <w:bCs/>
          <w:color w:val="000000" w:themeColor="text1"/>
          <w:sz w:val="24"/>
          <w:szCs w:val="24"/>
          <w14:textFill>
            <w14:solidFill>
              <w14:schemeClr w14:val="tx1"/>
            </w14:solidFill>
          </w14:textFill>
        </w:rPr>
      </w:pPr>
      <w:bookmarkStart w:id="181" w:name="_Toc484198844"/>
      <w:bookmarkStart w:id="182" w:name="_Toc528240834"/>
      <w:bookmarkStart w:id="183" w:name="_Toc23258631"/>
      <w:bookmarkStart w:id="184" w:name="_Toc26541342"/>
      <w:bookmarkStart w:id="185" w:name="_Toc19543360"/>
      <w:r>
        <w:rPr>
          <w:rFonts w:hint="eastAsia" w:ascii="宋体" w:hAnsi="宋体" w:eastAsia="宋体" w:cs="宋体"/>
          <w:b/>
          <w:bCs/>
          <w:color w:val="000000" w:themeColor="text1"/>
          <w:sz w:val="24"/>
          <w:szCs w:val="24"/>
          <w:lang w:val="en-US" w:eastAsia="zh-CN"/>
          <w14:textFill>
            <w14:solidFill>
              <w14:schemeClr w14:val="tx1"/>
            </w14:solidFill>
          </w14:textFill>
        </w:rPr>
        <w:t>参照</w:t>
      </w:r>
      <w:r>
        <w:rPr>
          <w:rFonts w:hint="eastAsia" w:ascii="宋体" w:hAnsi="宋体" w:cs="宋体"/>
          <w:b/>
          <w:bCs/>
          <w:color w:val="000000" w:themeColor="text1"/>
          <w:sz w:val="24"/>
          <w:szCs w:val="24"/>
          <w:lang w:val="en-US" w:eastAsia="zh-CN"/>
          <w14:textFill>
            <w14:solidFill>
              <w14:schemeClr w14:val="tx1"/>
            </w14:solidFill>
          </w14:textFill>
        </w:rPr>
        <w:t>磋商</w:t>
      </w:r>
      <w:r>
        <w:rPr>
          <w:rFonts w:hint="eastAsia" w:ascii="宋体" w:hAnsi="宋体" w:eastAsia="宋体" w:cs="宋体"/>
          <w:b/>
          <w:bCs/>
          <w:color w:val="000000" w:themeColor="text1"/>
          <w:sz w:val="24"/>
          <w:szCs w:val="24"/>
          <w14:textFill>
            <w14:solidFill>
              <w14:schemeClr w14:val="tx1"/>
            </w14:solidFill>
          </w14:textFill>
        </w:rPr>
        <w:t>文件的《评审方法和程序》各条款的要求，结合《招标内容及商务要求》编制</w:t>
      </w:r>
      <w:r>
        <w:rPr>
          <w:rFonts w:hint="eastAsia" w:ascii="宋体" w:hAnsi="宋体" w:cs="宋体"/>
          <w:b/>
          <w:bCs/>
          <w:color w:val="000000" w:themeColor="text1"/>
          <w:sz w:val="24"/>
          <w:szCs w:val="24"/>
          <w:lang w:val="en-US" w:eastAsia="zh-CN"/>
          <w14:textFill>
            <w14:solidFill>
              <w14:schemeClr w14:val="tx1"/>
            </w14:solidFill>
          </w14:textFill>
        </w:rPr>
        <w:t>响应</w:t>
      </w:r>
      <w:r>
        <w:rPr>
          <w:rFonts w:hint="eastAsia" w:ascii="宋体" w:hAnsi="宋体" w:eastAsia="宋体" w:cs="宋体"/>
          <w:b/>
          <w:bCs/>
          <w:color w:val="000000" w:themeColor="text1"/>
          <w:sz w:val="24"/>
          <w:szCs w:val="24"/>
          <w14:textFill>
            <w14:solidFill>
              <w14:schemeClr w14:val="tx1"/>
            </w14:solidFill>
          </w14:textFill>
        </w:rPr>
        <w:t>方案说明书，</w:t>
      </w:r>
      <w:r>
        <w:rPr>
          <w:rFonts w:hint="eastAsia" w:ascii="宋体" w:hAnsi="宋体" w:cs="宋体"/>
          <w:b/>
          <w:bCs/>
          <w:color w:val="000000" w:themeColor="text1"/>
          <w:sz w:val="24"/>
          <w:szCs w:val="24"/>
          <w:lang w:val="en-US" w:eastAsia="zh-CN"/>
          <w14:textFill>
            <w14:solidFill>
              <w14:schemeClr w14:val="tx1"/>
            </w14:solidFill>
          </w14:textFill>
        </w:rPr>
        <w:t>响应</w:t>
      </w:r>
      <w:r>
        <w:rPr>
          <w:rFonts w:hint="eastAsia" w:ascii="宋体" w:hAnsi="宋体" w:eastAsia="宋体" w:cs="宋体"/>
          <w:b/>
          <w:bCs/>
          <w:color w:val="000000" w:themeColor="text1"/>
          <w:sz w:val="24"/>
          <w:szCs w:val="24"/>
          <w14:textFill>
            <w14:solidFill>
              <w14:schemeClr w14:val="tx1"/>
            </w14:solidFill>
          </w14:textFill>
        </w:rPr>
        <w:t>方案由供应商自行编写，无具体格式，包含但不限于以下内容：</w:t>
      </w:r>
    </w:p>
    <w:p w14:paraId="67A3F37A">
      <w:pPr>
        <w:pStyle w:val="104"/>
        <w:keepNext w:val="0"/>
        <w:keepLines w:val="0"/>
        <w:pageBreakBefore w:val="0"/>
        <w:kinsoku/>
        <w:wordWrap/>
        <w:overflowPunct/>
        <w:topLinePunct w:val="0"/>
        <w:autoSpaceDE/>
        <w:autoSpaceDN/>
        <w:bidi w:val="0"/>
        <w:adjustRightInd/>
        <w:snapToGrid/>
        <w:spacing w:before="0" w:after="0" w:line="460" w:lineRule="exact"/>
        <w:textAlignment w:val="auto"/>
        <w:rPr>
          <w:rFonts w:hint="default"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lang w:val="en-US" w:eastAsia="zh-CN" w:bidi="ar-SA"/>
          <w14:textFill>
            <w14:solidFill>
              <w14:schemeClr w14:val="tx1"/>
            </w14:solidFill>
          </w14:textFill>
        </w:rPr>
        <w:t>1.项目经理部组成；</w:t>
      </w:r>
    </w:p>
    <w:p w14:paraId="04543A17">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lang w:val="en-US" w:eastAsia="zh-CN" w:bidi="ar-SA"/>
          <w14:textFill>
            <w14:solidFill>
              <w14:schemeClr w14:val="tx1"/>
            </w14:solidFill>
          </w14:textFill>
        </w:rPr>
        <w:t>2.施工进度表或施工网络图；</w:t>
      </w:r>
    </w:p>
    <w:p w14:paraId="6583CC4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lang w:val="en-US" w:eastAsia="zh-CN" w:bidi="ar-SA"/>
          <w14:textFill>
            <w14:solidFill>
              <w14:schemeClr w14:val="tx1"/>
            </w14:solidFill>
          </w14:textFill>
        </w:rPr>
        <w:t>3.施工进度计划及措施；</w:t>
      </w:r>
    </w:p>
    <w:p w14:paraId="246E56FA">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lang w:val="en-US" w:eastAsia="zh-CN" w:bidi="ar-SA"/>
          <w14:textFill>
            <w14:solidFill>
              <w14:schemeClr w14:val="tx1"/>
            </w14:solidFill>
          </w14:textFill>
        </w:rPr>
        <w:t>4.施工方案；</w:t>
      </w:r>
    </w:p>
    <w:p w14:paraId="7F078D3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lang w:val="en-US" w:eastAsia="zh-CN" w:bidi="ar-SA"/>
          <w14:textFill>
            <w14:solidFill>
              <w14:schemeClr w14:val="tx1"/>
            </w14:solidFill>
          </w14:textFill>
        </w:rPr>
        <w:t>5.确保工程质量技术组织措施；</w:t>
      </w:r>
    </w:p>
    <w:p w14:paraId="68662E6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lang w:val="en-US" w:eastAsia="zh-CN" w:bidi="ar-SA"/>
          <w14:textFill>
            <w14:solidFill>
              <w14:schemeClr w14:val="tx1"/>
            </w14:solidFill>
          </w14:textFill>
        </w:rPr>
        <w:t>6.确保安全生产技术组织措施；</w:t>
      </w:r>
    </w:p>
    <w:p w14:paraId="5C82756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lang w:val="en-US" w:eastAsia="zh-CN" w:bidi="ar-SA"/>
          <w14:textFill>
            <w14:solidFill>
              <w14:schemeClr w14:val="tx1"/>
            </w14:solidFill>
          </w14:textFill>
        </w:rPr>
        <w:t>7.新技术新产品新工艺新材料应用；</w:t>
      </w:r>
    </w:p>
    <w:p w14:paraId="4EA307A8">
      <w:pPr>
        <w:pStyle w:val="104"/>
        <w:keepNext w:val="0"/>
        <w:keepLines w:val="0"/>
        <w:pageBreakBefore w:val="0"/>
        <w:kinsoku/>
        <w:wordWrap/>
        <w:overflowPunct/>
        <w:topLinePunct w:val="0"/>
        <w:autoSpaceDE/>
        <w:autoSpaceDN/>
        <w:bidi w:val="0"/>
        <w:adjustRightInd/>
        <w:snapToGrid/>
        <w:spacing w:before="0" w:after="0" w:line="460" w:lineRule="exact"/>
        <w:textAlignment w:val="auto"/>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8.工器具配备和材料投入计划；</w:t>
      </w:r>
    </w:p>
    <w:p w14:paraId="1B79DA4E">
      <w:pPr>
        <w:pStyle w:val="104"/>
        <w:keepNext w:val="0"/>
        <w:keepLines w:val="0"/>
        <w:pageBreakBefore w:val="0"/>
        <w:kinsoku/>
        <w:wordWrap/>
        <w:overflowPunct/>
        <w:topLinePunct w:val="0"/>
        <w:autoSpaceDE/>
        <w:autoSpaceDN/>
        <w:bidi w:val="0"/>
        <w:adjustRightInd/>
        <w:snapToGrid/>
        <w:spacing w:before="0" w:after="0" w:line="460" w:lineRule="exact"/>
        <w:textAlignment w:val="auto"/>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9.确保文明施工的技术组织措施及环境保护措施；</w:t>
      </w:r>
    </w:p>
    <w:p w14:paraId="4015E6A6">
      <w:pPr>
        <w:pStyle w:val="104"/>
        <w:keepNext w:val="0"/>
        <w:keepLines w:val="0"/>
        <w:pageBreakBefore w:val="0"/>
        <w:kinsoku/>
        <w:wordWrap/>
        <w:overflowPunct/>
        <w:topLinePunct w:val="0"/>
        <w:autoSpaceDE/>
        <w:autoSpaceDN/>
        <w:bidi w:val="0"/>
        <w:adjustRightInd/>
        <w:snapToGrid/>
        <w:spacing w:before="0" w:after="0" w:line="460" w:lineRule="exact"/>
        <w:textAlignment w:val="auto"/>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10.业绩；</w:t>
      </w:r>
    </w:p>
    <w:p w14:paraId="14638D6A">
      <w:pPr>
        <w:pStyle w:val="104"/>
        <w:keepNext w:val="0"/>
        <w:keepLines w:val="0"/>
        <w:pageBreakBefore w:val="0"/>
        <w:kinsoku/>
        <w:wordWrap/>
        <w:overflowPunct/>
        <w:topLinePunct w:val="0"/>
        <w:autoSpaceDE/>
        <w:autoSpaceDN/>
        <w:bidi w:val="0"/>
        <w:adjustRightInd/>
        <w:snapToGrid/>
        <w:spacing w:before="0" w:after="0" w:line="460" w:lineRule="exact"/>
        <w:textAlignment w:val="auto"/>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11.工程质量及施工保修承诺书；</w:t>
      </w:r>
    </w:p>
    <w:p w14:paraId="5D63B94D">
      <w:pPr>
        <w:pStyle w:val="104"/>
        <w:rPr>
          <w:rFonts w:hint="default"/>
          <w:color w:val="000000" w:themeColor="text1"/>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w:t>
      </w:r>
    </w:p>
    <w:p w14:paraId="6623791B">
      <w:pPr>
        <w:spacing w:line="520" w:lineRule="exact"/>
        <w:ind w:left="420" w:leftChars="200" w:firstLine="480" w:firstLineChars="200"/>
        <w:rPr>
          <w:rFonts w:ascii="宋体" w:hAnsi="宋体" w:cs="宋体"/>
          <w:color w:val="000000" w:themeColor="text1"/>
          <w:sz w:val="24"/>
          <w14:textFill>
            <w14:solidFill>
              <w14:schemeClr w14:val="tx1"/>
            </w14:solidFill>
          </w14:textFill>
        </w:rPr>
      </w:pPr>
    </w:p>
    <w:p w14:paraId="37C8C66E">
      <w:pPr>
        <w:widowControl/>
        <w:jc w:val="left"/>
        <w:rPr>
          <w:rFonts w:ascii="宋体" w:hAnsi="宋体" w:cs="Times New Roman"/>
          <w:color w:val="000000" w:themeColor="text1"/>
          <w:sz w:val="24"/>
          <w:szCs w:val="24"/>
          <w14:textFill>
            <w14:solidFill>
              <w14:schemeClr w14:val="tx1"/>
            </w14:solidFill>
          </w14:textFill>
        </w:rPr>
      </w:pPr>
      <w:r>
        <w:rPr>
          <w:rFonts w:ascii="宋体" w:hAnsi="宋体" w:cs="Times New Roman"/>
          <w:color w:val="000000" w:themeColor="text1"/>
          <w:sz w:val="24"/>
          <w:szCs w:val="24"/>
          <w14:textFill>
            <w14:solidFill>
              <w14:schemeClr w14:val="tx1"/>
            </w14:solidFill>
          </w14:textFill>
        </w:rPr>
        <w:br w:type="page"/>
      </w:r>
    </w:p>
    <w:p w14:paraId="1EB7EBB4">
      <w:pPr>
        <w:keepNext/>
        <w:keepLines/>
        <w:spacing w:before="260" w:after="260" w:line="416" w:lineRule="auto"/>
        <w:ind w:firstLine="482" w:firstLineChars="150"/>
        <w:jc w:val="center"/>
        <w:outlineLvl w:val="1"/>
        <w:rPr>
          <w:rFonts w:ascii="宋体" w:hAnsi="宋体" w:cs="宋体"/>
          <w:b/>
          <w:bCs/>
          <w:color w:val="000000" w:themeColor="text1"/>
          <w:kern w:val="20"/>
          <w:sz w:val="24"/>
          <w:szCs w:val="24"/>
          <w14:textFill>
            <w14:solidFill>
              <w14:schemeClr w14:val="tx1"/>
            </w14:solidFill>
          </w14:textFill>
        </w:rPr>
      </w:pPr>
      <w:r>
        <w:rPr>
          <w:rFonts w:hint="eastAsia" w:ascii="Calibri Light" w:hAnsi="Calibri Light" w:cs="Times New Roman"/>
          <w:b/>
          <w:bCs/>
          <w:color w:val="000000" w:themeColor="text1"/>
          <w:sz w:val="32"/>
          <w:szCs w:val="32"/>
          <w14:textFill>
            <w14:solidFill>
              <w14:schemeClr w14:val="tx1"/>
            </w14:solidFill>
          </w14:textFill>
        </w:rPr>
        <w:t>投标人情况表</w:t>
      </w:r>
      <w:bookmarkEnd w:id="181"/>
      <w:bookmarkEnd w:id="182"/>
      <w:bookmarkEnd w:id="183"/>
      <w:bookmarkEnd w:id="184"/>
    </w:p>
    <w:tbl>
      <w:tblPr>
        <w:tblStyle w:val="33"/>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0BD0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2097A22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序号</w:t>
            </w:r>
          </w:p>
        </w:tc>
        <w:tc>
          <w:tcPr>
            <w:tcW w:w="1740" w:type="dxa"/>
            <w:tcMar>
              <w:top w:w="15" w:type="dxa"/>
              <w:left w:w="15" w:type="dxa"/>
              <w:bottom w:w="0" w:type="dxa"/>
              <w:right w:w="15" w:type="dxa"/>
            </w:tcMar>
            <w:vAlign w:val="center"/>
          </w:tcPr>
          <w:p w14:paraId="5B91FF3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姓  名</w:t>
            </w:r>
          </w:p>
        </w:tc>
        <w:tc>
          <w:tcPr>
            <w:tcW w:w="800" w:type="dxa"/>
            <w:tcMar>
              <w:top w:w="15" w:type="dxa"/>
              <w:left w:w="15" w:type="dxa"/>
              <w:bottom w:w="0" w:type="dxa"/>
              <w:right w:w="15" w:type="dxa"/>
            </w:tcMar>
            <w:vAlign w:val="center"/>
          </w:tcPr>
          <w:p w14:paraId="1707012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性别</w:t>
            </w:r>
          </w:p>
        </w:tc>
        <w:tc>
          <w:tcPr>
            <w:tcW w:w="800" w:type="dxa"/>
            <w:tcMar>
              <w:top w:w="15" w:type="dxa"/>
              <w:left w:w="15" w:type="dxa"/>
              <w:bottom w:w="0" w:type="dxa"/>
              <w:right w:w="15" w:type="dxa"/>
            </w:tcMar>
            <w:vAlign w:val="center"/>
          </w:tcPr>
          <w:p w14:paraId="6C132EE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年龄</w:t>
            </w:r>
          </w:p>
        </w:tc>
        <w:tc>
          <w:tcPr>
            <w:tcW w:w="800" w:type="dxa"/>
            <w:tcMar>
              <w:top w:w="15" w:type="dxa"/>
              <w:left w:w="15" w:type="dxa"/>
              <w:bottom w:w="0" w:type="dxa"/>
              <w:right w:w="15" w:type="dxa"/>
            </w:tcMar>
            <w:vAlign w:val="center"/>
          </w:tcPr>
          <w:p w14:paraId="7402CBE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学历</w:t>
            </w:r>
          </w:p>
        </w:tc>
        <w:tc>
          <w:tcPr>
            <w:tcW w:w="1049" w:type="dxa"/>
            <w:tcMar>
              <w:top w:w="15" w:type="dxa"/>
              <w:left w:w="15" w:type="dxa"/>
              <w:bottom w:w="0" w:type="dxa"/>
              <w:right w:w="15" w:type="dxa"/>
            </w:tcMar>
            <w:vAlign w:val="center"/>
          </w:tcPr>
          <w:p w14:paraId="1476C88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工作</w:t>
            </w:r>
          </w:p>
          <w:p w14:paraId="43DCF46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年限</w:t>
            </w:r>
          </w:p>
        </w:tc>
        <w:tc>
          <w:tcPr>
            <w:tcW w:w="2635" w:type="dxa"/>
            <w:tcMar>
              <w:top w:w="15" w:type="dxa"/>
              <w:left w:w="15" w:type="dxa"/>
              <w:bottom w:w="0" w:type="dxa"/>
              <w:right w:w="15" w:type="dxa"/>
            </w:tcMar>
            <w:vAlign w:val="center"/>
          </w:tcPr>
          <w:p w14:paraId="37A0DDF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拟担任的职务</w:t>
            </w:r>
          </w:p>
        </w:tc>
        <w:tc>
          <w:tcPr>
            <w:tcW w:w="954" w:type="dxa"/>
            <w:tcMar>
              <w:top w:w="15" w:type="dxa"/>
              <w:left w:w="15" w:type="dxa"/>
              <w:bottom w:w="0" w:type="dxa"/>
              <w:right w:w="15" w:type="dxa"/>
            </w:tcMar>
            <w:vAlign w:val="center"/>
          </w:tcPr>
          <w:p w14:paraId="50EA90D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岗位</w:t>
            </w:r>
          </w:p>
          <w:p w14:paraId="338B9F8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情况</w:t>
            </w:r>
          </w:p>
        </w:tc>
      </w:tr>
      <w:tr w14:paraId="3D72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0B390B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563F1BF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145866E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67ED169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21A552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796BEC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64651B1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2DE2C95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3E2F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E3E466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7A0108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28BA032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7C5FA3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047A71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4C7A915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14D20D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5D4BFD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5D53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0D0F0F0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1846892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64CF0C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347940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75002DB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0BDA372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575DF7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05E8251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125B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6FFE71E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4CF973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0B0E43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2048C1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4309166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5F309D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3F7A3D7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03BBE1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16E2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7286E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09622A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2BC76A4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7FA0066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16C44D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4F2E2F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57A1AF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4DEC251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06A5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61876FB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519DF2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1C0223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6101FA9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6984098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737FF3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1D6B434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216093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4551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B24A4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7F431D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12B5D9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333028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4A5AE71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2224D08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390097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4FB6E0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606A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10681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646944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3597E3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1C04CE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37471C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3DAF61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4C7C0F4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7750FE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1351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7CC7D2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0B187A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0EF4BA0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0CBF0E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5EC0F2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696BC05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1AAF0F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184D71A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6040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0A53A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6FD9D6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0FE062B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4DC029A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6F35ACB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1C23B62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49C37B7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0CC97BF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32DA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6FF227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60337F4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384D984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423FF6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6EDD3B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68CECE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220700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53CDE2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1A6D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72E451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412185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077B98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36170E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56B73FA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348BAE2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11AD3BD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10E17B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51DB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74D55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41FE45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21FF6B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61D04D4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5E8640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16D08AF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279734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617EEB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3F7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6A7C6AE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74D38D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433EBE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746A3E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17C54B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1AD057E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653E40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4E1155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1B4B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72168F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5FBF6A0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75783B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3E83AE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6ADA81F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36B877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7E4E41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1627DF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5323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C9EA54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1F7E943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4BDF58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037F4D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17FE43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34A2133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57EEEC0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1C661F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r w14:paraId="67AB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782" w:type="dxa"/>
            <w:tcMar>
              <w:top w:w="15" w:type="dxa"/>
              <w:left w:w="15" w:type="dxa"/>
              <w:bottom w:w="0" w:type="dxa"/>
              <w:right w:w="15" w:type="dxa"/>
            </w:tcMar>
            <w:vAlign w:val="bottom"/>
          </w:tcPr>
          <w:p w14:paraId="45F3FB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740" w:type="dxa"/>
            <w:tcMar>
              <w:top w:w="15" w:type="dxa"/>
              <w:left w:w="15" w:type="dxa"/>
              <w:bottom w:w="0" w:type="dxa"/>
              <w:right w:w="15" w:type="dxa"/>
            </w:tcMar>
            <w:vAlign w:val="bottom"/>
          </w:tcPr>
          <w:p w14:paraId="653448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35E5487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12C4AFB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800" w:type="dxa"/>
            <w:tcMar>
              <w:top w:w="15" w:type="dxa"/>
              <w:left w:w="15" w:type="dxa"/>
              <w:bottom w:w="0" w:type="dxa"/>
              <w:right w:w="15" w:type="dxa"/>
            </w:tcMar>
            <w:vAlign w:val="bottom"/>
          </w:tcPr>
          <w:p w14:paraId="4A75616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1049" w:type="dxa"/>
            <w:tcMar>
              <w:top w:w="15" w:type="dxa"/>
              <w:left w:w="15" w:type="dxa"/>
              <w:bottom w:w="0" w:type="dxa"/>
              <w:right w:w="15" w:type="dxa"/>
            </w:tcMar>
            <w:vAlign w:val="bottom"/>
          </w:tcPr>
          <w:p w14:paraId="12319F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2635" w:type="dxa"/>
            <w:tcMar>
              <w:top w:w="15" w:type="dxa"/>
              <w:left w:w="15" w:type="dxa"/>
              <w:bottom w:w="0" w:type="dxa"/>
              <w:right w:w="15" w:type="dxa"/>
            </w:tcMar>
            <w:vAlign w:val="bottom"/>
          </w:tcPr>
          <w:p w14:paraId="3224F46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c>
          <w:tcPr>
            <w:tcW w:w="954" w:type="dxa"/>
            <w:tcMar>
              <w:top w:w="15" w:type="dxa"/>
              <w:left w:w="15" w:type="dxa"/>
              <w:bottom w:w="0" w:type="dxa"/>
              <w:right w:w="15" w:type="dxa"/>
            </w:tcMar>
            <w:vAlign w:val="bottom"/>
          </w:tcPr>
          <w:p w14:paraId="10D1CB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14:textFill>
                  <w14:solidFill>
                    <w14:schemeClr w14:val="tx1"/>
                  </w14:solidFill>
                </w14:textFill>
              </w:rPr>
            </w:pPr>
          </w:p>
        </w:tc>
      </w:tr>
    </w:tbl>
    <w:p w14:paraId="31B33A79">
      <w:pPr>
        <w:rPr>
          <w:rFonts w:ascii="Times New Roman" w:hAnsi="Times New Roman" w:cs="Times New Roman"/>
          <w:color w:val="000000" w:themeColor="text1"/>
          <w:szCs w:val="22"/>
          <w14:textFill>
            <w14:solidFill>
              <w14:schemeClr w14:val="tx1"/>
            </w14:solidFill>
          </w14:textFill>
        </w:rPr>
      </w:pPr>
    </w:p>
    <w:p w14:paraId="7A9DC047">
      <w:pPr>
        <w:adjustRightInd w:val="0"/>
        <w:snapToGrid w:val="0"/>
        <w:spacing w:line="480" w:lineRule="auto"/>
        <w:jc w:val="left"/>
        <w:rPr>
          <w:rFonts w:hint="eastAsia" w:ascii="宋体" w:hAnsi="宋体" w:eastAsia="宋体" w:cs="宋体"/>
          <w:color w:val="000000" w:themeColor="text1"/>
          <w:sz w:val="24"/>
          <w:szCs w:val="24"/>
          <w14:textFill>
            <w14:solidFill>
              <w14:schemeClr w14:val="tx1"/>
            </w14:solidFill>
          </w14:textFill>
        </w:rPr>
      </w:pPr>
      <w:bookmarkStart w:id="186" w:name="_Hlt491765868"/>
      <w:bookmarkEnd w:id="186"/>
      <w:bookmarkStart w:id="187" w:name="_Hlt491572882"/>
      <w:bookmarkEnd w:id="187"/>
      <w:bookmarkStart w:id="188" w:name="_Hlt491573425"/>
      <w:bookmarkEnd w:id="188"/>
      <w:bookmarkStart w:id="189" w:name="_Hlt491766019"/>
      <w:bookmarkEnd w:id="189"/>
      <w:bookmarkStart w:id="190" w:name="_Hlt491765944"/>
      <w:bookmarkEnd w:id="190"/>
    </w:p>
    <w:p w14:paraId="3EC4FA1C">
      <w:pPr>
        <w:adjustRightInd w:val="0"/>
        <w:snapToGrid w:val="0"/>
        <w:spacing w:line="480" w:lineRule="auto"/>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供应商（单位名称及公章）：____________________</w:t>
      </w:r>
    </w:p>
    <w:p w14:paraId="120BE305">
      <w:pPr>
        <w:adjustRightInd w:val="0"/>
        <w:snapToGrid w:val="0"/>
        <w:spacing w:line="48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w:t>
      </w:r>
      <w:r>
        <w:rPr>
          <w:rFonts w:hint="eastAsia" w:ascii="宋体" w:hAnsi="宋体" w:eastAsia="宋体" w:cs="宋体"/>
          <w:color w:val="000000" w:themeColor="text1"/>
          <w:sz w:val="24"/>
          <w:szCs w:val="24"/>
          <w:lang w:eastAsia="zh-CN"/>
          <w14:textFill>
            <w14:solidFill>
              <w14:schemeClr w14:val="tx1"/>
            </w14:solidFill>
          </w14:textFill>
        </w:rPr>
        <w:t>定代表人或被授权人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签字</w:t>
      </w:r>
      <w:r>
        <w:rPr>
          <w:rFonts w:hint="eastAsia" w:ascii="宋体" w:hAnsi="宋体" w:eastAsia="宋体" w:cs="宋体"/>
          <w:color w:val="000000" w:themeColor="text1"/>
          <w:sz w:val="24"/>
          <w:szCs w:val="24"/>
          <w:lang w:val="en-US" w:eastAsia="zh-CN"/>
          <w14:textFill>
            <w14:solidFill>
              <w14:schemeClr w14:val="tx1"/>
            </w14:solidFill>
          </w14:textFill>
        </w:rPr>
        <w:t>或盖章</w:t>
      </w:r>
      <w:r>
        <w:rPr>
          <w:rFonts w:hint="eastAsia" w:ascii="宋体" w:hAnsi="宋体" w:eastAsia="宋体" w:cs="宋体"/>
          <w:color w:val="000000" w:themeColor="text1"/>
          <w:sz w:val="24"/>
          <w:szCs w:val="24"/>
          <w14:textFill>
            <w14:solidFill>
              <w14:schemeClr w14:val="tx1"/>
            </w14:solidFill>
          </w14:textFill>
        </w:rPr>
        <w:t>）：____________________</w:t>
      </w:r>
    </w:p>
    <w:p w14:paraId="1560CADF">
      <w:pPr>
        <w:adjustRightInd w:val="0"/>
        <w:snapToGrid w:val="0"/>
        <w:spacing w:line="48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期：________年________月________日</w:t>
      </w:r>
    </w:p>
    <w:p w14:paraId="4C56DECF">
      <w:pPr>
        <w:rPr>
          <w:rFonts w:ascii="Times New Roman" w:hAnsi="Times New Roman" w:cs="Times New Roman"/>
          <w:color w:val="000000" w:themeColor="text1"/>
          <w:sz w:val="24"/>
          <w:szCs w:val="24"/>
          <w14:textFill>
            <w14:solidFill>
              <w14:schemeClr w14:val="tx1"/>
            </w14:solidFill>
          </w14:textFill>
        </w:rPr>
      </w:pPr>
    </w:p>
    <w:p w14:paraId="06718B54">
      <w:pPr>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br w:type="page"/>
      </w:r>
    </w:p>
    <w:p w14:paraId="01867E4D">
      <w:pPr>
        <w:widowControl/>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业绩</w:t>
      </w:r>
      <w:bookmarkEnd w:id="185"/>
    </w:p>
    <w:tbl>
      <w:tblPr>
        <w:tblStyle w:val="33"/>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63DCF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37D0098">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序号</w:t>
            </w:r>
          </w:p>
        </w:tc>
        <w:tc>
          <w:tcPr>
            <w:tcW w:w="1414" w:type="dxa"/>
            <w:vAlign w:val="center"/>
          </w:tcPr>
          <w:p w14:paraId="232E38C8">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项目名称</w:t>
            </w:r>
          </w:p>
        </w:tc>
        <w:tc>
          <w:tcPr>
            <w:tcW w:w="2364" w:type="dxa"/>
            <w:vAlign w:val="center"/>
          </w:tcPr>
          <w:p w14:paraId="6E44EEB6">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项目内容</w:t>
            </w:r>
          </w:p>
        </w:tc>
        <w:tc>
          <w:tcPr>
            <w:tcW w:w="2409" w:type="dxa"/>
            <w:vAlign w:val="center"/>
          </w:tcPr>
          <w:p w14:paraId="4D81FF31">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合同金额</w:t>
            </w:r>
          </w:p>
        </w:tc>
        <w:tc>
          <w:tcPr>
            <w:tcW w:w="2409" w:type="dxa"/>
            <w:vAlign w:val="center"/>
          </w:tcPr>
          <w:p w14:paraId="630905E7">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采购人名称</w:t>
            </w:r>
          </w:p>
        </w:tc>
      </w:tr>
      <w:tr w14:paraId="54D09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1E292462">
            <w:pPr>
              <w:keepNext w:val="0"/>
              <w:keepLines w:val="0"/>
              <w:suppressLineNumbers w:val="0"/>
              <w:spacing w:before="0" w:beforeAutospacing="0" w:after="0" w:afterAutospacing="0"/>
              <w:ind w:left="120" w:right="0"/>
              <w:jc w:val="center"/>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1</w:t>
            </w:r>
          </w:p>
        </w:tc>
        <w:tc>
          <w:tcPr>
            <w:tcW w:w="1414" w:type="dxa"/>
            <w:vAlign w:val="center"/>
          </w:tcPr>
          <w:p w14:paraId="628FEA99">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364" w:type="dxa"/>
            <w:vAlign w:val="center"/>
          </w:tcPr>
          <w:p w14:paraId="79C28AB2">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4F9FE3DA">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79C87CA8">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r>
      <w:tr w14:paraId="44CEF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370EFAD">
            <w:pPr>
              <w:keepNext w:val="0"/>
              <w:keepLines w:val="0"/>
              <w:suppressLineNumbers w:val="0"/>
              <w:spacing w:before="0" w:beforeAutospacing="0" w:after="0" w:afterAutospacing="0"/>
              <w:ind w:left="120" w:right="0"/>
              <w:jc w:val="center"/>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2</w:t>
            </w:r>
          </w:p>
        </w:tc>
        <w:tc>
          <w:tcPr>
            <w:tcW w:w="1414" w:type="dxa"/>
            <w:vAlign w:val="center"/>
          </w:tcPr>
          <w:p w14:paraId="0B037A14">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364" w:type="dxa"/>
            <w:vAlign w:val="center"/>
          </w:tcPr>
          <w:p w14:paraId="17166DC8">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582C55F1">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6D474E22">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r>
      <w:tr w14:paraId="1FBF7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61AC1E3">
            <w:pPr>
              <w:keepNext w:val="0"/>
              <w:keepLines w:val="0"/>
              <w:suppressLineNumbers w:val="0"/>
              <w:spacing w:before="0" w:beforeAutospacing="0" w:after="0" w:afterAutospacing="0"/>
              <w:ind w:left="120" w:right="0"/>
              <w:jc w:val="center"/>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3</w:t>
            </w:r>
          </w:p>
        </w:tc>
        <w:tc>
          <w:tcPr>
            <w:tcW w:w="1414" w:type="dxa"/>
            <w:vAlign w:val="center"/>
          </w:tcPr>
          <w:p w14:paraId="4DFDC13D">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364" w:type="dxa"/>
            <w:vAlign w:val="center"/>
          </w:tcPr>
          <w:p w14:paraId="7B4C045D">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7EAB7A82">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27CE5182">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r>
      <w:tr w14:paraId="3C26A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1C586629">
            <w:pPr>
              <w:keepNext w:val="0"/>
              <w:keepLines w:val="0"/>
              <w:suppressLineNumbers w:val="0"/>
              <w:spacing w:before="0" w:beforeAutospacing="0" w:after="0" w:afterAutospacing="0"/>
              <w:ind w:left="120" w:right="0"/>
              <w:jc w:val="center"/>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4</w:t>
            </w:r>
          </w:p>
        </w:tc>
        <w:tc>
          <w:tcPr>
            <w:tcW w:w="1414" w:type="dxa"/>
            <w:vAlign w:val="center"/>
          </w:tcPr>
          <w:p w14:paraId="7FF276F1">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364" w:type="dxa"/>
            <w:vAlign w:val="center"/>
          </w:tcPr>
          <w:p w14:paraId="2F21DED7">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43CF51DB">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067FF49C">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r>
      <w:tr w14:paraId="6C808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323A55D">
            <w:pPr>
              <w:keepNext w:val="0"/>
              <w:keepLines w:val="0"/>
              <w:suppressLineNumbers w:val="0"/>
              <w:spacing w:before="0" w:beforeAutospacing="0" w:after="0" w:afterAutospacing="0"/>
              <w:ind w:left="120" w:right="0"/>
              <w:jc w:val="center"/>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5</w:t>
            </w:r>
          </w:p>
        </w:tc>
        <w:tc>
          <w:tcPr>
            <w:tcW w:w="1414" w:type="dxa"/>
            <w:vAlign w:val="center"/>
          </w:tcPr>
          <w:p w14:paraId="4584C1CC">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364" w:type="dxa"/>
            <w:vAlign w:val="center"/>
          </w:tcPr>
          <w:p w14:paraId="5F99860E">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320B7F2A">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73DBAC3E">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r>
      <w:tr w14:paraId="1F3A7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AAB9AAE">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w:t>
            </w:r>
          </w:p>
        </w:tc>
        <w:tc>
          <w:tcPr>
            <w:tcW w:w="1414" w:type="dxa"/>
            <w:vAlign w:val="center"/>
          </w:tcPr>
          <w:p w14:paraId="34B91A0C">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364" w:type="dxa"/>
            <w:vAlign w:val="center"/>
          </w:tcPr>
          <w:p w14:paraId="619CA429">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4C63A844">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27B07919">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r>
      <w:tr w14:paraId="17771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14D58B7">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1414" w:type="dxa"/>
            <w:vAlign w:val="center"/>
          </w:tcPr>
          <w:p w14:paraId="7B901585">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364" w:type="dxa"/>
            <w:vAlign w:val="center"/>
          </w:tcPr>
          <w:p w14:paraId="1D2E08C5">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6C4CC2FE">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3340FBFB">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r>
      <w:tr w14:paraId="0814B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ED3D8E7">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1414" w:type="dxa"/>
            <w:vAlign w:val="center"/>
          </w:tcPr>
          <w:p w14:paraId="0ACA50BB">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364" w:type="dxa"/>
            <w:vAlign w:val="center"/>
          </w:tcPr>
          <w:p w14:paraId="7D0EE121">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647EAD1B">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0F3C3B7C">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r>
      <w:tr w14:paraId="0E3C0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43A0FEC">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1414" w:type="dxa"/>
            <w:vAlign w:val="center"/>
          </w:tcPr>
          <w:p w14:paraId="3FEB03BC">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364" w:type="dxa"/>
            <w:vAlign w:val="center"/>
          </w:tcPr>
          <w:p w14:paraId="3FA25433">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701A4607">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315CCBD4">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r>
      <w:tr w14:paraId="466B6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1ABEDA8">
            <w:pPr>
              <w:keepNext w:val="0"/>
              <w:keepLines w:val="0"/>
              <w:suppressLineNumbers w:val="0"/>
              <w:spacing w:before="0" w:beforeAutospacing="0" w:after="0" w:afterAutospacing="0"/>
              <w:ind w:left="120" w:right="0"/>
              <w:jc w:val="center"/>
              <w:rPr>
                <w:rFonts w:hint="default" w:ascii="宋体" w:hAnsi="宋体" w:cs="Times New Roman"/>
                <w:color w:val="000000" w:themeColor="text1"/>
                <w:sz w:val="24"/>
                <w:szCs w:val="24"/>
                <w14:textFill>
                  <w14:solidFill>
                    <w14:schemeClr w14:val="tx1"/>
                  </w14:solidFill>
                </w14:textFill>
              </w:rPr>
            </w:pPr>
          </w:p>
        </w:tc>
        <w:tc>
          <w:tcPr>
            <w:tcW w:w="1414" w:type="dxa"/>
            <w:vAlign w:val="center"/>
          </w:tcPr>
          <w:p w14:paraId="1BB13AD9">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364" w:type="dxa"/>
            <w:vAlign w:val="center"/>
          </w:tcPr>
          <w:p w14:paraId="77875689">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2399BF37">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c>
          <w:tcPr>
            <w:tcW w:w="2409" w:type="dxa"/>
          </w:tcPr>
          <w:p w14:paraId="116C8E53">
            <w:pPr>
              <w:keepNext w:val="0"/>
              <w:keepLines w:val="0"/>
              <w:suppressLineNumbers w:val="0"/>
              <w:spacing w:before="0" w:beforeAutospacing="0" w:after="0" w:afterAutospacing="0"/>
              <w:ind w:left="0" w:right="0"/>
              <w:jc w:val="center"/>
              <w:rPr>
                <w:rFonts w:hint="default" w:ascii="宋体" w:hAnsi="宋体" w:cs="Times New Roman"/>
                <w:color w:val="000000" w:themeColor="text1"/>
                <w:sz w:val="24"/>
                <w:szCs w:val="24"/>
                <w14:textFill>
                  <w14:solidFill>
                    <w14:schemeClr w14:val="tx1"/>
                  </w14:solidFill>
                </w14:textFill>
              </w:rPr>
            </w:pPr>
          </w:p>
        </w:tc>
      </w:tr>
    </w:tbl>
    <w:p w14:paraId="57C5FEB4">
      <w:pPr>
        <w:tabs>
          <w:tab w:val="left" w:pos="8782"/>
        </w:tabs>
        <w:snapToGrid w:val="0"/>
        <w:spacing w:line="360" w:lineRule="auto"/>
        <w:ind w:firstLine="480" w:firstLineChars="200"/>
        <w:rPr>
          <w:rFonts w:ascii="宋体" w:hAnsi="宋体" w:cs="Times New Roman"/>
          <w:color w:val="000000" w:themeColor="text1"/>
          <w:sz w:val="24"/>
          <w:szCs w:val="24"/>
          <w14:textFill>
            <w14:solidFill>
              <w14:schemeClr w14:val="tx1"/>
            </w14:solidFill>
          </w14:textFill>
        </w:rPr>
      </w:pPr>
    </w:p>
    <w:p w14:paraId="1A2A20AC">
      <w:pPr>
        <w:tabs>
          <w:tab w:val="left" w:pos="8782"/>
        </w:tabs>
        <w:snapToGrid w:val="0"/>
        <w:spacing w:line="360" w:lineRule="auto"/>
        <w:ind w:firstLine="480" w:firstLineChars="200"/>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注：1.投标人应如实列出以上情况，如有隐瞒，一经查实将导致其报价申请被拒绝。</w:t>
      </w:r>
    </w:p>
    <w:p w14:paraId="5A1E0356">
      <w:pPr>
        <w:tabs>
          <w:tab w:val="left" w:pos="8782"/>
        </w:tabs>
        <w:snapToGrid w:val="0"/>
        <w:spacing w:line="360" w:lineRule="auto"/>
        <w:ind w:firstLine="960" w:firstLineChars="400"/>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 xml:space="preserve">2.投标人应提供双方签订的合同（合同复印件加盖公章装订在投标文件中）。 </w:t>
      </w:r>
    </w:p>
    <w:p w14:paraId="71EADFC0">
      <w:pPr>
        <w:pStyle w:val="19"/>
        <w:rPr>
          <w:color w:val="000000" w:themeColor="text1"/>
          <w14:textFill>
            <w14:solidFill>
              <w14:schemeClr w14:val="tx1"/>
            </w14:solidFill>
          </w14:textFill>
        </w:rPr>
      </w:pPr>
    </w:p>
    <w:p w14:paraId="50681F89">
      <w:pPr>
        <w:adjustRightInd w:val="0"/>
        <w:snapToGrid w:val="0"/>
        <w:spacing w:line="480" w:lineRule="auto"/>
        <w:jc w:val="left"/>
        <w:rPr>
          <w:rFonts w:hint="eastAsia" w:ascii="宋体" w:hAnsi="宋体" w:eastAsia="宋体" w:cs="宋体"/>
          <w:color w:val="000000" w:themeColor="text1"/>
          <w:sz w:val="24"/>
          <w:szCs w:val="24"/>
          <w14:textFill>
            <w14:solidFill>
              <w14:schemeClr w14:val="tx1"/>
            </w14:solidFill>
          </w14:textFill>
        </w:rPr>
      </w:pPr>
    </w:p>
    <w:p w14:paraId="061833A3">
      <w:pPr>
        <w:adjustRightInd w:val="0"/>
        <w:snapToGrid w:val="0"/>
        <w:spacing w:line="480" w:lineRule="auto"/>
        <w:jc w:val="left"/>
        <w:rPr>
          <w:rFonts w:hint="eastAsia" w:ascii="宋体" w:hAnsi="宋体" w:eastAsia="宋体" w:cs="宋体"/>
          <w:color w:val="000000" w:themeColor="text1"/>
          <w:sz w:val="24"/>
          <w:szCs w:val="24"/>
          <w14:textFill>
            <w14:solidFill>
              <w14:schemeClr w14:val="tx1"/>
            </w14:solidFill>
          </w14:textFill>
        </w:rPr>
      </w:pPr>
    </w:p>
    <w:p w14:paraId="19BDBAAA">
      <w:pPr>
        <w:adjustRightInd w:val="0"/>
        <w:snapToGrid w:val="0"/>
        <w:spacing w:line="480" w:lineRule="auto"/>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供应商（单位名称及公章）：____________________</w:t>
      </w:r>
    </w:p>
    <w:p w14:paraId="79E76914">
      <w:pPr>
        <w:adjustRightInd w:val="0"/>
        <w:snapToGrid w:val="0"/>
        <w:spacing w:line="48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w:t>
      </w:r>
      <w:r>
        <w:rPr>
          <w:rFonts w:hint="eastAsia" w:ascii="宋体" w:hAnsi="宋体" w:eastAsia="宋体" w:cs="宋体"/>
          <w:color w:val="000000" w:themeColor="text1"/>
          <w:sz w:val="24"/>
          <w:szCs w:val="24"/>
          <w:lang w:eastAsia="zh-CN"/>
          <w14:textFill>
            <w14:solidFill>
              <w14:schemeClr w14:val="tx1"/>
            </w14:solidFill>
          </w14:textFill>
        </w:rPr>
        <w:t>定代表人或被授权人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签字</w:t>
      </w:r>
      <w:r>
        <w:rPr>
          <w:rFonts w:hint="eastAsia" w:ascii="宋体" w:hAnsi="宋体" w:eastAsia="宋体" w:cs="宋体"/>
          <w:color w:val="000000" w:themeColor="text1"/>
          <w:sz w:val="24"/>
          <w:szCs w:val="24"/>
          <w:lang w:val="en-US" w:eastAsia="zh-CN"/>
          <w14:textFill>
            <w14:solidFill>
              <w14:schemeClr w14:val="tx1"/>
            </w14:solidFill>
          </w14:textFill>
        </w:rPr>
        <w:t>或盖章</w:t>
      </w:r>
      <w:r>
        <w:rPr>
          <w:rFonts w:hint="eastAsia" w:ascii="宋体" w:hAnsi="宋体" w:eastAsia="宋体" w:cs="宋体"/>
          <w:color w:val="000000" w:themeColor="text1"/>
          <w:sz w:val="24"/>
          <w:szCs w:val="24"/>
          <w14:textFill>
            <w14:solidFill>
              <w14:schemeClr w14:val="tx1"/>
            </w14:solidFill>
          </w14:textFill>
        </w:rPr>
        <w:t>）：____________________</w:t>
      </w:r>
    </w:p>
    <w:p w14:paraId="667FB279">
      <w:pPr>
        <w:adjustRightInd w:val="0"/>
        <w:snapToGrid w:val="0"/>
        <w:spacing w:line="48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期：________年________月________日</w:t>
      </w:r>
    </w:p>
    <w:bookmarkEnd w:id="180"/>
    <w:p w14:paraId="665C59CE">
      <w:pPr>
        <w:pStyle w:val="4"/>
        <w:pageBreakBefore/>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pPr>
      <w:bookmarkStart w:id="191" w:name="_Toc24683"/>
      <w:bookmarkStart w:id="192" w:name="_Toc536202402"/>
      <w:bookmarkStart w:id="193" w:name="_Toc536202333"/>
      <w:bookmarkStart w:id="194" w:name="_Toc536429342"/>
      <w:bookmarkStart w:id="195" w:name="_Toc19543363"/>
      <w:bookmarkStart w:id="196" w:name="_Toc536429395"/>
      <w:bookmarkStart w:id="197" w:name="_Toc10667"/>
      <w:r>
        <w:rPr>
          <w:rFonts w:hint="eastAsia" w:ascii="Calibri Light" w:hAnsi="Calibri Light" w:eastAsia="宋体" w:cs="Times New Roman"/>
          <w:b/>
          <w:bCs/>
          <w:color w:val="000000" w:themeColor="text1"/>
          <w:kern w:val="2"/>
          <w:sz w:val="32"/>
          <w:szCs w:val="32"/>
          <w:lang w:val="en-US" w:eastAsia="zh-CN" w:bidi="ar-SA"/>
          <w14:textFill>
            <w14:solidFill>
              <w14:schemeClr w14:val="tx1"/>
            </w14:solidFill>
          </w14:textFill>
        </w:rPr>
        <w:t>第七章  供应商承诺书</w:t>
      </w:r>
      <w:bookmarkEnd w:id="191"/>
      <w:bookmarkEnd w:id="192"/>
      <w:bookmarkEnd w:id="193"/>
      <w:bookmarkEnd w:id="194"/>
      <w:bookmarkEnd w:id="195"/>
      <w:bookmarkEnd w:id="196"/>
      <w:bookmarkEnd w:id="197"/>
    </w:p>
    <w:p w14:paraId="4C71CC1C">
      <w:pPr>
        <w:widowControl/>
        <w:spacing w:line="480" w:lineRule="exact"/>
        <w:jc w:val="center"/>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14:textFill>
            <w14:solidFill>
              <w14:schemeClr w14:val="tx1"/>
            </w14:solidFill>
          </w14:textFill>
        </w:rPr>
        <w:t>政府采购供应商拒绝政府采购领域商业贿赂承诺书</w:t>
      </w:r>
    </w:p>
    <w:p w14:paraId="49F3FC4B">
      <w:pPr>
        <w:widowControl/>
        <w:spacing w:line="240" w:lineRule="exact"/>
        <w:ind w:firstLine="420" w:firstLineChars="200"/>
        <w:jc w:val="left"/>
        <w:rPr>
          <w:rFonts w:cs="仿宋" w:asciiTheme="minorEastAsia" w:hAnsiTheme="minorEastAsia" w:eastAsiaTheme="minorEastAsia"/>
          <w:bCs/>
          <w:color w:val="000000" w:themeColor="text1"/>
          <w:kern w:val="0"/>
          <w14:textFill>
            <w14:solidFill>
              <w14:schemeClr w14:val="tx1"/>
            </w14:solidFill>
          </w14:textFill>
        </w:rPr>
      </w:pPr>
    </w:p>
    <w:p w14:paraId="00EC87F6">
      <w:pPr>
        <w:widowControl/>
        <w:spacing w:line="440" w:lineRule="exact"/>
        <w:ind w:firstLine="480" w:firstLineChars="200"/>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pP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为响应党中央、国务院关于治理政府采购领域商业贿赂行为的号召，我单位在此庄严承诺： </w:t>
      </w:r>
    </w:p>
    <w:p w14:paraId="5CA608B7">
      <w:pPr>
        <w:widowControl/>
        <w:spacing w:line="440" w:lineRule="exact"/>
        <w:ind w:firstLine="480" w:firstLineChars="200"/>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1.</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在参与政府采购活动中遵纪守法、诚信经营、公平竞标。 </w:t>
      </w:r>
    </w:p>
    <w:p w14:paraId="572D97D8">
      <w:pPr>
        <w:widowControl/>
        <w:spacing w:line="440" w:lineRule="exact"/>
        <w:ind w:firstLine="480" w:firstLineChars="200"/>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2.</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不向采购人、招标代理机构和政府采购评审专家进行任何形式的商业贿赂以谋取交易机会。 </w:t>
      </w:r>
    </w:p>
    <w:p w14:paraId="3BD60CF4">
      <w:pPr>
        <w:widowControl/>
        <w:spacing w:line="440" w:lineRule="exact"/>
        <w:ind w:firstLine="480" w:firstLineChars="200"/>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3.</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不向政府采购招标代理机构和采购人提供虚假资质文件或采用虚假应标方式参与政府采购市场竞争并谋取成交、成交。 </w:t>
      </w:r>
      <w:bookmarkStart w:id="198" w:name="_GoBack"/>
      <w:bookmarkEnd w:id="198"/>
    </w:p>
    <w:p w14:paraId="110D66CE">
      <w:pPr>
        <w:widowControl/>
        <w:spacing w:line="440" w:lineRule="exact"/>
        <w:ind w:firstLine="480" w:firstLineChars="200"/>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4.</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不采取“围标、陪标”等商业欺诈手段获得政府采购定单。 </w:t>
      </w:r>
    </w:p>
    <w:p w14:paraId="1B3BEDA2">
      <w:pPr>
        <w:widowControl/>
        <w:spacing w:line="440" w:lineRule="exact"/>
        <w:ind w:firstLine="480" w:firstLineChars="200"/>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5.</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不采取不正当手段</w:t>
      </w: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诋毁</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、排挤其他供应商。 </w:t>
      </w:r>
    </w:p>
    <w:p w14:paraId="506A4408">
      <w:pPr>
        <w:widowControl/>
        <w:spacing w:line="440" w:lineRule="exact"/>
        <w:ind w:firstLine="480" w:firstLineChars="200"/>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6.不再提供</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商品和服务时“偷梁换柱、以次充好”损害采购人的合法权益。 </w:t>
      </w:r>
    </w:p>
    <w:p w14:paraId="77441552">
      <w:pPr>
        <w:widowControl/>
        <w:spacing w:line="440" w:lineRule="exact"/>
        <w:ind w:firstLine="480" w:firstLineChars="200"/>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7.</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不与采购人、招标代理机构政府采购评审专家</w:t>
      </w: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或其他</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供应商恶意串通，进行质疑和投诉，维护政府采购市场秩序。 </w:t>
      </w:r>
    </w:p>
    <w:p w14:paraId="1E3B42FE">
      <w:pPr>
        <w:widowControl/>
        <w:spacing w:line="440" w:lineRule="exact"/>
        <w:ind w:firstLine="480" w:firstLineChars="200"/>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8.</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尊重和接受政府采购监督管理部门的监督和政府招标代理机构招标要求，承担因违约行为给采购人造成的损失。 </w:t>
      </w:r>
    </w:p>
    <w:p w14:paraId="179CC478">
      <w:pPr>
        <w:widowControl/>
        <w:spacing w:line="440" w:lineRule="exact"/>
        <w:ind w:firstLine="480" w:firstLineChars="200"/>
        <w:rPr>
          <w:rFonts w:cs="仿宋" w:asciiTheme="minorEastAsia" w:hAnsiTheme="minorEastAsia" w:eastAsiaTheme="minorEastAsia"/>
          <w:bCs/>
          <w:color w:val="000000" w:themeColor="text1"/>
          <w:kern w:val="0"/>
          <w:sz w:val="22"/>
          <w:szCs w:val="24"/>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9.</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不发生其他有悖于政府采购公开、公平、公正和诚信原则的行为。 </w:t>
      </w:r>
    </w:p>
    <w:p w14:paraId="2C4FF5D5">
      <w:pPr>
        <w:widowControl/>
        <w:spacing w:line="440" w:lineRule="exact"/>
        <w:ind w:firstLine="960" w:firstLineChars="400"/>
        <w:rPr>
          <w:rFonts w:cs="仿宋" w:asciiTheme="minorEastAsia" w:hAnsiTheme="minorEastAsia" w:eastAsiaTheme="minorEastAsia"/>
          <w:bCs/>
          <w:color w:val="000000" w:themeColor="text1"/>
          <w:kern w:val="0"/>
          <w:sz w:val="24"/>
          <w:szCs w:val="28"/>
          <w14:textFill>
            <w14:solidFill>
              <w14:schemeClr w14:val="tx1"/>
            </w14:solidFill>
          </w14:textFill>
        </w:rPr>
      </w:pPr>
    </w:p>
    <w:p w14:paraId="7C82AD97">
      <w:pPr>
        <w:widowControl/>
        <w:spacing w:line="440" w:lineRule="exact"/>
        <w:ind w:firstLine="960" w:firstLineChars="400"/>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14:textFill>
            <w14:solidFill>
              <w14:schemeClr w14:val="tx1"/>
            </w14:solidFill>
          </w14:textFill>
        </w:rPr>
        <w:t>承诺单位：</w:t>
      </w:r>
      <w:r>
        <w:rPr>
          <w:rFonts w:hint="eastAsia" w:cs="仿宋" w:asciiTheme="minorEastAsia" w:hAnsiTheme="minorEastAsia" w:eastAsiaTheme="minorEastAsia"/>
          <w:bCs/>
          <w:color w:val="000000" w:themeColor="text1"/>
          <w:kern w:val="0"/>
          <w:sz w:val="24"/>
          <w:szCs w:val="28"/>
          <w:u w:val="single"/>
          <w14:textFill>
            <w14:solidFill>
              <w14:schemeClr w14:val="tx1"/>
            </w14:solidFill>
          </w14:textFill>
        </w:rPr>
        <w:t>　　                 　</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（盖章）</w:t>
      </w:r>
    </w:p>
    <w:p w14:paraId="6317FEFC">
      <w:pPr>
        <w:widowControl/>
        <w:spacing w:line="440" w:lineRule="exact"/>
        <w:ind w:firstLine="480" w:firstLineChars="200"/>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14:textFill>
            <w14:solidFill>
              <w14:schemeClr w14:val="tx1"/>
            </w14:solidFill>
          </w14:textFill>
        </w:rPr>
        <w:t>  全权代表：</w:t>
      </w:r>
      <w:r>
        <w:rPr>
          <w:rFonts w:hint="eastAsia" w:cs="仿宋" w:asciiTheme="minorEastAsia" w:hAnsiTheme="minorEastAsia" w:eastAsiaTheme="minorEastAsia"/>
          <w:bCs/>
          <w:color w:val="000000" w:themeColor="text1"/>
          <w:kern w:val="0"/>
          <w:sz w:val="24"/>
          <w:szCs w:val="28"/>
          <w:u w:val="single"/>
          <w14:textFill>
            <w14:solidFill>
              <w14:schemeClr w14:val="tx1"/>
            </w14:solidFill>
          </w14:textFill>
        </w:rPr>
        <w:t>　　　　　     　　　　</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 </w:t>
      </w:r>
    </w:p>
    <w:p w14:paraId="5A194E80">
      <w:pPr>
        <w:widowControl/>
        <w:spacing w:line="520" w:lineRule="exact"/>
        <w:ind w:firstLine="480" w:firstLineChars="200"/>
        <w:rPr>
          <w:rFonts w:cs="仿宋" w:asciiTheme="minorEastAsia" w:hAnsiTheme="minorEastAsia" w:eastAsiaTheme="minorEastAsia"/>
          <w:bCs/>
          <w:color w:val="000000" w:themeColor="text1"/>
          <w:kern w:val="0"/>
          <w:sz w:val="24"/>
          <w:szCs w:val="28"/>
          <w:u w:val="single"/>
          <w14:textFill>
            <w14:solidFill>
              <w14:schemeClr w14:val="tx1"/>
            </w14:solidFill>
          </w14:textFill>
        </w:rPr>
      </w:pP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    地　　址：</w:t>
      </w:r>
      <w:r>
        <w:rPr>
          <w:rFonts w:hint="eastAsia" w:cs="仿宋" w:asciiTheme="minorEastAsia" w:hAnsiTheme="minorEastAsia" w:eastAsiaTheme="minorEastAsia"/>
          <w:bCs/>
          <w:color w:val="000000" w:themeColor="text1"/>
          <w:kern w:val="0"/>
          <w:sz w:val="24"/>
          <w:szCs w:val="28"/>
          <w:u w:val="single"/>
          <w14:textFill>
            <w14:solidFill>
              <w14:schemeClr w14:val="tx1"/>
            </w14:solidFill>
          </w14:textFill>
        </w:rPr>
        <w:t xml:space="preserve">                              </w:t>
      </w:r>
    </w:p>
    <w:p w14:paraId="4A559179">
      <w:pPr>
        <w:widowControl/>
        <w:spacing w:line="520" w:lineRule="exact"/>
        <w:ind w:firstLine="480" w:firstLineChars="200"/>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    邮    编：</w:t>
      </w:r>
      <w:r>
        <w:rPr>
          <w:rFonts w:hint="eastAsia" w:cs="仿宋" w:asciiTheme="minorEastAsia" w:hAnsiTheme="minorEastAsia" w:eastAsiaTheme="minorEastAsia"/>
          <w:bCs/>
          <w:color w:val="000000" w:themeColor="text1"/>
          <w:kern w:val="0"/>
          <w:sz w:val="24"/>
          <w:szCs w:val="28"/>
          <w:u w:val="single"/>
          <w14:textFill>
            <w14:solidFill>
              <w14:schemeClr w14:val="tx1"/>
            </w14:solidFill>
          </w14:textFill>
        </w:rPr>
        <w:t>　　                     　　</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   </w:t>
      </w:r>
    </w:p>
    <w:p w14:paraId="798A17AC">
      <w:pPr>
        <w:widowControl/>
        <w:spacing w:line="520" w:lineRule="exact"/>
        <w:ind w:firstLine="720" w:firstLineChars="300"/>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14:textFill>
            <w14:solidFill>
              <w14:schemeClr w14:val="tx1"/>
            </w14:solidFill>
          </w14:textFill>
        </w:rPr>
        <w:t> 电　　话：</w:t>
      </w:r>
      <w:r>
        <w:rPr>
          <w:rFonts w:hint="eastAsia" w:cs="仿宋" w:asciiTheme="minorEastAsia" w:hAnsiTheme="minorEastAsia" w:eastAsiaTheme="minorEastAsia"/>
          <w:bCs/>
          <w:color w:val="000000" w:themeColor="text1"/>
          <w:kern w:val="0"/>
          <w:sz w:val="24"/>
          <w:szCs w:val="28"/>
          <w:u w:val="single"/>
          <w14:textFill>
            <w14:solidFill>
              <w14:schemeClr w14:val="tx1"/>
            </w14:solidFill>
          </w14:textFill>
        </w:rPr>
        <w:t>　　　                　　　　</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 xml:space="preserve">　　 </w:t>
      </w:r>
    </w:p>
    <w:p w14:paraId="35580E5F">
      <w:pPr>
        <w:widowControl/>
        <w:spacing w:line="340" w:lineRule="exact"/>
        <w:rPr>
          <w:rFonts w:cs="仿宋" w:asciiTheme="minorEastAsia" w:hAnsiTheme="minorEastAsia" w:eastAsiaTheme="minorEastAsia"/>
          <w:bCs/>
          <w:color w:val="000000" w:themeColor="text1"/>
          <w:kern w:val="0"/>
          <w:sz w:val="24"/>
          <w:szCs w:val="28"/>
          <w14:textFill>
            <w14:solidFill>
              <w14:schemeClr w14:val="tx1"/>
            </w14:solidFill>
          </w14:textFill>
        </w:rPr>
      </w:pPr>
    </w:p>
    <w:p w14:paraId="1C570005">
      <w:pPr>
        <w:widowControl/>
        <w:spacing w:line="340" w:lineRule="exact"/>
        <w:ind w:firstLine="4920" w:firstLineChars="2050"/>
        <w:rPr>
          <w:rFonts w:cs="仿宋" w:asciiTheme="minorEastAsia" w:hAnsiTheme="minorEastAsia" w:eastAsiaTheme="minorEastAsia"/>
          <w:bCs/>
          <w:color w:val="000000" w:themeColor="text1"/>
          <w:sz w:val="36"/>
          <w:szCs w:val="40"/>
          <w14:textFill>
            <w14:solidFill>
              <w14:schemeClr w14:val="tx1"/>
            </w14:solidFill>
          </w14:textFill>
        </w:rPr>
      </w:pPr>
      <w:r>
        <w:rPr>
          <w:rFonts w:hint="eastAsia" w:cs="仿宋" w:asciiTheme="minorEastAsia" w:hAnsiTheme="minorEastAsia" w:eastAsiaTheme="minorEastAsia"/>
          <w:bCs/>
          <w:color w:val="000000" w:themeColor="text1"/>
          <w:kern w:val="0"/>
          <w:sz w:val="24"/>
          <w:szCs w:val="28"/>
          <w14:textFill>
            <w14:solidFill>
              <w14:schemeClr w14:val="tx1"/>
            </w14:solidFill>
          </w14:textFill>
        </w:rPr>
        <w:t>年　　月　　日</w:t>
      </w:r>
    </w:p>
    <w:p w14:paraId="143E39A2">
      <w:pPr>
        <w:rPr>
          <w:rFonts w:hint="eastAsia" w:cs="仿宋" w:asciiTheme="minorEastAsia" w:hAnsiTheme="minorEastAsia" w:eastAsiaTheme="minorEastAsia"/>
          <w:b/>
          <w:bCs w:val="0"/>
          <w:color w:val="000000" w:themeColor="text1"/>
          <w:kern w:val="0"/>
          <w:sz w:val="32"/>
          <w:szCs w:val="32"/>
          <w14:textFill>
            <w14:solidFill>
              <w14:schemeClr w14:val="tx1"/>
            </w14:solidFill>
          </w14:textFill>
        </w:rPr>
      </w:pPr>
      <w:r>
        <w:rPr>
          <w:rFonts w:hint="eastAsia" w:cs="仿宋" w:asciiTheme="minorEastAsia" w:hAnsiTheme="minorEastAsia" w:eastAsiaTheme="minorEastAsia"/>
          <w:b/>
          <w:bCs w:val="0"/>
          <w:color w:val="000000" w:themeColor="text1"/>
          <w:kern w:val="0"/>
          <w:sz w:val="32"/>
          <w:szCs w:val="32"/>
          <w14:textFill>
            <w14:solidFill>
              <w14:schemeClr w14:val="tx1"/>
            </w14:solidFill>
          </w14:textFill>
        </w:rPr>
        <w:br w:type="page"/>
      </w:r>
    </w:p>
    <w:p w14:paraId="7F16C49A">
      <w:pPr>
        <w:widowControl/>
        <w:shd w:val="clear" w:color="auto" w:fill="FFFFFF"/>
        <w:spacing w:before="100" w:beforeAutospacing="1" w:after="100" w:afterAutospacing="1" w:line="400" w:lineRule="exact"/>
        <w:jc w:val="center"/>
        <w:rPr>
          <w:rFonts w:cs="仿宋" w:asciiTheme="minorEastAsia" w:hAnsiTheme="minorEastAsia" w:eastAsiaTheme="minorEastAsia"/>
          <w:b/>
          <w:bCs w:val="0"/>
          <w:color w:val="000000" w:themeColor="text1"/>
          <w:kern w:val="0"/>
          <w:sz w:val="24"/>
          <w:szCs w:val="24"/>
          <w14:textFill>
            <w14:solidFill>
              <w14:schemeClr w14:val="tx1"/>
            </w14:solidFill>
          </w14:textFill>
        </w:rPr>
      </w:pPr>
      <w:r>
        <w:rPr>
          <w:rFonts w:hint="eastAsia" w:cs="仿宋" w:asciiTheme="minorEastAsia" w:hAnsiTheme="minorEastAsia" w:eastAsiaTheme="minorEastAsia"/>
          <w:b/>
          <w:bCs w:val="0"/>
          <w:color w:val="000000" w:themeColor="text1"/>
          <w:kern w:val="0"/>
          <w:sz w:val="32"/>
          <w:szCs w:val="32"/>
          <w14:textFill>
            <w14:solidFill>
              <w14:schemeClr w14:val="tx1"/>
            </w14:solidFill>
          </w14:textFill>
        </w:rPr>
        <w:t>承诺书Ⅱ</w:t>
      </w:r>
    </w:p>
    <w:p w14:paraId="354E2DF5">
      <w:pPr>
        <w:widowControl/>
        <w:spacing w:line="440" w:lineRule="exact"/>
        <w:rPr>
          <w:rFonts w:hint="eastAsia" w:cs="Times New Roman" w:asciiTheme="minorEastAsia" w:hAnsiTheme="minorEastAsia" w:eastAsiaTheme="minorEastAsia"/>
          <w:color w:val="000000" w:themeColor="text1"/>
          <w:sz w:val="24"/>
          <w:szCs w:val="28"/>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致：</w:t>
      </w:r>
      <w:r>
        <w:rPr>
          <w:rFonts w:hint="eastAsia" w:cs="Times New Roman" w:asciiTheme="minorEastAsia" w:hAnsiTheme="minorEastAsia" w:eastAsiaTheme="minorEastAsia"/>
          <w:color w:val="000000" w:themeColor="text1"/>
          <w:sz w:val="24"/>
          <w:szCs w:val="28"/>
          <w:lang w:eastAsia="zh-CN"/>
          <w14:textFill>
            <w14:solidFill>
              <w14:schemeClr w14:val="tx1"/>
            </w14:solidFill>
          </w14:textFill>
        </w:rPr>
        <w:t>陕西大用项目管理有限公司</w:t>
      </w:r>
    </w:p>
    <w:p w14:paraId="3C6DEEC4">
      <w:pPr>
        <w:widowControl/>
        <w:spacing w:line="440" w:lineRule="exact"/>
        <w:ind w:firstLine="472" w:firstLineChars="197"/>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14:textFill>
            <w14:solidFill>
              <w14:schemeClr w14:val="tx1"/>
            </w14:solidFill>
          </w14:textFill>
        </w:rPr>
        <w:t>为了诚实、客观、有序地参与政府采购活动，愿就以下内容作出承诺：</w:t>
      </w:r>
    </w:p>
    <w:p w14:paraId="78A0EBDC">
      <w:pPr>
        <w:widowControl/>
        <w:spacing w:line="440" w:lineRule="exact"/>
        <w:ind w:firstLine="472" w:firstLineChars="197"/>
        <w:rPr>
          <w:rFonts w:cs="Times New Roman" w:asciiTheme="minorEastAsia" w:hAnsiTheme="minorEastAsia" w:eastAsiaTheme="minorEastAsia"/>
          <w:color w:val="000000" w:themeColor="text1"/>
          <w:sz w:val="24"/>
          <w:szCs w:val="28"/>
          <w14:textFill>
            <w14:solidFill>
              <w14:schemeClr w14:val="tx1"/>
            </w14:solidFill>
          </w14:textFill>
        </w:rPr>
      </w:pPr>
      <w:r>
        <w:rPr>
          <w:rFonts w:hint="eastAsia" w:cs="Times New Roman" w:asciiTheme="minorEastAsia" w:hAnsiTheme="minorEastAsia" w:eastAsiaTheme="minorEastAsia"/>
          <w:color w:val="000000" w:themeColor="text1"/>
          <w:sz w:val="24"/>
          <w:szCs w:val="28"/>
          <w:lang w:eastAsia="zh-CN"/>
          <w14:textFill>
            <w14:solidFill>
              <w14:schemeClr w14:val="tx1"/>
            </w14:solidFill>
          </w14:textFill>
        </w:rPr>
        <w:t>1.</w:t>
      </w:r>
      <w:r>
        <w:rPr>
          <w:rFonts w:hint="eastAsia" w:cs="Times New Roman" w:asciiTheme="minorEastAsia" w:hAnsiTheme="minorEastAsia" w:eastAsiaTheme="minorEastAsia"/>
          <w:color w:val="000000" w:themeColor="text1"/>
          <w:sz w:val="24"/>
          <w:szCs w:val="28"/>
          <w14:textFill>
            <w14:solidFill>
              <w14:schemeClr w14:val="tx1"/>
            </w14:solidFill>
          </w14:textFill>
        </w:rPr>
        <w:t>参加采购代理机构组织的政府采购活动时，严格按照磋商文件的规定和要求提供所需的相关材料，并对所提供的各类资料的真实性负责，不虚假应标，不虚列业绩。</w:t>
      </w:r>
    </w:p>
    <w:p w14:paraId="64930602">
      <w:pPr>
        <w:widowControl/>
        <w:shd w:val="clear" w:color="auto" w:fill="FFFFFF"/>
        <w:spacing w:line="440" w:lineRule="exact"/>
        <w:ind w:firstLine="480"/>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2.</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尊重参与政府采购活动各相关方的合法行为，接受政府采购活动依法形成的意见、结果。</w:t>
      </w:r>
    </w:p>
    <w:p w14:paraId="272F868A">
      <w:pPr>
        <w:widowControl/>
        <w:shd w:val="clear" w:color="auto" w:fill="FFFFFF"/>
        <w:spacing w:line="440" w:lineRule="exact"/>
        <w:ind w:firstLine="480"/>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3.</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依法参加政府采购活动，不围标、串标，维护市场秩序。近三年因项目质量问题的不法行为记录为</w:t>
      </w:r>
      <w:r>
        <w:rPr>
          <w:rFonts w:hint="eastAsia" w:cs="仿宋" w:asciiTheme="minorEastAsia" w:hAnsiTheme="minorEastAsia" w:eastAsiaTheme="minorEastAsia"/>
          <w:bCs/>
          <w:color w:val="000000" w:themeColor="text1"/>
          <w:kern w:val="0"/>
          <w:sz w:val="24"/>
          <w:szCs w:val="28"/>
          <w:u w:val="single"/>
          <w14:textFill>
            <w14:solidFill>
              <w14:schemeClr w14:val="tx1"/>
            </w14:solidFill>
          </w14:textFill>
        </w:rPr>
        <w:t>   </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次（没有填零），如有隐瞒实情，愿承担一切责任及后果。</w:t>
      </w:r>
    </w:p>
    <w:p w14:paraId="2637D73E">
      <w:pPr>
        <w:widowControl/>
        <w:shd w:val="clear" w:color="auto" w:fill="FFFFFF"/>
        <w:spacing w:line="440" w:lineRule="exact"/>
        <w:ind w:firstLine="480"/>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4.</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作为参加贵公司组织的采购项目的响应单位，本公司承诺：在参加本项目磋商之前不存在被依法禁止经营行为、财产被接管或冻结的情况，如有隐瞒实情，愿承担一切责任及后果。</w:t>
      </w:r>
    </w:p>
    <w:p w14:paraId="3A6897A3">
      <w:pPr>
        <w:widowControl/>
        <w:shd w:val="clear" w:color="auto" w:fill="FFFFFF"/>
        <w:spacing w:line="440" w:lineRule="exact"/>
        <w:ind w:firstLine="480"/>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5.</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近三年受到有关行政主管部门的行政处理、不良行为记录为</w:t>
      </w:r>
      <w:r>
        <w:rPr>
          <w:rFonts w:hint="eastAsia" w:cs="仿宋" w:asciiTheme="minorEastAsia" w:hAnsiTheme="minorEastAsia" w:eastAsiaTheme="minorEastAsia"/>
          <w:bCs/>
          <w:color w:val="000000" w:themeColor="text1"/>
          <w:kern w:val="0"/>
          <w:sz w:val="24"/>
          <w:szCs w:val="28"/>
          <w:u w:val="single"/>
          <w14:textFill>
            <w14:solidFill>
              <w14:schemeClr w14:val="tx1"/>
            </w14:solidFill>
          </w14:textFill>
        </w:rPr>
        <w:t>    </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次（没有填零），如有隐瞒实情，愿承担一切责任及后果。</w:t>
      </w:r>
    </w:p>
    <w:p w14:paraId="0A4FBDA4">
      <w:pPr>
        <w:widowControl/>
        <w:shd w:val="clear" w:color="auto" w:fill="FFFFFF"/>
        <w:spacing w:line="440" w:lineRule="exact"/>
        <w:ind w:firstLine="480"/>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6.</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参加本次磋商提交的所有资质证明文件及业绩证明是真实的、有效的，如有隐瞒实情，愿承担一切责任及后果。</w:t>
      </w:r>
    </w:p>
    <w:p w14:paraId="41504CC5">
      <w:pPr>
        <w:widowControl/>
        <w:shd w:val="clear" w:color="auto" w:fill="FFFFFF"/>
        <w:spacing w:line="440" w:lineRule="exact"/>
        <w:ind w:firstLine="480"/>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7.</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积极推动政府采购活动健康开展，对采购活动有疑问、异议时，按法律规定的程序实名（加盖单位章和法定代表人签名）反映情况，不恶意中伤、无事生非，以和谐、平等的心态参加政府采购活动。</w:t>
      </w:r>
    </w:p>
    <w:p w14:paraId="2E5C45F0">
      <w:pPr>
        <w:widowControl/>
        <w:shd w:val="clear" w:color="auto" w:fill="FFFFFF"/>
        <w:spacing w:line="440" w:lineRule="exact"/>
        <w:ind w:firstLine="480"/>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lang w:eastAsia="zh-CN"/>
          <w14:textFill>
            <w14:solidFill>
              <w14:schemeClr w14:val="tx1"/>
            </w14:solidFill>
          </w14:textFill>
        </w:rPr>
        <w:t>8.</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认真履行成交单位应承担的责任和义务，全面执行采购合同规定的各项内容，保质保量地按时提供采购物品。</w:t>
      </w:r>
    </w:p>
    <w:p w14:paraId="152E4D65">
      <w:pPr>
        <w:widowControl/>
        <w:shd w:val="clear" w:color="auto" w:fill="FFFFFF"/>
        <w:spacing w:line="440" w:lineRule="exact"/>
        <w:ind w:firstLine="480"/>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14:textFill>
            <w14:solidFill>
              <w14:schemeClr w14:val="tx1"/>
            </w14:solidFill>
          </w14:textFill>
        </w:rPr>
        <w:t>若本企业（单位）发生有悖于上述承诺的行为，愿意接受《中华人民共和国政府采购法》和《中华人民共和国政府采购法实施条例》中对响应单位的相关处理。</w:t>
      </w:r>
    </w:p>
    <w:p w14:paraId="04317F6C">
      <w:pPr>
        <w:widowControl/>
        <w:shd w:val="clear" w:color="auto" w:fill="FFFFFF"/>
        <w:spacing w:line="440" w:lineRule="exact"/>
        <w:ind w:firstLine="480"/>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14:textFill>
            <w14:solidFill>
              <w14:schemeClr w14:val="tx1"/>
            </w14:solidFill>
          </w14:textFill>
        </w:rPr>
        <w:t>本承诺是采购项目响应文件的组成部分。</w:t>
      </w:r>
    </w:p>
    <w:p w14:paraId="7267ACC4">
      <w:pPr>
        <w:widowControl/>
        <w:shd w:val="clear" w:color="auto" w:fill="FFFFFF"/>
        <w:spacing w:line="440" w:lineRule="exact"/>
        <w:ind w:firstLine="2152" w:firstLineChars="897"/>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14:textFill>
            <w14:solidFill>
              <w14:schemeClr w14:val="tx1"/>
            </w14:solidFill>
          </w14:textFill>
        </w:rPr>
        <w:t>承诺单位：</w:t>
      </w:r>
      <w:r>
        <w:rPr>
          <w:rFonts w:hint="eastAsia" w:cs="仿宋" w:asciiTheme="minorEastAsia" w:hAnsiTheme="minorEastAsia" w:eastAsiaTheme="minorEastAsia"/>
          <w:bCs/>
          <w:color w:val="000000" w:themeColor="text1"/>
          <w:kern w:val="0"/>
          <w:sz w:val="24"/>
          <w:szCs w:val="28"/>
          <w:u w:val="single"/>
          <w14:textFill>
            <w14:solidFill>
              <w14:schemeClr w14:val="tx1"/>
            </w14:solidFill>
          </w14:textFill>
        </w:rPr>
        <w:t xml:space="preserve">                    </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（盖章）</w:t>
      </w:r>
    </w:p>
    <w:p w14:paraId="31E2ADF3">
      <w:pPr>
        <w:widowControl/>
        <w:shd w:val="clear" w:color="auto" w:fill="FFFFFF"/>
        <w:spacing w:line="440" w:lineRule="exact"/>
        <w:ind w:firstLine="2152" w:firstLineChars="897"/>
        <w:rPr>
          <w:rFonts w:cs="仿宋" w:asciiTheme="minorEastAsia" w:hAnsiTheme="minorEastAsia" w:eastAsiaTheme="minorEastAsia"/>
          <w:bCs/>
          <w:color w:val="000000" w:themeColor="text1"/>
          <w:kern w:val="0"/>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14:textFill>
            <w14:solidFill>
              <w14:schemeClr w14:val="tx1"/>
            </w14:solidFill>
          </w14:textFill>
        </w:rPr>
        <w:t>全权代表：</w:t>
      </w:r>
      <w:r>
        <w:rPr>
          <w:rFonts w:hint="eastAsia" w:cs="仿宋" w:asciiTheme="minorEastAsia" w:hAnsiTheme="minorEastAsia" w:eastAsiaTheme="minorEastAsia"/>
          <w:bCs/>
          <w:color w:val="000000" w:themeColor="text1"/>
          <w:kern w:val="0"/>
          <w:sz w:val="24"/>
          <w:szCs w:val="28"/>
          <w:u w:val="single"/>
          <w14:textFill>
            <w14:solidFill>
              <w14:schemeClr w14:val="tx1"/>
            </w14:solidFill>
          </w14:textFill>
        </w:rPr>
        <w:t xml:space="preserve">                    </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w:t>
      </w:r>
    </w:p>
    <w:p w14:paraId="197E828D">
      <w:pPr>
        <w:widowControl/>
        <w:shd w:val="clear" w:color="auto" w:fill="FFFFFF"/>
        <w:spacing w:line="440" w:lineRule="exact"/>
        <w:ind w:firstLine="2152" w:firstLineChars="897"/>
        <w:rPr>
          <w:rFonts w:cs="仿宋" w:asciiTheme="minorEastAsia" w:hAnsiTheme="minorEastAsia" w:eastAsiaTheme="minorEastAsia"/>
          <w:bCs/>
          <w:color w:val="000000" w:themeColor="text1"/>
          <w:sz w:val="24"/>
          <w:szCs w:val="28"/>
          <w14:textFill>
            <w14:solidFill>
              <w14:schemeClr w14:val="tx1"/>
            </w14:solidFill>
          </w14:textFill>
        </w:rPr>
      </w:pPr>
      <w:r>
        <w:rPr>
          <w:rFonts w:hint="eastAsia" w:cs="仿宋" w:asciiTheme="minorEastAsia" w:hAnsiTheme="minorEastAsia" w:eastAsiaTheme="minorEastAsia"/>
          <w:bCs/>
          <w:color w:val="000000" w:themeColor="text1"/>
          <w:kern w:val="0"/>
          <w:sz w:val="24"/>
          <w:szCs w:val="28"/>
          <w14:textFill>
            <w14:solidFill>
              <w14:schemeClr w14:val="tx1"/>
            </w14:solidFill>
          </w14:textFill>
        </w:rPr>
        <w:t>日    期：</w:t>
      </w:r>
      <w:r>
        <w:rPr>
          <w:rFonts w:hint="eastAsia" w:cs="仿宋" w:asciiTheme="minorEastAsia" w:hAnsiTheme="minorEastAsia" w:eastAsiaTheme="minorEastAsia"/>
          <w:bCs/>
          <w:color w:val="000000" w:themeColor="text1"/>
          <w:kern w:val="0"/>
          <w:sz w:val="24"/>
          <w:szCs w:val="28"/>
          <w:u w:val="single"/>
          <w14:textFill>
            <w14:solidFill>
              <w14:schemeClr w14:val="tx1"/>
            </w14:solidFill>
          </w14:textFill>
        </w:rPr>
        <w:t xml:space="preserve">      </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年</w:t>
      </w:r>
      <w:r>
        <w:rPr>
          <w:rFonts w:hint="eastAsia" w:cs="仿宋" w:asciiTheme="minorEastAsia" w:hAnsiTheme="minorEastAsia" w:eastAsiaTheme="minorEastAsia"/>
          <w:bCs/>
          <w:color w:val="000000" w:themeColor="text1"/>
          <w:kern w:val="0"/>
          <w:sz w:val="24"/>
          <w:szCs w:val="28"/>
          <w:u w:val="single"/>
          <w14:textFill>
            <w14:solidFill>
              <w14:schemeClr w14:val="tx1"/>
            </w14:solidFill>
          </w14:textFill>
        </w:rPr>
        <w:t xml:space="preserve">     </w:t>
      </w:r>
      <w:r>
        <w:rPr>
          <w:rFonts w:hint="eastAsia" w:cs="仿宋" w:asciiTheme="minorEastAsia" w:hAnsiTheme="minorEastAsia" w:eastAsiaTheme="minorEastAsia"/>
          <w:bCs/>
          <w:color w:val="000000" w:themeColor="text1"/>
          <w:kern w:val="0"/>
          <w:sz w:val="24"/>
          <w:szCs w:val="28"/>
          <w14:textFill>
            <w14:solidFill>
              <w14:schemeClr w14:val="tx1"/>
            </w14:solidFill>
          </w14:textFill>
        </w:rPr>
        <w:t>月</w:t>
      </w:r>
      <w:r>
        <w:rPr>
          <w:rFonts w:hint="eastAsia" w:cs="仿宋" w:asciiTheme="minorEastAsia" w:hAnsiTheme="minorEastAsia" w:eastAsiaTheme="minorEastAsia"/>
          <w:bCs/>
          <w:color w:val="000000" w:themeColor="text1"/>
          <w:sz w:val="28"/>
          <w:szCs w:val="32"/>
          <w:u w:val="single"/>
          <w14:textFill>
            <w14:solidFill>
              <w14:schemeClr w14:val="tx1"/>
            </w14:solidFill>
          </w14:textFill>
        </w:rPr>
        <w:t xml:space="preserve">    </w:t>
      </w:r>
      <w:r>
        <w:rPr>
          <w:rFonts w:hint="eastAsia" w:cs="仿宋" w:asciiTheme="minorEastAsia" w:hAnsiTheme="minorEastAsia" w:eastAsiaTheme="minorEastAsia"/>
          <w:bCs/>
          <w:color w:val="000000" w:themeColor="text1"/>
          <w:sz w:val="24"/>
          <w:szCs w:val="28"/>
          <w14:textFill>
            <w14:solidFill>
              <w14:schemeClr w14:val="tx1"/>
            </w14:solidFill>
          </w14:textFill>
        </w:rPr>
        <w:t>日</w:t>
      </w:r>
      <w:bookmarkEnd w:id="0"/>
    </w:p>
    <w:sectPr>
      <w:headerReference r:id="rId4" w:type="first"/>
      <w:footerReference r:id="rId6" w:type="first"/>
      <w:headerReference r:id="rId3" w:type="default"/>
      <w:footerReference r:id="rId5" w:type="default"/>
      <w:pgSz w:w="11906" w:h="16838"/>
      <w:pgMar w:top="1417" w:right="1417" w:bottom="1417" w:left="1417" w:header="734" w:footer="772" w:gutter="0"/>
      <w:pgNumType w:fmt="decimal"/>
      <w:cols w:space="0" w:num="1"/>
      <w:titlePg/>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C2A8">
    <w:pPr>
      <w:pStyle w:val="19"/>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1942B">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61942B">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r>
      <w:tab/>
    </w:r>
  </w:p>
  <w:p w14:paraId="2A9A251E">
    <w:pPr>
      <w:pStyle w:val="19"/>
      <w:tabs>
        <w:tab w:val="center" w:pos="4819"/>
        <w:tab w:val="left" w:pos="7440"/>
      </w:tabs>
    </w:pPr>
  </w:p>
  <w:p w14:paraId="4385588D">
    <w:pPr>
      <w:pStyle w:val="19"/>
      <w:ind w:right="360"/>
      <w:jc w:val="center"/>
      <w:rPr>
        <w:rFonts w:ascii="宋体" w:cs="Times New Roman"/>
      </w:rPr>
    </w:pPr>
    <w:r>
      <w:rPr>
        <w:rFonts w:hint="eastAsia"/>
        <w:lang w:val="en-US" w:eastAsia="zh-CN"/>
      </w:rPr>
      <w:t>Add:西安市雁塔区西三爻村长丰园小区1区1幢C单元11层1110室  Tel:18717567257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B7E4">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F2C34">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F5F2C34">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86AA">
    <w:pPr>
      <w:pStyle w:val="20"/>
      <w:pBdr>
        <w:bottom w:val="none" w:color="auto" w:sz="0" w:space="1"/>
      </w:pBdr>
      <w:jc w:val="left"/>
      <w:rPr>
        <w:rFonts w:hint="default" w:ascii="宋体" w:hAnsi="宋体" w:cs="宋体"/>
        <w:sz w:val="21"/>
        <w:szCs w:val="21"/>
        <w:u w:val="single"/>
        <w:lang w:val="en-US" w:eastAsia="zh-CN"/>
      </w:rPr>
    </w:pPr>
    <w:r>
      <w:rPr>
        <w:rFonts w:hint="eastAsia"/>
        <w:lang w:eastAsia="zh-CN"/>
      </w:rPr>
      <w:drawing>
        <wp:inline distT="0" distB="0" distL="114300" distR="114300">
          <wp:extent cx="1522095" cy="431800"/>
          <wp:effectExtent l="0" t="0" r="1905" b="6350"/>
          <wp:docPr id="1" name="图片 1" descr="92cbd3d7252908bfddc94c7c0b0b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2cbd3d7252908bfddc94c7c0b0b6d6"/>
                  <pic:cNvPicPr>
                    <a:picLocks noChangeAspect="1"/>
                  </pic:cNvPicPr>
                </pic:nvPicPr>
                <pic:blipFill>
                  <a:blip r:embed="rId1"/>
                  <a:stretch>
                    <a:fillRect/>
                  </a:stretch>
                </pic:blipFill>
                <pic:spPr>
                  <a:xfrm>
                    <a:off x="0" y="0"/>
                    <a:ext cx="1522095" cy="431800"/>
                  </a:xfrm>
                  <a:prstGeom prst="rect">
                    <a:avLst/>
                  </a:prstGeom>
                  <a:noFill/>
                  <a:ln>
                    <a:noFill/>
                  </a:ln>
                </pic:spPr>
              </pic:pic>
            </a:graphicData>
          </a:graphic>
        </wp:inline>
      </w:drawing>
    </w: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8F06A">
                          <w:pPr>
                            <w:pStyle w:val="2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098F06A">
                    <w:pPr>
                      <w:pStyle w:val="2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26F30">
    <w:pPr>
      <w:pStyle w:val="20"/>
      <w:pBdr>
        <w:bottom w:val="none" w:color="auto" w:sz="0" w:space="1"/>
      </w:pBdr>
      <w:jc w:val="left"/>
      <w:rPr>
        <w:rFonts w:hint="default" w:ascii="宋体" w:hAnsi="宋体" w:cs="宋体"/>
        <w:sz w:val="21"/>
        <w:szCs w:val="21"/>
        <w:u w:val="single"/>
        <w:lang w:val="en-US" w:eastAsia="zh-CN"/>
      </w:rPr>
    </w:pPr>
    <w:r>
      <w:rPr>
        <w:rFonts w:hint="eastAsia"/>
        <w:lang w:eastAsia="zh-CN"/>
      </w:rPr>
      <w:drawing>
        <wp:inline distT="0" distB="0" distL="114300" distR="114300">
          <wp:extent cx="1522095" cy="431800"/>
          <wp:effectExtent l="0" t="0" r="1905" b="6350"/>
          <wp:docPr id="8" name="图片 1" descr="92cbd3d7252908bfddc94c7c0b0b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92cbd3d7252908bfddc94c7c0b0b6d6"/>
                  <pic:cNvPicPr>
                    <a:picLocks noChangeAspect="1"/>
                  </pic:cNvPicPr>
                </pic:nvPicPr>
                <pic:blipFill>
                  <a:blip r:embed="rId1"/>
                  <a:stretch>
                    <a:fillRect/>
                  </a:stretch>
                </pic:blipFill>
                <pic:spPr>
                  <a:xfrm>
                    <a:off x="0" y="0"/>
                    <a:ext cx="1522095"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ED33"/>
    <w:multiLevelType w:val="singleLevel"/>
    <w:tmpl w:val="B6C6ED33"/>
    <w:lvl w:ilvl="0" w:tentative="0">
      <w:start w:val="4"/>
      <w:numFmt w:val="chineseCounting"/>
      <w:suff w:val="space"/>
      <w:lvlText w:val="第%1部分"/>
      <w:lvlJc w:val="left"/>
      <w:rPr>
        <w:rFonts w:hint="eastAsia"/>
      </w:rPr>
    </w:lvl>
  </w:abstractNum>
  <w:abstractNum w:abstractNumId="1">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3">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4">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5">
    <w:nsid w:val="6ACBCE3F"/>
    <w:multiLevelType w:val="singleLevel"/>
    <w:tmpl w:val="6ACBCE3F"/>
    <w:lvl w:ilvl="0" w:tentative="0">
      <w:start w:val="1"/>
      <w:numFmt w:val="decimal"/>
      <w:suff w:val="nothing"/>
      <w:lvlText w:val="%1、"/>
      <w:lvlJc w:val="left"/>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oNotHyphenateCaps/>
  <w:drawingGridHorizontalSpacing w:val="210"/>
  <w:drawingGridVerticalSpacing w:val="167"/>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OGE3YTllNWRkNjgwY2M5ZDEwMmY0ODQzZDFhY2I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35CA"/>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97F"/>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2F2443"/>
    <w:rsid w:val="013A223F"/>
    <w:rsid w:val="013E5C8D"/>
    <w:rsid w:val="01450DC1"/>
    <w:rsid w:val="01525A0A"/>
    <w:rsid w:val="016A454D"/>
    <w:rsid w:val="016E2B68"/>
    <w:rsid w:val="017D3840"/>
    <w:rsid w:val="018E640A"/>
    <w:rsid w:val="01920D21"/>
    <w:rsid w:val="01AC2FBF"/>
    <w:rsid w:val="01AD1AAE"/>
    <w:rsid w:val="01C84DE7"/>
    <w:rsid w:val="01DA363D"/>
    <w:rsid w:val="01F90F7C"/>
    <w:rsid w:val="020600F6"/>
    <w:rsid w:val="02064B47"/>
    <w:rsid w:val="02192117"/>
    <w:rsid w:val="022D433C"/>
    <w:rsid w:val="023C7D0C"/>
    <w:rsid w:val="02590F24"/>
    <w:rsid w:val="02854F8C"/>
    <w:rsid w:val="02B50726"/>
    <w:rsid w:val="02BA6C1F"/>
    <w:rsid w:val="02C56FBB"/>
    <w:rsid w:val="02CB14A4"/>
    <w:rsid w:val="02CB1CF7"/>
    <w:rsid w:val="02D3498C"/>
    <w:rsid w:val="02E57ADC"/>
    <w:rsid w:val="02F61685"/>
    <w:rsid w:val="02FA17E2"/>
    <w:rsid w:val="02FD5BFC"/>
    <w:rsid w:val="02FE73C3"/>
    <w:rsid w:val="030A0C9E"/>
    <w:rsid w:val="03442ED4"/>
    <w:rsid w:val="034C725D"/>
    <w:rsid w:val="037938F5"/>
    <w:rsid w:val="038C50E0"/>
    <w:rsid w:val="038E15BE"/>
    <w:rsid w:val="03A85B56"/>
    <w:rsid w:val="03C10C9F"/>
    <w:rsid w:val="03C921C1"/>
    <w:rsid w:val="03EA3C10"/>
    <w:rsid w:val="03FD053E"/>
    <w:rsid w:val="040B7728"/>
    <w:rsid w:val="04140CC2"/>
    <w:rsid w:val="0446450F"/>
    <w:rsid w:val="044E3659"/>
    <w:rsid w:val="04536164"/>
    <w:rsid w:val="04837BF7"/>
    <w:rsid w:val="04A70542"/>
    <w:rsid w:val="04AB0E36"/>
    <w:rsid w:val="04CB26A7"/>
    <w:rsid w:val="04CD0688"/>
    <w:rsid w:val="04D502BA"/>
    <w:rsid w:val="04DF4866"/>
    <w:rsid w:val="04F06D3D"/>
    <w:rsid w:val="04FC43EA"/>
    <w:rsid w:val="050047DB"/>
    <w:rsid w:val="050438CD"/>
    <w:rsid w:val="052B0940"/>
    <w:rsid w:val="053973B5"/>
    <w:rsid w:val="05402991"/>
    <w:rsid w:val="054B711F"/>
    <w:rsid w:val="054E1CE0"/>
    <w:rsid w:val="056C728C"/>
    <w:rsid w:val="057A7F6E"/>
    <w:rsid w:val="05D137D6"/>
    <w:rsid w:val="05D71396"/>
    <w:rsid w:val="05DB4DA3"/>
    <w:rsid w:val="05FA123D"/>
    <w:rsid w:val="05FB4E02"/>
    <w:rsid w:val="05FF224E"/>
    <w:rsid w:val="060454DB"/>
    <w:rsid w:val="06110D47"/>
    <w:rsid w:val="063F6A07"/>
    <w:rsid w:val="065A46B0"/>
    <w:rsid w:val="065B3B93"/>
    <w:rsid w:val="066D1D57"/>
    <w:rsid w:val="066D5199"/>
    <w:rsid w:val="066F6E3E"/>
    <w:rsid w:val="06B12629"/>
    <w:rsid w:val="06BD3616"/>
    <w:rsid w:val="06BE30D0"/>
    <w:rsid w:val="06CD112D"/>
    <w:rsid w:val="06DC7813"/>
    <w:rsid w:val="06E56C12"/>
    <w:rsid w:val="07224610"/>
    <w:rsid w:val="073278A0"/>
    <w:rsid w:val="073E5E68"/>
    <w:rsid w:val="07621A18"/>
    <w:rsid w:val="07634BF4"/>
    <w:rsid w:val="076E497F"/>
    <w:rsid w:val="077166EC"/>
    <w:rsid w:val="077741FC"/>
    <w:rsid w:val="07892C9E"/>
    <w:rsid w:val="07997C89"/>
    <w:rsid w:val="07B241D3"/>
    <w:rsid w:val="07C5140B"/>
    <w:rsid w:val="07CF5DE6"/>
    <w:rsid w:val="07E562BD"/>
    <w:rsid w:val="07FC0B21"/>
    <w:rsid w:val="07FC0D88"/>
    <w:rsid w:val="08047F2D"/>
    <w:rsid w:val="08145F16"/>
    <w:rsid w:val="083420ED"/>
    <w:rsid w:val="08366DA4"/>
    <w:rsid w:val="086E2AD1"/>
    <w:rsid w:val="087D1536"/>
    <w:rsid w:val="089E6E52"/>
    <w:rsid w:val="08B16FB6"/>
    <w:rsid w:val="08E53CD3"/>
    <w:rsid w:val="08E74CA6"/>
    <w:rsid w:val="08E95814"/>
    <w:rsid w:val="090A42F6"/>
    <w:rsid w:val="092266DC"/>
    <w:rsid w:val="09271A18"/>
    <w:rsid w:val="09293304"/>
    <w:rsid w:val="09306D58"/>
    <w:rsid w:val="09414AC1"/>
    <w:rsid w:val="0949327F"/>
    <w:rsid w:val="094D1E21"/>
    <w:rsid w:val="09560FD7"/>
    <w:rsid w:val="097A7578"/>
    <w:rsid w:val="09851366"/>
    <w:rsid w:val="099106B6"/>
    <w:rsid w:val="09913C41"/>
    <w:rsid w:val="099E1F14"/>
    <w:rsid w:val="09A52E1C"/>
    <w:rsid w:val="09A9060C"/>
    <w:rsid w:val="09C35E1E"/>
    <w:rsid w:val="09CF513B"/>
    <w:rsid w:val="09E25AD9"/>
    <w:rsid w:val="09EA213D"/>
    <w:rsid w:val="0A0976BB"/>
    <w:rsid w:val="0A3245CA"/>
    <w:rsid w:val="0A3E3F88"/>
    <w:rsid w:val="0A5C36A3"/>
    <w:rsid w:val="0A672A35"/>
    <w:rsid w:val="0A6F07AC"/>
    <w:rsid w:val="0A706A46"/>
    <w:rsid w:val="0A891706"/>
    <w:rsid w:val="0AD81455"/>
    <w:rsid w:val="0AEE50E0"/>
    <w:rsid w:val="0AFC5610"/>
    <w:rsid w:val="0B462863"/>
    <w:rsid w:val="0B5A78B0"/>
    <w:rsid w:val="0B5D1A85"/>
    <w:rsid w:val="0B5D1E36"/>
    <w:rsid w:val="0B651A2B"/>
    <w:rsid w:val="0BA94BA0"/>
    <w:rsid w:val="0BB5243F"/>
    <w:rsid w:val="0BC1638D"/>
    <w:rsid w:val="0BEA58E4"/>
    <w:rsid w:val="0BED26A5"/>
    <w:rsid w:val="0BEE4F68"/>
    <w:rsid w:val="0BF91A7F"/>
    <w:rsid w:val="0C0A394D"/>
    <w:rsid w:val="0C193A0B"/>
    <w:rsid w:val="0C4A5A7C"/>
    <w:rsid w:val="0C5F0865"/>
    <w:rsid w:val="0C670CE3"/>
    <w:rsid w:val="0C7B690B"/>
    <w:rsid w:val="0CB5191B"/>
    <w:rsid w:val="0CB6728F"/>
    <w:rsid w:val="0CFD25BD"/>
    <w:rsid w:val="0D1F6213"/>
    <w:rsid w:val="0D2D00AD"/>
    <w:rsid w:val="0D452987"/>
    <w:rsid w:val="0D62596E"/>
    <w:rsid w:val="0D6C19EE"/>
    <w:rsid w:val="0D70006B"/>
    <w:rsid w:val="0D7B32BC"/>
    <w:rsid w:val="0D933F5C"/>
    <w:rsid w:val="0DA800E4"/>
    <w:rsid w:val="0DC7526D"/>
    <w:rsid w:val="0DCB40A1"/>
    <w:rsid w:val="0DF802F3"/>
    <w:rsid w:val="0E005C7A"/>
    <w:rsid w:val="0E0C42FA"/>
    <w:rsid w:val="0E381521"/>
    <w:rsid w:val="0E4C5684"/>
    <w:rsid w:val="0E5D7B1D"/>
    <w:rsid w:val="0E9C75AF"/>
    <w:rsid w:val="0EA91CC7"/>
    <w:rsid w:val="0EC875FE"/>
    <w:rsid w:val="0EE8058A"/>
    <w:rsid w:val="0EFD2AF6"/>
    <w:rsid w:val="0F03025E"/>
    <w:rsid w:val="0F1A17DC"/>
    <w:rsid w:val="0F1C13DE"/>
    <w:rsid w:val="0F323BCC"/>
    <w:rsid w:val="0F537409"/>
    <w:rsid w:val="0F6459AD"/>
    <w:rsid w:val="0F79260C"/>
    <w:rsid w:val="0F987E27"/>
    <w:rsid w:val="0FA47B58"/>
    <w:rsid w:val="0FA719DC"/>
    <w:rsid w:val="0FAB0EE6"/>
    <w:rsid w:val="0FBB76E3"/>
    <w:rsid w:val="0FC66DA3"/>
    <w:rsid w:val="100E0796"/>
    <w:rsid w:val="10122E9C"/>
    <w:rsid w:val="10204FBD"/>
    <w:rsid w:val="10372E26"/>
    <w:rsid w:val="103966FB"/>
    <w:rsid w:val="106C132D"/>
    <w:rsid w:val="10794994"/>
    <w:rsid w:val="108E6DDE"/>
    <w:rsid w:val="10A6243E"/>
    <w:rsid w:val="10AB38B0"/>
    <w:rsid w:val="10DD209D"/>
    <w:rsid w:val="10FF1E8F"/>
    <w:rsid w:val="111645C6"/>
    <w:rsid w:val="112C7AF5"/>
    <w:rsid w:val="115433FE"/>
    <w:rsid w:val="11687FB0"/>
    <w:rsid w:val="119963B1"/>
    <w:rsid w:val="11AE2812"/>
    <w:rsid w:val="11B361D3"/>
    <w:rsid w:val="11BB4D58"/>
    <w:rsid w:val="11BB6630"/>
    <w:rsid w:val="11C8466F"/>
    <w:rsid w:val="11D20449"/>
    <w:rsid w:val="11EF6F34"/>
    <w:rsid w:val="120E39AF"/>
    <w:rsid w:val="12793BBE"/>
    <w:rsid w:val="127A7296"/>
    <w:rsid w:val="128C33F4"/>
    <w:rsid w:val="12C329EB"/>
    <w:rsid w:val="12C708C2"/>
    <w:rsid w:val="12C82F5F"/>
    <w:rsid w:val="131C06AC"/>
    <w:rsid w:val="133A4EB7"/>
    <w:rsid w:val="13487675"/>
    <w:rsid w:val="137447B2"/>
    <w:rsid w:val="13830E2C"/>
    <w:rsid w:val="138C2B2E"/>
    <w:rsid w:val="138D11BC"/>
    <w:rsid w:val="13992EB6"/>
    <w:rsid w:val="139D2FCC"/>
    <w:rsid w:val="13A24639"/>
    <w:rsid w:val="13BD743A"/>
    <w:rsid w:val="13D84C83"/>
    <w:rsid w:val="13EA285B"/>
    <w:rsid w:val="14074063"/>
    <w:rsid w:val="142468C7"/>
    <w:rsid w:val="14365C2E"/>
    <w:rsid w:val="143C5260"/>
    <w:rsid w:val="143D057B"/>
    <w:rsid w:val="14480B77"/>
    <w:rsid w:val="149C20CC"/>
    <w:rsid w:val="14A12650"/>
    <w:rsid w:val="14AF4B49"/>
    <w:rsid w:val="14B41673"/>
    <w:rsid w:val="14B90B15"/>
    <w:rsid w:val="14CD1555"/>
    <w:rsid w:val="14E46C49"/>
    <w:rsid w:val="14E868B9"/>
    <w:rsid w:val="14F838A9"/>
    <w:rsid w:val="15273101"/>
    <w:rsid w:val="153E2DB6"/>
    <w:rsid w:val="155509E3"/>
    <w:rsid w:val="15550B09"/>
    <w:rsid w:val="155550C1"/>
    <w:rsid w:val="15576ACE"/>
    <w:rsid w:val="1568217F"/>
    <w:rsid w:val="15761223"/>
    <w:rsid w:val="15784E47"/>
    <w:rsid w:val="15861B5E"/>
    <w:rsid w:val="159517A5"/>
    <w:rsid w:val="15A74B21"/>
    <w:rsid w:val="15AB431C"/>
    <w:rsid w:val="15E23CA8"/>
    <w:rsid w:val="15FA6095"/>
    <w:rsid w:val="166B3507"/>
    <w:rsid w:val="166C32BB"/>
    <w:rsid w:val="16A37A9D"/>
    <w:rsid w:val="16C2284B"/>
    <w:rsid w:val="16CB423B"/>
    <w:rsid w:val="16F861BD"/>
    <w:rsid w:val="17035549"/>
    <w:rsid w:val="17062F69"/>
    <w:rsid w:val="17103863"/>
    <w:rsid w:val="171347E8"/>
    <w:rsid w:val="17423544"/>
    <w:rsid w:val="17450DD5"/>
    <w:rsid w:val="17575561"/>
    <w:rsid w:val="176A1687"/>
    <w:rsid w:val="1779199A"/>
    <w:rsid w:val="17907B2D"/>
    <w:rsid w:val="179944DC"/>
    <w:rsid w:val="17A06173"/>
    <w:rsid w:val="17B56054"/>
    <w:rsid w:val="17C22E6D"/>
    <w:rsid w:val="17C64581"/>
    <w:rsid w:val="17D908F6"/>
    <w:rsid w:val="17DF536C"/>
    <w:rsid w:val="17EA0C48"/>
    <w:rsid w:val="18120EEB"/>
    <w:rsid w:val="182B6938"/>
    <w:rsid w:val="18345C55"/>
    <w:rsid w:val="183D0E38"/>
    <w:rsid w:val="1841587E"/>
    <w:rsid w:val="184D1F22"/>
    <w:rsid w:val="18630E03"/>
    <w:rsid w:val="186F3E63"/>
    <w:rsid w:val="187857E7"/>
    <w:rsid w:val="187B19AA"/>
    <w:rsid w:val="18811F09"/>
    <w:rsid w:val="188321C6"/>
    <w:rsid w:val="18921717"/>
    <w:rsid w:val="18A25EE0"/>
    <w:rsid w:val="190D3CF6"/>
    <w:rsid w:val="190E1B7D"/>
    <w:rsid w:val="191B713B"/>
    <w:rsid w:val="192F739D"/>
    <w:rsid w:val="195C4F98"/>
    <w:rsid w:val="195E21AF"/>
    <w:rsid w:val="19C27C94"/>
    <w:rsid w:val="19D10924"/>
    <w:rsid w:val="19DC5DE9"/>
    <w:rsid w:val="19E42EEC"/>
    <w:rsid w:val="19FC4F49"/>
    <w:rsid w:val="1A1E247D"/>
    <w:rsid w:val="1A206E13"/>
    <w:rsid w:val="1A324F2D"/>
    <w:rsid w:val="1A456FB6"/>
    <w:rsid w:val="1A462475"/>
    <w:rsid w:val="1A754C02"/>
    <w:rsid w:val="1AA30DFE"/>
    <w:rsid w:val="1AC06A39"/>
    <w:rsid w:val="1ACC4F36"/>
    <w:rsid w:val="1AF11218"/>
    <w:rsid w:val="1AF44A0B"/>
    <w:rsid w:val="1B115D3C"/>
    <w:rsid w:val="1B1E0896"/>
    <w:rsid w:val="1B274435"/>
    <w:rsid w:val="1B3C173F"/>
    <w:rsid w:val="1B483F91"/>
    <w:rsid w:val="1B554868"/>
    <w:rsid w:val="1B5E1503"/>
    <w:rsid w:val="1B614048"/>
    <w:rsid w:val="1B807337"/>
    <w:rsid w:val="1BA47C58"/>
    <w:rsid w:val="1BB80F43"/>
    <w:rsid w:val="1BC170B5"/>
    <w:rsid w:val="1BC63CDD"/>
    <w:rsid w:val="1BC85289"/>
    <w:rsid w:val="1BDC02C0"/>
    <w:rsid w:val="1BEB4B83"/>
    <w:rsid w:val="1BF0529D"/>
    <w:rsid w:val="1BF74872"/>
    <w:rsid w:val="1C0F7E41"/>
    <w:rsid w:val="1C446BE5"/>
    <w:rsid w:val="1C6D0873"/>
    <w:rsid w:val="1C915866"/>
    <w:rsid w:val="1CE647C1"/>
    <w:rsid w:val="1D1A33B2"/>
    <w:rsid w:val="1D385997"/>
    <w:rsid w:val="1D3C25C0"/>
    <w:rsid w:val="1D5E31C4"/>
    <w:rsid w:val="1D673AB8"/>
    <w:rsid w:val="1D6B0D1C"/>
    <w:rsid w:val="1D724537"/>
    <w:rsid w:val="1D8D5C15"/>
    <w:rsid w:val="1D946A32"/>
    <w:rsid w:val="1DA31A6F"/>
    <w:rsid w:val="1DB51F23"/>
    <w:rsid w:val="1DC65199"/>
    <w:rsid w:val="1DE55082"/>
    <w:rsid w:val="1DEB7A42"/>
    <w:rsid w:val="1DF97E9A"/>
    <w:rsid w:val="1E414EAF"/>
    <w:rsid w:val="1E421B94"/>
    <w:rsid w:val="1E5A1C2F"/>
    <w:rsid w:val="1E5E18A6"/>
    <w:rsid w:val="1E7B3D90"/>
    <w:rsid w:val="1E832DAB"/>
    <w:rsid w:val="1E865B1A"/>
    <w:rsid w:val="1EC331FD"/>
    <w:rsid w:val="1EDC3EA5"/>
    <w:rsid w:val="1EF17E08"/>
    <w:rsid w:val="1F1F3A24"/>
    <w:rsid w:val="1F206854"/>
    <w:rsid w:val="1F244EC9"/>
    <w:rsid w:val="1F2D6E0F"/>
    <w:rsid w:val="1F525822"/>
    <w:rsid w:val="1F5A3842"/>
    <w:rsid w:val="1F6659C8"/>
    <w:rsid w:val="1F690A75"/>
    <w:rsid w:val="1F7977EE"/>
    <w:rsid w:val="1F882FF2"/>
    <w:rsid w:val="1F895E51"/>
    <w:rsid w:val="1F9F1011"/>
    <w:rsid w:val="1FA073B6"/>
    <w:rsid w:val="1FA94D17"/>
    <w:rsid w:val="1FB12B7F"/>
    <w:rsid w:val="1FC14DDE"/>
    <w:rsid w:val="1FC81833"/>
    <w:rsid w:val="1FD91AA0"/>
    <w:rsid w:val="1FEA5A5B"/>
    <w:rsid w:val="1FFC578E"/>
    <w:rsid w:val="20025D99"/>
    <w:rsid w:val="200A2C27"/>
    <w:rsid w:val="203A68C1"/>
    <w:rsid w:val="2054435F"/>
    <w:rsid w:val="20670906"/>
    <w:rsid w:val="20C3636D"/>
    <w:rsid w:val="20E03EA8"/>
    <w:rsid w:val="20E9213E"/>
    <w:rsid w:val="20EA16D6"/>
    <w:rsid w:val="20ED38FC"/>
    <w:rsid w:val="211D78B0"/>
    <w:rsid w:val="212A1E87"/>
    <w:rsid w:val="212E72D0"/>
    <w:rsid w:val="213A3C94"/>
    <w:rsid w:val="213C19C8"/>
    <w:rsid w:val="213E32F0"/>
    <w:rsid w:val="2149131F"/>
    <w:rsid w:val="2149340F"/>
    <w:rsid w:val="214E43E5"/>
    <w:rsid w:val="21600B88"/>
    <w:rsid w:val="21B53414"/>
    <w:rsid w:val="21E5038E"/>
    <w:rsid w:val="21E8206B"/>
    <w:rsid w:val="21EA14F4"/>
    <w:rsid w:val="22330628"/>
    <w:rsid w:val="223E6CF8"/>
    <w:rsid w:val="2243364A"/>
    <w:rsid w:val="224E045E"/>
    <w:rsid w:val="226823A3"/>
    <w:rsid w:val="227C1E95"/>
    <w:rsid w:val="229226B8"/>
    <w:rsid w:val="22A73267"/>
    <w:rsid w:val="22AF5BBC"/>
    <w:rsid w:val="22C677C0"/>
    <w:rsid w:val="22CD1033"/>
    <w:rsid w:val="22DD3C85"/>
    <w:rsid w:val="22E25187"/>
    <w:rsid w:val="234629D3"/>
    <w:rsid w:val="234A3673"/>
    <w:rsid w:val="23555288"/>
    <w:rsid w:val="23740A0F"/>
    <w:rsid w:val="23773046"/>
    <w:rsid w:val="238115CF"/>
    <w:rsid w:val="238A31D0"/>
    <w:rsid w:val="23A012D9"/>
    <w:rsid w:val="23AD3718"/>
    <w:rsid w:val="23B42767"/>
    <w:rsid w:val="23D5432C"/>
    <w:rsid w:val="23E303FA"/>
    <w:rsid w:val="23E869F5"/>
    <w:rsid w:val="23EB5574"/>
    <w:rsid w:val="23F911BA"/>
    <w:rsid w:val="23FE56CB"/>
    <w:rsid w:val="242B39CD"/>
    <w:rsid w:val="242D516F"/>
    <w:rsid w:val="244B3DA0"/>
    <w:rsid w:val="245247ED"/>
    <w:rsid w:val="24575A93"/>
    <w:rsid w:val="24897F40"/>
    <w:rsid w:val="248B67FD"/>
    <w:rsid w:val="248F6CA6"/>
    <w:rsid w:val="24A73AFB"/>
    <w:rsid w:val="24BF3406"/>
    <w:rsid w:val="24E3532B"/>
    <w:rsid w:val="2508212D"/>
    <w:rsid w:val="252B038C"/>
    <w:rsid w:val="252C333B"/>
    <w:rsid w:val="252E1698"/>
    <w:rsid w:val="25543DDA"/>
    <w:rsid w:val="255F7AD2"/>
    <w:rsid w:val="2562439C"/>
    <w:rsid w:val="256D4FBD"/>
    <w:rsid w:val="257E016B"/>
    <w:rsid w:val="25AA58E4"/>
    <w:rsid w:val="25B52A47"/>
    <w:rsid w:val="25C10491"/>
    <w:rsid w:val="25C46D47"/>
    <w:rsid w:val="25E074E7"/>
    <w:rsid w:val="25EE4017"/>
    <w:rsid w:val="25F97290"/>
    <w:rsid w:val="26223B26"/>
    <w:rsid w:val="26241D26"/>
    <w:rsid w:val="2627224F"/>
    <w:rsid w:val="265B0A5D"/>
    <w:rsid w:val="26624D38"/>
    <w:rsid w:val="266360FF"/>
    <w:rsid w:val="266C4868"/>
    <w:rsid w:val="269D762C"/>
    <w:rsid w:val="26A10A3D"/>
    <w:rsid w:val="26B7602E"/>
    <w:rsid w:val="26C976F8"/>
    <w:rsid w:val="26D72EC0"/>
    <w:rsid w:val="26EF72E5"/>
    <w:rsid w:val="26FC4A2E"/>
    <w:rsid w:val="270B0E4A"/>
    <w:rsid w:val="27180E6A"/>
    <w:rsid w:val="271E393C"/>
    <w:rsid w:val="271E669F"/>
    <w:rsid w:val="272B0429"/>
    <w:rsid w:val="27333A9E"/>
    <w:rsid w:val="273C73E8"/>
    <w:rsid w:val="273D5A6D"/>
    <w:rsid w:val="274023D4"/>
    <w:rsid w:val="274253D5"/>
    <w:rsid w:val="27663E92"/>
    <w:rsid w:val="276D74EC"/>
    <w:rsid w:val="276F6A21"/>
    <w:rsid w:val="278A534F"/>
    <w:rsid w:val="27B04BAD"/>
    <w:rsid w:val="27D163B4"/>
    <w:rsid w:val="28002089"/>
    <w:rsid w:val="281C1B43"/>
    <w:rsid w:val="282B36F9"/>
    <w:rsid w:val="28375A3F"/>
    <w:rsid w:val="284A5CA4"/>
    <w:rsid w:val="28520495"/>
    <w:rsid w:val="286533D6"/>
    <w:rsid w:val="287813D0"/>
    <w:rsid w:val="28836A4D"/>
    <w:rsid w:val="28A813E1"/>
    <w:rsid w:val="28B92E20"/>
    <w:rsid w:val="28B93CEB"/>
    <w:rsid w:val="28E02A8F"/>
    <w:rsid w:val="28E1683E"/>
    <w:rsid w:val="29125D60"/>
    <w:rsid w:val="292B1C11"/>
    <w:rsid w:val="2960365F"/>
    <w:rsid w:val="29712D49"/>
    <w:rsid w:val="297B2875"/>
    <w:rsid w:val="299802D6"/>
    <w:rsid w:val="29A50D71"/>
    <w:rsid w:val="29C92C9E"/>
    <w:rsid w:val="29D10A88"/>
    <w:rsid w:val="2A1A46E9"/>
    <w:rsid w:val="2A2A2452"/>
    <w:rsid w:val="2A3717F0"/>
    <w:rsid w:val="2A441BE1"/>
    <w:rsid w:val="2A4836B1"/>
    <w:rsid w:val="2A4915D0"/>
    <w:rsid w:val="2A4A0382"/>
    <w:rsid w:val="2A5341FD"/>
    <w:rsid w:val="2A851BD9"/>
    <w:rsid w:val="2A863893"/>
    <w:rsid w:val="2A8B1BE9"/>
    <w:rsid w:val="2A932720"/>
    <w:rsid w:val="2AA02867"/>
    <w:rsid w:val="2AB357E7"/>
    <w:rsid w:val="2AC9578D"/>
    <w:rsid w:val="2ACC5C5A"/>
    <w:rsid w:val="2AF04F6E"/>
    <w:rsid w:val="2B000827"/>
    <w:rsid w:val="2B0C0F7B"/>
    <w:rsid w:val="2B0D7E3B"/>
    <w:rsid w:val="2B420288"/>
    <w:rsid w:val="2B421328"/>
    <w:rsid w:val="2B5C43D0"/>
    <w:rsid w:val="2B5E1033"/>
    <w:rsid w:val="2B5F159F"/>
    <w:rsid w:val="2B641D7F"/>
    <w:rsid w:val="2B6A541F"/>
    <w:rsid w:val="2B6D3C7A"/>
    <w:rsid w:val="2B786D85"/>
    <w:rsid w:val="2B927BC6"/>
    <w:rsid w:val="2B955445"/>
    <w:rsid w:val="2B9A1CD8"/>
    <w:rsid w:val="2BB23B01"/>
    <w:rsid w:val="2BB32D41"/>
    <w:rsid w:val="2BC069D0"/>
    <w:rsid w:val="2BC367B8"/>
    <w:rsid w:val="2BD07B70"/>
    <w:rsid w:val="2BE960EF"/>
    <w:rsid w:val="2BFC2739"/>
    <w:rsid w:val="2C071A15"/>
    <w:rsid w:val="2C0B64AA"/>
    <w:rsid w:val="2C2D3420"/>
    <w:rsid w:val="2C5030EA"/>
    <w:rsid w:val="2C610E53"/>
    <w:rsid w:val="2C6C747A"/>
    <w:rsid w:val="2C7B4E8C"/>
    <w:rsid w:val="2C842D34"/>
    <w:rsid w:val="2C845095"/>
    <w:rsid w:val="2C9446A0"/>
    <w:rsid w:val="2CA04D25"/>
    <w:rsid w:val="2CED77C1"/>
    <w:rsid w:val="2CF617E0"/>
    <w:rsid w:val="2CF77A09"/>
    <w:rsid w:val="2D0B4249"/>
    <w:rsid w:val="2D16631A"/>
    <w:rsid w:val="2D391C9E"/>
    <w:rsid w:val="2D4C5A5E"/>
    <w:rsid w:val="2D5A4743"/>
    <w:rsid w:val="2D6C2100"/>
    <w:rsid w:val="2D762BBA"/>
    <w:rsid w:val="2D944CD1"/>
    <w:rsid w:val="2DBB723B"/>
    <w:rsid w:val="2DC37DF1"/>
    <w:rsid w:val="2DCE0619"/>
    <w:rsid w:val="2DD35AE8"/>
    <w:rsid w:val="2DD97BC5"/>
    <w:rsid w:val="2DE463B0"/>
    <w:rsid w:val="2DE6399F"/>
    <w:rsid w:val="2DE64BF5"/>
    <w:rsid w:val="2DE84AF7"/>
    <w:rsid w:val="2E0D173F"/>
    <w:rsid w:val="2E307DB7"/>
    <w:rsid w:val="2E3E5270"/>
    <w:rsid w:val="2E6011D7"/>
    <w:rsid w:val="2E727E5A"/>
    <w:rsid w:val="2E961606"/>
    <w:rsid w:val="2EC54F0E"/>
    <w:rsid w:val="2EFE7D6E"/>
    <w:rsid w:val="2EFF4953"/>
    <w:rsid w:val="2F1F0B51"/>
    <w:rsid w:val="2F4B7B98"/>
    <w:rsid w:val="2F984ABB"/>
    <w:rsid w:val="2FE34275"/>
    <w:rsid w:val="30052AD8"/>
    <w:rsid w:val="30201025"/>
    <w:rsid w:val="30561692"/>
    <w:rsid w:val="30586CDF"/>
    <w:rsid w:val="30600479"/>
    <w:rsid w:val="309E4373"/>
    <w:rsid w:val="30AA13BF"/>
    <w:rsid w:val="30AA79E3"/>
    <w:rsid w:val="30DF6CA0"/>
    <w:rsid w:val="30ED32FC"/>
    <w:rsid w:val="310A08C8"/>
    <w:rsid w:val="31195802"/>
    <w:rsid w:val="313533BC"/>
    <w:rsid w:val="313E4759"/>
    <w:rsid w:val="314B1C9B"/>
    <w:rsid w:val="31612184"/>
    <w:rsid w:val="31796C3F"/>
    <w:rsid w:val="317D0C73"/>
    <w:rsid w:val="31926D16"/>
    <w:rsid w:val="3194218A"/>
    <w:rsid w:val="31B444D7"/>
    <w:rsid w:val="31C342A2"/>
    <w:rsid w:val="31F83438"/>
    <w:rsid w:val="31FC5556"/>
    <w:rsid w:val="32170FF5"/>
    <w:rsid w:val="32286B1B"/>
    <w:rsid w:val="32356B5E"/>
    <w:rsid w:val="324E226E"/>
    <w:rsid w:val="32C1086E"/>
    <w:rsid w:val="32D4454C"/>
    <w:rsid w:val="32F341BB"/>
    <w:rsid w:val="32F54E61"/>
    <w:rsid w:val="330001A2"/>
    <w:rsid w:val="33044C2E"/>
    <w:rsid w:val="332A6927"/>
    <w:rsid w:val="332E6808"/>
    <w:rsid w:val="33386686"/>
    <w:rsid w:val="33434A04"/>
    <w:rsid w:val="334713E7"/>
    <w:rsid w:val="335C0F0C"/>
    <w:rsid w:val="33633703"/>
    <w:rsid w:val="3363480C"/>
    <w:rsid w:val="338257CE"/>
    <w:rsid w:val="33D45A74"/>
    <w:rsid w:val="33EA4F8B"/>
    <w:rsid w:val="34027E2D"/>
    <w:rsid w:val="34112A47"/>
    <w:rsid w:val="341A1198"/>
    <w:rsid w:val="344A5CAF"/>
    <w:rsid w:val="34627E84"/>
    <w:rsid w:val="346907A6"/>
    <w:rsid w:val="346C4843"/>
    <w:rsid w:val="34761B3D"/>
    <w:rsid w:val="347C6980"/>
    <w:rsid w:val="34861646"/>
    <w:rsid w:val="34B01683"/>
    <w:rsid w:val="34ED2EF3"/>
    <w:rsid w:val="34FB6280"/>
    <w:rsid w:val="351737E1"/>
    <w:rsid w:val="35184C6D"/>
    <w:rsid w:val="351C016C"/>
    <w:rsid w:val="351F0B3B"/>
    <w:rsid w:val="353D1B92"/>
    <w:rsid w:val="353F2372"/>
    <w:rsid w:val="356946DE"/>
    <w:rsid w:val="356A2C20"/>
    <w:rsid w:val="35773F4E"/>
    <w:rsid w:val="358B1967"/>
    <w:rsid w:val="35906410"/>
    <w:rsid w:val="35930BC7"/>
    <w:rsid w:val="35BE61A8"/>
    <w:rsid w:val="35D903FF"/>
    <w:rsid w:val="35DB2555"/>
    <w:rsid w:val="35E1119D"/>
    <w:rsid w:val="35ED19A9"/>
    <w:rsid w:val="35EF609A"/>
    <w:rsid w:val="35F55D16"/>
    <w:rsid w:val="360E3D96"/>
    <w:rsid w:val="363506B5"/>
    <w:rsid w:val="36475791"/>
    <w:rsid w:val="366F28DB"/>
    <w:rsid w:val="368178C2"/>
    <w:rsid w:val="36897EB8"/>
    <w:rsid w:val="369116D0"/>
    <w:rsid w:val="369301F2"/>
    <w:rsid w:val="369F5F8F"/>
    <w:rsid w:val="36A1205A"/>
    <w:rsid w:val="36A46172"/>
    <w:rsid w:val="36CD7058"/>
    <w:rsid w:val="36D22E56"/>
    <w:rsid w:val="36D90673"/>
    <w:rsid w:val="36FA437E"/>
    <w:rsid w:val="370666E5"/>
    <w:rsid w:val="37211C00"/>
    <w:rsid w:val="373511EA"/>
    <w:rsid w:val="373F25CC"/>
    <w:rsid w:val="37411FAD"/>
    <w:rsid w:val="3745767C"/>
    <w:rsid w:val="374E3698"/>
    <w:rsid w:val="375111F8"/>
    <w:rsid w:val="37785578"/>
    <w:rsid w:val="377E35EE"/>
    <w:rsid w:val="379501B2"/>
    <w:rsid w:val="379540A7"/>
    <w:rsid w:val="37AB75F3"/>
    <w:rsid w:val="37C37A26"/>
    <w:rsid w:val="37DD61FF"/>
    <w:rsid w:val="3818637F"/>
    <w:rsid w:val="382B67B9"/>
    <w:rsid w:val="383A3644"/>
    <w:rsid w:val="384F6697"/>
    <w:rsid w:val="385F1A9D"/>
    <w:rsid w:val="38767A34"/>
    <w:rsid w:val="3883540B"/>
    <w:rsid w:val="38910707"/>
    <w:rsid w:val="389712F2"/>
    <w:rsid w:val="38B42B1B"/>
    <w:rsid w:val="38DD3307"/>
    <w:rsid w:val="38EC0F5C"/>
    <w:rsid w:val="38F023FD"/>
    <w:rsid w:val="390366E6"/>
    <w:rsid w:val="390447E4"/>
    <w:rsid w:val="390F1C92"/>
    <w:rsid w:val="39293DB0"/>
    <w:rsid w:val="3932357B"/>
    <w:rsid w:val="393542AD"/>
    <w:rsid w:val="396E7062"/>
    <w:rsid w:val="39764653"/>
    <w:rsid w:val="398630C2"/>
    <w:rsid w:val="39945775"/>
    <w:rsid w:val="399D7242"/>
    <w:rsid w:val="39A03524"/>
    <w:rsid w:val="39B13AE1"/>
    <w:rsid w:val="39DD2465"/>
    <w:rsid w:val="39E901AB"/>
    <w:rsid w:val="39F36619"/>
    <w:rsid w:val="39FC2F9F"/>
    <w:rsid w:val="3A080B60"/>
    <w:rsid w:val="3A5503F1"/>
    <w:rsid w:val="3A5E6443"/>
    <w:rsid w:val="3A6E01EF"/>
    <w:rsid w:val="3A7206CF"/>
    <w:rsid w:val="3A8D3267"/>
    <w:rsid w:val="3A9A5F88"/>
    <w:rsid w:val="3A9B3EA5"/>
    <w:rsid w:val="3A9E0B45"/>
    <w:rsid w:val="3AB86041"/>
    <w:rsid w:val="3ABA0EF7"/>
    <w:rsid w:val="3AD30754"/>
    <w:rsid w:val="3AD31A4B"/>
    <w:rsid w:val="3AD63FAA"/>
    <w:rsid w:val="3AD82BC6"/>
    <w:rsid w:val="3AFE2C6B"/>
    <w:rsid w:val="3B1866F7"/>
    <w:rsid w:val="3B376687"/>
    <w:rsid w:val="3B3E6939"/>
    <w:rsid w:val="3B4A1AE9"/>
    <w:rsid w:val="3B4F12B2"/>
    <w:rsid w:val="3B5B6D00"/>
    <w:rsid w:val="3B6343C3"/>
    <w:rsid w:val="3B730A2C"/>
    <w:rsid w:val="3B732300"/>
    <w:rsid w:val="3BAE5839"/>
    <w:rsid w:val="3BC73BD4"/>
    <w:rsid w:val="3BD52EB9"/>
    <w:rsid w:val="3BDB763B"/>
    <w:rsid w:val="3BFB5246"/>
    <w:rsid w:val="3C0A04BB"/>
    <w:rsid w:val="3C0E69E9"/>
    <w:rsid w:val="3C125F73"/>
    <w:rsid w:val="3C1A101E"/>
    <w:rsid w:val="3C1F45B2"/>
    <w:rsid w:val="3C3360EC"/>
    <w:rsid w:val="3C3643F9"/>
    <w:rsid w:val="3C452831"/>
    <w:rsid w:val="3C5D17C0"/>
    <w:rsid w:val="3C5D5748"/>
    <w:rsid w:val="3C7057AE"/>
    <w:rsid w:val="3C7265BA"/>
    <w:rsid w:val="3CA53C3A"/>
    <w:rsid w:val="3CA74A0B"/>
    <w:rsid w:val="3CA97F92"/>
    <w:rsid w:val="3CC1259B"/>
    <w:rsid w:val="3CEA1C78"/>
    <w:rsid w:val="3CF0119C"/>
    <w:rsid w:val="3CFE2FEB"/>
    <w:rsid w:val="3D37642D"/>
    <w:rsid w:val="3D4B442E"/>
    <w:rsid w:val="3D672756"/>
    <w:rsid w:val="3D6D69CE"/>
    <w:rsid w:val="3D8D5B29"/>
    <w:rsid w:val="3D945377"/>
    <w:rsid w:val="3DB13B3B"/>
    <w:rsid w:val="3DC065C6"/>
    <w:rsid w:val="3DC70F93"/>
    <w:rsid w:val="3DDC0B07"/>
    <w:rsid w:val="3DDD5F6E"/>
    <w:rsid w:val="3DE23DBE"/>
    <w:rsid w:val="3DEC38A8"/>
    <w:rsid w:val="3E0169BD"/>
    <w:rsid w:val="3E301DCE"/>
    <w:rsid w:val="3E3D3FF6"/>
    <w:rsid w:val="3E526AD0"/>
    <w:rsid w:val="3E5700F6"/>
    <w:rsid w:val="3E5D317C"/>
    <w:rsid w:val="3E7B17BF"/>
    <w:rsid w:val="3EB721C8"/>
    <w:rsid w:val="3EC24055"/>
    <w:rsid w:val="3EC7628C"/>
    <w:rsid w:val="3EF4037B"/>
    <w:rsid w:val="3F197280"/>
    <w:rsid w:val="3F454604"/>
    <w:rsid w:val="3F4B496B"/>
    <w:rsid w:val="3F4B6BB2"/>
    <w:rsid w:val="3F4F5483"/>
    <w:rsid w:val="3F91658F"/>
    <w:rsid w:val="3F9966FE"/>
    <w:rsid w:val="3FA46EF8"/>
    <w:rsid w:val="3FEC6BE3"/>
    <w:rsid w:val="402203F5"/>
    <w:rsid w:val="402657A8"/>
    <w:rsid w:val="4028158A"/>
    <w:rsid w:val="40574F8A"/>
    <w:rsid w:val="405A40DF"/>
    <w:rsid w:val="40672358"/>
    <w:rsid w:val="406E1939"/>
    <w:rsid w:val="40953369"/>
    <w:rsid w:val="409A4580"/>
    <w:rsid w:val="40AE5034"/>
    <w:rsid w:val="40B35057"/>
    <w:rsid w:val="40E65973"/>
    <w:rsid w:val="41303C39"/>
    <w:rsid w:val="41364AA2"/>
    <w:rsid w:val="414F74CB"/>
    <w:rsid w:val="415B6654"/>
    <w:rsid w:val="41636FFF"/>
    <w:rsid w:val="41662EBF"/>
    <w:rsid w:val="416745BC"/>
    <w:rsid w:val="417C2EE6"/>
    <w:rsid w:val="41A80755"/>
    <w:rsid w:val="41C46BAD"/>
    <w:rsid w:val="41D12A32"/>
    <w:rsid w:val="41D301C3"/>
    <w:rsid w:val="41D623AF"/>
    <w:rsid w:val="41F6377C"/>
    <w:rsid w:val="420B66EE"/>
    <w:rsid w:val="422F49B3"/>
    <w:rsid w:val="423767ED"/>
    <w:rsid w:val="425213C3"/>
    <w:rsid w:val="425968DE"/>
    <w:rsid w:val="426E68C9"/>
    <w:rsid w:val="42802614"/>
    <w:rsid w:val="42B01704"/>
    <w:rsid w:val="42CA3C47"/>
    <w:rsid w:val="42CC4106"/>
    <w:rsid w:val="42D22B67"/>
    <w:rsid w:val="42DC0E76"/>
    <w:rsid w:val="42E92879"/>
    <w:rsid w:val="42EC69CA"/>
    <w:rsid w:val="42FA277B"/>
    <w:rsid w:val="42FB4A28"/>
    <w:rsid w:val="431F1AE3"/>
    <w:rsid w:val="43325FEA"/>
    <w:rsid w:val="433858A5"/>
    <w:rsid w:val="43527105"/>
    <w:rsid w:val="436C03B1"/>
    <w:rsid w:val="436D4954"/>
    <w:rsid w:val="438753A5"/>
    <w:rsid w:val="43891048"/>
    <w:rsid w:val="438D0328"/>
    <w:rsid w:val="43920E07"/>
    <w:rsid w:val="43951B04"/>
    <w:rsid w:val="439F33FF"/>
    <w:rsid w:val="43A24887"/>
    <w:rsid w:val="43B26B9C"/>
    <w:rsid w:val="43F715ED"/>
    <w:rsid w:val="44000E21"/>
    <w:rsid w:val="440D15A1"/>
    <w:rsid w:val="444B4C5F"/>
    <w:rsid w:val="445702E4"/>
    <w:rsid w:val="44655A6C"/>
    <w:rsid w:val="4467168F"/>
    <w:rsid w:val="44737AF8"/>
    <w:rsid w:val="44766B6D"/>
    <w:rsid w:val="44864A89"/>
    <w:rsid w:val="448F50C0"/>
    <w:rsid w:val="44983838"/>
    <w:rsid w:val="44984355"/>
    <w:rsid w:val="449A0F4E"/>
    <w:rsid w:val="44A8226D"/>
    <w:rsid w:val="44AA08C6"/>
    <w:rsid w:val="44B32010"/>
    <w:rsid w:val="44C91BE7"/>
    <w:rsid w:val="44E677D0"/>
    <w:rsid w:val="44EF4A70"/>
    <w:rsid w:val="452364C9"/>
    <w:rsid w:val="45342FB5"/>
    <w:rsid w:val="454C0370"/>
    <w:rsid w:val="4550153F"/>
    <w:rsid w:val="45631ACD"/>
    <w:rsid w:val="45660998"/>
    <w:rsid w:val="458000C7"/>
    <w:rsid w:val="4585213C"/>
    <w:rsid w:val="458B3F95"/>
    <w:rsid w:val="45967A06"/>
    <w:rsid w:val="45AA2F38"/>
    <w:rsid w:val="45C41CBE"/>
    <w:rsid w:val="45CD0190"/>
    <w:rsid w:val="45CF1BC3"/>
    <w:rsid w:val="4601483F"/>
    <w:rsid w:val="46025A85"/>
    <w:rsid w:val="461A266E"/>
    <w:rsid w:val="463B406B"/>
    <w:rsid w:val="465239D4"/>
    <w:rsid w:val="465530CB"/>
    <w:rsid w:val="46760020"/>
    <w:rsid w:val="46982676"/>
    <w:rsid w:val="46A7659A"/>
    <w:rsid w:val="46AF7138"/>
    <w:rsid w:val="46DF280C"/>
    <w:rsid w:val="46FE3A16"/>
    <w:rsid w:val="47630D4C"/>
    <w:rsid w:val="476A14DB"/>
    <w:rsid w:val="476A5FE9"/>
    <w:rsid w:val="478A52AA"/>
    <w:rsid w:val="4790205D"/>
    <w:rsid w:val="479804CC"/>
    <w:rsid w:val="47A735E5"/>
    <w:rsid w:val="47AA355B"/>
    <w:rsid w:val="47B75E90"/>
    <w:rsid w:val="47BE4F54"/>
    <w:rsid w:val="48082BD4"/>
    <w:rsid w:val="483319A6"/>
    <w:rsid w:val="483413B6"/>
    <w:rsid w:val="48383932"/>
    <w:rsid w:val="48490A61"/>
    <w:rsid w:val="487657D6"/>
    <w:rsid w:val="48D664FA"/>
    <w:rsid w:val="49001E86"/>
    <w:rsid w:val="49081412"/>
    <w:rsid w:val="492A223F"/>
    <w:rsid w:val="493C6BB3"/>
    <w:rsid w:val="49500C1A"/>
    <w:rsid w:val="495B1646"/>
    <w:rsid w:val="496D50BB"/>
    <w:rsid w:val="49881085"/>
    <w:rsid w:val="498E1308"/>
    <w:rsid w:val="498E392B"/>
    <w:rsid w:val="49953FD2"/>
    <w:rsid w:val="49A67FEA"/>
    <w:rsid w:val="49B42357"/>
    <w:rsid w:val="49CC282C"/>
    <w:rsid w:val="49D14C7B"/>
    <w:rsid w:val="49DF3484"/>
    <w:rsid w:val="49EE2E55"/>
    <w:rsid w:val="49F033BE"/>
    <w:rsid w:val="49F64E88"/>
    <w:rsid w:val="49FD46ED"/>
    <w:rsid w:val="4A0B5680"/>
    <w:rsid w:val="4A442DE8"/>
    <w:rsid w:val="4A4C3C76"/>
    <w:rsid w:val="4A582F08"/>
    <w:rsid w:val="4A5C19ED"/>
    <w:rsid w:val="4A713EF7"/>
    <w:rsid w:val="4A71669A"/>
    <w:rsid w:val="4A8E2CDD"/>
    <w:rsid w:val="4A990DB8"/>
    <w:rsid w:val="4AB30EDE"/>
    <w:rsid w:val="4AB35D91"/>
    <w:rsid w:val="4AD50ED2"/>
    <w:rsid w:val="4AE25FEA"/>
    <w:rsid w:val="4AE87797"/>
    <w:rsid w:val="4AF23510"/>
    <w:rsid w:val="4B140282"/>
    <w:rsid w:val="4B1B7449"/>
    <w:rsid w:val="4B341F77"/>
    <w:rsid w:val="4B536B77"/>
    <w:rsid w:val="4B7B039D"/>
    <w:rsid w:val="4B7D0C82"/>
    <w:rsid w:val="4B7D207A"/>
    <w:rsid w:val="4B875EB6"/>
    <w:rsid w:val="4B8D42B7"/>
    <w:rsid w:val="4BBC3115"/>
    <w:rsid w:val="4BD4666D"/>
    <w:rsid w:val="4BD71FC2"/>
    <w:rsid w:val="4BE34F89"/>
    <w:rsid w:val="4C3D761E"/>
    <w:rsid w:val="4C3F21A1"/>
    <w:rsid w:val="4C473333"/>
    <w:rsid w:val="4C657AAE"/>
    <w:rsid w:val="4C7D1FFD"/>
    <w:rsid w:val="4C8A275C"/>
    <w:rsid w:val="4C8C446E"/>
    <w:rsid w:val="4CA272E9"/>
    <w:rsid w:val="4CCF19B1"/>
    <w:rsid w:val="4CCF4510"/>
    <w:rsid w:val="4CF316EE"/>
    <w:rsid w:val="4CF5763E"/>
    <w:rsid w:val="4D1400D2"/>
    <w:rsid w:val="4D1E7969"/>
    <w:rsid w:val="4D2A0882"/>
    <w:rsid w:val="4D3F7CBF"/>
    <w:rsid w:val="4D6D4C62"/>
    <w:rsid w:val="4DA65831"/>
    <w:rsid w:val="4DA93FB0"/>
    <w:rsid w:val="4DC46301"/>
    <w:rsid w:val="4DCD6596"/>
    <w:rsid w:val="4DF71CA3"/>
    <w:rsid w:val="4DF807D9"/>
    <w:rsid w:val="4DFE3CC8"/>
    <w:rsid w:val="4E1230AB"/>
    <w:rsid w:val="4E3F7ECE"/>
    <w:rsid w:val="4E4E418E"/>
    <w:rsid w:val="4E785D7B"/>
    <w:rsid w:val="4E8167AD"/>
    <w:rsid w:val="4E8B2268"/>
    <w:rsid w:val="4EA902EC"/>
    <w:rsid w:val="4ECF3EC9"/>
    <w:rsid w:val="4EE058CB"/>
    <w:rsid w:val="4EF30992"/>
    <w:rsid w:val="4EFF706A"/>
    <w:rsid w:val="4F0A7123"/>
    <w:rsid w:val="4F2A3762"/>
    <w:rsid w:val="4F2E0DB1"/>
    <w:rsid w:val="4F5A7C58"/>
    <w:rsid w:val="4F7F2F0C"/>
    <w:rsid w:val="4F802128"/>
    <w:rsid w:val="4F9042E4"/>
    <w:rsid w:val="4FBF6DE2"/>
    <w:rsid w:val="4FD41C1D"/>
    <w:rsid w:val="4FD64C5B"/>
    <w:rsid w:val="4FE0641D"/>
    <w:rsid w:val="4FE30C63"/>
    <w:rsid w:val="4FED2322"/>
    <w:rsid w:val="4FED4628"/>
    <w:rsid w:val="4FFD53C6"/>
    <w:rsid w:val="501040B3"/>
    <w:rsid w:val="50113FD1"/>
    <w:rsid w:val="501A73E7"/>
    <w:rsid w:val="50321789"/>
    <w:rsid w:val="50353485"/>
    <w:rsid w:val="503D1B16"/>
    <w:rsid w:val="50456141"/>
    <w:rsid w:val="50493828"/>
    <w:rsid w:val="508E47DC"/>
    <w:rsid w:val="50A81D9E"/>
    <w:rsid w:val="50A849F3"/>
    <w:rsid w:val="50AE3F83"/>
    <w:rsid w:val="50CF7A4B"/>
    <w:rsid w:val="50E92709"/>
    <w:rsid w:val="51354115"/>
    <w:rsid w:val="5137564E"/>
    <w:rsid w:val="514E0A72"/>
    <w:rsid w:val="51576FE4"/>
    <w:rsid w:val="519F488C"/>
    <w:rsid w:val="51B03B5F"/>
    <w:rsid w:val="51C5493F"/>
    <w:rsid w:val="51C94C21"/>
    <w:rsid w:val="520713EF"/>
    <w:rsid w:val="520923F4"/>
    <w:rsid w:val="5222282D"/>
    <w:rsid w:val="52302A27"/>
    <w:rsid w:val="52450012"/>
    <w:rsid w:val="5253098E"/>
    <w:rsid w:val="52547F54"/>
    <w:rsid w:val="527F07B8"/>
    <w:rsid w:val="52872B99"/>
    <w:rsid w:val="5291537E"/>
    <w:rsid w:val="529320FE"/>
    <w:rsid w:val="529A6D62"/>
    <w:rsid w:val="529D4EC7"/>
    <w:rsid w:val="529E7DC9"/>
    <w:rsid w:val="52A1157D"/>
    <w:rsid w:val="530B2D71"/>
    <w:rsid w:val="53117559"/>
    <w:rsid w:val="532452B2"/>
    <w:rsid w:val="533237C4"/>
    <w:rsid w:val="53331AF6"/>
    <w:rsid w:val="53403A04"/>
    <w:rsid w:val="53513120"/>
    <w:rsid w:val="535B4CF0"/>
    <w:rsid w:val="53693CDD"/>
    <w:rsid w:val="538006C3"/>
    <w:rsid w:val="539C576C"/>
    <w:rsid w:val="53BA08AE"/>
    <w:rsid w:val="53BC278B"/>
    <w:rsid w:val="53D53162"/>
    <w:rsid w:val="53F938E0"/>
    <w:rsid w:val="5400093A"/>
    <w:rsid w:val="541A1B62"/>
    <w:rsid w:val="543B6670"/>
    <w:rsid w:val="543E150A"/>
    <w:rsid w:val="54760CFA"/>
    <w:rsid w:val="547747B8"/>
    <w:rsid w:val="547F24EC"/>
    <w:rsid w:val="54B972CF"/>
    <w:rsid w:val="54E164AC"/>
    <w:rsid w:val="54F759FC"/>
    <w:rsid w:val="55115528"/>
    <w:rsid w:val="551B6B41"/>
    <w:rsid w:val="55230827"/>
    <w:rsid w:val="55411377"/>
    <w:rsid w:val="55992746"/>
    <w:rsid w:val="55A15285"/>
    <w:rsid w:val="55A96275"/>
    <w:rsid w:val="55AE7D4E"/>
    <w:rsid w:val="55C9649C"/>
    <w:rsid w:val="55DA41BD"/>
    <w:rsid w:val="55DD766C"/>
    <w:rsid w:val="55EE0C0B"/>
    <w:rsid w:val="56063D5E"/>
    <w:rsid w:val="5625421C"/>
    <w:rsid w:val="564306A0"/>
    <w:rsid w:val="564E3912"/>
    <w:rsid w:val="56546941"/>
    <w:rsid w:val="565B2641"/>
    <w:rsid w:val="566C201F"/>
    <w:rsid w:val="56982346"/>
    <w:rsid w:val="569B59A6"/>
    <w:rsid w:val="56A30136"/>
    <w:rsid w:val="56BA15D9"/>
    <w:rsid w:val="56C8194B"/>
    <w:rsid w:val="56F65BBA"/>
    <w:rsid w:val="57132F95"/>
    <w:rsid w:val="572664EB"/>
    <w:rsid w:val="572D4E3F"/>
    <w:rsid w:val="572D56F6"/>
    <w:rsid w:val="5732287F"/>
    <w:rsid w:val="57326ADE"/>
    <w:rsid w:val="573C5E95"/>
    <w:rsid w:val="57606393"/>
    <w:rsid w:val="57733E7E"/>
    <w:rsid w:val="577E64AD"/>
    <w:rsid w:val="57894A0E"/>
    <w:rsid w:val="57C02302"/>
    <w:rsid w:val="57C63600"/>
    <w:rsid w:val="57D91936"/>
    <w:rsid w:val="57DA7B88"/>
    <w:rsid w:val="57E8417C"/>
    <w:rsid w:val="5812180A"/>
    <w:rsid w:val="581D479D"/>
    <w:rsid w:val="58315DB1"/>
    <w:rsid w:val="58430210"/>
    <w:rsid w:val="58512E4E"/>
    <w:rsid w:val="585838C1"/>
    <w:rsid w:val="58606A21"/>
    <w:rsid w:val="5863214C"/>
    <w:rsid w:val="58717162"/>
    <w:rsid w:val="58857496"/>
    <w:rsid w:val="589A7317"/>
    <w:rsid w:val="58B96227"/>
    <w:rsid w:val="58ED44C3"/>
    <w:rsid w:val="59647B33"/>
    <w:rsid w:val="596C14D3"/>
    <w:rsid w:val="596C7E01"/>
    <w:rsid w:val="597F1615"/>
    <w:rsid w:val="59801346"/>
    <w:rsid w:val="59A47948"/>
    <w:rsid w:val="59DC43D8"/>
    <w:rsid w:val="5A270225"/>
    <w:rsid w:val="5A400973"/>
    <w:rsid w:val="5A4B3A12"/>
    <w:rsid w:val="5A737DB0"/>
    <w:rsid w:val="5A7747D4"/>
    <w:rsid w:val="5A7C4202"/>
    <w:rsid w:val="5A7F451A"/>
    <w:rsid w:val="5AA549B2"/>
    <w:rsid w:val="5AAE3BCD"/>
    <w:rsid w:val="5ADC7386"/>
    <w:rsid w:val="5B0608E3"/>
    <w:rsid w:val="5B3461B1"/>
    <w:rsid w:val="5B5104F9"/>
    <w:rsid w:val="5B5D0855"/>
    <w:rsid w:val="5B654DE1"/>
    <w:rsid w:val="5B736D19"/>
    <w:rsid w:val="5B741EE3"/>
    <w:rsid w:val="5B7B407E"/>
    <w:rsid w:val="5B817F90"/>
    <w:rsid w:val="5BAC4E3A"/>
    <w:rsid w:val="5BBD471D"/>
    <w:rsid w:val="5BC87CA3"/>
    <w:rsid w:val="5C012B8C"/>
    <w:rsid w:val="5C362AF4"/>
    <w:rsid w:val="5C3E4720"/>
    <w:rsid w:val="5C526BB4"/>
    <w:rsid w:val="5C615D0C"/>
    <w:rsid w:val="5C694A3B"/>
    <w:rsid w:val="5C9B09C7"/>
    <w:rsid w:val="5CC85BD5"/>
    <w:rsid w:val="5CDC5954"/>
    <w:rsid w:val="5CE018DD"/>
    <w:rsid w:val="5D082632"/>
    <w:rsid w:val="5D1B01A7"/>
    <w:rsid w:val="5D400F75"/>
    <w:rsid w:val="5D5B7D4A"/>
    <w:rsid w:val="5D602734"/>
    <w:rsid w:val="5D635F29"/>
    <w:rsid w:val="5DB554E1"/>
    <w:rsid w:val="5E074110"/>
    <w:rsid w:val="5E0854EE"/>
    <w:rsid w:val="5E214762"/>
    <w:rsid w:val="5E284390"/>
    <w:rsid w:val="5E6200F2"/>
    <w:rsid w:val="5E8E1E7B"/>
    <w:rsid w:val="5E933865"/>
    <w:rsid w:val="5E9D308B"/>
    <w:rsid w:val="5EB1181D"/>
    <w:rsid w:val="5EBC03E1"/>
    <w:rsid w:val="5EC33BF1"/>
    <w:rsid w:val="5EC52109"/>
    <w:rsid w:val="5EDC6635"/>
    <w:rsid w:val="5EDF242A"/>
    <w:rsid w:val="5EEC4CC9"/>
    <w:rsid w:val="5EF03EB9"/>
    <w:rsid w:val="5EF85E29"/>
    <w:rsid w:val="5EFC424F"/>
    <w:rsid w:val="5F387DD8"/>
    <w:rsid w:val="5F4973A1"/>
    <w:rsid w:val="5F610F9A"/>
    <w:rsid w:val="5F6601DC"/>
    <w:rsid w:val="5F69434A"/>
    <w:rsid w:val="5F712D16"/>
    <w:rsid w:val="5F8D5561"/>
    <w:rsid w:val="5F925D02"/>
    <w:rsid w:val="5FA6205D"/>
    <w:rsid w:val="5FBD7E8C"/>
    <w:rsid w:val="5FC72CEE"/>
    <w:rsid w:val="5FE17054"/>
    <w:rsid w:val="5FF04AF3"/>
    <w:rsid w:val="602B5EDC"/>
    <w:rsid w:val="602C20DD"/>
    <w:rsid w:val="60433DF0"/>
    <w:rsid w:val="60442474"/>
    <w:rsid w:val="60452D1D"/>
    <w:rsid w:val="605766FE"/>
    <w:rsid w:val="60B12374"/>
    <w:rsid w:val="60B12B22"/>
    <w:rsid w:val="60C70A54"/>
    <w:rsid w:val="60CB5CDD"/>
    <w:rsid w:val="60D45B6B"/>
    <w:rsid w:val="61073070"/>
    <w:rsid w:val="61177267"/>
    <w:rsid w:val="611C7D9F"/>
    <w:rsid w:val="6135490B"/>
    <w:rsid w:val="61406582"/>
    <w:rsid w:val="61623A9A"/>
    <w:rsid w:val="617519E8"/>
    <w:rsid w:val="618A7FBC"/>
    <w:rsid w:val="61B42655"/>
    <w:rsid w:val="61C55F03"/>
    <w:rsid w:val="61EB04E9"/>
    <w:rsid w:val="61F23A87"/>
    <w:rsid w:val="62296F68"/>
    <w:rsid w:val="622F4266"/>
    <w:rsid w:val="623A6737"/>
    <w:rsid w:val="62462A72"/>
    <w:rsid w:val="6259166C"/>
    <w:rsid w:val="62846CDE"/>
    <w:rsid w:val="629F40C2"/>
    <w:rsid w:val="62A42D3A"/>
    <w:rsid w:val="62B95A2A"/>
    <w:rsid w:val="62EA6460"/>
    <w:rsid w:val="63030F14"/>
    <w:rsid w:val="634C71AA"/>
    <w:rsid w:val="63607EDD"/>
    <w:rsid w:val="63725792"/>
    <w:rsid w:val="637C0957"/>
    <w:rsid w:val="63806113"/>
    <w:rsid w:val="63942F1D"/>
    <w:rsid w:val="63D26110"/>
    <w:rsid w:val="63D57637"/>
    <w:rsid w:val="63E477B4"/>
    <w:rsid w:val="63ED6827"/>
    <w:rsid w:val="640E2967"/>
    <w:rsid w:val="6453132F"/>
    <w:rsid w:val="6470710A"/>
    <w:rsid w:val="649B6252"/>
    <w:rsid w:val="64A036C7"/>
    <w:rsid w:val="64C22BED"/>
    <w:rsid w:val="64D82908"/>
    <w:rsid w:val="64D91523"/>
    <w:rsid w:val="64DB2E27"/>
    <w:rsid w:val="64EC5F80"/>
    <w:rsid w:val="651D10B4"/>
    <w:rsid w:val="65244480"/>
    <w:rsid w:val="654B1ECF"/>
    <w:rsid w:val="65585BAA"/>
    <w:rsid w:val="65622439"/>
    <w:rsid w:val="656E52FB"/>
    <w:rsid w:val="658D680B"/>
    <w:rsid w:val="659D4F99"/>
    <w:rsid w:val="65A12770"/>
    <w:rsid w:val="66035B03"/>
    <w:rsid w:val="661462F7"/>
    <w:rsid w:val="66150AEC"/>
    <w:rsid w:val="662A132F"/>
    <w:rsid w:val="6650158D"/>
    <w:rsid w:val="665A22F4"/>
    <w:rsid w:val="666A0329"/>
    <w:rsid w:val="666B7416"/>
    <w:rsid w:val="6672542F"/>
    <w:rsid w:val="66876490"/>
    <w:rsid w:val="668B5CC3"/>
    <w:rsid w:val="66901A75"/>
    <w:rsid w:val="669A3DF5"/>
    <w:rsid w:val="66B27F22"/>
    <w:rsid w:val="66D238E8"/>
    <w:rsid w:val="66E30E48"/>
    <w:rsid w:val="67010AE3"/>
    <w:rsid w:val="670F1CAF"/>
    <w:rsid w:val="67251571"/>
    <w:rsid w:val="67322B5A"/>
    <w:rsid w:val="67555158"/>
    <w:rsid w:val="675608AD"/>
    <w:rsid w:val="6783286B"/>
    <w:rsid w:val="678A5539"/>
    <w:rsid w:val="6794124F"/>
    <w:rsid w:val="67A4791B"/>
    <w:rsid w:val="67C373D8"/>
    <w:rsid w:val="67DD4F5A"/>
    <w:rsid w:val="67EE40CD"/>
    <w:rsid w:val="67F035BE"/>
    <w:rsid w:val="68002120"/>
    <w:rsid w:val="680726BA"/>
    <w:rsid w:val="68075EEC"/>
    <w:rsid w:val="68183231"/>
    <w:rsid w:val="68307350"/>
    <w:rsid w:val="687112E4"/>
    <w:rsid w:val="68811569"/>
    <w:rsid w:val="688D5AAB"/>
    <w:rsid w:val="689F47D3"/>
    <w:rsid w:val="68B51551"/>
    <w:rsid w:val="68D01D5F"/>
    <w:rsid w:val="68E814B4"/>
    <w:rsid w:val="68F91EAB"/>
    <w:rsid w:val="69121E3A"/>
    <w:rsid w:val="69154D60"/>
    <w:rsid w:val="691F4D9F"/>
    <w:rsid w:val="69206401"/>
    <w:rsid w:val="69310EA3"/>
    <w:rsid w:val="694A6DBA"/>
    <w:rsid w:val="695D4175"/>
    <w:rsid w:val="69723EB6"/>
    <w:rsid w:val="699954C4"/>
    <w:rsid w:val="699D36D6"/>
    <w:rsid w:val="69A7578F"/>
    <w:rsid w:val="69B02560"/>
    <w:rsid w:val="69B779BF"/>
    <w:rsid w:val="69C21B11"/>
    <w:rsid w:val="69CD7FDE"/>
    <w:rsid w:val="69DC6DBD"/>
    <w:rsid w:val="6A07214F"/>
    <w:rsid w:val="6A097C8B"/>
    <w:rsid w:val="6A2E2210"/>
    <w:rsid w:val="6A2F7723"/>
    <w:rsid w:val="6A6674DD"/>
    <w:rsid w:val="6A7E510F"/>
    <w:rsid w:val="6A9F44B9"/>
    <w:rsid w:val="6ABB21A6"/>
    <w:rsid w:val="6ACE0CEA"/>
    <w:rsid w:val="6ADB2F03"/>
    <w:rsid w:val="6AE2354A"/>
    <w:rsid w:val="6AEB5722"/>
    <w:rsid w:val="6AF8649D"/>
    <w:rsid w:val="6AFA7A77"/>
    <w:rsid w:val="6AFB24CA"/>
    <w:rsid w:val="6AFF2463"/>
    <w:rsid w:val="6B0874EA"/>
    <w:rsid w:val="6B1F10AD"/>
    <w:rsid w:val="6B22477C"/>
    <w:rsid w:val="6B320A31"/>
    <w:rsid w:val="6B3555BC"/>
    <w:rsid w:val="6B423B68"/>
    <w:rsid w:val="6B43739A"/>
    <w:rsid w:val="6B491DA4"/>
    <w:rsid w:val="6B594672"/>
    <w:rsid w:val="6B5D28FD"/>
    <w:rsid w:val="6B5E4D2E"/>
    <w:rsid w:val="6BB05F5F"/>
    <w:rsid w:val="6BB640C5"/>
    <w:rsid w:val="6BBF2EC5"/>
    <w:rsid w:val="6BD9385B"/>
    <w:rsid w:val="6BE116D3"/>
    <w:rsid w:val="6C0A5026"/>
    <w:rsid w:val="6C172E65"/>
    <w:rsid w:val="6C2A7865"/>
    <w:rsid w:val="6C523F43"/>
    <w:rsid w:val="6C620EF9"/>
    <w:rsid w:val="6C635F46"/>
    <w:rsid w:val="6C6A54FD"/>
    <w:rsid w:val="6C950FE9"/>
    <w:rsid w:val="6CAD26D2"/>
    <w:rsid w:val="6CBD35F3"/>
    <w:rsid w:val="6CC12C6C"/>
    <w:rsid w:val="6CF6746A"/>
    <w:rsid w:val="6D127D3D"/>
    <w:rsid w:val="6D1D60F5"/>
    <w:rsid w:val="6D2D03F9"/>
    <w:rsid w:val="6D3F3B91"/>
    <w:rsid w:val="6D9E588E"/>
    <w:rsid w:val="6DA94262"/>
    <w:rsid w:val="6DB70CB4"/>
    <w:rsid w:val="6DE63DAE"/>
    <w:rsid w:val="6DF97515"/>
    <w:rsid w:val="6DFA6436"/>
    <w:rsid w:val="6E094352"/>
    <w:rsid w:val="6E0A2C2C"/>
    <w:rsid w:val="6E135B2D"/>
    <w:rsid w:val="6E5864AC"/>
    <w:rsid w:val="6E7579F1"/>
    <w:rsid w:val="6E92195E"/>
    <w:rsid w:val="6E9D66DB"/>
    <w:rsid w:val="6EB97BB5"/>
    <w:rsid w:val="6F19182E"/>
    <w:rsid w:val="6F1E7F02"/>
    <w:rsid w:val="6F3626B6"/>
    <w:rsid w:val="6F3F40AE"/>
    <w:rsid w:val="6F815117"/>
    <w:rsid w:val="6FAD7EFC"/>
    <w:rsid w:val="6FC413E7"/>
    <w:rsid w:val="6FD16974"/>
    <w:rsid w:val="70234308"/>
    <w:rsid w:val="702A2DF0"/>
    <w:rsid w:val="704A4E48"/>
    <w:rsid w:val="708020B9"/>
    <w:rsid w:val="708F3F4F"/>
    <w:rsid w:val="709771CD"/>
    <w:rsid w:val="70B269EA"/>
    <w:rsid w:val="70DA275C"/>
    <w:rsid w:val="70ED0603"/>
    <w:rsid w:val="70F40DF1"/>
    <w:rsid w:val="70FA71EB"/>
    <w:rsid w:val="710C3C84"/>
    <w:rsid w:val="71105F71"/>
    <w:rsid w:val="71155E1B"/>
    <w:rsid w:val="71393588"/>
    <w:rsid w:val="714D6812"/>
    <w:rsid w:val="716C28D0"/>
    <w:rsid w:val="7170308B"/>
    <w:rsid w:val="718E21F2"/>
    <w:rsid w:val="719E503F"/>
    <w:rsid w:val="71A14E1B"/>
    <w:rsid w:val="71A5799C"/>
    <w:rsid w:val="71AC3D91"/>
    <w:rsid w:val="71B67EE4"/>
    <w:rsid w:val="71CC455D"/>
    <w:rsid w:val="71E65261"/>
    <w:rsid w:val="71F96A05"/>
    <w:rsid w:val="71FB0F8C"/>
    <w:rsid w:val="71FF0740"/>
    <w:rsid w:val="71FF0BB1"/>
    <w:rsid w:val="720B1226"/>
    <w:rsid w:val="7238693B"/>
    <w:rsid w:val="723D27EE"/>
    <w:rsid w:val="72563C24"/>
    <w:rsid w:val="725A3947"/>
    <w:rsid w:val="72856C67"/>
    <w:rsid w:val="72896FE0"/>
    <w:rsid w:val="728E5F19"/>
    <w:rsid w:val="7293150A"/>
    <w:rsid w:val="72A31F40"/>
    <w:rsid w:val="72DB607B"/>
    <w:rsid w:val="72F36FA5"/>
    <w:rsid w:val="73013FCC"/>
    <w:rsid w:val="730732F4"/>
    <w:rsid w:val="73094C52"/>
    <w:rsid w:val="73245D0B"/>
    <w:rsid w:val="732F1389"/>
    <w:rsid w:val="733866F9"/>
    <w:rsid w:val="73547991"/>
    <w:rsid w:val="736938A6"/>
    <w:rsid w:val="736D75D5"/>
    <w:rsid w:val="73796EEC"/>
    <w:rsid w:val="738E6C88"/>
    <w:rsid w:val="739169F9"/>
    <w:rsid w:val="739D39C9"/>
    <w:rsid w:val="73A52AED"/>
    <w:rsid w:val="73CD33BB"/>
    <w:rsid w:val="73F44C19"/>
    <w:rsid w:val="74031DA5"/>
    <w:rsid w:val="740C6947"/>
    <w:rsid w:val="742D4234"/>
    <w:rsid w:val="74326F65"/>
    <w:rsid w:val="743F4CBA"/>
    <w:rsid w:val="74570DEB"/>
    <w:rsid w:val="748A000B"/>
    <w:rsid w:val="749330FE"/>
    <w:rsid w:val="74942EB6"/>
    <w:rsid w:val="749E119A"/>
    <w:rsid w:val="74A356E3"/>
    <w:rsid w:val="74D33EF6"/>
    <w:rsid w:val="74D6713B"/>
    <w:rsid w:val="74D81279"/>
    <w:rsid w:val="74DD4D68"/>
    <w:rsid w:val="752A2448"/>
    <w:rsid w:val="753A11C8"/>
    <w:rsid w:val="757356C1"/>
    <w:rsid w:val="7585337A"/>
    <w:rsid w:val="758C45A7"/>
    <w:rsid w:val="75A41F9F"/>
    <w:rsid w:val="75B456A9"/>
    <w:rsid w:val="75C404DC"/>
    <w:rsid w:val="75C50AA6"/>
    <w:rsid w:val="75CF09D8"/>
    <w:rsid w:val="75D94171"/>
    <w:rsid w:val="75EA51DF"/>
    <w:rsid w:val="75EB4A8F"/>
    <w:rsid w:val="75F95F98"/>
    <w:rsid w:val="76051776"/>
    <w:rsid w:val="760B6FB5"/>
    <w:rsid w:val="765468FF"/>
    <w:rsid w:val="76735C7C"/>
    <w:rsid w:val="769D4442"/>
    <w:rsid w:val="76AF515A"/>
    <w:rsid w:val="76B61F68"/>
    <w:rsid w:val="76CC1292"/>
    <w:rsid w:val="77210231"/>
    <w:rsid w:val="77255706"/>
    <w:rsid w:val="773D64AD"/>
    <w:rsid w:val="77437CF9"/>
    <w:rsid w:val="77723A3F"/>
    <w:rsid w:val="777703EE"/>
    <w:rsid w:val="778D2698"/>
    <w:rsid w:val="77A33763"/>
    <w:rsid w:val="77B77A99"/>
    <w:rsid w:val="77D01510"/>
    <w:rsid w:val="77E2543A"/>
    <w:rsid w:val="78203AD8"/>
    <w:rsid w:val="78437924"/>
    <w:rsid w:val="78447F3E"/>
    <w:rsid w:val="78531D63"/>
    <w:rsid w:val="78615D56"/>
    <w:rsid w:val="789E5895"/>
    <w:rsid w:val="78A15077"/>
    <w:rsid w:val="78B54873"/>
    <w:rsid w:val="78C445BB"/>
    <w:rsid w:val="78C83AD2"/>
    <w:rsid w:val="790106AE"/>
    <w:rsid w:val="79306213"/>
    <w:rsid w:val="79424A2B"/>
    <w:rsid w:val="79516F63"/>
    <w:rsid w:val="79565544"/>
    <w:rsid w:val="795855B3"/>
    <w:rsid w:val="79614697"/>
    <w:rsid w:val="796660A9"/>
    <w:rsid w:val="796946E1"/>
    <w:rsid w:val="796E1666"/>
    <w:rsid w:val="798A5C60"/>
    <w:rsid w:val="79A07515"/>
    <w:rsid w:val="79A9103A"/>
    <w:rsid w:val="79AB36F9"/>
    <w:rsid w:val="79C51CFD"/>
    <w:rsid w:val="79DD1D32"/>
    <w:rsid w:val="79EF06E6"/>
    <w:rsid w:val="79F06745"/>
    <w:rsid w:val="79F93A46"/>
    <w:rsid w:val="7A00729F"/>
    <w:rsid w:val="7A402138"/>
    <w:rsid w:val="7A4A4C3A"/>
    <w:rsid w:val="7A51551F"/>
    <w:rsid w:val="7A5C78B1"/>
    <w:rsid w:val="7A6B246A"/>
    <w:rsid w:val="7AAA2726"/>
    <w:rsid w:val="7ACA5466"/>
    <w:rsid w:val="7AD45C10"/>
    <w:rsid w:val="7AD522D5"/>
    <w:rsid w:val="7AE318EE"/>
    <w:rsid w:val="7B07175A"/>
    <w:rsid w:val="7B0A6A9B"/>
    <w:rsid w:val="7B0D2818"/>
    <w:rsid w:val="7B1228E5"/>
    <w:rsid w:val="7B373907"/>
    <w:rsid w:val="7B3D676B"/>
    <w:rsid w:val="7B512E8E"/>
    <w:rsid w:val="7B5D35F7"/>
    <w:rsid w:val="7B6E054A"/>
    <w:rsid w:val="7B92467D"/>
    <w:rsid w:val="7B994E29"/>
    <w:rsid w:val="7B9D745B"/>
    <w:rsid w:val="7BAD3F83"/>
    <w:rsid w:val="7BB12C0A"/>
    <w:rsid w:val="7BC96E50"/>
    <w:rsid w:val="7BD6383B"/>
    <w:rsid w:val="7BDA36FA"/>
    <w:rsid w:val="7C005CAF"/>
    <w:rsid w:val="7C254F1C"/>
    <w:rsid w:val="7C424F97"/>
    <w:rsid w:val="7C425CF3"/>
    <w:rsid w:val="7C4C2BF6"/>
    <w:rsid w:val="7C57415F"/>
    <w:rsid w:val="7C60651C"/>
    <w:rsid w:val="7C640CBC"/>
    <w:rsid w:val="7C71680F"/>
    <w:rsid w:val="7C796B8F"/>
    <w:rsid w:val="7C812178"/>
    <w:rsid w:val="7CA532B1"/>
    <w:rsid w:val="7CAB0750"/>
    <w:rsid w:val="7CB82DCD"/>
    <w:rsid w:val="7CBC3199"/>
    <w:rsid w:val="7CD66DE6"/>
    <w:rsid w:val="7CE57657"/>
    <w:rsid w:val="7CF624BE"/>
    <w:rsid w:val="7D3A42B0"/>
    <w:rsid w:val="7D3F20B7"/>
    <w:rsid w:val="7D6F1CD1"/>
    <w:rsid w:val="7D723F16"/>
    <w:rsid w:val="7D8E3A4A"/>
    <w:rsid w:val="7D9A2209"/>
    <w:rsid w:val="7DA9460F"/>
    <w:rsid w:val="7DC80B9A"/>
    <w:rsid w:val="7DD47EE4"/>
    <w:rsid w:val="7DE03DE0"/>
    <w:rsid w:val="7DE40569"/>
    <w:rsid w:val="7DE5055D"/>
    <w:rsid w:val="7DE65FBE"/>
    <w:rsid w:val="7DFF6F70"/>
    <w:rsid w:val="7E1A21DD"/>
    <w:rsid w:val="7E2461C2"/>
    <w:rsid w:val="7E252460"/>
    <w:rsid w:val="7E397349"/>
    <w:rsid w:val="7E3B2283"/>
    <w:rsid w:val="7E8133F5"/>
    <w:rsid w:val="7E826950"/>
    <w:rsid w:val="7E89682B"/>
    <w:rsid w:val="7E904003"/>
    <w:rsid w:val="7E9064E4"/>
    <w:rsid w:val="7EA66AB7"/>
    <w:rsid w:val="7EB76F44"/>
    <w:rsid w:val="7EBB18A6"/>
    <w:rsid w:val="7EF95DA4"/>
    <w:rsid w:val="7EFF5CB3"/>
    <w:rsid w:val="7F113622"/>
    <w:rsid w:val="7F314CA2"/>
    <w:rsid w:val="7F4C1035"/>
    <w:rsid w:val="7F4D4BFE"/>
    <w:rsid w:val="7F7057E9"/>
    <w:rsid w:val="7F7405C7"/>
    <w:rsid w:val="7F7F75D9"/>
    <w:rsid w:val="7FAF6BB9"/>
    <w:rsid w:val="7FC00B62"/>
    <w:rsid w:val="7FCB21B9"/>
    <w:rsid w:val="7FDF55E5"/>
    <w:rsid w:val="7FFA2F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6"/>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4">
    <w:name w:val="heading 2"/>
    <w:basedOn w:val="1"/>
    <w:next w:val="1"/>
    <w:link w:val="47"/>
    <w:autoRedefine/>
    <w:unhideWhenUsed/>
    <w:qFormat/>
    <w:uiPriority w:val="0"/>
    <w:pPr>
      <w:keepNext/>
      <w:keepLines/>
      <w:spacing w:line="413" w:lineRule="auto"/>
      <w:jc w:val="center"/>
      <w:outlineLvl w:val="1"/>
    </w:pPr>
    <w:rPr>
      <w:rFonts w:ascii="Arial" w:hAnsi="Arial" w:cs="Arial"/>
      <w:b/>
      <w:bCs/>
      <w:sz w:val="28"/>
      <w:szCs w:val="28"/>
    </w:rPr>
  </w:style>
  <w:style w:type="paragraph" w:styleId="5">
    <w:name w:val="heading 3"/>
    <w:basedOn w:val="1"/>
    <w:next w:val="1"/>
    <w:link w:val="48"/>
    <w:autoRedefine/>
    <w:semiHidden/>
    <w:unhideWhenUsed/>
    <w:qFormat/>
    <w:uiPriority w:val="0"/>
    <w:pPr>
      <w:keepNext/>
      <w:keepLines/>
      <w:spacing w:line="413" w:lineRule="auto"/>
      <w:outlineLvl w:val="2"/>
    </w:pPr>
    <w:rPr>
      <w:b/>
      <w:bCs/>
      <w:sz w:val="32"/>
      <w:szCs w:val="32"/>
    </w:rPr>
  </w:style>
  <w:style w:type="paragraph" w:styleId="6">
    <w:name w:val="heading 4"/>
    <w:basedOn w:val="1"/>
    <w:next w:val="1"/>
    <w:link w:val="49"/>
    <w:autoRedefine/>
    <w:semiHidden/>
    <w:unhideWhenUsed/>
    <w:qFormat/>
    <w:uiPriority w:val="0"/>
    <w:pPr>
      <w:keepNext/>
      <w:keepLines/>
      <w:jc w:val="left"/>
      <w:outlineLvl w:val="3"/>
    </w:pPr>
    <w:rPr>
      <w:rFonts w:ascii="Arial" w:hAnsi="Arial" w:cs="Arial"/>
      <w:b/>
      <w:bCs/>
      <w:sz w:val="32"/>
      <w:szCs w:val="32"/>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next w:val="1"/>
    <w:link w:val="51"/>
    <w:autoRedefine/>
    <w:unhideWhenUsed/>
    <w:qFormat/>
    <w:uiPriority w:val="99"/>
  </w:style>
  <w:style w:type="paragraph" w:styleId="8">
    <w:name w:val="toc 7"/>
    <w:basedOn w:val="1"/>
    <w:next w:val="1"/>
    <w:autoRedefine/>
    <w:qFormat/>
    <w:uiPriority w:val="0"/>
    <w:pPr>
      <w:ind w:left="1260"/>
      <w:jc w:val="left"/>
    </w:pPr>
    <w:rPr>
      <w:rFonts w:asciiTheme="minorHAnsi" w:hAnsiTheme="minorHAnsi"/>
      <w:sz w:val="18"/>
      <w:szCs w:val="18"/>
    </w:rPr>
  </w:style>
  <w:style w:type="paragraph" w:styleId="9">
    <w:name w:val="Normal Indent"/>
    <w:basedOn w:val="1"/>
    <w:autoRedefine/>
    <w:qFormat/>
    <w:uiPriority w:val="0"/>
    <w:pPr>
      <w:ind w:firstLine="420"/>
    </w:pPr>
  </w:style>
  <w:style w:type="paragraph" w:styleId="10">
    <w:name w:val="annotation text"/>
    <w:basedOn w:val="1"/>
    <w:link w:val="50"/>
    <w:autoRedefine/>
    <w:qFormat/>
    <w:uiPriority w:val="0"/>
    <w:pPr>
      <w:jc w:val="left"/>
    </w:pPr>
    <w:rPr>
      <w:rFonts w:ascii="宋体" w:cs="宋体"/>
      <w:kern w:val="0"/>
      <w:sz w:val="34"/>
      <w:szCs w:val="34"/>
    </w:rPr>
  </w:style>
  <w:style w:type="paragraph" w:styleId="11">
    <w:name w:val="Body Text Indent"/>
    <w:basedOn w:val="1"/>
    <w:link w:val="52"/>
    <w:autoRedefine/>
    <w:qFormat/>
    <w:uiPriority w:val="0"/>
    <w:pPr>
      <w:spacing w:after="120"/>
      <w:ind w:left="420" w:leftChars="200"/>
    </w:pPr>
  </w:style>
  <w:style w:type="paragraph" w:styleId="12">
    <w:name w:val="toc 5"/>
    <w:basedOn w:val="1"/>
    <w:next w:val="1"/>
    <w:autoRedefine/>
    <w:qFormat/>
    <w:uiPriority w:val="0"/>
    <w:pPr>
      <w:ind w:left="840"/>
      <w:jc w:val="left"/>
    </w:pPr>
    <w:rPr>
      <w:rFonts w:asciiTheme="minorHAnsi" w:hAnsiTheme="minorHAnsi"/>
      <w:sz w:val="18"/>
      <w:szCs w:val="18"/>
    </w:rPr>
  </w:style>
  <w:style w:type="paragraph" w:styleId="13">
    <w:name w:val="toc 3"/>
    <w:basedOn w:val="1"/>
    <w:next w:val="1"/>
    <w:autoRedefine/>
    <w:qFormat/>
    <w:uiPriority w:val="0"/>
    <w:pPr>
      <w:ind w:left="420"/>
      <w:jc w:val="left"/>
    </w:pPr>
    <w:rPr>
      <w:rFonts w:asciiTheme="minorHAnsi" w:hAnsiTheme="minorHAnsi"/>
      <w:i/>
      <w:iCs/>
      <w:sz w:val="20"/>
      <w:szCs w:val="20"/>
    </w:rPr>
  </w:style>
  <w:style w:type="paragraph" w:styleId="14">
    <w:name w:val="Plain Text"/>
    <w:basedOn w:val="1"/>
    <w:link w:val="53"/>
    <w:autoRedefine/>
    <w:qFormat/>
    <w:uiPriority w:val="0"/>
    <w:pPr>
      <w:spacing w:line="324" w:lineRule="auto"/>
    </w:pPr>
    <w:rPr>
      <w:rFonts w:ascii="宋体" w:hAnsi="Courier New" w:cs="宋体"/>
    </w:rPr>
  </w:style>
  <w:style w:type="paragraph" w:styleId="15">
    <w:name w:val="toc 8"/>
    <w:basedOn w:val="1"/>
    <w:next w:val="1"/>
    <w:autoRedefine/>
    <w:qFormat/>
    <w:uiPriority w:val="0"/>
    <w:pPr>
      <w:ind w:left="1470"/>
      <w:jc w:val="left"/>
    </w:pPr>
    <w:rPr>
      <w:rFonts w:asciiTheme="minorHAnsi" w:hAnsiTheme="minorHAnsi"/>
      <w:sz w:val="18"/>
      <w:szCs w:val="18"/>
    </w:rPr>
  </w:style>
  <w:style w:type="paragraph" w:styleId="16">
    <w:name w:val="Date"/>
    <w:basedOn w:val="1"/>
    <w:next w:val="1"/>
    <w:link w:val="77"/>
    <w:autoRedefine/>
    <w:qFormat/>
    <w:uiPriority w:val="0"/>
    <w:pPr>
      <w:ind w:left="100" w:leftChars="2500"/>
    </w:pPr>
  </w:style>
  <w:style w:type="paragraph" w:styleId="17">
    <w:name w:val="Body Text Indent 2"/>
    <w:basedOn w:val="1"/>
    <w:link w:val="54"/>
    <w:autoRedefine/>
    <w:qFormat/>
    <w:uiPriority w:val="0"/>
    <w:pPr>
      <w:spacing w:after="120" w:line="480" w:lineRule="auto"/>
      <w:ind w:left="420" w:leftChars="200"/>
    </w:pPr>
  </w:style>
  <w:style w:type="paragraph" w:styleId="18">
    <w:name w:val="Balloon Text"/>
    <w:basedOn w:val="1"/>
    <w:link w:val="55"/>
    <w:autoRedefine/>
    <w:qFormat/>
    <w:uiPriority w:val="0"/>
    <w:rPr>
      <w:sz w:val="18"/>
      <w:szCs w:val="18"/>
    </w:rPr>
  </w:style>
  <w:style w:type="paragraph" w:styleId="19">
    <w:name w:val="footer"/>
    <w:basedOn w:val="1"/>
    <w:link w:val="56"/>
    <w:autoRedefine/>
    <w:unhideWhenUsed/>
    <w:qFormat/>
    <w:uiPriority w:val="99"/>
    <w:pPr>
      <w:tabs>
        <w:tab w:val="center" w:pos="4153"/>
        <w:tab w:val="right" w:pos="8306"/>
      </w:tabs>
      <w:snapToGrid w:val="0"/>
      <w:jc w:val="left"/>
    </w:pPr>
    <w:rPr>
      <w:sz w:val="18"/>
      <w:szCs w:val="18"/>
    </w:rPr>
  </w:style>
  <w:style w:type="paragraph" w:styleId="20">
    <w:name w:val="header"/>
    <w:basedOn w:val="1"/>
    <w:link w:val="57"/>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after="120"/>
      <w:jc w:val="left"/>
    </w:pPr>
    <w:rPr>
      <w:rFonts w:asciiTheme="minorHAnsi" w:hAnsiTheme="minorHAnsi"/>
      <w:b/>
      <w:bCs/>
      <w:caps/>
      <w:sz w:val="20"/>
      <w:szCs w:val="20"/>
    </w:rPr>
  </w:style>
  <w:style w:type="paragraph" w:styleId="22">
    <w:name w:val="toc 4"/>
    <w:basedOn w:val="1"/>
    <w:next w:val="1"/>
    <w:autoRedefine/>
    <w:qFormat/>
    <w:uiPriority w:val="0"/>
    <w:pPr>
      <w:ind w:left="630"/>
      <w:jc w:val="left"/>
    </w:pPr>
    <w:rPr>
      <w:rFonts w:asciiTheme="minorHAnsi" w:hAnsiTheme="minorHAnsi"/>
      <w:sz w:val="18"/>
      <w:szCs w:val="18"/>
    </w:rPr>
  </w:style>
  <w:style w:type="paragraph" w:styleId="23">
    <w:name w:val="footnote text"/>
    <w:basedOn w:val="1"/>
    <w:autoRedefine/>
    <w:qFormat/>
    <w:uiPriority w:val="0"/>
    <w:pPr>
      <w:snapToGrid w:val="0"/>
      <w:jc w:val="left"/>
    </w:pPr>
    <w:rPr>
      <w:sz w:val="18"/>
    </w:rPr>
  </w:style>
  <w:style w:type="paragraph" w:styleId="24">
    <w:name w:val="toc 6"/>
    <w:basedOn w:val="1"/>
    <w:next w:val="1"/>
    <w:autoRedefine/>
    <w:qFormat/>
    <w:uiPriority w:val="0"/>
    <w:pPr>
      <w:ind w:left="1050"/>
      <w:jc w:val="left"/>
    </w:pPr>
    <w:rPr>
      <w:rFonts w:asciiTheme="minorHAnsi" w:hAnsiTheme="minorHAnsi"/>
      <w:sz w:val="18"/>
      <w:szCs w:val="18"/>
    </w:rPr>
  </w:style>
  <w:style w:type="paragraph" w:styleId="25">
    <w:name w:val="toc 2"/>
    <w:basedOn w:val="1"/>
    <w:next w:val="1"/>
    <w:autoRedefine/>
    <w:qFormat/>
    <w:uiPriority w:val="0"/>
    <w:pPr>
      <w:ind w:left="210"/>
      <w:jc w:val="left"/>
    </w:pPr>
    <w:rPr>
      <w:rFonts w:asciiTheme="minorHAnsi" w:hAnsiTheme="minorHAnsi"/>
      <w:smallCaps/>
      <w:sz w:val="20"/>
      <w:szCs w:val="20"/>
    </w:rPr>
  </w:style>
  <w:style w:type="paragraph" w:styleId="26">
    <w:name w:val="toc 9"/>
    <w:basedOn w:val="1"/>
    <w:next w:val="1"/>
    <w:autoRedefine/>
    <w:qFormat/>
    <w:uiPriority w:val="0"/>
    <w:pPr>
      <w:ind w:left="1680"/>
      <w:jc w:val="left"/>
    </w:pPr>
    <w:rPr>
      <w:rFonts w:asciiTheme="minorHAnsi" w:hAnsiTheme="minorHAnsi"/>
      <w:sz w:val="18"/>
      <w:szCs w:val="18"/>
    </w:rPr>
  </w:style>
  <w:style w:type="paragraph" w:styleId="27">
    <w:name w:val="Body Text 2"/>
    <w:basedOn w:val="1"/>
    <w:link w:val="58"/>
    <w:autoRedefine/>
    <w:qFormat/>
    <w:uiPriority w:val="0"/>
    <w:pPr>
      <w:jc w:val="center"/>
    </w:pPr>
    <w:rPr>
      <w:b/>
      <w:bCs/>
      <w:spacing w:val="-20"/>
      <w:w w:val="130"/>
      <w:sz w:val="48"/>
      <w:szCs w:val="48"/>
    </w:rPr>
  </w:style>
  <w:style w:type="paragraph" w:styleId="28">
    <w:name w:val="HTML Preformatted"/>
    <w:basedOn w:val="1"/>
    <w:autoRedefine/>
    <w:qFormat/>
    <w:uiPriority w:val="0"/>
    <w:rPr>
      <w:rFonts w:ascii="Courier New" w:hAnsi="Courier New" w:cs="Courier New"/>
      <w:sz w:val="20"/>
      <w:szCs w:val="20"/>
    </w:rPr>
  </w:style>
  <w:style w:type="paragraph" w:styleId="29">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0"/>
    <w:next w:val="1"/>
    <w:link w:val="87"/>
    <w:autoRedefine/>
    <w:qFormat/>
    <w:uiPriority w:val="0"/>
    <w:rPr>
      <w:rFonts w:ascii="Calibri" w:cs="Calibri"/>
      <w:b/>
      <w:bCs/>
      <w:kern w:val="2"/>
      <w:sz w:val="21"/>
      <w:szCs w:val="21"/>
    </w:rPr>
  </w:style>
  <w:style w:type="paragraph" w:styleId="31">
    <w:name w:val="Body Text First Indent"/>
    <w:basedOn w:val="2"/>
    <w:autoRedefine/>
    <w:qFormat/>
    <w:uiPriority w:val="0"/>
    <w:pPr>
      <w:ind w:firstLine="420" w:firstLineChars="100"/>
    </w:pPr>
    <w:rPr>
      <w:sz w:val="34"/>
    </w:rPr>
  </w:style>
  <w:style w:type="paragraph" w:styleId="32">
    <w:name w:val="Body Text First Indent 2"/>
    <w:basedOn w:val="11"/>
    <w:autoRedefine/>
    <w:qFormat/>
    <w:uiPriority w:val="99"/>
    <w:pPr>
      <w:tabs>
        <w:tab w:val="left" w:pos="4900"/>
      </w:tabs>
      <w:ind w:firstLine="420" w:firstLineChars="200"/>
    </w:p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 w:val="24"/>
      <w:szCs w:val="24"/>
    </w:rPr>
  </w:style>
  <w:style w:type="character" w:styleId="37">
    <w:name w:val="page number"/>
    <w:basedOn w:val="35"/>
    <w:autoRedefine/>
    <w:qFormat/>
    <w:uiPriority w:val="0"/>
  </w:style>
  <w:style w:type="character" w:styleId="38">
    <w:name w:val="Emphasis"/>
    <w:autoRedefine/>
    <w:qFormat/>
    <w:uiPriority w:val="0"/>
    <w:rPr>
      <w:i/>
      <w:iCs/>
    </w:rPr>
  </w:style>
  <w:style w:type="character" w:styleId="39">
    <w:name w:val="Hyperlink"/>
    <w:autoRedefine/>
    <w:qFormat/>
    <w:uiPriority w:val="99"/>
    <w:rPr>
      <w:color w:val="0000FF"/>
      <w:u w:val="single"/>
    </w:rPr>
  </w:style>
  <w:style w:type="character" w:styleId="40">
    <w:name w:val="annotation reference"/>
    <w:autoRedefine/>
    <w:qFormat/>
    <w:uiPriority w:val="0"/>
    <w:rPr>
      <w:sz w:val="21"/>
      <w:szCs w:val="21"/>
    </w:rPr>
  </w:style>
  <w:style w:type="character" w:styleId="41">
    <w:name w:val="HTML Cite"/>
    <w:autoRedefine/>
    <w:qFormat/>
    <w:uiPriority w:val="0"/>
    <w:rPr>
      <w:sz w:val="24"/>
      <w:szCs w:val="24"/>
    </w:rPr>
  </w:style>
  <w:style w:type="character" w:styleId="42">
    <w:name w:val="footnote reference"/>
    <w:basedOn w:val="35"/>
    <w:autoRedefine/>
    <w:qFormat/>
    <w:uiPriority w:val="0"/>
    <w:rPr>
      <w:vertAlign w:val="superscript"/>
    </w:rPr>
  </w:style>
  <w:style w:type="paragraph" w:customStyle="1" w:styleId="43">
    <w:name w:val="列出段落1"/>
    <w:basedOn w:val="1"/>
    <w:autoRedefine/>
    <w:qFormat/>
    <w:uiPriority w:val="99"/>
    <w:pPr>
      <w:ind w:firstLine="420" w:firstLineChars="200"/>
    </w:pPr>
  </w:style>
  <w:style w:type="paragraph" w:customStyle="1" w:styleId="44">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5">
    <w:name w:val="TOC 标题1"/>
    <w:basedOn w:val="3"/>
    <w:next w:val="1"/>
    <w:autoRedefine/>
    <w:qFormat/>
    <w:uiPriority w:val="99"/>
    <w:pPr>
      <w:spacing w:before="480" w:line="276" w:lineRule="auto"/>
      <w:outlineLvl w:val="9"/>
    </w:pPr>
    <w:rPr>
      <w:rFonts w:ascii="仿宋" w:hAnsi="仿宋" w:eastAsia="仿宋" w:cs="仿宋"/>
      <w:color w:val="000000"/>
      <w:kern w:val="0"/>
    </w:rPr>
  </w:style>
  <w:style w:type="character" w:customStyle="1" w:styleId="46">
    <w:name w:val="标题 1 Char"/>
    <w:basedOn w:val="35"/>
    <w:link w:val="3"/>
    <w:autoRedefine/>
    <w:qFormat/>
    <w:locked/>
    <w:uiPriority w:val="99"/>
    <w:rPr>
      <w:rFonts w:ascii="Calibri" w:hAnsi="Calibri" w:cs="Calibri"/>
      <w:b/>
      <w:bCs/>
      <w:kern w:val="44"/>
      <w:sz w:val="44"/>
      <w:szCs w:val="44"/>
    </w:rPr>
  </w:style>
  <w:style w:type="character" w:customStyle="1" w:styleId="47">
    <w:name w:val="标题 2 Char"/>
    <w:link w:val="4"/>
    <w:autoRedefine/>
    <w:qFormat/>
    <w:locked/>
    <w:uiPriority w:val="99"/>
    <w:rPr>
      <w:rFonts w:ascii="Cambria" w:hAnsi="Cambria" w:eastAsia="宋体" w:cs="Cambria"/>
      <w:b/>
      <w:bCs/>
      <w:sz w:val="32"/>
      <w:szCs w:val="32"/>
    </w:rPr>
  </w:style>
  <w:style w:type="character" w:customStyle="1" w:styleId="48">
    <w:name w:val="标题 3 Char"/>
    <w:link w:val="5"/>
    <w:autoRedefine/>
    <w:semiHidden/>
    <w:qFormat/>
    <w:locked/>
    <w:uiPriority w:val="99"/>
    <w:rPr>
      <w:rFonts w:ascii="Calibri" w:hAnsi="Calibri" w:cs="Calibri"/>
      <w:b/>
      <w:bCs/>
      <w:sz w:val="32"/>
      <w:szCs w:val="32"/>
    </w:rPr>
  </w:style>
  <w:style w:type="character" w:customStyle="1" w:styleId="49">
    <w:name w:val="标题 4 Char"/>
    <w:link w:val="6"/>
    <w:autoRedefine/>
    <w:semiHidden/>
    <w:qFormat/>
    <w:uiPriority w:val="9"/>
    <w:rPr>
      <w:rFonts w:ascii="Cambria" w:hAnsi="Cambria" w:eastAsia="宋体" w:cs="Times New Roman"/>
      <w:b/>
      <w:bCs/>
      <w:sz w:val="28"/>
      <w:szCs w:val="28"/>
    </w:rPr>
  </w:style>
  <w:style w:type="character" w:customStyle="1" w:styleId="50">
    <w:name w:val="批注文字 Char"/>
    <w:link w:val="10"/>
    <w:autoRedefine/>
    <w:qFormat/>
    <w:locked/>
    <w:uiPriority w:val="99"/>
    <w:rPr>
      <w:rFonts w:ascii="宋体" w:hAnsi="Calibri" w:eastAsia="宋体" w:cs="宋体"/>
      <w:sz w:val="22"/>
      <w:szCs w:val="22"/>
    </w:rPr>
  </w:style>
  <w:style w:type="character" w:customStyle="1" w:styleId="51">
    <w:name w:val="正文文本 Char"/>
    <w:link w:val="2"/>
    <w:autoRedefine/>
    <w:semiHidden/>
    <w:qFormat/>
    <w:locked/>
    <w:uiPriority w:val="99"/>
    <w:rPr>
      <w:rFonts w:ascii="Calibri" w:hAnsi="Calibri" w:cs="Calibri"/>
    </w:rPr>
  </w:style>
  <w:style w:type="character" w:customStyle="1" w:styleId="52">
    <w:name w:val="正文文本缩进 Char"/>
    <w:link w:val="11"/>
    <w:autoRedefine/>
    <w:semiHidden/>
    <w:qFormat/>
    <w:uiPriority w:val="99"/>
    <w:rPr>
      <w:rFonts w:ascii="Calibri" w:hAnsi="Calibri" w:cs="Calibri"/>
      <w:szCs w:val="21"/>
    </w:rPr>
  </w:style>
  <w:style w:type="character" w:customStyle="1" w:styleId="53">
    <w:name w:val="纯文本 Char"/>
    <w:link w:val="14"/>
    <w:autoRedefine/>
    <w:qFormat/>
    <w:locked/>
    <w:uiPriority w:val="0"/>
    <w:rPr>
      <w:rFonts w:ascii="宋体" w:hAnsi="Courier New" w:cs="宋体"/>
      <w:sz w:val="21"/>
      <w:szCs w:val="21"/>
    </w:rPr>
  </w:style>
  <w:style w:type="character" w:customStyle="1" w:styleId="54">
    <w:name w:val="正文文本缩进 2 Char"/>
    <w:link w:val="17"/>
    <w:autoRedefine/>
    <w:semiHidden/>
    <w:qFormat/>
    <w:locked/>
    <w:uiPriority w:val="99"/>
    <w:rPr>
      <w:rFonts w:ascii="Calibri" w:hAnsi="Calibri" w:cs="Calibri"/>
    </w:rPr>
  </w:style>
  <w:style w:type="character" w:customStyle="1" w:styleId="55">
    <w:name w:val="批注框文本 Char"/>
    <w:link w:val="18"/>
    <w:autoRedefine/>
    <w:qFormat/>
    <w:locked/>
    <w:uiPriority w:val="99"/>
    <w:rPr>
      <w:rFonts w:ascii="Calibri" w:hAnsi="Calibri" w:eastAsia="宋体" w:cs="Calibri"/>
      <w:kern w:val="2"/>
      <w:sz w:val="18"/>
      <w:szCs w:val="18"/>
    </w:rPr>
  </w:style>
  <w:style w:type="character" w:customStyle="1" w:styleId="56">
    <w:name w:val="页脚 Char"/>
    <w:basedOn w:val="35"/>
    <w:link w:val="19"/>
    <w:autoRedefine/>
    <w:qFormat/>
    <w:locked/>
    <w:uiPriority w:val="99"/>
    <w:rPr>
      <w:rFonts w:ascii="Calibri" w:hAnsi="Calibri" w:cs="Calibri"/>
      <w:sz w:val="18"/>
      <w:szCs w:val="18"/>
    </w:rPr>
  </w:style>
  <w:style w:type="character" w:customStyle="1" w:styleId="57">
    <w:name w:val="页眉 Char"/>
    <w:basedOn w:val="35"/>
    <w:link w:val="20"/>
    <w:autoRedefine/>
    <w:qFormat/>
    <w:locked/>
    <w:uiPriority w:val="99"/>
    <w:rPr>
      <w:rFonts w:ascii="Calibri" w:hAnsi="Calibri" w:cs="Calibri"/>
      <w:sz w:val="18"/>
      <w:szCs w:val="18"/>
    </w:rPr>
  </w:style>
  <w:style w:type="character" w:customStyle="1" w:styleId="58">
    <w:name w:val="正文文本 2 Char"/>
    <w:link w:val="27"/>
    <w:autoRedefine/>
    <w:semiHidden/>
    <w:qFormat/>
    <w:locked/>
    <w:uiPriority w:val="99"/>
    <w:rPr>
      <w:rFonts w:ascii="Calibri" w:hAnsi="Calibri" w:cs="Calibri"/>
    </w:rPr>
  </w:style>
  <w:style w:type="paragraph" w:customStyle="1" w:styleId="59">
    <w:name w:val="Char2 Char Char Char"/>
    <w:basedOn w:val="1"/>
    <w:autoRedefine/>
    <w:qFormat/>
    <w:uiPriority w:val="99"/>
    <w:rPr>
      <w:rFonts w:ascii="Tahoma" w:hAnsi="Tahoma" w:cs="Tahoma"/>
      <w:sz w:val="24"/>
      <w:szCs w:val="24"/>
    </w:rPr>
  </w:style>
  <w:style w:type="character" w:customStyle="1" w:styleId="60">
    <w:name w:val="10"/>
    <w:autoRedefine/>
    <w:qFormat/>
    <w:uiPriority w:val="99"/>
    <w:rPr>
      <w:rFonts w:ascii="Calibri" w:hAnsi="Calibri" w:cs="Calibri"/>
    </w:rPr>
  </w:style>
  <w:style w:type="character" w:customStyle="1" w:styleId="61">
    <w:name w:val="15"/>
    <w:autoRedefine/>
    <w:qFormat/>
    <w:uiPriority w:val="99"/>
    <w:rPr>
      <w:rFonts w:ascii="Calibri" w:hAnsi="Calibri" w:cs="Calibri"/>
      <w:i/>
      <w:iCs/>
    </w:rPr>
  </w:style>
  <w:style w:type="paragraph" w:customStyle="1" w:styleId="62">
    <w:name w:val="_Style 2"/>
    <w:basedOn w:val="1"/>
    <w:autoRedefine/>
    <w:qFormat/>
    <w:uiPriority w:val="99"/>
    <w:pPr>
      <w:ind w:firstLine="420" w:firstLineChars="200"/>
    </w:pPr>
  </w:style>
  <w:style w:type="character" w:customStyle="1" w:styleId="63">
    <w:name w:val="apple-style-span"/>
    <w:basedOn w:val="35"/>
    <w:autoRedefine/>
    <w:qFormat/>
    <w:uiPriority w:val="99"/>
  </w:style>
  <w:style w:type="character" w:customStyle="1" w:styleId="64">
    <w:name w:val="del"/>
    <w:basedOn w:val="35"/>
    <w:autoRedefine/>
    <w:qFormat/>
    <w:uiPriority w:val="99"/>
  </w:style>
  <w:style w:type="character" w:customStyle="1" w:styleId="65">
    <w:name w:val="del1"/>
    <w:autoRedefine/>
    <w:qFormat/>
    <w:uiPriority w:val="99"/>
    <w:rPr>
      <w:vanish/>
      <w:color w:val="auto"/>
      <w:sz w:val="18"/>
      <w:szCs w:val="18"/>
      <w:u w:val="single"/>
    </w:rPr>
  </w:style>
  <w:style w:type="character" w:customStyle="1" w:styleId="66">
    <w:name w:val="del2"/>
    <w:autoRedefine/>
    <w:qFormat/>
    <w:uiPriority w:val="99"/>
    <w:rPr>
      <w:vanish/>
    </w:rPr>
  </w:style>
  <w:style w:type="character" w:customStyle="1" w:styleId="67">
    <w:name w:val="del3"/>
    <w:autoRedefine/>
    <w:qFormat/>
    <w:uiPriority w:val="99"/>
    <w:rPr>
      <w:vanish/>
    </w:rPr>
  </w:style>
  <w:style w:type="paragraph" w:customStyle="1" w:styleId="68">
    <w:name w:val="_Style 4"/>
    <w:basedOn w:val="1"/>
    <w:autoRedefine/>
    <w:qFormat/>
    <w:uiPriority w:val="99"/>
    <w:pPr>
      <w:ind w:firstLine="420" w:firstLineChars="200"/>
    </w:pPr>
  </w:style>
  <w:style w:type="paragraph" w:customStyle="1" w:styleId="69">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0">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1">
    <w:name w:val="font101"/>
    <w:basedOn w:val="35"/>
    <w:autoRedefine/>
    <w:qFormat/>
    <w:uiPriority w:val="0"/>
    <w:rPr>
      <w:rFonts w:hint="eastAsia" w:ascii="宋体" w:hAnsi="宋体" w:eastAsia="宋体" w:cs="宋体"/>
      <w:color w:val="000000"/>
      <w:sz w:val="24"/>
      <w:szCs w:val="24"/>
      <w:u w:val="none"/>
    </w:rPr>
  </w:style>
  <w:style w:type="character" w:customStyle="1" w:styleId="72">
    <w:name w:val="font91"/>
    <w:basedOn w:val="35"/>
    <w:autoRedefine/>
    <w:qFormat/>
    <w:uiPriority w:val="0"/>
    <w:rPr>
      <w:rFonts w:hint="eastAsia" w:ascii="宋体" w:hAnsi="宋体" w:eastAsia="宋体" w:cs="宋体"/>
      <w:color w:val="000000"/>
      <w:sz w:val="24"/>
      <w:szCs w:val="24"/>
      <w:u w:val="none"/>
    </w:rPr>
  </w:style>
  <w:style w:type="character" w:customStyle="1" w:styleId="73">
    <w:name w:val="font41"/>
    <w:basedOn w:val="35"/>
    <w:autoRedefine/>
    <w:qFormat/>
    <w:uiPriority w:val="0"/>
    <w:rPr>
      <w:rFonts w:hint="eastAsia" w:ascii="宋体" w:hAnsi="宋体" w:eastAsia="宋体" w:cs="宋体"/>
      <w:color w:val="000000"/>
      <w:sz w:val="24"/>
      <w:szCs w:val="24"/>
      <w:u w:val="none"/>
    </w:rPr>
  </w:style>
  <w:style w:type="character" w:customStyle="1" w:styleId="74">
    <w:name w:val="font21"/>
    <w:basedOn w:val="35"/>
    <w:autoRedefine/>
    <w:qFormat/>
    <w:uiPriority w:val="0"/>
    <w:rPr>
      <w:rFonts w:hint="eastAsia" w:ascii="宋体" w:hAnsi="宋体" w:eastAsia="宋体" w:cs="宋体"/>
      <w:color w:val="000000"/>
      <w:sz w:val="24"/>
      <w:szCs w:val="24"/>
      <w:u w:val="none"/>
    </w:rPr>
  </w:style>
  <w:style w:type="paragraph" w:styleId="75">
    <w:name w:val="List Paragraph"/>
    <w:basedOn w:val="1"/>
    <w:autoRedefine/>
    <w:qFormat/>
    <w:uiPriority w:val="99"/>
    <w:pPr>
      <w:ind w:firstLine="420" w:firstLineChars="200"/>
    </w:pPr>
  </w:style>
  <w:style w:type="table" w:customStyle="1" w:styleId="76">
    <w:name w:val="TableGrid"/>
    <w:autoRedefine/>
    <w:qFormat/>
    <w:uiPriority w:val="0"/>
    <w:rPr>
      <w:kern w:val="2"/>
      <w:sz w:val="21"/>
      <w:szCs w:val="22"/>
    </w:rPr>
    <w:tblPr>
      <w:tblCellMar>
        <w:top w:w="0" w:type="dxa"/>
        <w:left w:w="0" w:type="dxa"/>
        <w:bottom w:w="0" w:type="dxa"/>
        <w:right w:w="0" w:type="dxa"/>
      </w:tblCellMar>
    </w:tblPr>
  </w:style>
  <w:style w:type="character" w:customStyle="1" w:styleId="77">
    <w:name w:val="日期 Char"/>
    <w:basedOn w:val="35"/>
    <w:link w:val="16"/>
    <w:autoRedefine/>
    <w:qFormat/>
    <w:uiPriority w:val="0"/>
    <w:rPr>
      <w:rFonts w:ascii="Calibri" w:hAnsi="Calibri" w:cs="Calibri"/>
      <w:kern w:val="2"/>
      <w:sz w:val="21"/>
      <w:szCs w:val="21"/>
    </w:rPr>
  </w:style>
  <w:style w:type="character" w:customStyle="1" w:styleId="78">
    <w:name w:val="List Paragraph Char1"/>
    <w:link w:val="79"/>
    <w:autoRedefine/>
    <w:qFormat/>
    <w:locked/>
    <w:uiPriority w:val="0"/>
    <w:rPr>
      <w:sz w:val="24"/>
    </w:rPr>
  </w:style>
  <w:style w:type="paragraph" w:customStyle="1" w:styleId="79">
    <w:name w:val="列出段落2"/>
    <w:basedOn w:val="1"/>
    <w:link w:val="78"/>
    <w:autoRedefine/>
    <w:qFormat/>
    <w:uiPriority w:val="0"/>
    <w:pPr>
      <w:ind w:firstLine="420" w:firstLineChars="200"/>
    </w:pPr>
    <w:rPr>
      <w:rFonts w:ascii="Times New Roman" w:hAnsi="Times New Roman" w:cs="Times New Roman"/>
      <w:kern w:val="0"/>
      <w:sz w:val="24"/>
      <w:szCs w:val="20"/>
    </w:rPr>
  </w:style>
  <w:style w:type="table" w:customStyle="1" w:styleId="80">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1">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2">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3">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87">
    <w:name w:val="批注主题 Char"/>
    <w:basedOn w:val="50"/>
    <w:link w:val="30"/>
    <w:autoRedefine/>
    <w:semiHidden/>
    <w:qFormat/>
    <w:uiPriority w:val="99"/>
    <w:rPr>
      <w:rFonts w:ascii="Calibri" w:hAnsi="Calibri" w:eastAsia="宋体" w:cs="Calibri"/>
      <w:b/>
      <w:bCs/>
      <w:kern w:val="2"/>
      <w:sz w:val="21"/>
      <w:szCs w:val="21"/>
    </w:rPr>
  </w:style>
  <w:style w:type="paragraph" w:customStyle="1" w:styleId="88">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89">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0">
    <w:name w:val="TableGrid9"/>
    <w:autoRedefine/>
    <w:qFormat/>
    <w:uiPriority w:val="0"/>
    <w:rPr>
      <w:kern w:val="2"/>
      <w:sz w:val="21"/>
      <w:szCs w:val="22"/>
    </w:rPr>
    <w:tblPr>
      <w:tblCellMar>
        <w:top w:w="0" w:type="dxa"/>
        <w:left w:w="0" w:type="dxa"/>
        <w:bottom w:w="0" w:type="dxa"/>
        <w:right w:w="0" w:type="dxa"/>
      </w:tblCellMar>
    </w:tblPr>
  </w:style>
  <w:style w:type="table" w:customStyle="1" w:styleId="91">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2">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3">
    <w:name w:val="TableGrid12"/>
    <w:autoRedefine/>
    <w:qFormat/>
    <w:uiPriority w:val="0"/>
    <w:rPr>
      <w:kern w:val="2"/>
      <w:sz w:val="21"/>
      <w:szCs w:val="22"/>
    </w:rPr>
    <w:tblPr>
      <w:tblCellMar>
        <w:top w:w="0" w:type="dxa"/>
        <w:left w:w="0" w:type="dxa"/>
        <w:bottom w:w="0" w:type="dxa"/>
        <w:right w:w="0" w:type="dxa"/>
      </w:tblCellMar>
    </w:tblPr>
  </w:style>
  <w:style w:type="table" w:customStyle="1" w:styleId="94">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网格型1"/>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high-light-bg4"/>
    <w:basedOn w:val="35"/>
    <w:autoRedefine/>
    <w:qFormat/>
    <w:uiPriority w:val="0"/>
  </w:style>
  <w:style w:type="paragraph" w:customStyle="1" w:styleId="9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0">
    <w:name w:val="p16"/>
    <w:basedOn w:val="1"/>
    <w:autoRedefine/>
    <w:qFormat/>
    <w:uiPriority w:val="0"/>
    <w:pPr>
      <w:adjustRightInd/>
      <w:spacing w:after="0"/>
    </w:pPr>
    <w:rPr>
      <w:rFonts w:ascii="宋体" w:hAnsi="宋体" w:eastAsia="宋体" w:cs="宋体"/>
      <w:sz w:val="28"/>
      <w:szCs w:val="28"/>
    </w:rPr>
  </w:style>
  <w:style w:type="paragraph" w:customStyle="1" w:styleId="101">
    <w:name w:val="+正文"/>
    <w:basedOn w:val="1"/>
    <w:autoRedefine/>
    <w:qFormat/>
    <w:uiPriority w:val="99"/>
    <w:pPr>
      <w:spacing w:line="360" w:lineRule="auto"/>
      <w:ind w:firstLine="200" w:firstLineChars="200"/>
    </w:pPr>
  </w:style>
  <w:style w:type="paragraph" w:customStyle="1" w:styleId="102">
    <w:name w:val="正文格式"/>
    <w:basedOn w:val="1"/>
    <w:autoRedefine/>
    <w:qFormat/>
    <w:uiPriority w:val="0"/>
    <w:pPr>
      <w:adjustRightInd w:val="0"/>
      <w:snapToGrid w:val="0"/>
      <w:spacing w:line="400" w:lineRule="atLeast"/>
      <w:ind w:firstLine="482"/>
      <w:textAlignment w:val="baseline"/>
    </w:pPr>
  </w:style>
  <w:style w:type="character" w:customStyle="1" w:styleId="103">
    <w:name w:val="NormalCharacter"/>
    <w:autoRedefine/>
    <w:semiHidden/>
    <w:qFormat/>
    <w:uiPriority w:val="0"/>
    <w:rPr>
      <w:rFonts w:ascii="Calibri" w:hAnsi="Calibri" w:eastAsia="宋体" w:cs="Times New Roman"/>
      <w:kern w:val="2"/>
      <w:sz w:val="21"/>
      <w:szCs w:val="24"/>
      <w:lang w:val="en-US" w:eastAsia="zh-CN" w:bidi="ar-SA"/>
    </w:rPr>
  </w:style>
  <w:style w:type="paragraph" w:customStyle="1" w:styleId="104">
    <w:name w:val="1正文"/>
    <w:basedOn w:val="29"/>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05">
    <w:name w:val="Table Paragraph"/>
    <w:basedOn w:val="1"/>
    <w:autoRedefine/>
    <w:unhideWhenUsed/>
    <w:qFormat/>
    <w:uiPriority w:val="0"/>
    <w:pPr>
      <w:spacing w:beforeLines="0" w:afterLines="0"/>
      <w:jc w:val="left"/>
    </w:pPr>
    <w:rPr>
      <w:rFonts w:hint="default" w:eastAsia="Calibri"/>
      <w:kern w:val="0"/>
      <w:sz w:val="22"/>
      <w:lang w:eastAsia="en-US"/>
    </w:rPr>
  </w:style>
  <w:style w:type="paragraph" w:customStyle="1" w:styleId="106">
    <w:name w:val="正文 New"/>
    <w:autoRedefine/>
    <w:qFormat/>
    <w:uiPriority w:val="99"/>
    <w:pPr>
      <w:widowControl w:val="0"/>
      <w:jc w:val="both"/>
    </w:pPr>
    <w:rPr>
      <w:rFonts w:ascii="Calibri" w:hAnsi="Calibri" w:eastAsia="宋体" w:cs="Times New Roman"/>
      <w:lang w:val="en-US" w:eastAsia="zh-CN" w:bidi="ar-SA"/>
    </w:rPr>
  </w:style>
  <w:style w:type="paragraph" w:customStyle="1" w:styleId="107">
    <w:name w:val="Table Text"/>
    <w:basedOn w:val="1"/>
    <w:autoRedefine/>
    <w:semiHidden/>
    <w:qFormat/>
    <w:uiPriority w:val="0"/>
    <w:rPr>
      <w:rFonts w:ascii="宋体" w:hAnsi="宋体" w:eastAsia="宋体" w:cs="宋体"/>
      <w:sz w:val="24"/>
      <w:szCs w:val="24"/>
      <w:lang w:val="en-US" w:eastAsia="en-US" w:bidi="ar-SA"/>
    </w:rPr>
  </w:style>
  <w:style w:type="table" w:customStyle="1" w:styleId="108">
    <w:name w:val="Table Normal"/>
    <w:autoRedefine/>
    <w:semiHidden/>
    <w:unhideWhenUsed/>
    <w:qFormat/>
    <w:uiPriority w:val="0"/>
    <w:tblPr>
      <w:tblCellMar>
        <w:top w:w="0" w:type="dxa"/>
        <w:left w:w="0" w:type="dxa"/>
        <w:bottom w:w="0" w:type="dxa"/>
        <w:right w:w="0" w:type="dxa"/>
      </w:tblCellMar>
    </w:tblPr>
  </w:style>
  <w:style w:type="paragraph" w:customStyle="1" w:styleId="109">
    <w:name w:val="p0"/>
    <w:basedOn w:val="1"/>
    <w:qFormat/>
    <w:uiPriority w:val="0"/>
    <w:pPr>
      <w:widowControl/>
    </w:pPr>
    <w:rPr>
      <w:kern w:val="0"/>
    </w:rPr>
  </w:style>
  <w:style w:type="paragraph" w:customStyle="1" w:styleId="110">
    <w:name w:val="null3"/>
    <w:hidden/>
    <w:qFormat/>
    <w:uiPriority w:val="0"/>
    <w:rPr>
      <w:rFonts w:hint="eastAsia" w:asciiTheme="minorHAnsi" w:hAnsiTheme="minorHAnsi" w:eastAsiaTheme="minorEastAsia" w:cstheme="minorBidi"/>
      <w:lang w:val="en-US" w:eastAsia="zh-Hans"/>
    </w:rPr>
  </w:style>
  <w:style w:type="character" w:customStyle="1" w:styleId="111">
    <w:name w:val="font11"/>
    <w:basedOn w:val="35"/>
    <w:qFormat/>
    <w:uiPriority w:val="0"/>
    <w:rPr>
      <w:rFonts w:hint="eastAsia" w:ascii="宋体" w:hAnsi="宋体" w:eastAsia="宋体" w:cs="宋体"/>
      <w:color w:val="000000"/>
      <w:sz w:val="20"/>
      <w:szCs w:val="20"/>
      <w:u w:val="none"/>
    </w:rPr>
  </w:style>
  <w:style w:type="character" w:customStyle="1" w:styleId="112">
    <w:name w:val="font51"/>
    <w:basedOn w:val="35"/>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80A0-0E1E-43DA-AE95-CE829FEE3260}">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74</Pages>
  <Words>11412</Words>
  <Characters>12044</Characters>
  <Lines>198</Lines>
  <Paragraphs>55</Paragraphs>
  <TotalTime>3</TotalTime>
  <ScaleCrop>false</ScaleCrop>
  <LinksUpToDate>false</LinksUpToDate>
  <CharactersWithSpaces>12170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半透明</cp:lastModifiedBy>
  <cp:lastPrinted>2022-09-26T01:05:00Z</cp:lastPrinted>
  <dcterms:modified xsi:type="dcterms:W3CDTF">2025-12-10T02:15:08Z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E98A82F3B2224E20BB08403F26D5E5CD_13</vt:lpwstr>
  </property>
  <property fmtid="{D5CDD505-2E9C-101B-9397-08002B2CF9AE}" pid="4" name="KSOTemplateDocerSaveRecord">
    <vt:lpwstr>eyJoZGlkIjoiNTYyOWQ1MWQ0MmI0MjU0NDhiYjc3NWIzYzAzMGQ3N2UiLCJ1c2VySWQiOiIxMjE2OTAyNjc1In0=</vt:lpwstr>
  </property>
</Properties>
</file>