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8A5D5" w14:textId="77777777" w:rsidR="000A46B2" w:rsidRDefault="000A46B2">
      <w:pPr>
        <w:widowControl w:val="0"/>
        <w:topLinePunct/>
        <w:jc w:val="center"/>
        <w:rPr>
          <w:rFonts w:eastAsia="宋体" w:cs="Tahoma"/>
          <w:sz w:val="44"/>
          <w:szCs w:val="44"/>
        </w:rPr>
      </w:pPr>
      <w:bookmarkStart w:id="0" w:name="_GoBack"/>
      <w:bookmarkEnd w:id="0"/>
    </w:p>
    <w:p w14:paraId="3EFFAF09" w14:textId="77777777" w:rsidR="000A46B2" w:rsidRDefault="000A46B2">
      <w:pPr>
        <w:widowControl w:val="0"/>
        <w:topLinePunct/>
        <w:jc w:val="center"/>
        <w:rPr>
          <w:rFonts w:eastAsia="宋体" w:cs="Tahoma"/>
          <w:sz w:val="44"/>
          <w:szCs w:val="44"/>
        </w:rPr>
      </w:pPr>
    </w:p>
    <w:p w14:paraId="0BABB1B0" w14:textId="77777777" w:rsidR="000A46B2" w:rsidRDefault="000A46B2">
      <w:pPr>
        <w:widowControl w:val="0"/>
        <w:topLinePunct/>
        <w:jc w:val="center"/>
        <w:rPr>
          <w:rFonts w:eastAsia="宋体" w:cs="Tahoma"/>
          <w:sz w:val="44"/>
          <w:szCs w:val="44"/>
        </w:rPr>
      </w:pPr>
    </w:p>
    <w:p w14:paraId="73D1FF14" w14:textId="77777777" w:rsidR="000A46B2" w:rsidRDefault="001F15E0">
      <w:pPr>
        <w:pStyle w:val="af8"/>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32D9676D" w14:textId="77777777" w:rsidR="000A46B2" w:rsidRDefault="001F15E0">
      <w:pPr>
        <w:pStyle w:val="af6"/>
        <w:widowControl w:val="0"/>
        <w:topLinePunct/>
        <w:rPr>
          <w:rFonts w:cstheme="minorHAnsi"/>
        </w:rPr>
      </w:pPr>
      <w:r w:rsidRPr="00147F76">
        <w:rPr>
          <w:rFonts w:cstheme="minorHAnsi"/>
          <w:spacing w:val="315"/>
          <w:fitText w:val="5784" w:id="-1539664640"/>
        </w:rPr>
        <w:t>招标文</w:t>
      </w:r>
      <w:r w:rsidRPr="00147F76">
        <w:rPr>
          <w:rFonts w:cstheme="minorHAnsi"/>
          <w:spacing w:val="22"/>
          <w:fitText w:val="5784" w:id="-1539664640"/>
        </w:rPr>
        <w:t>件</w:t>
      </w:r>
    </w:p>
    <w:p w14:paraId="734AD479" w14:textId="77777777" w:rsidR="000A46B2" w:rsidRDefault="000A46B2">
      <w:pPr>
        <w:widowControl w:val="0"/>
        <w:topLinePunct/>
        <w:spacing w:line="360" w:lineRule="auto"/>
        <w:jc w:val="center"/>
        <w:rPr>
          <w:rFonts w:eastAsia="宋体" w:cs="Tahoma"/>
          <w:sz w:val="36"/>
          <w:szCs w:val="36"/>
        </w:rPr>
      </w:pPr>
    </w:p>
    <w:p w14:paraId="3CB40E49" w14:textId="53130976" w:rsidR="000A46B2" w:rsidRDefault="001F15E0">
      <w:pPr>
        <w:pStyle w:val="af9"/>
        <w:widowControl w:val="0"/>
        <w:topLinePunct/>
        <w:spacing w:line="360" w:lineRule="auto"/>
        <w:ind w:left="2640" w:rightChars="471" w:right="1130" w:hanging="1800"/>
        <w:rPr>
          <w:rFonts w:asciiTheme="minorHAnsi" w:hAnsiTheme="minorHAnsi" w:cs="Tahoma"/>
          <w:color w:val="C00000"/>
        </w:rPr>
      </w:pPr>
      <w:r>
        <w:rPr>
          <w:rFonts w:asciiTheme="minorHAnsi" w:hAnsiTheme="minorHAnsi" w:cs="Tahoma"/>
        </w:rPr>
        <w:t>项目名称：</w:t>
      </w:r>
      <w:r w:rsidR="008B73B7">
        <w:rPr>
          <w:rFonts w:asciiTheme="minorHAnsi" w:hAnsiTheme="minorHAnsi" w:cs="Tahoma" w:hint="eastAsia"/>
          <w:color w:val="C00000"/>
        </w:rPr>
        <w:t>中共西安市委党校物业管理及餐饮管理服务项目</w:t>
      </w:r>
    </w:p>
    <w:p w14:paraId="2C8147B2" w14:textId="77777777" w:rsidR="000A46B2" w:rsidRDefault="001F15E0">
      <w:pPr>
        <w:pStyle w:val="af9"/>
        <w:widowControl w:val="0"/>
        <w:topLinePunct/>
        <w:spacing w:line="360" w:lineRule="auto"/>
        <w:ind w:left="2640" w:right="600" w:hanging="1800"/>
        <w:rPr>
          <w:rFonts w:asciiTheme="minorHAnsi" w:hAnsiTheme="minorHAnsi" w:cs="Tahoma"/>
        </w:rPr>
      </w:pPr>
      <w:r>
        <w:rPr>
          <w:rFonts w:asciiTheme="minorHAnsi" w:hAnsiTheme="minorHAnsi" w:cs="Tahoma"/>
        </w:rPr>
        <w:t>项目编号：</w:t>
      </w:r>
      <w:r>
        <w:rPr>
          <w:rFonts w:asciiTheme="minorHAnsi" w:hAnsiTheme="minorHAnsi" w:cs="Tahoma"/>
          <w:color w:val="C00000"/>
        </w:rPr>
        <w:t>XCZX2025-0185</w:t>
      </w:r>
    </w:p>
    <w:p w14:paraId="40716BDF" w14:textId="77777777" w:rsidR="000A46B2" w:rsidRDefault="000A46B2">
      <w:pPr>
        <w:widowControl w:val="0"/>
        <w:topLinePunct/>
        <w:spacing w:line="360" w:lineRule="auto"/>
        <w:jc w:val="center"/>
        <w:rPr>
          <w:rFonts w:eastAsia="宋体" w:cs="Tahoma"/>
          <w:sz w:val="36"/>
          <w:szCs w:val="36"/>
        </w:rPr>
      </w:pPr>
    </w:p>
    <w:p w14:paraId="30382BD0" w14:textId="77777777" w:rsidR="000A46B2" w:rsidRDefault="000A46B2">
      <w:pPr>
        <w:widowControl w:val="0"/>
        <w:topLinePunct/>
        <w:spacing w:line="360" w:lineRule="auto"/>
        <w:jc w:val="center"/>
        <w:rPr>
          <w:rFonts w:eastAsia="宋体" w:cs="Tahoma"/>
          <w:sz w:val="36"/>
          <w:szCs w:val="36"/>
        </w:rPr>
      </w:pPr>
    </w:p>
    <w:p w14:paraId="2329623E" w14:textId="77777777" w:rsidR="000A46B2" w:rsidRDefault="000A46B2">
      <w:pPr>
        <w:widowControl w:val="0"/>
        <w:topLinePunct/>
        <w:spacing w:line="360" w:lineRule="auto"/>
        <w:jc w:val="center"/>
        <w:rPr>
          <w:rFonts w:eastAsia="宋体" w:cs="Tahoma"/>
          <w:sz w:val="36"/>
          <w:szCs w:val="36"/>
        </w:rPr>
      </w:pPr>
    </w:p>
    <w:p w14:paraId="6BD9E7E0" w14:textId="77777777" w:rsidR="000A46B2" w:rsidRDefault="000A46B2">
      <w:pPr>
        <w:widowControl w:val="0"/>
        <w:topLinePunct/>
        <w:spacing w:line="360" w:lineRule="auto"/>
        <w:jc w:val="center"/>
        <w:rPr>
          <w:rFonts w:eastAsia="宋体" w:cs="Tahoma"/>
          <w:sz w:val="36"/>
          <w:szCs w:val="36"/>
        </w:rPr>
      </w:pPr>
    </w:p>
    <w:p w14:paraId="5AB07EE1" w14:textId="77777777" w:rsidR="000A46B2" w:rsidRDefault="000A46B2">
      <w:pPr>
        <w:widowControl w:val="0"/>
        <w:topLinePunct/>
        <w:spacing w:line="360" w:lineRule="auto"/>
        <w:jc w:val="center"/>
        <w:rPr>
          <w:rFonts w:eastAsia="宋体" w:cs="Tahoma"/>
          <w:sz w:val="36"/>
          <w:szCs w:val="36"/>
        </w:rPr>
      </w:pPr>
    </w:p>
    <w:p w14:paraId="2CBF7035" w14:textId="77777777" w:rsidR="000A46B2" w:rsidRDefault="001F15E0">
      <w:pPr>
        <w:pStyle w:val="af7"/>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w:instrText>
      </w:r>
      <w:r>
        <w:rPr>
          <w:rFonts w:asciiTheme="minorHAnsi" w:eastAsia="宋体" w:hAnsiTheme="minorHAnsi" w:cs="Tahoma"/>
        </w:rPr>
        <w:fldChar w:fldCharType="separate"/>
      </w:r>
      <w:ins w:id="1" w:author="admin" w:date="2025-11-28T14:33:00Z">
        <w:r w:rsidR="007E1C7C">
          <w:rPr>
            <w:rFonts w:asciiTheme="minorHAnsi" w:eastAsia="宋体" w:hAnsiTheme="minorHAnsi" w:cs="Tahoma" w:hint="eastAsia"/>
            <w:noProof/>
          </w:rPr>
          <w:t>2025</w:t>
        </w:r>
        <w:r w:rsidR="007E1C7C">
          <w:rPr>
            <w:rFonts w:asciiTheme="minorHAnsi" w:eastAsia="宋体" w:hAnsiTheme="minorHAnsi" w:cs="Tahoma" w:hint="eastAsia"/>
            <w:noProof/>
          </w:rPr>
          <w:t>年</w:t>
        </w:r>
        <w:r w:rsidR="007E1C7C">
          <w:rPr>
            <w:rFonts w:asciiTheme="minorHAnsi" w:eastAsia="宋体" w:hAnsiTheme="minorHAnsi" w:cs="Tahoma" w:hint="eastAsia"/>
            <w:noProof/>
          </w:rPr>
          <w:t>11</w:t>
        </w:r>
        <w:r w:rsidR="007E1C7C">
          <w:rPr>
            <w:rFonts w:asciiTheme="minorHAnsi" w:eastAsia="宋体" w:hAnsiTheme="minorHAnsi" w:cs="Tahoma" w:hint="eastAsia"/>
            <w:noProof/>
          </w:rPr>
          <w:t>月</w:t>
        </w:r>
      </w:ins>
      <w:del w:id="2" w:author="admin" w:date="2025-11-28T14:33:00Z">
        <w:r w:rsidR="007E1C7C" w:rsidDel="007E1C7C">
          <w:rPr>
            <w:rFonts w:asciiTheme="minorHAnsi" w:eastAsia="宋体" w:hAnsiTheme="minorHAnsi" w:cs="Tahoma" w:hint="eastAsia"/>
            <w:noProof/>
          </w:rPr>
          <w:delText>2025</w:delText>
        </w:r>
        <w:r w:rsidR="007E1C7C" w:rsidDel="007E1C7C">
          <w:rPr>
            <w:rFonts w:asciiTheme="minorHAnsi" w:eastAsia="宋体" w:hAnsiTheme="minorHAnsi" w:cs="Tahoma" w:hint="eastAsia"/>
            <w:noProof/>
          </w:rPr>
          <w:delText>年</w:delText>
        </w:r>
        <w:r w:rsidR="007E1C7C" w:rsidDel="007E1C7C">
          <w:rPr>
            <w:rFonts w:asciiTheme="minorHAnsi" w:eastAsia="宋体" w:hAnsiTheme="minorHAnsi" w:cs="Tahoma" w:hint="eastAsia"/>
            <w:noProof/>
          </w:rPr>
          <w:delText>11</w:delText>
        </w:r>
        <w:r w:rsidR="007E1C7C" w:rsidDel="007E1C7C">
          <w:rPr>
            <w:rFonts w:asciiTheme="minorHAnsi" w:eastAsia="宋体" w:hAnsiTheme="minorHAnsi" w:cs="Tahoma" w:hint="eastAsia"/>
            <w:noProof/>
          </w:rPr>
          <w:delText>月</w:delText>
        </w:r>
      </w:del>
      <w:r>
        <w:rPr>
          <w:rFonts w:asciiTheme="minorHAnsi" w:eastAsia="宋体" w:hAnsiTheme="minorHAnsi" w:cs="Tahoma"/>
        </w:rPr>
        <w:fldChar w:fldCharType="end"/>
      </w:r>
    </w:p>
    <w:p w14:paraId="16A5553E" w14:textId="77777777" w:rsidR="000A46B2" w:rsidRDefault="001F15E0">
      <w:pPr>
        <w:widowControl w:val="0"/>
        <w:topLinePunct/>
        <w:jc w:val="center"/>
        <w:rPr>
          <w:rFonts w:eastAsia="宋体" w:cstheme="minorHAnsi"/>
          <w:sz w:val="36"/>
          <w:szCs w:val="36"/>
        </w:rPr>
      </w:pPr>
      <w:r>
        <w:rPr>
          <w:rFonts w:eastAsia="宋体" w:cstheme="minorHAnsi"/>
          <w:sz w:val="36"/>
          <w:szCs w:val="36"/>
        </w:rPr>
        <w:br w:type="page"/>
      </w:r>
    </w:p>
    <w:p w14:paraId="1C9ADF1D" w14:textId="77777777" w:rsidR="000A46B2" w:rsidRDefault="000A46B2">
      <w:pPr>
        <w:widowControl w:val="0"/>
        <w:topLinePunct/>
        <w:jc w:val="center"/>
        <w:rPr>
          <w:sz w:val="44"/>
          <w:szCs w:val="44"/>
        </w:rPr>
      </w:pPr>
    </w:p>
    <w:p w14:paraId="635A56CE" w14:textId="77777777" w:rsidR="000A46B2" w:rsidRDefault="001F15E0">
      <w:pPr>
        <w:widowControl w:val="0"/>
        <w:topLinePunct/>
        <w:jc w:val="center"/>
        <w:rPr>
          <w:rFonts w:ascii="黑体" w:eastAsia="黑体" w:hAnsi="黑体" w:cstheme="minorHAnsi"/>
          <w:sz w:val="44"/>
          <w:szCs w:val="44"/>
        </w:rPr>
      </w:pPr>
      <w:r>
        <w:rPr>
          <w:rFonts w:ascii="黑体" w:eastAsia="黑体" w:hAnsi="黑体" w:cstheme="minorHAnsi" w:hint="eastAsia"/>
          <w:sz w:val="44"/>
          <w:szCs w:val="44"/>
        </w:rPr>
        <w:t>目　　录</w:t>
      </w:r>
    </w:p>
    <w:p w14:paraId="0EA19BB9" w14:textId="77777777" w:rsidR="000A46B2" w:rsidRDefault="000A46B2">
      <w:pPr>
        <w:widowControl w:val="0"/>
        <w:topLinePunct/>
        <w:jc w:val="center"/>
        <w:rPr>
          <w:rFonts w:ascii="黑体" w:eastAsia="黑体" w:hAnsi="黑体" w:cstheme="minorHAnsi"/>
          <w:sz w:val="44"/>
          <w:szCs w:val="44"/>
        </w:rPr>
      </w:pPr>
    </w:p>
    <w:p w14:paraId="469AC2D1" w14:textId="77777777" w:rsidR="000A46B2" w:rsidRDefault="001F15E0">
      <w:pPr>
        <w:pStyle w:val="10"/>
        <w:tabs>
          <w:tab w:val="right" w:leader="dot" w:pos="9060"/>
        </w:tabs>
        <w:spacing w:before="460" w:after="460"/>
        <w:rPr>
          <w:rFonts w:asciiTheme="minorHAnsi" w:eastAsiaTheme="minorEastAsia" w:hAnsiTheme="minorHAnsi"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1437466" w:history="1">
        <w:r>
          <w:rPr>
            <w:rStyle w:val="af4"/>
            <w:rFonts w:hint="eastAsia"/>
          </w:rPr>
          <w:t>第一章　投标邀请函</w:t>
        </w:r>
        <w:r>
          <w:tab/>
        </w:r>
        <w:r>
          <w:fldChar w:fldCharType="begin"/>
        </w:r>
        <w:r>
          <w:instrText xml:space="preserve"> PAGEREF _Toc211437466 \h </w:instrText>
        </w:r>
        <w:r>
          <w:fldChar w:fldCharType="separate"/>
        </w:r>
        <w:r w:rsidR="008A7A12">
          <w:rPr>
            <w:noProof/>
          </w:rPr>
          <w:t>1</w:t>
        </w:r>
        <w:r>
          <w:fldChar w:fldCharType="end"/>
        </w:r>
      </w:hyperlink>
    </w:p>
    <w:p w14:paraId="753FEBEA" w14:textId="77777777" w:rsidR="000A46B2" w:rsidRDefault="007E1C7C">
      <w:pPr>
        <w:pStyle w:val="10"/>
        <w:tabs>
          <w:tab w:val="right" w:leader="dot" w:pos="9060"/>
        </w:tabs>
        <w:spacing w:before="460" w:after="460"/>
        <w:rPr>
          <w:rFonts w:asciiTheme="minorHAnsi" w:eastAsiaTheme="minorEastAsia" w:hAnsiTheme="minorHAnsi" w:cstheme="minorBidi"/>
          <w:kern w:val="2"/>
          <w:sz w:val="21"/>
          <w:szCs w:val="22"/>
        </w:rPr>
      </w:pPr>
      <w:hyperlink w:anchor="_Toc211437467" w:history="1">
        <w:r w:rsidR="001F15E0">
          <w:rPr>
            <w:rStyle w:val="af4"/>
            <w:rFonts w:hint="eastAsia"/>
          </w:rPr>
          <w:t>第二章　供应商须知</w:t>
        </w:r>
        <w:r w:rsidR="001F15E0">
          <w:tab/>
        </w:r>
        <w:r w:rsidR="001F15E0">
          <w:fldChar w:fldCharType="begin"/>
        </w:r>
        <w:r w:rsidR="001F15E0">
          <w:instrText xml:space="preserve"> PAGEREF _Toc211437467 \h </w:instrText>
        </w:r>
        <w:r w:rsidR="001F15E0">
          <w:fldChar w:fldCharType="separate"/>
        </w:r>
        <w:r w:rsidR="008A7A12">
          <w:rPr>
            <w:noProof/>
          </w:rPr>
          <w:t>4</w:t>
        </w:r>
        <w:r w:rsidR="001F15E0">
          <w:fldChar w:fldCharType="end"/>
        </w:r>
      </w:hyperlink>
    </w:p>
    <w:p w14:paraId="687549C3" w14:textId="77777777" w:rsidR="000A46B2" w:rsidRDefault="007E1C7C">
      <w:pPr>
        <w:pStyle w:val="10"/>
        <w:tabs>
          <w:tab w:val="right" w:leader="dot" w:pos="9060"/>
        </w:tabs>
        <w:spacing w:before="460" w:after="460"/>
        <w:rPr>
          <w:rFonts w:asciiTheme="minorHAnsi" w:eastAsiaTheme="minorEastAsia" w:hAnsiTheme="minorHAnsi" w:cstheme="minorBidi"/>
          <w:kern w:val="2"/>
          <w:sz w:val="21"/>
          <w:szCs w:val="22"/>
        </w:rPr>
      </w:pPr>
      <w:hyperlink w:anchor="_Toc211437468" w:history="1">
        <w:r w:rsidR="001F15E0">
          <w:rPr>
            <w:rStyle w:val="af4"/>
            <w:rFonts w:hint="eastAsia"/>
          </w:rPr>
          <w:t>第三章　招标内容及要求</w:t>
        </w:r>
        <w:r w:rsidR="001F15E0">
          <w:tab/>
        </w:r>
        <w:r w:rsidR="001F15E0">
          <w:fldChar w:fldCharType="begin"/>
        </w:r>
        <w:r w:rsidR="001F15E0">
          <w:instrText xml:space="preserve"> PAGEREF _Toc211437468 \h </w:instrText>
        </w:r>
        <w:r w:rsidR="001F15E0">
          <w:fldChar w:fldCharType="separate"/>
        </w:r>
        <w:r w:rsidR="008A7A12">
          <w:rPr>
            <w:noProof/>
          </w:rPr>
          <w:t>40</w:t>
        </w:r>
        <w:r w:rsidR="001F15E0">
          <w:fldChar w:fldCharType="end"/>
        </w:r>
      </w:hyperlink>
    </w:p>
    <w:p w14:paraId="0D91C509" w14:textId="13C0D167" w:rsidR="000A46B2" w:rsidRDefault="007E1C7C">
      <w:pPr>
        <w:pStyle w:val="10"/>
        <w:tabs>
          <w:tab w:val="right" w:leader="dot" w:pos="9060"/>
        </w:tabs>
        <w:spacing w:before="460" w:after="460"/>
        <w:rPr>
          <w:rFonts w:asciiTheme="minorHAnsi" w:eastAsiaTheme="minorEastAsia" w:hAnsiTheme="minorHAnsi" w:cstheme="minorBidi"/>
          <w:kern w:val="2"/>
          <w:sz w:val="21"/>
          <w:szCs w:val="22"/>
        </w:rPr>
      </w:pPr>
      <w:hyperlink w:anchor="_Toc211437469" w:history="1">
        <w:r w:rsidR="001F15E0">
          <w:rPr>
            <w:rStyle w:val="af4"/>
            <w:rFonts w:hint="eastAsia"/>
          </w:rPr>
          <w:t>第四章　合同文本</w:t>
        </w:r>
        <w:r w:rsidR="001F15E0">
          <w:tab/>
        </w:r>
        <w:r w:rsidR="00D94951">
          <w:t>6</w:t>
        </w:r>
        <w:r w:rsidR="00C4104A">
          <w:t>2</w:t>
        </w:r>
      </w:hyperlink>
    </w:p>
    <w:p w14:paraId="7F599B9C" w14:textId="6C3EA035" w:rsidR="000A46B2" w:rsidRDefault="007E1C7C">
      <w:pPr>
        <w:pStyle w:val="10"/>
        <w:tabs>
          <w:tab w:val="right" w:leader="dot" w:pos="9060"/>
        </w:tabs>
        <w:spacing w:before="460" w:after="460"/>
        <w:rPr>
          <w:rFonts w:asciiTheme="minorHAnsi" w:eastAsiaTheme="minorEastAsia" w:hAnsiTheme="minorHAnsi" w:cstheme="minorBidi"/>
          <w:kern w:val="2"/>
          <w:sz w:val="21"/>
          <w:szCs w:val="22"/>
        </w:rPr>
      </w:pPr>
      <w:hyperlink w:anchor="_Toc211437471" w:history="1">
        <w:r w:rsidR="001F15E0">
          <w:rPr>
            <w:rStyle w:val="af4"/>
            <w:rFonts w:hint="eastAsia"/>
          </w:rPr>
          <w:t>第五章　投标文件构成及格式</w:t>
        </w:r>
        <w:r w:rsidR="001F15E0">
          <w:tab/>
        </w:r>
        <w:r w:rsidR="00D94951">
          <w:t>8</w:t>
        </w:r>
        <w:r w:rsidR="00C4104A">
          <w:t>6</w:t>
        </w:r>
      </w:hyperlink>
    </w:p>
    <w:p w14:paraId="571C17B1" w14:textId="77777777" w:rsidR="000A46B2" w:rsidRDefault="001F15E0">
      <w:pPr>
        <w:pStyle w:val="10"/>
        <w:tabs>
          <w:tab w:val="right" w:leader="dot" w:pos="8890"/>
        </w:tabs>
        <w:spacing w:before="460" w:after="460"/>
        <w:rPr>
          <w:rFonts w:cstheme="minorHAnsi"/>
          <w:sz w:val="36"/>
          <w:szCs w:val="36"/>
        </w:rPr>
      </w:pPr>
      <w:r>
        <w:rPr>
          <w:rFonts w:cstheme="minorHAnsi"/>
          <w:szCs w:val="30"/>
        </w:rPr>
        <w:fldChar w:fldCharType="end"/>
      </w:r>
    </w:p>
    <w:p w14:paraId="56D11BC6" w14:textId="77777777" w:rsidR="000A46B2" w:rsidRDefault="000A46B2">
      <w:pPr>
        <w:widowControl w:val="0"/>
        <w:topLinePunct/>
        <w:jc w:val="both"/>
        <w:rPr>
          <w:rFonts w:eastAsia="宋体" w:cstheme="minorHAnsi"/>
          <w:sz w:val="36"/>
          <w:szCs w:val="36"/>
        </w:rPr>
      </w:pPr>
    </w:p>
    <w:p w14:paraId="03E1DA6F" w14:textId="77777777" w:rsidR="000A46B2" w:rsidRDefault="000A46B2">
      <w:pPr>
        <w:widowControl w:val="0"/>
        <w:topLinePunct/>
        <w:jc w:val="both"/>
        <w:rPr>
          <w:rFonts w:eastAsia="宋体" w:cstheme="minorHAnsi"/>
          <w:sz w:val="36"/>
          <w:szCs w:val="36"/>
        </w:rPr>
        <w:sectPr w:rsidR="000A46B2" w:rsidSect="00692EEC">
          <w:headerReference w:type="even" r:id="rId8"/>
          <w:headerReference w:type="default" r:id="rId9"/>
          <w:footerReference w:type="even" r:id="rId10"/>
          <w:footerReference w:type="default" r:id="rId11"/>
          <w:pgSz w:w="11906" w:h="16838"/>
          <w:pgMar w:top="1418" w:right="1418" w:bottom="1418" w:left="1418" w:header="851" w:footer="992" w:gutter="0"/>
          <w:pgNumType w:start="1"/>
          <w:cols w:space="425"/>
          <w:docGrid w:type="linesAndChars" w:linePitch="460"/>
        </w:sectPr>
      </w:pPr>
    </w:p>
    <w:p w14:paraId="35613312" w14:textId="77777777" w:rsidR="000A46B2" w:rsidRDefault="001F15E0">
      <w:pPr>
        <w:pStyle w:val="1"/>
        <w:spacing w:beforeLines="0" w:afterLines="0"/>
      </w:pPr>
      <w:bookmarkStart w:id="3" w:name="_Toc211437466"/>
      <w:r>
        <w:rPr>
          <w:rFonts w:hint="eastAsia"/>
        </w:rPr>
        <w:lastRenderedPageBreak/>
        <w:t>第一章　投标邀请函</w:t>
      </w:r>
      <w:bookmarkEnd w:id="3"/>
    </w:p>
    <w:p w14:paraId="68EA8E1A" w14:textId="13960440" w:rsidR="000A46B2" w:rsidRDefault="001F15E0">
      <w:pPr>
        <w:widowControl w:val="0"/>
        <w:topLinePunct/>
        <w:ind w:firstLineChars="200" w:firstLine="480"/>
        <w:jc w:val="both"/>
      </w:pPr>
      <w:r>
        <w:rPr>
          <w:rFonts w:hint="eastAsia"/>
        </w:rPr>
        <w:t>西安市市级单位政府采购中心受</w:t>
      </w:r>
      <w:r>
        <w:rPr>
          <w:rFonts w:hint="eastAsia"/>
          <w:color w:val="C00000"/>
        </w:rPr>
        <w:t>中共西安市委党校</w:t>
      </w:r>
      <w:r>
        <w:rPr>
          <w:rFonts w:hint="eastAsia"/>
        </w:rPr>
        <w:t>的委托，经政府采购监管部门批准，按照政府采购程序，对</w:t>
      </w:r>
      <w:r w:rsidR="008B73B7">
        <w:rPr>
          <w:rFonts w:cs="Tahoma" w:hint="eastAsia"/>
          <w:color w:val="C00000"/>
        </w:rPr>
        <w:t>中共西安市委党校物业管理及餐饮管理服务项目</w:t>
      </w:r>
      <w:r>
        <w:rPr>
          <w:rFonts w:hint="eastAsia"/>
        </w:rPr>
        <w:t>进行公开招标，欢迎符合资格条件的、有能力提供本项目所需货物和服务的供应商参加投标。</w:t>
      </w:r>
    </w:p>
    <w:p w14:paraId="35E430E8" w14:textId="77777777" w:rsidR="000A46B2" w:rsidRDefault="001F15E0">
      <w:pPr>
        <w:widowControl w:val="0"/>
        <w:topLinePunct/>
        <w:ind w:firstLineChars="200" w:firstLine="482"/>
        <w:jc w:val="both"/>
        <w:rPr>
          <w:b/>
        </w:rPr>
      </w:pPr>
      <w:r>
        <w:rPr>
          <w:rFonts w:hint="eastAsia"/>
          <w:b/>
        </w:rPr>
        <w:t>一、项目基本信息：</w:t>
      </w:r>
    </w:p>
    <w:p w14:paraId="7AFEEB85" w14:textId="6311082A" w:rsidR="000A46B2" w:rsidRDefault="001F15E0">
      <w:pPr>
        <w:widowControl w:val="0"/>
        <w:topLinePunct/>
        <w:ind w:firstLineChars="200" w:firstLine="480"/>
        <w:jc w:val="both"/>
      </w:pPr>
      <w:r>
        <w:t>项目</w:t>
      </w:r>
      <w:r>
        <w:rPr>
          <w:rFonts w:hint="eastAsia"/>
        </w:rPr>
        <w:t>名称：</w:t>
      </w:r>
      <w:r w:rsidR="008B73B7">
        <w:rPr>
          <w:rFonts w:cs="Tahoma" w:hint="eastAsia"/>
          <w:color w:val="C00000"/>
        </w:rPr>
        <w:t>中共西安市委党校物业管理及餐饮管理服务项目</w:t>
      </w:r>
    </w:p>
    <w:p w14:paraId="02F99071" w14:textId="77777777" w:rsidR="000A46B2" w:rsidRDefault="001F15E0">
      <w:pPr>
        <w:widowControl w:val="0"/>
        <w:topLinePunct/>
        <w:ind w:firstLineChars="200" w:firstLine="480"/>
        <w:jc w:val="both"/>
      </w:pPr>
      <w:r>
        <w:rPr>
          <w:rFonts w:hint="eastAsia"/>
        </w:rPr>
        <w:t>项目编号：</w:t>
      </w:r>
      <w:r>
        <w:rPr>
          <w:rFonts w:hint="eastAsia"/>
          <w:color w:val="C00000"/>
        </w:rPr>
        <w:t>XCZX202</w:t>
      </w:r>
      <w:r>
        <w:rPr>
          <w:color w:val="C00000"/>
        </w:rPr>
        <w:t>5</w:t>
      </w:r>
      <w:r>
        <w:rPr>
          <w:rFonts w:hint="eastAsia"/>
          <w:color w:val="C00000"/>
        </w:rPr>
        <w:t>-</w:t>
      </w:r>
      <w:r>
        <w:rPr>
          <w:color w:val="C00000"/>
        </w:rPr>
        <w:t>0185</w:t>
      </w:r>
    </w:p>
    <w:p w14:paraId="0DBD432E" w14:textId="77777777" w:rsidR="000A46B2" w:rsidRDefault="001F15E0">
      <w:pPr>
        <w:widowControl w:val="0"/>
        <w:topLinePunct/>
        <w:ind w:firstLineChars="200" w:firstLine="480"/>
        <w:jc w:val="both"/>
      </w:pPr>
      <w:r>
        <w:t>核准编号：</w:t>
      </w:r>
      <w:r>
        <w:rPr>
          <w:color w:val="C00000"/>
        </w:rPr>
        <w:t>ZCSP-</w:t>
      </w:r>
      <w:r>
        <w:rPr>
          <w:color w:val="C00000"/>
        </w:rPr>
        <w:t>西安市</w:t>
      </w:r>
      <w:r>
        <w:rPr>
          <w:color w:val="C00000"/>
        </w:rPr>
        <w:t>-2025-00948</w:t>
      </w:r>
    </w:p>
    <w:p w14:paraId="0BCD633D" w14:textId="77777777" w:rsidR="000A46B2" w:rsidRDefault="001F15E0">
      <w:pPr>
        <w:widowControl w:val="0"/>
        <w:topLinePunct/>
        <w:ind w:firstLineChars="200" w:firstLine="482"/>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Pr>
              <w:rFonts w:hint="eastAsia"/>
              <w:color w:val="C00000"/>
            </w:rPr>
            <w:t>非专门面向中小企业的采购项目</w:t>
          </w:r>
        </w:sdtContent>
      </w:sdt>
    </w:p>
    <w:p w14:paraId="6EECA959" w14:textId="77777777" w:rsidR="000A46B2" w:rsidRDefault="001F15E0">
      <w:pPr>
        <w:widowControl w:val="0"/>
        <w:topLinePunct/>
        <w:ind w:firstLineChars="200" w:firstLine="482"/>
        <w:jc w:val="both"/>
        <w:rPr>
          <w:color w:val="C00000"/>
        </w:rPr>
      </w:pPr>
      <w:r>
        <w:rPr>
          <w:rFonts w:hint="eastAsia"/>
          <w:b/>
        </w:rPr>
        <w:t>三、采购预算：</w:t>
      </w:r>
      <w:r>
        <w:rPr>
          <w:color w:val="C00000"/>
        </w:rPr>
        <w:t>5200000</w:t>
      </w:r>
      <w:r>
        <w:rPr>
          <w:rFonts w:hint="eastAsia"/>
          <w:color w:val="C00000"/>
        </w:rPr>
        <w:t>元（最高限价</w:t>
      </w:r>
      <w:r>
        <w:rPr>
          <w:rFonts w:hint="eastAsia"/>
          <w:color w:val="C00000"/>
        </w:rPr>
        <w:t>5</w:t>
      </w:r>
      <w:r>
        <w:rPr>
          <w:color w:val="C00000"/>
        </w:rPr>
        <w:t>200000</w:t>
      </w:r>
      <w:r>
        <w:rPr>
          <w:rFonts w:hint="eastAsia"/>
          <w:color w:val="C00000"/>
        </w:rPr>
        <w:t>元）</w:t>
      </w:r>
    </w:p>
    <w:p w14:paraId="108073CC" w14:textId="77777777" w:rsidR="000A46B2" w:rsidRDefault="001F15E0">
      <w:pPr>
        <w:widowControl w:val="0"/>
        <w:topLinePunct/>
        <w:ind w:firstLineChars="200" w:firstLine="480"/>
        <w:jc w:val="both"/>
        <w:rPr>
          <w:color w:val="C00000"/>
        </w:rPr>
      </w:pPr>
      <w:r>
        <w:rPr>
          <w:rFonts w:hint="eastAsia"/>
          <w:color w:val="C00000"/>
        </w:rPr>
        <w:t>采购包一</w:t>
      </w:r>
      <w:r>
        <w:rPr>
          <w:color w:val="C00000"/>
        </w:rPr>
        <w:t>：</w:t>
      </w:r>
      <w:r>
        <w:rPr>
          <w:color w:val="C00000"/>
        </w:rPr>
        <w:t>3700000</w:t>
      </w:r>
      <w:r>
        <w:rPr>
          <w:rFonts w:hint="eastAsia"/>
          <w:color w:val="C00000"/>
        </w:rPr>
        <w:t>元</w:t>
      </w:r>
      <w:r>
        <w:rPr>
          <w:color w:val="C00000"/>
        </w:rPr>
        <w:t>（</w:t>
      </w:r>
      <w:r>
        <w:rPr>
          <w:rFonts w:hint="eastAsia"/>
          <w:color w:val="C00000"/>
        </w:rPr>
        <w:t>最高限价</w:t>
      </w:r>
      <w:r>
        <w:rPr>
          <w:color w:val="C00000"/>
        </w:rPr>
        <w:t>3700000</w:t>
      </w:r>
      <w:r>
        <w:rPr>
          <w:rFonts w:hint="eastAsia"/>
          <w:color w:val="C00000"/>
        </w:rPr>
        <w:t>元</w:t>
      </w:r>
      <w:r>
        <w:rPr>
          <w:color w:val="C00000"/>
        </w:rPr>
        <w:t>）</w:t>
      </w:r>
    </w:p>
    <w:p w14:paraId="3FC0CE14" w14:textId="33538906" w:rsidR="000A46B2" w:rsidRDefault="008B73B7">
      <w:pPr>
        <w:widowControl w:val="0"/>
        <w:topLinePunct/>
        <w:ind w:firstLineChars="200" w:firstLine="480"/>
        <w:jc w:val="both"/>
        <w:rPr>
          <w:color w:val="C00000"/>
        </w:rPr>
      </w:pPr>
      <w:r>
        <w:rPr>
          <w:rFonts w:hint="eastAsia"/>
          <w:color w:val="C00000"/>
        </w:rPr>
        <w:t>采购包</w:t>
      </w:r>
      <w:r w:rsidR="00DC11A4">
        <w:rPr>
          <w:rFonts w:hint="eastAsia"/>
          <w:color w:val="C00000"/>
        </w:rPr>
        <w:t>二</w:t>
      </w:r>
      <w:r>
        <w:rPr>
          <w:color w:val="C00000"/>
        </w:rPr>
        <w:t>：</w:t>
      </w:r>
      <w:r w:rsidR="001F15E0">
        <w:rPr>
          <w:color w:val="C00000"/>
        </w:rPr>
        <w:t>1500000</w:t>
      </w:r>
      <w:r w:rsidR="001F15E0">
        <w:rPr>
          <w:rFonts w:hint="eastAsia"/>
          <w:color w:val="C00000"/>
        </w:rPr>
        <w:t>元</w:t>
      </w:r>
      <w:r w:rsidR="001F15E0">
        <w:rPr>
          <w:color w:val="C00000"/>
        </w:rPr>
        <w:t>（</w:t>
      </w:r>
      <w:r w:rsidR="001F15E0">
        <w:rPr>
          <w:rFonts w:hint="eastAsia"/>
          <w:color w:val="C00000"/>
        </w:rPr>
        <w:t>最高限价</w:t>
      </w:r>
      <w:r w:rsidR="001F15E0">
        <w:rPr>
          <w:color w:val="C00000"/>
        </w:rPr>
        <w:t>1500000</w:t>
      </w:r>
      <w:r w:rsidR="001F15E0">
        <w:rPr>
          <w:rFonts w:hint="eastAsia"/>
          <w:color w:val="C00000"/>
        </w:rPr>
        <w:t>元</w:t>
      </w:r>
      <w:r w:rsidR="001F15E0">
        <w:rPr>
          <w:color w:val="C00000"/>
        </w:rPr>
        <w:t>）</w:t>
      </w:r>
    </w:p>
    <w:p w14:paraId="41D938D8" w14:textId="77777777" w:rsidR="000A46B2" w:rsidRDefault="001F15E0">
      <w:pPr>
        <w:widowControl w:val="0"/>
        <w:topLinePunct/>
        <w:ind w:firstLineChars="200" w:firstLine="482"/>
        <w:jc w:val="both"/>
        <w:rPr>
          <w:b/>
        </w:rPr>
      </w:pPr>
      <w:r>
        <w:rPr>
          <w:b/>
        </w:rPr>
        <w:t>四、采购</w:t>
      </w:r>
      <w:r>
        <w:rPr>
          <w:rFonts w:hint="eastAsia"/>
          <w:b/>
        </w:rPr>
        <w:t>内容和要求：</w:t>
      </w:r>
    </w:p>
    <w:p w14:paraId="27E8E8A6" w14:textId="1C5EE89C" w:rsidR="008B73B7" w:rsidRDefault="008B73B7">
      <w:pPr>
        <w:widowControl w:val="0"/>
        <w:topLinePunct/>
        <w:ind w:firstLineChars="200" w:firstLine="480"/>
        <w:jc w:val="both"/>
        <w:rPr>
          <w:color w:val="C00000"/>
        </w:rPr>
      </w:pPr>
      <w:r>
        <w:rPr>
          <w:rFonts w:hint="eastAsia"/>
          <w:color w:val="C00000"/>
        </w:rPr>
        <w:t>采购包一</w:t>
      </w:r>
      <w:r>
        <w:rPr>
          <w:color w:val="C00000"/>
        </w:rPr>
        <w:t>：</w:t>
      </w:r>
      <w:r>
        <w:rPr>
          <w:rFonts w:hint="eastAsia"/>
          <w:color w:val="C00000"/>
        </w:rPr>
        <w:t>物业管理</w:t>
      </w:r>
    </w:p>
    <w:p w14:paraId="1F2A40BE" w14:textId="348292E7" w:rsidR="008B73B7" w:rsidRDefault="008B73B7">
      <w:pPr>
        <w:widowControl w:val="0"/>
        <w:topLinePunct/>
        <w:ind w:firstLineChars="200" w:firstLine="480"/>
        <w:jc w:val="both"/>
      </w:pPr>
      <w:r>
        <w:rPr>
          <w:rFonts w:hint="eastAsia"/>
          <w:color w:val="C00000"/>
        </w:rPr>
        <w:t>采购包</w:t>
      </w:r>
      <w:r w:rsidR="00DA2D93">
        <w:rPr>
          <w:rFonts w:hint="eastAsia"/>
          <w:color w:val="C00000"/>
        </w:rPr>
        <w:t>二</w:t>
      </w:r>
      <w:r>
        <w:rPr>
          <w:color w:val="C00000"/>
        </w:rPr>
        <w:t>：</w:t>
      </w:r>
      <w:r>
        <w:rPr>
          <w:rFonts w:hint="eastAsia"/>
          <w:color w:val="C00000"/>
        </w:rPr>
        <w:t>餐饮</w:t>
      </w:r>
      <w:r w:rsidR="004A39E8">
        <w:rPr>
          <w:rFonts w:hint="eastAsia"/>
          <w:color w:val="C00000"/>
        </w:rPr>
        <w:t>管理</w:t>
      </w:r>
      <w:r>
        <w:rPr>
          <w:rFonts w:hint="eastAsia"/>
          <w:color w:val="C00000"/>
        </w:rPr>
        <w:t>服务</w:t>
      </w:r>
    </w:p>
    <w:p w14:paraId="48CF6179" w14:textId="77777777" w:rsidR="000A46B2" w:rsidRDefault="001F15E0">
      <w:pPr>
        <w:widowControl w:val="0"/>
        <w:topLinePunct/>
        <w:ind w:firstLineChars="200" w:firstLine="480"/>
        <w:jc w:val="both"/>
      </w:pPr>
      <w:r>
        <w:rPr>
          <w:rFonts w:hint="eastAsia"/>
        </w:rPr>
        <w:t>详见第三章「招标内容及要求」。</w:t>
      </w:r>
    </w:p>
    <w:p w14:paraId="4AA87E69" w14:textId="77777777" w:rsidR="000A46B2" w:rsidRDefault="001F15E0">
      <w:pPr>
        <w:widowControl w:val="0"/>
        <w:topLinePunct/>
        <w:ind w:firstLineChars="200" w:firstLine="482"/>
        <w:jc w:val="both"/>
        <w:rPr>
          <w:b/>
        </w:rPr>
      </w:pPr>
      <w:r>
        <w:rPr>
          <w:rFonts w:hint="eastAsia"/>
          <w:b/>
        </w:rPr>
        <w:t>五、供应商的资格条件：</w:t>
      </w:r>
    </w:p>
    <w:p w14:paraId="3323DFB4" w14:textId="77777777" w:rsidR="000A46B2" w:rsidRDefault="001F15E0">
      <w:pPr>
        <w:widowControl w:val="0"/>
        <w:topLinePunct/>
        <w:ind w:firstLineChars="200" w:firstLine="480"/>
        <w:jc w:val="both"/>
      </w:pPr>
      <w:r>
        <w:rPr>
          <w:rFonts w:hint="eastAsia"/>
        </w:rPr>
        <w:t>详</w:t>
      </w:r>
      <w:r>
        <w:t>见第二章「资格性审查表」。</w:t>
      </w:r>
    </w:p>
    <w:p w14:paraId="3E003289" w14:textId="77777777" w:rsidR="000A46B2" w:rsidRDefault="001F15E0">
      <w:pPr>
        <w:widowControl w:val="0"/>
        <w:topLinePunct/>
        <w:ind w:firstLineChars="200" w:firstLine="482"/>
        <w:jc w:val="both"/>
        <w:rPr>
          <w:b/>
        </w:rPr>
      </w:pPr>
      <w:r>
        <w:rPr>
          <w:rFonts w:hint="eastAsia"/>
          <w:b/>
        </w:rPr>
        <w:t>六、执行的其他政府采购政策：</w:t>
      </w:r>
    </w:p>
    <w:p w14:paraId="3177227B" w14:textId="77777777" w:rsidR="000A46B2" w:rsidRDefault="001F15E0">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1B76F846" w14:textId="77777777" w:rsidR="000A46B2" w:rsidRDefault="001F15E0">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659420CD" w14:textId="77777777" w:rsidR="000A46B2" w:rsidRDefault="001F15E0">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008FC251" w14:textId="77777777" w:rsidR="000A46B2" w:rsidRDefault="001F15E0">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09948D44" w14:textId="77777777" w:rsidR="000A46B2" w:rsidRDefault="001F15E0">
      <w:pPr>
        <w:widowControl w:val="0"/>
        <w:topLinePunct/>
        <w:ind w:firstLineChars="200" w:firstLine="480"/>
        <w:jc w:val="both"/>
      </w:pPr>
      <w:r>
        <w:t>5</w:t>
      </w:r>
      <w:r>
        <w:rPr>
          <w:rFonts w:hint="eastAsia"/>
        </w:rPr>
        <w:t>．详见第二章「关于政府采购政策」。</w:t>
      </w:r>
    </w:p>
    <w:p w14:paraId="48006328" w14:textId="77777777" w:rsidR="000A46B2" w:rsidRDefault="001F15E0">
      <w:pPr>
        <w:widowControl w:val="0"/>
        <w:topLinePunct/>
        <w:ind w:firstLineChars="200" w:firstLine="482"/>
        <w:jc w:val="both"/>
        <w:rPr>
          <w:b/>
        </w:rPr>
      </w:pPr>
      <w:r>
        <w:rPr>
          <w:rFonts w:hint="eastAsia"/>
          <w:b/>
        </w:rPr>
        <w:t>七、获取招标文件的时间及方式：</w:t>
      </w:r>
    </w:p>
    <w:p w14:paraId="26EAC139" w14:textId="77777777" w:rsidR="000A46B2" w:rsidRDefault="001F15E0">
      <w:pPr>
        <w:widowControl w:val="0"/>
        <w:topLinePunct/>
        <w:ind w:firstLineChars="200" w:firstLine="480"/>
        <w:jc w:val="both"/>
      </w:pPr>
      <w:r>
        <w:rPr>
          <w:rFonts w:hint="eastAsia"/>
        </w:rPr>
        <w:t>1</w:t>
      </w:r>
      <w:r>
        <w:rPr>
          <w:rFonts w:hint="eastAsia"/>
        </w:rPr>
        <w:t>．获取时间：自招标公告发布之日起</w:t>
      </w:r>
      <w:r>
        <w:rPr>
          <w:rFonts w:hint="eastAsia"/>
        </w:rPr>
        <w:t>5</w:t>
      </w:r>
      <w:r>
        <w:rPr>
          <w:rFonts w:hint="eastAsia"/>
        </w:rPr>
        <w:t>个工作日内。</w:t>
      </w:r>
    </w:p>
    <w:p w14:paraId="34E8DF5F" w14:textId="77777777" w:rsidR="000A46B2" w:rsidRDefault="001F15E0">
      <w:pPr>
        <w:widowControl w:val="0"/>
        <w:topLinePunct/>
        <w:ind w:firstLineChars="200" w:firstLine="48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2" w:history="1">
        <w:r>
          <w:rPr>
            <w:rStyle w:val="af4"/>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〉企业端〗登录后，首先在〖招标公告</w:t>
      </w:r>
      <w:r>
        <w:rPr>
          <w:rFonts w:hint="eastAsia"/>
        </w:rPr>
        <w:t>/</w:t>
      </w:r>
      <w:r>
        <w:rPr>
          <w:rFonts w:hint="eastAsia"/>
        </w:rPr>
        <w:t>出让公告〗模块中预览全部可供参与的项目，然后选择有意向的项目点击〖我要投标〗，成功后切换到〖我的项目〗模块，依次点选〖项目流程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14:paraId="1957BABD" w14:textId="77777777" w:rsidR="000A46B2" w:rsidRDefault="001F15E0">
      <w:pPr>
        <w:widowControl w:val="0"/>
        <w:topLinePunct/>
        <w:ind w:firstLineChars="200" w:firstLine="480"/>
        <w:jc w:val="both"/>
      </w:pPr>
      <w:r>
        <w:rPr>
          <w:rFonts w:hint="eastAsia"/>
        </w:rPr>
        <w:t>3</w:t>
      </w:r>
      <w:r>
        <w:rPr>
          <w:rFonts w:hint="eastAsia"/>
        </w:rPr>
        <w:t>．友情提示：</w:t>
      </w:r>
    </w:p>
    <w:p w14:paraId="0E8C5709" w14:textId="77777777" w:rsidR="000A46B2" w:rsidRDefault="001F15E0">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〉下载专区〗中的《西安市市级单位电子化政府采购项目投标指南》。</w:t>
      </w:r>
    </w:p>
    <w:p w14:paraId="60FF850D" w14:textId="77777777" w:rsidR="000A46B2" w:rsidRDefault="001F15E0">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〉下载专区〗中的《政府采购项目投标文件制作软件及操作手册》。</w:t>
      </w:r>
    </w:p>
    <w:p w14:paraId="7E8CB74F" w14:textId="77777777" w:rsidR="000A46B2" w:rsidRDefault="001F15E0">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516B05F0" w14:textId="77777777" w:rsidR="000A46B2" w:rsidRDefault="001F15E0">
      <w:pPr>
        <w:widowControl w:val="0"/>
        <w:topLinePunct/>
        <w:ind w:firstLineChars="200" w:firstLine="482"/>
        <w:jc w:val="both"/>
        <w:rPr>
          <w:b/>
        </w:rPr>
      </w:pPr>
      <w:r>
        <w:rPr>
          <w:rFonts w:hint="eastAsia"/>
          <w:b/>
        </w:rPr>
        <w:t>八、提交投标文件截止时间及方式：</w:t>
      </w:r>
    </w:p>
    <w:p w14:paraId="71A53E6A" w14:textId="5610B29D" w:rsidR="000A46B2" w:rsidRDefault="001F15E0">
      <w:pPr>
        <w:widowControl w:val="0"/>
        <w:topLinePunct/>
        <w:ind w:firstLineChars="200" w:firstLine="480"/>
        <w:jc w:val="both"/>
      </w:pPr>
      <w:r>
        <w:rPr>
          <w:rFonts w:hint="eastAsia"/>
        </w:rPr>
        <w:t>1</w:t>
      </w:r>
      <w:r>
        <w:rPr>
          <w:rFonts w:hint="eastAsia"/>
        </w:rPr>
        <w:t>．提交投标文件截止时间：</w:t>
      </w:r>
      <w:r>
        <w:rPr>
          <w:rFonts w:hint="eastAsia"/>
          <w:u w:val="single"/>
        </w:rPr>
        <w:t>2</w:t>
      </w:r>
      <w:r>
        <w:rPr>
          <w:u w:val="single"/>
        </w:rPr>
        <w:t>025</w:t>
      </w:r>
      <w:r>
        <w:rPr>
          <w:rFonts w:hint="eastAsia"/>
        </w:rPr>
        <w:t>年</w:t>
      </w:r>
      <w:r w:rsidRPr="00147F76">
        <w:rPr>
          <w:rFonts w:hint="eastAsia"/>
          <w:u w:val="single"/>
        </w:rPr>
        <w:t>_</w:t>
      </w:r>
      <w:r w:rsidR="00147F76" w:rsidRPr="00147F76">
        <w:rPr>
          <w:u w:val="single"/>
        </w:rPr>
        <w:t>12</w:t>
      </w:r>
      <w:r w:rsidRPr="00147F76">
        <w:rPr>
          <w:u w:val="single"/>
        </w:rPr>
        <w:t>_</w:t>
      </w:r>
      <w:r>
        <w:rPr>
          <w:rFonts w:hint="eastAsia"/>
        </w:rPr>
        <w:t>月</w:t>
      </w:r>
      <w:r w:rsidRPr="00C46DA1">
        <w:rPr>
          <w:rFonts w:hint="eastAsia"/>
          <w:u w:val="single"/>
        </w:rPr>
        <w:t>_</w:t>
      </w:r>
      <w:r w:rsidR="00C46DA1" w:rsidRPr="00C46DA1">
        <w:rPr>
          <w:u w:val="single"/>
        </w:rPr>
        <w:t>19</w:t>
      </w:r>
      <w:r w:rsidRPr="00C46DA1">
        <w:rPr>
          <w:u w:val="single"/>
        </w:rPr>
        <w:t>_</w:t>
      </w:r>
      <w:r>
        <w:rPr>
          <w:rFonts w:hint="eastAsia"/>
        </w:rPr>
        <w:t>日</w:t>
      </w:r>
      <w:r>
        <w:rPr>
          <w:rFonts w:hint="eastAsia"/>
        </w:rPr>
        <w:t>10:30</w:t>
      </w:r>
      <w:r>
        <w:rPr>
          <w:rFonts w:hint="eastAsia"/>
        </w:rPr>
        <w:t>，逾期提交的，系统将拒绝接收。</w:t>
      </w:r>
    </w:p>
    <w:p w14:paraId="267642C4" w14:textId="77777777" w:rsidR="000A46B2" w:rsidRDefault="001F15E0">
      <w:pPr>
        <w:widowControl w:val="0"/>
        <w:topLinePunct/>
        <w:ind w:firstLineChars="200" w:firstLine="480"/>
        <w:jc w:val="both"/>
      </w:pPr>
      <w:r>
        <w:rPr>
          <w:rFonts w:hint="eastAsia"/>
        </w:rPr>
        <w:t>2</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〉上传响应文件〗上传加密后的电子投标文件（</w:t>
      </w:r>
      <w:r>
        <w:rPr>
          <w:rFonts w:hint="eastAsia"/>
        </w:rPr>
        <w:t>*.SXSTF</w:t>
      </w:r>
      <w:r>
        <w:rPr>
          <w:rFonts w:hint="eastAsia"/>
        </w:rPr>
        <w:t>）。</w:t>
      </w:r>
    </w:p>
    <w:p w14:paraId="34F963C9" w14:textId="77777777" w:rsidR="000A46B2" w:rsidRDefault="001F15E0">
      <w:pPr>
        <w:widowControl w:val="0"/>
        <w:topLinePunct/>
        <w:ind w:firstLineChars="200" w:firstLine="482"/>
        <w:jc w:val="both"/>
      </w:pPr>
      <w:r>
        <w:rPr>
          <w:rFonts w:hint="eastAsia"/>
          <w:b/>
        </w:rPr>
        <w:t>九、开标时间、地点及形式：</w:t>
      </w:r>
    </w:p>
    <w:p w14:paraId="78D6E151" w14:textId="4EA03A3F" w:rsidR="000A46B2" w:rsidRDefault="001F15E0">
      <w:pPr>
        <w:widowControl w:val="0"/>
        <w:topLinePunct/>
        <w:ind w:firstLineChars="200" w:firstLine="480"/>
        <w:jc w:val="both"/>
      </w:pPr>
      <w:r>
        <w:t>1</w:t>
      </w:r>
      <w:r>
        <w:rPr>
          <w:rFonts w:hint="eastAsia"/>
        </w:rPr>
        <w:t>．开标时间：</w:t>
      </w:r>
      <w:r>
        <w:rPr>
          <w:rFonts w:hint="eastAsia"/>
          <w:u w:val="single"/>
        </w:rPr>
        <w:t>2</w:t>
      </w:r>
      <w:r>
        <w:rPr>
          <w:u w:val="single"/>
        </w:rPr>
        <w:t>025</w:t>
      </w:r>
      <w:r>
        <w:rPr>
          <w:rFonts w:hint="eastAsia"/>
        </w:rPr>
        <w:t>年</w:t>
      </w:r>
      <w:r w:rsidRPr="00147F76">
        <w:rPr>
          <w:rFonts w:hint="eastAsia"/>
          <w:u w:val="single"/>
        </w:rPr>
        <w:t>_</w:t>
      </w:r>
      <w:r w:rsidR="00147F76" w:rsidRPr="00147F76">
        <w:rPr>
          <w:u w:val="single"/>
        </w:rPr>
        <w:t>12</w:t>
      </w:r>
      <w:r>
        <w:t>_</w:t>
      </w:r>
      <w:r>
        <w:rPr>
          <w:rFonts w:hint="eastAsia"/>
        </w:rPr>
        <w:t>月</w:t>
      </w:r>
      <w:r w:rsidRPr="00C46DA1">
        <w:rPr>
          <w:rFonts w:hint="eastAsia"/>
          <w:u w:val="single"/>
        </w:rPr>
        <w:t>_</w:t>
      </w:r>
      <w:r w:rsidR="00C46DA1" w:rsidRPr="00C46DA1">
        <w:rPr>
          <w:u w:val="single"/>
        </w:rPr>
        <w:t>19</w:t>
      </w:r>
      <w:r w:rsidRPr="00C46DA1">
        <w:rPr>
          <w:u w:val="single"/>
        </w:rPr>
        <w:t>_</w:t>
      </w:r>
      <w:r>
        <w:rPr>
          <w:rFonts w:hint="eastAsia"/>
        </w:rPr>
        <w:t>日</w:t>
      </w:r>
      <w:r>
        <w:rPr>
          <w:rFonts w:hint="eastAsia"/>
        </w:rPr>
        <w:t>10:30</w:t>
      </w:r>
    </w:p>
    <w:p w14:paraId="7BD0A47C" w14:textId="101363C5" w:rsidR="000A46B2" w:rsidRDefault="001F15E0">
      <w:pPr>
        <w:widowControl w:val="0"/>
        <w:topLinePunct/>
        <w:ind w:firstLineChars="200" w:firstLine="480"/>
        <w:jc w:val="both"/>
      </w:pPr>
      <w:r>
        <w:rPr>
          <w:rFonts w:hint="eastAsia"/>
        </w:rPr>
        <w:t>2</w:t>
      </w:r>
      <w:r>
        <w:rPr>
          <w:rFonts w:hint="eastAsia"/>
        </w:rPr>
        <w:t>．</w:t>
      </w:r>
      <w:r>
        <w:t>开标</w:t>
      </w:r>
      <w:r>
        <w:rPr>
          <w:rFonts w:hint="eastAsia"/>
        </w:rPr>
        <w:t>地点：本集采机构虚拟开标室</w:t>
      </w:r>
      <w:r w:rsidRPr="00C46DA1">
        <w:rPr>
          <w:rFonts w:hint="eastAsia"/>
          <w:u w:val="single"/>
        </w:rPr>
        <w:t>_</w:t>
      </w:r>
      <w:r w:rsidR="00C46DA1" w:rsidRPr="00C46DA1">
        <w:rPr>
          <w:u w:val="single"/>
        </w:rPr>
        <w:t>8</w:t>
      </w:r>
      <w:r w:rsidRPr="00C46DA1">
        <w:rPr>
          <w:rFonts w:hint="eastAsia"/>
          <w:u w:val="single"/>
        </w:rPr>
        <w:t>_</w:t>
      </w:r>
      <w:r>
        <w:rPr>
          <w:rFonts w:hint="eastAsia"/>
        </w:rPr>
        <w:t>。</w:t>
      </w:r>
    </w:p>
    <w:p w14:paraId="76C10CF0" w14:textId="77777777" w:rsidR="000A46B2" w:rsidRDefault="001F15E0">
      <w:pPr>
        <w:widowControl w:val="0"/>
        <w:topLinePunct/>
        <w:ind w:firstLineChars="200" w:firstLine="480"/>
        <w:jc w:val="both"/>
      </w:pPr>
      <w:r>
        <w:t>3</w:t>
      </w:r>
      <w:r>
        <w:rPr>
          <w:rFonts w:hint="eastAsia"/>
        </w:rPr>
        <w:t>．开标形式：本项目将采用“不见面开标”形式。操作说明详见平台〖首页</w:t>
      </w:r>
      <w:r>
        <w:t>·</w:t>
      </w:r>
      <w:r>
        <w:rPr>
          <w:rFonts w:hint="eastAsia"/>
        </w:rPr>
        <w:t>〉服务指南</w:t>
      </w:r>
      <w:r>
        <w:t>·</w:t>
      </w:r>
      <w:r>
        <w:rPr>
          <w:rFonts w:hint="eastAsia"/>
        </w:rPr>
        <w:t>〉下载专区〗中的《西安公共资源交易不见面开标大厅供应商操作手册》。</w:t>
      </w:r>
    </w:p>
    <w:p w14:paraId="2C0F974C" w14:textId="77777777" w:rsidR="000A46B2" w:rsidRDefault="001F15E0">
      <w:pPr>
        <w:widowControl w:val="0"/>
        <w:topLinePunct/>
        <w:ind w:firstLineChars="200" w:firstLine="482"/>
        <w:jc w:val="both"/>
        <w:rPr>
          <w:b/>
        </w:rPr>
      </w:pPr>
      <w:r>
        <w:rPr>
          <w:rFonts w:hint="eastAsia"/>
          <w:b/>
        </w:rPr>
        <w:t>十、联系方式：</w:t>
      </w:r>
    </w:p>
    <w:p w14:paraId="311A1433" w14:textId="77777777" w:rsidR="000A46B2" w:rsidRDefault="001F15E0">
      <w:pPr>
        <w:widowControl w:val="0"/>
        <w:topLinePunct/>
        <w:ind w:firstLineChars="200" w:firstLine="480"/>
        <w:jc w:val="both"/>
      </w:pPr>
      <w:r>
        <w:rPr>
          <w:rFonts w:hint="eastAsia"/>
        </w:rPr>
        <w:t>1</w:t>
      </w:r>
      <w:r>
        <w:rPr>
          <w:rFonts w:hint="eastAsia"/>
        </w:rPr>
        <w:t>．采购人：中共西安市委党校</w:t>
      </w:r>
    </w:p>
    <w:p w14:paraId="70274E2F" w14:textId="77777777" w:rsidR="000A46B2" w:rsidRDefault="001F15E0">
      <w:pPr>
        <w:widowControl w:val="0"/>
        <w:topLinePunct/>
        <w:ind w:firstLineChars="200" w:firstLine="480"/>
        <w:jc w:val="both"/>
      </w:pPr>
      <w:r>
        <w:rPr>
          <w:rFonts w:hint="eastAsia"/>
        </w:rPr>
        <w:t>地址：西安市雁塔区大雁塔街道西影路</w:t>
      </w:r>
      <w:r>
        <w:t>568</w:t>
      </w:r>
      <w:r>
        <w:rPr>
          <w:rFonts w:hint="eastAsia"/>
        </w:rPr>
        <w:t>号</w:t>
      </w:r>
    </w:p>
    <w:p w14:paraId="3F34BB69" w14:textId="77777777" w:rsidR="000A46B2" w:rsidRDefault="001F15E0">
      <w:pPr>
        <w:widowControl w:val="0"/>
        <w:topLinePunct/>
        <w:ind w:firstLineChars="200" w:firstLine="480"/>
        <w:jc w:val="both"/>
      </w:pPr>
      <w:r>
        <w:rPr>
          <w:rFonts w:hint="eastAsia"/>
        </w:rPr>
        <w:t>联系人：沈老师</w:t>
      </w:r>
    </w:p>
    <w:p w14:paraId="2B5458FA" w14:textId="080801FF" w:rsidR="000A46B2" w:rsidRDefault="001F15E0">
      <w:pPr>
        <w:widowControl w:val="0"/>
        <w:topLinePunct/>
        <w:ind w:firstLineChars="200" w:firstLine="480"/>
        <w:jc w:val="both"/>
      </w:pPr>
      <w:r>
        <w:rPr>
          <w:rFonts w:hint="eastAsia"/>
        </w:rPr>
        <w:t>联系电话：</w:t>
      </w:r>
      <w:r w:rsidR="00390961">
        <w:t>89555251</w:t>
      </w:r>
    </w:p>
    <w:p w14:paraId="1068A7B3" w14:textId="77777777" w:rsidR="000A46B2" w:rsidRDefault="001F15E0">
      <w:pPr>
        <w:widowControl w:val="0"/>
        <w:topLinePunct/>
        <w:ind w:firstLineChars="200" w:firstLine="480"/>
        <w:jc w:val="both"/>
      </w:pPr>
      <w:r>
        <w:rPr>
          <w:rFonts w:hint="eastAsia"/>
        </w:rPr>
        <w:t>2</w:t>
      </w:r>
      <w:r>
        <w:rPr>
          <w:rFonts w:hint="eastAsia"/>
        </w:rPr>
        <w:t>．采购代理机构：西安市市级单位政府采购中心</w:t>
      </w:r>
    </w:p>
    <w:p w14:paraId="7E1B9FAF" w14:textId="77777777" w:rsidR="000A46B2" w:rsidRDefault="001F15E0">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0E7AC2E7" w14:textId="77777777" w:rsidR="000A46B2" w:rsidRDefault="001F15E0">
      <w:pPr>
        <w:widowControl w:val="0"/>
        <w:topLinePunct/>
        <w:ind w:firstLineChars="200" w:firstLine="480"/>
        <w:jc w:val="both"/>
      </w:pPr>
      <w:r>
        <w:rPr>
          <w:rFonts w:hint="eastAsia"/>
        </w:rPr>
        <w:t>总机：</w:t>
      </w:r>
      <w:r>
        <w:rPr>
          <w:rFonts w:hint="eastAsia"/>
        </w:rPr>
        <w:t>029-86510091/86510092/86510093</w:t>
      </w:r>
    </w:p>
    <w:p w14:paraId="71653F4A" w14:textId="77777777" w:rsidR="000A46B2" w:rsidRDefault="001F15E0">
      <w:pPr>
        <w:widowControl w:val="0"/>
        <w:topLinePunct/>
        <w:ind w:firstLineChars="200" w:firstLine="480"/>
        <w:jc w:val="both"/>
      </w:pPr>
      <w:r>
        <w:rPr>
          <w:rFonts w:hint="eastAsia"/>
        </w:rPr>
        <w:t>标书联系人及分机号：徐老师（</w:t>
      </w:r>
      <w:r>
        <w:t>80813</w:t>
      </w:r>
      <w:r>
        <w:rPr>
          <w:rFonts w:hint="eastAsia"/>
        </w:rPr>
        <w:t>）</w:t>
      </w:r>
    </w:p>
    <w:p w14:paraId="6C2E0F3A" w14:textId="06049BBB" w:rsidR="000A46B2" w:rsidRDefault="001F15E0">
      <w:pPr>
        <w:widowControl w:val="0"/>
        <w:topLinePunct/>
        <w:ind w:firstLineChars="200" w:firstLine="480"/>
        <w:jc w:val="both"/>
      </w:pPr>
      <w:r>
        <w:rPr>
          <w:rFonts w:hint="eastAsia"/>
        </w:rPr>
        <w:t>开标联系人及分机号：</w:t>
      </w:r>
      <w:r w:rsidR="00C46DA1">
        <w:rPr>
          <w:rFonts w:hint="eastAsia"/>
        </w:rPr>
        <w:t>苏</w:t>
      </w:r>
      <w:r>
        <w:rPr>
          <w:rFonts w:hint="eastAsia"/>
        </w:rPr>
        <w:t>老师（</w:t>
      </w:r>
      <w:r>
        <w:t>80</w:t>
      </w:r>
      <w:r w:rsidR="00C46DA1">
        <w:t>837</w:t>
      </w:r>
      <w:r>
        <w:rPr>
          <w:rFonts w:hint="eastAsia"/>
        </w:rPr>
        <w:t>）</w:t>
      </w:r>
    </w:p>
    <w:p w14:paraId="72BEBD4F" w14:textId="77777777" w:rsidR="000A46B2" w:rsidRDefault="000A46B2">
      <w:pPr>
        <w:widowControl w:val="0"/>
        <w:topLinePunct/>
        <w:jc w:val="both"/>
      </w:pPr>
    </w:p>
    <w:p w14:paraId="342FC3DA" w14:textId="77777777" w:rsidR="000A46B2" w:rsidRDefault="000A46B2">
      <w:pPr>
        <w:widowControl w:val="0"/>
        <w:topLinePunct/>
        <w:jc w:val="both"/>
        <w:sectPr w:rsidR="000A46B2" w:rsidSect="00692EEC">
          <w:headerReference w:type="even" r:id="rId13"/>
          <w:headerReference w:type="default" r:id="rId14"/>
          <w:footerReference w:type="even" r:id="rId15"/>
          <w:footerReference w:type="default" r:id="rId16"/>
          <w:pgSz w:w="11906" w:h="16838"/>
          <w:pgMar w:top="1418" w:right="1418" w:bottom="1418" w:left="1418" w:header="851" w:footer="851" w:gutter="0"/>
          <w:pgNumType w:start="1"/>
          <w:cols w:space="425"/>
          <w:docGrid w:type="linesAndChars" w:linePitch="460"/>
        </w:sectPr>
      </w:pPr>
    </w:p>
    <w:p w14:paraId="4D52406F" w14:textId="77777777" w:rsidR="000A46B2" w:rsidRDefault="001F15E0">
      <w:pPr>
        <w:pStyle w:val="1"/>
        <w:spacing w:before="230" w:after="230"/>
      </w:pPr>
      <w:bookmarkStart w:id="4" w:name="_Toc533363235"/>
      <w:bookmarkStart w:id="5" w:name="_Toc534656409"/>
      <w:bookmarkStart w:id="6" w:name="_Toc534656414"/>
      <w:bookmarkStart w:id="7" w:name="_Toc97563329"/>
      <w:bookmarkStart w:id="8" w:name="_Toc211437467"/>
      <w:bookmarkStart w:id="9" w:name="_Toc445407251"/>
      <w:bookmarkStart w:id="10" w:name="_Toc533363262"/>
      <w:bookmarkStart w:id="11" w:name="_Toc498349068"/>
      <w:r>
        <w:t>第二章</w:t>
      </w:r>
      <w:r>
        <w:rPr>
          <w:rFonts w:hint="eastAsia"/>
        </w:rPr>
        <w:t xml:space="preserve">　</w:t>
      </w:r>
      <w:r>
        <w:t>供应商须知</w:t>
      </w:r>
      <w:bookmarkEnd w:id="4"/>
      <w:bookmarkEnd w:id="5"/>
      <w:bookmarkEnd w:id="6"/>
      <w:bookmarkEnd w:id="7"/>
      <w:bookmarkEnd w:id="8"/>
      <w:bookmarkEnd w:id="9"/>
      <w:bookmarkEnd w:id="10"/>
      <w:bookmarkEnd w:id="11"/>
    </w:p>
    <w:p w14:paraId="15293B9A" w14:textId="77777777" w:rsidR="000A46B2" w:rsidRDefault="001F15E0">
      <w:pPr>
        <w:jc w:val="center"/>
        <w:outlineLvl w:val="2"/>
        <w:rPr>
          <w:rFonts w:cstheme="minorHAnsi"/>
        </w:rPr>
      </w:pPr>
      <w:r>
        <w:rPr>
          <w:rFonts w:ascii="黑体" w:eastAsia="黑体" w:hAnsi="黑体" w:cstheme="minorHAnsi" w:hint="eastAsia"/>
          <w:color w:val="0070C0"/>
          <w:sz w:val="32"/>
          <w:szCs w:val="32"/>
        </w:rPr>
        <w:t>『前附表』</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0A46B2" w14:paraId="37F64B78" w14:textId="77777777">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0518C3DB"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3EF10272"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52BBAF36"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0A46B2" w14:paraId="3772530D" w14:textId="77777777">
        <w:trPr>
          <w:trHeight w:val="397"/>
          <w:jc w:val="center"/>
        </w:trPr>
        <w:tc>
          <w:tcPr>
            <w:tcW w:w="694" w:type="dxa"/>
            <w:tcBorders>
              <w:top w:val="single" w:sz="2" w:space="0" w:color="auto"/>
            </w:tcBorders>
            <w:shd w:val="clear" w:color="auto" w:fill="auto"/>
            <w:vAlign w:val="center"/>
          </w:tcPr>
          <w:p w14:paraId="3844C302"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623F4245"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3F3E23A0" w14:textId="04410A2F" w:rsidR="000A46B2" w:rsidRDefault="008B73B7">
            <w:pPr>
              <w:spacing w:line="320" w:lineRule="exact"/>
              <w:jc w:val="both"/>
              <w:rPr>
                <w:rFonts w:ascii="Calibri" w:eastAsia="宋体" w:hAnsi="宋体" w:cstheme="minorHAnsi"/>
                <w:sz w:val="21"/>
              </w:rPr>
            </w:pPr>
            <w:r>
              <w:rPr>
                <w:rFonts w:ascii="Calibri" w:eastAsia="宋体" w:hAnsi="宋体" w:cstheme="minorHAnsi" w:hint="eastAsia"/>
              </w:rPr>
              <w:t>中共西安市委党校物业管理及餐饮</w:t>
            </w:r>
            <w:r w:rsidR="004A39E8">
              <w:rPr>
                <w:rFonts w:ascii="Calibri" w:eastAsia="宋体" w:hAnsi="宋体" w:cstheme="minorHAnsi" w:hint="eastAsia"/>
              </w:rPr>
              <w:t>管理</w:t>
            </w:r>
            <w:r>
              <w:rPr>
                <w:rFonts w:ascii="Calibri" w:eastAsia="宋体" w:hAnsi="宋体" w:cstheme="minorHAnsi" w:hint="eastAsia"/>
              </w:rPr>
              <w:t>服务项目</w:t>
            </w:r>
          </w:p>
        </w:tc>
      </w:tr>
      <w:tr w:rsidR="000A46B2" w14:paraId="26F3422A" w14:textId="77777777">
        <w:trPr>
          <w:trHeight w:val="397"/>
          <w:jc w:val="center"/>
        </w:trPr>
        <w:tc>
          <w:tcPr>
            <w:tcW w:w="694" w:type="dxa"/>
            <w:shd w:val="clear" w:color="auto" w:fill="auto"/>
            <w:vAlign w:val="center"/>
          </w:tcPr>
          <w:p w14:paraId="505DAC6D"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46088F0"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0EDD2EC8"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XCZX2025-0185</w:t>
            </w:r>
          </w:p>
        </w:tc>
      </w:tr>
      <w:tr w:rsidR="000A46B2" w14:paraId="5A20C773" w14:textId="77777777">
        <w:trPr>
          <w:trHeight w:val="397"/>
          <w:jc w:val="center"/>
        </w:trPr>
        <w:tc>
          <w:tcPr>
            <w:tcW w:w="694" w:type="dxa"/>
            <w:shd w:val="clear" w:color="auto" w:fill="auto"/>
            <w:vAlign w:val="center"/>
          </w:tcPr>
          <w:p w14:paraId="4792ADF9"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18487EA" w14:textId="77777777" w:rsidR="000A46B2" w:rsidRDefault="001F15E0">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3D95DC98" w14:textId="77777777" w:rsidR="000A46B2" w:rsidRDefault="007E1C7C">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非专门面向中小企业</w:t>
            </w:r>
          </w:p>
          <w:p w14:paraId="2EF45FDF" w14:textId="77777777" w:rsidR="000A46B2" w:rsidRDefault="007E1C7C">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专门面向中小企业</w:t>
            </w:r>
          </w:p>
          <w:p w14:paraId="17299DBB" w14:textId="77777777" w:rsidR="000A46B2" w:rsidRDefault="007E1C7C">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专门面向小微企业</w:t>
            </w:r>
          </w:p>
        </w:tc>
      </w:tr>
      <w:tr w:rsidR="000A46B2" w14:paraId="06DA6725" w14:textId="77777777">
        <w:trPr>
          <w:trHeight w:val="397"/>
          <w:jc w:val="center"/>
        </w:trPr>
        <w:tc>
          <w:tcPr>
            <w:tcW w:w="694" w:type="dxa"/>
            <w:vMerge w:val="restart"/>
            <w:shd w:val="clear" w:color="auto" w:fill="auto"/>
            <w:vAlign w:val="center"/>
          </w:tcPr>
          <w:p w14:paraId="6256A36F"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83A5E59"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7A9BA212" w14:textId="77777777" w:rsidR="000A46B2" w:rsidRDefault="001F15E0">
            <w:pPr>
              <w:spacing w:line="320" w:lineRule="exact"/>
              <w:jc w:val="both"/>
              <w:rPr>
                <w:rFonts w:ascii="Calibri" w:eastAsia="宋体" w:hAnsi="宋体" w:cstheme="minorHAnsi"/>
                <w:sz w:val="21"/>
                <w:szCs w:val="21"/>
              </w:rPr>
            </w:pPr>
            <w:r>
              <w:rPr>
                <w:rFonts w:ascii="Calibri" w:eastAsia="宋体" w:hAnsi="宋体" w:cstheme="minorHAnsi" w:hint="eastAsia"/>
                <w:sz w:val="21"/>
              </w:rPr>
              <w:t>〈</w:t>
            </w:r>
            <w:r>
              <w:rPr>
                <w:rFonts w:ascii="Calibri" w:eastAsia="宋体" w:hAnsi="宋体" w:cstheme="minorHAnsi"/>
                <w:sz w:val="21"/>
              </w:rPr>
              <w:t>5200000</w:t>
            </w:r>
            <w:r>
              <w:rPr>
                <w:rFonts w:ascii="Calibri" w:eastAsia="宋体" w:hAnsi="宋体" w:cstheme="minorHAnsi" w:hint="eastAsia"/>
                <w:sz w:val="21"/>
              </w:rPr>
              <w:t>元〉（最高限价</w:t>
            </w:r>
            <w:r>
              <w:rPr>
                <w:rFonts w:ascii="Calibri" w:eastAsia="宋体" w:hAnsi="宋体" w:cstheme="minorHAnsi"/>
                <w:sz w:val="21"/>
              </w:rPr>
              <w:t>5200000</w:t>
            </w:r>
            <w:r>
              <w:rPr>
                <w:rFonts w:ascii="Calibri" w:eastAsia="宋体" w:hAnsi="宋体" w:cstheme="minorHAnsi" w:hint="eastAsia"/>
                <w:sz w:val="21"/>
              </w:rPr>
              <w:t>元）</w:t>
            </w:r>
          </w:p>
        </w:tc>
      </w:tr>
      <w:tr w:rsidR="000A46B2" w14:paraId="2CF62BD8" w14:textId="77777777">
        <w:trPr>
          <w:trHeight w:val="397"/>
          <w:jc w:val="center"/>
        </w:trPr>
        <w:tc>
          <w:tcPr>
            <w:tcW w:w="694" w:type="dxa"/>
            <w:vMerge/>
            <w:shd w:val="clear" w:color="auto" w:fill="auto"/>
            <w:vAlign w:val="center"/>
          </w:tcPr>
          <w:p w14:paraId="2C2EC9E3"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29D716F" w14:textId="77777777" w:rsidR="000A46B2" w:rsidRDefault="001F15E0">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采购包一预算</w:t>
            </w:r>
          </w:p>
        </w:tc>
        <w:tc>
          <w:tcPr>
            <w:tcW w:w="5766" w:type="dxa"/>
            <w:shd w:val="clear" w:color="auto" w:fill="auto"/>
            <w:vAlign w:val="center"/>
          </w:tcPr>
          <w:p w14:paraId="1ED794E9" w14:textId="77777777" w:rsidR="000A46B2" w:rsidRDefault="001F15E0">
            <w:pPr>
              <w:spacing w:line="320" w:lineRule="exact"/>
              <w:jc w:val="both"/>
              <w:rPr>
                <w:color w:val="C00000"/>
                <w:sz w:val="21"/>
                <w:szCs w:val="21"/>
              </w:rPr>
            </w:pPr>
            <w:r>
              <w:rPr>
                <w:rFonts w:ascii="Calibri" w:eastAsia="宋体" w:hAnsi="宋体" w:cstheme="minorHAnsi"/>
                <w:color w:val="C00000"/>
                <w:sz w:val="21"/>
                <w:u w:val="single"/>
              </w:rPr>
              <w:t>3700000</w:t>
            </w:r>
            <w:r>
              <w:rPr>
                <w:rFonts w:ascii="Calibri" w:eastAsia="宋体" w:hAnsi="宋体" w:cstheme="minorHAnsi"/>
                <w:color w:val="C00000"/>
                <w:sz w:val="21"/>
              </w:rPr>
              <w:t>元</w:t>
            </w:r>
            <w:r>
              <w:rPr>
                <w:rFonts w:ascii="Calibri" w:eastAsia="宋体" w:hAnsi="宋体" w:cstheme="minorHAnsi" w:hint="eastAsia"/>
                <w:sz w:val="21"/>
              </w:rPr>
              <w:t>（最高限价</w:t>
            </w:r>
            <w:r>
              <w:rPr>
                <w:rFonts w:ascii="Calibri" w:eastAsia="宋体" w:hAnsi="宋体" w:cstheme="minorHAnsi"/>
                <w:sz w:val="21"/>
              </w:rPr>
              <w:t>3700000</w:t>
            </w:r>
            <w:r>
              <w:rPr>
                <w:rFonts w:ascii="Calibri" w:eastAsia="宋体" w:hAnsi="宋体" w:cstheme="minorHAnsi" w:hint="eastAsia"/>
                <w:sz w:val="21"/>
              </w:rPr>
              <w:t>元）</w:t>
            </w:r>
          </w:p>
        </w:tc>
      </w:tr>
      <w:tr w:rsidR="000A46B2" w14:paraId="340AB8FC" w14:textId="77777777">
        <w:trPr>
          <w:trHeight w:val="397"/>
          <w:jc w:val="center"/>
        </w:trPr>
        <w:tc>
          <w:tcPr>
            <w:tcW w:w="694" w:type="dxa"/>
            <w:vMerge/>
            <w:shd w:val="clear" w:color="auto" w:fill="auto"/>
            <w:vAlign w:val="center"/>
          </w:tcPr>
          <w:p w14:paraId="3FFAF2CA"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AA61E56" w14:textId="40BD7F94" w:rsidR="000A46B2" w:rsidRDefault="001F15E0" w:rsidP="0029224B">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r w:rsidR="0029224B">
              <w:rPr>
                <w:rFonts w:ascii="Calibri" w:eastAsia="宋体" w:hAnsi="宋体" w:cstheme="minorHAnsi" w:hint="eastAsia"/>
                <w:color w:val="C00000"/>
                <w:sz w:val="21"/>
              </w:rPr>
              <w:t>二</w:t>
            </w:r>
            <w:r>
              <w:rPr>
                <w:rFonts w:ascii="Calibri" w:eastAsia="宋体" w:hAnsi="宋体" w:cstheme="minorHAnsi" w:hint="eastAsia"/>
                <w:color w:val="C00000"/>
                <w:sz w:val="21"/>
              </w:rPr>
              <w:t>预算</w:t>
            </w:r>
          </w:p>
        </w:tc>
        <w:tc>
          <w:tcPr>
            <w:tcW w:w="5766" w:type="dxa"/>
            <w:shd w:val="clear" w:color="auto" w:fill="auto"/>
            <w:vAlign w:val="center"/>
          </w:tcPr>
          <w:p w14:paraId="13206A78" w14:textId="77777777" w:rsidR="000A46B2" w:rsidRDefault="001F15E0">
            <w:pPr>
              <w:spacing w:line="320" w:lineRule="exact"/>
              <w:jc w:val="both"/>
              <w:rPr>
                <w:color w:val="C00000"/>
                <w:sz w:val="21"/>
                <w:szCs w:val="21"/>
              </w:rPr>
            </w:pPr>
            <w:r>
              <w:rPr>
                <w:rFonts w:ascii="Calibri" w:eastAsia="宋体" w:hAnsi="宋体" w:cstheme="minorHAnsi"/>
                <w:color w:val="C00000"/>
                <w:sz w:val="21"/>
                <w:u w:val="single"/>
              </w:rPr>
              <w:t>1500000</w:t>
            </w:r>
            <w:r>
              <w:rPr>
                <w:rFonts w:ascii="Calibri" w:eastAsia="宋体" w:hAnsi="宋体" w:cstheme="minorHAnsi" w:hint="eastAsia"/>
                <w:color w:val="C00000"/>
                <w:sz w:val="21"/>
              </w:rPr>
              <w:t>元</w:t>
            </w:r>
            <w:r>
              <w:rPr>
                <w:rFonts w:ascii="Calibri" w:eastAsia="宋体" w:hAnsi="宋体" w:cstheme="minorHAnsi" w:hint="eastAsia"/>
                <w:sz w:val="21"/>
              </w:rPr>
              <w:t>（最高限价</w:t>
            </w:r>
            <w:r>
              <w:rPr>
                <w:rFonts w:ascii="Calibri" w:eastAsia="宋体" w:hAnsi="宋体" w:cstheme="minorHAnsi"/>
                <w:sz w:val="21"/>
              </w:rPr>
              <w:t>1500000</w:t>
            </w:r>
            <w:r>
              <w:rPr>
                <w:rFonts w:ascii="Calibri" w:eastAsia="宋体" w:hAnsi="宋体" w:cstheme="minorHAnsi" w:hint="eastAsia"/>
                <w:sz w:val="21"/>
              </w:rPr>
              <w:t>元）</w:t>
            </w:r>
          </w:p>
        </w:tc>
      </w:tr>
      <w:tr w:rsidR="000A46B2" w14:paraId="6EDB749B" w14:textId="77777777">
        <w:trPr>
          <w:trHeight w:val="397"/>
          <w:jc w:val="center"/>
        </w:trPr>
        <w:tc>
          <w:tcPr>
            <w:tcW w:w="694" w:type="dxa"/>
            <w:shd w:val="clear" w:color="auto" w:fill="auto"/>
            <w:vAlign w:val="center"/>
          </w:tcPr>
          <w:p w14:paraId="5268B479"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55F224"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003FBBC4" w14:textId="77777777" w:rsidR="000A46B2" w:rsidRDefault="007E1C7C">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接受</w:t>
            </w:r>
            <w:sdt>
              <w:sdtPr>
                <w:rPr>
                  <w:rFonts w:ascii="Calibri" w:eastAsia="宋体" w:hAnsi="宋体" w:cstheme="minorHAnsi" w:hint="eastAsia"/>
                  <w:sz w:val="21"/>
                </w:rPr>
                <w:id w:val="1317929335"/>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不接受</w:t>
            </w:r>
          </w:p>
        </w:tc>
      </w:tr>
      <w:tr w:rsidR="000A46B2" w14:paraId="34D552C3" w14:textId="77777777">
        <w:trPr>
          <w:trHeight w:val="397"/>
          <w:jc w:val="center"/>
        </w:trPr>
        <w:tc>
          <w:tcPr>
            <w:tcW w:w="694" w:type="dxa"/>
            <w:shd w:val="clear" w:color="auto" w:fill="auto"/>
            <w:vAlign w:val="center"/>
          </w:tcPr>
          <w:p w14:paraId="6A827559"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EC7FF1F"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0F824DD5" w14:textId="77777777" w:rsidR="000A46B2" w:rsidRDefault="007E1C7C">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允许</w:t>
            </w:r>
            <w:sdt>
              <w:sdtPr>
                <w:rPr>
                  <w:rFonts w:ascii="Calibri" w:eastAsia="宋体" w:hAnsi="宋体" w:cstheme="minorHAnsi" w:hint="eastAsia"/>
                  <w:sz w:val="21"/>
                </w:rPr>
                <w:id w:val="-728758435"/>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不允许</w:t>
            </w:r>
          </w:p>
          <w:p w14:paraId="5484C9E9"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7B423BE1"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Pr>
                <w:rFonts w:ascii="Calibri" w:eastAsia="宋体" w:hAnsi="宋体" w:cstheme="minorHAnsi" w:hint="eastAsia"/>
                <w:sz w:val="21"/>
              </w:rPr>
              <w:t>___</w:t>
            </w:r>
            <w:r>
              <w:rPr>
                <w:rFonts w:ascii="Calibri" w:eastAsia="宋体" w:hAnsi="宋体" w:cstheme="minorHAnsi" w:hint="eastAsia"/>
                <w:sz w:val="21"/>
              </w:rPr>
              <w:t>］</w:t>
            </w:r>
            <w:r>
              <w:rPr>
                <w:rFonts w:ascii="Calibri" w:eastAsia="宋体" w:hAnsi="宋体" w:cstheme="minorHAnsi" w:hint="eastAsia"/>
                <w:sz w:val="21"/>
              </w:rPr>
              <w:t>%</w:t>
            </w:r>
          </w:p>
          <w:p w14:paraId="18B9FF9F"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color w:val="C00000"/>
                <w:sz w:val="21"/>
              </w:rPr>
              <w:t>分包部分</w:t>
            </w:r>
            <w:r>
              <w:rPr>
                <w:rFonts w:ascii="Calibri" w:eastAsia="宋体" w:hAnsi="宋体" w:cstheme="minorHAnsi"/>
                <w:color w:val="C00000"/>
                <w:sz w:val="21"/>
              </w:rPr>
              <w:t>不得再次分包</w:t>
            </w:r>
          </w:p>
        </w:tc>
      </w:tr>
      <w:tr w:rsidR="000A46B2" w14:paraId="24C8605C" w14:textId="77777777">
        <w:trPr>
          <w:trHeight w:val="397"/>
          <w:jc w:val="center"/>
        </w:trPr>
        <w:tc>
          <w:tcPr>
            <w:tcW w:w="694" w:type="dxa"/>
            <w:shd w:val="clear" w:color="auto" w:fill="auto"/>
            <w:vAlign w:val="center"/>
          </w:tcPr>
          <w:p w14:paraId="78295A4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FC02A9"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4F61E547" w14:textId="77777777" w:rsidR="000A46B2" w:rsidRDefault="007E1C7C">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允许</w:t>
            </w:r>
            <w:sdt>
              <w:sdtPr>
                <w:rPr>
                  <w:rFonts w:ascii="Calibri" w:eastAsia="宋体" w:hAnsi="宋体" w:cstheme="minorHAnsi" w:hint="eastAsia"/>
                  <w:sz w:val="21"/>
                </w:rPr>
                <w:id w:val="-1689594843"/>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不允许</w:t>
            </w:r>
          </w:p>
        </w:tc>
      </w:tr>
      <w:tr w:rsidR="000A46B2" w14:paraId="5FC8A930" w14:textId="77777777">
        <w:trPr>
          <w:trHeight w:val="397"/>
          <w:jc w:val="center"/>
        </w:trPr>
        <w:tc>
          <w:tcPr>
            <w:tcW w:w="694" w:type="dxa"/>
            <w:shd w:val="clear" w:color="auto" w:fill="auto"/>
            <w:vAlign w:val="center"/>
          </w:tcPr>
          <w:p w14:paraId="3C7289E5"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BC9FA4"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投标保证金</w:t>
            </w:r>
          </w:p>
        </w:tc>
        <w:tc>
          <w:tcPr>
            <w:tcW w:w="5766" w:type="dxa"/>
            <w:shd w:val="clear" w:color="auto" w:fill="auto"/>
            <w:vAlign w:val="center"/>
          </w:tcPr>
          <w:p w14:paraId="2884585B"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免交</w:t>
            </w:r>
          </w:p>
        </w:tc>
      </w:tr>
      <w:tr w:rsidR="000A46B2" w14:paraId="1BCE5CCC" w14:textId="77777777">
        <w:trPr>
          <w:trHeight w:val="397"/>
          <w:jc w:val="center"/>
        </w:trPr>
        <w:tc>
          <w:tcPr>
            <w:tcW w:w="694" w:type="dxa"/>
            <w:shd w:val="clear" w:color="auto" w:fill="auto"/>
            <w:vAlign w:val="center"/>
          </w:tcPr>
          <w:p w14:paraId="2B4456E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38208A"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696C3B40" w14:textId="77777777" w:rsidR="000A46B2" w:rsidRDefault="007E1C7C">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sz w:val="21"/>
              </w:rPr>
              <w:t>不收取</w:t>
            </w:r>
          </w:p>
          <w:p w14:paraId="20CB1C42" w14:textId="77777777" w:rsidR="000A46B2" w:rsidRDefault="007E1C7C">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占合同总价的</w:t>
            </w:r>
            <w:r w:rsidR="001F15E0">
              <w:rPr>
                <w:rFonts w:ascii="Calibri" w:eastAsia="宋体" w:hAnsi="宋体" w:cstheme="minorHAnsi" w:hint="eastAsia"/>
                <w:sz w:val="21"/>
              </w:rPr>
              <w:t>___%</w:t>
            </w:r>
            <w:r w:rsidR="001F15E0">
              <w:rPr>
                <w:rFonts w:ascii="Calibri" w:eastAsia="宋体" w:hAnsi="宋体" w:cstheme="minorHAnsi"/>
                <w:sz w:val="21"/>
              </w:rPr>
              <w:t>，</w:t>
            </w:r>
            <w:r w:rsidR="001F15E0">
              <w:rPr>
                <w:rFonts w:ascii="Calibri" w:eastAsia="宋体" w:hAnsi="宋体" w:cstheme="minorHAnsi" w:hint="eastAsia"/>
                <w:sz w:val="21"/>
              </w:rPr>
              <w:t>由采购人自行收退</w:t>
            </w:r>
          </w:p>
          <w:p w14:paraId="28991677" w14:textId="77777777" w:rsidR="000A46B2" w:rsidRDefault="007E1C7C">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占合同总价的</w:t>
            </w:r>
            <w:r w:rsidR="001F15E0">
              <w:rPr>
                <w:rFonts w:ascii="Calibri" w:eastAsia="宋体" w:hAnsi="宋体" w:cstheme="minorHAnsi" w:hint="eastAsia"/>
                <w:sz w:val="21"/>
              </w:rPr>
              <w:t>___%</w:t>
            </w:r>
            <w:r w:rsidR="001F15E0">
              <w:rPr>
                <w:rFonts w:ascii="Calibri" w:eastAsia="宋体" w:hAnsi="宋体" w:cstheme="minorHAnsi" w:hint="eastAsia"/>
                <w:sz w:val="21"/>
              </w:rPr>
              <w:t>，由西安市公共资源交易中心代收代退</w:t>
            </w:r>
          </w:p>
        </w:tc>
      </w:tr>
      <w:tr w:rsidR="000A46B2" w14:paraId="4A708CB7" w14:textId="77777777">
        <w:trPr>
          <w:trHeight w:val="397"/>
          <w:jc w:val="center"/>
        </w:trPr>
        <w:tc>
          <w:tcPr>
            <w:tcW w:w="694" w:type="dxa"/>
            <w:shd w:val="clear" w:color="auto" w:fill="auto"/>
            <w:vAlign w:val="center"/>
          </w:tcPr>
          <w:p w14:paraId="71E10581"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F2728BF"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42F45F7C"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0A46B2" w14:paraId="1A182809" w14:textId="77777777">
        <w:trPr>
          <w:trHeight w:val="397"/>
          <w:jc w:val="center"/>
        </w:trPr>
        <w:tc>
          <w:tcPr>
            <w:tcW w:w="694" w:type="dxa"/>
            <w:shd w:val="clear" w:color="auto" w:fill="auto"/>
            <w:vAlign w:val="center"/>
          </w:tcPr>
          <w:p w14:paraId="01FF9A2A"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B630770"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纸质投标文件份数</w:t>
            </w:r>
          </w:p>
        </w:tc>
        <w:tc>
          <w:tcPr>
            <w:tcW w:w="5766" w:type="dxa"/>
            <w:shd w:val="clear" w:color="auto" w:fill="auto"/>
            <w:vAlign w:val="center"/>
          </w:tcPr>
          <w:p w14:paraId="56FD4DF8"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投标供应商无需提供纸质投标文件；</w:t>
            </w:r>
          </w:p>
          <w:p w14:paraId="5952A59A"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0A46B2" w14:paraId="54E90096" w14:textId="77777777">
        <w:trPr>
          <w:trHeight w:val="397"/>
          <w:jc w:val="center"/>
        </w:trPr>
        <w:tc>
          <w:tcPr>
            <w:tcW w:w="694" w:type="dxa"/>
            <w:shd w:val="clear" w:color="auto" w:fill="auto"/>
            <w:vAlign w:val="center"/>
          </w:tcPr>
          <w:p w14:paraId="7D655352"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E28CF2"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77321B44" w14:textId="77777777" w:rsidR="000A46B2" w:rsidRDefault="001F15E0">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4749359"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2F4EAD74"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 xml:space="preserve">　官网地址：</w:t>
            </w:r>
            <w:r>
              <w:rPr>
                <w:rFonts w:ascii="Calibri" w:eastAsia="宋体" w:hAnsi="宋体" w:cstheme="minorHAnsi" w:hint="eastAsia"/>
                <w:sz w:val="21"/>
              </w:rPr>
              <w:t>http://ccgp-shaanxi.gov.cn/</w:t>
            </w:r>
            <w:r>
              <w:rPr>
                <w:rFonts w:ascii="Calibri" w:eastAsia="宋体" w:hAnsi="宋体" w:cstheme="minorHAnsi" w:hint="eastAsia"/>
                <w:sz w:val="21"/>
              </w:rPr>
              <w:t>。</w:t>
            </w:r>
          </w:p>
          <w:p w14:paraId="3A4FDE7A"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42662332"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 xml:space="preserve">　官网地址：</w:t>
            </w:r>
            <w:r>
              <w:rPr>
                <w:rFonts w:ascii="Calibri" w:eastAsia="宋体" w:hAnsi="宋体" w:cstheme="minorHAnsi" w:hint="eastAsia"/>
                <w:sz w:val="21"/>
              </w:rPr>
              <w:t>http://sxggzyjy.xa.gov.cn/</w:t>
            </w:r>
          </w:p>
        </w:tc>
      </w:tr>
      <w:tr w:rsidR="000A46B2" w14:paraId="5C7D1355" w14:textId="77777777">
        <w:trPr>
          <w:trHeight w:val="397"/>
          <w:jc w:val="center"/>
        </w:trPr>
        <w:tc>
          <w:tcPr>
            <w:tcW w:w="694" w:type="dxa"/>
            <w:shd w:val="clear" w:color="auto" w:fill="auto"/>
            <w:vAlign w:val="center"/>
          </w:tcPr>
          <w:p w14:paraId="5206D628"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E9F117A"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31FE9FFD"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见第一章「投标邀请函」中的联系方式</w:t>
            </w:r>
          </w:p>
        </w:tc>
      </w:tr>
      <w:tr w:rsidR="000A46B2" w14:paraId="77D265D3" w14:textId="77777777">
        <w:trPr>
          <w:trHeight w:val="397"/>
          <w:jc w:val="center"/>
        </w:trPr>
        <w:tc>
          <w:tcPr>
            <w:tcW w:w="694" w:type="dxa"/>
            <w:shd w:val="clear" w:color="auto" w:fill="auto"/>
            <w:vAlign w:val="center"/>
          </w:tcPr>
          <w:p w14:paraId="0B2EFC9F"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C368F7"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55376BE0"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05C62778" w14:textId="77777777" w:rsidR="000A46B2" w:rsidRDefault="001F15E0">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见第一章「投标邀请函」中的联系方式</w:t>
            </w:r>
          </w:p>
          <w:p w14:paraId="57184B33"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08427A42" w14:textId="77777777" w:rsidR="000A46B2" w:rsidRDefault="001F15E0">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受理部门：本集采机构综合业务组</w:t>
            </w:r>
          </w:p>
          <w:p w14:paraId="15195262"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联系电话：</w:t>
            </w:r>
            <w:r>
              <w:rPr>
                <w:rFonts w:ascii="Calibri" w:eastAsia="宋体" w:hAnsi="宋体" w:cstheme="minorHAnsi" w:hint="eastAsia"/>
                <w:color w:val="595959" w:themeColor="text1" w:themeTint="A6"/>
                <w:sz w:val="21"/>
              </w:rPr>
              <w:t>029-86510166/86510167</w:t>
            </w:r>
            <w:r>
              <w:rPr>
                <w:rFonts w:ascii="Calibri" w:eastAsia="宋体" w:hAnsi="宋体" w:cstheme="minorHAnsi" w:hint="eastAsia"/>
                <w:color w:val="595959" w:themeColor="text1" w:themeTint="A6"/>
                <w:sz w:val="21"/>
              </w:rPr>
              <w:t>转</w:t>
            </w:r>
            <w:r>
              <w:rPr>
                <w:rFonts w:ascii="Calibri" w:eastAsia="宋体" w:hAnsi="宋体" w:cstheme="minorHAnsi" w:hint="eastAsia"/>
                <w:color w:val="595959" w:themeColor="text1" w:themeTint="A6"/>
                <w:sz w:val="21"/>
              </w:rPr>
              <w:t>80706</w:t>
            </w:r>
          </w:p>
        </w:tc>
      </w:tr>
      <w:tr w:rsidR="000A46B2" w14:paraId="0E925654" w14:textId="77777777">
        <w:trPr>
          <w:trHeight w:val="397"/>
          <w:jc w:val="center"/>
        </w:trPr>
        <w:tc>
          <w:tcPr>
            <w:tcW w:w="694" w:type="dxa"/>
            <w:shd w:val="clear" w:color="auto" w:fill="auto"/>
            <w:vAlign w:val="center"/>
          </w:tcPr>
          <w:p w14:paraId="4840010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CDF4E84"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BC2B84C"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受理单位：西安市财政局政府采购管理处</w:t>
            </w:r>
          </w:p>
          <w:p w14:paraId="6C701934"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029-89821846</w:t>
            </w:r>
          </w:p>
          <w:p w14:paraId="2079A927"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地址：西安市未央区西北国金中心</w:t>
            </w:r>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0A46B2" w14:paraId="76DA63EE" w14:textId="77777777">
        <w:trPr>
          <w:trHeight w:val="397"/>
          <w:jc w:val="center"/>
        </w:trPr>
        <w:tc>
          <w:tcPr>
            <w:tcW w:w="694" w:type="dxa"/>
            <w:shd w:val="clear" w:color="auto" w:fill="auto"/>
            <w:vAlign w:val="center"/>
          </w:tcPr>
          <w:p w14:paraId="2A42BDC3"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A009C85"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4AD51D97"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0A46B2" w14:paraId="32086341" w14:textId="77777777">
        <w:trPr>
          <w:trHeight w:val="397"/>
          <w:jc w:val="center"/>
        </w:trPr>
        <w:tc>
          <w:tcPr>
            <w:tcW w:w="694" w:type="dxa"/>
            <w:shd w:val="clear" w:color="auto" w:fill="auto"/>
            <w:vAlign w:val="center"/>
          </w:tcPr>
          <w:p w14:paraId="27650C7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3345632"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ACF02D1" w14:textId="77777777" w:rsidR="000A46B2" w:rsidRDefault="007E1C7C">
            <w:pPr>
              <w:spacing w:line="320" w:lineRule="exact"/>
              <w:jc w:val="both"/>
              <w:rPr>
                <w:rFonts w:cstheme="minorHAnsi"/>
                <w:color w:val="C00000"/>
                <w:sz w:val="21"/>
                <w:szCs w:val="21"/>
              </w:rPr>
            </w:pPr>
            <w:sdt>
              <w:sdtPr>
                <w:rPr>
                  <w:rFonts w:cstheme="minorHAnsi"/>
                  <w:color w:val="C00000"/>
                  <w:sz w:val="21"/>
                  <w:szCs w:val="21"/>
                </w:rPr>
                <w:id w:val="1077786224"/>
              </w:sdtPr>
              <w:sdtEndPr/>
              <w:sdtContent>
                <w:r w:rsidR="001F15E0">
                  <w:rPr>
                    <w:rFonts w:ascii="Segoe UI Symbol" w:hAnsi="Segoe UI Symbol" w:cs="Segoe UI Symbol"/>
                    <w:color w:val="C00000"/>
                    <w:sz w:val="21"/>
                    <w:szCs w:val="21"/>
                  </w:rPr>
                  <w:t>☑</w:t>
                </w:r>
              </w:sdtContent>
            </w:sdt>
            <w:r w:rsidR="001F15E0">
              <w:rPr>
                <w:rFonts w:cstheme="minorHAnsi"/>
                <w:color w:val="C00000"/>
                <w:sz w:val="21"/>
                <w:szCs w:val="21"/>
              </w:rPr>
              <w:t>不见面开标：</w:t>
            </w:r>
          </w:p>
          <w:p w14:paraId="78861BBF" w14:textId="77777777" w:rsidR="000A46B2" w:rsidRDefault="001F15E0">
            <w:pPr>
              <w:wordWrap w:val="0"/>
              <w:spacing w:line="320" w:lineRule="exact"/>
              <w:jc w:val="both"/>
              <w:rPr>
                <w:rFonts w:cstheme="minorHAnsi"/>
                <w:sz w:val="21"/>
                <w:szCs w:val="21"/>
              </w:rPr>
            </w:pPr>
            <w:r>
              <w:rPr>
                <w:rFonts w:cstheme="minorHAnsi"/>
                <w:color w:val="595959" w:themeColor="text1" w:themeTint="A6"/>
                <w:sz w:val="21"/>
                <w:szCs w:val="21"/>
              </w:rPr>
              <w:t xml:space="preserve">　供应商的法定代表人或其授权代表无需到达开标现场，直接在线参加开标大会。</w:t>
            </w:r>
          </w:p>
          <w:p w14:paraId="2C56F5D6" w14:textId="77777777" w:rsidR="000A46B2" w:rsidRDefault="007E1C7C">
            <w:pPr>
              <w:spacing w:line="320" w:lineRule="exact"/>
              <w:jc w:val="both"/>
              <w:rPr>
                <w:rFonts w:cstheme="minorHAnsi"/>
                <w:color w:val="C00000"/>
                <w:sz w:val="21"/>
                <w:szCs w:val="21"/>
              </w:rPr>
            </w:pPr>
            <w:sdt>
              <w:sdtPr>
                <w:rPr>
                  <w:rFonts w:cstheme="minorHAnsi"/>
                  <w:color w:val="C00000"/>
                  <w:sz w:val="21"/>
                  <w:szCs w:val="21"/>
                </w:rPr>
                <w:id w:val="1553575034"/>
              </w:sdtPr>
              <w:sdtEndPr/>
              <w:sdtContent>
                <w:r w:rsidR="001F15E0">
                  <w:rPr>
                    <w:rFonts w:ascii="MS Gothic" w:eastAsia="MS Gothic" w:hAnsi="MS Gothic" w:cstheme="minorHAnsi" w:hint="eastAsia"/>
                    <w:color w:val="C00000"/>
                    <w:sz w:val="21"/>
                    <w:szCs w:val="21"/>
                  </w:rPr>
                  <w:t>☐</w:t>
                </w:r>
              </w:sdtContent>
            </w:sdt>
            <w:r w:rsidR="001F15E0">
              <w:rPr>
                <w:rFonts w:cstheme="minorHAnsi"/>
                <w:color w:val="C00000"/>
                <w:sz w:val="21"/>
                <w:szCs w:val="21"/>
              </w:rPr>
              <w:t>见面开标：</w:t>
            </w:r>
          </w:p>
          <w:p w14:paraId="5F736ECB" w14:textId="77777777" w:rsidR="000A46B2" w:rsidRDefault="001F15E0">
            <w:pPr>
              <w:spacing w:line="320" w:lineRule="exact"/>
              <w:jc w:val="both"/>
              <w:rPr>
                <w:rFonts w:ascii="Calibri" w:eastAsia="宋体" w:hAnsi="宋体" w:cstheme="minorHAnsi"/>
                <w:sz w:val="21"/>
              </w:rPr>
            </w:pPr>
            <w:r>
              <w:rPr>
                <w:rFonts w:cstheme="minorHAnsi"/>
                <w:color w:val="595959" w:themeColor="text1" w:themeTint="A6"/>
                <w:sz w:val="21"/>
                <w:szCs w:val="21"/>
              </w:rPr>
              <w:t xml:space="preserve">　供应商的法定代表人或其授权代表应当持有效身份证件在提交投标文件截止时间前抵达开标现场，并签到确认。</w:t>
            </w:r>
          </w:p>
        </w:tc>
      </w:tr>
      <w:tr w:rsidR="000A46B2" w14:paraId="463F94D2" w14:textId="77777777">
        <w:trPr>
          <w:trHeight w:val="397"/>
          <w:jc w:val="center"/>
        </w:trPr>
        <w:tc>
          <w:tcPr>
            <w:tcW w:w="694" w:type="dxa"/>
            <w:shd w:val="clear" w:color="auto" w:fill="auto"/>
            <w:vAlign w:val="center"/>
          </w:tcPr>
          <w:p w14:paraId="1C3C2217"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D248A64"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0C3D47FF" w14:textId="77777777" w:rsidR="000A46B2" w:rsidRDefault="001F15E0">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r>
              <w:rPr>
                <w:rFonts w:ascii="Calibri" w:eastAsia="宋体" w:hAnsi="宋体" w:cstheme="minorHAnsi" w:hint="eastAsia"/>
                <w:color w:val="C00000"/>
                <w:sz w:val="21"/>
              </w:rPr>
              <w:t>暗标盲评</w:t>
            </w:r>
            <w:r>
              <w:rPr>
                <w:rFonts w:ascii="Segoe UI Symbol" w:eastAsia="Segoe UI Symbol" w:hAnsi="Segoe UI Symbol" w:cstheme="minorHAnsi" w:hint="eastAsia"/>
                <w:color w:val="C00000"/>
                <w:sz w:val="21"/>
              </w:rPr>
              <w:t>☐</w:t>
            </w:r>
            <w:r>
              <w:rPr>
                <w:rFonts w:ascii="Calibri" w:eastAsia="宋体" w:hAnsi="宋体" w:cstheme="minorHAnsi" w:hint="eastAsia"/>
                <w:color w:val="C00000"/>
                <w:sz w:val="21"/>
              </w:rPr>
              <w:t>明标</w:t>
            </w:r>
          </w:p>
          <w:p w14:paraId="3D88E169"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详见本章「</w:t>
            </w:r>
            <w:r>
              <w:rPr>
                <w:rFonts w:ascii="Calibri" w:eastAsia="宋体" w:hAnsi="宋体" w:cstheme="minorHAnsi" w:hint="eastAsia"/>
                <w:sz w:val="21"/>
              </w:rPr>
              <w:t>评审方法和程序</w:t>
            </w:r>
            <w:r>
              <w:rPr>
                <w:rFonts w:ascii="Calibri" w:eastAsia="宋体" w:hAnsi="宋体" w:cstheme="minorHAnsi"/>
                <w:sz w:val="21"/>
              </w:rPr>
              <w:t>」有关内容。</w:t>
            </w:r>
          </w:p>
        </w:tc>
      </w:tr>
      <w:tr w:rsidR="000A46B2" w14:paraId="2D4B43E3" w14:textId="77777777">
        <w:trPr>
          <w:trHeight w:val="397"/>
          <w:jc w:val="center"/>
        </w:trPr>
        <w:tc>
          <w:tcPr>
            <w:tcW w:w="694" w:type="dxa"/>
            <w:shd w:val="clear" w:color="auto" w:fill="auto"/>
            <w:vAlign w:val="center"/>
          </w:tcPr>
          <w:p w14:paraId="05ECDC9C"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4694CE6"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5C92C58E" w14:textId="77777777" w:rsidR="00756605" w:rsidRPr="00FF4D5C" w:rsidRDefault="00756605" w:rsidP="00756605">
            <w:pPr>
              <w:spacing w:line="320" w:lineRule="exact"/>
              <w:jc w:val="both"/>
              <w:rPr>
                <w:rFonts w:cs="方正仿宋_GB2312"/>
                <w:sz w:val="21"/>
              </w:rPr>
            </w:pPr>
            <w:r w:rsidRPr="00FF4D5C">
              <w:rPr>
                <w:rFonts w:cs="方正仿宋_GB2312" w:hint="eastAsia"/>
                <w:sz w:val="21"/>
              </w:rPr>
              <w:t>依据工业和信息化部、国家统计局、国家发展和改革委员会、财政部《关于印发中小企业划型标准规定的通知》（工信部联企业〔</w:t>
            </w:r>
            <w:r w:rsidRPr="00FF4D5C">
              <w:rPr>
                <w:rFonts w:cs="方正仿宋_GB2312" w:hint="eastAsia"/>
                <w:sz w:val="21"/>
              </w:rPr>
              <w:t>2011</w:t>
            </w:r>
            <w:r w:rsidRPr="00FF4D5C">
              <w:rPr>
                <w:rFonts w:cs="方正仿宋_GB2312" w:hint="eastAsia"/>
                <w:sz w:val="21"/>
              </w:rPr>
              <w:t>〕</w:t>
            </w:r>
            <w:r w:rsidRPr="00FF4D5C">
              <w:rPr>
                <w:rFonts w:cs="方正仿宋_GB2312" w:hint="eastAsia"/>
                <w:sz w:val="21"/>
              </w:rPr>
              <w:t>300</w:t>
            </w:r>
            <w:r w:rsidRPr="00FF4D5C">
              <w:rPr>
                <w:rFonts w:cs="方正仿宋_GB2312" w:hint="eastAsia"/>
                <w:sz w:val="21"/>
              </w:rPr>
              <w:t>号），本项目采购标的对应的中小企业划分标准所属行业为</w:t>
            </w:r>
            <w:r w:rsidRPr="00FF4D5C">
              <w:rPr>
                <w:rFonts w:cs="方正仿宋_GB2312"/>
                <w:sz w:val="21"/>
              </w:rPr>
              <w:t>：</w:t>
            </w:r>
          </w:p>
          <w:p w14:paraId="05B1CE9A" w14:textId="77777777" w:rsidR="00756605" w:rsidRPr="00FF4D5C" w:rsidRDefault="00756605" w:rsidP="00756605">
            <w:pPr>
              <w:spacing w:line="320" w:lineRule="exact"/>
              <w:jc w:val="both"/>
              <w:rPr>
                <w:color w:val="7030A0"/>
                <w:sz w:val="21"/>
                <w:szCs w:val="21"/>
                <w:u w:val="single"/>
              </w:rPr>
            </w:pPr>
            <w:r w:rsidRPr="00FF4D5C">
              <w:rPr>
                <w:rFonts w:cs="方正仿宋_GB2312" w:hint="eastAsia"/>
                <w:sz w:val="21"/>
              </w:rPr>
              <w:t>采购第一包</w:t>
            </w:r>
            <w:r w:rsidRPr="00FF4D5C">
              <w:rPr>
                <w:rFonts w:cs="方正仿宋_GB2312"/>
                <w:sz w:val="21"/>
              </w:rPr>
              <w:t>：</w:t>
            </w:r>
            <w:r w:rsidRPr="00FF4D5C">
              <w:rPr>
                <w:color w:val="7030A0"/>
                <w:sz w:val="21"/>
                <w:szCs w:val="21"/>
                <w:u w:val="single"/>
              </w:rPr>
              <w:t>物业管理</w:t>
            </w:r>
          </w:p>
          <w:p w14:paraId="63239E54" w14:textId="114FA0A5" w:rsidR="000A46B2" w:rsidRDefault="00756605" w:rsidP="00756605">
            <w:pPr>
              <w:spacing w:line="320" w:lineRule="exact"/>
              <w:jc w:val="both"/>
              <w:rPr>
                <w:rFonts w:ascii="Calibri" w:eastAsia="宋体" w:hAnsi="宋体" w:cstheme="minorHAnsi"/>
                <w:sz w:val="21"/>
              </w:rPr>
            </w:pPr>
            <w:r w:rsidRPr="00FF4D5C">
              <w:rPr>
                <w:color w:val="000000"/>
                <w:sz w:val="21"/>
                <w:szCs w:val="21"/>
              </w:rPr>
              <w:t>采购第二包：</w:t>
            </w:r>
            <w:r w:rsidRPr="00FF4D5C">
              <w:rPr>
                <w:color w:val="7030A0"/>
                <w:sz w:val="21"/>
                <w:szCs w:val="21"/>
                <w:u w:val="single"/>
              </w:rPr>
              <w:t>餐饮业</w:t>
            </w:r>
          </w:p>
        </w:tc>
      </w:tr>
      <w:tr w:rsidR="000A46B2" w14:paraId="3E99810F" w14:textId="77777777">
        <w:trPr>
          <w:trHeight w:val="397"/>
          <w:jc w:val="center"/>
        </w:trPr>
        <w:tc>
          <w:tcPr>
            <w:tcW w:w="694" w:type="dxa"/>
            <w:shd w:val="clear" w:color="auto" w:fill="auto"/>
            <w:vAlign w:val="center"/>
          </w:tcPr>
          <w:p w14:paraId="489F8BBC"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25630D2"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47467733" w14:textId="77777777" w:rsidR="000A46B2" w:rsidRDefault="001F15E0">
            <w:pPr>
              <w:spacing w:line="320" w:lineRule="exact"/>
              <w:jc w:val="both"/>
              <w:rPr>
                <w:rFonts w:ascii="Calibri" w:eastAsia="宋体" w:hAnsi="Calibri" w:cstheme="minorHAnsi"/>
                <w:sz w:val="21"/>
              </w:rPr>
            </w:pPr>
            <w:r>
              <w:rPr>
                <w:rFonts w:ascii="Calibri" w:eastAsia="宋体" w:hAnsi="宋体" w:cstheme="minorHAnsi" w:hint="eastAsia"/>
                <w:sz w:val="21"/>
              </w:rPr>
              <w:t>领取时间及方式见中标公告。</w:t>
            </w:r>
          </w:p>
        </w:tc>
      </w:tr>
      <w:tr w:rsidR="000A46B2" w14:paraId="0466ED97" w14:textId="77777777">
        <w:trPr>
          <w:trHeight w:val="397"/>
          <w:jc w:val="center"/>
        </w:trPr>
        <w:tc>
          <w:tcPr>
            <w:tcW w:w="694" w:type="dxa"/>
            <w:shd w:val="clear" w:color="auto" w:fill="auto"/>
            <w:vAlign w:val="center"/>
          </w:tcPr>
          <w:p w14:paraId="4851D3D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6F15278"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02C3E235"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2B48E572"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驻场技术人员：徐工</w:t>
            </w:r>
          </w:p>
          <w:p w14:paraId="3AC63F5B"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bl>
    <w:p w14:paraId="2C3B91DE" w14:textId="77777777" w:rsidR="000A46B2" w:rsidRDefault="001F15E0">
      <w:r>
        <w:br w:type="page"/>
      </w:r>
    </w:p>
    <w:p w14:paraId="1087D09B" w14:textId="77777777" w:rsidR="000A46B2" w:rsidRDefault="001F15E0">
      <w:pPr>
        <w:pStyle w:val="2"/>
        <w:jc w:val="both"/>
      </w:pPr>
      <w:r>
        <w:t>一、有关定义</w:t>
      </w:r>
    </w:p>
    <w:p w14:paraId="2BE8A89A" w14:textId="77777777" w:rsidR="000A46B2" w:rsidRDefault="001F15E0">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0AADA2D7" w14:textId="77777777" w:rsidR="000A46B2" w:rsidRDefault="001F15E0">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1ABC3EFC" w14:textId="77777777" w:rsidR="000A46B2" w:rsidRDefault="001F15E0">
      <w:pPr>
        <w:ind w:firstLineChars="200" w:firstLine="480"/>
        <w:jc w:val="both"/>
        <w:rPr>
          <w:rFonts w:cstheme="minorHAnsi"/>
        </w:rPr>
      </w:pPr>
      <w:r>
        <w:rPr>
          <w:rFonts w:cstheme="minorHAnsi"/>
        </w:rPr>
        <w:t>3</w:t>
      </w:r>
      <w:r>
        <w:rPr>
          <w:rFonts w:cstheme="minorHAnsi" w:hint="eastAsia"/>
        </w:rPr>
        <w:t>．供应商：指向采购人提供货物、工程或者服务的法人、其他组织或者自然人。</w:t>
      </w:r>
    </w:p>
    <w:p w14:paraId="5584EA74" w14:textId="77777777" w:rsidR="000A46B2" w:rsidRDefault="001F15E0">
      <w:pPr>
        <w:ind w:firstLineChars="200" w:firstLine="480"/>
        <w:jc w:val="both"/>
        <w:rPr>
          <w:rFonts w:cstheme="minorHAnsi"/>
        </w:rPr>
      </w:pPr>
      <w:r>
        <w:rPr>
          <w:rFonts w:cstheme="minorHAnsi"/>
        </w:rPr>
        <w:t>4</w:t>
      </w:r>
      <w:r>
        <w:rPr>
          <w:rFonts w:cstheme="minorHAnsi" w:hint="eastAsia"/>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19C4FE62" w14:textId="77777777" w:rsidR="000A46B2" w:rsidRDefault="001F15E0">
      <w:pPr>
        <w:ind w:firstLineChars="200" w:firstLine="480"/>
        <w:jc w:val="both"/>
        <w:rPr>
          <w:rFonts w:cstheme="minorHAnsi"/>
        </w:rPr>
      </w:pPr>
      <w:r>
        <w:rPr>
          <w:rFonts w:cstheme="minorHAnsi"/>
        </w:rPr>
        <w:t>5</w:t>
      </w:r>
      <w:r>
        <w:rPr>
          <w:rFonts w:cstheme="minorHAnsi" w:hint="eastAsia"/>
        </w:rPr>
        <w:t>．西安市公共资源交易平台：即【全国公共资源交易平台（陕西省</w:t>
      </w:r>
      <w:r>
        <w:rPr>
          <w:rFonts w:cstheme="minorHAnsi"/>
        </w:rPr>
        <w:t>·</w:t>
      </w:r>
      <w:r>
        <w:rPr>
          <w:rFonts w:cstheme="minorHAnsi" w:hint="eastAsia"/>
        </w:rPr>
        <w:t>西安市）】的简称，官网地址</w:t>
      </w:r>
      <w:hyperlink r:id="rId17" w:history="1">
        <w:r>
          <w:rPr>
            <w:rStyle w:val="af4"/>
            <w:rFonts w:cstheme="minorHAnsi" w:hint="eastAsia"/>
          </w:rPr>
          <w:t>http</w:t>
        </w:r>
        <w:r>
          <w:rPr>
            <w:rStyle w:val="af4"/>
            <w:rFonts w:cstheme="minorHAnsi"/>
          </w:rPr>
          <w:t>://sxggzyjy.xa.gov.cn</w:t>
        </w:r>
        <w:r>
          <w:rPr>
            <w:rStyle w:val="af4"/>
            <w:rFonts w:cstheme="minorHAnsi" w:hint="eastAsia"/>
          </w:rPr>
          <w:t>/</w:t>
        </w:r>
      </w:hyperlink>
      <w:r>
        <w:rPr>
          <w:rFonts w:cstheme="minorHAnsi"/>
        </w:rPr>
        <w:t>。</w:t>
      </w:r>
    </w:p>
    <w:p w14:paraId="73804A1C" w14:textId="77777777" w:rsidR="000A46B2" w:rsidRDefault="001F15E0">
      <w:pPr>
        <w:ind w:firstLineChars="200" w:firstLine="480"/>
        <w:jc w:val="both"/>
        <w:rPr>
          <w:rFonts w:cstheme="minorHAnsi"/>
        </w:rPr>
      </w:pPr>
      <w:r>
        <w:rPr>
          <w:rFonts w:cstheme="minorHAnsi"/>
        </w:rPr>
        <w:t>6</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8" w:history="1">
        <w:r>
          <w:rPr>
            <w:rStyle w:val="af4"/>
            <w:rFonts w:cstheme="minorHAnsi"/>
          </w:rPr>
          <w:t>http://www.sxggzyjy.cn:9002/TPBidder/memberLogin</w:t>
        </w:r>
      </w:hyperlink>
      <w:r>
        <w:rPr>
          <w:rFonts w:cstheme="minorHAnsi" w:hint="eastAsia"/>
        </w:rPr>
        <w:t>。</w:t>
      </w:r>
    </w:p>
    <w:p w14:paraId="3476B341" w14:textId="77777777" w:rsidR="000A46B2" w:rsidRDefault="001F15E0">
      <w:pPr>
        <w:pStyle w:val="2"/>
        <w:jc w:val="both"/>
      </w:pPr>
      <w:r>
        <w:t>二、供应商注意事项</w:t>
      </w:r>
    </w:p>
    <w:p w14:paraId="4C63C9A0" w14:textId="77777777" w:rsidR="000A46B2" w:rsidRDefault="001F15E0">
      <w:pPr>
        <w:pStyle w:val="3"/>
        <w:ind w:firstLine="482"/>
        <w:jc w:val="both"/>
      </w:pPr>
      <w:r>
        <w:rPr>
          <w:rFonts w:hint="eastAsia"/>
        </w:rPr>
        <w:t>（一）供应商投标流程</w:t>
      </w:r>
    </w:p>
    <w:p w14:paraId="617BFD0D" w14:textId="77777777" w:rsidR="000A46B2" w:rsidRDefault="001F15E0">
      <w:pPr>
        <w:widowControl w:val="0"/>
        <w:topLinePunct/>
        <w:ind w:firstLineChars="200" w:firstLine="480"/>
        <w:jc w:val="both"/>
      </w:pPr>
      <w:r>
        <w:rPr>
          <w:rFonts w:cstheme="minorHAnsi"/>
        </w:rPr>
        <w:t>1</w:t>
      </w:r>
      <w:r>
        <w:rPr>
          <w:rFonts w:cstheme="minorHAnsi" w:hint="eastAsia"/>
        </w:rPr>
        <w:t>．</w:t>
      </w:r>
      <w:r>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〉下载专区〗中的《西安市市级单位电子化政府采购项目投标指南》。</w:t>
      </w:r>
    </w:p>
    <w:p w14:paraId="31E7E2B0" w14:textId="77777777" w:rsidR="000A46B2" w:rsidRDefault="001F15E0">
      <w:pPr>
        <w:widowControl w:val="0"/>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下载电子招标</w:t>
      </w:r>
      <w:r>
        <w:rPr>
          <w:rFonts w:cstheme="minorHAnsi"/>
          <w:color w:val="C00000"/>
        </w:rPr>
        <w:t>文件</w:t>
      </w:r>
      <w:r>
        <w:rPr>
          <w:rFonts w:cstheme="minorHAnsi"/>
        </w:rPr>
        <w:t>：供应商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免费获取本项目电子招标文件（</w:t>
      </w:r>
      <w:r>
        <w:rPr>
          <w:rFonts w:cstheme="minorHAnsi" w:hint="eastAsia"/>
        </w:rPr>
        <w:t>*.SXSZF</w:t>
      </w:r>
      <w:r>
        <w:rPr>
          <w:rFonts w:cstheme="minorHAnsi" w:hint="eastAsia"/>
        </w:rPr>
        <w:t>），</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cstheme="minorHAnsi" w:hint="eastAsia"/>
          <w:color w:val="C00000"/>
        </w:rPr>
        <w:t>招标</w:t>
      </w:r>
      <w:r>
        <w:rPr>
          <w:rFonts w:cstheme="minorHAnsi"/>
          <w:color w:val="C00000"/>
        </w:rPr>
        <w:t>文件并做好备份，逾期无法再下载！</w:t>
      </w:r>
    </w:p>
    <w:p w14:paraId="26A56571" w14:textId="77777777" w:rsidR="000A46B2" w:rsidRDefault="001F15E0">
      <w:pPr>
        <w:widowControl w:val="0"/>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制作电子投标文件</w:t>
      </w:r>
      <w:r>
        <w:rPr>
          <w:rFonts w:cstheme="minorHAnsi"/>
        </w:rPr>
        <w:t>：详见本章「</w:t>
      </w:r>
      <w:r>
        <w:rPr>
          <w:rFonts w:cstheme="minorHAnsi" w:hint="eastAsia"/>
        </w:rPr>
        <w:t>投标文件</w:t>
      </w:r>
      <w:r>
        <w:rPr>
          <w:rFonts w:cstheme="minorHAnsi"/>
        </w:rPr>
        <w:t>」一节相关内容。</w:t>
      </w:r>
    </w:p>
    <w:p w14:paraId="224F5492" w14:textId="77777777" w:rsidR="000A46B2" w:rsidRDefault="001F15E0">
      <w:pPr>
        <w:widowControl w:val="0"/>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提交电子投标文件</w:t>
      </w:r>
      <w:r>
        <w:rPr>
          <w:rFonts w:cstheme="minorHAnsi"/>
        </w:rPr>
        <w:t>：详见本章「</w:t>
      </w:r>
      <w:r>
        <w:rPr>
          <w:rFonts w:cstheme="minorHAnsi" w:hint="eastAsia"/>
        </w:rPr>
        <w:t>投标文件</w:t>
      </w:r>
      <w:r>
        <w:rPr>
          <w:rFonts w:cstheme="minorHAnsi"/>
        </w:rPr>
        <w:t>」一节相关内容。</w:t>
      </w:r>
    </w:p>
    <w:p w14:paraId="5252FC75" w14:textId="77777777" w:rsidR="000A46B2" w:rsidRDefault="001F15E0">
      <w:pPr>
        <w:widowControl w:val="0"/>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127F7A55" w14:textId="77777777" w:rsidR="000A46B2" w:rsidRDefault="001F15E0">
      <w:pPr>
        <w:widowControl w:val="0"/>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7C62FA16" w14:textId="77777777" w:rsidR="000A46B2" w:rsidRDefault="001F15E0">
      <w:pPr>
        <w:widowControl w:val="0"/>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rFonts w:cstheme="minorHAnsi"/>
          <w:color w:val="C00000"/>
        </w:rPr>
        <w:t>供应商注册</w:t>
      </w:r>
      <w:r>
        <w:rPr>
          <w:rFonts w:cstheme="minorHAnsi"/>
        </w:rPr>
        <w:t>：按照陕西省政府采购监管部门的要求，采购代理机构在发布</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公告前，</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供应商还应预先在陕西省政府采购网上完成注册。</w:t>
      </w:r>
    </w:p>
    <w:p w14:paraId="5B9C5F16" w14:textId="77777777" w:rsidR="000A46B2" w:rsidRDefault="001F15E0">
      <w:pPr>
        <w:pStyle w:val="3"/>
        <w:ind w:firstLine="482"/>
        <w:jc w:val="both"/>
      </w:pPr>
      <w:r>
        <w:t>（</w:t>
      </w:r>
      <w:r>
        <w:rPr>
          <w:rFonts w:hint="eastAsia"/>
        </w:rPr>
        <w:t>二</w:t>
      </w:r>
      <w:r>
        <w:t>）</w:t>
      </w:r>
      <w:r>
        <w:rPr>
          <w:rFonts w:hint="eastAsia"/>
        </w:rPr>
        <w:t>关于</w:t>
      </w:r>
      <w:r>
        <w:t>询问</w:t>
      </w:r>
      <w:r>
        <w:rPr>
          <w:rFonts w:hint="eastAsia"/>
        </w:rPr>
        <w:t>、质疑和投诉</w:t>
      </w:r>
    </w:p>
    <w:p w14:paraId="6227C684" w14:textId="77777777" w:rsidR="000A46B2" w:rsidRDefault="001F15E0">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44E881BC" w14:textId="77777777" w:rsidR="000A46B2" w:rsidRDefault="001F15E0">
      <w:pPr>
        <w:ind w:firstLineChars="200" w:firstLine="480"/>
        <w:jc w:val="both"/>
        <w:rPr>
          <w:rFonts w:cstheme="minorHAnsi"/>
        </w:rPr>
      </w:pPr>
      <w:r>
        <w:rPr>
          <w:rFonts w:cstheme="minorHAnsi"/>
        </w:rPr>
        <w:t>供应商对政府采购活动事项有疑问的，可以向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个工作日内对供应商依法提出的询问作出答复。</w:t>
      </w:r>
    </w:p>
    <w:p w14:paraId="6E38A158" w14:textId="77777777" w:rsidR="000A46B2" w:rsidRDefault="001F15E0">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B8DEE71" w14:textId="77777777" w:rsidR="000A46B2" w:rsidRDefault="001F15E0">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386B202E" w14:textId="77777777" w:rsidR="000A46B2" w:rsidRDefault="001F15E0">
      <w:pPr>
        <w:ind w:firstLineChars="200" w:firstLine="480"/>
        <w:jc w:val="both"/>
      </w:pPr>
      <w:r>
        <w:t>（</w:t>
      </w:r>
      <w:r>
        <w:rPr>
          <w:rFonts w:hint="eastAsia"/>
        </w:rPr>
        <w:t>1</w:t>
      </w:r>
      <w:r>
        <w:t>）供应商认为</w:t>
      </w:r>
      <w:r>
        <w:rPr>
          <w:color w:val="C00000"/>
        </w:rPr>
        <w:t>采购文件、采购过程、</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color w:val="C00000"/>
        </w:rPr>
        <w:t>结果</w:t>
      </w:r>
      <w:r>
        <w:t>使自己的权益受到损害的，可以在知道或应知其权益受到损害之日起</w:t>
      </w:r>
      <w:r>
        <w:t>7</w:t>
      </w:r>
      <w:r>
        <w:t>个工作日内以</w:t>
      </w:r>
      <w:r>
        <w:rPr>
          <w:color w:val="C00000"/>
        </w:rPr>
        <w:t>书面形式</w:t>
      </w:r>
      <w:r>
        <w:t>向采购人、采购代理机构提出。</w:t>
      </w:r>
    </w:p>
    <w:p w14:paraId="27150AAB" w14:textId="77777777" w:rsidR="000A46B2" w:rsidRDefault="001F15E0">
      <w:pPr>
        <w:ind w:firstLineChars="200" w:firstLine="48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3AA6DBB5" w14:textId="77777777" w:rsidR="000A46B2" w:rsidRDefault="001F15E0">
      <w:pPr>
        <w:ind w:firstLineChars="200" w:firstLine="480"/>
        <w:jc w:val="both"/>
      </w:pPr>
      <w:r>
        <w:t>（</w:t>
      </w:r>
      <w:r>
        <w:t>2</w:t>
      </w:r>
      <w:r>
        <w:t>）质疑方式：</w:t>
      </w:r>
    </w:p>
    <w:p w14:paraId="1E57F9CE" w14:textId="77777777" w:rsidR="000A46B2" w:rsidRDefault="001F15E0">
      <w:pPr>
        <w:ind w:firstLineChars="200" w:firstLine="480"/>
        <w:jc w:val="both"/>
        <w:rPr>
          <w:rFonts w:asciiTheme="minorEastAsia" w:hAnsiTheme="minorEastAsia"/>
        </w:rPr>
      </w:pPr>
      <w:r>
        <w:rPr>
          <w:rFonts w:asciiTheme="minorEastAsia" w:hAnsiTheme="minorEastAsia"/>
        </w:rPr>
        <w:t>①在线质疑：</w:t>
      </w:r>
    </w:p>
    <w:p w14:paraId="525F6AE2" w14:textId="77777777" w:rsidR="000A46B2" w:rsidRDefault="001F15E0">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202C51E" w14:textId="77777777" w:rsidR="000A46B2" w:rsidRDefault="001F15E0">
      <w:pPr>
        <w:ind w:firstLineChars="200" w:firstLine="480"/>
        <w:jc w:val="both"/>
        <w:rPr>
          <w:rFonts w:asciiTheme="minorEastAsia" w:hAnsiTheme="minorEastAsia"/>
        </w:rPr>
      </w:pPr>
      <w:r>
        <w:rPr>
          <w:rFonts w:asciiTheme="minorEastAsia" w:hAnsiTheme="minorEastAsia"/>
        </w:rPr>
        <w:t>②书面质疑：</w:t>
      </w:r>
    </w:p>
    <w:p w14:paraId="22335A1D" w14:textId="77777777" w:rsidR="000A46B2" w:rsidRDefault="001F15E0">
      <w:pPr>
        <w:ind w:firstLineChars="200" w:firstLine="480"/>
        <w:jc w:val="both"/>
      </w:pPr>
      <w:r>
        <w:t>书面质疑函应</w:t>
      </w:r>
      <w:r>
        <w:rPr>
          <w:rFonts w:hint="eastAsia"/>
        </w:rPr>
        <w:t>按照财政部国库司制定的《政府采购供应商质疑函范本》进行填写，签字、盖章后提交至采购人、采购代理机构。</w:t>
      </w:r>
    </w:p>
    <w:p w14:paraId="6CECA648" w14:textId="77777777" w:rsidR="000A46B2" w:rsidRDefault="001F15E0">
      <w:pPr>
        <w:wordWrap w:val="0"/>
        <w:ind w:firstLineChars="200" w:firstLine="480"/>
        <w:jc w:val="both"/>
      </w:pPr>
      <w:r>
        <w:rPr>
          <w:rFonts w:hint="eastAsia"/>
        </w:rPr>
        <w:t>质疑函范本下载地址：</w:t>
      </w:r>
      <w:hyperlink r:id="rId19" w:history="1">
        <w:r>
          <w:rPr>
            <w:rStyle w:val="af4"/>
          </w:rPr>
          <w:t>http://download.ccgp.gov.cn/2018/zhiyihanfanben.zip</w:t>
        </w:r>
      </w:hyperlink>
    </w:p>
    <w:p w14:paraId="6E93C383" w14:textId="77777777" w:rsidR="000A46B2" w:rsidRDefault="001F15E0">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367C8DAD" w14:textId="77777777" w:rsidR="000A46B2" w:rsidRDefault="001F15E0">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个工作日内做出答复，并以书面形式通知质疑人和其他有关供应商。</w:t>
      </w:r>
    </w:p>
    <w:p w14:paraId="039EF660" w14:textId="77777777" w:rsidR="000A46B2" w:rsidRDefault="001F15E0">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62B12EE6" w14:textId="77777777" w:rsidR="000A46B2" w:rsidRDefault="001F15E0">
      <w:pPr>
        <w:ind w:firstLineChars="200" w:firstLine="480"/>
        <w:jc w:val="both"/>
        <w:rPr>
          <w:rFonts w:cstheme="minorHAnsi"/>
        </w:rPr>
      </w:pPr>
      <w:r>
        <w:rPr>
          <w:rFonts w:cstheme="minorHAnsi" w:hint="eastAsia"/>
        </w:rPr>
        <w:t>①</w:t>
      </w:r>
      <w:r>
        <w:rPr>
          <w:rFonts w:cstheme="minorHAnsi"/>
        </w:rPr>
        <w:t>对采购文件提出质疑的质疑人不是依法获取采购文件的潜在供应商；对采购过程、</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结果提出质疑的质疑人不是参与本次政府采购项目的供应商；</w:t>
      </w:r>
    </w:p>
    <w:p w14:paraId="08935ACC" w14:textId="77777777" w:rsidR="000A46B2" w:rsidRDefault="001F15E0">
      <w:pPr>
        <w:ind w:firstLineChars="200" w:firstLine="480"/>
        <w:jc w:val="both"/>
        <w:rPr>
          <w:rFonts w:cstheme="minorHAnsi"/>
        </w:rPr>
      </w:pPr>
      <w:r>
        <w:rPr>
          <w:rFonts w:cstheme="minorHAnsi" w:hint="eastAsia"/>
        </w:rPr>
        <w:t>②</w:t>
      </w:r>
      <w:r>
        <w:rPr>
          <w:rFonts w:cstheme="minorHAnsi"/>
        </w:rPr>
        <w:t>超过法定期限或未以书面形式提出的；</w:t>
      </w:r>
    </w:p>
    <w:p w14:paraId="57771B9A" w14:textId="77777777" w:rsidR="000A46B2" w:rsidRDefault="001F15E0">
      <w:pPr>
        <w:ind w:firstLineChars="200" w:firstLine="480"/>
        <w:jc w:val="both"/>
        <w:rPr>
          <w:rFonts w:cstheme="minorHAnsi"/>
        </w:rPr>
      </w:pPr>
      <w:r>
        <w:rPr>
          <w:rFonts w:cstheme="minorHAnsi" w:hint="eastAsia"/>
        </w:rPr>
        <w:t>③</w:t>
      </w:r>
      <w:r>
        <w:rPr>
          <w:rFonts w:cstheme="minorHAnsi"/>
        </w:rPr>
        <w:t>缺乏必要的证明材料，或捏造事实、提供虚假材料，或以非法手段取得证明材料的；</w:t>
      </w:r>
    </w:p>
    <w:p w14:paraId="5D415CB4" w14:textId="77777777" w:rsidR="000A46B2" w:rsidRDefault="001F15E0">
      <w:pPr>
        <w:ind w:firstLineChars="200" w:firstLine="480"/>
        <w:jc w:val="both"/>
        <w:rPr>
          <w:rFonts w:cstheme="minorHAnsi"/>
        </w:rPr>
      </w:pPr>
      <w:r>
        <w:rPr>
          <w:rFonts w:cstheme="minorHAnsi" w:hint="eastAsia"/>
        </w:rPr>
        <w:t>④</w:t>
      </w:r>
      <w:r>
        <w:rPr>
          <w:rFonts w:cstheme="minorHAnsi"/>
        </w:rPr>
        <w:t>质疑函没有合法有效的签字、盖章或委托授权书的（委托</w:t>
      </w:r>
      <w:r>
        <w:rPr>
          <w:rFonts w:cstheme="minorHAnsi" w:hint="eastAsia"/>
        </w:rPr>
        <w:t>授权代表</w:t>
      </w:r>
      <w:r>
        <w:rPr>
          <w:rFonts w:cstheme="minorHAnsi"/>
        </w:rPr>
        <w:t>提出质疑和投诉，应当提交供应商签署的委托授权书）；</w:t>
      </w:r>
    </w:p>
    <w:p w14:paraId="62687876" w14:textId="77777777" w:rsidR="000A46B2" w:rsidRDefault="001F15E0">
      <w:pPr>
        <w:ind w:firstLineChars="200" w:firstLine="480"/>
        <w:jc w:val="both"/>
        <w:rPr>
          <w:rFonts w:cstheme="minorHAnsi"/>
        </w:rPr>
      </w:pPr>
      <w:r>
        <w:rPr>
          <w:rFonts w:cstheme="minorHAnsi" w:hint="eastAsia"/>
        </w:rPr>
        <w:t>⑤</w:t>
      </w:r>
      <w:r>
        <w:rPr>
          <w:rFonts w:cstheme="minorHAnsi"/>
        </w:rPr>
        <w:t>针对同一采购程序环节又提出其他质疑事项的，或质疑答复后就同一事项再次提出质疑的；</w:t>
      </w:r>
    </w:p>
    <w:p w14:paraId="7BFCBD87" w14:textId="77777777" w:rsidR="000A46B2" w:rsidRDefault="001F15E0">
      <w:pPr>
        <w:ind w:firstLineChars="200" w:firstLine="480"/>
        <w:jc w:val="both"/>
        <w:rPr>
          <w:rFonts w:cstheme="minorHAnsi"/>
        </w:rPr>
      </w:pPr>
      <w:r>
        <w:rPr>
          <w:rFonts w:cstheme="minorHAnsi" w:hint="eastAsia"/>
        </w:rPr>
        <w:t>⑥</w:t>
      </w:r>
      <w:r>
        <w:rPr>
          <w:rFonts w:cstheme="minorHAnsi"/>
        </w:rPr>
        <w:t>不符合法律、法规、规章和政府采购监管机构规定的其他条件的。</w:t>
      </w:r>
    </w:p>
    <w:p w14:paraId="3FF66752" w14:textId="77777777" w:rsidR="000A46B2" w:rsidRDefault="001F15E0">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46A90935" w14:textId="77777777" w:rsidR="000A46B2" w:rsidRDefault="001F15E0">
      <w:pPr>
        <w:ind w:firstLineChars="200" w:firstLine="480"/>
        <w:jc w:val="both"/>
        <w:rPr>
          <w:rFonts w:cstheme="minorHAnsi"/>
        </w:rPr>
      </w:pPr>
      <w:r>
        <w:rPr>
          <w:rFonts w:cstheme="minorHAnsi"/>
        </w:rPr>
        <w:t>（</w:t>
      </w:r>
      <w:r>
        <w:rPr>
          <w:rFonts w:cstheme="minorHAnsi" w:hint="eastAsia"/>
        </w:rPr>
        <w:t>1</w:t>
      </w:r>
      <w:r>
        <w:rPr>
          <w:rFonts w:cstheme="minorHAnsi"/>
        </w:rPr>
        <w:t>）质疑供应商对采购人、采购代理机构的答复不满意，或者采购人、采购代理机构未在规定的时间内做出答复的，可以在答复期满后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1DFF9172" w14:textId="77777777" w:rsidR="000A46B2" w:rsidRDefault="001F15E0">
      <w:pPr>
        <w:ind w:firstLineChars="200" w:firstLine="480"/>
        <w:jc w:val="both"/>
        <w:rPr>
          <w:rFonts w:cstheme="minorHAnsi"/>
        </w:rPr>
      </w:pPr>
      <w:r>
        <w:rPr>
          <w:rFonts w:cstheme="minorHAnsi"/>
        </w:rPr>
        <w:t>（</w:t>
      </w:r>
      <w:r>
        <w:rPr>
          <w:rFonts w:cstheme="minorHAnsi" w:hint="eastAsia"/>
        </w:rPr>
        <w:t>2</w:t>
      </w:r>
      <w:r>
        <w:rPr>
          <w:rFonts w:cstheme="minorHAnsi"/>
        </w:rPr>
        <w:t>）供应商投诉的事项不得超出已质疑事项的范围。</w:t>
      </w:r>
      <w:r>
        <w:rPr>
          <w:rFonts w:cstheme="minorHAnsi" w:hint="eastAsia"/>
        </w:rPr>
        <w:t>供应商提出投诉时，应当提交投诉书和必要的证明材料，并按财政部《投诉书范本》给定的格式进行填写。</w:t>
      </w:r>
    </w:p>
    <w:p w14:paraId="3A9ECFBF" w14:textId="77777777" w:rsidR="000A46B2" w:rsidRDefault="001F15E0">
      <w:pPr>
        <w:ind w:firstLineChars="200" w:firstLine="480"/>
        <w:jc w:val="both"/>
        <w:rPr>
          <w:rFonts w:cstheme="minorHAnsi"/>
          <w:color w:val="0070C0"/>
        </w:rPr>
      </w:pPr>
      <w:r>
        <w:rPr>
          <w:rFonts w:cstheme="minorHAnsi" w:hint="eastAsia"/>
        </w:rPr>
        <w:t>投诉书范本</w:t>
      </w:r>
      <w:r>
        <w:rPr>
          <w:rFonts w:hint="eastAsia"/>
        </w:rPr>
        <w:t>下载</w:t>
      </w:r>
      <w:r>
        <w:rPr>
          <w:rFonts w:cstheme="minorHAnsi" w:hint="eastAsia"/>
        </w:rPr>
        <w:t>地址：</w:t>
      </w:r>
      <w:hyperlink r:id="rId20" w:history="1">
        <w:r>
          <w:rPr>
            <w:rStyle w:val="af4"/>
            <w:rFonts w:cstheme="minorHAnsi"/>
            <w:color w:val="0070C0"/>
          </w:rPr>
          <w:t>http://download.ccgp.gov.cn/2018/tousushufanben.zip</w:t>
        </w:r>
      </w:hyperlink>
    </w:p>
    <w:p w14:paraId="6F0BEC45" w14:textId="77777777" w:rsidR="000A46B2" w:rsidRDefault="001F15E0">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68A903B9" w14:textId="77777777" w:rsidR="000A46B2" w:rsidRDefault="001F15E0">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532441ED" w14:textId="77777777" w:rsidR="000A46B2" w:rsidRDefault="001F15E0">
      <w:pPr>
        <w:ind w:firstLineChars="200" w:firstLine="480"/>
        <w:jc w:val="both"/>
        <w:rPr>
          <w:rFonts w:cstheme="minorHAnsi"/>
        </w:rPr>
      </w:pPr>
      <w:r>
        <w:rPr>
          <w:rFonts w:cstheme="minorHAnsi" w:hint="eastAsia"/>
        </w:rPr>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F87E390" w14:textId="77777777" w:rsidR="000A46B2" w:rsidRDefault="001F15E0">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095427BE" w14:textId="77777777" w:rsidR="000A46B2" w:rsidRDefault="001F15E0">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431F6951" w14:textId="77777777" w:rsidR="000A46B2" w:rsidRDefault="001F15E0">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67392A53" w14:textId="77777777" w:rsidR="000A46B2" w:rsidRDefault="001F15E0">
      <w:pPr>
        <w:pStyle w:val="3"/>
        <w:ind w:firstLine="482"/>
      </w:pPr>
      <w:r>
        <w:t>（</w:t>
      </w:r>
      <w:r>
        <w:rPr>
          <w:rFonts w:hint="eastAsia"/>
        </w:rPr>
        <w:t>三</w:t>
      </w:r>
      <w:r>
        <w:t>）</w:t>
      </w:r>
      <w:r>
        <w:rPr>
          <w:rFonts w:hint="eastAsia"/>
        </w:rPr>
        <w:t>关于</w:t>
      </w:r>
      <w:r>
        <w:t>保证金</w:t>
      </w:r>
    </w:p>
    <w:p w14:paraId="7521AE6B" w14:textId="77777777" w:rsidR="000A46B2" w:rsidRDefault="001F15E0">
      <w:pPr>
        <w:ind w:firstLineChars="200" w:firstLine="482"/>
        <w:jc w:val="both"/>
        <w:rPr>
          <w:b/>
        </w:rPr>
      </w:pPr>
      <w:r>
        <w:rPr>
          <w:rFonts w:cstheme="minorHAnsi"/>
          <w:b/>
        </w:rPr>
        <w:t>1</w:t>
      </w:r>
      <w:r>
        <w:rPr>
          <w:rFonts w:cstheme="minorHAnsi" w:hint="eastAsia"/>
        </w:rPr>
        <w:t>．</w:t>
      </w:r>
      <w:r>
        <w:rPr>
          <w:b/>
        </w:rPr>
        <w:t>投标保证金</w:t>
      </w:r>
    </w:p>
    <w:p w14:paraId="19DA9D2F" w14:textId="77777777" w:rsidR="000A46B2" w:rsidRDefault="001F15E0">
      <w:pPr>
        <w:ind w:firstLineChars="200" w:firstLine="480"/>
        <w:jc w:val="both"/>
      </w:pPr>
      <w:r>
        <w:rPr>
          <w:rFonts w:hint="eastAsia"/>
        </w:rPr>
        <w:t>按照西安市财政局《关于促进政府采购公平竞争优化营商环境的通知》第三条规定，供应商参与西安市政府采购活动时，免交投标保证金。</w:t>
      </w:r>
    </w:p>
    <w:p w14:paraId="05E45D90" w14:textId="77777777" w:rsidR="000A46B2" w:rsidRDefault="001F15E0">
      <w:pPr>
        <w:ind w:firstLineChars="200" w:firstLine="482"/>
        <w:jc w:val="both"/>
        <w:rPr>
          <w:rFonts w:cstheme="minorHAnsi"/>
          <w:b/>
        </w:rPr>
      </w:pPr>
      <w:r>
        <w:rPr>
          <w:rFonts w:cstheme="minorHAnsi"/>
          <w:b/>
        </w:rPr>
        <w:t>2</w:t>
      </w:r>
      <w:r>
        <w:rPr>
          <w:rFonts w:cstheme="minorHAnsi" w:hint="eastAsia"/>
        </w:rPr>
        <w:t>．</w:t>
      </w:r>
      <w:r>
        <w:rPr>
          <w:rFonts w:cstheme="minorHAnsi"/>
          <w:b/>
        </w:rPr>
        <w:t>履约保证金</w:t>
      </w:r>
    </w:p>
    <w:p w14:paraId="2EAA53AF" w14:textId="77777777" w:rsidR="000A46B2" w:rsidRDefault="001F15E0">
      <w:pPr>
        <w:ind w:firstLineChars="200" w:firstLine="480"/>
        <w:jc w:val="both"/>
      </w:pPr>
      <w:r>
        <w:rPr>
          <w:rFonts w:hint="eastAsia"/>
        </w:rPr>
        <w:t>采购文件要求</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供应商提交履约保证金的，供应商应当以支票、汇票、本票或者金融机构、担保机构出具的保函（含纸质保函、电子保函）等非现金形式提交。</w:t>
      </w:r>
    </w:p>
    <w:p w14:paraId="09AFB22C" w14:textId="77777777" w:rsidR="000A46B2" w:rsidRDefault="001F15E0">
      <w:pPr>
        <w:ind w:firstLineChars="200" w:firstLine="480"/>
        <w:jc w:val="both"/>
      </w:pPr>
      <w:r>
        <w:t>（</w:t>
      </w:r>
      <w:r>
        <w:rPr>
          <w:rFonts w:hint="eastAsia"/>
        </w:rPr>
        <w:t>1</w:t>
      </w:r>
      <w:r>
        <w:t>）「前附表」注明</w:t>
      </w:r>
      <w:r>
        <w:t>“</w:t>
      </w:r>
      <w:r>
        <w:rPr>
          <w:color w:val="C00000"/>
        </w:rPr>
        <w:t>由采购人自行收退</w:t>
      </w:r>
      <w:r>
        <w:t>”</w:t>
      </w:r>
      <w:r>
        <w:rPr>
          <w:rFonts w:hint="eastAsia"/>
        </w:rPr>
        <w:t>的，</w:t>
      </w:r>
      <w:r>
        <w:t>供应商可通过上述非现金形式提交给采购人。</w:t>
      </w:r>
    </w:p>
    <w:p w14:paraId="7A9CBDE7" w14:textId="77777777" w:rsidR="000A46B2" w:rsidRDefault="001F15E0">
      <w:pPr>
        <w:wordWrap w:val="0"/>
        <w:ind w:firstLineChars="200" w:firstLine="480"/>
        <w:jc w:val="both"/>
      </w:pPr>
      <w:r>
        <w:rPr>
          <w:rFonts w:hint="eastAsia"/>
        </w:rPr>
        <w:t>（</w:t>
      </w:r>
      <w:r>
        <w:t>2</w:t>
      </w:r>
      <w:r>
        <w:rPr>
          <w:rFonts w:hint="eastAsia"/>
        </w:rPr>
        <w:t>）</w:t>
      </w:r>
      <w:r>
        <w:t>「前附表」注明</w:t>
      </w:r>
      <w:r>
        <w:t>“</w:t>
      </w:r>
      <w:r>
        <w:rPr>
          <w:color w:val="C00000"/>
        </w:rPr>
        <w:t>由交易中心代收代退</w:t>
      </w:r>
      <w:r>
        <w:t>”</w:t>
      </w:r>
      <w:r>
        <w:rPr>
          <w:rFonts w:hint="eastAsia"/>
        </w:rPr>
        <w:t>的，可选择以下途径提交给</w:t>
      </w:r>
      <w:r>
        <w:t>西安市公共资源交易中心</w:t>
      </w:r>
      <w:r>
        <w:rPr>
          <w:rFonts w:hint="eastAsia"/>
        </w:rPr>
        <w:t>：</w:t>
      </w:r>
    </w:p>
    <w:p w14:paraId="0CC85C92" w14:textId="77777777" w:rsidR="000A46B2" w:rsidRDefault="001F15E0">
      <w:pPr>
        <w:wordWrap w:val="0"/>
        <w:ind w:firstLineChars="200" w:firstLine="480"/>
        <w:jc w:val="both"/>
      </w:pPr>
      <w:r>
        <w:rPr>
          <w:rFonts w:ascii="宋体" w:eastAsia="宋体" w:hAnsi="宋体"/>
        </w:rPr>
        <w:t>①</w:t>
      </w:r>
      <w:r>
        <w:rPr>
          <w:rFonts w:hint="eastAsia"/>
        </w:rPr>
        <w:t>采用支票、汇票、本票、网上银行支付形式时，应将履约保证金足额提交至以下账户：</w:t>
      </w:r>
    </w:p>
    <w:p w14:paraId="6C8B262A" w14:textId="77777777" w:rsidR="000A46B2" w:rsidRDefault="001F15E0">
      <w:pPr>
        <w:wordWrap w:val="0"/>
        <w:ind w:firstLineChars="200" w:firstLine="480"/>
        <w:jc w:val="both"/>
      </w:pPr>
      <w:r>
        <w:rPr>
          <w:rFonts w:hint="eastAsia"/>
        </w:rPr>
        <w:t>户　名：西安市公共资源交易中心保证金户</w:t>
      </w:r>
    </w:p>
    <w:p w14:paraId="4CE4F14B" w14:textId="77777777" w:rsidR="000A46B2" w:rsidRDefault="001F15E0">
      <w:pPr>
        <w:wordWrap w:val="0"/>
        <w:ind w:firstLineChars="200" w:firstLine="480"/>
        <w:jc w:val="both"/>
      </w:pPr>
      <w:r>
        <w:rPr>
          <w:rFonts w:hint="eastAsia"/>
        </w:rPr>
        <w:t>账　号：</w:t>
      </w:r>
      <w:r>
        <w:rPr>
          <w:rFonts w:hint="eastAsia"/>
        </w:rPr>
        <w:t>9558853700001663476</w:t>
      </w:r>
    </w:p>
    <w:p w14:paraId="17AC0CEE" w14:textId="77777777" w:rsidR="000A46B2" w:rsidRDefault="001F15E0">
      <w:pPr>
        <w:wordWrap w:val="0"/>
        <w:ind w:firstLineChars="200" w:firstLine="480"/>
        <w:jc w:val="both"/>
      </w:pPr>
      <w:r>
        <w:rPr>
          <w:rFonts w:hint="eastAsia"/>
        </w:rPr>
        <w:t>开户行：中国工商银行股份有限公司西安曲江支行</w:t>
      </w:r>
    </w:p>
    <w:p w14:paraId="2DF4D3D0" w14:textId="77777777" w:rsidR="000A46B2" w:rsidRDefault="001F15E0">
      <w:pPr>
        <w:wordWrap w:val="0"/>
        <w:ind w:firstLineChars="200" w:firstLine="480"/>
        <w:jc w:val="both"/>
      </w:pPr>
      <w:r>
        <w:rPr>
          <w:rFonts w:hint="eastAsia"/>
        </w:rPr>
        <w:t>②采用纸质保函形式时，应将履约保函原件递交至西安市公共资源交易中心保证金业务室：</w:t>
      </w:r>
    </w:p>
    <w:p w14:paraId="2E3C0486" w14:textId="77777777" w:rsidR="000A46B2" w:rsidRDefault="001F15E0">
      <w:pPr>
        <w:wordWrap w:val="0"/>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46AF2DE1" w14:textId="77777777" w:rsidR="000A46B2" w:rsidRDefault="001F15E0">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3363F387" w14:textId="77777777" w:rsidR="000A46B2" w:rsidRDefault="001F15E0">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5F9E71ED" w14:textId="77777777" w:rsidR="000A46B2" w:rsidRDefault="001F15E0">
      <w:pPr>
        <w:wordWrap w:val="0"/>
        <w:ind w:firstLineChars="200" w:firstLine="480"/>
        <w:jc w:val="both"/>
      </w:pPr>
      <w:r>
        <w:rPr>
          <w:rFonts w:hint="eastAsia"/>
        </w:rPr>
        <w:t>③采用电子保函形式时，可登录交易平台〖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6922E88D" w14:textId="77777777" w:rsidR="000A46B2" w:rsidRDefault="001F15E0">
      <w:pPr>
        <w:wordWrap w:val="0"/>
        <w:ind w:firstLineChars="200" w:firstLine="480"/>
        <w:jc w:val="both"/>
      </w:pPr>
      <w:r>
        <w:rPr>
          <w:rFonts w:hint="eastAsia"/>
        </w:rPr>
        <w:t>（</w:t>
      </w:r>
      <w:r>
        <w:t>3</w:t>
      </w:r>
      <w:r>
        <w:rPr>
          <w:rFonts w:hint="eastAsia"/>
        </w:rPr>
        <w:t>）采用履约保函形式时应注意以下事项：</w:t>
      </w:r>
    </w:p>
    <w:p w14:paraId="3000B350" w14:textId="77777777" w:rsidR="000A46B2" w:rsidRDefault="001F15E0">
      <w:pPr>
        <w:wordWrap w:val="0"/>
        <w:ind w:firstLineChars="200" w:firstLine="480"/>
        <w:jc w:val="both"/>
      </w:pPr>
      <w:r>
        <w:rPr>
          <w:rFonts w:hint="eastAsia"/>
        </w:rPr>
        <w:t>①履约保函的受益人为采购人，供应商未能按合同规定履行其义务时，采购人有权从履约保证金中取得补偿。</w:t>
      </w:r>
    </w:p>
    <w:p w14:paraId="41F29F17" w14:textId="77777777" w:rsidR="000A46B2" w:rsidRDefault="001F15E0">
      <w:pPr>
        <w:wordWrap w:val="0"/>
        <w:ind w:firstLineChars="200" w:firstLine="480"/>
        <w:jc w:val="both"/>
      </w:pPr>
      <w:r>
        <w:rPr>
          <w:rFonts w:hint="eastAsia"/>
        </w:rPr>
        <w:t>②履约保函的内容包括但不限于保函申请人、项目名称（如分采购包，还应写明所投采购包）、担保金额、保函有效期（履约保函的有效期至少应覆盖至合同验收之日，履约保函有效期不足的，供应商应向履约保函签发机构办理担保续期手续）；</w:t>
      </w:r>
    </w:p>
    <w:p w14:paraId="308C2D9C" w14:textId="77777777" w:rsidR="000A46B2" w:rsidRDefault="001F15E0">
      <w:pPr>
        <w:wordWrap w:val="0"/>
        <w:ind w:firstLineChars="200" w:firstLine="480"/>
        <w:jc w:val="both"/>
      </w:pPr>
      <w:r>
        <w:rPr>
          <w:rFonts w:hint="eastAsia"/>
        </w:rPr>
        <w:t>③担保金额不少于</w:t>
      </w:r>
      <w:r>
        <w:t>本章「前附表」</w:t>
      </w:r>
      <w:r>
        <w:rPr>
          <w:rFonts w:hint="eastAsia"/>
        </w:rPr>
        <w:t>中规定的履约保证金金额；</w:t>
      </w:r>
    </w:p>
    <w:p w14:paraId="1B15FC74" w14:textId="77777777" w:rsidR="000A46B2" w:rsidRDefault="001F15E0">
      <w:pPr>
        <w:wordWrap w:val="0"/>
        <w:ind w:firstLineChars="200" w:firstLine="480"/>
        <w:jc w:val="both"/>
      </w:pPr>
      <w:r>
        <w:rPr>
          <w:rFonts w:hint="eastAsia"/>
        </w:rPr>
        <w:t>④保函申请人须与供应商名称一致。若供应商为联合体形式，原则上可由联合体任意一方或多方作为保函申请人，然而对于电子保函，目前只能由下载电子招标文件的一方作为保函申请人。</w:t>
      </w:r>
    </w:p>
    <w:p w14:paraId="705B5CDA" w14:textId="77777777" w:rsidR="000A46B2" w:rsidRDefault="001F15E0">
      <w:pPr>
        <w:wordWrap w:val="0"/>
        <w:ind w:firstLineChars="200" w:firstLine="480"/>
        <w:jc w:val="both"/>
      </w:pPr>
      <w:r>
        <w:rPr>
          <w:rFonts w:hint="eastAsia"/>
        </w:rPr>
        <w:t>（</w:t>
      </w:r>
      <w:r>
        <w:t>4</w:t>
      </w:r>
      <w:r>
        <w:rPr>
          <w:rFonts w:hint="eastAsia"/>
        </w:rPr>
        <w:t>）退还履约保证金</w:t>
      </w:r>
    </w:p>
    <w:p w14:paraId="47E04D02" w14:textId="77777777" w:rsidR="000A46B2" w:rsidRDefault="001F15E0">
      <w:pPr>
        <w:ind w:firstLineChars="200" w:firstLine="480"/>
        <w:jc w:val="both"/>
      </w:pPr>
      <w:r>
        <w:rPr>
          <w:rFonts w:hint="eastAsia"/>
        </w:rPr>
        <w:t>在采购项目验收合格后，</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供应商持政府采购项目验收单，到履约保证金原收取人处办理退还手续，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3AC58203" w14:textId="77777777" w:rsidR="000A46B2" w:rsidRDefault="001F15E0">
      <w:pPr>
        <w:pStyle w:val="3"/>
        <w:ind w:firstLine="482"/>
      </w:pPr>
      <w:r>
        <w:rPr>
          <w:rFonts w:hint="eastAsia"/>
        </w:rPr>
        <w:t>（四）关于</w:t>
      </w:r>
      <w:r>
        <w:t>进口产品</w:t>
      </w:r>
    </w:p>
    <w:p w14:paraId="4F04433B" w14:textId="77777777" w:rsidR="000A46B2" w:rsidRDefault="001F15E0">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优先采购向我国企业转让技术、与我国企业签订消化吸收再创新方案的供应商的进口产品。</w:t>
      </w:r>
    </w:p>
    <w:p w14:paraId="04615C1D" w14:textId="77777777" w:rsidR="000A46B2" w:rsidRDefault="001F15E0">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财政部门审核同意购买进口产品的，招标文件将明确载明“允许</w:t>
      </w:r>
      <w:r>
        <w:rPr>
          <w:rFonts w:cstheme="minorHAnsi"/>
        </w:rPr>
        <w:t>进口产品参与</w:t>
      </w:r>
      <w:r>
        <w:rPr>
          <w:rFonts w:cstheme="minorHAnsi" w:hint="eastAsia"/>
        </w:rPr>
        <w:t>”，此时满足招标文件要求的国产产品仍然可以参与竞争；否则，视为拒绝进口产品参与，供应商以进口产品参与投标时，将作无效投标处理。</w:t>
      </w:r>
    </w:p>
    <w:p w14:paraId="1949DE83" w14:textId="77777777" w:rsidR="000A46B2" w:rsidRDefault="001F15E0">
      <w:pPr>
        <w:pStyle w:val="3"/>
        <w:ind w:firstLine="482"/>
      </w:pPr>
      <w:r>
        <w:t>（五）</w:t>
      </w:r>
      <w:r>
        <w:rPr>
          <w:rFonts w:hint="eastAsia"/>
        </w:rPr>
        <w:t>关于政府采购</w:t>
      </w:r>
      <w:r>
        <w:t>政策</w:t>
      </w:r>
    </w:p>
    <w:p w14:paraId="5CFF366C" w14:textId="77777777" w:rsidR="000A46B2" w:rsidRDefault="001F15E0">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对中小企业的扶持政策</w:t>
      </w:r>
    </w:p>
    <w:p w14:paraId="5C5FF84A" w14:textId="77777777" w:rsidR="000A46B2" w:rsidRDefault="001F15E0">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rPr>
        <w:t>中小企业的界定</w:t>
      </w:r>
    </w:p>
    <w:p w14:paraId="05E805AD" w14:textId="77777777" w:rsidR="000A46B2" w:rsidRDefault="001F15E0">
      <w:pPr>
        <w:ind w:firstLineChars="200" w:firstLine="480"/>
        <w:jc w:val="both"/>
        <w:rPr>
          <w:rFonts w:cstheme="minorHAnsi"/>
        </w:rPr>
      </w:pPr>
      <w:r>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D6581E9" w14:textId="77777777" w:rsidR="000A46B2" w:rsidRDefault="001F15E0">
      <w:pPr>
        <w:ind w:firstLineChars="200" w:firstLine="48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w:t>
      </w:r>
      <w:r>
        <w:rPr>
          <w:rFonts w:cstheme="minorHAnsi"/>
        </w:rPr>
        <w:t>2020</w:t>
      </w:r>
      <w:r>
        <w:rPr>
          <w:rFonts w:cstheme="minorHAnsi"/>
        </w:rPr>
        <w:t>〕</w:t>
      </w:r>
      <w:r>
        <w:rPr>
          <w:rFonts w:cstheme="minorHAnsi"/>
        </w:rPr>
        <w:t>46</w:t>
      </w:r>
      <w:r>
        <w:rPr>
          <w:rFonts w:cstheme="minorHAnsi"/>
        </w:rPr>
        <w:t>号）第二条规定，符合中小企业划分标准的个体工商户，在政府采购活动中视同中小企业。</w:t>
      </w:r>
    </w:p>
    <w:p w14:paraId="6BE7A7E5" w14:textId="77777777" w:rsidR="000A46B2" w:rsidRDefault="001F15E0">
      <w:pPr>
        <w:ind w:firstLineChars="200" w:firstLine="48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w:t>
      </w:r>
      <w:r>
        <w:rPr>
          <w:rFonts w:cstheme="minorHAnsi"/>
        </w:rPr>
        <w:t>2014</w:t>
      </w:r>
      <w:r>
        <w:rPr>
          <w:rFonts w:cstheme="minorHAnsi"/>
        </w:rPr>
        <w:t>〕</w:t>
      </w:r>
      <w:r>
        <w:rPr>
          <w:rFonts w:cstheme="minorHAnsi"/>
        </w:rPr>
        <w:t>68</w:t>
      </w:r>
      <w:r>
        <w:rPr>
          <w:rFonts w:cstheme="minorHAnsi"/>
        </w:rPr>
        <w:t>号）的规定，监狱企业视同小型、微型企业。</w:t>
      </w:r>
    </w:p>
    <w:p w14:paraId="3716A588" w14:textId="77777777" w:rsidR="000A46B2" w:rsidRDefault="001F15E0">
      <w:pPr>
        <w:ind w:firstLineChars="200" w:firstLine="48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w:t>
      </w:r>
      <w:r>
        <w:rPr>
          <w:rFonts w:cstheme="minorHAnsi"/>
        </w:rPr>
        <w:t>2017</w:t>
      </w:r>
      <w:r>
        <w:rPr>
          <w:rFonts w:cstheme="minorHAnsi"/>
        </w:rPr>
        <w:t>〕</w:t>
      </w:r>
      <w:r>
        <w:rPr>
          <w:rFonts w:cstheme="minorHAnsi"/>
        </w:rPr>
        <w:t>141</w:t>
      </w:r>
      <w:r>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4278CA0" w14:textId="77777777" w:rsidR="000A46B2" w:rsidRDefault="001F15E0">
      <w:pPr>
        <w:ind w:firstLineChars="200" w:firstLine="480"/>
        <w:jc w:val="both"/>
        <w:rPr>
          <w:rFonts w:cstheme="minorHAnsi"/>
        </w:rPr>
      </w:pPr>
      <w:r>
        <w:rPr>
          <w:rFonts w:cstheme="minorHAnsi" w:hint="eastAsia"/>
        </w:rPr>
        <w:t>中小企业</w:t>
      </w:r>
      <w:r>
        <w:rPr>
          <w:rFonts w:cstheme="minorHAnsi"/>
        </w:rPr>
        <w:t>具体划型标准详见</w:t>
      </w:r>
      <w:r>
        <w:rPr>
          <w:rFonts w:cstheme="minorHAnsi" w:hint="eastAsia"/>
        </w:rPr>
        <w:t>工业和信息化部、国家统计局、国家发展和改革委员会、财政部《关于印发中小企业划型标准规定的通知》（工信部联企业〔</w:t>
      </w:r>
      <w:r>
        <w:rPr>
          <w:rFonts w:cstheme="minorHAnsi" w:hint="eastAsia"/>
        </w:rPr>
        <w:t>2011</w:t>
      </w:r>
      <w:r>
        <w:rPr>
          <w:rFonts w:cstheme="minorHAnsi" w:hint="eastAsia"/>
        </w:rPr>
        <w:t>〕</w:t>
      </w:r>
      <w:r>
        <w:rPr>
          <w:rFonts w:cstheme="minorHAnsi" w:hint="eastAsia"/>
        </w:rPr>
        <w:t>300</w:t>
      </w:r>
      <w:r>
        <w:rPr>
          <w:rFonts w:cstheme="minorHAnsi" w:hint="eastAsia"/>
        </w:rPr>
        <w:t>号）。</w:t>
      </w:r>
    </w:p>
    <w:p w14:paraId="1BECEC42" w14:textId="77777777" w:rsidR="000A46B2" w:rsidRDefault="001F15E0">
      <w:pPr>
        <w:ind w:firstLineChars="200" w:firstLine="480"/>
        <w:jc w:val="both"/>
        <w:rPr>
          <w:rFonts w:cstheme="minorHAnsi"/>
        </w:rPr>
      </w:pPr>
      <w:r>
        <w:rPr>
          <w:rFonts w:cstheme="minorHAnsi"/>
        </w:rPr>
        <w:t>（</w:t>
      </w:r>
      <w:r>
        <w:rPr>
          <w:rFonts w:cstheme="minorHAnsi" w:hint="eastAsia"/>
        </w:rPr>
        <w:t>2</w:t>
      </w:r>
      <w:r>
        <w:rPr>
          <w:rFonts w:cstheme="minorHAnsi"/>
        </w:rPr>
        <w:t>）在政府采购活动中，供应商提供的货物、工程或者服务符合下列情形的，享受本办法规定的中小企业扶持政策：</w:t>
      </w:r>
    </w:p>
    <w:p w14:paraId="7E543AA2" w14:textId="77777777" w:rsidR="000A46B2" w:rsidRDefault="001F15E0">
      <w:pPr>
        <w:ind w:firstLineChars="200" w:firstLine="48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382996C" w14:textId="77777777" w:rsidR="000A46B2" w:rsidRDefault="001F15E0">
      <w:pPr>
        <w:ind w:firstLineChars="200" w:firstLine="48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2A51C4F1" w14:textId="77777777" w:rsidR="000A46B2" w:rsidRDefault="001F15E0">
      <w:pPr>
        <w:ind w:firstLineChars="200" w:firstLine="48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D4F7AB9" w14:textId="77777777" w:rsidR="000A46B2" w:rsidRDefault="001F15E0">
      <w:pPr>
        <w:ind w:firstLineChars="200" w:firstLine="480"/>
        <w:jc w:val="both"/>
        <w:rPr>
          <w:rFonts w:cstheme="minorHAnsi"/>
        </w:rPr>
      </w:pPr>
      <w:r>
        <w:rPr>
          <w:rFonts w:cstheme="minorHAnsi"/>
        </w:rPr>
        <w:t>（</w:t>
      </w:r>
      <w:r>
        <w:rPr>
          <w:rFonts w:cstheme="minorHAnsi" w:hint="eastAsia"/>
        </w:rPr>
        <w:t>3</w:t>
      </w:r>
      <w:r>
        <w:rPr>
          <w:rFonts w:cstheme="minorHAnsi"/>
        </w:rPr>
        <w:t>）落实中小企业扶持政策的具体措施：</w:t>
      </w:r>
    </w:p>
    <w:p w14:paraId="074A8DC2" w14:textId="77777777" w:rsidR="000A46B2" w:rsidRDefault="001F15E0">
      <w:pPr>
        <w:ind w:firstLineChars="200" w:firstLine="48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w:t>
      </w:r>
      <w:r>
        <w:rPr>
          <w:rFonts w:cstheme="minorHAnsi"/>
        </w:rPr>
        <w:t>2022</w:t>
      </w:r>
      <w:r>
        <w:rPr>
          <w:rFonts w:cstheme="minorHAnsi"/>
        </w:rPr>
        <w:t>〕</w:t>
      </w:r>
      <w:r>
        <w:rPr>
          <w:rFonts w:cstheme="minorHAnsi"/>
        </w:rPr>
        <w:t>19</w:t>
      </w:r>
      <w:r>
        <w:rPr>
          <w:rFonts w:cstheme="minorHAnsi"/>
        </w:rPr>
        <w:t>号）的有关规定，货物服务采购项目给予小微企业的价格评审优惠幅度为</w:t>
      </w:r>
      <w:r>
        <w:rPr>
          <w:rFonts w:cstheme="minorHAnsi"/>
        </w:rPr>
        <w:t>10%~20%</w:t>
      </w:r>
      <w:r>
        <w:rPr>
          <w:rFonts w:cstheme="minorHAnsi" w:hint="eastAsia"/>
        </w:rPr>
        <w:t>（</w:t>
      </w:r>
      <w:r>
        <w:rPr>
          <w:rFonts w:hint="eastAsia"/>
        </w:rPr>
        <w:t>工程项目为</w:t>
      </w:r>
      <w:r>
        <w:t>3</w:t>
      </w:r>
      <w:r>
        <w:rPr>
          <w:rFonts w:hint="eastAsia"/>
        </w:rPr>
        <w:t>%-</w:t>
      </w:r>
      <w:r>
        <w:t>5</w:t>
      </w:r>
      <w:r>
        <w:rPr>
          <w:rFonts w:hint="eastAsia"/>
        </w:rPr>
        <w:t>%</w:t>
      </w:r>
      <w:r>
        <w:rPr>
          <w:rFonts w:cstheme="minorHAnsi" w:hint="eastAsia"/>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《残疾人福利性单位声明函》的，不能享受招标文件规定的价格扣除，但不影响投标文件的有效性。</w:t>
      </w:r>
    </w:p>
    <w:p w14:paraId="0DF88544" w14:textId="77777777" w:rsidR="000A46B2" w:rsidRDefault="001F15E0">
      <w:pPr>
        <w:ind w:firstLineChars="200" w:firstLine="48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5AE990D9" w14:textId="77777777" w:rsidR="000A46B2" w:rsidRDefault="001F15E0">
      <w:pPr>
        <w:ind w:firstLineChars="200" w:firstLine="48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5BFDE651" w14:textId="77777777" w:rsidR="000A46B2" w:rsidRDefault="001F15E0">
      <w:pPr>
        <w:ind w:firstLineChars="200" w:firstLine="480"/>
        <w:jc w:val="both"/>
        <w:rPr>
          <w:rFonts w:cstheme="minorHAnsi"/>
        </w:rPr>
      </w:pPr>
      <w:r>
        <w:rPr>
          <w:rFonts w:cstheme="minorHAnsi"/>
        </w:rPr>
        <w:t>（</w:t>
      </w:r>
      <w:r>
        <w:rPr>
          <w:rFonts w:cstheme="minorHAnsi"/>
        </w:rPr>
        <w:t>4</w:t>
      </w:r>
      <w:r>
        <w:rPr>
          <w:rFonts w:cstheme="minorHAnsi"/>
        </w:rPr>
        <w:t>）依据《政府采购促进中小企业发展管理办法》（财库〔</w:t>
      </w:r>
      <w:r>
        <w:rPr>
          <w:rFonts w:cstheme="minorHAnsi"/>
        </w:rPr>
        <w:t>2020</w:t>
      </w:r>
      <w:r>
        <w:rPr>
          <w:rFonts w:cstheme="minorHAnsi"/>
        </w:rPr>
        <w:t>〕</w:t>
      </w:r>
      <w:r>
        <w:rPr>
          <w:rFonts w:cstheme="minorHAnsi"/>
        </w:rPr>
        <w:t>46</w:t>
      </w:r>
      <w:r>
        <w:rPr>
          <w:rFonts w:cstheme="minorHAnsi"/>
        </w:rPr>
        <w:t>号）规定享受扶持政策获得政府采购合同的，小微企业不得将合同分包给大中型企业，中型企业不得将合同分包给大型企业。</w:t>
      </w:r>
    </w:p>
    <w:p w14:paraId="7C01CD42" w14:textId="77777777" w:rsidR="000A46B2" w:rsidRDefault="001F15E0">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49042070" w14:textId="77777777" w:rsidR="000A46B2" w:rsidRDefault="001F15E0">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77FE9687" w14:textId="77777777" w:rsidR="000A46B2" w:rsidRDefault="001F15E0">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168EC32B" w14:textId="77777777" w:rsidR="000A46B2" w:rsidRDefault="001F15E0">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5BA13BEA" w14:textId="77777777" w:rsidR="000A46B2" w:rsidRDefault="001F15E0">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53756346" w14:textId="77777777" w:rsidR="000A46B2" w:rsidRDefault="001F15E0">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2CB78285" w14:textId="77777777" w:rsidR="000A46B2" w:rsidRDefault="001F15E0">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69DB96EC" w14:textId="77777777" w:rsidR="000A46B2" w:rsidRDefault="001F15E0">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13AB2FB5" w14:textId="77777777" w:rsidR="000A46B2" w:rsidRDefault="001F15E0">
      <w:pPr>
        <w:wordWrap w:val="0"/>
        <w:ind w:firstLineChars="200" w:firstLine="480"/>
        <w:jc w:val="both"/>
        <w:rPr>
          <w:rStyle w:val="af4"/>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4"/>
          <w:rFonts w:cstheme="minorHAnsi"/>
          <w:color w:val="0070C0"/>
        </w:rPr>
        <w:t>http://www.ccgp-shaanxi.gov.cn/zcdservice/zcd/shanxi/</w:t>
      </w:r>
    </w:p>
    <w:p w14:paraId="0188EB94" w14:textId="77777777" w:rsidR="000A46B2" w:rsidRDefault="001F15E0">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544CE00A" w14:textId="77777777" w:rsidR="000A46B2" w:rsidRDefault="001F15E0">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4"/>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776A01FD" w14:textId="77777777" w:rsidR="000A46B2" w:rsidRDefault="001F15E0">
      <w:pPr>
        <w:ind w:firstLineChars="200" w:firstLine="482"/>
        <w:jc w:val="both"/>
        <w:rPr>
          <w:rFonts w:cstheme="minorHAnsi"/>
          <w:b/>
          <w:color w:val="C00000"/>
        </w:rPr>
      </w:pPr>
      <w:r>
        <w:rPr>
          <w:rFonts w:cstheme="minorHAnsi" w:hint="eastAsia"/>
          <w:b/>
          <w:color w:val="C00000"/>
        </w:rPr>
        <w:t>4</w:t>
      </w:r>
      <w:r>
        <w:rPr>
          <w:rFonts w:cstheme="minorHAnsi" w:hint="eastAsia"/>
          <w:b/>
          <w:color w:val="C00000"/>
        </w:rPr>
        <w:t>、</w:t>
      </w:r>
      <w:r>
        <w:rPr>
          <w:rFonts w:cstheme="minorHAnsi"/>
          <w:b/>
          <w:color w:val="C00000"/>
        </w:rPr>
        <w:t>绿色包装</w:t>
      </w:r>
      <w:r>
        <w:rPr>
          <w:rFonts w:cstheme="minorHAnsi" w:hint="eastAsia"/>
          <w:b/>
          <w:color w:val="C00000"/>
        </w:rPr>
        <w:t>及</w:t>
      </w:r>
      <w:r>
        <w:rPr>
          <w:rFonts w:cstheme="minorHAnsi"/>
          <w:b/>
          <w:color w:val="C00000"/>
        </w:rPr>
        <w:t>运输要求</w:t>
      </w:r>
    </w:p>
    <w:p w14:paraId="78C7E684" w14:textId="77777777" w:rsidR="000A46B2" w:rsidRDefault="001F15E0">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Pr>
          <w:rFonts w:hint="eastAsia"/>
        </w:rPr>
        <w:t>2021</w:t>
      </w:r>
      <w:r>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w:t>
      </w:r>
      <w:r>
        <w:rPr>
          <w:rFonts w:hint="eastAsia"/>
        </w:rPr>
        <w:t>2020</w:t>
      </w:r>
      <w:r>
        <w:rPr>
          <w:rFonts w:hint="eastAsia"/>
        </w:rPr>
        <w:t>﹞</w:t>
      </w:r>
      <w:r>
        <w:rPr>
          <w:rFonts w:hint="eastAsia"/>
        </w:rPr>
        <w:t>123</w:t>
      </w:r>
      <w:r>
        <w:rPr>
          <w:rFonts w:hint="eastAsia"/>
        </w:rPr>
        <w:t>号）文件的</w:t>
      </w:r>
      <w:r>
        <w:t>相关要求。</w:t>
      </w:r>
    </w:p>
    <w:p w14:paraId="06784CEF" w14:textId="77777777" w:rsidR="000A46B2" w:rsidRDefault="001F15E0">
      <w:pPr>
        <w:pStyle w:val="3"/>
        <w:ind w:firstLine="482"/>
      </w:pPr>
      <w:r>
        <w:rPr>
          <w:rFonts w:hint="eastAsia"/>
        </w:rPr>
        <w:t>（六）</w:t>
      </w:r>
      <w:r>
        <w:t>关于同一品牌产品的处理</w:t>
      </w:r>
    </w:p>
    <w:p w14:paraId="228521C6" w14:textId="77777777" w:rsidR="000A46B2" w:rsidRDefault="001F15E0">
      <w:pPr>
        <w:wordWrap w:val="0"/>
        <w:ind w:firstLineChars="200" w:firstLine="480"/>
        <w:jc w:val="both"/>
        <w:rPr>
          <w:rFonts w:cstheme="minorBidi"/>
        </w:rPr>
      </w:pPr>
      <w:r>
        <w:rPr>
          <w:rFonts w:cstheme="minorBidi"/>
        </w:rPr>
        <w:t>1</w:t>
      </w:r>
      <w:r>
        <w:rPr>
          <w:rFonts w:cstheme="minorHAnsi" w:hint="eastAsia"/>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cstheme="minorBidi" w:hint="eastAsia"/>
        </w:rPr>
        <w:t>评审</w:t>
      </w:r>
      <w:r>
        <w:rPr>
          <w:rFonts w:cstheme="minorBidi"/>
        </w:rPr>
        <w:t>委员会按照采购文件规定的方式确定一个参加评标的供应商，采购文件未规定的采取随机抽取方式确定，其他投标无效。</w:t>
      </w:r>
    </w:p>
    <w:p w14:paraId="1B81BA1D" w14:textId="77777777" w:rsidR="000A46B2" w:rsidRDefault="001F15E0">
      <w:pPr>
        <w:wordWrap w:val="0"/>
        <w:ind w:firstLineChars="200" w:firstLine="480"/>
        <w:jc w:val="both"/>
        <w:rPr>
          <w:rFonts w:cstheme="minorBidi"/>
        </w:rPr>
      </w:pPr>
      <w:r>
        <w:rPr>
          <w:rFonts w:cstheme="minorBidi"/>
        </w:rPr>
        <w:t>2</w:t>
      </w:r>
      <w:r>
        <w:rPr>
          <w:rFonts w:cstheme="minorHAnsi" w:hint="eastAsia"/>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cstheme="minorBidi" w:hint="eastAsia"/>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3D068C90" w14:textId="77777777" w:rsidR="000A46B2" w:rsidRDefault="001F15E0">
      <w:pPr>
        <w:wordWrap w:val="0"/>
        <w:ind w:firstLineChars="200" w:firstLine="480"/>
        <w:jc w:val="both"/>
        <w:rPr>
          <w:rFonts w:cstheme="minorBidi"/>
        </w:rPr>
      </w:pPr>
      <w:r>
        <w:rPr>
          <w:rFonts w:cstheme="minorBidi"/>
        </w:rPr>
        <w:t>3</w:t>
      </w:r>
      <w:r>
        <w:rPr>
          <w:rFonts w:cstheme="minorHAnsi" w:hint="eastAsia"/>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cstheme="minorBidi" w:hint="eastAsia"/>
        </w:rPr>
        <w:t>，按</w:t>
      </w:r>
      <w:r>
        <w:rPr>
          <w:rFonts w:cstheme="minorBidi"/>
        </w:rPr>
        <w:t>前两款规定处理。</w:t>
      </w:r>
    </w:p>
    <w:p w14:paraId="7602EABD" w14:textId="77777777" w:rsidR="000A46B2" w:rsidRDefault="001F15E0">
      <w:pPr>
        <w:pStyle w:val="3"/>
        <w:ind w:firstLine="482"/>
      </w:pPr>
      <w:r>
        <w:t>（七）</w:t>
      </w:r>
      <w:r>
        <w:rPr>
          <w:rFonts w:hint="eastAsia"/>
        </w:rPr>
        <w:t>关于</w:t>
      </w:r>
      <w:r>
        <w:t>知识产权和保密</w:t>
      </w:r>
      <w:r>
        <w:rPr>
          <w:rFonts w:hint="eastAsia"/>
        </w:rPr>
        <w:t>事项</w:t>
      </w:r>
    </w:p>
    <w:p w14:paraId="0E7ECF1E" w14:textId="77777777" w:rsidR="000A46B2" w:rsidRDefault="001F15E0">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所有涉及知识产权的产品及设计，供应商必须确保委托人、采购人拥有其合法的、不受限制的无偿使用权，并免受任何侵权诉讼或索偿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否则，由此产生的一切经济损失和法律责任由供应商承担。</w:t>
      </w:r>
    </w:p>
    <w:p w14:paraId="56531FF6" w14:textId="77777777" w:rsidR="000A46B2" w:rsidRDefault="001F15E0">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7763FB42" w14:textId="77777777" w:rsidR="000A46B2" w:rsidRDefault="001F15E0">
      <w:pPr>
        <w:pStyle w:val="3"/>
        <w:ind w:firstLine="482"/>
      </w:pPr>
      <w:r>
        <w:t>（八）关于信用记录的查询和使用</w:t>
      </w:r>
    </w:p>
    <w:p w14:paraId="007DFA59" w14:textId="77777777" w:rsidR="000A46B2" w:rsidRDefault="001F15E0">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1" w:history="1">
        <w:r>
          <w:rPr>
            <w:rStyle w:val="af4"/>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2" w:history="1">
        <w:r>
          <w:rPr>
            <w:rStyle w:val="af4"/>
            <w:rFonts w:eastAsiaTheme="majorEastAsia" w:cstheme="minorHAnsi"/>
            <w:color w:val="0070C0"/>
          </w:rPr>
          <w:t>http://www.ccgp.gov.cn/</w:t>
        </w:r>
        <w:r>
          <w:rPr>
            <w:rStyle w:val="af4"/>
            <w:rFonts w:eastAsiaTheme="majorEastAsia" w:cstheme="minorHAnsi"/>
          </w:rPr>
          <w:t>）</w:t>
        </w:r>
      </w:hyperlink>
      <w:r>
        <w:rPr>
          <w:rFonts w:eastAsiaTheme="majorEastAsia" w:cstheme="minorHAnsi"/>
        </w:rPr>
        <w:t>对供应商的信用情况进行甄别。</w:t>
      </w:r>
    </w:p>
    <w:p w14:paraId="1E5BC04F" w14:textId="77777777" w:rsidR="000A46B2" w:rsidRDefault="001F15E0">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eastAsiaTheme="majorEastAsia" w:cstheme="minorHAnsi" w:hint="eastAsia"/>
        </w:rPr>
        <w:t>将拒绝其参与政府采购活动</w:t>
      </w:r>
      <w:r>
        <w:rPr>
          <w:rFonts w:eastAsiaTheme="majorEastAsia" w:cstheme="minorHAnsi"/>
        </w:rPr>
        <w:t>。</w:t>
      </w:r>
    </w:p>
    <w:p w14:paraId="2B998294" w14:textId="77777777" w:rsidR="000A46B2" w:rsidRDefault="001F15E0">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供应商在参加政府采购活动前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年内因违法经营被禁止在一定期限内参加政府采购活动，期限届满的，可以参加政府采购活动的，但供应商应提供相关证明材料。</w:t>
      </w:r>
    </w:p>
    <w:p w14:paraId="584306EC" w14:textId="77777777" w:rsidR="000A46B2" w:rsidRDefault="001F15E0">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3AA0B66B" w14:textId="77777777" w:rsidR="000A46B2" w:rsidRDefault="001F15E0">
      <w:pPr>
        <w:pStyle w:val="3"/>
      </w:pPr>
      <w:r>
        <w:t>（九）</w:t>
      </w:r>
      <w:r>
        <w:rPr>
          <w:rFonts w:hint="eastAsia"/>
        </w:rPr>
        <w:t>关于现场踏勘和集中答疑</w:t>
      </w:r>
    </w:p>
    <w:p w14:paraId="65D2F73D" w14:textId="77777777" w:rsidR="000A46B2" w:rsidRDefault="001F15E0">
      <w:pPr>
        <w:ind w:firstLineChars="200" w:firstLine="48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184B8700" w14:textId="77777777" w:rsidR="000A46B2" w:rsidRDefault="001F15E0">
      <w:pPr>
        <w:pStyle w:val="3"/>
      </w:pPr>
      <w:r>
        <w:t>（十）关于联合体</w:t>
      </w:r>
    </w:p>
    <w:p w14:paraId="38B63CDD" w14:textId="77777777" w:rsidR="000A46B2" w:rsidRDefault="001F15E0">
      <w:pPr>
        <w:ind w:firstLineChars="200" w:firstLine="480"/>
        <w:jc w:val="both"/>
      </w:pPr>
      <w:r>
        <w:rPr>
          <w:rFonts w:hint="eastAsia"/>
        </w:rPr>
        <w:t>1</w:t>
      </w:r>
      <w:r>
        <w:rPr>
          <w:rFonts w:hint="eastAsia"/>
        </w:rPr>
        <w:t>．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76185E8A" w14:textId="77777777" w:rsidR="000A46B2" w:rsidRDefault="001F15E0">
      <w:pPr>
        <w:ind w:firstLineChars="200" w:firstLine="480"/>
        <w:jc w:val="both"/>
      </w:pPr>
      <w:r>
        <w:rPr>
          <w:rFonts w:hint="eastAsia"/>
        </w:rPr>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xml:space="preserve">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07B06A6" w14:textId="77777777" w:rsidR="000A46B2" w:rsidRDefault="001F15E0">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724D05C4" w14:textId="77777777" w:rsidR="000A46B2" w:rsidRDefault="001F15E0">
      <w:pPr>
        <w:ind w:firstLineChars="200" w:firstLine="480"/>
        <w:jc w:val="both"/>
      </w:pPr>
      <w:r>
        <w:t>4</w:t>
      </w:r>
      <w:r>
        <w:rPr>
          <w:rFonts w:hint="eastAsia"/>
        </w:rPr>
        <w:t>．联合体信用记录：资格审查时，将对所有联合体成员进行信用记录查询，联合体成员存在不良信用记录的，视同联合体存在不良信用记录。</w:t>
      </w:r>
    </w:p>
    <w:p w14:paraId="6C367725" w14:textId="77777777" w:rsidR="000A46B2" w:rsidRDefault="001F15E0">
      <w:pPr>
        <w:ind w:firstLineChars="200" w:firstLine="480"/>
        <w:jc w:val="both"/>
      </w:pPr>
      <w:r>
        <w:rPr>
          <w:rFonts w:hint="eastAsia"/>
        </w:rPr>
        <w:t>5</w:t>
      </w:r>
      <w:r>
        <w:rPr>
          <w:rFonts w:hint="eastAsia"/>
        </w:rPr>
        <w:t>．商务响应的评审：采购项目以业绩、奖项作为加分或中标条件时，联合体成员中只要有一方具有相应的业绩、奖项即可。联合体成员间出现同一业绩或同一奖项的，不重复计算。</w:t>
      </w:r>
    </w:p>
    <w:p w14:paraId="317896D2" w14:textId="77777777" w:rsidR="000A46B2" w:rsidRDefault="001F15E0">
      <w:pPr>
        <w:ind w:firstLineChars="200" w:firstLine="480"/>
        <w:jc w:val="both"/>
      </w:pPr>
      <w:r>
        <w:rPr>
          <w:rFonts w:hint="eastAsia"/>
        </w:rPr>
        <w:t>6</w:t>
      </w:r>
      <w:r>
        <w:rPr>
          <w:rFonts w:hint="eastAsia"/>
        </w:rPr>
        <w:t>．联合体可享受的中小企业优惠政策：</w:t>
      </w:r>
    </w:p>
    <w:p w14:paraId="0228A34B" w14:textId="77777777" w:rsidR="000A46B2" w:rsidRDefault="001F15E0">
      <w:pPr>
        <w:ind w:firstLineChars="200" w:firstLine="480"/>
        <w:jc w:val="both"/>
      </w:pPr>
      <w:r>
        <w:rPr>
          <w:rFonts w:hint="eastAsia"/>
        </w:rPr>
        <w:t>（</w:t>
      </w:r>
      <w:r>
        <w:rPr>
          <w:rFonts w:hint="eastAsia"/>
        </w:rPr>
        <w:t>1</w:t>
      </w:r>
      <w:r>
        <w:rPr>
          <w:rFonts w:hint="eastAsia"/>
        </w:rPr>
        <w:t>）对于预留份额专门面向中小企业的采购项目（或采购包），以联合体形式参加采购活动的，联合体中中小企业承担的部分应达到采购文件规定的比例。组成联合体的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46BC1915" w14:textId="77777777" w:rsidR="000A46B2" w:rsidRDefault="001F15E0">
      <w:pPr>
        <w:ind w:firstLineChars="200" w:firstLine="480"/>
        <w:jc w:val="both"/>
      </w:pPr>
      <w:r>
        <w:rPr>
          <w:rFonts w:hint="eastAsia"/>
        </w:rPr>
        <w:t>（</w:t>
      </w:r>
      <w:r>
        <w:rPr>
          <w:rFonts w:hint="eastAsia"/>
        </w:rPr>
        <w:t>2</w:t>
      </w:r>
      <w:r>
        <w:rPr>
          <w:rFonts w:hint="eastAsia"/>
        </w:rPr>
        <w:t>）对于未预留份额专门面向中小企业采购的采购项目，以及预留份额项目中的非预留部分采购包，当联合协议中约定小微企业的合同份额占到合同总金额</w:t>
      </w:r>
      <w:r>
        <w:rPr>
          <w:rFonts w:hint="eastAsia"/>
        </w:rPr>
        <w:t>30%</w:t>
      </w:r>
      <w:r>
        <w:rPr>
          <w:rFonts w:hint="eastAsia"/>
        </w:rPr>
        <w:t>以上时，根据《关于进一步加大政府采购支持中小企业力度的通知》（财库〔</w:t>
      </w:r>
      <w:r>
        <w:rPr>
          <w:rFonts w:hint="eastAsia"/>
        </w:rPr>
        <w:t>2022</w:t>
      </w:r>
      <w:r>
        <w:rPr>
          <w:rFonts w:hint="eastAsia"/>
        </w:rPr>
        <w:t>〕</w:t>
      </w:r>
      <w:r>
        <w:rPr>
          <w:rFonts w:hint="eastAsia"/>
        </w:rPr>
        <w:t>19</w:t>
      </w:r>
      <w:r>
        <w:rPr>
          <w:rFonts w:hint="eastAsia"/>
        </w:rPr>
        <w:t>号）第二条规定对联合体或者大中型企业的报价给予</w:t>
      </w:r>
      <w:r>
        <w:rPr>
          <w:rFonts w:hint="eastAsia"/>
        </w:rPr>
        <w:t>4%-6%</w:t>
      </w:r>
      <w:r>
        <w:rPr>
          <w:rFonts w:hint="eastAsia"/>
        </w:rPr>
        <w:t>（工程项目为</w:t>
      </w:r>
      <w:r>
        <w:rPr>
          <w:rFonts w:hint="eastAsia"/>
        </w:rPr>
        <w:t>1%-2%</w:t>
      </w:r>
      <w:r>
        <w:rPr>
          <w:rFonts w:hint="eastAsia"/>
        </w:rPr>
        <w:t>）的扣除，用扣除后的价格参加评审。组成联合体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D512676" w14:textId="77777777" w:rsidR="000A46B2" w:rsidRDefault="001F15E0">
      <w:pPr>
        <w:ind w:firstLineChars="200" w:firstLine="480"/>
        <w:jc w:val="both"/>
      </w:pPr>
      <w:r>
        <w:rPr>
          <w:rFonts w:hint="eastAsia"/>
        </w:rPr>
        <w:t>7</w:t>
      </w:r>
      <w:r>
        <w:rPr>
          <w:rFonts w:hint="eastAsia"/>
        </w:rPr>
        <w:t>．联合体出现下列情形之一的，投标无效：</w:t>
      </w:r>
    </w:p>
    <w:p w14:paraId="1BA1B23E" w14:textId="77777777" w:rsidR="000A46B2" w:rsidRDefault="001F15E0">
      <w:pPr>
        <w:ind w:firstLineChars="200" w:firstLine="480"/>
        <w:jc w:val="both"/>
      </w:pPr>
      <w:r>
        <w:rPr>
          <w:rFonts w:hint="eastAsia"/>
        </w:rPr>
        <w:t>（</w:t>
      </w:r>
      <w:r>
        <w:rPr>
          <w:rFonts w:hint="eastAsia"/>
        </w:rPr>
        <w:t>1</w:t>
      </w:r>
      <w:r>
        <w:rPr>
          <w:rFonts w:hint="eastAsia"/>
        </w:rPr>
        <w:t>）联合体没有提交有效的联合协议的；</w:t>
      </w:r>
    </w:p>
    <w:p w14:paraId="319C518C" w14:textId="77777777" w:rsidR="000A46B2" w:rsidRDefault="001F15E0">
      <w:pPr>
        <w:ind w:firstLineChars="200" w:firstLine="480"/>
        <w:jc w:val="both"/>
      </w:pPr>
      <w:r>
        <w:rPr>
          <w:rFonts w:hint="eastAsia"/>
        </w:rPr>
        <w:t>（</w:t>
      </w:r>
      <w:r>
        <w:rPr>
          <w:rFonts w:hint="eastAsia"/>
        </w:rPr>
        <w:t>2</w:t>
      </w:r>
      <w:r>
        <w:rPr>
          <w:rFonts w:hint="eastAsia"/>
        </w:rPr>
        <w:t>）进行资格预审的项目，资格预审后联合体增减、更换成员的；</w:t>
      </w:r>
    </w:p>
    <w:p w14:paraId="334F265F" w14:textId="77777777" w:rsidR="000A46B2" w:rsidRDefault="001F15E0">
      <w:pPr>
        <w:ind w:firstLineChars="200" w:firstLine="480"/>
        <w:jc w:val="both"/>
      </w:pPr>
      <w:r>
        <w:rPr>
          <w:rFonts w:hint="eastAsia"/>
        </w:rPr>
        <w:t>（</w:t>
      </w:r>
      <w:r>
        <w:rPr>
          <w:rFonts w:hint="eastAsia"/>
        </w:rPr>
        <w:t>3</w:t>
      </w:r>
      <w:r>
        <w:rPr>
          <w:rFonts w:hint="eastAsia"/>
        </w:rPr>
        <w:t>）联合协议签订后，联合体成员单独参加或者与其他供应商另外组成联合体参加同一合同项下的政府采购活动的。</w:t>
      </w:r>
    </w:p>
    <w:p w14:paraId="1BBF0B2D" w14:textId="77777777" w:rsidR="000A46B2" w:rsidRDefault="001F15E0">
      <w:pPr>
        <w:pStyle w:val="3"/>
        <w:ind w:firstLine="482"/>
      </w:pPr>
      <w:r>
        <w:t>（十一）</w:t>
      </w:r>
      <w:r>
        <w:rPr>
          <w:rFonts w:hint="eastAsia"/>
        </w:rPr>
        <w:t>其他重要</w:t>
      </w:r>
      <w:r>
        <w:t>事项</w:t>
      </w:r>
    </w:p>
    <w:p w14:paraId="510212F3" w14:textId="77777777" w:rsidR="000A46B2" w:rsidRDefault="001F15E0">
      <w:pPr>
        <w:wordWrap w:val="0"/>
        <w:ind w:firstLineChars="200" w:firstLine="480"/>
        <w:jc w:val="both"/>
        <w:rPr>
          <w:rFonts w:cstheme="minorBidi"/>
        </w:rPr>
      </w:pPr>
      <w:r>
        <w:rPr>
          <w:rFonts w:cstheme="minorBidi"/>
        </w:rPr>
        <w:t>1</w:t>
      </w:r>
      <w:r>
        <w:rPr>
          <w:rFonts w:cstheme="minorHAnsi" w:hint="eastAsia"/>
        </w:rPr>
        <w:t>．</w:t>
      </w:r>
      <w:r>
        <w:rPr>
          <w:rFonts w:cstheme="minorBidi"/>
        </w:rPr>
        <w:t>招标文件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6F6210BD" w14:textId="77777777" w:rsidR="000A46B2" w:rsidRDefault="001F15E0">
      <w:pPr>
        <w:wordWrap w:val="0"/>
        <w:ind w:firstLineChars="200" w:firstLine="480"/>
        <w:jc w:val="both"/>
        <w:rPr>
          <w:rFonts w:cstheme="minorBidi"/>
        </w:rPr>
      </w:pPr>
      <w:r>
        <w:rPr>
          <w:rFonts w:cstheme="minorBidi" w:hint="eastAsia"/>
        </w:rPr>
        <w:t>2</w:t>
      </w:r>
      <w:r>
        <w:rPr>
          <w:rFonts w:cstheme="minorHAnsi" w:hint="eastAsia"/>
        </w:rPr>
        <w:t>．</w:t>
      </w:r>
      <w:r>
        <w:rPr>
          <w:rFonts w:cstheme="minorBidi"/>
        </w:rPr>
        <w:t>供应商参加本次采购活动的费用自理</w:t>
      </w:r>
      <w:r>
        <w:rPr>
          <w:rFonts w:cstheme="minorBidi" w:hint="eastAsia"/>
        </w:rPr>
        <w:t>。</w:t>
      </w:r>
    </w:p>
    <w:p w14:paraId="6791DFDC" w14:textId="77777777" w:rsidR="000A46B2" w:rsidRDefault="001F15E0">
      <w:pPr>
        <w:pStyle w:val="2"/>
      </w:pPr>
      <w:r>
        <w:t>三、招标文件</w:t>
      </w:r>
    </w:p>
    <w:p w14:paraId="2F642A38" w14:textId="77777777" w:rsidR="000A46B2" w:rsidRDefault="001F15E0">
      <w:pPr>
        <w:pStyle w:val="3"/>
        <w:ind w:firstLine="482"/>
      </w:pPr>
      <w:r>
        <w:t>（一）招标</w:t>
      </w:r>
      <w:r>
        <w:rPr>
          <w:rFonts w:hint="eastAsia"/>
        </w:rPr>
        <w:t>文件的解释权</w:t>
      </w:r>
    </w:p>
    <w:p w14:paraId="1FA521B3" w14:textId="77777777" w:rsidR="000A46B2" w:rsidRDefault="001F15E0">
      <w:pPr>
        <w:ind w:firstLineChars="200" w:firstLine="480"/>
        <w:jc w:val="both"/>
        <w:rPr>
          <w:rFonts w:cstheme="minorHAnsi"/>
        </w:rPr>
      </w:pPr>
      <w:r>
        <w:rPr>
          <w:rFonts w:cstheme="minorHAnsi"/>
        </w:rPr>
        <w:t>本项目招标文件的解释权</w:t>
      </w:r>
      <w:r>
        <w:rPr>
          <w:rFonts w:cstheme="minorHAnsi" w:hint="eastAsia"/>
        </w:rPr>
        <w:t>归采购代理机构，评标委员会成员应根据政府采购法律法规和招标文件所载明的评审方法、标准进行评审。</w:t>
      </w:r>
    </w:p>
    <w:p w14:paraId="2F979588" w14:textId="77777777" w:rsidR="000A46B2" w:rsidRDefault="001F15E0">
      <w:pPr>
        <w:pStyle w:val="3"/>
        <w:ind w:firstLine="482"/>
      </w:pPr>
      <w:r>
        <w:t>（二）招标文件主要内容</w:t>
      </w:r>
    </w:p>
    <w:p w14:paraId="0FDBA777" w14:textId="77777777" w:rsidR="000A46B2" w:rsidRDefault="001F15E0">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投标邀请函</w:t>
      </w:r>
    </w:p>
    <w:p w14:paraId="28C19EC9" w14:textId="77777777" w:rsidR="000A46B2" w:rsidRDefault="001F15E0">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供应商须知</w:t>
      </w:r>
    </w:p>
    <w:p w14:paraId="526D9D33" w14:textId="77777777" w:rsidR="000A46B2" w:rsidRDefault="001F15E0">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招标内容及要求</w:t>
      </w:r>
    </w:p>
    <w:p w14:paraId="6601402D" w14:textId="77777777" w:rsidR="000A46B2" w:rsidRDefault="001F15E0">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合同文本</w:t>
      </w:r>
    </w:p>
    <w:p w14:paraId="2F3E3D3A" w14:textId="77777777" w:rsidR="000A46B2" w:rsidRDefault="001F15E0">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w:t>
      </w:r>
      <w:r>
        <w:rPr>
          <w:rFonts w:cstheme="minorHAnsi"/>
        </w:rPr>
        <w:t>投标文件构成及格式</w:t>
      </w:r>
    </w:p>
    <w:p w14:paraId="599E8AB9" w14:textId="77777777" w:rsidR="000A46B2" w:rsidRDefault="001F15E0">
      <w:pPr>
        <w:pStyle w:val="3"/>
        <w:ind w:firstLine="482"/>
      </w:pPr>
      <w:r>
        <w:t>（三）招标文件的检查及阅读</w:t>
      </w:r>
    </w:p>
    <w:p w14:paraId="5F3FCC1C" w14:textId="77777777" w:rsidR="000A46B2" w:rsidRDefault="001F15E0">
      <w:pPr>
        <w:ind w:firstLineChars="200" w:firstLine="480"/>
        <w:jc w:val="both"/>
        <w:rPr>
          <w:rFonts w:cstheme="minorHAnsi"/>
        </w:rPr>
      </w:pPr>
      <w:r>
        <w:rPr>
          <w:rFonts w:cstheme="minorHAnsi"/>
        </w:rPr>
        <w:t>供应商应认真阅读和充分理解招标文件中所有的事项、格式条款和规范要求，在投标文件中对招标文件做出全面响应，并按招标文件的要求提交全部资料。</w:t>
      </w:r>
    </w:p>
    <w:p w14:paraId="7940E64F" w14:textId="77777777" w:rsidR="000A46B2" w:rsidRDefault="001F15E0">
      <w:pPr>
        <w:ind w:firstLineChars="200" w:firstLine="48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123A2310" w14:textId="77777777" w:rsidR="000A46B2" w:rsidRDefault="001F15E0">
      <w:pPr>
        <w:pStyle w:val="3"/>
        <w:ind w:firstLine="482"/>
      </w:pPr>
      <w:r>
        <w:t>（四）招标文件的修改、澄清</w:t>
      </w:r>
    </w:p>
    <w:p w14:paraId="406659F2" w14:textId="77777777" w:rsidR="000A46B2" w:rsidRDefault="001F15E0">
      <w:pPr>
        <w:ind w:firstLineChars="200" w:firstLine="480"/>
        <w:jc w:val="both"/>
        <w:rPr>
          <w:rFonts w:cstheme="minorHAnsi"/>
        </w:rPr>
      </w:pPr>
      <w:r>
        <w:rPr>
          <w:rFonts w:cstheme="minorHAnsi" w:hint="eastAsia"/>
        </w:rPr>
        <w:t>1</w:t>
      </w:r>
      <w:r>
        <w:rPr>
          <w:rFonts w:cstheme="minorHAnsi" w:hint="eastAsia"/>
        </w:rPr>
        <w:t>．提交投标文件截止之日前，采购人或采购代理机构可能对已发出的招标文件进行澄清或者修改，</w:t>
      </w:r>
      <w:r>
        <w:rPr>
          <w:rFonts w:cstheme="minorHAnsi"/>
        </w:rPr>
        <w:t>澄清或者修改的内容为招标文件的组成部分。</w:t>
      </w:r>
    </w:p>
    <w:p w14:paraId="5480BBFD" w14:textId="77777777" w:rsidR="000A46B2" w:rsidRDefault="001F15E0">
      <w:pPr>
        <w:ind w:firstLineChars="200" w:firstLine="480"/>
        <w:jc w:val="both"/>
        <w:rPr>
          <w:rFonts w:cstheme="minorHAnsi"/>
        </w:rPr>
      </w:pPr>
      <w:r>
        <w:rPr>
          <w:rFonts w:cstheme="minorHAnsi" w:hint="eastAsia"/>
        </w:rPr>
        <w:t>2</w:t>
      </w:r>
      <w:r>
        <w:rPr>
          <w:rFonts w:cstheme="minorHAnsi" w:hint="eastAsia"/>
        </w:rPr>
        <w:t>．澄清或者修改的内容可能影响投标文件编制的，采购人或者采购代理机构将在投标截止时间至少</w:t>
      </w:r>
      <w:r>
        <w:rPr>
          <w:rFonts w:cstheme="minorHAnsi" w:hint="eastAsia"/>
        </w:rPr>
        <w:t>15</w:t>
      </w:r>
      <w:r>
        <w:rPr>
          <w:rFonts w:cstheme="minorHAnsi" w:hint="eastAsia"/>
        </w:rPr>
        <w:t>日前，在原公告发布媒体上发布澄清公告；不足</w:t>
      </w:r>
      <w:r>
        <w:rPr>
          <w:rFonts w:cstheme="minorHAnsi" w:hint="eastAsia"/>
        </w:rPr>
        <w:t>15</w:t>
      </w:r>
      <w:r>
        <w:rPr>
          <w:rFonts w:cstheme="minorHAnsi" w:hint="eastAsia"/>
        </w:rPr>
        <w:t>日的，采购人或者采购代理机构将顺延提交投标文件的截止时间。</w:t>
      </w:r>
    </w:p>
    <w:p w14:paraId="622245B3" w14:textId="77777777" w:rsidR="000A46B2" w:rsidRDefault="001F15E0">
      <w:pPr>
        <w:ind w:firstLineChars="200" w:firstLine="480"/>
        <w:jc w:val="both"/>
        <w:rPr>
          <w:rFonts w:cstheme="minorHAnsi"/>
        </w:rPr>
      </w:pPr>
      <w:r>
        <w:rPr>
          <w:rFonts w:cstheme="minorHAnsi" w:hint="eastAsia"/>
        </w:rPr>
        <w:t>3</w:t>
      </w:r>
      <w:r>
        <w:rPr>
          <w:rFonts w:cstheme="minorHAnsi" w:hint="eastAsia"/>
        </w:rPr>
        <w:t>．澄清或修改的内容可能影响投标文件编制时，采购代理机构将在发布变更公告的同时，提醒供应商下载</w:t>
      </w:r>
      <w:r>
        <w:rPr>
          <w:rFonts w:cstheme="minorHAnsi"/>
        </w:rPr>
        <w:t>答疑文件（</w:t>
      </w:r>
      <w:r>
        <w:rPr>
          <w:rFonts w:cstheme="minorHAnsi"/>
        </w:rPr>
        <w:t>*.SXSCF</w:t>
      </w:r>
      <w:r>
        <w:rPr>
          <w:rFonts w:cstheme="minorHAnsi"/>
        </w:rPr>
        <w:t>，即更新后的电子招标文件）。</w:t>
      </w:r>
      <w:r>
        <w:rPr>
          <w:rFonts w:cstheme="minorHAnsi" w:hint="eastAsia"/>
        </w:rPr>
        <w:t>供应商应及时从西安市公共资源交易平台〖首页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〉答疑文件下载〗获取更新后的电子招标文件（</w:t>
      </w:r>
      <w:r>
        <w:rPr>
          <w:rFonts w:cstheme="minorHAnsi" w:hint="eastAsia"/>
        </w:rPr>
        <w:t>*.SXSCF</w:t>
      </w:r>
      <w:r>
        <w:rPr>
          <w:rFonts w:cstheme="minorHAnsi" w:hint="eastAsia"/>
        </w:rPr>
        <w:t>），使用旧版电子招标文件制作的电子投标文件（</w:t>
      </w:r>
      <w:r>
        <w:rPr>
          <w:rFonts w:cstheme="minorHAnsi" w:hint="eastAsia"/>
        </w:rPr>
        <w:t>*.SXSTF</w:t>
      </w:r>
      <w:r>
        <w:rPr>
          <w:rFonts w:cstheme="minorHAnsi" w:hint="eastAsia"/>
        </w:rPr>
        <w:t>），系统将拒绝接收。</w:t>
      </w:r>
    </w:p>
    <w:p w14:paraId="605AF314" w14:textId="77777777" w:rsidR="000A46B2" w:rsidRDefault="001F15E0">
      <w:pPr>
        <w:ind w:firstLineChars="200" w:firstLine="480"/>
        <w:jc w:val="both"/>
      </w:pPr>
      <w:r>
        <w:rPr>
          <w:rFonts w:cstheme="minorHAnsi"/>
        </w:rPr>
        <w:t>4</w:t>
      </w:r>
      <w:r>
        <w:rPr>
          <w:rFonts w:cstheme="minorHAnsi" w:hint="eastAsia"/>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71A9F7F7" w14:textId="77777777" w:rsidR="000A46B2" w:rsidRDefault="001F15E0">
      <w:pPr>
        <w:ind w:firstLineChars="200" w:firstLine="480"/>
        <w:jc w:val="both"/>
      </w:pPr>
      <w:r>
        <w:t>（</w:t>
      </w:r>
      <w:r>
        <w:t>1</w:t>
      </w:r>
      <w:r>
        <w:t>）【</w:t>
      </w:r>
      <w:hyperlink r:id="rId23" w:history="1">
        <w:r>
          <w:t>陕西省政府采购网</w:t>
        </w:r>
      </w:hyperlink>
      <w:r>
        <w:t>】（</w:t>
      </w:r>
      <w:hyperlink r:id="rId24" w:history="1">
        <w:r>
          <w:rPr>
            <w:rStyle w:val="af4"/>
            <w:color w:val="0070C0"/>
          </w:rPr>
          <w:t>http://www.ccgp-shaanxi.gov.cn/</w:t>
        </w:r>
      </w:hyperlink>
      <w:r>
        <w:t>）中的〖首页</w:t>
      </w:r>
      <w:r>
        <w:t>·</w:t>
      </w:r>
      <w:r>
        <w:t>〉信息公告</w:t>
      </w:r>
      <w:r>
        <w:t>·</w:t>
      </w:r>
      <w:r>
        <w:t>〉市级</w:t>
      </w:r>
      <w:r>
        <w:t>·</w:t>
      </w:r>
      <w:r>
        <w:t>〉西安市〗；</w:t>
      </w:r>
    </w:p>
    <w:p w14:paraId="163F467C" w14:textId="77777777" w:rsidR="000A46B2" w:rsidRDefault="001F15E0">
      <w:pPr>
        <w:ind w:firstLineChars="200" w:firstLine="480"/>
        <w:jc w:val="both"/>
        <w:rPr>
          <w:rFonts w:cstheme="minorHAnsi"/>
        </w:rPr>
      </w:pPr>
      <w:r>
        <w:t>（</w:t>
      </w:r>
      <w:r>
        <w:t>2</w:t>
      </w:r>
      <w:r>
        <w:t>）【</w:t>
      </w:r>
      <w:hyperlink r:id="rId25" w:history="1">
        <w:r>
          <w:t>全国公共资源交易网（陕西省</w:t>
        </w:r>
        <w:r>
          <w:t>·</w:t>
        </w:r>
        <w:r>
          <w:t>西安市）</w:t>
        </w:r>
      </w:hyperlink>
      <w:r>
        <w:t>】（</w:t>
      </w:r>
      <w:hyperlink r:id="rId26" w:history="1">
        <w:r>
          <w:rPr>
            <w:rStyle w:val="af4"/>
            <w:rFonts w:hint="eastAsia"/>
            <w:color w:val="0070C0"/>
          </w:rPr>
          <w:t>http://</w:t>
        </w:r>
        <w:r>
          <w:rPr>
            <w:rStyle w:val="af4"/>
            <w:color w:val="0070C0"/>
          </w:rPr>
          <w:t>sxggzyjy.xa.gov.cn/</w:t>
        </w:r>
      </w:hyperlink>
      <w:r>
        <w:t>）中的〖首页</w:t>
      </w:r>
      <w:r>
        <w:t>·</w:t>
      </w:r>
      <w:r>
        <w:t>〉交易大厅</w:t>
      </w:r>
      <w:r>
        <w:t>·</w:t>
      </w:r>
      <w:r>
        <w:t>〉政府采购〗。</w:t>
      </w:r>
    </w:p>
    <w:p w14:paraId="65905B84" w14:textId="77777777" w:rsidR="000A46B2" w:rsidRDefault="001F15E0">
      <w:pPr>
        <w:pStyle w:val="2"/>
      </w:pPr>
      <w:r>
        <w:t>四、投标文件</w:t>
      </w:r>
    </w:p>
    <w:p w14:paraId="282F65D2" w14:textId="77777777" w:rsidR="000A46B2" w:rsidRDefault="001F15E0">
      <w:pPr>
        <w:pStyle w:val="3"/>
        <w:ind w:firstLine="482"/>
      </w:pPr>
      <w:r>
        <w:rPr>
          <w:rFonts w:hint="eastAsia"/>
        </w:rPr>
        <w:t>（一）投标文件</w:t>
      </w:r>
      <w:r>
        <w:t>的式样</w:t>
      </w:r>
    </w:p>
    <w:p w14:paraId="6F1BA7BB" w14:textId="77777777" w:rsidR="000A46B2" w:rsidRDefault="001F15E0">
      <w:pPr>
        <w:pStyle w:val="aff7"/>
        <w:ind w:firstLine="480"/>
      </w:pPr>
      <w:r>
        <w:t>1</w:t>
      </w:r>
      <w:r>
        <w:rPr>
          <w:rFonts w:hint="eastAsia"/>
          <w:color w:val="auto"/>
        </w:rPr>
        <w:t>．</w:t>
      </w:r>
      <w:r>
        <w:rPr>
          <w:rFonts w:hint="eastAsia"/>
        </w:rPr>
        <w:t>组成</w:t>
      </w:r>
      <w:r>
        <w:t>及格式</w:t>
      </w:r>
    </w:p>
    <w:p w14:paraId="38804C60" w14:textId="77777777" w:rsidR="000A46B2" w:rsidRDefault="001F15E0">
      <w:pPr>
        <w:pStyle w:val="aff7"/>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rPr>
        <w:t>采购包</w:t>
      </w:r>
      <w:r>
        <w:t>分别准备投标文件。</w:t>
      </w:r>
    </w:p>
    <w:p w14:paraId="276FBA3F" w14:textId="77777777" w:rsidR="000A46B2" w:rsidRDefault="001F15E0">
      <w:pPr>
        <w:pStyle w:val="aff7"/>
        <w:ind w:firstLine="480"/>
      </w:pPr>
      <w:r>
        <w:rPr>
          <w:rFonts w:hint="eastAsia"/>
        </w:rPr>
        <w:t>2</w:t>
      </w:r>
      <w:r>
        <w:rPr>
          <w:rFonts w:hint="eastAsia"/>
          <w:color w:val="auto"/>
        </w:rPr>
        <w:t>．</w:t>
      </w:r>
      <w:r>
        <w:rPr>
          <w:rFonts w:hint="eastAsia"/>
        </w:rPr>
        <w:t>语言</w:t>
      </w:r>
    </w:p>
    <w:p w14:paraId="1E5C42E1" w14:textId="77777777" w:rsidR="000A46B2" w:rsidRDefault="001F15E0">
      <w:pPr>
        <w:pStyle w:val="aff7"/>
        <w:ind w:firstLine="480"/>
      </w:pPr>
      <w:r>
        <w:rPr>
          <w:rFonts w:hint="eastAsia"/>
        </w:rPr>
        <w:t>招标活动的所有文件、资料、函电文字均使用简体中文，确需提交用其他语言形成的资料，必须翻译成简体中文，如有差异，以简体中文为准。</w:t>
      </w:r>
    </w:p>
    <w:p w14:paraId="45672940" w14:textId="77777777" w:rsidR="000A46B2" w:rsidRDefault="001F15E0">
      <w:pPr>
        <w:pStyle w:val="aff7"/>
        <w:ind w:firstLine="480"/>
      </w:pPr>
      <w:r>
        <w:rPr>
          <w:rFonts w:hint="eastAsia"/>
        </w:rPr>
        <w:t>3</w:t>
      </w:r>
      <w:r>
        <w:rPr>
          <w:rFonts w:hint="eastAsia"/>
          <w:color w:val="auto"/>
        </w:rPr>
        <w:t>．</w:t>
      </w:r>
      <w:r>
        <w:t>计量单位</w:t>
      </w:r>
    </w:p>
    <w:p w14:paraId="3BFDE965" w14:textId="77777777" w:rsidR="000A46B2" w:rsidRDefault="001F15E0">
      <w:pPr>
        <w:pStyle w:val="aff7"/>
        <w:ind w:firstLine="480"/>
      </w:pPr>
      <w:r>
        <w:rPr>
          <w:rFonts w:hint="eastAsia"/>
        </w:rPr>
        <w:t>投标文件的计量单位应使用中华人民共和国法定计量单位，但招标文件另有规定的除外。</w:t>
      </w:r>
    </w:p>
    <w:p w14:paraId="3D1877A7" w14:textId="77777777" w:rsidR="000A46B2" w:rsidRDefault="001F15E0">
      <w:pPr>
        <w:pStyle w:val="3"/>
        <w:ind w:firstLine="482"/>
      </w:pPr>
      <w:r>
        <w:rPr>
          <w:rFonts w:hint="eastAsia"/>
        </w:rPr>
        <w:t>（二）投标文件</w:t>
      </w:r>
      <w:r>
        <w:t>的有效期</w:t>
      </w:r>
    </w:p>
    <w:p w14:paraId="572D57E4" w14:textId="77777777" w:rsidR="000A46B2" w:rsidRDefault="001F15E0">
      <w:pPr>
        <w:pStyle w:val="aff7"/>
        <w:ind w:firstLine="480"/>
      </w:pPr>
      <w:r>
        <w:rPr>
          <w:rFonts w:hint="eastAsia"/>
        </w:rPr>
        <w:t>投标文件有效期为</w:t>
      </w:r>
      <w:r>
        <w:rPr>
          <w:rFonts w:hint="eastAsia"/>
          <w:color w:val="C00000"/>
        </w:rPr>
        <w:t>自开标之日起不少于</w:t>
      </w:r>
      <w:r>
        <w:rPr>
          <w:color w:val="C00000"/>
        </w:rPr>
        <w:t>90</w:t>
      </w:r>
      <w:r>
        <w:rPr>
          <w:color w:val="C00000"/>
        </w:rPr>
        <w:t>个日历日</w:t>
      </w:r>
      <w:r>
        <w:t>。如中标，延长至合同执行完毕时止。</w:t>
      </w:r>
    </w:p>
    <w:p w14:paraId="2D14E325" w14:textId="77777777" w:rsidR="000A46B2" w:rsidRDefault="001F15E0">
      <w:pPr>
        <w:pStyle w:val="3"/>
        <w:ind w:firstLine="482"/>
      </w:pPr>
      <w:r>
        <w:rPr>
          <w:rFonts w:hint="eastAsia"/>
        </w:rPr>
        <w:t>（三）投标</w:t>
      </w:r>
      <w:r>
        <w:t>报价</w:t>
      </w:r>
    </w:p>
    <w:p w14:paraId="700A1639" w14:textId="77777777" w:rsidR="000A46B2" w:rsidRDefault="001F15E0">
      <w:pPr>
        <w:pStyle w:val="aff7"/>
        <w:ind w:firstLine="480"/>
      </w:pPr>
      <w:r>
        <w:rPr>
          <w:rFonts w:hint="eastAsia"/>
        </w:rPr>
        <w:t>投标报价是供应商响应采购项目要求的全部工作内容的价格体现，包括完成采购内容所需的直接费、间接费、利润、税金及其它相关的一切费用。</w:t>
      </w:r>
    </w:p>
    <w:p w14:paraId="07C9AE3D" w14:textId="77777777" w:rsidR="000A46B2" w:rsidRDefault="001F15E0">
      <w:pPr>
        <w:pStyle w:val="aff7"/>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6953FDA2" w14:textId="77777777" w:rsidR="000A46B2" w:rsidRDefault="001F15E0">
      <w:pPr>
        <w:pStyle w:val="aff7"/>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供应商应严格按照《投标文件构成及格式》第二部分《开标一览表》中的相关要求填写分类报价及其他需要响应的内容。投标报价只能提交唯一报价，任何有选择的报价将不予接受，按无效投标处理。</w:t>
      </w:r>
    </w:p>
    <w:p w14:paraId="7F74D7B6" w14:textId="77777777" w:rsidR="000A46B2" w:rsidRDefault="001F15E0">
      <w:pPr>
        <w:pStyle w:val="aff7"/>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20301E2C" w14:textId="77777777" w:rsidR="000A46B2" w:rsidRDefault="001F15E0">
      <w:pPr>
        <w:pStyle w:val="aff7"/>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34063FBF" w14:textId="77777777" w:rsidR="000A46B2" w:rsidRDefault="001F15E0">
      <w:pPr>
        <w:pStyle w:val="3"/>
        <w:ind w:firstLine="482"/>
      </w:pPr>
      <w:r>
        <w:rPr>
          <w:rFonts w:hint="eastAsia"/>
        </w:rPr>
        <w:t>（四）电子投标文件</w:t>
      </w:r>
      <w:r>
        <w:t>的</w:t>
      </w:r>
      <w:r>
        <w:rPr>
          <w:rFonts w:hint="eastAsia"/>
        </w:rPr>
        <w:t>制作、</w:t>
      </w:r>
      <w:r>
        <w:t>签章及加密</w:t>
      </w:r>
    </w:p>
    <w:p w14:paraId="48F38B7B" w14:textId="77777777" w:rsidR="000A46B2" w:rsidRDefault="001F15E0">
      <w:pPr>
        <w:pStyle w:val="aff7"/>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rPr>
        <w:t>标文件制作软件及操作手册</w:t>
      </w:r>
      <w:r>
        <w:t>》。</w:t>
      </w:r>
    </w:p>
    <w:p w14:paraId="4E437B91" w14:textId="77777777" w:rsidR="000A46B2" w:rsidRDefault="001F15E0">
      <w:pPr>
        <w:pStyle w:val="aff7"/>
        <w:wordWrap w:val="0"/>
        <w:ind w:firstLine="480"/>
      </w:pPr>
      <w:r>
        <w:rPr>
          <w:rFonts w:hint="eastAsia"/>
        </w:rPr>
        <w:t>链接地址</w:t>
      </w:r>
      <w:r>
        <w:t>：</w:t>
      </w:r>
      <w:hyperlink r:id="rId27" w:history="1">
        <w:r>
          <w:rPr>
            <w:rStyle w:val="af4"/>
            <w:rFonts w:asciiTheme="minorHAnsi" w:eastAsiaTheme="minorEastAsia" w:hAnsiTheme="minorHAnsi"/>
            <w:color w:val="0070C0"/>
          </w:rPr>
          <w:t>http://sxggzyjy.xa.gov.cn/fwzn/004003/20181115/4d59c184-e8f6-4d5a-a416-c2f6b0601e66.html</w:t>
        </w:r>
      </w:hyperlink>
    </w:p>
    <w:p w14:paraId="5F9A432E" w14:textId="77777777" w:rsidR="000A46B2" w:rsidRDefault="001F15E0">
      <w:pPr>
        <w:pStyle w:val="aff7"/>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3AF0F7AF" w14:textId="77777777" w:rsidR="000A46B2" w:rsidRDefault="001F15E0">
      <w:pPr>
        <w:pStyle w:val="aff7"/>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w:t>
      </w:r>
      <w:r>
        <w:rPr>
          <w:rFonts w:hint="eastAsia"/>
          <w:color w:val="C00000"/>
        </w:rPr>
        <w:t>使用旧版电子招标文件制作的电子投标文件（</w:t>
      </w:r>
      <w:r>
        <w:rPr>
          <w:rFonts w:hint="eastAsia"/>
          <w:color w:val="C00000"/>
        </w:rPr>
        <w:t>*.SXSTF</w:t>
      </w:r>
      <w:r>
        <w:rPr>
          <w:rFonts w:hint="eastAsia"/>
          <w:color w:val="C00000"/>
        </w:rPr>
        <w:t>），系统将拒绝接收</w:t>
      </w:r>
      <w:r>
        <w:rPr>
          <w:rFonts w:hint="eastAsia"/>
        </w:rPr>
        <w:t>。</w:t>
      </w:r>
    </w:p>
    <w:p w14:paraId="49D0F309" w14:textId="77777777" w:rsidR="000A46B2" w:rsidRDefault="001F15E0">
      <w:pPr>
        <w:pStyle w:val="aff7"/>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6BEC2A90" w14:textId="77777777" w:rsidR="000A46B2" w:rsidRDefault="001F15E0">
      <w:pPr>
        <w:pStyle w:val="aff7"/>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3D1B2178" w14:textId="77777777" w:rsidR="000A46B2" w:rsidRDefault="001F15E0">
      <w:pPr>
        <w:pStyle w:val="aff7"/>
        <w:ind w:firstLine="480"/>
      </w:pPr>
      <w:r>
        <w:rPr>
          <w:rFonts w:hint="eastAsia"/>
        </w:rPr>
        <w:t>4</w:t>
      </w:r>
      <w:r>
        <w:rPr>
          <w:rFonts w:hint="eastAsia"/>
        </w:rPr>
        <w:t>．在</w:t>
      </w:r>
      <w:r>
        <w:t>生成电子投标文件时，需要使用</w:t>
      </w:r>
      <w:r>
        <w:t>CA</w:t>
      </w:r>
      <w:r>
        <w:t>锁对投标</w:t>
      </w:r>
      <w:r>
        <w:rPr>
          <w:rFonts w:hint="eastAsia"/>
        </w:rPr>
        <w:t>文件</w:t>
      </w:r>
      <w:r>
        <w:t>进行加密（</w:t>
      </w:r>
      <w:r>
        <w:rPr>
          <w:color w:val="C00000"/>
        </w:rPr>
        <w:t>开标时还须使用同一把</w:t>
      </w:r>
      <w:r>
        <w:rPr>
          <w:color w:val="C00000"/>
        </w:rPr>
        <w:t>CA</w:t>
      </w:r>
      <w:r>
        <w:rPr>
          <w:color w:val="C00000"/>
        </w:rPr>
        <w:t>锁进行解密</w:t>
      </w:r>
      <w:r>
        <w:t>）。</w:t>
      </w:r>
    </w:p>
    <w:p w14:paraId="78193B9D" w14:textId="77777777" w:rsidR="000A46B2" w:rsidRDefault="001F15E0">
      <w:pPr>
        <w:pStyle w:val="3"/>
        <w:ind w:firstLine="482"/>
      </w:pPr>
      <w:r>
        <w:rPr>
          <w:rFonts w:hint="eastAsia"/>
        </w:rPr>
        <w:t>（五）电子投标文件</w:t>
      </w:r>
      <w:r>
        <w:t>的提交</w:t>
      </w:r>
    </w:p>
    <w:p w14:paraId="47C9CDB8" w14:textId="77777777" w:rsidR="000A46B2" w:rsidRDefault="001F15E0">
      <w:pPr>
        <w:pStyle w:val="aff7"/>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上传响应文件〗</w:t>
      </w:r>
      <w:r>
        <w:t>，上传加密</w:t>
      </w:r>
      <w:r>
        <w:rPr>
          <w:rFonts w:hint="eastAsia"/>
        </w:rPr>
        <w:t>后</w:t>
      </w:r>
      <w:r>
        <w:t>的电子投标文件（</w:t>
      </w:r>
      <w:r>
        <w:t>*.SXSTF</w:t>
      </w:r>
      <w:r>
        <w:t>）。上传成功后，西安市公共资源交易平台政府采购系统将予以记录。</w:t>
      </w:r>
    </w:p>
    <w:p w14:paraId="5A99CFA1" w14:textId="77777777" w:rsidR="000A46B2" w:rsidRDefault="001F15E0">
      <w:pPr>
        <w:pStyle w:val="aff7"/>
        <w:ind w:firstLine="480"/>
      </w:pPr>
      <w:r>
        <w:t>出现下述情形的，电子投标文件将被系统拒收：</w:t>
      </w:r>
    </w:p>
    <w:p w14:paraId="32558B47" w14:textId="77777777" w:rsidR="000A46B2" w:rsidRDefault="001F15E0">
      <w:pPr>
        <w:ind w:firstLineChars="200" w:firstLine="480"/>
        <w:jc w:val="both"/>
        <w:rPr>
          <w:rFonts w:cstheme="minorHAnsi"/>
        </w:rPr>
      </w:pPr>
      <w:r>
        <w:rPr>
          <w:rFonts w:cstheme="minorHAnsi"/>
        </w:rPr>
        <w:t>1</w:t>
      </w:r>
      <w:r>
        <w:rPr>
          <w:rFonts w:cstheme="minorHAnsi" w:hint="eastAsia"/>
        </w:rPr>
        <w:t>．</w:t>
      </w:r>
      <w:r>
        <w:rPr>
          <w:rFonts w:cstheme="minorHAnsi"/>
        </w:rPr>
        <w:t>误投的；</w:t>
      </w:r>
    </w:p>
    <w:p w14:paraId="0F3D9951" w14:textId="77777777" w:rsidR="000A46B2" w:rsidRDefault="001F15E0">
      <w:pPr>
        <w:ind w:firstLineChars="200" w:firstLine="480"/>
        <w:jc w:val="both"/>
        <w:rPr>
          <w:rFonts w:cstheme="minorHAnsi"/>
        </w:rPr>
      </w:pPr>
      <w:r>
        <w:rPr>
          <w:rFonts w:cstheme="minorHAnsi" w:hint="eastAsia"/>
        </w:rPr>
        <w:t>2</w:t>
      </w:r>
      <w:r>
        <w:rPr>
          <w:rFonts w:cstheme="minorHAnsi" w:hint="eastAsia"/>
        </w:rPr>
        <w:t>．</w:t>
      </w:r>
      <w:r>
        <w:rPr>
          <w:rFonts w:cstheme="minorHAnsi"/>
        </w:rPr>
        <w:t>逾期提交电子投标文件的；</w:t>
      </w:r>
    </w:p>
    <w:p w14:paraId="79781BA6" w14:textId="77777777" w:rsidR="000A46B2" w:rsidRDefault="001F15E0">
      <w:pPr>
        <w:pStyle w:val="aff7"/>
        <w:ind w:firstLine="480"/>
      </w:pPr>
      <w:r>
        <w:t>3</w:t>
      </w:r>
      <w:r>
        <w:rPr>
          <w:rFonts w:hint="eastAsia"/>
        </w:rPr>
        <w:t>．使用旧版电子招标文件制作电子投标文件的。</w:t>
      </w:r>
    </w:p>
    <w:p w14:paraId="7A810279" w14:textId="77777777" w:rsidR="000A46B2" w:rsidRDefault="001F15E0">
      <w:pPr>
        <w:pStyle w:val="3"/>
        <w:ind w:firstLine="482"/>
      </w:pPr>
      <w:r>
        <w:t>（</w:t>
      </w:r>
      <w:r>
        <w:rPr>
          <w:rFonts w:hint="eastAsia"/>
        </w:rPr>
        <w:t>六</w:t>
      </w:r>
      <w:r>
        <w:t>）电子</w:t>
      </w:r>
      <w:r>
        <w:rPr>
          <w:rFonts w:hint="eastAsia"/>
        </w:rPr>
        <w:t>投标</w:t>
      </w:r>
      <w:r>
        <w:t>文件的撤回、补充及修改</w:t>
      </w:r>
    </w:p>
    <w:p w14:paraId="636B5570" w14:textId="77777777" w:rsidR="000A46B2" w:rsidRDefault="001F15E0">
      <w:pPr>
        <w:pStyle w:val="aff7"/>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7248B573" w14:textId="77777777" w:rsidR="000A46B2" w:rsidRDefault="001F15E0">
      <w:pPr>
        <w:pStyle w:val="aff7"/>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3A9CBF1C" w14:textId="77777777" w:rsidR="000A46B2" w:rsidRDefault="001F15E0">
      <w:pPr>
        <w:pStyle w:val="3"/>
        <w:ind w:firstLine="482"/>
      </w:pPr>
      <w:r>
        <w:rPr>
          <w:rFonts w:hint="eastAsia"/>
        </w:rPr>
        <w:t>（七）关于电子投标文件的雷同性分析</w:t>
      </w:r>
    </w:p>
    <w:p w14:paraId="201D88DE" w14:textId="77777777" w:rsidR="000A46B2" w:rsidRDefault="001F15E0">
      <w:pPr>
        <w:pStyle w:val="aff7"/>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日印发的《关于在政府采购交易系统中开通标书雷同性分析功能的通知》，在符合性审查环节，将由评标委员会（谈判小组、询价小组、磋商小组）在评标系统中对供应商的电子投标文件进行雷同性分析。</w:t>
      </w:r>
    </w:p>
    <w:p w14:paraId="683F7E7D" w14:textId="77777777" w:rsidR="000A46B2" w:rsidRDefault="001F15E0">
      <w:pPr>
        <w:pStyle w:val="aff7"/>
        <w:ind w:firstLine="480"/>
      </w:pPr>
      <w:r>
        <w:rPr>
          <w:rFonts w:hint="eastAsia"/>
        </w:rPr>
        <w:t>雷同性分析由两项指标组成，分别是“文件制作机器码”和“文件创建标识码”。其中，前者通过验证电子投标文件制作设备的特征信息（如</w:t>
      </w:r>
      <w:r>
        <w:rPr>
          <w:rFonts w:hint="eastAsia"/>
        </w:rPr>
        <w:t>MAC</w:t>
      </w:r>
      <w:r>
        <w:rPr>
          <w:rFonts w:hint="eastAsia"/>
        </w:rPr>
        <w:t>地址、硬盘序列号、</w:t>
      </w:r>
      <w:r>
        <w:rPr>
          <w:rFonts w:hint="eastAsia"/>
        </w:rPr>
        <w:t>CPU</w:t>
      </w:r>
      <w:r>
        <w:rPr>
          <w:rFonts w:hint="eastAsia"/>
        </w:rPr>
        <w:t>编号、主板号等），判断电子投标文件是否出自同一台设备。</w:t>
      </w:r>
    </w:p>
    <w:p w14:paraId="1B103E9F" w14:textId="77777777" w:rsidR="000A46B2" w:rsidRDefault="001F15E0">
      <w:pPr>
        <w:pStyle w:val="aff7"/>
        <w:ind w:firstLine="480"/>
      </w:pPr>
      <w:r>
        <w:rPr>
          <w:rFonts w:hint="eastAsia"/>
        </w:rPr>
        <w:t>若“文件制作机器码”一致，则表明不同投标供应商的电子投标文件出自同一台制作设备，根据《陕西省财政厅关于政府采购有关政策的复函》（陕财办采函〔</w:t>
      </w:r>
      <w:r>
        <w:rPr>
          <w:rFonts w:hint="eastAsia"/>
        </w:rPr>
        <w:t>2019</w:t>
      </w:r>
      <w:r>
        <w:rPr>
          <w:rFonts w:hint="eastAsia"/>
        </w:rPr>
        <w:t>〕</w:t>
      </w:r>
      <w:r>
        <w:rPr>
          <w:rFonts w:hint="eastAsia"/>
        </w:rPr>
        <w:t>18</w:t>
      </w:r>
      <w:r>
        <w:rPr>
          <w:rFonts w:hint="eastAsia"/>
        </w:rPr>
        <w:t>号），该情形可以视同“投标文件由同一单位或者个人编制的”情形。</w:t>
      </w:r>
    </w:p>
    <w:p w14:paraId="3E7C3E9C" w14:textId="77777777" w:rsidR="000A46B2" w:rsidRDefault="001F15E0">
      <w:pPr>
        <w:pStyle w:val="aff7"/>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759EA7F3" w14:textId="77777777" w:rsidR="000A46B2" w:rsidRDefault="001F15E0">
      <w:pPr>
        <w:pStyle w:val="3"/>
        <w:ind w:firstLine="482"/>
      </w:pPr>
      <w:r>
        <w:rPr>
          <w:rFonts w:hint="eastAsia"/>
        </w:rPr>
        <w:t>（八）投标文件出现下列情形时，视同供应商串通投标，其投标无效：</w:t>
      </w:r>
    </w:p>
    <w:p w14:paraId="0311FAFE" w14:textId="77777777" w:rsidR="000A46B2" w:rsidRDefault="001F15E0">
      <w:pPr>
        <w:pStyle w:val="aff7"/>
        <w:ind w:firstLine="480"/>
      </w:pPr>
      <w:r>
        <w:rPr>
          <w:rFonts w:hint="eastAsia"/>
        </w:rPr>
        <w:t>1</w:t>
      </w:r>
      <w:r>
        <w:rPr>
          <w:rFonts w:hint="eastAsia"/>
        </w:rPr>
        <w:t>．不同供应商的投标文件由同一单位或者个人编制的；</w:t>
      </w:r>
    </w:p>
    <w:p w14:paraId="46C792BF" w14:textId="77777777" w:rsidR="000A46B2" w:rsidRDefault="001F15E0">
      <w:pPr>
        <w:pStyle w:val="aff7"/>
        <w:ind w:firstLine="480"/>
      </w:pPr>
      <w:r>
        <w:rPr>
          <w:rFonts w:hint="eastAsia"/>
        </w:rPr>
        <w:t>2</w:t>
      </w:r>
      <w:r>
        <w:rPr>
          <w:rFonts w:hint="eastAsia"/>
        </w:rPr>
        <w:t>．不同供应商委托同一单位或者个人办理投标事宜的；</w:t>
      </w:r>
    </w:p>
    <w:p w14:paraId="47494615" w14:textId="77777777" w:rsidR="000A46B2" w:rsidRDefault="001F15E0">
      <w:pPr>
        <w:pStyle w:val="aff7"/>
        <w:ind w:firstLine="480"/>
      </w:pPr>
      <w:r>
        <w:rPr>
          <w:rFonts w:hint="eastAsia"/>
        </w:rPr>
        <w:t>3</w:t>
      </w:r>
      <w:r>
        <w:rPr>
          <w:rFonts w:hint="eastAsia"/>
        </w:rPr>
        <w:t>．不同供应商的投标文件载明的项目管理成员或者联系人员为同一人的；</w:t>
      </w:r>
    </w:p>
    <w:p w14:paraId="5CDBCE57" w14:textId="77777777" w:rsidR="000A46B2" w:rsidRDefault="001F15E0">
      <w:pPr>
        <w:pStyle w:val="aff7"/>
        <w:ind w:firstLine="480"/>
      </w:pPr>
      <w:r>
        <w:rPr>
          <w:rFonts w:hint="eastAsia"/>
        </w:rPr>
        <w:t>4</w:t>
      </w:r>
      <w:r>
        <w:rPr>
          <w:rFonts w:hint="eastAsia"/>
        </w:rPr>
        <w:t>．不同供应商的投标文件异常一致或者投标报价呈规律性差异的。</w:t>
      </w:r>
    </w:p>
    <w:p w14:paraId="5793998E" w14:textId="77777777" w:rsidR="000A46B2" w:rsidRDefault="001F15E0">
      <w:pPr>
        <w:pStyle w:val="aff7"/>
        <w:ind w:firstLine="480"/>
      </w:pPr>
      <w:r>
        <w:rPr>
          <w:rFonts w:hint="eastAsia"/>
        </w:rPr>
        <w:t>5</w:t>
      </w:r>
      <w:r>
        <w:rPr>
          <w:rFonts w:hint="eastAsia"/>
        </w:rPr>
        <w:t>．不同供应商的投标文件相互混编或混装的。</w:t>
      </w:r>
    </w:p>
    <w:p w14:paraId="2934F20E" w14:textId="77777777" w:rsidR="000A46B2" w:rsidRDefault="001F15E0">
      <w:pPr>
        <w:pStyle w:val="2"/>
      </w:pPr>
      <w:r>
        <w:rPr>
          <w:rFonts w:hint="eastAsia"/>
        </w:rPr>
        <w:t>五</w:t>
      </w:r>
      <w:r>
        <w:t>、开标</w:t>
      </w:r>
      <w:r>
        <w:rPr>
          <w:rFonts w:hint="eastAsia"/>
        </w:rPr>
        <w:t>程序</w:t>
      </w:r>
    </w:p>
    <w:p w14:paraId="61E9D87C" w14:textId="77777777" w:rsidR="000A46B2" w:rsidRDefault="001F15E0">
      <w:pPr>
        <w:pStyle w:val="aff7"/>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0B7BCDE6" w14:textId="77777777" w:rsidR="00390961" w:rsidRDefault="001F15E0" w:rsidP="00582A7B">
      <w:pPr>
        <w:pStyle w:val="aff7"/>
        <w:wordWrap w:val="0"/>
        <w:ind w:firstLine="480"/>
      </w:pPr>
      <w:r>
        <w:t>操作说明：</w:t>
      </w:r>
      <w:r>
        <w:rPr>
          <w:rFonts w:hint="eastAsia"/>
        </w:rPr>
        <w:t>详见西安市公共资源交易平台〖首页</w:t>
      </w:r>
      <w:r>
        <w:t>·</w:t>
      </w:r>
      <w:r>
        <w:rPr>
          <w:rFonts w:hint="eastAsia"/>
        </w:rPr>
        <w:t>〉服务指南</w:t>
      </w:r>
      <w:r>
        <w:t>·</w:t>
      </w:r>
      <w:r>
        <w:rPr>
          <w:rFonts w:hint="eastAsia"/>
        </w:rPr>
        <w:t>〉下载专区〗中的《</w:t>
      </w:r>
      <w:r w:rsidRPr="00582A7B">
        <w:rPr>
          <w:rFonts w:hint="eastAsia"/>
        </w:rPr>
        <w:t>西安公共资源交易不见面开标大厅供应商操作手册</w:t>
      </w:r>
      <w:r>
        <w:rPr>
          <w:rFonts w:hint="eastAsia"/>
        </w:rPr>
        <w:t>》。</w:t>
      </w:r>
    </w:p>
    <w:p w14:paraId="0591EE37" w14:textId="27969678" w:rsidR="000A46B2" w:rsidRDefault="001F15E0" w:rsidP="00582A7B">
      <w:pPr>
        <w:pStyle w:val="aff7"/>
        <w:wordWrap w:val="0"/>
        <w:ind w:firstLine="480"/>
      </w:pPr>
      <w:r>
        <w:rPr>
          <w:rFonts w:hint="eastAsia"/>
        </w:rPr>
        <w:t>链接地址：</w:t>
      </w:r>
      <w:hyperlink r:id="rId28" w:history="1">
        <w:r w:rsidRPr="00582A7B">
          <w:rPr>
            <w:rFonts w:hint="eastAsia"/>
          </w:rPr>
          <w:t>http://sxggzyjy.xa.gov.cn/fwzn/004003/20200426/bc8b2c1e-abe2-4168-913c-68ff93345faf.html</w:t>
        </w:r>
      </w:hyperlink>
    </w:p>
    <w:p w14:paraId="214E7F02" w14:textId="77777777" w:rsidR="000A46B2" w:rsidRDefault="001F15E0">
      <w:pPr>
        <w:pStyle w:val="3"/>
        <w:ind w:firstLine="482"/>
      </w:pPr>
      <w:r>
        <w:rPr>
          <w:rFonts w:hint="eastAsia"/>
        </w:rPr>
        <w:t>（一）基本流程</w:t>
      </w:r>
    </w:p>
    <w:p w14:paraId="531381BF" w14:textId="77777777" w:rsidR="000A46B2" w:rsidRDefault="001F15E0">
      <w:pPr>
        <w:pStyle w:val="aff7"/>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w:t>
      </w:r>
      <w:r>
        <w:t>·</w:t>
      </w:r>
      <w:r>
        <w:t>〉不见面开标〗</w:t>
      </w:r>
      <w:r>
        <w:rPr>
          <w:rFonts w:hint="eastAsia"/>
        </w:rPr>
        <w:t>系统。</w:t>
      </w:r>
    </w:p>
    <w:p w14:paraId="29FC7D30" w14:textId="77777777" w:rsidR="000A46B2" w:rsidRDefault="001F15E0">
      <w:pPr>
        <w:pStyle w:val="aff7"/>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34F0B3A2" w14:textId="77777777" w:rsidR="000A46B2" w:rsidRDefault="001F15E0">
      <w:pPr>
        <w:pStyle w:val="aff7"/>
        <w:ind w:firstLine="480"/>
      </w:pPr>
      <w:r>
        <w:t>3</w:t>
      </w:r>
      <w:r>
        <w:rPr>
          <w:rFonts w:hint="eastAsia"/>
          <w:color w:val="auto"/>
        </w:rPr>
        <w:t>．</w:t>
      </w:r>
      <w:r>
        <w:t>解密投标文件：</w:t>
      </w:r>
      <w:r>
        <w:rPr>
          <w:rFonts w:hint="eastAsia"/>
        </w:rPr>
        <w:t>供应商在收到主持人“开始解密”指令后，应使用“加密该电子投标文件时使用的</w:t>
      </w:r>
      <w:r>
        <w:rPr>
          <w:rFonts w:hint="eastAsia"/>
        </w:rPr>
        <w:t>CA</w:t>
      </w:r>
      <w:r>
        <w:rPr>
          <w:rFonts w:hint="eastAsia"/>
        </w:rPr>
        <w:t>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7037C643" w14:textId="77777777" w:rsidR="000A46B2" w:rsidRDefault="001F15E0">
      <w:pPr>
        <w:pStyle w:val="aff7"/>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0547FE2B" w14:textId="77777777" w:rsidR="000A46B2" w:rsidRDefault="001F15E0">
      <w:pPr>
        <w:pStyle w:val="aff7"/>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773AF1AC" w14:textId="77777777" w:rsidR="000A46B2" w:rsidRDefault="001F15E0">
      <w:pPr>
        <w:pStyle w:val="3"/>
        <w:ind w:firstLineChars="200" w:firstLine="482"/>
      </w:pPr>
      <w:r>
        <w:rPr>
          <w:rFonts w:hint="eastAsia"/>
        </w:rPr>
        <w:t>（二）开标环节出现以下情形之一的，投标文件将被视为无效：</w:t>
      </w:r>
    </w:p>
    <w:p w14:paraId="25080914" w14:textId="77777777" w:rsidR="000A46B2" w:rsidRDefault="001F15E0">
      <w:pPr>
        <w:pStyle w:val="aff7"/>
        <w:ind w:firstLine="480"/>
        <w:rPr>
          <w:color w:val="auto"/>
        </w:rPr>
      </w:pPr>
      <w:r>
        <w:rPr>
          <w:rFonts w:hint="eastAsia"/>
          <w:color w:val="auto"/>
        </w:rPr>
        <w:t>1</w:t>
      </w:r>
      <w:r>
        <w:rPr>
          <w:rFonts w:hint="eastAsia"/>
          <w:color w:val="auto"/>
        </w:rPr>
        <w:t>．</w:t>
      </w:r>
      <w:r>
        <w:rPr>
          <w:color w:val="auto"/>
        </w:rPr>
        <w:t>供应商</w:t>
      </w:r>
      <w:r>
        <w:rPr>
          <w:rFonts w:hint="eastAsia"/>
          <w:color w:val="auto"/>
        </w:rPr>
        <w:t>放弃</w:t>
      </w:r>
      <w:r>
        <w:rPr>
          <w:color w:val="auto"/>
        </w:rPr>
        <w:t>或拒绝对电子投标文件进行解密的；</w:t>
      </w:r>
    </w:p>
    <w:p w14:paraId="0A8395C6" w14:textId="77777777" w:rsidR="000A46B2" w:rsidRDefault="001F15E0">
      <w:pPr>
        <w:pStyle w:val="aff7"/>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w:t>
      </w:r>
      <w:r>
        <w:rPr>
          <w:color w:val="auto"/>
        </w:rPr>
        <w:t>CA</w:t>
      </w:r>
      <w:r>
        <w:rPr>
          <w:color w:val="auto"/>
        </w:rPr>
        <w:t>锁、</w:t>
      </w:r>
      <w:r>
        <w:rPr>
          <w:rFonts w:hint="eastAsia"/>
          <w:color w:val="auto"/>
        </w:rPr>
        <w:t>或</w:t>
      </w:r>
      <w:r>
        <w:rPr>
          <w:color w:val="auto"/>
        </w:rPr>
        <w:t>携带的</w:t>
      </w:r>
      <w:r>
        <w:rPr>
          <w:color w:val="auto"/>
        </w:rPr>
        <w:t>CA</w:t>
      </w:r>
      <w:r>
        <w:rPr>
          <w:color w:val="auto"/>
        </w:rPr>
        <w:t>锁与加密文件的</w:t>
      </w:r>
      <w:r>
        <w:rPr>
          <w:color w:val="auto"/>
        </w:rPr>
        <w:t>CA</w:t>
      </w:r>
      <w:r>
        <w:rPr>
          <w:color w:val="auto"/>
        </w:rPr>
        <w:t>锁</w:t>
      </w:r>
      <w:r>
        <w:rPr>
          <w:rFonts w:hint="eastAsia"/>
          <w:color w:val="auto"/>
        </w:rPr>
        <w:t>不同、或使用旧版招标文件编制投标文件</w:t>
      </w:r>
      <w:r>
        <w:rPr>
          <w:color w:val="auto"/>
        </w:rPr>
        <w:t>等情形；</w:t>
      </w:r>
    </w:p>
    <w:p w14:paraId="40CC077C" w14:textId="77777777" w:rsidR="000A46B2" w:rsidRDefault="001F15E0">
      <w:pPr>
        <w:pStyle w:val="aff7"/>
        <w:ind w:firstLine="480"/>
        <w:rPr>
          <w:color w:val="auto"/>
        </w:rPr>
      </w:pPr>
      <w:r>
        <w:rPr>
          <w:rFonts w:hint="eastAsia"/>
          <w:color w:val="auto"/>
        </w:rPr>
        <w:t>3</w:t>
      </w:r>
      <w:r>
        <w:rPr>
          <w:rFonts w:hint="eastAsia"/>
          <w:color w:val="auto"/>
        </w:rPr>
        <w:t>．上传</w:t>
      </w:r>
      <w:r>
        <w:rPr>
          <w:color w:val="auto"/>
        </w:rPr>
        <w:t>的电子投标文件无法正常打开的；</w:t>
      </w:r>
    </w:p>
    <w:p w14:paraId="211435BC" w14:textId="77777777" w:rsidR="000A46B2" w:rsidRDefault="001F15E0">
      <w:pPr>
        <w:pStyle w:val="aff7"/>
        <w:ind w:firstLine="480"/>
        <w:rPr>
          <w:color w:val="auto"/>
        </w:rPr>
      </w:pPr>
      <w:r>
        <w:rPr>
          <w:rFonts w:hint="eastAsia"/>
          <w:color w:val="auto"/>
        </w:rPr>
        <w:t>4</w:t>
      </w:r>
      <w:r>
        <w:rPr>
          <w:rFonts w:hint="eastAsia"/>
          <w:color w:val="auto"/>
        </w:rPr>
        <w:t>．</w:t>
      </w:r>
      <w:r>
        <w:rPr>
          <w:color w:val="auto"/>
        </w:rPr>
        <w:t>政府采购法律法规规定的其他无效情形。</w:t>
      </w:r>
    </w:p>
    <w:p w14:paraId="5B21C4F6" w14:textId="77777777" w:rsidR="000A46B2" w:rsidRDefault="001F15E0">
      <w:pPr>
        <w:pStyle w:val="3"/>
        <w:ind w:firstLine="482"/>
      </w:pPr>
      <w:r>
        <w:rPr>
          <w:rFonts w:hint="eastAsia"/>
        </w:rPr>
        <w:t>（</w:t>
      </w:r>
      <w:r>
        <w:t>三</w:t>
      </w:r>
      <w:r>
        <w:rPr>
          <w:rFonts w:hint="eastAsia"/>
        </w:rPr>
        <w:t>）突发状况的应急处置</w:t>
      </w:r>
    </w:p>
    <w:p w14:paraId="2B9EF515" w14:textId="77777777" w:rsidR="000A46B2" w:rsidRDefault="001F15E0">
      <w:pPr>
        <w:pStyle w:val="aff7"/>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4B132F80" w14:textId="77777777" w:rsidR="000A46B2" w:rsidRDefault="001F15E0">
      <w:pPr>
        <w:pStyle w:val="2"/>
      </w:pPr>
      <w:r>
        <w:t>六、资格审查</w:t>
      </w:r>
    </w:p>
    <w:p w14:paraId="6908CCC2" w14:textId="77777777" w:rsidR="000A46B2" w:rsidRDefault="001F15E0">
      <w:pPr>
        <w:pStyle w:val="aff7"/>
        <w:ind w:firstLine="480"/>
      </w:pPr>
      <w:r>
        <w:t>开标结束后，由采购人委派的</w:t>
      </w:r>
      <w:r>
        <w:rPr>
          <w:color w:val="C00000"/>
        </w:rPr>
        <w:t>资格审查小组</w:t>
      </w:r>
      <w:r>
        <w:t>按照《政府采购货物和服务招标投标管理办法》（财政部第</w:t>
      </w:r>
      <w:r>
        <w:t>87</w:t>
      </w:r>
      <w:r>
        <w:t>号令）有关规定，对投标文件中的供应商资格证明文件进行审查，并对供应商</w:t>
      </w:r>
      <w:r>
        <w:rPr>
          <w:rFonts w:hint="eastAsia"/>
        </w:rPr>
        <w:t>信用</w:t>
      </w:r>
      <w:r>
        <w:t>记录进行核查。资格审查小组</w:t>
      </w:r>
      <w:r>
        <w:rPr>
          <w:rFonts w:hint="eastAsia"/>
        </w:rPr>
        <w:t>由</w:t>
      </w:r>
      <w:r>
        <w:rPr>
          <w:rFonts w:hint="eastAsia"/>
        </w:rPr>
        <w:t>3</w:t>
      </w:r>
      <w:r>
        <w:rPr>
          <w:rFonts w:hint="eastAsia"/>
        </w:rPr>
        <w:t>人以上单数组成，采购人应出具书面授权函，并指定组长。</w:t>
      </w:r>
    </w:p>
    <w:p w14:paraId="3AFC0F0C" w14:textId="77777777" w:rsidR="000A46B2" w:rsidRDefault="001F15E0">
      <w:pPr>
        <w:pStyle w:val="aff7"/>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7807A518" w14:textId="77777777" w:rsidR="000A46B2" w:rsidRDefault="001F15E0">
      <w:pPr>
        <w:pStyle w:val="aff7"/>
        <w:ind w:firstLine="480"/>
      </w:pPr>
      <w:r>
        <w:rPr>
          <w:rFonts w:hint="eastAsia"/>
        </w:rPr>
        <w:t>（</w:t>
      </w:r>
      <w:r>
        <w:rPr>
          <w:rFonts w:hint="eastAsia"/>
        </w:rPr>
        <w:t>1</w:t>
      </w:r>
      <w:r>
        <w:rPr>
          <w:rFonts w:hint="eastAsia"/>
        </w:rPr>
        <w:t>）不具备招标文件中规定的资格要求的；</w:t>
      </w:r>
    </w:p>
    <w:p w14:paraId="2461D916" w14:textId="77777777" w:rsidR="000A46B2" w:rsidRDefault="001F15E0">
      <w:pPr>
        <w:pStyle w:val="aff7"/>
        <w:ind w:firstLine="480"/>
      </w:pPr>
      <w:r>
        <w:rPr>
          <w:rFonts w:hint="eastAsia"/>
        </w:rPr>
        <w:t>（</w:t>
      </w:r>
      <w:r>
        <w:rPr>
          <w:rFonts w:hint="eastAsia"/>
        </w:rPr>
        <w:t>2</w:t>
      </w:r>
      <w:r>
        <w:rPr>
          <w:rFonts w:hint="eastAsia"/>
        </w:rPr>
        <w:t>）未按招标文件要求提供资格证明文件，或资格证明文件未按招标文件要求签字、盖章的；</w:t>
      </w:r>
    </w:p>
    <w:p w14:paraId="71881409" w14:textId="77777777" w:rsidR="000A46B2" w:rsidRDefault="001F15E0">
      <w:pPr>
        <w:pStyle w:val="aff7"/>
        <w:ind w:firstLine="480"/>
      </w:pPr>
      <w:r>
        <w:rPr>
          <w:rFonts w:hint="eastAsia"/>
        </w:rPr>
        <w:t>（</w:t>
      </w:r>
      <w:r>
        <w:rPr>
          <w:rFonts w:hint="eastAsia"/>
        </w:rPr>
        <w:t>3</w:t>
      </w:r>
      <w:r>
        <w:rPr>
          <w:rFonts w:hint="eastAsia"/>
        </w:rPr>
        <w:t>）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0C702CAC" w14:textId="77777777" w:rsidR="000A46B2" w:rsidRDefault="001F15E0">
      <w:pPr>
        <w:pStyle w:val="aff7"/>
        <w:ind w:firstLine="480"/>
      </w:pPr>
      <w:r>
        <w:rPr>
          <w:rFonts w:hint="eastAsia"/>
        </w:rPr>
        <w:t>（</w:t>
      </w:r>
      <w:r>
        <w:rPr>
          <w:rFonts w:hint="eastAsia"/>
        </w:rPr>
        <w:t>4</w:t>
      </w:r>
      <w:r>
        <w:rPr>
          <w:rFonts w:hint="eastAsia"/>
        </w:rPr>
        <w:t>）法律法规规定的其他无效情形。</w:t>
      </w:r>
    </w:p>
    <w:p w14:paraId="72CC07BF" w14:textId="77777777" w:rsidR="000A46B2" w:rsidRDefault="001F15E0">
      <w:pPr>
        <w:pStyle w:val="aff7"/>
        <w:ind w:firstLine="480"/>
      </w:pPr>
      <w:r>
        <w:t>资格审查结束后，资格审查小组成员应当对审查结果进行签字确认；</w:t>
      </w:r>
      <w:r>
        <w:rPr>
          <w:rFonts w:hint="eastAsia"/>
        </w:rPr>
        <w:t>对未通过资格审查的供应商，资格审查小组应</w:t>
      </w:r>
      <w:r>
        <w:t>当场告知其未通过的原因。</w:t>
      </w:r>
    </w:p>
    <w:p w14:paraId="7C0341FC" w14:textId="77777777" w:rsidR="000A46B2" w:rsidRDefault="001F15E0">
      <w:pPr>
        <w:pStyle w:val="aff7"/>
        <w:ind w:firstLine="480"/>
      </w:pPr>
      <w:r>
        <w:t>合格供应商不足</w:t>
      </w:r>
      <w:r>
        <w:t>3</w:t>
      </w:r>
      <w:r>
        <w:t>家的，</w:t>
      </w:r>
      <w:r>
        <w:rPr>
          <w:rFonts w:hint="eastAsia"/>
        </w:rPr>
        <w:t>应予以废标。</w:t>
      </w:r>
    </w:p>
    <w:p w14:paraId="492F810D" w14:textId="77777777" w:rsidR="000A46B2" w:rsidRDefault="001F15E0">
      <w:pPr>
        <w:rPr>
          <w:rFonts w:ascii="Calibri" w:eastAsia="宋体" w:hAnsi="Calibri" w:cstheme="minorHAnsi"/>
          <w:color w:val="000000"/>
          <w:kern w:val="24"/>
        </w:rPr>
      </w:pPr>
      <w:r>
        <w:br w:type="page"/>
      </w:r>
    </w:p>
    <w:p w14:paraId="52730846" w14:textId="77777777" w:rsidR="000A46B2" w:rsidRDefault="001F15E0">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0A46B2" w14:paraId="061CBFC6" w14:textId="77777777">
        <w:trPr>
          <w:jc w:val="center"/>
        </w:trPr>
        <w:tc>
          <w:tcPr>
            <w:tcW w:w="703" w:type="dxa"/>
            <w:tcBorders>
              <w:top w:val="single" w:sz="12" w:space="0" w:color="auto"/>
              <w:bottom w:val="single" w:sz="2" w:space="0" w:color="auto"/>
            </w:tcBorders>
            <w:shd w:val="clear" w:color="auto" w:fill="F2F2F2" w:themeFill="background1" w:themeFillShade="F2"/>
            <w:vAlign w:val="center"/>
          </w:tcPr>
          <w:p w14:paraId="07F9FF2E"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67D4E9D7"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b/>
                <w:bCs/>
                <w:sz w:val="21"/>
              </w:rPr>
              <w:t>资格性审查项</w:t>
            </w:r>
          </w:p>
        </w:tc>
        <w:tc>
          <w:tcPr>
            <w:tcW w:w="5846" w:type="dxa"/>
            <w:tcBorders>
              <w:top w:val="single" w:sz="12" w:space="0" w:color="auto"/>
              <w:bottom w:val="single" w:sz="2" w:space="0" w:color="auto"/>
            </w:tcBorders>
            <w:shd w:val="clear" w:color="auto" w:fill="F2F2F2" w:themeFill="background1" w:themeFillShade="F2"/>
            <w:vAlign w:val="center"/>
          </w:tcPr>
          <w:p w14:paraId="364D5CFC"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0A46B2" w14:paraId="620BD8E1" w14:textId="77777777">
        <w:trPr>
          <w:jc w:val="center"/>
        </w:trPr>
        <w:tc>
          <w:tcPr>
            <w:tcW w:w="703" w:type="dxa"/>
            <w:tcBorders>
              <w:top w:val="single" w:sz="2" w:space="0" w:color="auto"/>
            </w:tcBorders>
            <w:shd w:val="clear" w:color="auto" w:fill="auto"/>
            <w:vAlign w:val="center"/>
          </w:tcPr>
          <w:p w14:paraId="57B0E5A9"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68B14209" w14:textId="77777777" w:rsidR="000A46B2" w:rsidRDefault="001F15E0">
            <w:pPr>
              <w:spacing w:line="40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0A46B2" w14:paraId="4885884A" w14:textId="77777777">
        <w:trPr>
          <w:jc w:val="center"/>
        </w:trPr>
        <w:tc>
          <w:tcPr>
            <w:tcW w:w="703" w:type="dxa"/>
            <w:vAlign w:val="center"/>
          </w:tcPr>
          <w:p w14:paraId="2101D8CA"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F860FD7"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有效的注册登记证明文件</w:t>
            </w:r>
          </w:p>
        </w:tc>
        <w:tc>
          <w:tcPr>
            <w:tcW w:w="5846" w:type="dxa"/>
            <w:vAlign w:val="center"/>
          </w:tcPr>
          <w:p w14:paraId="1AEC7355"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在中华人民共和国境内注册，并有效存续的营业执照（含电子营业执照）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0A46B2" w14:paraId="3AB38B5C" w14:textId="77777777">
        <w:trPr>
          <w:jc w:val="center"/>
        </w:trPr>
        <w:tc>
          <w:tcPr>
            <w:tcW w:w="703" w:type="dxa"/>
            <w:vAlign w:val="center"/>
          </w:tcPr>
          <w:p w14:paraId="194D5324"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10FCAC77"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vAlign w:val="center"/>
          </w:tcPr>
          <w:p w14:paraId="3C3E0157" w14:textId="5220F949"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w:t>
            </w:r>
            <w:r>
              <w:rPr>
                <w:rFonts w:ascii="Calibri" w:eastAsia="宋体" w:hAnsi="宋体" w:cstheme="minorHAnsi"/>
                <w:bCs/>
                <w:sz w:val="21"/>
              </w:rPr>
              <w:t>24</w:t>
            </w:r>
            <w:r>
              <w:rPr>
                <w:rFonts w:ascii="Calibri" w:eastAsia="宋体" w:hAnsi="宋体" w:cstheme="minorHAnsi" w:hint="eastAsia"/>
                <w:bCs/>
                <w:sz w:val="21"/>
              </w:rPr>
              <w:t>年度经审计的财务会计报告（成立时间至提交投标文件截止时间不足一年的可提供成立后任意时段的资产负债表）；</w:t>
            </w:r>
          </w:p>
          <w:p w14:paraId="0E0B2B70"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Pr>
                <w:rFonts w:ascii="Calibri" w:eastAsia="宋体" w:hAnsi="宋体" w:cstheme="minorHAnsi" w:hint="eastAsia"/>
                <w:bCs/>
                <w:sz w:val="21"/>
              </w:rPr>
              <w:t>内其基本存款账户开户银行出具的资信证明。</w:t>
            </w:r>
          </w:p>
        </w:tc>
      </w:tr>
      <w:tr w:rsidR="000A46B2" w14:paraId="1B4DEEFC" w14:textId="77777777">
        <w:trPr>
          <w:jc w:val="center"/>
        </w:trPr>
        <w:tc>
          <w:tcPr>
            <w:tcW w:w="703" w:type="dxa"/>
            <w:vAlign w:val="center"/>
          </w:tcPr>
          <w:p w14:paraId="6078083D"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5E55EE89"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vAlign w:val="center"/>
          </w:tcPr>
          <w:p w14:paraId="49DB9398"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5</w:t>
            </w:r>
            <w:r>
              <w:rPr>
                <w:rFonts w:ascii="Calibri" w:eastAsia="宋体" w:hAnsi="宋体" w:cstheme="minorHAnsi" w:hint="eastAsia"/>
                <w:bCs/>
                <w:sz w:val="21"/>
              </w:rPr>
              <w:t>年</w:t>
            </w:r>
            <w:r>
              <w:rPr>
                <w:rFonts w:ascii="Calibri" w:eastAsia="宋体" w:hAnsi="宋体" w:cstheme="minorHAnsi"/>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rsidR="000A46B2" w14:paraId="67507A48" w14:textId="77777777">
        <w:trPr>
          <w:jc w:val="center"/>
        </w:trPr>
        <w:tc>
          <w:tcPr>
            <w:tcW w:w="703" w:type="dxa"/>
            <w:vAlign w:val="center"/>
          </w:tcPr>
          <w:p w14:paraId="7FB35B4F"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745A6186"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vAlign w:val="center"/>
          </w:tcPr>
          <w:p w14:paraId="691A8861" w14:textId="77777777" w:rsidR="000A46B2" w:rsidRDefault="001F15E0">
            <w:pPr>
              <w:spacing w:line="400" w:lineRule="exact"/>
              <w:jc w:val="both"/>
              <w:rPr>
                <w:rFonts w:ascii="Calibri" w:eastAsia="宋体" w:hAnsi="宋体" w:cstheme="minorHAnsi"/>
                <w:b/>
                <w:bCs/>
                <w:sz w:val="21"/>
              </w:rPr>
            </w:pPr>
            <w:r>
              <w:rPr>
                <w:rFonts w:ascii="Calibri" w:eastAsia="宋体" w:hAnsi="宋体" w:hint="eastAsia"/>
                <w:sz w:val="21"/>
              </w:rPr>
              <w:t>自</w:t>
            </w:r>
            <w:r>
              <w:rPr>
                <w:rFonts w:ascii="Calibri" w:eastAsia="宋体" w:hAnsi="宋体" w:hint="eastAsia"/>
                <w:sz w:val="21"/>
              </w:rPr>
              <w:t>202</w:t>
            </w:r>
            <w:r>
              <w:rPr>
                <w:rFonts w:ascii="Calibri" w:eastAsia="宋体" w:hAnsi="宋体"/>
                <w:sz w:val="21"/>
              </w:rPr>
              <w:t>5</w:t>
            </w:r>
            <w:r>
              <w:rPr>
                <w:rFonts w:ascii="Calibri" w:eastAsia="宋体" w:hAnsi="宋体" w:hint="eastAsia"/>
                <w:sz w:val="21"/>
              </w:rPr>
              <w:t>年</w:t>
            </w:r>
            <w:r>
              <w:rPr>
                <w:rFonts w:ascii="Calibri" w:eastAsia="宋体" w:hAnsi="宋体"/>
                <w:sz w:val="21"/>
              </w:rPr>
              <w:t>1</w:t>
            </w:r>
            <w:r>
              <w:rPr>
                <w:rFonts w:ascii="Calibri" w:eastAsia="宋体" w:hAnsi="宋体" w:hint="eastAsia"/>
                <w:sz w:val="21"/>
              </w:rPr>
              <w:t>月</w:t>
            </w:r>
            <w:r>
              <w:rPr>
                <w:rFonts w:ascii="Calibri" w:eastAsia="宋体" w:hAnsi="宋体" w:hint="eastAsia"/>
                <w:sz w:val="21"/>
              </w:rPr>
              <w:t>1</w:t>
            </w:r>
            <w:r>
              <w:rPr>
                <w:rFonts w:ascii="Calibri" w:eastAsia="宋体" w:hAnsi="宋体" w:hint="eastAsia"/>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rsidR="000A46B2" w14:paraId="769A93B9" w14:textId="77777777">
        <w:trPr>
          <w:jc w:val="center"/>
        </w:trPr>
        <w:tc>
          <w:tcPr>
            <w:tcW w:w="703" w:type="dxa"/>
            <w:vAlign w:val="center"/>
          </w:tcPr>
          <w:p w14:paraId="7D9E20BB"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5939ED3A"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vAlign w:val="center"/>
          </w:tcPr>
          <w:p w14:paraId="0CBF8750" w14:textId="77777777" w:rsidR="000A46B2" w:rsidRDefault="001F15E0">
            <w:pPr>
              <w:spacing w:line="400" w:lineRule="exact"/>
              <w:jc w:val="both"/>
              <w:rPr>
                <w:rFonts w:ascii="Calibri" w:eastAsia="宋体" w:hAnsi="宋体" w:cstheme="minorHAnsi"/>
                <w:b/>
                <w:bCs/>
                <w:sz w:val="21"/>
              </w:rPr>
            </w:pPr>
            <w:bookmarkStart w:id="12" w:name="OLE_LINK36"/>
            <w:bookmarkStart w:id="13" w:name="OLE_LINK46"/>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bookmarkEnd w:id="12"/>
            <w:bookmarkEnd w:id="13"/>
          </w:p>
        </w:tc>
      </w:tr>
      <w:tr w:rsidR="000A46B2" w14:paraId="60DAA9AC" w14:textId="77777777">
        <w:trPr>
          <w:jc w:val="center"/>
        </w:trPr>
        <w:tc>
          <w:tcPr>
            <w:tcW w:w="703" w:type="dxa"/>
            <w:vAlign w:val="center"/>
          </w:tcPr>
          <w:p w14:paraId="7D485301"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3E50B57F"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67E8A031"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法定代表人（负责人）委托授权代表参加投标时，应提供法定代表人（负责人）委托授权书；法定代表人（负责人）亲自参加投标时，应提供法定代表人（负责人）身份证明书。</w:t>
            </w:r>
          </w:p>
        </w:tc>
      </w:tr>
      <w:tr w:rsidR="000A46B2" w14:paraId="1E90C022" w14:textId="77777777">
        <w:trPr>
          <w:jc w:val="center"/>
        </w:trPr>
        <w:tc>
          <w:tcPr>
            <w:tcW w:w="703" w:type="dxa"/>
            <w:vAlign w:val="center"/>
          </w:tcPr>
          <w:p w14:paraId="1787C541"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1BD161E" w14:textId="77777777" w:rsidR="000A46B2" w:rsidRDefault="001F15E0">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0A46B2" w14:paraId="2593ADE8" w14:textId="77777777">
        <w:trPr>
          <w:jc w:val="center"/>
        </w:trPr>
        <w:tc>
          <w:tcPr>
            <w:tcW w:w="703" w:type="dxa"/>
            <w:vAlign w:val="center"/>
          </w:tcPr>
          <w:p w14:paraId="75966BF3"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5EA47323" w14:textId="77777777" w:rsidR="000A46B2" w:rsidRDefault="001F15E0">
            <w:pPr>
              <w:spacing w:line="400" w:lineRule="exact"/>
              <w:jc w:val="both"/>
              <w:rPr>
                <w:rFonts w:ascii="Calibri" w:eastAsia="宋体" w:hAnsi="宋体" w:cstheme="minorHAnsi"/>
                <w:bCs/>
                <w:color w:val="FF0000"/>
                <w:sz w:val="21"/>
              </w:rPr>
            </w:pPr>
            <w:r>
              <w:rPr>
                <w:rFonts w:ascii="Calibri" w:eastAsia="宋体" w:hAnsi="宋体" w:cstheme="minorHAnsi" w:hint="eastAsia"/>
                <w:bCs/>
                <w:color w:val="C00000"/>
                <w:sz w:val="21"/>
              </w:rPr>
              <w:t>无</w:t>
            </w:r>
          </w:p>
        </w:tc>
        <w:tc>
          <w:tcPr>
            <w:tcW w:w="5846" w:type="dxa"/>
            <w:vAlign w:val="center"/>
          </w:tcPr>
          <w:p w14:paraId="1941FF4F" w14:textId="77777777" w:rsidR="000A46B2" w:rsidRDefault="000A46B2">
            <w:pPr>
              <w:spacing w:line="400" w:lineRule="exact"/>
              <w:jc w:val="both"/>
              <w:rPr>
                <w:rFonts w:ascii="Calibri" w:eastAsia="宋体" w:hAnsi="宋体" w:cstheme="minorHAnsi"/>
                <w:bCs/>
                <w:color w:val="FF0000"/>
                <w:sz w:val="21"/>
              </w:rPr>
            </w:pPr>
          </w:p>
        </w:tc>
      </w:tr>
      <w:tr w:rsidR="000A46B2" w14:paraId="7E936672" w14:textId="77777777">
        <w:trPr>
          <w:jc w:val="center"/>
        </w:trPr>
        <w:tc>
          <w:tcPr>
            <w:tcW w:w="703" w:type="dxa"/>
            <w:vAlign w:val="center"/>
          </w:tcPr>
          <w:p w14:paraId="60B1C9A4"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BBB1E0B" w14:textId="7328C527" w:rsidR="000A46B2" w:rsidRDefault="001F15E0" w:rsidP="00390961">
            <w:pPr>
              <w:spacing w:line="400" w:lineRule="exact"/>
              <w:jc w:val="both"/>
              <w:rPr>
                <w:rFonts w:ascii="Calibri" w:eastAsia="宋体" w:hAnsi="宋体" w:cstheme="minorHAnsi"/>
                <w:b/>
                <w:bCs/>
                <w:sz w:val="21"/>
              </w:rPr>
            </w:pPr>
            <w:r>
              <w:rPr>
                <w:rFonts w:ascii="Calibri" w:eastAsia="宋体" w:hAnsi="宋体" w:cstheme="minorHAnsi"/>
                <w:b/>
                <w:bCs/>
                <w:sz w:val="21"/>
              </w:rPr>
              <w:t>特定资格条件</w:t>
            </w:r>
            <w:r w:rsidR="00787447">
              <w:rPr>
                <w:rFonts w:ascii="宋体" w:eastAsia="宋体" w:hAnsi="宋体" w:hint="eastAsia"/>
                <w:b/>
                <w:bCs/>
                <w:color w:val="C00000"/>
                <w:sz w:val="21"/>
              </w:rPr>
              <w:t>（</w:t>
            </w:r>
            <w:r w:rsidR="00390961">
              <w:rPr>
                <w:rFonts w:ascii="宋体" w:eastAsia="宋体" w:hAnsi="宋体" w:hint="eastAsia"/>
                <w:b/>
                <w:bCs/>
                <w:color w:val="C00000"/>
                <w:sz w:val="21"/>
              </w:rPr>
              <w:t>采购包</w:t>
            </w:r>
            <w:r w:rsidR="00390961">
              <w:rPr>
                <w:rFonts w:ascii="宋体" w:eastAsia="宋体" w:hAnsi="宋体"/>
                <w:b/>
                <w:bCs/>
                <w:color w:val="C00000"/>
                <w:sz w:val="21"/>
              </w:rPr>
              <w:t>二</w:t>
            </w:r>
            <w:r>
              <w:rPr>
                <w:rFonts w:ascii="宋体" w:eastAsia="宋体" w:hAnsi="宋体" w:hint="eastAsia"/>
                <w:b/>
                <w:bCs/>
                <w:color w:val="C00000"/>
                <w:sz w:val="21"/>
              </w:rPr>
              <w:t>）</w:t>
            </w:r>
          </w:p>
        </w:tc>
      </w:tr>
      <w:tr w:rsidR="000A46B2" w14:paraId="6CEDA91B" w14:textId="77777777">
        <w:trPr>
          <w:jc w:val="center"/>
        </w:trPr>
        <w:tc>
          <w:tcPr>
            <w:tcW w:w="703" w:type="dxa"/>
            <w:vAlign w:val="center"/>
          </w:tcPr>
          <w:p w14:paraId="7B97E9D6"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8389" w:type="dxa"/>
            <w:gridSpan w:val="2"/>
            <w:vAlign w:val="center"/>
          </w:tcPr>
          <w:p w14:paraId="6CC9B868" w14:textId="77777777" w:rsidR="000A46B2" w:rsidRDefault="001F15E0">
            <w:pPr>
              <w:spacing w:line="400" w:lineRule="exact"/>
              <w:jc w:val="both"/>
              <w:rPr>
                <w:rFonts w:ascii="Calibri" w:eastAsia="宋体" w:hAnsi="宋体" w:cstheme="minorHAnsi"/>
                <w:bCs/>
                <w:color w:val="C00000"/>
                <w:sz w:val="21"/>
              </w:rPr>
            </w:pPr>
            <w:r>
              <w:rPr>
                <w:rFonts w:ascii="宋体" w:eastAsia="宋体" w:hAnsi="宋体" w:hint="eastAsia"/>
                <w:bCs/>
                <w:color w:val="C00000"/>
                <w:sz w:val="21"/>
              </w:rPr>
              <w:t>供应商</w:t>
            </w:r>
            <w:r>
              <w:rPr>
                <w:rFonts w:ascii="宋体" w:eastAsia="宋体" w:hAnsi="宋体"/>
                <w:bCs/>
                <w:color w:val="C00000"/>
                <w:sz w:val="21"/>
              </w:rPr>
              <w:t>须提供有效的《</w:t>
            </w:r>
            <w:r>
              <w:rPr>
                <w:rFonts w:ascii="宋体" w:eastAsia="宋体" w:hAnsi="宋体" w:hint="eastAsia"/>
                <w:bCs/>
                <w:color w:val="C00000"/>
                <w:sz w:val="21"/>
              </w:rPr>
              <w:t>食品</w:t>
            </w:r>
            <w:r>
              <w:rPr>
                <w:rFonts w:ascii="宋体" w:eastAsia="宋体" w:hAnsi="宋体"/>
                <w:bCs/>
                <w:color w:val="C00000"/>
                <w:sz w:val="21"/>
              </w:rPr>
              <w:t>经营许可证》</w:t>
            </w:r>
            <w:r>
              <w:rPr>
                <w:rFonts w:ascii="宋体" w:eastAsia="宋体" w:hAnsi="宋体" w:hint="eastAsia"/>
                <w:bCs/>
                <w:color w:val="C00000"/>
                <w:sz w:val="21"/>
              </w:rPr>
              <w:t>，经营范围至少</w:t>
            </w:r>
            <w:r>
              <w:rPr>
                <w:rFonts w:ascii="宋体" w:eastAsia="宋体" w:hAnsi="宋体"/>
                <w:bCs/>
                <w:color w:val="C00000"/>
                <w:sz w:val="21"/>
              </w:rPr>
              <w:t>包含餐饮服务管理</w:t>
            </w:r>
            <w:r>
              <w:rPr>
                <w:rFonts w:ascii="宋体" w:eastAsia="宋体" w:hAnsi="宋体" w:hint="eastAsia"/>
                <w:bCs/>
                <w:color w:val="C00000"/>
                <w:sz w:val="21"/>
              </w:rPr>
              <w:t>。</w:t>
            </w:r>
          </w:p>
        </w:tc>
      </w:tr>
      <w:tr w:rsidR="000A46B2" w14:paraId="0CD7E03E" w14:textId="77777777">
        <w:trPr>
          <w:jc w:val="center"/>
        </w:trPr>
        <w:tc>
          <w:tcPr>
            <w:tcW w:w="9092" w:type="dxa"/>
            <w:gridSpan w:val="3"/>
            <w:vAlign w:val="center"/>
          </w:tcPr>
          <w:p w14:paraId="3FD33065" w14:textId="77777777" w:rsidR="000A46B2" w:rsidRDefault="001F15E0">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1BC47C06"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1560A44"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Pr>
                <w:rFonts w:ascii="Calibri" w:eastAsia="宋体" w:hAnsi="宋体" w:cstheme="minorHAnsi" w:hint="eastAsia"/>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3FD1F03F"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．依法免税或不需要缴纳社会保障资金的供应商，应提供相应证明文件，证明其依法免税或不需要缴纳社会保障资金；自然人（仅限中国公民）参与本项目时，只须提供身份证复印件。</w:t>
            </w:r>
          </w:p>
          <w:p w14:paraId="759D877B"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Pr>
                <w:rFonts w:ascii="Calibri" w:eastAsia="宋体" w:hAnsi="宋体" w:cstheme="minorHAnsi" w:hint="eastAsia"/>
                <w:bCs/>
                <w:sz w:val="21"/>
              </w:rPr>
              <w:t>《法定代表人身份证明书》应按第五章《投标文件构成及格式》中给定的格式填写，并按要求签字、盖章。</w:t>
            </w:r>
          </w:p>
          <w:p w14:paraId="7CF5D87F"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号）要求，在资格审查阶段，采购人将对供应商的信用记录进行核查，出现采购文件第二章中「关于信用记录的查询和使用」所列失信行为的，将拒绝其参与政府采购活动。</w:t>
            </w:r>
          </w:p>
        </w:tc>
      </w:tr>
    </w:tbl>
    <w:p w14:paraId="33957D98" w14:textId="77777777" w:rsidR="000A46B2" w:rsidRDefault="001F15E0">
      <w:pPr>
        <w:pStyle w:val="2"/>
      </w:pPr>
      <w:r>
        <w:t>七、评审方法和程序</w:t>
      </w:r>
    </w:p>
    <w:p w14:paraId="0DB9954B" w14:textId="77777777" w:rsidR="000A46B2" w:rsidRDefault="001F15E0">
      <w:pPr>
        <w:pStyle w:val="3"/>
        <w:ind w:firstLine="482"/>
      </w:pPr>
      <w:r>
        <w:t>（一）评标方法</w:t>
      </w:r>
    </w:p>
    <w:p w14:paraId="719D4D4D" w14:textId="77777777" w:rsidR="000A46B2" w:rsidRDefault="001F15E0">
      <w:pPr>
        <w:pStyle w:val="aff7"/>
        <w:ind w:firstLine="480"/>
      </w:pPr>
      <w:r>
        <w:t>本项目采用</w:t>
      </w:r>
      <w:r>
        <w:rPr>
          <w:color w:val="C00000"/>
        </w:rPr>
        <w:t>综合评分法</w:t>
      </w:r>
      <w:r>
        <w:rPr>
          <w:rFonts w:hint="eastAsia"/>
          <w:color w:val="C00000"/>
        </w:rPr>
        <w:t>。</w:t>
      </w:r>
    </w:p>
    <w:p w14:paraId="118CED24" w14:textId="77777777" w:rsidR="000A46B2" w:rsidRDefault="001F15E0">
      <w:pPr>
        <w:pStyle w:val="aff7"/>
        <w:ind w:firstLine="480"/>
      </w:pPr>
      <w:r>
        <w:rPr>
          <w:rFonts w:hint="eastAsia"/>
        </w:rPr>
        <w:t>评标方法分为最低评标价法和综合评分法。</w:t>
      </w:r>
    </w:p>
    <w:p w14:paraId="5FEA35AC" w14:textId="77777777" w:rsidR="000A46B2" w:rsidRDefault="001F15E0">
      <w:pPr>
        <w:pStyle w:val="aff7"/>
        <w:ind w:firstLine="480"/>
      </w:pPr>
      <w:r>
        <w:rPr>
          <w:rFonts w:hint="eastAsia"/>
        </w:rPr>
        <w:t>1</w:t>
      </w:r>
      <w:r>
        <w:rPr>
          <w:rFonts w:hint="eastAsia"/>
        </w:rPr>
        <w:t>、最低评标价法，是指投标文件满足招标文件全部实质性要求，且投标报价最低的供应商为中标候选人的评标方法。</w:t>
      </w:r>
    </w:p>
    <w:p w14:paraId="51F6C1A2" w14:textId="77777777" w:rsidR="000A46B2" w:rsidRDefault="001F15E0">
      <w:pPr>
        <w:pStyle w:val="aff7"/>
        <w:ind w:firstLine="480"/>
      </w:pPr>
      <w:r>
        <w:rPr>
          <w:rFonts w:hint="eastAsia"/>
        </w:rPr>
        <w:t>2</w:t>
      </w:r>
      <w:r>
        <w:rPr>
          <w:rFonts w:hint="eastAsia"/>
        </w:rPr>
        <w:t>、综合评分法，是指投</w:t>
      </w:r>
      <w:r>
        <w:t>投标文件满足招标文件全部实质性要求，且按照评审因素的量化指标评审得分最高的供应商为中标候选人</w:t>
      </w:r>
      <w:r>
        <w:rPr>
          <w:rFonts w:hint="eastAsia"/>
        </w:rPr>
        <w:t>的评标方法。</w:t>
      </w:r>
    </w:p>
    <w:p w14:paraId="58BB727F" w14:textId="77777777" w:rsidR="000A46B2" w:rsidRDefault="001F15E0">
      <w:pPr>
        <w:pStyle w:val="3"/>
        <w:ind w:firstLine="482"/>
      </w:pPr>
      <w:r>
        <w:t>（二）评标形式</w:t>
      </w:r>
    </w:p>
    <w:p w14:paraId="66CED574" w14:textId="77777777" w:rsidR="000A46B2" w:rsidRDefault="001F15E0">
      <w:pPr>
        <w:pStyle w:val="aff7"/>
        <w:ind w:firstLine="480"/>
      </w:pPr>
      <w:r>
        <w:rPr>
          <w:rFonts w:hint="eastAsia"/>
        </w:rPr>
        <w:t>1</w:t>
      </w:r>
      <w:r>
        <w:rPr>
          <w:rFonts w:hint="eastAsia"/>
        </w:rPr>
        <w:t>．关于技术标“暗标盲评”</w:t>
      </w:r>
    </w:p>
    <w:p w14:paraId="3F746B08" w14:textId="77777777" w:rsidR="000A46B2" w:rsidRDefault="001F15E0">
      <w:pPr>
        <w:pStyle w:val="aff7"/>
        <w:ind w:firstLine="480"/>
      </w:pPr>
      <w:r>
        <w:rPr>
          <w:rFonts w:hint="eastAsia"/>
        </w:rPr>
        <w:t>根据西安市发展和改革委员会《关于印发〈西安市深化公共资源交易平台整合共享行动方案〉的通知》（市发改发〔</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使得评审结果更公正、真实。</w:t>
      </w:r>
    </w:p>
    <w:p w14:paraId="03984E15" w14:textId="77777777" w:rsidR="000A46B2" w:rsidRDefault="001F15E0">
      <w:pPr>
        <w:pStyle w:val="aff7"/>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60B177" w14:textId="77777777" w:rsidR="000A46B2" w:rsidRDefault="001F15E0">
      <w:pPr>
        <w:pStyle w:val="aff7"/>
        <w:ind w:firstLine="480"/>
      </w:pPr>
      <w:r>
        <w:rPr>
          <w:rFonts w:hint="eastAsia"/>
        </w:rPr>
        <w:t>2</w:t>
      </w:r>
      <w:r>
        <w:rPr>
          <w:rFonts w:hint="eastAsia"/>
        </w:rPr>
        <w:t>．“暗标盲评部分”编制要求</w:t>
      </w:r>
    </w:p>
    <w:p w14:paraId="2207DE8D" w14:textId="77777777" w:rsidR="000A46B2" w:rsidRDefault="001F15E0">
      <w:pPr>
        <w:pStyle w:val="aff7"/>
        <w:ind w:firstLine="480"/>
        <w:rPr>
          <w:color w:val="C00000"/>
        </w:rPr>
      </w:pPr>
      <w:r>
        <w:rPr>
          <w:rFonts w:hint="eastAsia"/>
          <w:color w:val="C00000"/>
        </w:rPr>
        <w:t>暗标盲评部分应按如下要求编制，否则，将依据财政部第</w:t>
      </w:r>
      <w:r>
        <w:rPr>
          <w:rFonts w:hint="eastAsia"/>
          <w:color w:val="C00000"/>
        </w:rPr>
        <w:t>87</w:t>
      </w:r>
      <w:r>
        <w:rPr>
          <w:rFonts w:hint="eastAsia"/>
          <w:color w:val="C00000"/>
        </w:rPr>
        <w:t>号令《政府采购货物和服务招标投标管理办法》第六十三条第六款的规定，视为无效投标。</w:t>
      </w:r>
    </w:p>
    <w:p w14:paraId="1CB70453" w14:textId="77777777" w:rsidR="000A46B2" w:rsidRDefault="001F15E0">
      <w:pPr>
        <w:pStyle w:val="aff7"/>
        <w:ind w:firstLine="480"/>
        <w:rPr>
          <w:color w:val="C00000"/>
        </w:rPr>
      </w:pPr>
      <w:r>
        <w:rPr>
          <w:rFonts w:hint="eastAsia"/>
          <w:color w:val="C00000"/>
        </w:rPr>
        <w:t>（</w:t>
      </w:r>
      <w:r>
        <w:rPr>
          <w:rFonts w:hint="eastAsia"/>
          <w:color w:val="C00000"/>
        </w:rPr>
        <w:t>1</w:t>
      </w:r>
      <w:r>
        <w:rPr>
          <w:rFonts w:hint="eastAsia"/>
          <w:color w:val="C00000"/>
        </w:rPr>
        <w:t>）不得出现任何可直接识别投标供应商身份的字符或徽标，包括文字、符号、图案、标志、标识、人员姓名、投标供应商独有的企业标准名称或编号等。</w:t>
      </w:r>
    </w:p>
    <w:p w14:paraId="739FF6A0" w14:textId="77777777" w:rsidR="000A46B2" w:rsidRDefault="001F15E0">
      <w:pPr>
        <w:pStyle w:val="aff7"/>
        <w:ind w:firstLine="480"/>
        <w:rPr>
          <w:color w:val="C00000"/>
        </w:rPr>
      </w:pPr>
      <w:r>
        <w:rPr>
          <w:rFonts w:hint="eastAsia"/>
          <w:color w:val="C00000"/>
        </w:rPr>
        <w:t>（</w:t>
      </w:r>
      <w:r>
        <w:rPr>
          <w:rFonts w:hint="eastAsia"/>
          <w:color w:val="C00000"/>
        </w:rPr>
        <w:t>2</w:t>
      </w:r>
      <w:r>
        <w:rPr>
          <w:rFonts w:hint="eastAsia"/>
          <w:color w:val="C00000"/>
        </w:rPr>
        <w:t>）签章要求：暗标部分不得进行签章。</w:t>
      </w:r>
    </w:p>
    <w:p w14:paraId="32F60083" w14:textId="77777777" w:rsidR="000A46B2" w:rsidRDefault="001F15E0">
      <w:pPr>
        <w:pStyle w:val="aff7"/>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141C477C" w14:textId="77777777" w:rsidR="000A46B2" w:rsidRDefault="001F15E0">
      <w:pPr>
        <w:pStyle w:val="3"/>
        <w:ind w:firstLine="482"/>
      </w:pPr>
      <w:r>
        <w:t>（三）评标程序</w:t>
      </w:r>
    </w:p>
    <w:p w14:paraId="4A531649" w14:textId="77777777" w:rsidR="000A46B2" w:rsidRDefault="001F15E0">
      <w:pPr>
        <w:pStyle w:val="aff7"/>
        <w:ind w:firstLine="482"/>
        <w:rPr>
          <w:b/>
        </w:rPr>
      </w:pPr>
      <w:r>
        <w:rPr>
          <w:rFonts w:hint="eastAsia"/>
          <w:b/>
        </w:rPr>
        <w:t>1</w:t>
      </w:r>
      <w:r>
        <w:rPr>
          <w:rFonts w:hint="eastAsia"/>
          <w:b/>
          <w:color w:val="auto"/>
        </w:rPr>
        <w:t>．</w:t>
      </w:r>
      <w:r>
        <w:rPr>
          <w:rFonts w:hint="eastAsia"/>
          <w:b/>
        </w:rPr>
        <w:t>组建评标委员会</w:t>
      </w:r>
    </w:p>
    <w:p w14:paraId="7C9C27E8" w14:textId="77777777" w:rsidR="000A46B2" w:rsidRDefault="001F15E0">
      <w:pPr>
        <w:pStyle w:val="aff7"/>
        <w:ind w:firstLine="480"/>
      </w:pPr>
      <w:r>
        <w:t>为了确保评标工作的公平、公正，依据《中华人民共和国政府采购法》及《</w:t>
      </w:r>
      <w:r>
        <w:rPr>
          <w:rFonts w:hint="eastAsia"/>
        </w:rPr>
        <w:t>政府采购货物和服务招标投标管理办法</w:t>
      </w:r>
      <w:r>
        <w:t>》（</w:t>
      </w:r>
      <w:r>
        <w:rPr>
          <w:rFonts w:hint="eastAsia"/>
        </w:rPr>
        <w:t>财政部</w:t>
      </w:r>
      <w:r>
        <w:rPr>
          <w:rFonts w:hint="eastAsia"/>
        </w:rPr>
        <w:t>87</w:t>
      </w:r>
      <w:r>
        <w:rPr>
          <w:rFonts w:hint="eastAsia"/>
        </w:rPr>
        <w:t>号令</w:t>
      </w:r>
      <w:r>
        <w:t>），组建评标委员会，评标委员会由采购人代表和有关技术、经济等方面的专家组成，成员人数为</w:t>
      </w:r>
      <w:r>
        <w:t>5</w:t>
      </w:r>
      <w:r>
        <w:t>人以上单数（采购预算金额在</w:t>
      </w:r>
      <w:r>
        <w:t>1000</w:t>
      </w:r>
      <w:r>
        <w:t>万元以上、技术复杂、社会影响较大的采购项目评标委员会成员人数应当为</w:t>
      </w:r>
      <w:r>
        <w:t>7</w:t>
      </w:r>
      <w:r>
        <w:t>人以上单数）。其中，技术、经济等方面的专家不少于成员总数的三分之二。评标专家从省级政府采购评审专家库内相关专业的专家名单中随机抽取。</w:t>
      </w:r>
    </w:p>
    <w:p w14:paraId="23ADA25E" w14:textId="77777777" w:rsidR="000A46B2" w:rsidRDefault="001F15E0">
      <w:pPr>
        <w:pStyle w:val="aff7"/>
        <w:ind w:firstLine="480"/>
      </w:pPr>
      <w:r>
        <w:rPr>
          <w:rFonts w:hint="eastAsia"/>
        </w:rPr>
        <w:t>由采购代理机构组织评标委员会推选评标组长，采购人代表不得担任组长。</w:t>
      </w:r>
    </w:p>
    <w:p w14:paraId="26FC9F71" w14:textId="77777777" w:rsidR="000A46B2" w:rsidRDefault="001F15E0">
      <w:pPr>
        <w:pStyle w:val="aff7"/>
        <w:ind w:firstLine="482"/>
        <w:rPr>
          <w:b/>
        </w:rPr>
      </w:pPr>
      <w:r>
        <w:rPr>
          <w:rFonts w:hint="eastAsia"/>
          <w:b/>
        </w:rPr>
        <w:t>2</w:t>
      </w:r>
      <w:r>
        <w:rPr>
          <w:rFonts w:hint="eastAsia"/>
          <w:b/>
          <w:color w:val="auto"/>
        </w:rPr>
        <w:t>．</w:t>
      </w:r>
      <w:r>
        <w:rPr>
          <w:b/>
        </w:rPr>
        <w:t>投标文件的符合性审查</w:t>
      </w:r>
    </w:p>
    <w:p w14:paraId="6D128788" w14:textId="77777777" w:rsidR="000A46B2" w:rsidRDefault="001F15E0">
      <w:pPr>
        <w:pStyle w:val="aff7"/>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0FACD4C" w14:textId="77777777" w:rsidR="000A46B2" w:rsidRDefault="001F15E0">
      <w:pPr>
        <w:pStyle w:val="aff7"/>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6F0C2F58" w14:textId="77777777" w:rsidR="000A46B2" w:rsidRDefault="001F15E0">
      <w:pPr>
        <w:rPr>
          <w:rFonts w:ascii="Calibri" w:eastAsia="宋体" w:hAnsi="Calibri" w:cstheme="minorHAnsi"/>
          <w:color w:val="000000"/>
          <w:kern w:val="24"/>
        </w:rPr>
      </w:pPr>
      <w:r>
        <w:br w:type="page"/>
      </w:r>
    </w:p>
    <w:p w14:paraId="2C382B8D" w14:textId="77777777" w:rsidR="000A46B2" w:rsidRDefault="001F15E0">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『符合性审查表』</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0A46B2" w14:paraId="74AAE7E3" w14:textId="7777777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574A426F" w14:textId="77777777" w:rsidR="000A46B2" w:rsidRDefault="001F15E0">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4470BEF8" w14:textId="77777777" w:rsidR="000A46B2" w:rsidRDefault="001F15E0">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7B4629AC" w14:textId="77777777" w:rsidR="000A46B2" w:rsidRDefault="001F15E0">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0A46B2" w14:paraId="374CCC2D" w14:textId="77777777">
        <w:trPr>
          <w:trHeight w:val="397"/>
          <w:jc w:val="center"/>
        </w:trPr>
        <w:tc>
          <w:tcPr>
            <w:tcW w:w="704" w:type="dxa"/>
            <w:tcBorders>
              <w:top w:val="single" w:sz="2" w:space="0" w:color="auto"/>
            </w:tcBorders>
            <w:vAlign w:val="center"/>
          </w:tcPr>
          <w:p w14:paraId="0D86CCD4"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2141" w:type="dxa"/>
            <w:tcBorders>
              <w:top w:val="single" w:sz="2" w:space="0" w:color="auto"/>
            </w:tcBorders>
            <w:vAlign w:val="center"/>
          </w:tcPr>
          <w:p w14:paraId="605489B5"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投标文件与本项目的一致性</w:t>
            </w:r>
          </w:p>
        </w:tc>
        <w:tc>
          <w:tcPr>
            <w:tcW w:w="6237" w:type="dxa"/>
            <w:tcBorders>
              <w:top w:val="single" w:sz="2" w:space="0" w:color="auto"/>
            </w:tcBorders>
            <w:vAlign w:val="center"/>
          </w:tcPr>
          <w:p w14:paraId="48C0B198"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w:t>
            </w:r>
            <w:r>
              <w:rPr>
                <w:rFonts w:ascii="Calibri" w:eastAsia="宋体" w:hAnsi="宋体" w:cstheme="minorHAnsi" w:hint="eastAsia"/>
                <w:bCs/>
                <w:sz w:val="21"/>
                <w:szCs w:val="21"/>
              </w:rPr>
              <w:t>采购包</w:t>
            </w:r>
            <w:r>
              <w:rPr>
                <w:rFonts w:ascii="Calibri" w:eastAsia="宋体" w:hAnsi="宋体" w:cstheme="minorHAnsi"/>
                <w:bCs/>
                <w:sz w:val="21"/>
                <w:szCs w:val="21"/>
              </w:rPr>
              <w:t>与「投标邀请函」中的相一致：</w:t>
            </w:r>
          </w:p>
          <w:p w14:paraId="15100E75"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投标文件封面</w:t>
            </w:r>
          </w:p>
          <w:p w14:paraId="52BCA5F9"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投标函</w:t>
            </w:r>
          </w:p>
          <w:p w14:paraId="6C884A14"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3C3E1D9B"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项目不分</w:t>
            </w:r>
            <w:r>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处留空或填写</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bCs/>
                <w:color w:val="C00000"/>
                <w:sz w:val="21"/>
                <w:szCs w:val="21"/>
              </w:rPr>
              <w:t>。</w:t>
            </w:r>
          </w:p>
        </w:tc>
      </w:tr>
      <w:tr w:rsidR="000A46B2" w14:paraId="50761DEC" w14:textId="77777777">
        <w:trPr>
          <w:trHeight w:val="397"/>
          <w:jc w:val="center"/>
        </w:trPr>
        <w:tc>
          <w:tcPr>
            <w:tcW w:w="704" w:type="dxa"/>
            <w:vAlign w:val="center"/>
          </w:tcPr>
          <w:p w14:paraId="5C8AC17C"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2141" w:type="dxa"/>
            <w:vAlign w:val="center"/>
          </w:tcPr>
          <w:p w14:paraId="7E861DB2"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投标文件组成</w:t>
            </w:r>
          </w:p>
        </w:tc>
        <w:tc>
          <w:tcPr>
            <w:tcW w:w="6237" w:type="dxa"/>
            <w:vAlign w:val="center"/>
          </w:tcPr>
          <w:p w14:paraId="60F373A3"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bCs/>
                <w:sz w:val="21"/>
                <w:szCs w:val="21"/>
              </w:rPr>
              <w:t>投标文件</w:t>
            </w:r>
            <w:r>
              <w:rPr>
                <w:rFonts w:ascii="Calibri" w:eastAsia="宋体" w:hAnsi="宋体" w:cstheme="minorHAnsi"/>
                <w:sz w:val="21"/>
                <w:szCs w:val="21"/>
              </w:rPr>
              <w:t>应包含以下部分：</w:t>
            </w:r>
          </w:p>
          <w:p w14:paraId="0C263684"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sz w:val="21"/>
                <w:szCs w:val="21"/>
                <w:lang w:val="en-AU"/>
              </w:rPr>
              <w:t>投标</w:t>
            </w:r>
            <w:r>
              <w:rPr>
                <w:rFonts w:ascii="Calibri" w:eastAsia="宋体" w:hAnsi="宋体" w:cstheme="minorHAnsi"/>
                <w:bCs/>
                <w:sz w:val="21"/>
                <w:szCs w:val="21"/>
              </w:rPr>
              <w:t>函</w:t>
            </w:r>
          </w:p>
          <w:p w14:paraId="61A5EF7E"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sz w:val="21"/>
                <w:szCs w:val="21"/>
                <w:lang w:val="en-AU"/>
              </w:rPr>
              <w:t>开标一览表</w:t>
            </w:r>
          </w:p>
          <w:p w14:paraId="1C7F227F"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390D0199"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）实质性条款响应</w:t>
            </w:r>
            <w:r>
              <w:rPr>
                <w:rFonts w:ascii="Calibri" w:eastAsia="宋体" w:hAnsi="宋体" w:cstheme="minorHAnsi" w:hint="eastAsia"/>
                <w:bCs/>
                <w:color w:val="C00000"/>
                <w:sz w:val="21"/>
                <w:szCs w:val="21"/>
              </w:rPr>
              <w:t>（招标文件</w:t>
            </w:r>
            <w:r>
              <w:rPr>
                <w:rFonts w:ascii="Calibri" w:eastAsia="宋体" w:hAnsi="宋体" w:cstheme="minorHAnsi"/>
                <w:bCs/>
                <w:color w:val="C00000"/>
                <w:sz w:val="21"/>
                <w:szCs w:val="21"/>
              </w:rPr>
              <w:t>未设置实质性条款时</w:t>
            </w:r>
            <w:r>
              <w:rPr>
                <w:rFonts w:ascii="Calibri" w:eastAsia="宋体" w:hAnsi="宋体" w:cstheme="minorHAnsi" w:hint="eastAsia"/>
                <w:bCs/>
                <w:color w:val="C00000"/>
                <w:sz w:val="21"/>
                <w:szCs w:val="21"/>
              </w:rPr>
              <w:t>请</w:t>
            </w:r>
            <w:r>
              <w:rPr>
                <w:rFonts w:ascii="Calibri" w:eastAsia="宋体" w:hAnsi="宋体" w:cstheme="minorHAnsi"/>
                <w:bCs/>
                <w:color w:val="C00000"/>
                <w:sz w:val="21"/>
                <w:szCs w:val="21"/>
              </w:rPr>
              <w:t>忽略此项</w:t>
            </w:r>
            <w:r>
              <w:rPr>
                <w:rFonts w:ascii="Calibri" w:eastAsia="宋体" w:hAnsi="宋体" w:cstheme="minorHAnsi" w:hint="eastAsia"/>
                <w:bCs/>
                <w:color w:val="C00000"/>
                <w:sz w:val="21"/>
                <w:szCs w:val="21"/>
              </w:rPr>
              <w:t>）</w:t>
            </w:r>
          </w:p>
          <w:p w14:paraId="4F909E91"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）投标方案</w:t>
            </w:r>
          </w:p>
          <w:p w14:paraId="5CA1F9DE"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）供应商概况</w:t>
            </w:r>
          </w:p>
        </w:tc>
      </w:tr>
      <w:tr w:rsidR="000A46B2" w14:paraId="73554344" w14:textId="77777777">
        <w:trPr>
          <w:trHeight w:val="397"/>
          <w:jc w:val="center"/>
        </w:trPr>
        <w:tc>
          <w:tcPr>
            <w:tcW w:w="704" w:type="dxa"/>
            <w:vAlign w:val="center"/>
          </w:tcPr>
          <w:p w14:paraId="53646072"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2141" w:type="dxa"/>
            <w:vAlign w:val="center"/>
          </w:tcPr>
          <w:p w14:paraId="2E731178"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6237" w:type="dxa"/>
            <w:vAlign w:val="center"/>
          </w:tcPr>
          <w:p w14:paraId="41814A9C"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sz w:val="21"/>
                <w:szCs w:val="21"/>
              </w:rPr>
              <w:t>签章均符合招标文件要求，且无遗漏。</w:t>
            </w:r>
          </w:p>
          <w:p w14:paraId="2CFF97B6"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
                <w:color w:val="C00000"/>
                <w:sz w:val="21"/>
                <w:szCs w:val="21"/>
                <w:highlight w:val="yellow"/>
              </w:rPr>
              <w:t>注意：暗标部分不得进行签章</w:t>
            </w:r>
            <w:r>
              <w:rPr>
                <w:rFonts w:ascii="Calibri" w:eastAsia="宋体" w:hAnsi="宋体" w:cstheme="minorHAnsi"/>
                <w:color w:val="C00000"/>
                <w:sz w:val="21"/>
                <w:szCs w:val="21"/>
                <w:highlight w:val="yellow"/>
              </w:rPr>
              <w:t>。</w:t>
            </w:r>
          </w:p>
        </w:tc>
      </w:tr>
      <w:tr w:rsidR="000A46B2" w14:paraId="0CD736F9" w14:textId="77777777">
        <w:trPr>
          <w:trHeight w:val="397"/>
          <w:jc w:val="center"/>
        </w:trPr>
        <w:tc>
          <w:tcPr>
            <w:tcW w:w="704" w:type="dxa"/>
            <w:vAlign w:val="center"/>
          </w:tcPr>
          <w:p w14:paraId="5C8AA980"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2141" w:type="dxa"/>
            <w:vAlign w:val="center"/>
          </w:tcPr>
          <w:p w14:paraId="20B1AEA1"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6237" w:type="dxa"/>
            <w:vAlign w:val="center"/>
          </w:tcPr>
          <w:p w14:paraId="591BD8D9"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sz w:val="21"/>
                <w:szCs w:val="21"/>
              </w:rPr>
              <w:t>符合招标文件的要求</w:t>
            </w:r>
          </w:p>
        </w:tc>
      </w:tr>
      <w:tr w:rsidR="000A46B2" w14:paraId="75D1FBF9" w14:textId="77777777">
        <w:trPr>
          <w:trHeight w:val="397"/>
          <w:jc w:val="center"/>
        </w:trPr>
        <w:tc>
          <w:tcPr>
            <w:tcW w:w="704" w:type="dxa"/>
            <w:vAlign w:val="center"/>
          </w:tcPr>
          <w:p w14:paraId="37ED3A08"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2141" w:type="dxa"/>
            <w:vAlign w:val="center"/>
          </w:tcPr>
          <w:p w14:paraId="111F1D57"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投标文件有效期</w:t>
            </w:r>
          </w:p>
        </w:tc>
        <w:tc>
          <w:tcPr>
            <w:tcW w:w="6237" w:type="dxa"/>
            <w:vAlign w:val="center"/>
          </w:tcPr>
          <w:p w14:paraId="46656690" w14:textId="77777777" w:rsidR="000A46B2" w:rsidRDefault="001F15E0">
            <w:pPr>
              <w:spacing w:line="400" w:lineRule="exact"/>
              <w:jc w:val="both"/>
              <w:rPr>
                <w:rFonts w:ascii="Calibri" w:eastAsia="宋体" w:hAnsi="宋体" w:cstheme="minorHAnsi"/>
                <w:b/>
                <w:bCs/>
                <w:sz w:val="21"/>
                <w:szCs w:val="21"/>
              </w:rPr>
            </w:pPr>
            <w:bookmarkStart w:id="14" w:name="OLE_LINK10"/>
            <w:bookmarkStart w:id="15" w:name="OLE_LINK35"/>
            <w:r>
              <w:rPr>
                <w:rFonts w:ascii="Calibri" w:eastAsia="宋体" w:hAnsi="宋体" w:cstheme="minorHAnsi"/>
                <w:sz w:val="21"/>
                <w:szCs w:val="21"/>
              </w:rPr>
              <w:t>符合招标文件的要求</w:t>
            </w:r>
            <w:bookmarkEnd w:id="14"/>
            <w:bookmarkEnd w:id="15"/>
          </w:p>
        </w:tc>
      </w:tr>
      <w:tr w:rsidR="000A46B2" w14:paraId="3AAFA3AA" w14:textId="77777777">
        <w:trPr>
          <w:trHeight w:val="397"/>
          <w:jc w:val="center"/>
        </w:trPr>
        <w:tc>
          <w:tcPr>
            <w:tcW w:w="704" w:type="dxa"/>
            <w:vAlign w:val="center"/>
          </w:tcPr>
          <w:p w14:paraId="64654242"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6</w:t>
            </w:r>
          </w:p>
        </w:tc>
        <w:tc>
          <w:tcPr>
            <w:tcW w:w="2141" w:type="dxa"/>
            <w:vAlign w:val="center"/>
          </w:tcPr>
          <w:p w14:paraId="69FB4A3C"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投标报价</w:t>
            </w:r>
          </w:p>
        </w:tc>
        <w:tc>
          <w:tcPr>
            <w:tcW w:w="6237" w:type="dxa"/>
            <w:vAlign w:val="center"/>
          </w:tcPr>
          <w:p w14:paraId="56A34A68"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424721C5"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货币单位符合招标文件要求</w:t>
            </w:r>
          </w:p>
          <w:p w14:paraId="6DF8FF05"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3C6917FB"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77851442"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）符合《开标一览</w:t>
            </w:r>
            <w:r>
              <w:rPr>
                <w:rFonts w:ascii="Calibri" w:eastAsia="宋体" w:hAnsi="宋体" w:cstheme="minorHAnsi"/>
                <w:bCs/>
                <w:sz w:val="21"/>
                <w:szCs w:val="21"/>
              </w:rPr>
              <w:t>表</w:t>
            </w:r>
            <w:r>
              <w:rPr>
                <w:rFonts w:ascii="Calibri" w:eastAsia="宋体" w:hAnsi="宋体" w:cstheme="minorHAnsi" w:hint="eastAsia"/>
                <w:bCs/>
                <w:sz w:val="21"/>
                <w:szCs w:val="21"/>
              </w:rPr>
              <w:t>》的</w:t>
            </w:r>
            <w:r>
              <w:rPr>
                <w:rFonts w:ascii="Calibri" w:eastAsia="宋体" w:hAnsi="宋体" w:cstheme="minorHAnsi"/>
                <w:bCs/>
                <w:sz w:val="21"/>
                <w:szCs w:val="21"/>
              </w:rPr>
              <w:t>填报要求</w:t>
            </w:r>
          </w:p>
        </w:tc>
      </w:tr>
      <w:tr w:rsidR="000A46B2" w14:paraId="6D55C7A4" w14:textId="77777777">
        <w:trPr>
          <w:trHeight w:val="397"/>
          <w:jc w:val="center"/>
        </w:trPr>
        <w:tc>
          <w:tcPr>
            <w:tcW w:w="704" w:type="dxa"/>
            <w:vAlign w:val="center"/>
          </w:tcPr>
          <w:p w14:paraId="33C5FAAE"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2141" w:type="dxa"/>
            <w:vAlign w:val="center"/>
          </w:tcPr>
          <w:p w14:paraId="1D907D76"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实质性条款响应</w:t>
            </w:r>
          </w:p>
        </w:tc>
        <w:tc>
          <w:tcPr>
            <w:tcW w:w="6237" w:type="dxa"/>
            <w:vAlign w:val="center"/>
          </w:tcPr>
          <w:p w14:paraId="3DC2A03F"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sz w:val="21"/>
                <w:szCs w:val="21"/>
              </w:rPr>
              <w:t>完全响应招标文件第三章标注了</w:t>
            </w:r>
            <w:r>
              <w:rPr>
                <w:rFonts w:eastAsia="宋体" w:cstheme="minorHAnsi"/>
                <w:sz w:val="21"/>
                <w:szCs w:val="21"/>
              </w:rPr>
              <w:t>“</w:t>
            </w:r>
            <w:r>
              <w:rPr>
                <w:rFonts w:ascii="Segoe UI Symbol" w:eastAsia="宋体" w:hAnsi="Segoe UI Symbol" w:cs="Segoe UI Symbol"/>
                <w:sz w:val="21"/>
                <w:szCs w:val="21"/>
              </w:rPr>
              <w:t>★</w:t>
            </w:r>
            <w:r>
              <w:rPr>
                <w:rFonts w:eastAsia="宋体" w:cstheme="minorHAnsi"/>
                <w:sz w:val="21"/>
                <w:szCs w:val="21"/>
              </w:rPr>
              <w:t>”</w:t>
            </w:r>
            <w:r>
              <w:rPr>
                <w:rFonts w:ascii="Calibri" w:eastAsia="宋体" w:hAnsi="宋体" w:cstheme="minorHAnsi"/>
                <w:sz w:val="21"/>
                <w:szCs w:val="21"/>
              </w:rPr>
              <w:t>的各项实质性条款。</w:t>
            </w:r>
          </w:p>
          <w:p w14:paraId="47EA5CE3"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bCs/>
                <w:sz w:val="21"/>
                <w:szCs w:val="21"/>
              </w:rPr>
              <w:t>（</w:t>
            </w:r>
            <w:r>
              <w:rPr>
                <w:rFonts w:ascii="Calibri" w:eastAsia="宋体" w:hAnsi="宋体" w:cstheme="minorHAnsi"/>
                <w:bCs/>
                <w:color w:val="C00000"/>
                <w:sz w:val="21"/>
                <w:szCs w:val="21"/>
              </w:rPr>
              <w:t>招标文件</w:t>
            </w:r>
            <w:r>
              <w:rPr>
                <w:rFonts w:ascii="Calibri" w:eastAsia="宋体" w:hAnsi="宋体" w:cs="Segoe UI Symbol"/>
                <w:bCs/>
                <w:color w:val="C00000"/>
                <w:sz w:val="21"/>
                <w:szCs w:val="21"/>
              </w:rPr>
              <w:t>未设置实质性条款时请忽略此项</w:t>
            </w:r>
            <w:r>
              <w:rPr>
                <w:rFonts w:ascii="Calibri" w:eastAsia="宋体" w:hAnsi="宋体" w:cstheme="minorHAnsi"/>
                <w:bCs/>
                <w:sz w:val="21"/>
                <w:szCs w:val="21"/>
              </w:rPr>
              <w:t>）</w:t>
            </w:r>
          </w:p>
        </w:tc>
      </w:tr>
      <w:tr w:rsidR="000A46B2" w14:paraId="03026B3F" w14:textId="77777777">
        <w:trPr>
          <w:trHeight w:val="397"/>
          <w:jc w:val="center"/>
        </w:trPr>
        <w:tc>
          <w:tcPr>
            <w:tcW w:w="704" w:type="dxa"/>
            <w:vAlign w:val="center"/>
          </w:tcPr>
          <w:p w14:paraId="156DE4FA"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2141" w:type="dxa"/>
            <w:vAlign w:val="center"/>
          </w:tcPr>
          <w:p w14:paraId="68A6D9AC"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合同条款响应</w:t>
            </w:r>
          </w:p>
        </w:tc>
        <w:tc>
          <w:tcPr>
            <w:tcW w:w="6237" w:type="dxa"/>
            <w:vAlign w:val="center"/>
          </w:tcPr>
          <w:p w14:paraId="46938F07"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完全理解并响应招标文件合同条款的要求，且未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0A46B2" w14:paraId="385B3818" w14:textId="77777777">
        <w:trPr>
          <w:trHeight w:val="397"/>
          <w:jc w:val="center"/>
        </w:trPr>
        <w:tc>
          <w:tcPr>
            <w:tcW w:w="704" w:type="dxa"/>
            <w:vAlign w:val="center"/>
          </w:tcPr>
          <w:p w14:paraId="3C6F4CBD"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2141" w:type="dxa"/>
            <w:vAlign w:val="center"/>
          </w:tcPr>
          <w:p w14:paraId="755D7553"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hint="eastAsia"/>
                <w:bCs/>
                <w:color w:val="000000"/>
                <w:sz w:val="21"/>
                <w:szCs w:val="21"/>
              </w:rPr>
              <w:t>电子投标文件雷同性分析</w:t>
            </w:r>
          </w:p>
        </w:tc>
        <w:tc>
          <w:tcPr>
            <w:tcW w:w="6237" w:type="dxa"/>
            <w:vAlign w:val="center"/>
          </w:tcPr>
          <w:p w14:paraId="0BB65BF4" w14:textId="77777777" w:rsidR="000A46B2" w:rsidRDefault="001F15E0">
            <w:pPr>
              <w:spacing w:line="400" w:lineRule="exact"/>
              <w:jc w:val="both"/>
              <w:rPr>
                <w:rFonts w:ascii="Calibri" w:eastAsia="宋体" w:hAnsi="宋体" w:cstheme="minorHAnsi"/>
                <w:sz w:val="21"/>
                <w:szCs w:val="21"/>
              </w:rPr>
            </w:pPr>
            <w:r>
              <w:rPr>
                <w:rFonts w:ascii="Calibri" w:eastAsia="宋体" w:hAnsi="宋体" w:hint="eastAsia"/>
                <w:bCs/>
                <w:color w:val="000000"/>
                <w:sz w:val="21"/>
                <w:szCs w:val="21"/>
              </w:rPr>
              <w:t>电子投标文件的“文件制作机器码”和“文件创建标识码”通过评标系统的雷同性分析。</w:t>
            </w:r>
          </w:p>
        </w:tc>
      </w:tr>
      <w:tr w:rsidR="000A46B2" w14:paraId="5FC07555" w14:textId="77777777">
        <w:trPr>
          <w:trHeight w:val="397"/>
          <w:jc w:val="center"/>
        </w:trPr>
        <w:tc>
          <w:tcPr>
            <w:tcW w:w="704" w:type="dxa"/>
            <w:vAlign w:val="center"/>
          </w:tcPr>
          <w:p w14:paraId="1EB27B87" w14:textId="77777777" w:rsidR="000A46B2" w:rsidRDefault="001F15E0">
            <w:pPr>
              <w:spacing w:line="400" w:lineRule="exact"/>
              <w:jc w:val="center"/>
              <w:rPr>
                <w:rFonts w:ascii="Calibri" w:eastAsia="宋体" w:hAnsi="宋体" w:cstheme="minorHAnsi"/>
                <w:sz w:val="21"/>
                <w:szCs w:val="21"/>
              </w:rPr>
            </w:pPr>
            <w:r>
              <w:rPr>
                <w:rFonts w:ascii="Calibri" w:eastAsia="宋体" w:hAnsi="宋体" w:cstheme="minorHAnsi" w:hint="eastAsia"/>
                <w:sz w:val="21"/>
                <w:szCs w:val="21"/>
              </w:rPr>
              <w:t>10</w:t>
            </w:r>
          </w:p>
        </w:tc>
        <w:tc>
          <w:tcPr>
            <w:tcW w:w="2141" w:type="dxa"/>
            <w:vAlign w:val="center"/>
          </w:tcPr>
          <w:p w14:paraId="6E5A6C9C"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6237" w:type="dxa"/>
            <w:vAlign w:val="center"/>
          </w:tcPr>
          <w:p w14:paraId="3205A4A7"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04461D38" w14:textId="77777777" w:rsidR="000A46B2" w:rsidRDefault="001F15E0">
      <w:pPr>
        <w:pStyle w:val="aff7"/>
        <w:ind w:firstLine="482"/>
        <w:rPr>
          <w:b/>
        </w:rPr>
      </w:pPr>
      <w:r>
        <w:rPr>
          <w:b/>
        </w:rPr>
        <w:t>3</w:t>
      </w:r>
      <w:r>
        <w:rPr>
          <w:rFonts w:hint="eastAsia"/>
          <w:b/>
          <w:color w:val="auto"/>
        </w:rPr>
        <w:t>．投标</w:t>
      </w:r>
      <w:r>
        <w:rPr>
          <w:rFonts w:hint="eastAsia"/>
          <w:b/>
        </w:rPr>
        <w:t>文件的澄清</w:t>
      </w:r>
    </w:p>
    <w:p w14:paraId="411B833E" w14:textId="77777777" w:rsidR="000A46B2" w:rsidRDefault="001F15E0">
      <w:pPr>
        <w:pStyle w:val="aff7"/>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4C4D932D" w14:textId="77777777" w:rsidR="000A46B2" w:rsidRDefault="001F15E0">
      <w:pPr>
        <w:pStyle w:val="aff7"/>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6A42F8F3" w14:textId="77777777" w:rsidR="000A46B2" w:rsidRDefault="001F15E0">
      <w:pPr>
        <w:pStyle w:val="aff7"/>
        <w:ind w:firstLine="482"/>
        <w:rPr>
          <w:b/>
        </w:rPr>
      </w:pPr>
      <w:r>
        <w:rPr>
          <w:rFonts w:hint="eastAsia"/>
          <w:b/>
        </w:rPr>
        <w:t>4</w:t>
      </w:r>
      <w:r>
        <w:rPr>
          <w:rFonts w:hint="eastAsia"/>
          <w:b/>
        </w:rPr>
        <w:t>．</w:t>
      </w:r>
      <w:r>
        <w:rPr>
          <w:b/>
        </w:rPr>
        <w:t>综合比较与评价</w:t>
      </w:r>
    </w:p>
    <w:p w14:paraId="6B4F76D5" w14:textId="77777777" w:rsidR="000A46B2" w:rsidRDefault="001F15E0">
      <w:pPr>
        <w:pStyle w:val="aff7"/>
        <w:ind w:firstLine="480"/>
      </w:pPr>
      <w:r>
        <w:rPr>
          <w:rFonts w:hint="eastAsia"/>
        </w:rPr>
        <w:t>采用最低评标价法的，评标委员会对通过符合性审查的投标文件的投标报价由低到高顺序排列。</w:t>
      </w:r>
    </w:p>
    <w:p w14:paraId="127C6A2A" w14:textId="77777777" w:rsidR="000A46B2" w:rsidRDefault="001F15E0">
      <w:pPr>
        <w:pStyle w:val="aff7"/>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3DADD308" w14:textId="77777777" w:rsidR="000A46B2" w:rsidRDefault="001F15E0">
      <w:pPr>
        <w:pStyle w:val="aff7"/>
        <w:ind w:firstLine="480"/>
        <w:rPr>
          <w:color w:val="C00000"/>
        </w:rPr>
      </w:pPr>
      <w:r>
        <w:rPr>
          <w:color w:val="C00000"/>
        </w:rPr>
        <w:t>出现下列情形的，供应商投标无效：</w:t>
      </w:r>
    </w:p>
    <w:p w14:paraId="3A5A5950" w14:textId="77777777" w:rsidR="000A46B2" w:rsidRDefault="001F15E0">
      <w:pPr>
        <w:pStyle w:val="aff7"/>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ascii="华文仿宋" w:hAnsi="华文仿宋" w:cs="华文仿宋" w:hint="eastAsia"/>
          <w:color w:val="C00000"/>
        </w:rPr>
        <w:t>通过电子交易平台或电子邮件等形式</w:t>
      </w:r>
      <w:r>
        <w:rPr>
          <w:color w:val="C00000"/>
        </w:rPr>
        <w:t>提供书面说明</w:t>
      </w:r>
      <w:r>
        <w:rPr>
          <w:rFonts w:ascii="华文仿宋" w:hAnsi="华文仿宋" w:cs="华文仿宋" w:hint="eastAsia"/>
          <w:color w:val="C00000"/>
        </w:rPr>
        <w:t>（必要时提交相关证明材料）</w:t>
      </w:r>
      <w:r>
        <w:rPr>
          <w:color w:val="C00000"/>
        </w:rPr>
        <w:t>，供应商不能证明其报价合理性的。</w:t>
      </w:r>
    </w:p>
    <w:p w14:paraId="01EBEABC" w14:textId="77777777" w:rsidR="000A46B2" w:rsidRPr="001F15E0" w:rsidRDefault="001F15E0">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『评审要素及分值一览表』</w:t>
      </w:r>
      <w:r w:rsidRPr="001F15E0">
        <w:rPr>
          <w:rFonts w:ascii="黑体" w:eastAsia="黑体" w:hAnsi="黑体" w:cstheme="minorHAnsi" w:hint="eastAsia"/>
          <w:color w:val="1F4E79"/>
          <w:sz w:val="32"/>
          <w:szCs w:val="32"/>
        </w:rPr>
        <w:t>（采购包</w:t>
      </w:r>
      <w:r w:rsidRPr="001F15E0">
        <w:rPr>
          <w:rFonts w:ascii="黑体" w:eastAsia="黑体" w:hAnsi="黑体" w:cstheme="minorHAnsi"/>
          <w:color w:val="1F4E79"/>
          <w:sz w:val="32"/>
          <w:szCs w:val="32"/>
        </w:rPr>
        <w:t>一</w:t>
      </w:r>
      <w:r w:rsidRPr="001F15E0">
        <w:rPr>
          <w:rFonts w:ascii="黑体" w:eastAsia="黑体" w:hAnsi="黑体" w:cstheme="minorHAnsi" w:hint="eastAsia"/>
          <w:color w:val="1F4E79"/>
          <w:sz w:val="32"/>
          <w:szCs w:val="32"/>
        </w:rPr>
        <w:t>）</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2"/>
        <w:gridCol w:w="6029"/>
        <w:gridCol w:w="1196"/>
      </w:tblGrid>
      <w:tr w:rsidR="000A46B2" w14:paraId="4D4C5E7D" w14:textId="77777777" w:rsidTr="004743DA">
        <w:trPr>
          <w:trHeight w:val="397"/>
          <w:jc w:val="center"/>
        </w:trPr>
        <w:tc>
          <w:tcPr>
            <w:tcW w:w="756" w:type="dxa"/>
            <w:vMerge w:val="restart"/>
            <w:tcBorders>
              <w:top w:val="single" w:sz="12" w:space="0" w:color="auto"/>
              <w:bottom w:val="single" w:sz="2" w:space="0" w:color="auto"/>
            </w:tcBorders>
            <w:shd w:val="clear" w:color="auto" w:fill="F2F2F2" w:themeFill="background1" w:themeFillShade="F2"/>
            <w:vAlign w:val="center"/>
          </w:tcPr>
          <w:p w14:paraId="14309869" w14:textId="77777777" w:rsidR="000A46B2" w:rsidRDefault="001F15E0">
            <w:pPr>
              <w:spacing w:line="320" w:lineRule="exact"/>
              <w:jc w:val="both"/>
              <w:rPr>
                <w:rFonts w:cstheme="minorHAnsi"/>
                <w:b/>
                <w:bCs/>
                <w:sz w:val="21"/>
                <w:szCs w:val="21"/>
              </w:rPr>
            </w:pPr>
            <w:r>
              <w:rPr>
                <w:rFonts w:cstheme="minorHAnsi"/>
                <w:b/>
                <w:bCs/>
                <w:sz w:val="21"/>
                <w:szCs w:val="21"/>
              </w:rPr>
              <w:t>项别</w:t>
            </w:r>
          </w:p>
        </w:tc>
        <w:tc>
          <w:tcPr>
            <w:tcW w:w="1502" w:type="dxa"/>
            <w:gridSpan w:val="2"/>
            <w:tcBorders>
              <w:top w:val="single" w:sz="12" w:space="0" w:color="auto"/>
              <w:bottom w:val="single" w:sz="2" w:space="0" w:color="auto"/>
            </w:tcBorders>
            <w:shd w:val="clear" w:color="auto" w:fill="F2F2F2" w:themeFill="background1" w:themeFillShade="F2"/>
            <w:vAlign w:val="center"/>
          </w:tcPr>
          <w:p w14:paraId="1A3AF449" w14:textId="77777777" w:rsidR="000A46B2" w:rsidRDefault="001F15E0">
            <w:pPr>
              <w:spacing w:line="320" w:lineRule="exact"/>
              <w:jc w:val="both"/>
              <w:rPr>
                <w:rFonts w:cstheme="minorHAnsi"/>
                <w:b/>
                <w:bCs/>
                <w:sz w:val="21"/>
                <w:szCs w:val="21"/>
              </w:rPr>
            </w:pPr>
            <w:r>
              <w:rPr>
                <w:rFonts w:cstheme="minorHAnsi"/>
                <w:b/>
                <w:bCs/>
                <w:sz w:val="21"/>
                <w:szCs w:val="21"/>
              </w:rPr>
              <w:t>总分值</w:t>
            </w:r>
          </w:p>
        </w:tc>
        <w:tc>
          <w:tcPr>
            <w:tcW w:w="6029" w:type="dxa"/>
            <w:vMerge w:val="restart"/>
            <w:tcBorders>
              <w:top w:val="single" w:sz="12" w:space="0" w:color="auto"/>
              <w:bottom w:val="single" w:sz="2" w:space="0" w:color="auto"/>
            </w:tcBorders>
            <w:shd w:val="clear" w:color="auto" w:fill="F2F2F2" w:themeFill="background1" w:themeFillShade="F2"/>
            <w:vAlign w:val="center"/>
          </w:tcPr>
          <w:p w14:paraId="4D2B6FED" w14:textId="77777777" w:rsidR="000A46B2" w:rsidRDefault="001F15E0">
            <w:pPr>
              <w:spacing w:line="320" w:lineRule="exact"/>
              <w:jc w:val="center"/>
              <w:rPr>
                <w:rFonts w:cstheme="minorHAnsi"/>
                <w:b/>
                <w:bCs/>
                <w:sz w:val="21"/>
                <w:szCs w:val="21"/>
              </w:rPr>
            </w:pPr>
            <w:r>
              <w:rPr>
                <w:rFonts w:cstheme="minorHAnsi"/>
                <w:b/>
                <w:bCs/>
                <w:sz w:val="21"/>
                <w:szCs w:val="21"/>
              </w:rPr>
              <w:t>评审要素</w:t>
            </w:r>
          </w:p>
        </w:tc>
        <w:tc>
          <w:tcPr>
            <w:tcW w:w="1196" w:type="dxa"/>
            <w:vMerge w:val="restart"/>
            <w:tcBorders>
              <w:top w:val="single" w:sz="12" w:space="0" w:color="auto"/>
              <w:bottom w:val="single" w:sz="2" w:space="0" w:color="auto"/>
            </w:tcBorders>
            <w:shd w:val="clear" w:color="auto" w:fill="F2F2F2" w:themeFill="background1" w:themeFillShade="F2"/>
            <w:vAlign w:val="center"/>
          </w:tcPr>
          <w:p w14:paraId="7C7AD167" w14:textId="77777777" w:rsidR="000A46B2" w:rsidRDefault="001F15E0" w:rsidP="004743DA">
            <w:pPr>
              <w:spacing w:line="320" w:lineRule="exact"/>
              <w:jc w:val="center"/>
              <w:rPr>
                <w:rFonts w:cstheme="minorHAnsi"/>
                <w:b/>
                <w:bCs/>
                <w:sz w:val="21"/>
                <w:szCs w:val="21"/>
              </w:rPr>
            </w:pPr>
            <w:r>
              <w:rPr>
                <w:rFonts w:cstheme="minorHAnsi"/>
                <w:b/>
                <w:bCs/>
                <w:sz w:val="21"/>
                <w:szCs w:val="21"/>
              </w:rPr>
              <w:t>备注</w:t>
            </w:r>
          </w:p>
        </w:tc>
      </w:tr>
      <w:tr w:rsidR="000A46B2" w14:paraId="0639FCD0" w14:textId="77777777" w:rsidTr="004743DA">
        <w:trPr>
          <w:trHeight w:val="397"/>
          <w:jc w:val="center"/>
        </w:trPr>
        <w:tc>
          <w:tcPr>
            <w:tcW w:w="756" w:type="dxa"/>
            <w:vMerge/>
            <w:tcBorders>
              <w:top w:val="single" w:sz="2" w:space="0" w:color="auto"/>
              <w:bottom w:val="single" w:sz="2" w:space="0" w:color="auto"/>
            </w:tcBorders>
            <w:shd w:val="clear" w:color="auto" w:fill="F2F2F2" w:themeFill="background1" w:themeFillShade="F2"/>
            <w:vAlign w:val="center"/>
          </w:tcPr>
          <w:p w14:paraId="1B1A0121" w14:textId="77777777" w:rsidR="000A46B2" w:rsidRDefault="000A46B2">
            <w:pPr>
              <w:spacing w:line="320" w:lineRule="exact"/>
              <w:jc w:val="both"/>
              <w:rPr>
                <w:rFonts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706DBD71" w14:textId="23F23995" w:rsidR="000A46B2" w:rsidRDefault="008A7A12">
            <w:pPr>
              <w:spacing w:line="320" w:lineRule="exact"/>
              <w:jc w:val="both"/>
              <w:rPr>
                <w:rFonts w:cstheme="minorHAnsi"/>
                <w:b/>
                <w:bCs/>
                <w:sz w:val="21"/>
                <w:szCs w:val="21"/>
              </w:rPr>
            </w:pPr>
            <w:r>
              <w:rPr>
                <w:rFonts w:cstheme="minorHAnsi"/>
                <w:b/>
                <w:bCs/>
                <w:sz w:val="21"/>
                <w:szCs w:val="21"/>
              </w:rPr>
              <w:t>100</w:t>
            </w:r>
          </w:p>
        </w:tc>
        <w:tc>
          <w:tcPr>
            <w:tcW w:w="862" w:type="dxa"/>
            <w:tcBorders>
              <w:top w:val="single" w:sz="2" w:space="0" w:color="auto"/>
              <w:bottom w:val="single" w:sz="2" w:space="0" w:color="auto"/>
            </w:tcBorders>
            <w:shd w:val="clear" w:color="auto" w:fill="F2F2F2" w:themeFill="background1" w:themeFillShade="F2"/>
            <w:vAlign w:val="center"/>
          </w:tcPr>
          <w:p w14:paraId="57B3E6AC" w14:textId="77777777" w:rsidR="000A46B2" w:rsidRDefault="001F15E0">
            <w:pPr>
              <w:spacing w:line="320" w:lineRule="exact"/>
              <w:jc w:val="both"/>
              <w:rPr>
                <w:rFonts w:cstheme="minorHAnsi"/>
                <w:b/>
                <w:bCs/>
                <w:sz w:val="21"/>
                <w:szCs w:val="21"/>
              </w:rPr>
            </w:pPr>
            <w:r>
              <w:rPr>
                <w:rFonts w:cstheme="minorHAnsi"/>
                <w:b/>
                <w:bCs/>
                <w:sz w:val="21"/>
                <w:szCs w:val="21"/>
              </w:rPr>
              <w:t>分项最高分值</w:t>
            </w:r>
          </w:p>
        </w:tc>
        <w:tc>
          <w:tcPr>
            <w:tcW w:w="6029" w:type="dxa"/>
            <w:vMerge/>
            <w:tcBorders>
              <w:top w:val="single" w:sz="2" w:space="0" w:color="auto"/>
              <w:bottom w:val="single" w:sz="2" w:space="0" w:color="auto"/>
            </w:tcBorders>
            <w:shd w:val="clear" w:color="auto" w:fill="F2F2F2" w:themeFill="background1" w:themeFillShade="F2"/>
            <w:vAlign w:val="center"/>
          </w:tcPr>
          <w:p w14:paraId="2F278521" w14:textId="77777777" w:rsidR="000A46B2" w:rsidRDefault="000A46B2">
            <w:pPr>
              <w:spacing w:line="320" w:lineRule="exact"/>
              <w:jc w:val="both"/>
              <w:rPr>
                <w:rFonts w:cstheme="minorHAnsi"/>
                <w:bCs/>
                <w:sz w:val="21"/>
                <w:szCs w:val="21"/>
              </w:rPr>
            </w:pPr>
          </w:p>
        </w:tc>
        <w:tc>
          <w:tcPr>
            <w:tcW w:w="1196" w:type="dxa"/>
            <w:vMerge/>
            <w:tcBorders>
              <w:top w:val="single" w:sz="2" w:space="0" w:color="auto"/>
              <w:bottom w:val="single" w:sz="2" w:space="0" w:color="auto"/>
            </w:tcBorders>
            <w:shd w:val="clear" w:color="auto" w:fill="F2F2F2" w:themeFill="background1" w:themeFillShade="F2"/>
            <w:vAlign w:val="center"/>
          </w:tcPr>
          <w:p w14:paraId="61E11ACE" w14:textId="77777777" w:rsidR="000A46B2" w:rsidRDefault="000A46B2">
            <w:pPr>
              <w:spacing w:line="320" w:lineRule="exact"/>
              <w:jc w:val="both"/>
              <w:rPr>
                <w:rFonts w:cstheme="minorHAnsi"/>
                <w:bCs/>
                <w:sz w:val="21"/>
                <w:szCs w:val="21"/>
              </w:rPr>
            </w:pPr>
          </w:p>
        </w:tc>
      </w:tr>
      <w:tr w:rsidR="000A46B2" w14:paraId="4E1BDCA6" w14:textId="77777777" w:rsidTr="004743DA">
        <w:trPr>
          <w:trHeight w:val="397"/>
          <w:jc w:val="center"/>
        </w:trPr>
        <w:tc>
          <w:tcPr>
            <w:tcW w:w="756" w:type="dxa"/>
            <w:tcBorders>
              <w:top w:val="single" w:sz="2" w:space="0" w:color="auto"/>
            </w:tcBorders>
            <w:shd w:val="clear" w:color="auto" w:fill="auto"/>
            <w:vAlign w:val="center"/>
          </w:tcPr>
          <w:p w14:paraId="2597689B" w14:textId="77777777" w:rsidR="000A46B2" w:rsidRDefault="001F15E0">
            <w:pPr>
              <w:spacing w:line="320" w:lineRule="exact"/>
              <w:jc w:val="both"/>
              <w:rPr>
                <w:rFonts w:cs="宋体"/>
                <w:bCs/>
                <w:sz w:val="21"/>
                <w:szCs w:val="21"/>
              </w:rPr>
            </w:pPr>
            <w:r>
              <w:rPr>
                <w:rFonts w:cs="宋体"/>
                <w:b/>
                <w:sz w:val="21"/>
                <w:szCs w:val="21"/>
              </w:rPr>
              <w:t>价格</w:t>
            </w:r>
          </w:p>
        </w:tc>
        <w:tc>
          <w:tcPr>
            <w:tcW w:w="640" w:type="dxa"/>
            <w:tcBorders>
              <w:top w:val="single" w:sz="2" w:space="0" w:color="auto"/>
            </w:tcBorders>
            <w:shd w:val="clear" w:color="auto" w:fill="auto"/>
            <w:vAlign w:val="center"/>
          </w:tcPr>
          <w:p w14:paraId="4BCB2425" w14:textId="77777777" w:rsidR="000A46B2" w:rsidRDefault="001F15E0">
            <w:pPr>
              <w:spacing w:line="320" w:lineRule="exact"/>
              <w:jc w:val="both"/>
              <w:rPr>
                <w:rFonts w:cs="宋体"/>
                <w:bCs/>
                <w:sz w:val="21"/>
                <w:szCs w:val="21"/>
              </w:rPr>
            </w:pPr>
            <w:r>
              <w:rPr>
                <w:rFonts w:cs="宋体" w:hint="eastAsia"/>
                <w:bCs/>
                <w:sz w:val="21"/>
                <w:szCs w:val="21"/>
              </w:rPr>
              <w:t>10</w:t>
            </w:r>
          </w:p>
        </w:tc>
        <w:tc>
          <w:tcPr>
            <w:tcW w:w="862" w:type="dxa"/>
            <w:shd w:val="clear" w:color="auto" w:fill="auto"/>
            <w:vAlign w:val="center"/>
          </w:tcPr>
          <w:p w14:paraId="2B3DC82C" w14:textId="77777777" w:rsidR="000A46B2" w:rsidRDefault="001F15E0">
            <w:pPr>
              <w:spacing w:line="320" w:lineRule="exact"/>
              <w:jc w:val="center"/>
              <w:rPr>
                <w:rFonts w:cs="宋体"/>
                <w:bCs/>
                <w:sz w:val="21"/>
                <w:szCs w:val="21"/>
              </w:rPr>
            </w:pPr>
            <w:r>
              <w:rPr>
                <w:rFonts w:cs="宋体" w:hint="eastAsia"/>
                <w:bCs/>
                <w:sz w:val="21"/>
                <w:szCs w:val="21"/>
              </w:rPr>
              <w:t>10</w:t>
            </w:r>
          </w:p>
        </w:tc>
        <w:tc>
          <w:tcPr>
            <w:tcW w:w="6029" w:type="dxa"/>
            <w:tcBorders>
              <w:top w:val="single" w:sz="2" w:space="0" w:color="auto"/>
            </w:tcBorders>
            <w:shd w:val="clear" w:color="auto" w:fill="auto"/>
            <w:vAlign w:val="center"/>
          </w:tcPr>
          <w:p w14:paraId="69C35D10" w14:textId="77777777" w:rsidR="000A46B2" w:rsidRDefault="001F15E0">
            <w:pPr>
              <w:tabs>
                <w:tab w:val="left" w:pos="547"/>
              </w:tabs>
              <w:spacing w:line="320" w:lineRule="exact"/>
              <w:jc w:val="both"/>
              <w:rPr>
                <w:rFonts w:cs="宋体"/>
                <w:sz w:val="21"/>
                <w:szCs w:val="21"/>
              </w:rPr>
            </w:pPr>
            <w:r>
              <w:rPr>
                <w:rFonts w:cs="宋体"/>
                <w:sz w:val="21"/>
                <w:szCs w:val="21"/>
              </w:rPr>
              <w:t>有效供应商最低报价为基准价得</w:t>
            </w:r>
            <w:r>
              <w:rPr>
                <w:rFonts w:cs="宋体" w:hint="eastAsia"/>
                <w:sz w:val="21"/>
                <w:szCs w:val="21"/>
              </w:rPr>
              <w:t>10</w:t>
            </w:r>
            <w:r>
              <w:rPr>
                <w:rFonts w:cs="宋体"/>
                <w:sz w:val="21"/>
                <w:szCs w:val="21"/>
              </w:rPr>
              <w:t>分，各供应商的报价得分按下列公式计算：（基准价</w:t>
            </w:r>
            <w:r>
              <w:rPr>
                <w:rFonts w:cs="宋体"/>
                <w:sz w:val="21"/>
                <w:szCs w:val="21"/>
              </w:rPr>
              <w:t>/</w:t>
            </w:r>
            <w:r>
              <w:rPr>
                <w:rFonts w:cs="宋体"/>
                <w:sz w:val="21"/>
                <w:szCs w:val="21"/>
              </w:rPr>
              <w:t>投标报价）</w:t>
            </w:r>
            <w:r>
              <w:rPr>
                <w:rFonts w:cs="宋体"/>
                <w:sz w:val="21"/>
                <w:szCs w:val="21"/>
              </w:rPr>
              <w:t>×</w:t>
            </w:r>
            <w:r>
              <w:rPr>
                <w:rFonts w:cs="宋体" w:hint="eastAsia"/>
                <w:sz w:val="21"/>
                <w:szCs w:val="21"/>
              </w:rPr>
              <w:t>10</w:t>
            </w:r>
            <w:r>
              <w:rPr>
                <w:rFonts w:cs="宋体"/>
                <w:sz w:val="21"/>
                <w:szCs w:val="21"/>
              </w:rPr>
              <w:t>%×100</w:t>
            </w:r>
            <w:r>
              <w:rPr>
                <w:rFonts w:cs="宋体"/>
                <w:sz w:val="21"/>
                <w:szCs w:val="21"/>
              </w:rPr>
              <w:t>分</w:t>
            </w:r>
          </w:p>
        </w:tc>
        <w:tc>
          <w:tcPr>
            <w:tcW w:w="1196" w:type="dxa"/>
            <w:tcBorders>
              <w:top w:val="single" w:sz="2" w:space="0" w:color="auto"/>
            </w:tcBorders>
            <w:shd w:val="clear" w:color="auto" w:fill="auto"/>
            <w:vAlign w:val="center"/>
          </w:tcPr>
          <w:p w14:paraId="11D0EC75" w14:textId="77777777" w:rsidR="000A46B2" w:rsidRDefault="000A46B2">
            <w:pPr>
              <w:spacing w:line="320" w:lineRule="exact"/>
              <w:jc w:val="both"/>
              <w:rPr>
                <w:rFonts w:cs="宋体"/>
                <w:bCs/>
                <w:color w:val="FF0000"/>
                <w:sz w:val="21"/>
                <w:szCs w:val="21"/>
              </w:rPr>
            </w:pPr>
          </w:p>
        </w:tc>
      </w:tr>
      <w:tr w:rsidR="000A46B2" w14:paraId="6F4A856A" w14:textId="77777777" w:rsidTr="004743DA">
        <w:trPr>
          <w:trHeight w:val="397"/>
          <w:jc w:val="center"/>
        </w:trPr>
        <w:tc>
          <w:tcPr>
            <w:tcW w:w="756" w:type="dxa"/>
            <w:vMerge w:val="restart"/>
            <w:shd w:val="clear" w:color="auto" w:fill="auto"/>
            <w:vAlign w:val="center"/>
          </w:tcPr>
          <w:p w14:paraId="1221720C" w14:textId="77777777" w:rsidR="000A46B2" w:rsidRDefault="001F15E0">
            <w:pPr>
              <w:spacing w:line="320" w:lineRule="exact"/>
              <w:jc w:val="both"/>
              <w:rPr>
                <w:rFonts w:cs="宋体"/>
                <w:bCs/>
                <w:sz w:val="21"/>
                <w:szCs w:val="21"/>
              </w:rPr>
            </w:pPr>
            <w:r>
              <w:rPr>
                <w:rFonts w:cs="宋体"/>
                <w:bCs/>
                <w:sz w:val="21"/>
                <w:szCs w:val="21"/>
              </w:rPr>
              <w:t>技术</w:t>
            </w:r>
          </w:p>
          <w:p w14:paraId="5BD54EEE" w14:textId="77777777" w:rsidR="000A46B2" w:rsidRDefault="001F15E0">
            <w:pPr>
              <w:spacing w:line="320" w:lineRule="exact"/>
              <w:jc w:val="both"/>
              <w:rPr>
                <w:rFonts w:cs="宋体"/>
                <w:b/>
                <w:sz w:val="21"/>
                <w:szCs w:val="21"/>
              </w:rPr>
            </w:pPr>
            <w:r>
              <w:rPr>
                <w:rFonts w:cs="宋体"/>
                <w:bCs/>
                <w:sz w:val="21"/>
                <w:szCs w:val="21"/>
              </w:rPr>
              <w:t>部分（暗标盲评）</w:t>
            </w:r>
          </w:p>
        </w:tc>
        <w:tc>
          <w:tcPr>
            <w:tcW w:w="640" w:type="dxa"/>
            <w:vMerge w:val="restart"/>
            <w:shd w:val="clear" w:color="auto" w:fill="auto"/>
            <w:vAlign w:val="center"/>
          </w:tcPr>
          <w:p w14:paraId="15918811" w14:textId="77777777" w:rsidR="000A46B2" w:rsidRDefault="001F15E0">
            <w:pPr>
              <w:spacing w:line="320" w:lineRule="exact"/>
              <w:jc w:val="both"/>
              <w:rPr>
                <w:rFonts w:cs="宋体"/>
                <w:bCs/>
                <w:sz w:val="21"/>
                <w:szCs w:val="21"/>
              </w:rPr>
            </w:pPr>
            <w:r>
              <w:rPr>
                <w:rFonts w:cs="宋体" w:hint="eastAsia"/>
                <w:bCs/>
                <w:sz w:val="21"/>
                <w:szCs w:val="21"/>
              </w:rPr>
              <w:t>3</w:t>
            </w:r>
            <w:r>
              <w:rPr>
                <w:rFonts w:cs="宋体"/>
                <w:bCs/>
                <w:sz w:val="21"/>
                <w:szCs w:val="21"/>
              </w:rPr>
              <w:t>4</w:t>
            </w:r>
          </w:p>
        </w:tc>
        <w:tc>
          <w:tcPr>
            <w:tcW w:w="862" w:type="dxa"/>
            <w:shd w:val="clear" w:color="auto" w:fill="auto"/>
            <w:vAlign w:val="center"/>
          </w:tcPr>
          <w:p w14:paraId="6ECCEB38" w14:textId="77777777" w:rsidR="000A46B2" w:rsidRDefault="001F15E0">
            <w:pPr>
              <w:spacing w:line="320" w:lineRule="exact"/>
              <w:jc w:val="center"/>
              <w:rPr>
                <w:rFonts w:cs="宋体"/>
                <w:bCs/>
                <w:sz w:val="21"/>
                <w:szCs w:val="21"/>
              </w:rPr>
            </w:pPr>
            <w:r>
              <w:rPr>
                <w:rFonts w:cs="宋体"/>
                <w:bCs/>
                <w:sz w:val="21"/>
                <w:szCs w:val="21"/>
              </w:rPr>
              <w:t>9</w:t>
            </w:r>
          </w:p>
        </w:tc>
        <w:tc>
          <w:tcPr>
            <w:tcW w:w="6029" w:type="dxa"/>
            <w:shd w:val="clear" w:color="auto" w:fill="auto"/>
            <w:vAlign w:val="center"/>
          </w:tcPr>
          <w:p w14:paraId="512CAF63" w14:textId="77777777" w:rsidR="000A46B2" w:rsidRPr="00871FB9" w:rsidRDefault="001F15E0" w:rsidP="00871FB9">
            <w:pPr>
              <w:widowControl w:val="0"/>
              <w:jc w:val="both"/>
              <w:rPr>
                <w:rFonts w:asciiTheme="minorEastAsia" w:hAnsiTheme="minorEastAsia"/>
                <w:b/>
                <w:color w:val="FF0000"/>
                <w:sz w:val="21"/>
                <w:szCs w:val="21"/>
              </w:rPr>
            </w:pPr>
            <w:r w:rsidRPr="00871FB9">
              <w:rPr>
                <w:rFonts w:asciiTheme="minorEastAsia" w:hAnsiTheme="minorEastAsia"/>
                <w:b/>
                <w:color w:val="FF0000"/>
                <w:sz w:val="21"/>
                <w:szCs w:val="21"/>
              </w:rPr>
              <w:t>总体管理方案：</w:t>
            </w:r>
          </w:p>
          <w:p w14:paraId="630CC3F6" w14:textId="77777777" w:rsidR="000A46B2" w:rsidRDefault="001F15E0">
            <w:pPr>
              <w:tabs>
                <w:tab w:val="left" w:pos="547"/>
              </w:tabs>
              <w:spacing w:line="320" w:lineRule="exact"/>
              <w:jc w:val="both"/>
              <w:rPr>
                <w:rFonts w:cs="宋体"/>
                <w:sz w:val="21"/>
                <w:szCs w:val="21"/>
              </w:rPr>
            </w:pPr>
            <w:r>
              <w:rPr>
                <w:rFonts w:cs="宋体" w:hint="eastAsia"/>
                <w:sz w:val="21"/>
                <w:szCs w:val="21"/>
              </w:rPr>
              <w:t>一、评审内容</w:t>
            </w:r>
          </w:p>
          <w:p w14:paraId="4A37465D" w14:textId="77777777" w:rsidR="000A46B2" w:rsidRDefault="001F15E0">
            <w:pPr>
              <w:tabs>
                <w:tab w:val="left" w:pos="547"/>
              </w:tabs>
              <w:spacing w:line="320" w:lineRule="exact"/>
              <w:jc w:val="both"/>
              <w:rPr>
                <w:rFonts w:cs="宋体"/>
                <w:sz w:val="21"/>
                <w:szCs w:val="21"/>
              </w:rPr>
            </w:pPr>
            <w:r>
              <w:rPr>
                <w:rFonts w:cs="宋体" w:hint="eastAsia"/>
                <w:sz w:val="21"/>
                <w:szCs w:val="21"/>
              </w:rPr>
              <w:t>提出针对于本项目的总体管理</w:t>
            </w:r>
            <w:r>
              <w:rPr>
                <w:rFonts w:cs="宋体" w:hint="eastAsia"/>
                <w:bCs/>
                <w:sz w:val="21"/>
                <w:szCs w:val="21"/>
              </w:rPr>
              <w:t>方案</w:t>
            </w:r>
            <w:r>
              <w:rPr>
                <w:rFonts w:cs="宋体" w:hint="eastAsia"/>
                <w:sz w:val="21"/>
                <w:szCs w:val="21"/>
              </w:rPr>
              <w:t>，方案内容包含但不限于：</w:t>
            </w:r>
          </w:p>
          <w:p w14:paraId="6774A430" w14:textId="77777777" w:rsidR="000A46B2" w:rsidRDefault="001F15E0">
            <w:pPr>
              <w:autoSpaceDE w:val="0"/>
              <w:autoSpaceDN w:val="0"/>
              <w:adjustRightInd w:val="0"/>
              <w:spacing w:line="280" w:lineRule="exact"/>
              <w:rPr>
                <w:rFonts w:ascii="Calibri" w:eastAsia="宋体" w:hAnsi="宋体" w:cs="宋体"/>
                <w:sz w:val="21"/>
                <w:szCs w:val="21"/>
              </w:rPr>
            </w:pPr>
            <w:r>
              <w:rPr>
                <w:rFonts w:ascii="Calibri" w:eastAsia="宋体" w:hAnsi="宋体" w:cs="宋体" w:hint="eastAsia"/>
                <w:sz w:val="21"/>
                <w:szCs w:val="21"/>
              </w:rPr>
              <w:t>①总体管理服务的思路；</w:t>
            </w:r>
          </w:p>
          <w:p w14:paraId="5364693C" w14:textId="77777777" w:rsidR="000A46B2" w:rsidRDefault="001F15E0">
            <w:pPr>
              <w:autoSpaceDE w:val="0"/>
              <w:autoSpaceDN w:val="0"/>
              <w:adjustRightInd w:val="0"/>
              <w:spacing w:line="280" w:lineRule="exact"/>
              <w:rPr>
                <w:rFonts w:ascii="Calibri" w:eastAsia="宋体" w:hAnsi="宋体" w:cs="宋体"/>
                <w:sz w:val="21"/>
                <w:szCs w:val="21"/>
              </w:rPr>
            </w:pPr>
            <w:r>
              <w:rPr>
                <w:rFonts w:ascii="Calibri" w:eastAsia="宋体" w:hAnsi="宋体" w:cs="宋体" w:hint="eastAsia"/>
                <w:sz w:val="21"/>
                <w:szCs w:val="21"/>
              </w:rPr>
              <w:t>②总体</w:t>
            </w:r>
            <w:r>
              <w:rPr>
                <w:rFonts w:ascii="Calibri" w:eastAsia="宋体" w:hAnsi="宋体" w:cs="宋体"/>
                <w:sz w:val="21"/>
                <w:szCs w:val="21"/>
              </w:rPr>
              <w:t>管理</w:t>
            </w:r>
            <w:r>
              <w:rPr>
                <w:rFonts w:ascii="Calibri" w:eastAsia="宋体" w:hAnsi="宋体" w:cs="宋体" w:hint="eastAsia"/>
                <w:sz w:val="21"/>
                <w:szCs w:val="21"/>
              </w:rPr>
              <w:t>服务目标及计划安排；</w:t>
            </w:r>
          </w:p>
          <w:p w14:paraId="151A90C1" w14:textId="77777777" w:rsidR="000A46B2" w:rsidRDefault="001F15E0">
            <w:pPr>
              <w:autoSpaceDE w:val="0"/>
              <w:autoSpaceDN w:val="0"/>
              <w:adjustRightInd w:val="0"/>
              <w:spacing w:line="280" w:lineRule="exact"/>
              <w:rPr>
                <w:rFonts w:ascii="Calibri" w:eastAsia="宋体" w:hAnsi="宋体" w:cs="宋体"/>
                <w:sz w:val="21"/>
                <w:szCs w:val="21"/>
              </w:rPr>
            </w:pPr>
            <w:r>
              <w:rPr>
                <w:rFonts w:ascii="Calibri" w:eastAsia="宋体" w:hAnsi="宋体" w:cs="宋体" w:hint="eastAsia"/>
                <w:sz w:val="21"/>
                <w:szCs w:val="21"/>
              </w:rPr>
              <w:t>③接管进驻方案。</w:t>
            </w:r>
          </w:p>
          <w:p w14:paraId="1F6769C2"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二、评审标准</w:t>
            </w:r>
          </w:p>
          <w:p w14:paraId="7F07329A"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①完整性：方案完整、</w:t>
            </w:r>
            <w:r>
              <w:rPr>
                <w:rFonts w:ascii="Calibri" w:eastAsia="宋体" w:hAnsi="宋体" w:cs="宋体"/>
                <w:sz w:val="21"/>
                <w:szCs w:val="21"/>
              </w:rPr>
              <w:t>内容</w:t>
            </w:r>
            <w:r>
              <w:rPr>
                <w:rFonts w:ascii="Calibri" w:eastAsia="宋体" w:hAnsi="宋体" w:cs="宋体" w:hint="eastAsia"/>
                <w:sz w:val="21"/>
                <w:szCs w:val="21"/>
              </w:rPr>
              <w:t>全面，对评审内容中的各项要求有详细描述及说明；</w:t>
            </w:r>
          </w:p>
          <w:p w14:paraId="27442354"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②可实施性：方案科学合理，服务高效</w:t>
            </w:r>
            <w:r>
              <w:rPr>
                <w:rFonts w:ascii="Calibri" w:eastAsia="宋体" w:hAnsi="宋体" w:cs="宋体"/>
                <w:sz w:val="21"/>
                <w:szCs w:val="21"/>
              </w:rPr>
              <w:t>，</w:t>
            </w:r>
            <w:r>
              <w:rPr>
                <w:rFonts w:ascii="Calibri" w:eastAsia="宋体" w:hAnsi="宋体" w:cs="宋体" w:hint="eastAsia"/>
                <w:sz w:val="21"/>
                <w:szCs w:val="21"/>
              </w:rPr>
              <w:t>可操作性强；</w:t>
            </w:r>
          </w:p>
          <w:p w14:paraId="4E91EDAD"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③针对性：方案能紧扣本项目实际情况，有侧重点，满足各项具体要求。</w:t>
            </w:r>
          </w:p>
          <w:p w14:paraId="27E17325"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三、赋分标准</w:t>
            </w:r>
          </w:p>
          <w:p w14:paraId="2C476209"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①总体管理服务的思路：每满足一项评审标准得</w:t>
            </w:r>
            <w:r>
              <w:rPr>
                <w:rFonts w:ascii="Calibri" w:eastAsia="宋体" w:hAnsi="宋体" w:cs="宋体"/>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2D5A2741"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②总体</w:t>
            </w:r>
            <w:r>
              <w:rPr>
                <w:rFonts w:ascii="Calibri" w:eastAsia="宋体" w:hAnsi="宋体" w:cs="宋体"/>
                <w:sz w:val="21"/>
                <w:szCs w:val="21"/>
              </w:rPr>
              <w:t>管理</w:t>
            </w:r>
            <w:r>
              <w:rPr>
                <w:rFonts w:ascii="Calibri" w:eastAsia="宋体" w:hAnsi="宋体" w:cs="宋体" w:hint="eastAsia"/>
                <w:sz w:val="21"/>
                <w:szCs w:val="21"/>
              </w:rPr>
              <w:t>服务目标及计划安排：每满足一项评审标准得</w:t>
            </w:r>
            <w:r>
              <w:rPr>
                <w:rFonts w:ascii="Calibri" w:eastAsia="宋体" w:hAnsi="宋体" w:cs="宋体"/>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500B1076"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③接管进驻方案：每满足一项评审标准得</w:t>
            </w:r>
            <w:r>
              <w:rPr>
                <w:rFonts w:ascii="Calibri" w:eastAsia="宋体" w:hAnsi="宋体" w:cs="宋体"/>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tc>
        <w:tc>
          <w:tcPr>
            <w:tcW w:w="1196" w:type="dxa"/>
            <w:vMerge w:val="restart"/>
            <w:shd w:val="clear" w:color="auto" w:fill="auto"/>
            <w:vAlign w:val="center"/>
          </w:tcPr>
          <w:p w14:paraId="6794FB47" w14:textId="77777777" w:rsidR="000A46B2" w:rsidRDefault="001F15E0">
            <w:pPr>
              <w:spacing w:line="320" w:lineRule="exact"/>
              <w:jc w:val="both"/>
              <w:rPr>
                <w:rFonts w:cs="宋体"/>
                <w:bCs/>
                <w:color w:val="FF0000"/>
                <w:sz w:val="21"/>
                <w:szCs w:val="21"/>
              </w:rPr>
            </w:pPr>
            <w:r>
              <w:rPr>
                <w:rFonts w:cs="宋体"/>
                <w:bCs/>
                <w:color w:val="C00000"/>
                <w:sz w:val="21"/>
                <w:szCs w:val="21"/>
              </w:rPr>
              <w:t>按照本章</w:t>
            </w:r>
            <w:r>
              <w:rPr>
                <w:rFonts w:cs="宋体"/>
                <w:bCs/>
                <w:color w:val="C00000"/>
                <w:sz w:val="21"/>
                <w:szCs w:val="21"/>
              </w:rPr>
              <w:t>“</w:t>
            </w:r>
            <w:r>
              <w:rPr>
                <w:rFonts w:cs="宋体"/>
                <w:bCs/>
                <w:color w:val="C00000"/>
                <w:sz w:val="21"/>
                <w:szCs w:val="21"/>
              </w:rPr>
              <w:t>七、评审方法和程序</w:t>
            </w:r>
            <w:r>
              <w:rPr>
                <w:rFonts w:cs="宋体"/>
                <w:bCs/>
                <w:color w:val="C00000"/>
                <w:sz w:val="21"/>
                <w:szCs w:val="21"/>
              </w:rPr>
              <w:t>”</w:t>
            </w:r>
            <w:r>
              <w:rPr>
                <w:rFonts w:cs="宋体"/>
                <w:bCs/>
                <w:color w:val="C00000"/>
                <w:sz w:val="21"/>
                <w:szCs w:val="21"/>
              </w:rPr>
              <w:t>的</w:t>
            </w:r>
            <w:r>
              <w:rPr>
                <w:rFonts w:cs="宋体"/>
                <w:bCs/>
                <w:color w:val="C00000"/>
                <w:sz w:val="21"/>
                <w:szCs w:val="21"/>
              </w:rPr>
              <w:t>“</w:t>
            </w:r>
            <w:r>
              <w:rPr>
                <w:rFonts w:cs="宋体"/>
                <w:bCs/>
                <w:color w:val="C00000"/>
                <w:sz w:val="21"/>
                <w:szCs w:val="21"/>
              </w:rPr>
              <w:t>（二）评标形式</w:t>
            </w:r>
            <w:r>
              <w:rPr>
                <w:rFonts w:cs="宋体"/>
                <w:bCs/>
                <w:color w:val="C00000"/>
                <w:sz w:val="21"/>
                <w:szCs w:val="21"/>
              </w:rPr>
              <w:t>”</w:t>
            </w:r>
            <w:r>
              <w:rPr>
                <w:rFonts w:cs="宋体"/>
                <w:bCs/>
                <w:color w:val="C00000"/>
                <w:sz w:val="21"/>
                <w:szCs w:val="21"/>
              </w:rPr>
              <w:t>中的暗标盲评部分的响应要求进行编制，否则，其投标视为无效。</w:t>
            </w:r>
          </w:p>
        </w:tc>
      </w:tr>
      <w:tr w:rsidR="000A46B2" w14:paraId="0E9ED9AD" w14:textId="77777777" w:rsidTr="004743DA">
        <w:trPr>
          <w:trHeight w:val="397"/>
          <w:jc w:val="center"/>
        </w:trPr>
        <w:tc>
          <w:tcPr>
            <w:tcW w:w="756" w:type="dxa"/>
            <w:vMerge/>
            <w:shd w:val="clear" w:color="auto" w:fill="auto"/>
            <w:vAlign w:val="center"/>
          </w:tcPr>
          <w:p w14:paraId="29FEDC4A" w14:textId="77777777" w:rsidR="000A46B2" w:rsidRDefault="000A46B2">
            <w:pPr>
              <w:spacing w:line="320" w:lineRule="exact"/>
              <w:jc w:val="both"/>
              <w:rPr>
                <w:rFonts w:cs="宋体"/>
                <w:bCs/>
                <w:sz w:val="21"/>
                <w:szCs w:val="21"/>
              </w:rPr>
            </w:pPr>
          </w:p>
        </w:tc>
        <w:tc>
          <w:tcPr>
            <w:tcW w:w="640" w:type="dxa"/>
            <w:vMerge/>
            <w:shd w:val="clear" w:color="auto" w:fill="auto"/>
            <w:vAlign w:val="center"/>
          </w:tcPr>
          <w:p w14:paraId="332D6CFD" w14:textId="77777777" w:rsidR="000A46B2" w:rsidRDefault="000A46B2">
            <w:pPr>
              <w:spacing w:line="320" w:lineRule="exact"/>
              <w:jc w:val="both"/>
              <w:rPr>
                <w:rFonts w:cs="宋体"/>
                <w:bCs/>
                <w:sz w:val="21"/>
                <w:szCs w:val="21"/>
              </w:rPr>
            </w:pPr>
          </w:p>
        </w:tc>
        <w:tc>
          <w:tcPr>
            <w:tcW w:w="862" w:type="dxa"/>
            <w:shd w:val="clear" w:color="auto" w:fill="auto"/>
            <w:vAlign w:val="center"/>
          </w:tcPr>
          <w:p w14:paraId="7DBAE689" w14:textId="77777777" w:rsidR="000A46B2" w:rsidRDefault="001F15E0">
            <w:pPr>
              <w:spacing w:line="320" w:lineRule="exact"/>
              <w:jc w:val="center"/>
              <w:rPr>
                <w:rFonts w:cs="宋体"/>
                <w:bCs/>
                <w:sz w:val="21"/>
                <w:szCs w:val="21"/>
              </w:rPr>
            </w:pPr>
            <w:r>
              <w:rPr>
                <w:rFonts w:cs="宋体"/>
                <w:bCs/>
                <w:sz w:val="21"/>
                <w:szCs w:val="21"/>
              </w:rPr>
              <w:t>15</w:t>
            </w:r>
          </w:p>
        </w:tc>
        <w:tc>
          <w:tcPr>
            <w:tcW w:w="6029" w:type="dxa"/>
            <w:shd w:val="clear" w:color="auto" w:fill="auto"/>
            <w:vAlign w:val="center"/>
          </w:tcPr>
          <w:p w14:paraId="0FA5457E" w14:textId="77777777" w:rsidR="000A46B2" w:rsidRPr="00871FB9" w:rsidRDefault="001F15E0" w:rsidP="00871FB9">
            <w:pPr>
              <w:widowControl w:val="0"/>
              <w:jc w:val="both"/>
              <w:rPr>
                <w:rFonts w:asciiTheme="minorEastAsia" w:hAnsiTheme="minorEastAsia"/>
                <w:b/>
                <w:color w:val="FF0000"/>
                <w:sz w:val="21"/>
                <w:szCs w:val="21"/>
              </w:rPr>
            </w:pPr>
            <w:r w:rsidRPr="00871FB9">
              <w:rPr>
                <w:rFonts w:asciiTheme="minorEastAsia" w:hAnsiTheme="minorEastAsia" w:hint="eastAsia"/>
                <w:b/>
                <w:color w:val="FF0000"/>
                <w:sz w:val="21"/>
                <w:szCs w:val="21"/>
              </w:rPr>
              <w:t>分项服务实施方案</w:t>
            </w:r>
            <w:r w:rsidRPr="00871FB9">
              <w:rPr>
                <w:rFonts w:asciiTheme="minorEastAsia" w:hAnsiTheme="minorEastAsia"/>
                <w:b/>
                <w:color w:val="FF0000"/>
                <w:sz w:val="21"/>
                <w:szCs w:val="21"/>
              </w:rPr>
              <w:t>：</w:t>
            </w:r>
          </w:p>
          <w:p w14:paraId="03AF21AE" w14:textId="77777777" w:rsidR="000A46B2" w:rsidRDefault="001F15E0">
            <w:pPr>
              <w:tabs>
                <w:tab w:val="left" w:pos="547"/>
              </w:tabs>
              <w:spacing w:line="320" w:lineRule="exact"/>
              <w:jc w:val="both"/>
              <w:rPr>
                <w:rFonts w:cs="宋体"/>
                <w:sz w:val="21"/>
                <w:szCs w:val="21"/>
              </w:rPr>
            </w:pPr>
            <w:r>
              <w:rPr>
                <w:rFonts w:cs="宋体" w:hint="eastAsia"/>
                <w:sz w:val="21"/>
                <w:szCs w:val="21"/>
              </w:rPr>
              <w:t>一、评审内容</w:t>
            </w:r>
          </w:p>
          <w:p w14:paraId="69BB354E" w14:textId="77777777" w:rsidR="000A46B2" w:rsidRDefault="001F15E0">
            <w:pPr>
              <w:tabs>
                <w:tab w:val="left" w:pos="547"/>
              </w:tabs>
              <w:spacing w:line="320" w:lineRule="exact"/>
              <w:jc w:val="both"/>
              <w:rPr>
                <w:rFonts w:cs="宋体"/>
                <w:sz w:val="21"/>
                <w:szCs w:val="21"/>
              </w:rPr>
            </w:pPr>
            <w:r>
              <w:rPr>
                <w:rFonts w:cs="宋体" w:hint="eastAsia"/>
                <w:sz w:val="21"/>
                <w:szCs w:val="21"/>
              </w:rPr>
              <w:t>提出针对于本项目的分项服务实施</w:t>
            </w:r>
            <w:r>
              <w:rPr>
                <w:rFonts w:cs="宋体" w:hint="eastAsia"/>
                <w:bCs/>
                <w:sz w:val="21"/>
                <w:szCs w:val="21"/>
              </w:rPr>
              <w:t>方案</w:t>
            </w:r>
            <w:r>
              <w:rPr>
                <w:rFonts w:cs="宋体" w:hint="eastAsia"/>
                <w:sz w:val="21"/>
                <w:szCs w:val="21"/>
              </w:rPr>
              <w:t>，方案内容包含：</w:t>
            </w:r>
          </w:p>
          <w:p w14:paraId="5B74F8D4" w14:textId="77777777" w:rsidR="000A46B2" w:rsidRDefault="001F15E0">
            <w:pPr>
              <w:tabs>
                <w:tab w:val="left" w:pos="547"/>
              </w:tabs>
              <w:spacing w:line="320" w:lineRule="exact"/>
              <w:jc w:val="both"/>
              <w:rPr>
                <w:rFonts w:cs="宋体"/>
                <w:sz w:val="21"/>
                <w:szCs w:val="21"/>
              </w:rPr>
            </w:pPr>
            <w:r>
              <w:rPr>
                <w:rFonts w:cs="宋体" w:hint="eastAsia"/>
                <w:sz w:val="21"/>
                <w:szCs w:val="21"/>
              </w:rPr>
              <w:t>①物业服务</w:t>
            </w:r>
            <w:r>
              <w:rPr>
                <w:rFonts w:cs="宋体"/>
                <w:sz w:val="21"/>
                <w:szCs w:val="21"/>
              </w:rPr>
              <w:t>方案</w:t>
            </w:r>
            <w:r>
              <w:rPr>
                <w:rFonts w:cs="宋体" w:hint="eastAsia"/>
                <w:sz w:val="21"/>
                <w:szCs w:val="21"/>
              </w:rPr>
              <w:t>；</w:t>
            </w:r>
          </w:p>
          <w:p w14:paraId="76635B5B" w14:textId="77777777" w:rsidR="000A46B2" w:rsidRDefault="001F15E0">
            <w:pPr>
              <w:tabs>
                <w:tab w:val="left" w:pos="547"/>
              </w:tabs>
              <w:spacing w:line="320" w:lineRule="exact"/>
              <w:jc w:val="both"/>
              <w:rPr>
                <w:rFonts w:cs="宋体"/>
                <w:sz w:val="21"/>
                <w:szCs w:val="21"/>
              </w:rPr>
            </w:pPr>
            <w:r>
              <w:rPr>
                <w:rFonts w:cs="宋体" w:hint="eastAsia"/>
                <w:sz w:val="21"/>
                <w:szCs w:val="21"/>
              </w:rPr>
              <w:t>②学员公寓服务</w:t>
            </w:r>
            <w:r>
              <w:rPr>
                <w:rFonts w:cs="宋体"/>
                <w:sz w:val="21"/>
                <w:szCs w:val="21"/>
              </w:rPr>
              <w:t>（</w:t>
            </w:r>
            <w:r>
              <w:rPr>
                <w:rFonts w:cs="宋体" w:hint="eastAsia"/>
                <w:sz w:val="21"/>
                <w:szCs w:val="21"/>
              </w:rPr>
              <w:t>含</w:t>
            </w:r>
            <w:r>
              <w:rPr>
                <w:rFonts w:cs="宋体"/>
                <w:sz w:val="21"/>
                <w:szCs w:val="21"/>
              </w:rPr>
              <w:t>会务服务）</w:t>
            </w:r>
            <w:r>
              <w:rPr>
                <w:rFonts w:cs="宋体" w:hint="eastAsia"/>
                <w:sz w:val="21"/>
                <w:szCs w:val="21"/>
              </w:rPr>
              <w:t>方案；</w:t>
            </w:r>
          </w:p>
          <w:p w14:paraId="1E0036FD" w14:textId="77777777" w:rsidR="000A46B2" w:rsidRDefault="001F15E0">
            <w:pPr>
              <w:tabs>
                <w:tab w:val="left" w:pos="547"/>
              </w:tabs>
              <w:spacing w:line="320" w:lineRule="exact"/>
              <w:jc w:val="both"/>
              <w:rPr>
                <w:rFonts w:cs="宋体"/>
                <w:sz w:val="21"/>
                <w:szCs w:val="21"/>
              </w:rPr>
            </w:pPr>
            <w:r>
              <w:rPr>
                <w:rFonts w:cs="宋体" w:hint="eastAsia"/>
                <w:sz w:val="21"/>
                <w:szCs w:val="21"/>
              </w:rPr>
              <w:t>③保洁及</w:t>
            </w:r>
            <w:r>
              <w:rPr>
                <w:rFonts w:cs="宋体"/>
                <w:sz w:val="21"/>
                <w:szCs w:val="21"/>
              </w:rPr>
              <w:t>绿化服务方案</w:t>
            </w:r>
            <w:r>
              <w:rPr>
                <w:rFonts w:cs="宋体" w:hint="eastAsia"/>
                <w:sz w:val="21"/>
                <w:szCs w:val="21"/>
              </w:rPr>
              <w:t>；</w:t>
            </w:r>
          </w:p>
          <w:p w14:paraId="182C6342" w14:textId="77777777" w:rsidR="000A46B2" w:rsidRDefault="001F15E0">
            <w:pPr>
              <w:tabs>
                <w:tab w:val="left" w:pos="547"/>
              </w:tabs>
              <w:spacing w:line="320" w:lineRule="exact"/>
              <w:jc w:val="both"/>
              <w:rPr>
                <w:rFonts w:cs="宋体"/>
                <w:sz w:val="21"/>
                <w:szCs w:val="21"/>
              </w:rPr>
            </w:pPr>
            <w:r>
              <w:rPr>
                <w:rFonts w:cs="宋体" w:hint="eastAsia"/>
                <w:sz w:val="21"/>
                <w:szCs w:val="21"/>
              </w:rPr>
              <w:t>④安保、消防</w:t>
            </w:r>
            <w:r>
              <w:rPr>
                <w:rFonts w:cs="宋体"/>
                <w:sz w:val="21"/>
                <w:szCs w:val="21"/>
              </w:rPr>
              <w:t>服务方案</w:t>
            </w:r>
            <w:r>
              <w:rPr>
                <w:rFonts w:cs="宋体" w:hint="eastAsia"/>
                <w:sz w:val="21"/>
                <w:szCs w:val="21"/>
              </w:rPr>
              <w:t>；</w:t>
            </w:r>
          </w:p>
          <w:p w14:paraId="304B7955" w14:textId="77777777" w:rsidR="000A46B2" w:rsidRDefault="001F15E0">
            <w:pPr>
              <w:tabs>
                <w:tab w:val="left" w:pos="547"/>
              </w:tabs>
              <w:spacing w:line="320" w:lineRule="exact"/>
              <w:jc w:val="both"/>
              <w:rPr>
                <w:rFonts w:cs="宋体"/>
                <w:sz w:val="21"/>
                <w:szCs w:val="21"/>
              </w:rPr>
            </w:pPr>
            <w:r>
              <w:rPr>
                <w:rFonts w:cs="宋体" w:hint="eastAsia"/>
                <w:sz w:val="21"/>
                <w:szCs w:val="21"/>
              </w:rPr>
              <w:t>⑤</w:t>
            </w:r>
            <w:r w:rsidRPr="001F15E0">
              <w:rPr>
                <w:rFonts w:cs="宋体" w:hint="eastAsia"/>
                <w:sz w:val="21"/>
                <w:szCs w:val="21"/>
              </w:rPr>
              <w:t>设施设备等</w:t>
            </w:r>
            <w:r>
              <w:rPr>
                <w:rFonts w:cs="宋体" w:hint="eastAsia"/>
                <w:sz w:val="21"/>
                <w:szCs w:val="21"/>
              </w:rPr>
              <w:t>维护维修</w:t>
            </w:r>
            <w:r>
              <w:rPr>
                <w:rFonts w:cs="宋体"/>
                <w:sz w:val="21"/>
                <w:szCs w:val="21"/>
              </w:rPr>
              <w:t>服务方案；</w:t>
            </w:r>
          </w:p>
          <w:p w14:paraId="635FDC91" w14:textId="77777777" w:rsidR="000A46B2" w:rsidRDefault="001F15E0">
            <w:pPr>
              <w:tabs>
                <w:tab w:val="left" w:pos="547"/>
              </w:tabs>
              <w:spacing w:line="320" w:lineRule="exact"/>
              <w:jc w:val="both"/>
              <w:rPr>
                <w:rFonts w:cs="宋体"/>
                <w:sz w:val="21"/>
                <w:szCs w:val="21"/>
              </w:rPr>
            </w:pPr>
            <w:r>
              <w:rPr>
                <w:rFonts w:cs="宋体" w:hint="eastAsia"/>
                <w:sz w:val="21"/>
                <w:szCs w:val="21"/>
              </w:rPr>
              <w:t>二、评审标准</w:t>
            </w:r>
          </w:p>
          <w:p w14:paraId="123B41F7" w14:textId="77777777" w:rsidR="000A46B2" w:rsidRDefault="001F15E0">
            <w:pPr>
              <w:tabs>
                <w:tab w:val="left" w:pos="547"/>
              </w:tabs>
              <w:spacing w:line="320" w:lineRule="exact"/>
              <w:jc w:val="both"/>
              <w:rPr>
                <w:rFonts w:cs="宋体"/>
                <w:sz w:val="21"/>
                <w:szCs w:val="21"/>
              </w:rPr>
            </w:pPr>
            <w:r>
              <w:rPr>
                <w:rFonts w:cs="宋体" w:hint="eastAsia"/>
                <w:sz w:val="21"/>
                <w:szCs w:val="21"/>
              </w:rPr>
              <w:t>1</w:t>
            </w:r>
            <w:r>
              <w:rPr>
                <w:rFonts w:cs="宋体" w:hint="eastAsia"/>
                <w:sz w:val="21"/>
                <w:szCs w:val="21"/>
              </w:rPr>
              <w:t>、完整性：方案须全面，对评审内容中的各项要求有详细描述及说明；</w:t>
            </w:r>
          </w:p>
          <w:p w14:paraId="0983CF61" w14:textId="77777777" w:rsidR="000A46B2" w:rsidRDefault="001F15E0">
            <w:pPr>
              <w:tabs>
                <w:tab w:val="left" w:pos="547"/>
              </w:tabs>
              <w:spacing w:line="320" w:lineRule="exact"/>
              <w:jc w:val="both"/>
              <w:rPr>
                <w:rFonts w:cs="宋体"/>
                <w:sz w:val="21"/>
                <w:szCs w:val="21"/>
              </w:rPr>
            </w:pPr>
            <w:r>
              <w:rPr>
                <w:rFonts w:cs="宋体" w:hint="eastAsia"/>
                <w:sz w:val="21"/>
                <w:szCs w:val="21"/>
              </w:rPr>
              <w:t>2</w:t>
            </w:r>
            <w:r>
              <w:rPr>
                <w:rFonts w:cs="宋体" w:hint="eastAsia"/>
                <w:sz w:val="21"/>
                <w:szCs w:val="21"/>
              </w:rPr>
              <w:t>、可实施性：方案切合本项目实际情况，实施步骤清晰、合理；</w:t>
            </w:r>
          </w:p>
          <w:p w14:paraId="4095BF13" w14:textId="77777777" w:rsidR="000A46B2" w:rsidRDefault="001F15E0">
            <w:pPr>
              <w:tabs>
                <w:tab w:val="left" w:pos="547"/>
              </w:tabs>
              <w:spacing w:line="320" w:lineRule="exact"/>
              <w:jc w:val="both"/>
              <w:rPr>
                <w:rFonts w:cs="宋体"/>
                <w:sz w:val="21"/>
                <w:szCs w:val="21"/>
              </w:rPr>
            </w:pPr>
            <w:r>
              <w:rPr>
                <w:rFonts w:cs="宋体" w:hint="eastAsia"/>
                <w:sz w:val="21"/>
                <w:szCs w:val="21"/>
              </w:rPr>
              <w:t>3</w:t>
            </w:r>
            <w:r>
              <w:rPr>
                <w:rFonts w:cs="宋体" w:hint="eastAsia"/>
                <w:sz w:val="21"/>
                <w:szCs w:val="21"/>
              </w:rPr>
              <w:t>、针对性：方案能够紧扣项目实际情况，内容科学合理。</w:t>
            </w:r>
          </w:p>
          <w:p w14:paraId="34F5A655" w14:textId="77777777" w:rsidR="000A46B2" w:rsidRDefault="001F15E0">
            <w:pPr>
              <w:tabs>
                <w:tab w:val="left" w:pos="547"/>
              </w:tabs>
              <w:spacing w:line="320" w:lineRule="exact"/>
              <w:jc w:val="both"/>
              <w:rPr>
                <w:rFonts w:cs="宋体"/>
                <w:sz w:val="21"/>
                <w:szCs w:val="21"/>
              </w:rPr>
            </w:pPr>
            <w:r>
              <w:rPr>
                <w:rFonts w:cs="宋体" w:hint="eastAsia"/>
                <w:sz w:val="21"/>
                <w:szCs w:val="21"/>
              </w:rPr>
              <w:t>三、赋分标准</w:t>
            </w:r>
          </w:p>
          <w:p w14:paraId="323E35BF" w14:textId="77777777" w:rsidR="000A46B2" w:rsidRDefault="001F15E0">
            <w:pPr>
              <w:tabs>
                <w:tab w:val="left" w:pos="547"/>
              </w:tabs>
              <w:spacing w:line="320" w:lineRule="exact"/>
              <w:jc w:val="both"/>
              <w:rPr>
                <w:rFonts w:cs="宋体"/>
                <w:sz w:val="21"/>
                <w:szCs w:val="21"/>
              </w:rPr>
            </w:pPr>
            <w:r>
              <w:rPr>
                <w:rFonts w:cs="宋体" w:hint="eastAsia"/>
                <w:sz w:val="21"/>
                <w:szCs w:val="21"/>
              </w:rPr>
              <w:t>①物业服务</w:t>
            </w:r>
            <w:r>
              <w:rPr>
                <w:rFonts w:cs="宋体"/>
                <w:sz w:val="21"/>
                <w:szCs w:val="21"/>
              </w:rPr>
              <w:t>方案</w:t>
            </w:r>
            <w:r>
              <w:rPr>
                <w:rFonts w:cs="宋体" w:hint="eastAsia"/>
                <w:sz w:val="21"/>
                <w:szCs w:val="21"/>
              </w:rPr>
              <w:t>：每完全满足一项评审标准得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p w14:paraId="6C279663" w14:textId="77777777" w:rsidR="000A46B2" w:rsidRDefault="001F15E0">
            <w:pPr>
              <w:tabs>
                <w:tab w:val="left" w:pos="547"/>
              </w:tabs>
              <w:spacing w:line="320" w:lineRule="exact"/>
              <w:jc w:val="both"/>
              <w:rPr>
                <w:rFonts w:cs="宋体"/>
                <w:sz w:val="21"/>
                <w:szCs w:val="21"/>
                <w:highlight w:val="yellow"/>
              </w:rPr>
            </w:pPr>
            <w:r>
              <w:rPr>
                <w:rFonts w:cs="宋体" w:hint="eastAsia"/>
                <w:sz w:val="21"/>
                <w:szCs w:val="21"/>
              </w:rPr>
              <w:t>②学员公寓服务</w:t>
            </w:r>
            <w:r>
              <w:rPr>
                <w:rFonts w:cs="宋体"/>
                <w:sz w:val="21"/>
                <w:szCs w:val="21"/>
              </w:rPr>
              <w:t>（</w:t>
            </w:r>
            <w:r>
              <w:rPr>
                <w:rFonts w:cs="宋体" w:hint="eastAsia"/>
                <w:sz w:val="21"/>
                <w:szCs w:val="21"/>
              </w:rPr>
              <w:t>含</w:t>
            </w:r>
            <w:r>
              <w:rPr>
                <w:rFonts w:cs="宋体"/>
                <w:sz w:val="21"/>
                <w:szCs w:val="21"/>
              </w:rPr>
              <w:t>会务服务）</w:t>
            </w:r>
            <w:r>
              <w:rPr>
                <w:rFonts w:cs="宋体" w:hint="eastAsia"/>
                <w:sz w:val="21"/>
                <w:szCs w:val="21"/>
              </w:rPr>
              <w:t>方案：每完全满足一项评审标准得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p w14:paraId="1FA82949" w14:textId="77777777" w:rsidR="000A46B2" w:rsidRDefault="001F15E0">
            <w:pPr>
              <w:tabs>
                <w:tab w:val="left" w:pos="547"/>
              </w:tabs>
              <w:spacing w:line="320" w:lineRule="exact"/>
              <w:jc w:val="both"/>
              <w:rPr>
                <w:rFonts w:cs="宋体"/>
                <w:sz w:val="21"/>
                <w:szCs w:val="21"/>
              </w:rPr>
            </w:pPr>
            <w:r>
              <w:rPr>
                <w:rFonts w:cs="宋体" w:hint="eastAsia"/>
                <w:sz w:val="21"/>
                <w:szCs w:val="21"/>
              </w:rPr>
              <w:t>③保洁及</w:t>
            </w:r>
            <w:r>
              <w:rPr>
                <w:rFonts w:cs="宋体"/>
                <w:sz w:val="21"/>
                <w:szCs w:val="21"/>
              </w:rPr>
              <w:t>绿化服务方案</w:t>
            </w:r>
            <w:r>
              <w:rPr>
                <w:rFonts w:cs="宋体" w:hint="eastAsia"/>
                <w:sz w:val="21"/>
                <w:szCs w:val="21"/>
              </w:rPr>
              <w:t>：每完全满足一项评审标准得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p w14:paraId="55E44FA1" w14:textId="77777777" w:rsidR="000A46B2" w:rsidRDefault="001F15E0">
            <w:pPr>
              <w:tabs>
                <w:tab w:val="left" w:pos="547"/>
              </w:tabs>
              <w:spacing w:line="320" w:lineRule="exact"/>
              <w:jc w:val="both"/>
              <w:rPr>
                <w:rFonts w:cs="宋体"/>
                <w:sz w:val="21"/>
                <w:szCs w:val="21"/>
              </w:rPr>
            </w:pPr>
            <w:r>
              <w:rPr>
                <w:rFonts w:cs="宋体" w:hint="eastAsia"/>
                <w:sz w:val="21"/>
                <w:szCs w:val="21"/>
              </w:rPr>
              <w:t>④安保、消防</w:t>
            </w:r>
            <w:r>
              <w:rPr>
                <w:rFonts w:cs="宋体"/>
                <w:sz w:val="21"/>
                <w:szCs w:val="21"/>
              </w:rPr>
              <w:t>服务方案</w:t>
            </w:r>
            <w:bookmarkStart w:id="16" w:name="OLE_LINK86"/>
            <w:bookmarkStart w:id="17" w:name="OLE_LINK87"/>
            <w:r>
              <w:rPr>
                <w:rFonts w:cs="宋体" w:hint="eastAsia"/>
                <w:sz w:val="21"/>
                <w:szCs w:val="21"/>
              </w:rPr>
              <w:t>：每完全满足一项评审标准得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bookmarkEnd w:id="16"/>
            <w:bookmarkEnd w:id="17"/>
            <w:r>
              <w:rPr>
                <w:rFonts w:cs="宋体" w:hint="eastAsia"/>
                <w:sz w:val="21"/>
                <w:szCs w:val="21"/>
              </w:rPr>
              <w:t>；</w:t>
            </w:r>
          </w:p>
          <w:p w14:paraId="584E2F0E" w14:textId="61D0E1C4" w:rsidR="000A46B2" w:rsidRDefault="001F15E0">
            <w:pPr>
              <w:tabs>
                <w:tab w:val="left" w:pos="547"/>
              </w:tabs>
              <w:spacing w:line="320" w:lineRule="exact"/>
              <w:jc w:val="both"/>
              <w:rPr>
                <w:rFonts w:cs="宋体"/>
                <w:sz w:val="21"/>
                <w:szCs w:val="21"/>
              </w:rPr>
            </w:pPr>
            <w:r>
              <w:rPr>
                <w:rFonts w:cs="宋体" w:hint="eastAsia"/>
                <w:sz w:val="21"/>
                <w:szCs w:val="21"/>
              </w:rPr>
              <w:t>⑤</w:t>
            </w:r>
            <w:r w:rsidR="00390961" w:rsidRPr="001F15E0">
              <w:rPr>
                <w:rFonts w:cs="宋体" w:hint="eastAsia"/>
                <w:sz w:val="21"/>
                <w:szCs w:val="21"/>
              </w:rPr>
              <w:t>设施设备等</w:t>
            </w:r>
            <w:r>
              <w:rPr>
                <w:rFonts w:cs="宋体" w:hint="eastAsia"/>
                <w:sz w:val="21"/>
                <w:szCs w:val="21"/>
              </w:rPr>
              <w:t>维护维修</w:t>
            </w:r>
            <w:r>
              <w:rPr>
                <w:rFonts w:cs="宋体"/>
                <w:sz w:val="21"/>
                <w:szCs w:val="21"/>
              </w:rPr>
              <w:t>服务方案</w:t>
            </w:r>
            <w:r>
              <w:rPr>
                <w:rFonts w:cs="宋体" w:hint="eastAsia"/>
                <w:sz w:val="21"/>
                <w:szCs w:val="21"/>
              </w:rPr>
              <w:t>：每完全满足一项评审标准得</w:t>
            </w:r>
            <w:r>
              <w:rPr>
                <w:rFonts w:cs="宋体" w:hint="eastAsia"/>
                <w:sz w:val="21"/>
                <w:szCs w:val="21"/>
              </w:rPr>
              <w:t>1</w:t>
            </w:r>
            <w:r>
              <w:rPr>
                <w:rFonts w:cs="宋体" w:hint="eastAsia"/>
                <w:sz w:val="21"/>
                <w:szCs w:val="21"/>
              </w:rPr>
              <w:t>分，满分</w:t>
            </w:r>
            <w:r>
              <w:rPr>
                <w:rFonts w:cs="宋体" w:hint="eastAsia"/>
                <w:sz w:val="21"/>
                <w:szCs w:val="21"/>
              </w:rPr>
              <w:t>3</w:t>
            </w:r>
            <w:r>
              <w:rPr>
                <w:rFonts w:cs="宋体" w:hint="eastAsia"/>
                <w:sz w:val="21"/>
                <w:szCs w:val="21"/>
              </w:rPr>
              <w:t>分。</w:t>
            </w:r>
          </w:p>
        </w:tc>
        <w:tc>
          <w:tcPr>
            <w:tcW w:w="1196" w:type="dxa"/>
            <w:vMerge/>
            <w:shd w:val="clear" w:color="auto" w:fill="auto"/>
            <w:vAlign w:val="center"/>
          </w:tcPr>
          <w:p w14:paraId="5E3406BF" w14:textId="77777777" w:rsidR="000A46B2" w:rsidRDefault="000A46B2">
            <w:pPr>
              <w:spacing w:line="320" w:lineRule="exact"/>
              <w:jc w:val="both"/>
              <w:rPr>
                <w:rFonts w:cs="宋体"/>
                <w:bCs/>
                <w:color w:val="C00000"/>
                <w:sz w:val="21"/>
                <w:szCs w:val="21"/>
              </w:rPr>
            </w:pPr>
          </w:p>
        </w:tc>
      </w:tr>
      <w:tr w:rsidR="000A46B2" w14:paraId="0980DC25" w14:textId="77777777" w:rsidTr="004743DA">
        <w:trPr>
          <w:trHeight w:val="397"/>
          <w:jc w:val="center"/>
        </w:trPr>
        <w:tc>
          <w:tcPr>
            <w:tcW w:w="756" w:type="dxa"/>
            <w:vMerge/>
            <w:shd w:val="clear" w:color="auto" w:fill="auto"/>
            <w:vAlign w:val="center"/>
          </w:tcPr>
          <w:p w14:paraId="0A089C5E" w14:textId="77777777" w:rsidR="000A46B2" w:rsidRDefault="000A46B2">
            <w:pPr>
              <w:spacing w:line="320" w:lineRule="exact"/>
              <w:jc w:val="both"/>
              <w:rPr>
                <w:rFonts w:cs="宋体"/>
                <w:b/>
                <w:sz w:val="21"/>
                <w:szCs w:val="21"/>
              </w:rPr>
            </w:pPr>
          </w:p>
        </w:tc>
        <w:tc>
          <w:tcPr>
            <w:tcW w:w="640" w:type="dxa"/>
            <w:vMerge/>
            <w:shd w:val="clear" w:color="auto" w:fill="auto"/>
            <w:vAlign w:val="center"/>
          </w:tcPr>
          <w:p w14:paraId="23B0C7C6" w14:textId="77777777" w:rsidR="000A46B2" w:rsidRDefault="000A46B2">
            <w:pPr>
              <w:spacing w:line="320" w:lineRule="exact"/>
              <w:jc w:val="both"/>
              <w:rPr>
                <w:rFonts w:cs="宋体"/>
                <w:bCs/>
                <w:sz w:val="21"/>
                <w:szCs w:val="21"/>
              </w:rPr>
            </w:pPr>
          </w:p>
        </w:tc>
        <w:tc>
          <w:tcPr>
            <w:tcW w:w="862" w:type="dxa"/>
            <w:shd w:val="clear" w:color="auto" w:fill="auto"/>
            <w:vAlign w:val="center"/>
          </w:tcPr>
          <w:p w14:paraId="0E2EFC4E" w14:textId="77777777" w:rsidR="000A46B2" w:rsidRDefault="001F15E0">
            <w:pPr>
              <w:spacing w:line="320" w:lineRule="exact"/>
              <w:jc w:val="center"/>
              <w:rPr>
                <w:rFonts w:cs="宋体"/>
                <w:bCs/>
                <w:sz w:val="21"/>
                <w:szCs w:val="21"/>
              </w:rPr>
            </w:pPr>
            <w:r>
              <w:rPr>
                <w:rFonts w:cs="宋体"/>
                <w:bCs/>
                <w:sz w:val="21"/>
                <w:szCs w:val="21"/>
              </w:rPr>
              <w:t>10</w:t>
            </w:r>
          </w:p>
        </w:tc>
        <w:tc>
          <w:tcPr>
            <w:tcW w:w="6029" w:type="dxa"/>
            <w:shd w:val="clear" w:color="auto" w:fill="auto"/>
            <w:vAlign w:val="center"/>
          </w:tcPr>
          <w:p w14:paraId="50AE4E4D" w14:textId="77777777" w:rsidR="000A46B2" w:rsidRPr="00871FB9" w:rsidRDefault="001F15E0" w:rsidP="00871FB9">
            <w:pPr>
              <w:widowControl w:val="0"/>
              <w:jc w:val="both"/>
              <w:rPr>
                <w:rFonts w:asciiTheme="minorEastAsia" w:hAnsiTheme="minorEastAsia"/>
                <w:b/>
                <w:color w:val="FF0000"/>
                <w:sz w:val="21"/>
                <w:szCs w:val="21"/>
              </w:rPr>
            </w:pPr>
            <w:r w:rsidRPr="00871FB9">
              <w:rPr>
                <w:rFonts w:asciiTheme="minorEastAsia" w:hAnsiTheme="minorEastAsia" w:hint="eastAsia"/>
                <w:b/>
                <w:color w:val="FF0000"/>
                <w:sz w:val="21"/>
                <w:szCs w:val="21"/>
              </w:rPr>
              <w:t>应急预案</w:t>
            </w:r>
            <w:r w:rsidRPr="00871FB9">
              <w:rPr>
                <w:rFonts w:asciiTheme="minorEastAsia" w:hAnsiTheme="minorEastAsia"/>
                <w:b/>
                <w:color w:val="FF0000"/>
                <w:sz w:val="21"/>
                <w:szCs w:val="21"/>
              </w:rPr>
              <w:t>：</w:t>
            </w:r>
          </w:p>
          <w:p w14:paraId="11E7F5DC" w14:textId="77777777" w:rsidR="000A46B2" w:rsidRDefault="001F15E0">
            <w:pPr>
              <w:tabs>
                <w:tab w:val="left" w:pos="547"/>
              </w:tabs>
              <w:spacing w:line="320" w:lineRule="exact"/>
              <w:jc w:val="both"/>
              <w:rPr>
                <w:rFonts w:cs="宋体"/>
                <w:sz w:val="21"/>
                <w:szCs w:val="21"/>
              </w:rPr>
            </w:pPr>
            <w:r>
              <w:rPr>
                <w:rFonts w:cs="宋体" w:hint="eastAsia"/>
                <w:sz w:val="21"/>
                <w:szCs w:val="21"/>
              </w:rPr>
              <w:t>一、评审内容</w:t>
            </w:r>
          </w:p>
          <w:p w14:paraId="00AC44D6" w14:textId="77777777" w:rsidR="000A46B2" w:rsidRDefault="001F15E0">
            <w:pPr>
              <w:tabs>
                <w:tab w:val="left" w:pos="547"/>
              </w:tabs>
              <w:spacing w:line="320" w:lineRule="exact"/>
              <w:jc w:val="both"/>
              <w:rPr>
                <w:rFonts w:cs="宋体"/>
                <w:sz w:val="21"/>
                <w:szCs w:val="21"/>
              </w:rPr>
            </w:pPr>
            <w:r>
              <w:rPr>
                <w:rFonts w:cs="宋体" w:hint="eastAsia"/>
                <w:sz w:val="21"/>
                <w:szCs w:val="21"/>
              </w:rPr>
              <w:t>提供针对本项目的应急方案，方案内容包含但不限于：</w:t>
            </w:r>
          </w:p>
          <w:p w14:paraId="6279FA94" w14:textId="77777777" w:rsidR="000A46B2" w:rsidRDefault="001F15E0">
            <w:pPr>
              <w:tabs>
                <w:tab w:val="left" w:pos="547"/>
              </w:tabs>
              <w:spacing w:line="320" w:lineRule="exact"/>
              <w:jc w:val="both"/>
              <w:rPr>
                <w:rFonts w:cs="宋体"/>
                <w:sz w:val="21"/>
                <w:szCs w:val="21"/>
              </w:rPr>
            </w:pPr>
            <w:r>
              <w:rPr>
                <w:rFonts w:cs="宋体" w:hint="eastAsia"/>
                <w:sz w:val="21"/>
                <w:szCs w:val="21"/>
              </w:rPr>
              <w:t>调研活动预案、安全防范预案、防疫预案、突发情况处置、防汛、消防应急预案、除雪、停水停电、</w:t>
            </w:r>
            <w:r w:rsidRPr="001F15E0">
              <w:rPr>
                <w:rFonts w:cs="宋体" w:hint="eastAsia"/>
                <w:sz w:val="21"/>
                <w:szCs w:val="21"/>
              </w:rPr>
              <w:t>雷电、地震、车辆管理、</w:t>
            </w:r>
            <w:r>
              <w:rPr>
                <w:rFonts w:cs="宋体" w:hint="eastAsia"/>
                <w:sz w:val="21"/>
                <w:szCs w:val="21"/>
              </w:rPr>
              <w:t>重大活动、</w:t>
            </w:r>
            <w:r>
              <w:rPr>
                <w:rFonts w:cs="宋体"/>
                <w:sz w:val="21"/>
                <w:szCs w:val="21"/>
              </w:rPr>
              <w:t>会议</w:t>
            </w:r>
            <w:r>
              <w:rPr>
                <w:rFonts w:cs="宋体" w:hint="eastAsia"/>
                <w:sz w:val="21"/>
                <w:szCs w:val="21"/>
              </w:rPr>
              <w:t>等应急预案。</w:t>
            </w:r>
          </w:p>
          <w:p w14:paraId="335F6416" w14:textId="77777777" w:rsidR="000A46B2" w:rsidRDefault="001F15E0">
            <w:pPr>
              <w:tabs>
                <w:tab w:val="left" w:pos="547"/>
              </w:tabs>
              <w:spacing w:line="320" w:lineRule="exact"/>
              <w:jc w:val="both"/>
              <w:rPr>
                <w:rFonts w:cs="宋体"/>
                <w:sz w:val="21"/>
                <w:szCs w:val="21"/>
              </w:rPr>
            </w:pPr>
            <w:r>
              <w:rPr>
                <w:rFonts w:cs="宋体" w:hint="eastAsia"/>
                <w:sz w:val="21"/>
                <w:szCs w:val="21"/>
              </w:rPr>
              <w:t>二、评审标准</w:t>
            </w:r>
          </w:p>
          <w:p w14:paraId="7034D877" w14:textId="77777777" w:rsidR="000A46B2" w:rsidRDefault="001F15E0">
            <w:pPr>
              <w:tabs>
                <w:tab w:val="left" w:pos="547"/>
              </w:tabs>
              <w:spacing w:line="320" w:lineRule="exact"/>
              <w:jc w:val="both"/>
              <w:rPr>
                <w:rFonts w:cs="宋体"/>
                <w:sz w:val="21"/>
                <w:szCs w:val="21"/>
              </w:rPr>
            </w:pPr>
            <w:r>
              <w:rPr>
                <w:rFonts w:cs="宋体" w:hint="eastAsia"/>
                <w:sz w:val="21"/>
                <w:szCs w:val="21"/>
              </w:rPr>
              <w:t>1</w:t>
            </w:r>
            <w:r>
              <w:rPr>
                <w:rFonts w:cs="宋体" w:hint="eastAsia"/>
                <w:sz w:val="21"/>
                <w:szCs w:val="21"/>
              </w:rPr>
              <w:t>、完整性：预案须全面，对评审内容中的各项要求有详细描述及说明；</w:t>
            </w:r>
          </w:p>
          <w:p w14:paraId="55A97B64" w14:textId="77777777" w:rsidR="000A46B2" w:rsidRDefault="001F15E0">
            <w:pPr>
              <w:tabs>
                <w:tab w:val="left" w:pos="547"/>
              </w:tabs>
              <w:spacing w:line="320" w:lineRule="exact"/>
              <w:jc w:val="both"/>
              <w:rPr>
                <w:rFonts w:cs="宋体"/>
                <w:sz w:val="21"/>
                <w:szCs w:val="21"/>
              </w:rPr>
            </w:pPr>
            <w:r>
              <w:rPr>
                <w:rFonts w:cs="宋体" w:hint="eastAsia"/>
                <w:sz w:val="21"/>
                <w:szCs w:val="21"/>
              </w:rPr>
              <w:t>2</w:t>
            </w:r>
            <w:r>
              <w:rPr>
                <w:rFonts w:cs="宋体" w:hint="eastAsia"/>
                <w:sz w:val="21"/>
                <w:szCs w:val="21"/>
              </w:rPr>
              <w:t>、可实施性：预案切合本项目实际情况，实施步骤清晰、合理；</w:t>
            </w:r>
          </w:p>
          <w:p w14:paraId="7B9C4DE3" w14:textId="77777777" w:rsidR="000A46B2" w:rsidRDefault="001F15E0">
            <w:pPr>
              <w:tabs>
                <w:tab w:val="left" w:pos="547"/>
              </w:tabs>
              <w:spacing w:line="320" w:lineRule="exact"/>
              <w:jc w:val="both"/>
              <w:rPr>
                <w:rFonts w:cs="宋体"/>
                <w:sz w:val="21"/>
                <w:szCs w:val="21"/>
              </w:rPr>
            </w:pPr>
            <w:r>
              <w:rPr>
                <w:rFonts w:cs="宋体" w:hint="eastAsia"/>
                <w:sz w:val="21"/>
                <w:szCs w:val="21"/>
              </w:rPr>
              <w:t>3</w:t>
            </w:r>
            <w:r>
              <w:rPr>
                <w:rFonts w:cs="宋体" w:hint="eastAsia"/>
                <w:sz w:val="21"/>
                <w:szCs w:val="21"/>
              </w:rPr>
              <w:t>、针对性：预案能够紧扣项目实际情况，内容科学合理；</w:t>
            </w:r>
          </w:p>
          <w:p w14:paraId="44758E2C" w14:textId="77777777" w:rsidR="000A46B2" w:rsidRDefault="001F15E0">
            <w:pPr>
              <w:tabs>
                <w:tab w:val="left" w:pos="547"/>
              </w:tabs>
              <w:spacing w:line="320" w:lineRule="exact"/>
              <w:jc w:val="both"/>
              <w:rPr>
                <w:rFonts w:cs="宋体"/>
                <w:sz w:val="21"/>
                <w:szCs w:val="21"/>
              </w:rPr>
            </w:pPr>
            <w:r>
              <w:rPr>
                <w:rFonts w:cs="宋体" w:hint="eastAsia"/>
                <w:sz w:val="21"/>
                <w:szCs w:val="21"/>
              </w:rPr>
              <w:t>4</w:t>
            </w:r>
            <w:r>
              <w:rPr>
                <w:rFonts w:cs="宋体" w:hint="eastAsia"/>
                <w:sz w:val="21"/>
                <w:szCs w:val="21"/>
              </w:rPr>
              <w:t>、应急重点、难点把控性</w:t>
            </w:r>
            <w:r w:rsidRPr="001F15E0">
              <w:rPr>
                <w:rFonts w:cs="宋体" w:hint="eastAsia"/>
                <w:sz w:val="21"/>
                <w:szCs w:val="21"/>
              </w:rPr>
              <w:t>：</w:t>
            </w:r>
            <w:r>
              <w:rPr>
                <w:rFonts w:cs="宋体" w:hint="eastAsia"/>
                <w:sz w:val="21"/>
                <w:szCs w:val="21"/>
              </w:rPr>
              <w:t>预案</w:t>
            </w:r>
            <w:r w:rsidRPr="001F15E0">
              <w:rPr>
                <w:rFonts w:cs="宋体" w:hint="eastAsia"/>
                <w:sz w:val="21"/>
                <w:szCs w:val="21"/>
              </w:rPr>
              <w:t>结合项目</w:t>
            </w:r>
            <w:r>
              <w:rPr>
                <w:rFonts w:cs="宋体" w:hint="eastAsia"/>
                <w:sz w:val="21"/>
                <w:szCs w:val="21"/>
              </w:rPr>
              <w:t>实际情况，内容科学合理。</w:t>
            </w:r>
          </w:p>
          <w:p w14:paraId="42100069" w14:textId="77777777" w:rsidR="000A46B2" w:rsidRDefault="001F15E0">
            <w:pPr>
              <w:tabs>
                <w:tab w:val="left" w:pos="547"/>
              </w:tabs>
              <w:spacing w:line="320" w:lineRule="exact"/>
              <w:jc w:val="both"/>
              <w:rPr>
                <w:rFonts w:cs="宋体"/>
                <w:sz w:val="21"/>
                <w:szCs w:val="21"/>
              </w:rPr>
            </w:pPr>
            <w:r>
              <w:rPr>
                <w:rFonts w:cs="宋体" w:hint="eastAsia"/>
                <w:sz w:val="21"/>
                <w:szCs w:val="21"/>
              </w:rPr>
              <w:t>三、赋分标准</w:t>
            </w:r>
          </w:p>
          <w:p w14:paraId="7E895FD3" w14:textId="398D3704" w:rsidR="000A46B2" w:rsidRDefault="001F15E0" w:rsidP="00902FA5">
            <w:pPr>
              <w:tabs>
                <w:tab w:val="left" w:pos="547"/>
              </w:tabs>
              <w:spacing w:line="320" w:lineRule="exact"/>
              <w:jc w:val="both"/>
              <w:rPr>
                <w:rFonts w:cs="宋体"/>
                <w:sz w:val="21"/>
                <w:szCs w:val="21"/>
              </w:rPr>
            </w:pPr>
            <w:r>
              <w:rPr>
                <w:rFonts w:cs="宋体" w:hint="eastAsia"/>
                <w:sz w:val="21"/>
                <w:szCs w:val="21"/>
              </w:rPr>
              <w:t>应急预案：每完全满足一项评审标准得</w:t>
            </w:r>
            <w:r w:rsidR="00902FA5">
              <w:rPr>
                <w:rFonts w:cs="宋体"/>
                <w:sz w:val="21"/>
                <w:szCs w:val="21"/>
              </w:rPr>
              <w:t>2.5</w:t>
            </w:r>
            <w:r>
              <w:rPr>
                <w:rFonts w:cs="宋体" w:hint="eastAsia"/>
                <w:sz w:val="21"/>
                <w:szCs w:val="21"/>
              </w:rPr>
              <w:t>分，满分</w:t>
            </w:r>
            <w:r>
              <w:rPr>
                <w:rFonts w:cs="宋体"/>
                <w:sz w:val="21"/>
                <w:szCs w:val="21"/>
              </w:rPr>
              <w:t>10</w:t>
            </w:r>
            <w:r>
              <w:rPr>
                <w:rFonts w:cs="宋体" w:hint="eastAsia"/>
                <w:sz w:val="21"/>
                <w:szCs w:val="21"/>
              </w:rPr>
              <w:t>分。</w:t>
            </w:r>
          </w:p>
        </w:tc>
        <w:tc>
          <w:tcPr>
            <w:tcW w:w="1196" w:type="dxa"/>
            <w:vMerge/>
            <w:shd w:val="clear" w:color="auto" w:fill="auto"/>
            <w:vAlign w:val="center"/>
          </w:tcPr>
          <w:p w14:paraId="4C1EFDDE" w14:textId="77777777" w:rsidR="000A46B2" w:rsidRDefault="000A46B2">
            <w:pPr>
              <w:spacing w:line="320" w:lineRule="exact"/>
              <w:jc w:val="both"/>
              <w:rPr>
                <w:rFonts w:cs="宋体"/>
                <w:bCs/>
                <w:color w:val="FF0000"/>
                <w:sz w:val="21"/>
                <w:szCs w:val="21"/>
              </w:rPr>
            </w:pPr>
          </w:p>
        </w:tc>
      </w:tr>
      <w:tr w:rsidR="000A46B2" w14:paraId="75B18FBC" w14:textId="77777777" w:rsidTr="004743DA">
        <w:trPr>
          <w:trHeight w:val="90"/>
          <w:jc w:val="center"/>
        </w:trPr>
        <w:tc>
          <w:tcPr>
            <w:tcW w:w="756" w:type="dxa"/>
            <w:vMerge w:val="restart"/>
            <w:shd w:val="clear" w:color="auto" w:fill="auto"/>
            <w:vAlign w:val="center"/>
          </w:tcPr>
          <w:p w14:paraId="5446C85C" w14:textId="77777777" w:rsidR="000A46B2" w:rsidRDefault="001F15E0">
            <w:pPr>
              <w:spacing w:line="320" w:lineRule="exact"/>
              <w:jc w:val="both"/>
              <w:rPr>
                <w:rFonts w:cs="宋体"/>
                <w:bCs/>
                <w:sz w:val="21"/>
                <w:szCs w:val="21"/>
              </w:rPr>
            </w:pPr>
            <w:r>
              <w:rPr>
                <w:rFonts w:cs="宋体"/>
                <w:bCs/>
                <w:sz w:val="21"/>
                <w:szCs w:val="21"/>
              </w:rPr>
              <w:t>商务</w:t>
            </w:r>
          </w:p>
          <w:p w14:paraId="7B9A124E" w14:textId="77777777" w:rsidR="000A46B2" w:rsidRDefault="001F15E0">
            <w:pPr>
              <w:spacing w:line="320" w:lineRule="exact"/>
              <w:jc w:val="both"/>
              <w:rPr>
                <w:rFonts w:cs="宋体"/>
                <w:b/>
                <w:sz w:val="21"/>
                <w:szCs w:val="21"/>
              </w:rPr>
            </w:pPr>
            <w:r>
              <w:rPr>
                <w:rFonts w:cs="宋体"/>
                <w:bCs/>
                <w:sz w:val="21"/>
                <w:szCs w:val="21"/>
              </w:rPr>
              <w:t>部分</w:t>
            </w:r>
          </w:p>
        </w:tc>
        <w:tc>
          <w:tcPr>
            <w:tcW w:w="640" w:type="dxa"/>
            <w:vMerge w:val="restart"/>
            <w:shd w:val="clear" w:color="auto" w:fill="auto"/>
            <w:vAlign w:val="center"/>
          </w:tcPr>
          <w:p w14:paraId="7CCD9B7D" w14:textId="77777777" w:rsidR="000A46B2" w:rsidRDefault="001F15E0">
            <w:pPr>
              <w:spacing w:line="320" w:lineRule="exact"/>
              <w:jc w:val="both"/>
              <w:rPr>
                <w:rFonts w:cs="宋体"/>
                <w:bCs/>
                <w:sz w:val="21"/>
                <w:szCs w:val="21"/>
              </w:rPr>
            </w:pPr>
            <w:r>
              <w:rPr>
                <w:rFonts w:cs="宋体"/>
                <w:bCs/>
                <w:sz w:val="21"/>
                <w:szCs w:val="21"/>
              </w:rPr>
              <w:t>56</w:t>
            </w:r>
          </w:p>
        </w:tc>
        <w:tc>
          <w:tcPr>
            <w:tcW w:w="862" w:type="dxa"/>
            <w:shd w:val="clear" w:color="auto" w:fill="auto"/>
            <w:vAlign w:val="center"/>
          </w:tcPr>
          <w:p w14:paraId="35892209" w14:textId="73D6E003" w:rsidR="000A46B2" w:rsidRPr="00BE6CB4" w:rsidRDefault="00D83B20">
            <w:pPr>
              <w:spacing w:line="320" w:lineRule="exact"/>
              <w:jc w:val="center"/>
              <w:rPr>
                <w:rFonts w:cs="宋体"/>
                <w:bCs/>
                <w:sz w:val="21"/>
                <w:szCs w:val="21"/>
              </w:rPr>
            </w:pPr>
            <w:r w:rsidRPr="00BE6CB4">
              <w:rPr>
                <w:rFonts w:cs="宋体"/>
                <w:bCs/>
                <w:sz w:val="21"/>
                <w:szCs w:val="21"/>
              </w:rPr>
              <w:t>25</w:t>
            </w:r>
          </w:p>
        </w:tc>
        <w:tc>
          <w:tcPr>
            <w:tcW w:w="6029" w:type="dxa"/>
            <w:shd w:val="clear" w:color="auto" w:fill="auto"/>
            <w:vAlign w:val="center"/>
          </w:tcPr>
          <w:p w14:paraId="070F2976" w14:textId="77777777" w:rsidR="000A46B2" w:rsidRPr="00871FB9" w:rsidRDefault="001F15E0" w:rsidP="00871FB9">
            <w:pPr>
              <w:widowControl w:val="0"/>
              <w:jc w:val="both"/>
              <w:rPr>
                <w:rFonts w:asciiTheme="minorEastAsia" w:hAnsiTheme="minorEastAsia"/>
                <w:b/>
                <w:color w:val="FF0000"/>
                <w:sz w:val="21"/>
                <w:szCs w:val="21"/>
              </w:rPr>
            </w:pPr>
            <w:r w:rsidRPr="00871FB9">
              <w:rPr>
                <w:rFonts w:asciiTheme="minorEastAsia" w:hAnsiTheme="minorEastAsia"/>
                <w:b/>
                <w:color w:val="FF0000"/>
                <w:sz w:val="21"/>
                <w:szCs w:val="21"/>
              </w:rPr>
              <w:t>人员配备方案：</w:t>
            </w:r>
          </w:p>
          <w:p w14:paraId="68ED9FD6" w14:textId="77777777" w:rsidR="000A46B2" w:rsidRDefault="001F15E0">
            <w:pPr>
              <w:tabs>
                <w:tab w:val="left" w:pos="547"/>
              </w:tabs>
              <w:spacing w:line="320" w:lineRule="exact"/>
              <w:jc w:val="both"/>
              <w:rPr>
                <w:rFonts w:cs="宋体"/>
                <w:b/>
                <w:sz w:val="21"/>
                <w:szCs w:val="21"/>
              </w:rPr>
            </w:pPr>
            <w:r>
              <w:rPr>
                <w:rFonts w:cs="宋体" w:hint="eastAsia"/>
                <w:b/>
                <w:sz w:val="21"/>
                <w:szCs w:val="21"/>
              </w:rPr>
              <w:t>一</w:t>
            </w:r>
            <w:r>
              <w:rPr>
                <w:rFonts w:cs="宋体"/>
                <w:b/>
                <w:sz w:val="21"/>
                <w:szCs w:val="21"/>
              </w:rPr>
              <w:t>、</w:t>
            </w:r>
            <w:r>
              <w:rPr>
                <w:rFonts w:cs="宋体" w:hint="eastAsia"/>
                <w:b/>
                <w:sz w:val="21"/>
                <w:szCs w:val="21"/>
              </w:rPr>
              <w:t>项目经理（满分</w:t>
            </w:r>
            <w:r>
              <w:rPr>
                <w:rFonts w:cs="宋体" w:hint="eastAsia"/>
                <w:b/>
                <w:sz w:val="21"/>
                <w:szCs w:val="21"/>
              </w:rPr>
              <w:t>7</w:t>
            </w:r>
            <w:r>
              <w:rPr>
                <w:rFonts w:cs="宋体" w:hint="eastAsia"/>
                <w:b/>
                <w:sz w:val="21"/>
                <w:szCs w:val="21"/>
              </w:rPr>
              <w:t>分）</w:t>
            </w:r>
          </w:p>
          <w:p w14:paraId="2A007F33" w14:textId="6B3A0B6E" w:rsidR="000A46B2" w:rsidRPr="00471396" w:rsidRDefault="001F15E0">
            <w:pPr>
              <w:spacing w:line="320" w:lineRule="exact"/>
              <w:rPr>
                <w:rFonts w:ascii="宋体" w:hAnsi="宋体" w:cs="宋体"/>
                <w:sz w:val="21"/>
                <w:szCs w:val="21"/>
              </w:rPr>
            </w:pPr>
            <w:r>
              <w:rPr>
                <w:rFonts w:ascii="宋体" w:hAnsi="宋体" w:cs="宋体" w:hint="eastAsia"/>
                <w:sz w:val="21"/>
                <w:szCs w:val="21"/>
              </w:rPr>
              <w:t>①拟派项目经理1名，具有全日制本科及以上学历，</w:t>
            </w:r>
            <w:r w:rsidRPr="001F15E0">
              <w:rPr>
                <w:rFonts w:ascii="宋体" w:hAnsi="宋体" w:cs="宋体"/>
                <w:sz w:val="21"/>
                <w:szCs w:val="21"/>
              </w:rPr>
              <w:t>须提供</w:t>
            </w:r>
            <w:r w:rsidRPr="001F15E0">
              <w:rPr>
                <w:rFonts w:ascii="宋体" w:hAnsi="宋体" w:cs="宋体" w:hint="eastAsia"/>
                <w:sz w:val="21"/>
                <w:szCs w:val="21"/>
              </w:rPr>
              <w:t>身份证</w:t>
            </w:r>
            <w:r w:rsidRPr="001F15E0">
              <w:rPr>
                <w:rFonts w:ascii="宋体" w:hAnsi="宋体" w:cs="宋体"/>
                <w:sz w:val="21"/>
                <w:szCs w:val="21"/>
              </w:rPr>
              <w:t>扫描件</w:t>
            </w:r>
            <w:r w:rsidR="00646E64">
              <w:rPr>
                <w:rFonts w:ascii="宋体" w:hAnsi="宋体" w:cs="宋体" w:hint="eastAsia"/>
                <w:sz w:val="21"/>
                <w:szCs w:val="21"/>
              </w:rPr>
              <w:t>、</w:t>
            </w:r>
            <w:r w:rsidR="00BE71F4">
              <w:rPr>
                <w:rFonts w:ascii="Calibri" w:eastAsia="宋体" w:hAnsi="宋体" w:cs="宋体"/>
                <w:sz w:val="21"/>
                <w:szCs w:val="21"/>
              </w:rPr>
              <w:t>学历证书扫描件</w:t>
            </w:r>
            <w:r w:rsidR="00646E64">
              <w:rPr>
                <w:rFonts w:ascii="宋体" w:hAnsi="宋体" w:cs="宋体"/>
                <w:sz w:val="21"/>
                <w:szCs w:val="21"/>
              </w:rPr>
              <w:t>及学信网经查证的《教育部学历证书电子注册备案表》</w:t>
            </w:r>
            <w:r w:rsidR="00BE71F4">
              <w:rPr>
                <w:rFonts w:ascii="Calibri" w:eastAsia="宋体" w:hAnsi="宋体" w:cs="宋体" w:hint="eastAsia"/>
                <w:sz w:val="21"/>
                <w:szCs w:val="21"/>
              </w:rPr>
              <w:t>，</w:t>
            </w:r>
            <w:r w:rsidR="00141C69">
              <w:rPr>
                <w:rFonts w:ascii="Calibri" w:eastAsia="宋体" w:hAnsi="宋体" w:cs="宋体" w:hint="eastAsia"/>
                <w:sz w:val="21"/>
                <w:szCs w:val="21"/>
              </w:rPr>
              <w:t>得</w:t>
            </w:r>
            <w:r w:rsidR="00141C69">
              <w:rPr>
                <w:rFonts w:ascii="Calibri" w:eastAsia="宋体" w:hAnsi="宋体" w:cs="宋体" w:hint="eastAsia"/>
                <w:sz w:val="21"/>
                <w:szCs w:val="21"/>
              </w:rPr>
              <w:t>1</w:t>
            </w:r>
            <w:r w:rsidR="00141C69">
              <w:rPr>
                <w:rFonts w:ascii="Calibri" w:eastAsia="宋体" w:hAnsi="宋体" w:cs="宋体" w:hint="eastAsia"/>
                <w:sz w:val="21"/>
                <w:szCs w:val="21"/>
              </w:rPr>
              <w:t>分，</w:t>
            </w:r>
            <w:r w:rsidR="00471396">
              <w:rPr>
                <w:rFonts w:ascii="Calibri" w:eastAsia="宋体" w:hAnsi="宋体" w:cs="宋体"/>
                <w:sz w:val="21"/>
                <w:szCs w:val="21"/>
              </w:rPr>
              <w:t>不提供</w:t>
            </w:r>
            <w:r w:rsidR="00471396">
              <w:rPr>
                <w:rFonts w:ascii="Calibri" w:eastAsia="宋体" w:hAnsi="宋体" w:cs="宋体" w:hint="eastAsia"/>
                <w:sz w:val="21"/>
                <w:szCs w:val="21"/>
              </w:rPr>
              <w:t>、</w:t>
            </w:r>
            <w:r w:rsidR="00471396">
              <w:rPr>
                <w:rFonts w:ascii="Calibri" w:eastAsia="宋体" w:hAnsi="宋体" w:cs="宋体"/>
                <w:sz w:val="21"/>
                <w:szCs w:val="21"/>
              </w:rPr>
              <w:t>缺项</w:t>
            </w:r>
            <w:r w:rsidR="00471396">
              <w:rPr>
                <w:rFonts w:ascii="Calibri" w:eastAsia="宋体" w:hAnsi="宋体" w:cs="宋体" w:hint="eastAsia"/>
                <w:sz w:val="21"/>
                <w:szCs w:val="21"/>
              </w:rPr>
              <w:t>或</w:t>
            </w:r>
            <w:r w:rsidR="00471396">
              <w:rPr>
                <w:rFonts w:ascii="Calibri" w:eastAsia="宋体" w:hAnsi="宋体" w:cs="宋体"/>
                <w:sz w:val="21"/>
                <w:szCs w:val="21"/>
              </w:rPr>
              <w:t>不满足要求不得分。</w:t>
            </w:r>
          </w:p>
          <w:p w14:paraId="1A27A560" w14:textId="49731E8C" w:rsidR="000A46B2" w:rsidRPr="001F15E0" w:rsidRDefault="001F15E0">
            <w:pPr>
              <w:spacing w:line="320" w:lineRule="exact"/>
              <w:rPr>
                <w:rFonts w:ascii="宋体" w:hAnsi="宋体" w:cs="宋体"/>
                <w:sz w:val="21"/>
                <w:szCs w:val="21"/>
              </w:rPr>
            </w:pPr>
            <w:r w:rsidRPr="001F15E0">
              <w:rPr>
                <w:rFonts w:ascii="宋体" w:hAnsi="宋体" w:cs="宋体" w:hint="eastAsia"/>
                <w:sz w:val="21"/>
                <w:szCs w:val="21"/>
              </w:rPr>
              <w:t>②</w:t>
            </w:r>
            <w:r w:rsidR="00141C69">
              <w:rPr>
                <w:rFonts w:ascii="宋体" w:hAnsi="宋体" w:cs="宋体" w:hint="eastAsia"/>
                <w:sz w:val="21"/>
                <w:szCs w:val="21"/>
              </w:rPr>
              <w:t>拟派项目经理</w:t>
            </w:r>
            <w:r w:rsidRPr="001F15E0">
              <w:rPr>
                <w:rFonts w:asciiTheme="minorEastAsia" w:hAnsiTheme="minorEastAsia" w:cs="仿宋" w:hint="eastAsia"/>
                <w:sz w:val="21"/>
                <w:szCs w:val="21"/>
              </w:rPr>
              <w:t>具有</w:t>
            </w:r>
            <w:bookmarkStart w:id="18" w:name="OLE_LINK44"/>
            <w:bookmarkStart w:id="19" w:name="OLE_LINK45"/>
            <w:r w:rsidRPr="001F15E0">
              <w:rPr>
                <w:rFonts w:asciiTheme="minorEastAsia" w:hAnsiTheme="minorEastAsia" w:cs="仿宋" w:hint="eastAsia"/>
                <w:sz w:val="21"/>
                <w:szCs w:val="21"/>
              </w:rPr>
              <w:t>物业管理师证书</w:t>
            </w:r>
            <w:bookmarkEnd w:id="18"/>
            <w:bookmarkEnd w:id="19"/>
            <w:r w:rsidRPr="001F15E0">
              <w:rPr>
                <w:rFonts w:asciiTheme="minorEastAsia" w:hAnsiTheme="minorEastAsia" w:cs="仿宋" w:hint="eastAsia"/>
                <w:sz w:val="21"/>
                <w:szCs w:val="21"/>
              </w:rPr>
              <w:t>，</w:t>
            </w:r>
            <w:r w:rsidR="00141C69">
              <w:rPr>
                <w:rFonts w:asciiTheme="minorEastAsia" w:hAnsiTheme="minorEastAsia" w:cs="仿宋" w:hint="eastAsia"/>
                <w:sz w:val="21"/>
                <w:szCs w:val="21"/>
              </w:rPr>
              <w:t>须</w:t>
            </w:r>
            <w:r w:rsidR="00141C69">
              <w:rPr>
                <w:rFonts w:asciiTheme="minorEastAsia" w:hAnsiTheme="minorEastAsia" w:cs="仿宋"/>
                <w:sz w:val="21"/>
                <w:szCs w:val="21"/>
              </w:rPr>
              <w:t>提供证书</w:t>
            </w:r>
            <w:r w:rsidR="00141C69">
              <w:rPr>
                <w:rFonts w:asciiTheme="minorEastAsia" w:hAnsiTheme="minorEastAsia" w:cs="仿宋" w:hint="eastAsia"/>
                <w:sz w:val="21"/>
                <w:szCs w:val="21"/>
              </w:rPr>
              <w:t>扫描件</w:t>
            </w:r>
            <w:r w:rsidR="00141C69">
              <w:rPr>
                <w:rFonts w:asciiTheme="minorEastAsia" w:hAnsiTheme="minorEastAsia" w:cs="仿宋"/>
                <w:sz w:val="21"/>
                <w:szCs w:val="21"/>
              </w:rPr>
              <w:t>，</w:t>
            </w:r>
            <w:r w:rsidRPr="001F15E0">
              <w:rPr>
                <w:rFonts w:asciiTheme="minorEastAsia" w:hAnsiTheme="minorEastAsia" w:cs="仿宋" w:hint="eastAsia"/>
                <w:sz w:val="21"/>
                <w:szCs w:val="21"/>
              </w:rPr>
              <w:t>得1分</w:t>
            </w:r>
            <w:r w:rsidR="00141C69">
              <w:rPr>
                <w:rFonts w:ascii="Calibri" w:eastAsia="宋体" w:hAnsi="宋体" w:cs="宋体" w:hint="eastAsia"/>
                <w:sz w:val="21"/>
                <w:szCs w:val="21"/>
              </w:rPr>
              <w:t>，</w:t>
            </w:r>
            <w:r w:rsidR="00141C69">
              <w:rPr>
                <w:rFonts w:ascii="Calibri" w:eastAsia="宋体" w:hAnsi="宋体" w:cs="宋体"/>
                <w:sz w:val="21"/>
                <w:szCs w:val="21"/>
              </w:rPr>
              <w:t>不提供</w:t>
            </w:r>
            <w:r w:rsidR="00141C69">
              <w:rPr>
                <w:rFonts w:ascii="Calibri" w:eastAsia="宋体" w:hAnsi="宋体" w:cs="宋体" w:hint="eastAsia"/>
                <w:sz w:val="21"/>
                <w:szCs w:val="21"/>
              </w:rPr>
              <w:t>或</w:t>
            </w:r>
            <w:r w:rsidR="00141C69">
              <w:rPr>
                <w:rFonts w:ascii="Calibri" w:eastAsia="宋体" w:hAnsi="宋体" w:cs="宋体"/>
                <w:sz w:val="21"/>
                <w:szCs w:val="21"/>
              </w:rPr>
              <w:t>不满足要求不得分。</w:t>
            </w:r>
          </w:p>
          <w:p w14:paraId="2CD162CD" w14:textId="4010A6AE" w:rsidR="00593C54" w:rsidRDefault="001F15E0" w:rsidP="00141C69">
            <w:pPr>
              <w:spacing w:line="320" w:lineRule="exact"/>
              <w:rPr>
                <w:rFonts w:asciiTheme="minorEastAsia" w:hAnsiTheme="minorEastAsia"/>
                <w:bCs/>
                <w:sz w:val="21"/>
                <w:szCs w:val="21"/>
              </w:rPr>
            </w:pPr>
            <w:r w:rsidRPr="001F15E0">
              <w:rPr>
                <w:rFonts w:ascii="宋体" w:hAnsi="宋体" w:cs="宋体"/>
                <w:sz w:val="21"/>
                <w:szCs w:val="21"/>
              </w:rPr>
              <w:t>③拟派项目经理</w:t>
            </w:r>
            <w:r w:rsidR="00BE71F4">
              <w:rPr>
                <w:rFonts w:ascii="宋体" w:eastAsia="宋体" w:hAnsi="宋体" w:cs="华文仿宋" w:hint="eastAsia"/>
                <w:sz w:val="21"/>
                <w:szCs w:val="21"/>
              </w:rPr>
              <w:t>具有物业</w:t>
            </w:r>
            <w:r w:rsidR="00BE71F4" w:rsidRPr="00EB7BA4">
              <w:rPr>
                <w:rFonts w:ascii="宋体" w:eastAsia="宋体" w:hAnsi="宋体" w:cs="华文仿宋" w:hint="eastAsia"/>
                <w:sz w:val="21"/>
                <w:szCs w:val="21"/>
              </w:rPr>
              <w:t>管理工作经验，满3年的，得</w:t>
            </w:r>
            <w:r w:rsidR="00BE71F4">
              <w:rPr>
                <w:rFonts w:ascii="宋体" w:eastAsia="宋体" w:hAnsi="宋体" w:cs="华文仿宋"/>
                <w:sz w:val="21"/>
                <w:szCs w:val="21"/>
              </w:rPr>
              <w:t>2</w:t>
            </w:r>
            <w:r w:rsidR="00BE71F4" w:rsidRPr="00EB7BA4">
              <w:rPr>
                <w:rFonts w:ascii="宋体" w:eastAsia="宋体" w:hAnsi="宋体" w:cs="华文仿宋" w:hint="eastAsia"/>
                <w:sz w:val="21"/>
                <w:szCs w:val="21"/>
              </w:rPr>
              <w:t>分；</w:t>
            </w:r>
            <w:r w:rsidR="00141C69">
              <w:rPr>
                <w:rFonts w:ascii="宋体" w:eastAsia="宋体" w:hAnsi="宋体" w:cs="华文仿宋" w:hint="eastAsia"/>
                <w:sz w:val="21"/>
                <w:szCs w:val="21"/>
              </w:rPr>
              <w:t>在3年</w:t>
            </w:r>
            <w:r w:rsidR="00141C69">
              <w:rPr>
                <w:rFonts w:ascii="宋体" w:eastAsia="宋体" w:hAnsi="宋体" w:cs="华文仿宋"/>
                <w:sz w:val="21"/>
                <w:szCs w:val="21"/>
              </w:rPr>
              <w:t>工作经验基础上</w:t>
            </w:r>
            <w:r w:rsidR="00BE71F4" w:rsidRPr="00EB7BA4">
              <w:rPr>
                <w:rFonts w:ascii="宋体" w:eastAsia="宋体" w:hAnsi="宋体" w:cs="华文仿宋" w:hint="eastAsia"/>
                <w:sz w:val="21"/>
                <w:szCs w:val="21"/>
              </w:rPr>
              <w:t>每增加一年</w:t>
            </w:r>
            <w:r w:rsidR="00141C69">
              <w:rPr>
                <w:rFonts w:ascii="宋体" w:eastAsia="宋体" w:hAnsi="宋体" w:cs="华文仿宋"/>
                <w:sz w:val="21"/>
                <w:szCs w:val="21"/>
              </w:rPr>
              <w:t>得</w:t>
            </w:r>
            <w:r w:rsidR="00BE71F4" w:rsidRPr="00EB7BA4">
              <w:rPr>
                <w:rFonts w:ascii="宋体" w:eastAsia="宋体" w:hAnsi="宋体" w:cs="华文仿宋" w:hint="eastAsia"/>
                <w:sz w:val="21"/>
                <w:szCs w:val="21"/>
              </w:rPr>
              <w:t>1分</w:t>
            </w:r>
            <w:r w:rsidR="00BE6CB4">
              <w:rPr>
                <w:rFonts w:ascii="宋体" w:eastAsia="宋体" w:hAnsi="宋体" w:cs="华文仿宋" w:hint="eastAsia"/>
                <w:sz w:val="21"/>
                <w:szCs w:val="21"/>
              </w:rPr>
              <w:t>，</w:t>
            </w:r>
            <w:r w:rsidR="00BE71F4" w:rsidRPr="00D83B20">
              <w:rPr>
                <w:rFonts w:ascii="宋体" w:eastAsia="宋体" w:hAnsi="宋体" w:cs="华文仿宋" w:hint="eastAsia"/>
                <w:b/>
                <w:sz w:val="21"/>
                <w:szCs w:val="21"/>
              </w:rPr>
              <w:t>本项最高得</w:t>
            </w:r>
            <w:r w:rsidR="00BE71F4" w:rsidRPr="00D83B20">
              <w:rPr>
                <w:rFonts w:ascii="宋体" w:eastAsia="宋体" w:hAnsi="宋体" w:cs="华文仿宋"/>
                <w:b/>
                <w:sz w:val="21"/>
                <w:szCs w:val="21"/>
              </w:rPr>
              <w:t>5</w:t>
            </w:r>
            <w:r w:rsidR="00BE71F4" w:rsidRPr="00D83B20">
              <w:rPr>
                <w:rFonts w:ascii="宋体" w:eastAsia="宋体" w:hAnsi="宋体" w:cs="华文仿宋" w:hint="eastAsia"/>
                <w:b/>
                <w:sz w:val="21"/>
                <w:szCs w:val="21"/>
              </w:rPr>
              <w:t>分</w:t>
            </w:r>
            <w:r w:rsidR="00141C69">
              <w:rPr>
                <w:rFonts w:ascii="宋体" w:eastAsia="宋体" w:hAnsi="宋体" w:cs="华文仿宋" w:hint="eastAsia"/>
                <w:sz w:val="21"/>
                <w:szCs w:val="21"/>
              </w:rPr>
              <w:t>。</w:t>
            </w:r>
            <w:r>
              <w:rPr>
                <w:rFonts w:ascii="宋体" w:hAnsi="宋体" w:cs="宋体"/>
                <w:sz w:val="21"/>
                <w:szCs w:val="21"/>
              </w:rPr>
              <w:t>须提供被服务单位加盖公章的证明材料，</w:t>
            </w:r>
            <w:r w:rsidR="00593C54">
              <w:rPr>
                <w:rFonts w:asciiTheme="minorEastAsia" w:hAnsiTheme="minorEastAsia" w:hint="eastAsia"/>
                <w:bCs/>
                <w:sz w:val="21"/>
                <w:szCs w:val="21"/>
              </w:rPr>
              <w:t>不提供或不满足资格要求不得分。</w:t>
            </w:r>
          </w:p>
          <w:p w14:paraId="3B02BD88" w14:textId="77C82AF6" w:rsidR="000A46B2" w:rsidRDefault="001F15E0">
            <w:pPr>
              <w:tabs>
                <w:tab w:val="left" w:pos="547"/>
              </w:tabs>
              <w:spacing w:line="320" w:lineRule="exact"/>
              <w:jc w:val="both"/>
              <w:rPr>
                <w:rFonts w:cs="宋体"/>
                <w:sz w:val="21"/>
                <w:szCs w:val="21"/>
              </w:rPr>
            </w:pPr>
            <w:r>
              <w:rPr>
                <w:rFonts w:cs="宋体" w:hint="eastAsia"/>
                <w:sz w:val="21"/>
                <w:szCs w:val="21"/>
              </w:rPr>
              <w:t>注：提供</w:t>
            </w:r>
            <w:r>
              <w:rPr>
                <w:rFonts w:cs="宋体" w:hint="eastAsia"/>
                <w:sz w:val="21"/>
                <w:szCs w:val="21"/>
              </w:rPr>
              <w:t>2024</w:t>
            </w:r>
            <w:r>
              <w:rPr>
                <w:rFonts w:cs="宋体" w:hint="eastAsia"/>
                <w:sz w:val="21"/>
                <w:szCs w:val="21"/>
              </w:rPr>
              <w:t>年</w:t>
            </w:r>
            <w:r>
              <w:rPr>
                <w:rFonts w:cs="宋体" w:hint="eastAsia"/>
                <w:sz w:val="21"/>
                <w:szCs w:val="21"/>
              </w:rPr>
              <w:t>1</w:t>
            </w:r>
            <w:r>
              <w:rPr>
                <w:rFonts w:cs="宋体" w:hint="eastAsia"/>
                <w:sz w:val="21"/>
                <w:szCs w:val="21"/>
              </w:rPr>
              <w:t>月</w:t>
            </w:r>
            <w:r>
              <w:rPr>
                <w:rFonts w:cs="宋体" w:hint="eastAsia"/>
                <w:sz w:val="21"/>
                <w:szCs w:val="21"/>
              </w:rPr>
              <w:t>1</w:t>
            </w:r>
            <w:r>
              <w:rPr>
                <w:rFonts w:cs="宋体" w:hint="eastAsia"/>
                <w:sz w:val="21"/>
                <w:szCs w:val="21"/>
              </w:rPr>
              <w:t>日起供应商为其缴纳的不少于</w:t>
            </w:r>
            <w:r>
              <w:rPr>
                <w:rFonts w:cs="宋体" w:hint="eastAsia"/>
                <w:sz w:val="21"/>
                <w:szCs w:val="21"/>
              </w:rPr>
              <w:t>1</w:t>
            </w:r>
            <w:r>
              <w:rPr>
                <w:rFonts w:cs="宋体" w:hint="eastAsia"/>
                <w:sz w:val="21"/>
                <w:szCs w:val="21"/>
              </w:rPr>
              <w:t>年的社保缴纳证明，否则以上各项均不计分。</w:t>
            </w:r>
          </w:p>
          <w:p w14:paraId="2A280049" w14:textId="77777777" w:rsidR="000A46B2" w:rsidRDefault="000A46B2">
            <w:pPr>
              <w:tabs>
                <w:tab w:val="left" w:pos="547"/>
              </w:tabs>
              <w:spacing w:line="320" w:lineRule="exact"/>
              <w:jc w:val="both"/>
              <w:rPr>
                <w:rFonts w:cs="宋体"/>
                <w:sz w:val="21"/>
                <w:szCs w:val="21"/>
              </w:rPr>
            </w:pPr>
          </w:p>
          <w:p w14:paraId="08841826" w14:textId="77777777" w:rsidR="000A46B2" w:rsidRDefault="001F15E0">
            <w:pPr>
              <w:spacing w:line="320" w:lineRule="exact"/>
              <w:jc w:val="both"/>
              <w:rPr>
                <w:rFonts w:cs="宋体"/>
                <w:b/>
                <w:sz w:val="21"/>
                <w:szCs w:val="21"/>
              </w:rPr>
            </w:pPr>
            <w:r>
              <w:rPr>
                <w:rFonts w:cs="宋体" w:hint="eastAsia"/>
                <w:b/>
                <w:sz w:val="21"/>
                <w:szCs w:val="21"/>
              </w:rPr>
              <w:t>二</w:t>
            </w:r>
            <w:r>
              <w:rPr>
                <w:rFonts w:cs="宋体"/>
                <w:b/>
                <w:sz w:val="21"/>
                <w:szCs w:val="21"/>
              </w:rPr>
              <w:t>、</w:t>
            </w:r>
            <w:r>
              <w:rPr>
                <w:rFonts w:cs="宋体" w:hint="eastAsia"/>
                <w:b/>
                <w:sz w:val="21"/>
                <w:szCs w:val="21"/>
              </w:rPr>
              <w:t>安防主管（满分</w:t>
            </w:r>
            <w:r>
              <w:rPr>
                <w:rFonts w:cs="宋体" w:hint="eastAsia"/>
                <w:b/>
                <w:sz w:val="21"/>
                <w:szCs w:val="21"/>
              </w:rPr>
              <w:t>3</w:t>
            </w:r>
            <w:r>
              <w:rPr>
                <w:rFonts w:cs="宋体" w:hint="eastAsia"/>
                <w:b/>
                <w:sz w:val="21"/>
                <w:szCs w:val="21"/>
              </w:rPr>
              <w:t>分）</w:t>
            </w:r>
          </w:p>
          <w:p w14:paraId="5C3BF999" w14:textId="3AC34967" w:rsidR="00141C69" w:rsidRPr="00471396" w:rsidRDefault="001F15E0" w:rsidP="00141C69">
            <w:pPr>
              <w:spacing w:line="320" w:lineRule="exact"/>
              <w:rPr>
                <w:rFonts w:ascii="宋体" w:hAnsi="宋体" w:cs="宋体"/>
                <w:sz w:val="21"/>
                <w:szCs w:val="21"/>
              </w:rPr>
            </w:pPr>
            <w:r>
              <w:rPr>
                <w:rFonts w:ascii="宋体" w:hAnsi="宋体" w:cs="宋体" w:hint="eastAsia"/>
                <w:sz w:val="21"/>
                <w:szCs w:val="21"/>
              </w:rPr>
              <w:t>①拟派安防主管1名，</w:t>
            </w:r>
            <w:r w:rsidR="00141C69">
              <w:rPr>
                <w:rFonts w:ascii="宋体" w:hAnsi="宋体" w:cs="宋体" w:hint="eastAsia"/>
                <w:sz w:val="21"/>
                <w:szCs w:val="21"/>
              </w:rPr>
              <w:t>具有全日制大专及以上学历，</w:t>
            </w:r>
            <w:r w:rsidR="00646E64" w:rsidRPr="001F15E0">
              <w:rPr>
                <w:rFonts w:ascii="宋体" w:hAnsi="宋体" w:cs="宋体"/>
                <w:sz w:val="21"/>
                <w:szCs w:val="21"/>
              </w:rPr>
              <w:t>须提供</w:t>
            </w:r>
            <w:r w:rsidR="00646E64" w:rsidRPr="001F15E0">
              <w:rPr>
                <w:rFonts w:ascii="宋体" w:hAnsi="宋体" w:cs="宋体" w:hint="eastAsia"/>
                <w:sz w:val="21"/>
                <w:szCs w:val="21"/>
              </w:rPr>
              <w:t>身份证</w:t>
            </w:r>
            <w:r w:rsidR="00646E64" w:rsidRPr="001F15E0">
              <w:rPr>
                <w:rFonts w:ascii="宋体" w:hAnsi="宋体" w:cs="宋体"/>
                <w:sz w:val="21"/>
                <w:szCs w:val="21"/>
              </w:rPr>
              <w:t>扫描件</w:t>
            </w:r>
            <w:r w:rsidR="00646E64">
              <w:rPr>
                <w:rFonts w:ascii="宋体" w:hAnsi="宋体" w:cs="宋体" w:hint="eastAsia"/>
                <w:sz w:val="21"/>
                <w:szCs w:val="21"/>
              </w:rPr>
              <w:t>、</w:t>
            </w:r>
            <w:r w:rsidR="00646E64">
              <w:rPr>
                <w:rFonts w:ascii="Calibri" w:eastAsia="宋体" w:hAnsi="宋体" w:cs="宋体"/>
                <w:sz w:val="21"/>
                <w:szCs w:val="21"/>
              </w:rPr>
              <w:t>学历证书扫描件</w:t>
            </w:r>
            <w:r w:rsidR="00646E64">
              <w:rPr>
                <w:rFonts w:ascii="宋体" w:hAnsi="宋体" w:cs="宋体"/>
                <w:sz w:val="21"/>
                <w:szCs w:val="21"/>
              </w:rPr>
              <w:t>及学信网经查证的《教育部学历证书电子注册备案表》</w:t>
            </w:r>
            <w:r w:rsidR="00141C69">
              <w:rPr>
                <w:rFonts w:ascii="Calibri" w:eastAsia="宋体" w:hAnsi="宋体" w:cs="宋体" w:hint="eastAsia"/>
                <w:sz w:val="21"/>
                <w:szCs w:val="21"/>
              </w:rPr>
              <w:t>，得</w:t>
            </w:r>
            <w:r w:rsidR="00141C69">
              <w:rPr>
                <w:rFonts w:ascii="Calibri" w:eastAsia="宋体" w:hAnsi="宋体" w:cs="宋体" w:hint="eastAsia"/>
                <w:sz w:val="21"/>
                <w:szCs w:val="21"/>
              </w:rPr>
              <w:t>1</w:t>
            </w:r>
            <w:r w:rsidR="00141C69">
              <w:rPr>
                <w:rFonts w:ascii="Calibri" w:eastAsia="宋体" w:hAnsi="宋体" w:cs="宋体" w:hint="eastAsia"/>
                <w:sz w:val="21"/>
                <w:szCs w:val="21"/>
              </w:rPr>
              <w:t>分，</w:t>
            </w:r>
            <w:r w:rsidR="00471396">
              <w:rPr>
                <w:rFonts w:ascii="Calibri" w:eastAsia="宋体" w:hAnsi="宋体" w:cs="宋体"/>
                <w:sz w:val="21"/>
                <w:szCs w:val="21"/>
              </w:rPr>
              <w:t>不提供</w:t>
            </w:r>
            <w:r w:rsidR="00471396">
              <w:rPr>
                <w:rFonts w:ascii="Calibri" w:eastAsia="宋体" w:hAnsi="宋体" w:cs="宋体" w:hint="eastAsia"/>
                <w:sz w:val="21"/>
                <w:szCs w:val="21"/>
              </w:rPr>
              <w:t>、</w:t>
            </w:r>
            <w:r w:rsidR="00471396">
              <w:rPr>
                <w:rFonts w:ascii="Calibri" w:eastAsia="宋体" w:hAnsi="宋体" w:cs="宋体"/>
                <w:sz w:val="21"/>
                <w:szCs w:val="21"/>
              </w:rPr>
              <w:t>缺项</w:t>
            </w:r>
            <w:r w:rsidR="00471396">
              <w:rPr>
                <w:rFonts w:ascii="Calibri" w:eastAsia="宋体" w:hAnsi="宋体" w:cs="宋体" w:hint="eastAsia"/>
                <w:sz w:val="21"/>
                <w:szCs w:val="21"/>
              </w:rPr>
              <w:t>或</w:t>
            </w:r>
            <w:r w:rsidR="00471396">
              <w:rPr>
                <w:rFonts w:ascii="Calibri" w:eastAsia="宋体" w:hAnsi="宋体" w:cs="宋体"/>
                <w:sz w:val="21"/>
                <w:szCs w:val="21"/>
              </w:rPr>
              <w:t>不满足要求不得分。</w:t>
            </w:r>
          </w:p>
          <w:p w14:paraId="50FF2AAF" w14:textId="3FD56811" w:rsidR="000A46B2" w:rsidRPr="00495C82" w:rsidRDefault="001F15E0">
            <w:pPr>
              <w:spacing w:line="320" w:lineRule="exact"/>
              <w:rPr>
                <w:rFonts w:ascii="宋体" w:hAnsi="宋体" w:cs="宋体"/>
                <w:sz w:val="21"/>
                <w:szCs w:val="21"/>
              </w:rPr>
            </w:pPr>
            <w:r w:rsidRPr="00495C82">
              <w:rPr>
                <w:rFonts w:ascii="宋体" w:hAnsi="宋体" w:cs="宋体" w:hint="eastAsia"/>
                <w:sz w:val="21"/>
                <w:szCs w:val="21"/>
              </w:rPr>
              <w:t>②</w:t>
            </w:r>
            <w:r w:rsidRPr="00495C82">
              <w:rPr>
                <w:rFonts w:asciiTheme="minorEastAsia" w:hAnsiTheme="minorEastAsia" w:cs="仿宋" w:hint="eastAsia"/>
                <w:sz w:val="21"/>
                <w:szCs w:val="21"/>
              </w:rPr>
              <w:t>具有</w:t>
            </w:r>
            <w:r w:rsidR="00495C82">
              <w:rPr>
                <w:rFonts w:asciiTheme="minorEastAsia" w:hAnsiTheme="minorEastAsia" w:cs="仿宋" w:hint="eastAsia"/>
                <w:sz w:val="21"/>
                <w:szCs w:val="21"/>
              </w:rPr>
              <w:t>中级及以上消防设施</w:t>
            </w:r>
            <w:r w:rsidR="00495C82">
              <w:rPr>
                <w:rFonts w:asciiTheme="minorEastAsia" w:hAnsiTheme="minorEastAsia" w:cs="仿宋"/>
                <w:sz w:val="21"/>
                <w:szCs w:val="21"/>
              </w:rPr>
              <w:t>操作</w:t>
            </w:r>
            <w:r w:rsidR="00495C82">
              <w:rPr>
                <w:rFonts w:asciiTheme="minorEastAsia" w:hAnsiTheme="minorEastAsia" w:cs="仿宋" w:hint="eastAsia"/>
                <w:sz w:val="21"/>
                <w:szCs w:val="21"/>
              </w:rPr>
              <w:t>员</w:t>
            </w:r>
            <w:r w:rsidR="00495C82">
              <w:rPr>
                <w:rFonts w:asciiTheme="minorEastAsia" w:hAnsiTheme="minorEastAsia" w:cs="仿宋"/>
                <w:sz w:val="21"/>
                <w:szCs w:val="21"/>
              </w:rPr>
              <w:t>证</w:t>
            </w:r>
            <w:r w:rsidRPr="00495C82">
              <w:rPr>
                <w:rFonts w:asciiTheme="minorEastAsia" w:hAnsiTheme="minorEastAsia" w:cs="仿宋" w:hint="eastAsia"/>
                <w:sz w:val="21"/>
                <w:szCs w:val="21"/>
              </w:rPr>
              <w:t>，</w:t>
            </w:r>
            <w:r w:rsidR="00495C82">
              <w:rPr>
                <w:rFonts w:asciiTheme="minorEastAsia" w:hAnsiTheme="minorEastAsia" w:cs="仿宋" w:hint="eastAsia"/>
                <w:sz w:val="21"/>
                <w:szCs w:val="21"/>
              </w:rPr>
              <w:t>须</w:t>
            </w:r>
            <w:r w:rsidR="00495C82">
              <w:rPr>
                <w:rFonts w:asciiTheme="minorEastAsia" w:hAnsiTheme="minorEastAsia" w:cs="仿宋"/>
                <w:sz w:val="21"/>
                <w:szCs w:val="21"/>
              </w:rPr>
              <w:t>提供证书</w:t>
            </w:r>
            <w:r w:rsidR="00495C82">
              <w:rPr>
                <w:rFonts w:asciiTheme="minorEastAsia" w:hAnsiTheme="minorEastAsia" w:cs="仿宋" w:hint="eastAsia"/>
                <w:sz w:val="21"/>
                <w:szCs w:val="21"/>
              </w:rPr>
              <w:t>扫描件</w:t>
            </w:r>
            <w:r w:rsidR="00495C82">
              <w:rPr>
                <w:rFonts w:asciiTheme="minorEastAsia" w:hAnsiTheme="minorEastAsia" w:cs="仿宋"/>
                <w:sz w:val="21"/>
                <w:szCs w:val="21"/>
              </w:rPr>
              <w:t>，</w:t>
            </w:r>
            <w:r w:rsidR="00495C82" w:rsidRPr="001F15E0">
              <w:rPr>
                <w:rFonts w:asciiTheme="minorEastAsia" w:hAnsiTheme="minorEastAsia" w:cs="仿宋" w:hint="eastAsia"/>
                <w:sz w:val="21"/>
                <w:szCs w:val="21"/>
              </w:rPr>
              <w:t>得1分</w:t>
            </w:r>
            <w:r w:rsidR="00495C82">
              <w:rPr>
                <w:rFonts w:ascii="Calibri" w:eastAsia="宋体" w:hAnsi="宋体" w:cs="宋体" w:hint="eastAsia"/>
                <w:sz w:val="21"/>
                <w:szCs w:val="21"/>
              </w:rPr>
              <w:t>，</w:t>
            </w:r>
            <w:r w:rsidR="00495C82">
              <w:rPr>
                <w:rFonts w:ascii="Calibri" w:eastAsia="宋体" w:hAnsi="宋体" w:cs="宋体"/>
                <w:sz w:val="21"/>
                <w:szCs w:val="21"/>
              </w:rPr>
              <w:t>不提供</w:t>
            </w:r>
            <w:r w:rsidR="00495C82">
              <w:rPr>
                <w:rFonts w:ascii="Calibri" w:eastAsia="宋体" w:hAnsi="宋体" w:cs="宋体" w:hint="eastAsia"/>
                <w:sz w:val="21"/>
                <w:szCs w:val="21"/>
              </w:rPr>
              <w:t>或</w:t>
            </w:r>
            <w:r w:rsidR="00495C82">
              <w:rPr>
                <w:rFonts w:ascii="Calibri" w:eastAsia="宋体" w:hAnsi="宋体" w:cs="宋体"/>
                <w:sz w:val="21"/>
                <w:szCs w:val="21"/>
              </w:rPr>
              <w:t>不满足要求不得分。</w:t>
            </w:r>
          </w:p>
          <w:p w14:paraId="43F38E0E" w14:textId="61D1F12E" w:rsidR="00D83B20" w:rsidRPr="00E85733" w:rsidRDefault="001F15E0" w:rsidP="00D83B20">
            <w:pPr>
              <w:spacing w:line="320" w:lineRule="exact"/>
              <w:rPr>
                <w:rFonts w:ascii="宋体" w:hAnsi="宋体" w:cs="宋体"/>
                <w:sz w:val="21"/>
                <w:szCs w:val="21"/>
              </w:rPr>
            </w:pPr>
            <w:r w:rsidRPr="00D83B20">
              <w:rPr>
                <w:rFonts w:ascii="宋体" w:hAnsi="宋体" w:cs="宋体"/>
                <w:sz w:val="21"/>
                <w:szCs w:val="21"/>
              </w:rPr>
              <w:t>③拟派</w:t>
            </w:r>
            <w:r w:rsidRPr="00D83B20">
              <w:rPr>
                <w:rFonts w:ascii="宋体" w:hAnsi="宋体" w:cs="宋体" w:hint="eastAsia"/>
                <w:sz w:val="21"/>
                <w:szCs w:val="21"/>
              </w:rPr>
              <w:t>安防主管满足</w:t>
            </w:r>
            <w:r w:rsidRPr="00D83B20">
              <w:rPr>
                <w:rFonts w:cs="宋体" w:hint="eastAsia"/>
                <w:sz w:val="21"/>
                <w:szCs w:val="21"/>
              </w:rPr>
              <w:t>2</w:t>
            </w:r>
            <w:r w:rsidRPr="00D83B20">
              <w:rPr>
                <w:rFonts w:cs="宋体" w:hint="eastAsia"/>
                <w:sz w:val="21"/>
                <w:szCs w:val="21"/>
              </w:rPr>
              <w:t>年及以上物业</w:t>
            </w:r>
            <w:r w:rsidRPr="00D83B20">
              <w:rPr>
                <w:rFonts w:ascii="宋体" w:hAnsi="宋体" w:cs="宋体" w:hint="eastAsia"/>
                <w:sz w:val="21"/>
                <w:szCs w:val="21"/>
              </w:rPr>
              <w:t>管理经验，得1分。</w:t>
            </w:r>
            <w:r w:rsidR="00D83B20">
              <w:rPr>
                <w:rFonts w:ascii="宋体" w:hAnsi="宋体" w:cs="宋体"/>
                <w:sz w:val="21"/>
                <w:szCs w:val="21"/>
              </w:rPr>
              <w:t>须提供被服务单位加盖公章的证明材料，</w:t>
            </w:r>
            <w:r w:rsidR="00D83B20">
              <w:rPr>
                <w:rFonts w:asciiTheme="minorEastAsia" w:hAnsiTheme="minorEastAsia" w:hint="eastAsia"/>
                <w:bCs/>
                <w:sz w:val="21"/>
                <w:szCs w:val="21"/>
              </w:rPr>
              <w:t>不提供或不满足资格要求不得分。</w:t>
            </w:r>
          </w:p>
          <w:p w14:paraId="19539726" w14:textId="77777777" w:rsidR="00E85733" w:rsidRDefault="00E85733" w:rsidP="00E85733">
            <w:pPr>
              <w:tabs>
                <w:tab w:val="left" w:pos="547"/>
              </w:tabs>
              <w:spacing w:line="320" w:lineRule="exact"/>
              <w:jc w:val="both"/>
              <w:rPr>
                <w:rFonts w:cs="宋体"/>
                <w:sz w:val="21"/>
                <w:szCs w:val="21"/>
              </w:rPr>
            </w:pPr>
            <w:r>
              <w:rPr>
                <w:rFonts w:cs="宋体" w:hint="eastAsia"/>
                <w:sz w:val="21"/>
                <w:szCs w:val="21"/>
              </w:rPr>
              <w:t>注：提供</w:t>
            </w:r>
            <w:r>
              <w:rPr>
                <w:rFonts w:cs="宋体" w:hint="eastAsia"/>
                <w:sz w:val="21"/>
                <w:szCs w:val="21"/>
              </w:rPr>
              <w:t>2024</w:t>
            </w:r>
            <w:r>
              <w:rPr>
                <w:rFonts w:cs="宋体" w:hint="eastAsia"/>
                <w:sz w:val="21"/>
                <w:szCs w:val="21"/>
              </w:rPr>
              <w:t>年</w:t>
            </w:r>
            <w:r>
              <w:rPr>
                <w:rFonts w:cs="宋体" w:hint="eastAsia"/>
                <w:sz w:val="21"/>
                <w:szCs w:val="21"/>
              </w:rPr>
              <w:t>1</w:t>
            </w:r>
            <w:r>
              <w:rPr>
                <w:rFonts w:cs="宋体" w:hint="eastAsia"/>
                <w:sz w:val="21"/>
                <w:szCs w:val="21"/>
              </w:rPr>
              <w:t>月</w:t>
            </w:r>
            <w:r>
              <w:rPr>
                <w:rFonts w:cs="宋体" w:hint="eastAsia"/>
                <w:sz w:val="21"/>
                <w:szCs w:val="21"/>
              </w:rPr>
              <w:t>1</w:t>
            </w:r>
            <w:r>
              <w:rPr>
                <w:rFonts w:cs="宋体" w:hint="eastAsia"/>
                <w:sz w:val="21"/>
                <w:szCs w:val="21"/>
              </w:rPr>
              <w:t>日起供应商为其缴纳的不少于</w:t>
            </w:r>
            <w:r>
              <w:rPr>
                <w:rFonts w:cs="宋体" w:hint="eastAsia"/>
                <w:sz w:val="21"/>
                <w:szCs w:val="21"/>
              </w:rPr>
              <w:t>1</w:t>
            </w:r>
            <w:r>
              <w:rPr>
                <w:rFonts w:cs="宋体" w:hint="eastAsia"/>
                <w:sz w:val="21"/>
                <w:szCs w:val="21"/>
              </w:rPr>
              <w:t>年的社保缴纳证明，否则以上各项均不计分。</w:t>
            </w:r>
          </w:p>
          <w:p w14:paraId="1A46F584" w14:textId="77777777" w:rsidR="00593C54" w:rsidRPr="00E85733" w:rsidRDefault="00593C54">
            <w:pPr>
              <w:spacing w:line="320" w:lineRule="exact"/>
              <w:rPr>
                <w:rFonts w:ascii="宋体" w:hAnsi="宋体" w:cs="宋体"/>
                <w:sz w:val="21"/>
                <w:szCs w:val="21"/>
              </w:rPr>
            </w:pPr>
          </w:p>
          <w:p w14:paraId="291B78A8" w14:textId="77777777" w:rsidR="000A46B2" w:rsidRDefault="001F15E0">
            <w:pPr>
              <w:spacing w:line="320" w:lineRule="exact"/>
              <w:jc w:val="both"/>
              <w:rPr>
                <w:rFonts w:asciiTheme="minorEastAsia" w:hAnsiTheme="minorEastAsia" w:cstheme="majorHAnsi"/>
                <w:b/>
                <w:bCs/>
                <w:sz w:val="21"/>
                <w:szCs w:val="21"/>
              </w:rPr>
            </w:pPr>
            <w:r>
              <w:rPr>
                <w:rFonts w:asciiTheme="minorEastAsia" w:hAnsiTheme="minorEastAsia" w:cstheme="majorHAnsi" w:hint="eastAsia"/>
                <w:b/>
                <w:bCs/>
                <w:sz w:val="21"/>
                <w:szCs w:val="21"/>
              </w:rPr>
              <w:t>三、环境主管（满分3分）</w:t>
            </w:r>
          </w:p>
          <w:p w14:paraId="20A74113" w14:textId="1DD8E047" w:rsidR="00D83B20" w:rsidRPr="00471396" w:rsidRDefault="001F15E0" w:rsidP="00D83B20">
            <w:pPr>
              <w:spacing w:line="320" w:lineRule="exact"/>
              <w:rPr>
                <w:rFonts w:ascii="宋体" w:hAnsi="宋体" w:cs="宋体"/>
                <w:sz w:val="21"/>
                <w:szCs w:val="21"/>
              </w:rPr>
            </w:pPr>
            <w:r>
              <w:rPr>
                <w:rFonts w:ascii="宋体" w:hAnsi="宋体" w:cs="宋体" w:hint="eastAsia"/>
                <w:sz w:val="21"/>
                <w:szCs w:val="21"/>
              </w:rPr>
              <w:t>①拟派环境主管1名，</w:t>
            </w:r>
            <w:r w:rsidR="00D83B20">
              <w:rPr>
                <w:rFonts w:ascii="宋体" w:hAnsi="宋体" w:cs="宋体" w:hint="eastAsia"/>
                <w:sz w:val="21"/>
                <w:szCs w:val="21"/>
              </w:rPr>
              <w:t>具有全日制大专及以上学历，</w:t>
            </w:r>
            <w:r w:rsidR="00646E64" w:rsidRPr="001F15E0">
              <w:rPr>
                <w:rFonts w:ascii="宋体" w:hAnsi="宋体" w:cs="宋体"/>
                <w:sz w:val="21"/>
                <w:szCs w:val="21"/>
              </w:rPr>
              <w:t>须提供</w:t>
            </w:r>
            <w:r w:rsidR="00646E64" w:rsidRPr="001F15E0">
              <w:rPr>
                <w:rFonts w:ascii="宋体" w:hAnsi="宋体" w:cs="宋体" w:hint="eastAsia"/>
                <w:sz w:val="21"/>
                <w:szCs w:val="21"/>
              </w:rPr>
              <w:t>身份证</w:t>
            </w:r>
            <w:r w:rsidR="00646E64" w:rsidRPr="001F15E0">
              <w:rPr>
                <w:rFonts w:ascii="宋体" w:hAnsi="宋体" w:cs="宋体"/>
                <w:sz w:val="21"/>
                <w:szCs w:val="21"/>
              </w:rPr>
              <w:t>扫描件</w:t>
            </w:r>
            <w:r w:rsidR="00646E64">
              <w:rPr>
                <w:rFonts w:ascii="宋体" w:hAnsi="宋体" w:cs="宋体" w:hint="eastAsia"/>
                <w:sz w:val="21"/>
                <w:szCs w:val="21"/>
              </w:rPr>
              <w:t>、</w:t>
            </w:r>
            <w:r w:rsidR="00646E64">
              <w:rPr>
                <w:rFonts w:ascii="Calibri" w:eastAsia="宋体" w:hAnsi="宋体" w:cs="宋体"/>
                <w:sz w:val="21"/>
                <w:szCs w:val="21"/>
              </w:rPr>
              <w:t>学历证书扫描件</w:t>
            </w:r>
            <w:r w:rsidR="00646E64">
              <w:rPr>
                <w:rFonts w:ascii="宋体" w:hAnsi="宋体" w:cs="宋体"/>
                <w:sz w:val="21"/>
                <w:szCs w:val="21"/>
              </w:rPr>
              <w:t>及学信网经查证的《教育部学历证书电子注册备案表》</w:t>
            </w:r>
            <w:r w:rsidR="00D83B20">
              <w:rPr>
                <w:rFonts w:ascii="Calibri" w:eastAsia="宋体" w:hAnsi="宋体" w:cs="宋体" w:hint="eastAsia"/>
                <w:sz w:val="21"/>
                <w:szCs w:val="21"/>
              </w:rPr>
              <w:t>，得</w:t>
            </w:r>
            <w:r w:rsidR="00D83B20">
              <w:rPr>
                <w:rFonts w:ascii="Calibri" w:eastAsia="宋体" w:hAnsi="宋体" w:cs="宋体" w:hint="eastAsia"/>
                <w:sz w:val="21"/>
                <w:szCs w:val="21"/>
              </w:rPr>
              <w:t>1</w:t>
            </w:r>
            <w:r w:rsidR="00D83B20">
              <w:rPr>
                <w:rFonts w:ascii="Calibri" w:eastAsia="宋体" w:hAnsi="宋体" w:cs="宋体" w:hint="eastAsia"/>
                <w:sz w:val="21"/>
                <w:szCs w:val="21"/>
              </w:rPr>
              <w:t>分，</w:t>
            </w:r>
            <w:r w:rsidR="00471396">
              <w:rPr>
                <w:rFonts w:ascii="Calibri" w:eastAsia="宋体" w:hAnsi="宋体" w:cs="宋体"/>
                <w:sz w:val="21"/>
                <w:szCs w:val="21"/>
              </w:rPr>
              <w:t>不提供</w:t>
            </w:r>
            <w:r w:rsidR="00471396">
              <w:rPr>
                <w:rFonts w:ascii="Calibri" w:eastAsia="宋体" w:hAnsi="宋体" w:cs="宋体" w:hint="eastAsia"/>
                <w:sz w:val="21"/>
                <w:szCs w:val="21"/>
              </w:rPr>
              <w:t>、</w:t>
            </w:r>
            <w:r w:rsidR="00471396">
              <w:rPr>
                <w:rFonts w:ascii="Calibri" w:eastAsia="宋体" w:hAnsi="宋体" w:cs="宋体"/>
                <w:sz w:val="21"/>
                <w:szCs w:val="21"/>
              </w:rPr>
              <w:t>缺项</w:t>
            </w:r>
            <w:r w:rsidR="00471396">
              <w:rPr>
                <w:rFonts w:ascii="Calibri" w:eastAsia="宋体" w:hAnsi="宋体" w:cs="宋体" w:hint="eastAsia"/>
                <w:sz w:val="21"/>
                <w:szCs w:val="21"/>
              </w:rPr>
              <w:t>或</w:t>
            </w:r>
            <w:r w:rsidR="00471396">
              <w:rPr>
                <w:rFonts w:ascii="Calibri" w:eastAsia="宋体" w:hAnsi="宋体" w:cs="宋体"/>
                <w:sz w:val="21"/>
                <w:szCs w:val="21"/>
              </w:rPr>
              <w:t>不满足要求不得分。</w:t>
            </w:r>
          </w:p>
          <w:p w14:paraId="49A97A63" w14:textId="62C98155" w:rsidR="000A46B2" w:rsidRPr="00495C82" w:rsidRDefault="001F15E0">
            <w:pPr>
              <w:spacing w:line="320" w:lineRule="exact"/>
              <w:rPr>
                <w:rFonts w:ascii="宋体" w:hAnsi="宋体" w:cs="宋体"/>
                <w:sz w:val="21"/>
                <w:szCs w:val="21"/>
              </w:rPr>
            </w:pPr>
            <w:r w:rsidRPr="00495C82">
              <w:rPr>
                <w:rFonts w:ascii="宋体" w:hAnsi="宋体" w:cs="宋体" w:hint="eastAsia"/>
                <w:sz w:val="21"/>
                <w:szCs w:val="21"/>
              </w:rPr>
              <w:t>②具有</w:t>
            </w:r>
            <w:r w:rsidR="00495C82">
              <w:rPr>
                <w:rFonts w:ascii="宋体" w:hAnsi="宋体" w:cs="宋体" w:hint="eastAsia"/>
                <w:sz w:val="21"/>
                <w:szCs w:val="21"/>
              </w:rPr>
              <w:t>园林工程师证书</w:t>
            </w:r>
            <w:r w:rsidRPr="00495C82">
              <w:rPr>
                <w:rFonts w:ascii="宋体" w:hAnsi="宋体" w:cs="宋体" w:hint="eastAsia"/>
                <w:sz w:val="21"/>
                <w:szCs w:val="21"/>
              </w:rPr>
              <w:t>，</w:t>
            </w:r>
            <w:r w:rsidR="00495C82">
              <w:rPr>
                <w:rFonts w:asciiTheme="minorEastAsia" w:hAnsiTheme="minorEastAsia" w:cs="仿宋" w:hint="eastAsia"/>
                <w:sz w:val="21"/>
                <w:szCs w:val="21"/>
              </w:rPr>
              <w:t>须</w:t>
            </w:r>
            <w:r w:rsidR="00495C82">
              <w:rPr>
                <w:rFonts w:asciiTheme="minorEastAsia" w:hAnsiTheme="minorEastAsia" w:cs="仿宋"/>
                <w:sz w:val="21"/>
                <w:szCs w:val="21"/>
              </w:rPr>
              <w:t>提供证书</w:t>
            </w:r>
            <w:r w:rsidR="00495C82">
              <w:rPr>
                <w:rFonts w:asciiTheme="minorEastAsia" w:hAnsiTheme="minorEastAsia" w:cs="仿宋" w:hint="eastAsia"/>
                <w:sz w:val="21"/>
                <w:szCs w:val="21"/>
              </w:rPr>
              <w:t>扫描件</w:t>
            </w:r>
            <w:r w:rsidR="00495C82">
              <w:rPr>
                <w:rFonts w:asciiTheme="minorEastAsia" w:hAnsiTheme="minorEastAsia" w:cs="仿宋"/>
                <w:sz w:val="21"/>
                <w:szCs w:val="21"/>
              </w:rPr>
              <w:t>，</w:t>
            </w:r>
            <w:r w:rsidR="00495C82" w:rsidRPr="001F15E0">
              <w:rPr>
                <w:rFonts w:asciiTheme="minorEastAsia" w:hAnsiTheme="minorEastAsia" w:cs="仿宋" w:hint="eastAsia"/>
                <w:sz w:val="21"/>
                <w:szCs w:val="21"/>
              </w:rPr>
              <w:t>得1分</w:t>
            </w:r>
            <w:r w:rsidR="00495C82">
              <w:rPr>
                <w:rFonts w:ascii="Calibri" w:eastAsia="宋体" w:hAnsi="宋体" w:cs="宋体" w:hint="eastAsia"/>
                <w:sz w:val="21"/>
                <w:szCs w:val="21"/>
              </w:rPr>
              <w:t>，</w:t>
            </w:r>
            <w:r w:rsidR="00495C82">
              <w:rPr>
                <w:rFonts w:ascii="Calibri" w:eastAsia="宋体" w:hAnsi="宋体" w:cs="宋体"/>
                <w:sz w:val="21"/>
                <w:szCs w:val="21"/>
              </w:rPr>
              <w:t>不提供</w:t>
            </w:r>
            <w:r w:rsidR="00495C82">
              <w:rPr>
                <w:rFonts w:ascii="Calibri" w:eastAsia="宋体" w:hAnsi="宋体" w:cs="宋体" w:hint="eastAsia"/>
                <w:sz w:val="21"/>
                <w:szCs w:val="21"/>
              </w:rPr>
              <w:t>或</w:t>
            </w:r>
            <w:r w:rsidR="00495C82">
              <w:rPr>
                <w:rFonts w:ascii="Calibri" w:eastAsia="宋体" w:hAnsi="宋体" w:cs="宋体"/>
                <w:sz w:val="21"/>
                <w:szCs w:val="21"/>
              </w:rPr>
              <w:t>不满足要求不得分。</w:t>
            </w:r>
          </w:p>
          <w:p w14:paraId="66E6DFB7" w14:textId="4E1E4D0C" w:rsidR="00D83B20" w:rsidRPr="00E85733" w:rsidRDefault="001F15E0" w:rsidP="00D83B20">
            <w:pPr>
              <w:spacing w:line="320" w:lineRule="exact"/>
              <w:rPr>
                <w:rFonts w:ascii="宋体" w:hAnsi="宋体" w:cs="宋体"/>
                <w:sz w:val="21"/>
                <w:szCs w:val="21"/>
              </w:rPr>
            </w:pPr>
            <w:r w:rsidRPr="00D83B20">
              <w:rPr>
                <w:rFonts w:ascii="宋体" w:hAnsi="宋体" w:cs="宋体"/>
                <w:sz w:val="21"/>
                <w:szCs w:val="21"/>
              </w:rPr>
              <w:t>③</w:t>
            </w:r>
            <w:r>
              <w:rPr>
                <w:rFonts w:ascii="宋体" w:hAnsi="宋体" w:cs="宋体"/>
                <w:sz w:val="21"/>
                <w:szCs w:val="21"/>
              </w:rPr>
              <w:t>拟派</w:t>
            </w:r>
            <w:r w:rsidR="000D4930">
              <w:rPr>
                <w:rFonts w:ascii="宋体" w:hAnsi="宋体" w:cs="宋体" w:hint="eastAsia"/>
                <w:sz w:val="21"/>
                <w:szCs w:val="21"/>
              </w:rPr>
              <w:t>环境</w:t>
            </w:r>
            <w:r>
              <w:rPr>
                <w:rFonts w:ascii="宋体" w:hAnsi="宋体" w:cs="宋体" w:hint="eastAsia"/>
                <w:sz w:val="21"/>
                <w:szCs w:val="21"/>
              </w:rPr>
              <w:t>主管</w:t>
            </w:r>
            <w:r w:rsidR="00D83B20" w:rsidRPr="00D83B20">
              <w:rPr>
                <w:rFonts w:ascii="宋体" w:hAnsi="宋体" w:cs="宋体" w:hint="eastAsia"/>
                <w:sz w:val="21"/>
                <w:szCs w:val="21"/>
              </w:rPr>
              <w:t>满足</w:t>
            </w:r>
            <w:r w:rsidR="00D83B20" w:rsidRPr="00D83B20">
              <w:rPr>
                <w:rFonts w:cs="宋体" w:hint="eastAsia"/>
                <w:sz w:val="21"/>
                <w:szCs w:val="21"/>
              </w:rPr>
              <w:t>2</w:t>
            </w:r>
            <w:r w:rsidR="00D83B20" w:rsidRPr="00D83B20">
              <w:rPr>
                <w:rFonts w:cs="宋体" w:hint="eastAsia"/>
                <w:sz w:val="21"/>
                <w:szCs w:val="21"/>
              </w:rPr>
              <w:t>年及以上物业</w:t>
            </w:r>
            <w:r w:rsidR="00D83B20" w:rsidRPr="00D83B20">
              <w:rPr>
                <w:rFonts w:ascii="宋体" w:hAnsi="宋体" w:cs="宋体" w:hint="eastAsia"/>
                <w:sz w:val="21"/>
                <w:szCs w:val="21"/>
              </w:rPr>
              <w:t>管理经验，得1分。</w:t>
            </w:r>
            <w:r w:rsidR="00D83B20">
              <w:rPr>
                <w:rFonts w:ascii="宋体" w:hAnsi="宋体" w:cs="宋体"/>
                <w:sz w:val="21"/>
                <w:szCs w:val="21"/>
              </w:rPr>
              <w:t>须提供被服务单位加盖公章的证明材料，</w:t>
            </w:r>
            <w:r w:rsidR="00D83B20">
              <w:rPr>
                <w:rFonts w:asciiTheme="minorEastAsia" w:hAnsiTheme="minorEastAsia" w:hint="eastAsia"/>
                <w:bCs/>
                <w:sz w:val="21"/>
                <w:szCs w:val="21"/>
              </w:rPr>
              <w:t>不提供或不满足资格要求不得分。</w:t>
            </w:r>
          </w:p>
          <w:p w14:paraId="36DA5317" w14:textId="77777777" w:rsidR="00E85733" w:rsidRDefault="00E85733" w:rsidP="00E85733">
            <w:pPr>
              <w:tabs>
                <w:tab w:val="left" w:pos="547"/>
              </w:tabs>
              <w:spacing w:line="320" w:lineRule="exact"/>
              <w:jc w:val="both"/>
              <w:rPr>
                <w:rFonts w:cs="宋体"/>
                <w:sz w:val="21"/>
                <w:szCs w:val="21"/>
              </w:rPr>
            </w:pPr>
            <w:r>
              <w:rPr>
                <w:rFonts w:cs="宋体" w:hint="eastAsia"/>
                <w:sz w:val="21"/>
                <w:szCs w:val="21"/>
              </w:rPr>
              <w:t>注：提供</w:t>
            </w:r>
            <w:r>
              <w:rPr>
                <w:rFonts w:cs="宋体" w:hint="eastAsia"/>
                <w:sz w:val="21"/>
                <w:szCs w:val="21"/>
              </w:rPr>
              <w:t>2024</w:t>
            </w:r>
            <w:r>
              <w:rPr>
                <w:rFonts w:cs="宋体" w:hint="eastAsia"/>
                <w:sz w:val="21"/>
                <w:szCs w:val="21"/>
              </w:rPr>
              <w:t>年</w:t>
            </w:r>
            <w:r>
              <w:rPr>
                <w:rFonts w:cs="宋体" w:hint="eastAsia"/>
                <w:sz w:val="21"/>
                <w:szCs w:val="21"/>
              </w:rPr>
              <w:t>1</w:t>
            </w:r>
            <w:r>
              <w:rPr>
                <w:rFonts w:cs="宋体" w:hint="eastAsia"/>
                <w:sz w:val="21"/>
                <w:szCs w:val="21"/>
              </w:rPr>
              <w:t>月</w:t>
            </w:r>
            <w:r>
              <w:rPr>
                <w:rFonts w:cs="宋体" w:hint="eastAsia"/>
                <w:sz w:val="21"/>
                <w:szCs w:val="21"/>
              </w:rPr>
              <w:t>1</w:t>
            </w:r>
            <w:r>
              <w:rPr>
                <w:rFonts w:cs="宋体" w:hint="eastAsia"/>
                <w:sz w:val="21"/>
                <w:szCs w:val="21"/>
              </w:rPr>
              <w:t>日起供应商为其缴纳的不少于</w:t>
            </w:r>
            <w:r>
              <w:rPr>
                <w:rFonts w:cs="宋体" w:hint="eastAsia"/>
                <w:sz w:val="21"/>
                <w:szCs w:val="21"/>
              </w:rPr>
              <w:t>1</w:t>
            </w:r>
            <w:r>
              <w:rPr>
                <w:rFonts w:cs="宋体" w:hint="eastAsia"/>
                <w:sz w:val="21"/>
                <w:szCs w:val="21"/>
              </w:rPr>
              <w:t>年的社保缴纳证明，否则以上各项均不计分。</w:t>
            </w:r>
          </w:p>
          <w:p w14:paraId="207AD948" w14:textId="5195B0FD" w:rsidR="00593C54" w:rsidRPr="00E85733" w:rsidRDefault="00593C54">
            <w:pPr>
              <w:spacing w:line="320" w:lineRule="exact"/>
              <w:jc w:val="both"/>
              <w:rPr>
                <w:rFonts w:asciiTheme="minorEastAsia" w:hAnsiTheme="minorEastAsia" w:cstheme="majorHAnsi"/>
                <w:sz w:val="21"/>
                <w:szCs w:val="21"/>
              </w:rPr>
            </w:pPr>
          </w:p>
          <w:p w14:paraId="7F9315A5" w14:textId="77777777" w:rsidR="000A46B2" w:rsidRDefault="001F15E0">
            <w:pPr>
              <w:spacing w:line="320" w:lineRule="exact"/>
              <w:rPr>
                <w:rFonts w:asciiTheme="minorEastAsia" w:hAnsiTheme="minorEastAsia" w:cstheme="majorHAnsi"/>
                <w:b/>
                <w:bCs/>
                <w:sz w:val="21"/>
                <w:szCs w:val="21"/>
              </w:rPr>
            </w:pPr>
            <w:r>
              <w:rPr>
                <w:rFonts w:asciiTheme="minorEastAsia" w:hAnsiTheme="minorEastAsia" w:cstheme="majorHAnsi" w:hint="eastAsia"/>
                <w:b/>
                <w:bCs/>
                <w:sz w:val="21"/>
                <w:szCs w:val="21"/>
              </w:rPr>
              <w:t>四、工程主管（满分3分）</w:t>
            </w:r>
          </w:p>
          <w:p w14:paraId="3CFAA7B7" w14:textId="4F40231A" w:rsidR="00D83B20" w:rsidRPr="00471396" w:rsidRDefault="001F15E0" w:rsidP="00D83B20">
            <w:pPr>
              <w:spacing w:line="320" w:lineRule="exact"/>
              <w:rPr>
                <w:rFonts w:ascii="宋体" w:hAnsi="宋体" w:cs="宋体"/>
                <w:sz w:val="21"/>
                <w:szCs w:val="21"/>
              </w:rPr>
            </w:pPr>
            <w:r>
              <w:rPr>
                <w:rFonts w:ascii="宋体" w:hAnsi="宋体" w:cs="宋体" w:hint="eastAsia"/>
                <w:sz w:val="21"/>
                <w:szCs w:val="21"/>
              </w:rPr>
              <w:t>①拟派工程主管1名，</w:t>
            </w:r>
            <w:r w:rsidR="00D83B20">
              <w:rPr>
                <w:rFonts w:ascii="宋体" w:hAnsi="宋体" w:cs="宋体" w:hint="eastAsia"/>
                <w:sz w:val="21"/>
                <w:szCs w:val="21"/>
              </w:rPr>
              <w:t>具有全日制大专及以上学历，</w:t>
            </w:r>
            <w:r w:rsidR="00646E64" w:rsidRPr="001F15E0">
              <w:rPr>
                <w:rFonts w:ascii="宋体" w:hAnsi="宋体" w:cs="宋体"/>
                <w:sz w:val="21"/>
                <w:szCs w:val="21"/>
              </w:rPr>
              <w:t>须提供</w:t>
            </w:r>
            <w:r w:rsidR="00646E64" w:rsidRPr="001F15E0">
              <w:rPr>
                <w:rFonts w:ascii="宋体" w:hAnsi="宋体" w:cs="宋体" w:hint="eastAsia"/>
                <w:sz w:val="21"/>
                <w:szCs w:val="21"/>
              </w:rPr>
              <w:t>身份证</w:t>
            </w:r>
            <w:r w:rsidR="00646E64" w:rsidRPr="001F15E0">
              <w:rPr>
                <w:rFonts w:ascii="宋体" w:hAnsi="宋体" w:cs="宋体"/>
                <w:sz w:val="21"/>
                <w:szCs w:val="21"/>
              </w:rPr>
              <w:t>扫描件</w:t>
            </w:r>
            <w:r w:rsidR="00646E64">
              <w:rPr>
                <w:rFonts w:ascii="宋体" w:hAnsi="宋体" w:cs="宋体" w:hint="eastAsia"/>
                <w:sz w:val="21"/>
                <w:szCs w:val="21"/>
              </w:rPr>
              <w:t>、</w:t>
            </w:r>
            <w:r w:rsidR="00646E64">
              <w:rPr>
                <w:rFonts w:ascii="Calibri" w:eastAsia="宋体" w:hAnsi="宋体" w:cs="宋体"/>
                <w:sz w:val="21"/>
                <w:szCs w:val="21"/>
              </w:rPr>
              <w:t>学历证书扫描件</w:t>
            </w:r>
            <w:r w:rsidR="00646E64">
              <w:rPr>
                <w:rFonts w:ascii="宋体" w:hAnsi="宋体" w:cs="宋体"/>
                <w:sz w:val="21"/>
                <w:szCs w:val="21"/>
              </w:rPr>
              <w:t>及学信网经查证的《教育部学历证书电子注册备案表》</w:t>
            </w:r>
            <w:r w:rsidR="00D83B20">
              <w:rPr>
                <w:rFonts w:ascii="Calibri" w:eastAsia="宋体" w:hAnsi="宋体" w:cs="宋体" w:hint="eastAsia"/>
                <w:sz w:val="21"/>
                <w:szCs w:val="21"/>
              </w:rPr>
              <w:t>，得</w:t>
            </w:r>
            <w:r w:rsidR="00D83B20">
              <w:rPr>
                <w:rFonts w:ascii="Calibri" w:eastAsia="宋体" w:hAnsi="宋体" w:cs="宋体" w:hint="eastAsia"/>
                <w:sz w:val="21"/>
                <w:szCs w:val="21"/>
              </w:rPr>
              <w:t>1</w:t>
            </w:r>
            <w:r w:rsidR="00D83B20">
              <w:rPr>
                <w:rFonts w:ascii="Calibri" w:eastAsia="宋体" w:hAnsi="宋体" w:cs="宋体" w:hint="eastAsia"/>
                <w:sz w:val="21"/>
                <w:szCs w:val="21"/>
              </w:rPr>
              <w:t>分，</w:t>
            </w:r>
            <w:r w:rsidR="00471396">
              <w:rPr>
                <w:rFonts w:ascii="Calibri" w:eastAsia="宋体" w:hAnsi="宋体" w:cs="宋体"/>
                <w:sz w:val="21"/>
                <w:szCs w:val="21"/>
              </w:rPr>
              <w:t>不提供</w:t>
            </w:r>
            <w:r w:rsidR="00471396">
              <w:rPr>
                <w:rFonts w:ascii="Calibri" w:eastAsia="宋体" w:hAnsi="宋体" w:cs="宋体" w:hint="eastAsia"/>
                <w:sz w:val="21"/>
                <w:szCs w:val="21"/>
              </w:rPr>
              <w:t>、</w:t>
            </w:r>
            <w:r w:rsidR="00471396">
              <w:rPr>
                <w:rFonts w:ascii="Calibri" w:eastAsia="宋体" w:hAnsi="宋体" w:cs="宋体"/>
                <w:sz w:val="21"/>
                <w:szCs w:val="21"/>
              </w:rPr>
              <w:t>缺项</w:t>
            </w:r>
            <w:r w:rsidR="00471396">
              <w:rPr>
                <w:rFonts w:ascii="Calibri" w:eastAsia="宋体" w:hAnsi="宋体" w:cs="宋体" w:hint="eastAsia"/>
                <w:sz w:val="21"/>
                <w:szCs w:val="21"/>
              </w:rPr>
              <w:t>或</w:t>
            </w:r>
            <w:r w:rsidR="00471396">
              <w:rPr>
                <w:rFonts w:ascii="Calibri" w:eastAsia="宋体" w:hAnsi="宋体" w:cs="宋体"/>
                <w:sz w:val="21"/>
                <w:szCs w:val="21"/>
              </w:rPr>
              <w:t>不满足要求不得分。</w:t>
            </w:r>
          </w:p>
          <w:p w14:paraId="041D66E2" w14:textId="7BA4F2B8" w:rsidR="00BA6F21" w:rsidRPr="00495C82" w:rsidRDefault="001F15E0" w:rsidP="00BA6F21">
            <w:pPr>
              <w:spacing w:line="320" w:lineRule="exact"/>
              <w:rPr>
                <w:rFonts w:ascii="宋体" w:hAnsi="宋体" w:cs="宋体"/>
                <w:sz w:val="21"/>
                <w:szCs w:val="21"/>
              </w:rPr>
            </w:pPr>
            <w:r w:rsidRPr="0079462D">
              <w:rPr>
                <w:rFonts w:ascii="宋体" w:hAnsi="宋体" w:cs="宋体" w:hint="eastAsia"/>
                <w:sz w:val="21"/>
                <w:szCs w:val="21"/>
              </w:rPr>
              <w:t>②</w:t>
            </w:r>
            <w:r w:rsidR="00BA6F21">
              <w:rPr>
                <w:rFonts w:ascii="宋体" w:hAnsi="宋体" w:cs="宋体" w:hint="eastAsia"/>
                <w:sz w:val="21"/>
                <w:szCs w:val="21"/>
              </w:rPr>
              <w:t>具有以下</w:t>
            </w:r>
            <w:r w:rsidR="00BA6F21">
              <w:rPr>
                <w:rFonts w:ascii="宋体" w:hAnsi="宋体" w:cs="宋体"/>
                <w:sz w:val="21"/>
                <w:szCs w:val="21"/>
              </w:rPr>
              <w:t>三</w:t>
            </w:r>
            <w:r w:rsidR="00BA6F21">
              <w:rPr>
                <w:rFonts w:ascii="宋体" w:hAnsi="宋体" w:cs="宋体" w:hint="eastAsia"/>
                <w:sz w:val="21"/>
                <w:szCs w:val="21"/>
              </w:rPr>
              <w:t>种</w:t>
            </w:r>
            <w:r w:rsidR="00BA6F21">
              <w:rPr>
                <w:rFonts w:ascii="宋体" w:hAnsi="宋体" w:cs="宋体"/>
                <w:sz w:val="21"/>
                <w:szCs w:val="21"/>
              </w:rPr>
              <w:t>证</w:t>
            </w:r>
            <w:r w:rsidR="00BA6F21">
              <w:rPr>
                <w:rFonts w:ascii="宋体" w:hAnsi="宋体" w:cs="宋体" w:hint="eastAsia"/>
                <w:sz w:val="21"/>
                <w:szCs w:val="21"/>
              </w:rPr>
              <w:t>书</w:t>
            </w:r>
            <w:r w:rsidR="00BA6F21">
              <w:rPr>
                <w:rFonts w:ascii="宋体" w:hAnsi="宋体" w:cs="宋体"/>
                <w:sz w:val="21"/>
                <w:szCs w:val="21"/>
              </w:rPr>
              <w:t>中其中一种</w:t>
            </w:r>
            <w:r w:rsidR="00BA6F21">
              <w:rPr>
                <w:rFonts w:ascii="宋体" w:hAnsi="宋体" w:cs="宋体" w:hint="eastAsia"/>
                <w:sz w:val="21"/>
                <w:szCs w:val="21"/>
              </w:rPr>
              <w:t>证书</w:t>
            </w:r>
            <w:r w:rsidR="00BA6F21">
              <w:rPr>
                <w:rFonts w:ascii="宋体" w:hAnsi="宋体" w:cs="宋体"/>
                <w:sz w:val="21"/>
                <w:szCs w:val="21"/>
              </w:rPr>
              <w:t>即可：</w:t>
            </w:r>
            <w:r w:rsidR="0079462D" w:rsidRPr="0079462D">
              <w:rPr>
                <w:rFonts w:asciiTheme="minorEastAsia" w:hAnsiTheme="minorEastAsia" w:cs="仿宋" w:hint="eastAsia"/>
                <w:sz w:val="21"/>
                <w:szCs w:val="21"/>
              </w:rPr>
              <w:t>物业管理师证书或</w:t>
            </w:r>
            <w:r w:rsidR="0079462D" w:rsidRPr="00464447">
              <w:rPr>
                <w:rFonts w:asciiTheme="minorEastAsia" w:hAnsiTheme="minorEastAsia" w:cstheme="majorHAnsi" w:hint="eastAsia"/>
                <w:sz w:val="21"/>
                <w:szCs w:val="21"/>
              </w:rPr>
              <w:t>特种作业操作证（高压电工证）</w:t>
            </w:r>
            <w:r w:rsidR="0079462D" w:rsidRPr="0079462D">
              <w:rPr>
                <w:rFonts w:asciiTheme="minorEastAsia" w:hAnsiTheme="minorEastAsia" w:cs="仿宋"/>
                <w:sz w:val="21"/>
                <w:szCs w:val="21"/>
              </w:rPr>
              <w:t>或</w:t>
            </w:r>
            <w:r w:rsidR="0079462D" w:rsidRPr="00464447">
              <w:rPr>
                <w:rFonts w:ascii="Calibri" w:eastAsia="宋体" w:hAnsi="宋体" w:cs="Calibri" w:hint="eastAsia"/>
                <w:bCs/>
                <w:sz w:val="21"/>
                <w:szCs w:val="21"/>
              </w:rPr>
              <w:t>特种设备</w:t>
            </w:r>
            <w:r w:rsidR="0079462D" w:rsidRPr="00464447">
              <w:rPr>
                <w:rFonts w:ascii="Calibri" w:eastAsia="宋体" w:hAnsi="宋体" w:cs="Calibri"/>
                <w:bCs/>
                <w:sz w:val="21"/>
                <w:szCs w:val="21"/>
              </w:rPr>
              <w:t>安全</w:t>
            </w:r>
            <w:r w:rsidR="0079462D" w:rsidRPr="00464447">
              <w:rPr>
                <w:rFonts w:ascii="Calibri" w:eastAsia="宋体" w:hAnsi="宋体" w:cs="Calibri" w:hint="eastAsia"/>
                <w:bCs/>
                <w:sz w:val="21"/>
                <w:szCs w:val="21"/>
              </w:rPr>
              <w:t>管理</w:t>
            </w:r>
            <w:r w:rsidR="0079462D" w:rsidRPr="00464447">
              <w:rPr>
                <w:rFonts w:ascii="Calibri" w:eastAsia="宋体" w:hAnsi="宋体" w:cs="Calibri"/>
                <w:bCs/>
                <w:sz w:val="21"/>
                <w:szCs w:val="21"/>
              </w:rPr>
              <w:t>和作业人员证</w:t>
            </w:r>
            <w:r w:rsidR="0079462D" w:rsidRPr="00464447">
              <w:rPr>
                <w:rFonts w:ascii="Calibri" w:eastAsia="宋体" w:hAnsi="宋体" w:cs="Calibri" w:hint="eastAsia"/>
                <w:bCs/>
                <w:sz w:val="21"/>
                <w:szCs w:val="21"/>
              </w:rPr>
              <w:t>（</w:t>
            </w:r>
            <w:r w:rsidR="0079462D" w:rsidRPr="00464447">
              <w:rPr>
                <w:rFonts w:ascii="Calibri" w:eastAsia="宋体" w:hAnsi="宋体" w:cs="Calibri" w:hint="eastAsia"/>
                <w:bCs/>
                <w:sz w:val="21"/>
                <w:szCs w:val="21"/>
              </w:rPr>
              <w:t>A</w:t>
            </w:r>
            <w:r w:rsidR="0079462D" w:rsidRPr="00464447">
              <w:rPr>
                <w:rFonts w:ascii="Calibri" w:eastAsia="宋体" w:hAnsi="宋体" w:cs="Calibri" w:hint="eastAsia"/>
                <w:bCs/>
                <w:sz w:val="21"/>
                <w:szCs w:val="21"/>
              </w:rPr>
              <w:t>）</w:t>
            </w:r>
            <w:r w:rsidRPr="0079462D">
              <w:rPr>
                <w:rFonts w:asciiTheme="minorEastAsia" w:hAnsiTheme="minorEastAsia" w:cs="仿宋" w:hint="eastAsia"/>
                <w:sz w:val="21"/>
                <w:szCs w:val="21"/>
              </w:rPr>
              <w:t>，</w:t>
            </w:r>
            <w:r w:rsidR="00BA6F21">
              <w:rPr>
                <w:rFonts w:asciiTheme="minorEastAsia" w:hAnsiTheme="minorEastAsia" w:cs="仿宋" w:hint="eastAsia"/>
                <w:sz w:val="21"/>
                <w:szCs w:val="21"/>
              </w:rPr>
              <w:t>须</w:t>
            </w:r>
            <w:r w:rsidR="00BA6F21">
              <w:rPr>
                <w:rFonts w:asciiTheme="minorEastAsia" w:hAnsiTheme="minorEastAsia" w:cs="仿宋"/>
                <w:sz w:val="21"/>
                <w:szCs w:val="21"/>
              </w:rPr>
              <w:t>提供证书</w:t>
            </w:r>
            <w:r w:rsidR="00BA6F21">
              <w:rPr>
                <w:rFonts w:asciiTheme="minorEastAsia" w:hAnsiTheme="minorEastAsia" w:cs="仿宋" w:hint="eastAsia"/>
                <w:sz w:val="21"/>
                <w:szCs w:val="21"/>
              </w:rPr>
              <w:t>扫描件</w:t>
            </w:r>
            <w:r w:rsidR="00BA6F21">
              <w:rPr>
                <w:rFonts w:asciiTheme="minorEastAsia" w:hAnsiTheme="minorEastAsia" w:cs="仿宋"/>
                <w:sz w:val="21"/>
                <w:szCs w:val="21"/>
              </w:rPr>
              <w:t>，</w:t>
            </w:r>
            <w:r w:rsidR="00BA6F21" w:rsidRPr="001F15E0">
              <w:rPr>
                <w:rFonts w:asciiTheme="minorEastAsia" w:hAnsiTheme="minorEastAsia" w:cs="仿宋" w:hint="eastAsia"/>
                <w:sz w:val="21"/>
                <w:szCs w:val="21"/>
              </w:rPr>
              <w:t>得1分</w:t>
            </w:r>
            <w:r w:rsidR="00BA6F21">
              <w:rPr>
                <w:rFonts w:ascii="Calibri" w:eastAsia="宋体" w:hAnsi="宋体" w:cs="宋体" w:hint="eastAsia"/>
                <w:sz w:val="21"/>
                <w:szCs w:val="21"/>
              </w:rPr>
              <w:t>，</w:t>
            </w:r>
            <w:r w:rsidR="00BA6F21">
              <w:rPr>
                <w:rFonts w:ascii="Calibri" w:eastAsia="宋体" w:hAnsi="宋体" w:cs="宋体"/>
                <w:sz w:val="21"/>
                <w:szCs w:val="21"/>
              </w:rPr>
              <w:t>不提供</w:t>
            </w:r>
            <w:r w:rsidR="00BA6F21">
              <w:rPr>
                <w:rFonts w:ascii="Calibri" w:eastAsia="宋体" w:hAnsi="宋体" w:cs="宋体" w:hint="eastAsia"/>
                <w:sz w:val="21"/>
                <w:szCs w:val="21"/>
              </w:rPr>
              <w:t>或</w:t>
            </w:r>
            <w:r w:rsidR="00BA6F21">
              <w:rPr>
                <w:rFonts w:ascii="Calibri" w:eastAsia="宋体" w:hAnsi="宋体" w:cs="宋体"/>
                <w:sz w:val="21"/>
                <w:szCs w:val="21"/>
              </w:rPr>
              <w:t>不满足要求不得分。</w:t>
            </w:r>
          </w:p>
          <w:p w14:paraId="6C13E4C1" w14:textId="6E45BAD5" w:rsidR="00D83B20" w:rsidRPr="00E85733" w:rsidRDefault="001F15E0" w:rsidP="00D83B20">
            <w:pPr>
              <w:spacing w:line="320" w:lineRule="exact"/>
              <w:rPr>
                <w:rFonts w:ascii="宋体" w:hAnsi="宋体" w:cs="宋体"/>
                <w:sz w:val="21"/>
                <w:szCs w:val="21"/>
              </w:rPr>
            </w:pPr>
            <w:r w:rsidRPr="00D83B20">
              <w:rPr>
                <w:rFonts w:ascii="宋体" w:hAnsi="宋体" w:cs="宋体"/>
                <w:sz w:val="21"/>
                <w:szCs w:val="21"/>
              </w:rPr>
              <w:t>③</w:t>
            </w:r>
            <w:r>
              <w:rPr>
                <w:rFonts w:ascii="宋体" w:hAnsi="宋体" w:cs="宋体"/>
                <w:sz w:val="21"/>
                <w:szCs w:val="21"/>
              </w:rPr>
              <w:t>拟派</w:t>
            </w:r>
            <w:r w:rsidR="00495C82">
              <w:rPr>
                <w:rFonts w:ascii="宋体" w:hAnsi="宋体" w:cs="宋体" w:hint="eastAsia"/>
                <w:sz w:val="21"/>
                <w:szCs w:val="21"/>
              </w:rPr>
              <w:t>工程</w:t>
            </w:r>
            <w:r>
              <w:rPr>
                <w:rFonts w:ascii="宋体" w:hAnsi="宋体" w:cs="宋体" w:hint="eastAsia"/>
                <w:sz w:val="21"/>
                <w:szCs w:val="21"/>
              </w:rPr>
              <w:t>主管</w:t>
            </w:r>
            <w:r w:rsidR="00D83B20" w:rsidRPr="00D83B20">
              <w:rPr>
                <w:rFonts w:ascii="宋体" w:hAnsi="宋体" w:cs="宋体" w:hint="eastAsia"/>
                <w:sz w:val="21"/>
                <w:szCs w:val="21"/>
              </w:rPr>
              <w:t>满足</w:t>
            </w:r>
            <w:r w:rsidR="00E85733">
              <w:rPr>
                <w:rFonts w:cs="宋体"/>
                <w:sz w:val="21"/>
                <w:szCs w:val="21"/>
              </w:rPr>
              <w:t>5</w:t>
            </w:r>
            <w:r w:rsidR="00D83B20" w:rsidRPr="00D83B20">
              <w:rPr>
                <w:rFonts w:cs="宋体" w:hint="eastAsia"/>
                <w:sz w:val="21"/>
                <w:szCs w:val="21"/>
              </w:rPr>
              <w:t>年及以上物业</w:t>
            </w:r>
            <w:r w:rsidR="00D83B20" w:rsidRPr="00D83B20">
              <w:rPr>
                <w:rFonts w:ascii="宋体" w:hAnsi="宋体" w:cs="宋体" w:hint="eastAsia"/>
                <w:sz w:val="21"/>
                <w:szCs w:val="21"/>
              </w:rPr>
              <w:t>管理经验，得1分。</w:t>
            </w:r>
            <w:r w:rsidR="00D83B20">
              <w:rPr>
                <w:rFonts w:ascii="宋体" w:hAnsi="宋体" w:cs="宋体"/>
                <w:sz w:val="21"/>
                <w:szCs w:val="21"/>
              </w:rPr>
              <w:t>须提供被服务单位加盖公章的证明材料，</w:t>
            </w:r>
            <w:r w:rsidR="00D83B20">
              <w:rPr>
                <w:rFonts w:asciiTheme="minorEastAsia" w:hAnsiTheme="minorEastAsia" w:hint="eastAsia"/>
                <w:bCs/>
                <w:sz w:val="21"/>
                <w:szCs w:val="21"/>
              </w:rPr>
              <w:t>不提供或不满足资格要求不得分。</w:t>
            </w:r>
          </w:p>
          <w:p w14:paraId="0567FFF7" w14:textId="77777777" w:rsidR="00E85733" w:rsidRDefault="00E85733" w:rsidP="00E85733">
            <w:pPr>
              <w:tabs>
                <w:tab w:val="left" w:pos="547"/>
              </w:tabs>
              <w:spacing w:line="320" w:lineRule="exact"/>
              <w:jc w:val="both"/>
              <w:rPr>
                <w:rFonts w:cs="宋体"/>
                <w:sz w:val="21"/>
                <w:szCs w:val="21"/>
              </w:rPr>
            </w:pPr>
            <w:r>
              <w:rPr>
                <w:rFonts w:cs="宋体" w:hint="eastAsia"/>
                <w:sz w:val="21"/>
                <w:szCs w:val="21"/>
              </w:rPr>
              <w:t>注：提供</w:t>
            </w:r>
            <w:r>
              <w:rPr>
                <w:rFonts w:cs="宋体" w:hint="eastAsia"/>
                <w:sz w:val="21"/>
                <w:szCs w:val="21"/>
              </w:rPr>
              <w:t>2024</w:t>
            </w:r>
            <w:r>
              <w:rPr>
                <w:rFonts w:cs="宋体" w:hint="eastAsia"/>
                <w:sz w:val="21"/>
                <w:szCs w:val="21"/>
              </w:rPr>
              <w:t>年</w:t>
            </w:r>
            <w:r>
              <w:rPr>
                <w:rFonts w:cs="宋体" w:hint="eastAsia"/>
                <w:sz w:val="21"/>
                <w:szCs w:val="21"/>
              </w:rPr>
              <w:t>1</w:t>
            </w:r>
            <w:r>
              <w:rPr>
                <w:rFonts w:cs="宋体" w:hint="eastAsia"/>
                <w:sz w:val="21"/>
                <w:szCs w:val="21"/>
              </w:rPr>
              <w:t>月</w:t>
            </w:r>
            <w:r>
              <w:rPr>
                <w:rFonts w:cs="宋体" w:hint="eastAsia"/>
                <w:sz w:val="21"/>
                <w:szCs w:val="21"/>
              </w:rPr>
              <w:t>1</w:t>
            </w:r>
            <w:r>
              <w:rPr>
                <w:rFonts w:cs="宋体" w:hint="eastAsia"/>
                <w:sz w:val="21"/>
                <w:szCs w:val="21"/>
              </w:rPr>
              <w:t>日起供应商为其缴纳的不少于</w:t>
            </w:r>
            <w:r>
              <w:rPr>
                <w:rFonts w:cs="宋体" w:hint="eastAsia"/>
                <w:sz w:val="21"/>
                <w:szCs w:val="21"/>
              </w:rPr>
              <w:t>1</w:t>
            </w:r>
            <w:r>
              <w:rPr>
                <w:rFonts w:cs="宋体" w:hint="eastAsia"/>
                <w:sz w:val="21"/>
                <w:szCs w:val="21"/>
              </w:rPr>
              <w:t>年的社保缴纳证明，否则以上各项均不计分。</w:t>
            </w:r>
          </w:p>
          <w:p w14:paraId="70B25B5D" w14:textId="77777777" w:rsidR="00E85733" w:rsidRPr="00E85733" w:rsidRDefault="00E85733" w:rsidP="00D83B20">
            <w:pPr>
              <w:spacing w:line="320" w:lineRule="exact"/>
              <w:rPr>
                <w:rFonts w:asciiTheme="minorEastAsia" w:hAnsiTheme="minorEastAsia"/>
                <w:bCs/>
                <w:sz w:val="21"/>
                <w:szCs w:val="21"/>
              </w:rPr>
            </w:pPr>
          </w:p>
          <w:p w14:paraId="1FF625C0" w14:textId="42214BB8" w:rsidR="000A46B2" w:rsidRDefault="001F15E0">
            <w:pPr>
              <w:spacing w:line="320" w:lineRule="exact"/>
              <w:jc w:val="both"/>
              <w:rPr>
                <w:rFonts w:asciiTheme="minorEastAsia" w:hAnsiTheme="minorEastAsia" w:cstheme="majorHAnsi"/>
                <w:b/>
                <w:bCs/>
                <w:sz w:val="21"/>
                <w:szCs w:val="21"/>
              </w:rPr>
            </w:pPr>
            <w:r>
              <w:rPr>
                <w:rFonts w:asciiTheme="minorEastAsia" w:hAnsiTheme="minorEastAsia" w:cstheme="majorHAnsi" w:hint="eastAsia"/>
                <w:b/>
                <w:bCs/>
                <w:sz w:val="21"/>
                <w:szCs w:val="21"/>
              </w:rPr>
              <w:t>五、学员公寓主管（满分3分）</w:t>
            </w:r>
          </w:p>
          <w:p w14:paraId="49ADC0C2" w14:textId="77777777" w:rsidR="00471396" w:rsidRPr="00141C69" w:rsidRDefault="001F15E0" w:rsidP="00471396">
            <w:pPr>
              <w:spacing w:line="320" w:lineRule="exact"/>
              <w:rPr>
                <w:rFonts w:ascii="宋体" w:hAnsi="宋体" w:cs="宋体"/>
                <w:sz w:val="21"/>
                <w:szCs w:val="21"/>
              </w:rPr>
            </w:pPr>
            <w:r>
              <w:rPr>
                <w:rFonts w:ascii="宋体" w:hAnsi="宋体" w:cs="宋体" w:hint="eastAsia"/>
                <w:sz w:val="21"/>
                <w:szCs w:val="21"/>
              </w:rPr>
              <w:t>①拟派学员公寓主管1名，</w:t>
            </w:r>
            <w:r w:rsidR="00D83B20">
              <w:rPr>
                <w:rFonts w:ascii="宋体" w:hAnsi="宋体" w:cs="宋体" w:hint="eastAsia"/>
                <w:sz w:val="21"/>
                <w:szCs w:val="21"/>
              </w:rPr>
              <w:t>具有全日制大专及以上学历，</w:t>
            </w:r>
            <w:r w:rsidR="00646E64" w:rsidRPr="001F15E0">
              <w:rPr>
                <w:rFonts w:ascii="宋体" w:hAnsi="宋体" w:cs="宋体"/>
                <w:sz w:val="21"/>
                <w:szCs w:val="21"/>
              </w:rPr>
              <w:t>须提供</w:t>
            </w:r>
            <w:r w:rsidR="00646E64" w:rsidRPr="001F15E0">
              <w:rPr>
                <w:rFonts w:ascii="宋体" w:hAnsi="宋体" w:cs="宋体" w:hint="eastAsia"/>
                <w:sz w:val="21"/>
                <w:szCs w:val="21"/>
              </w:rPr>
              <w:t>身份证</w:t>
            </w:r>
            <w:r w:rsidR="00646E64" w:rsidRPr="001F15E0">
              <w:rPr>
                <w:rFonts w:ascii="宋体" w:hAnsi="宋体" w:cs="宋体"/>
                <w:sz w:val="21"/>
                <w:szCs w:val="21"/>
              </w:rPr>
              <w:t>扫描件</w:t>
            </w:r>
            <w:r w:rsidR="00646E64">
              <w:rPr>
                <w:rFonts w:ascii="宋体" w:hAnsi="宋体" w:cs="宋体" w:hint="eastAsia"/>
                <w:sz w:val="21"/>
                <w:szCs w:val="21"/>
              </w:rPr>
              <w:t>、</w:t>
            </w:r>
            <w:r w:rsidR="00646E64">
              <w:rPr>
                <w:rFonts w:ascii="Calibri" w:eastAsia="宋体" w:hAnsi="宋体" w:cs="宋体"/>
                <w:sz w:val="21"/>
                <w:szCs w:val="21"/>
              </w:rPr>
              <w:t>学历证书扫描件</w:t>
            </w:r>
            <w:r w:rsidR="00646E64">
              <w:rPr>
                <w:rFonts w:ascii="宋体" w:hAnsi="宋体" w:cs="宋体"/>
                <w:sz w:val="21"/>
                <w:szCs w:val="21"/>
              </w:rPr>
              <w:t>及学信网经查证的《教育部学历证书电子注册备案表》</w:t>
            </w:r>
            <w:r w:rsidR="00D83B20">
              <w:rPr>
                <w:rFonts w:ascii="Calibri" w:eastAsia="宋体" w:hAnsi="宋体" w:cs="宋体" w:hint="eastAsia"/>
                <w:sz w:val="21"/>
                <w:szCs w:val="21"/>
              </w:rPr>
              <w:t>，得</w:t>
            </w:r>
            <w:r w:rsidR="00D83B20">
              <w:rPr>
                <w:rFonts w:ascii="Calibri" w:eastAsia="宋体" w:hAnsi="宋体" w:cs="宋体" w:hint="eastAsia"/>
                <w:sz w:val="21"/>
                <w:szCs w:val="21"/>
              </w:rPr>
              <w:t>1</w:t>
            </w:r>
            <w:r w:rsidR="00D83B20">
              <w:rPr>
                <w:rFonts w:ascii="Calibri" w:eastAsia="宋体" w:hAnsi="宋体" w:cs="宋体" w:hint="eastAsia"/>
                <w:sz w:val="21"/>
                <w:szCs w:val="21"/>
              </w:rPr>
              <w:t>分，</w:t>
            </w:r>
            <w:r w:rsidR="00471396">
              <w:rPr>
                <w:rFonts w:ascii="Calibri" w:eastAsia="宋体" w:hAnsi="宋体" w:cs="宋体"/>
                <w:sz w:val="21"/>
                <w:szCs w:val="21"/>
              </w:rPr>
              <w:t>不提供</w:t>
            </w:r>
            <w:r w:rsidR="00471396">
              <w:rPr>
                <w:rFonts w:ascii="Calibri" w:eastAsia="宋体" w:hAnsi="宋体" w:cs="宋体" w:hint="eastAsia"/>
                <w:sz w:val="21"/>
                <w:szCs w:val="21"/>
              </w:rPr>
              <w:t>、</w:t>
            </w:r>
            <w:r w:rsidR="00471396">
              <w:rPr>
                <w:rFonts w:ascii="Calibri" w:eastAsia="宋体" w:hAnsi="宋体" w:cs="宋体"/>
                <w:sz w:val="21"/>
                <w:szCs w:val="21"/>
              </w:rPr>
              <w:t>缺项</w:t>
            </w:r>
            <w:r w:rsidR="00471396">
              <w:rPr>
                <w:rFonts w:ascii="Calibri" w:eastAsia="宋体" w:hAnsi="宋体" w:cs="宋体" w:hint="eastAsia"/>
                <w:sz w:val="21"/>
                <w:szCs w:val="21"/>
              </w:rPr>
              <w:t>或</w:t>
            </w:r>
            <w:r w:rsidR="00471396">
              <w:rPr>
                <w:rFonts w:ascii="Calibri" w:eastAsia="宋体" w:hAnsi="宋体" w:cs="宋体"/>
                <w:sz w:val="21"/>
                <w:szCs w:val="21"/>
              </w:rPr>
              <w:t>不满足要求不得分。</w:t>
            </w:r>
          </w:p>
          <w:p w14:paraId="28B3B80C" w14:textId="02007076" w:rsidR="0079462D" w:rsidRPr="00495C82" w:rsidRDefault="00BA6F21" w:rsidP="0079462D">
            <w:pPr>
              <w:spacing w:line="320" w:lineRule="exact"/>
              <w:rPr>
                <w:rFonts w:ascii="宋体" w:hAnsi="宋体" w:cs="宋体"/>
                <w:sz w:val="21"/>
                <w:szCs w:val="21"/>
              </w:rPr>
            </w:pPr>
            <w:r w:rsidRPr="0079462D">
              <w:rPr>
                <w:rFonts w:ascii="宋体" w:hAnsi="宋体" w:cs="宋体" w:hint="eastAsia"/>
                <w:sz w:val="21"/>
                <w:szCs w:val="21"/>
              </w:rPr>
              <w:t>②</w:t>
            </w:r>
            <w:r>
              <w:rPr>
                <w:rFonts w:ascii="宋体" w:hAnsi="宋体" w:cs="宋体" w:hint="eastAsia"/>
                <w:sz w:val="21"/>
                <w:szCs w:val="21"/>
              </w:rPr>
              <w:t>具有以下</w:t>
            </w:r>
            <w:r>
              <w:rPr>
                <w:rFonts w:ascii="宋体" w:hAnsi="宋体" w:cs="宋体"/>
                <w:sz w:val="21"/>
                <w:szCs w:val="21"/>
              </w:rPr>
              <w:t>三</w:t>
            </w:r>
            <w:r>
              <w:rPr>
                <w:rFonts w:ascii="宋体" w:hAnsi="宋体" w:cs="宋体" w:hint="eastAsia"/>
                <w:sz w:val="21"/>
                <w:szCs w:val="21"/>
              </w:rPr>
              <w:t>种</w:t>
            </w:r>
            <w:r>
              <w:rPr>
                <w:rFonts w:ascii="宋体" w:hAnsi="宋体" w:cs="宋体"/>
                <w:sz w:val="21"/>
                <w:szCs w:val="21"/>
              </w:rPr>
              <w:t>证</w:t>
            </w:r>
            <w:r>
              <w:rPr>
                <w:rFonts w:ascii="宋体" w:hAnsi="宋体" w:cs="宋体" w:hint="eastAsia"/>
                <w:sz w:val="21"/>
                <w:szCs w:val="21"/>
              </w:rPr>
              <w:t>书</w:t>
            </w:r>
            <w:r>
              <w:rPr>
                <w:rFonts w:ascii="宋体" w:hAnsi="宋体" w:cs="宋体"/>
                <w:sz w:val="21"/>
                <w:szCs w:val="21"/>
              </w:rPr>
              <w:t>中其中一种</w:t>
            </w:r>
            <w:r>
              <w:rPr>
                <w:rFonts w:ascii="宋体" w:hAnsi="宋体" w:cs="宋体" w:hint="eastAsia"/>
                <w:sz w:val="21"/>
                <w:szCs w:val="21"/>
              </w:rPr>
              <w:t>证书</w:t>
            </w:r>
            <w:r>
              <w:rPr>
                <w:rFonts w:ascii="宋体" w:hAnsi="宋体" w:cs="宋体"/>
                <w:sz w:val="21"/>
                <w:szCs w:val="21"/>
              </w:rPr>
              <w:t>即可：</w:t>
            </w:r>
            <w:r w:rsidR="0079462D" w:rsidRPr="0079462D">
              <w:rPr>
                <w:rFonts w:asciiTheme="minorEastAsia" w:hAnsiTheme="minorEastAsia" w:cs="仿宋" w:hint="eastAsia"/>
                <w:sz w:val="21"/>
                <w:szCs w:val="21"/>
              </w:rPr>
              <w:t>物业管理师证书或酒店管理</w:t>
            </w:r>
            <w:r w:rsidR="0079462D">
              <w:rPr>
                <w:rFonts w:asciiTheme="minorEastAsia" w:hAnsiTheme="minorEastAsia" w:cs="仿宋" w:hint="eastAsia"/>
                <w:sz w:val="21"/>
                <w:szCs w:val="21"/>
              </w:rPr>
              <w:t>师</w:t>
            </w:r>
            <w:r w:rsidR="0079462D" w:rsidRPr="0079462D">
              <w:rPr>
                <w:rFonts w:asciiTheme="minorEastAsia" w:hAnsiTheme="minorEastAsia" w:cs="仿宋" w:hint="eastAsia"/>
                <w:sz w:val="21"/>
                <w:szCs w:val="21"/>
              </w:rPr>
              <w:t>证书</w:t>
            </w:r>
            <w:r w:rsidR="0079462D" w:rsidRPr="0079462D">
              <w:rPr>
                <w:rFonts w:asciiTheme="minorEastAsia" w:hAnsiTheme="minorEastAsia" w:cs="仿宋"/>
                <w:sz w:val="21"/>
                <w:szCs w:val="21"/>
              </w:rPr>
              <w:t>或客房服务</w:t>
            </w:r>
            <w:r w:rsidR="0028760F">
              <w:rPr>
                <w:rFonts w:asciiTheme="minorEastAsia" w:hAnsiTheme="minorEastAsia" w:cs="仿宋" w:hint="eastAsia"/>
                <w:sz w:val="21"/>
                <w:szCs w:val="21"/>
              </w:rPr>
              <w:t>员</w:t>
            </w:r>
            <w:r w:rsidR="0079462D" w:rsidRPr="0079462D">
              <w:rPr>
                <w:rFonts w:asciiTheme="minorEastAsia" w:hAnsiTheme="minorEastAsia" w:cs="仿宋"/>
                <w:sz w:val="21"/>
                <w:szCs w:val="21"/>
              </w:rPr>
              <w:t>证书</w:t>
            </w:r>
            <w:r w:rsidR="0079462D" w:rsidRPr="0079462D">
              <w:rPr>
                <w:rFonts w:asciiTheme="minorEastAsia" w:hAnsiTheme="minorEastAsia" w:cs="仿宋" w:hint="eastAsia"/>
                <w:sz w:val="21"/>
                <w:szCs w:val="21"/>
              </w:rPr>
              <w:t>，须</w:t>
            </w:r>
            <w:r w:rsidR="0079462D" w:rsidRPr="0079462D">
              <w:rPr>
                <w:rFonts w:asciiTheme="minorEastAsia" w:hAnsiTheme="minorEastAsia" w:cs="仿宋"/>
                <w:sz w:val="21"/>
                <w:szCs w:val="21"/>
              </w:rPr>
              <w:t>提供</w:t>
            </w:r>
            <w:r w:rsidR="0079462D">
              <w:rPr>
                <w:rFonts w:asciiTheme="minorEastAsia" w:hAnsiTheme="minorEastAsia" w:cs="仿宋"/>
                <w:sz w:val="21"/>
                <w:szCs w:val="21"/>
              </w:rPr>
              <w:t>证书</w:t>
            </w:r>
            <w:r w:rsidR="0079462D">
              <w:rPr>
                <w:rFonts w:asciiTheme="minorEastAsia" w:hAnsiTheme="minorEastAsia" w:cs="仿宋" w:hint="eastAsia"/>
                <w:sz w:val="21"/>
                <w:szCs w:val="21"/>
              </w:rPr>
              <w:t>扫描件</w:t>
            </w:r>
            <w:r w:rsidR="0079462D">
              <w:rPr>
                <w:rFonts w:asciiTheme="minorEastAsia" w:hAnsiTheme="minorEastAsia" w:cs="仿宋"/>
                <w:sz w:val="21"/>
                <w:szCs w:val="21"/>
              </w:rPr>
              <w:t>，</w:t>
            </w:r>
            <w:r w:rsidR="0079462D" w:rsidRPr="001F15E0">
              <w:rPr>
                <w:rFonts w:asciiTheme="minorEastAsia" w:hAnsiTheme="minorEastAsia" w:cs="仿宋" w:hint="eastAsia"/>
                <w:sz w:val="21"/>
                <w:szCs w:val="21"/>
              </w:rPr>
              <w:t>得1分</w:t>
            </w:r>
            <w:r w:rsidR="0079462D">
              <w:rPr>
                <w:rFonts w:ascii="Calibri" w:eastAsia="宋体" w:hAnsi="宋体" w:cs="宋体" w:hint="eastAsia"/>
                <w:sz w:val="21"/>
                <w:szCs w:val="21"/>
              </w:rPr>
              <w:t>，</w:t>
            </w:r>
            <w:r w:rsidR="0079462D">
              <w:rPr>
                <w:rFonts w:ascii="Calibri" w:eastAsia="宋体" w:hAnsi="宋体" w:cs="宋体"/>
                <w:sz w:val="21"/>
                <w:szCs w:val="21"/>
              </w:rPr>
              <w:t>不提供</w:t>
            </w:r>
            <w:r w:rsidR="0079462D">
              <w:rPr>
                <w:rFonts w:ascii="Calibri" w:eastAsia="宋体" w:hAnsi="宋体" w:cs="宋体" w:hint="eastAsia"/>
                <w:sz w:val="21"/>
                <w:szCs w:val="21"/>
              </w:rPr>
              <w:t>或</w:t>
            </w:r>
            <w:r w:rsidR="0079462D">
              <w:rPr>
                <w:rFonts w:ascii="Calibri" w:eastAsia="宋体" w:hAnsi="宋体" w:cs="宋体"/>
                <w:sz w:val="21"/>
                <w:szCs w:val="21"/>
              </w:rPr>
              <w:t>不满足要求不得分。</w:t>
            </w:r>
          </w:p>
          <w:p w14:paraId="595C1473" w14:textId="77777777" w:rsidR="00D83B20" w:rsidRPr="00D83B20" w:rsidRDefault="001F15E0" w:rsidP="00D83B20">
            <w:pPr>
              <w:spacing w:line="320" w:lineRule="exact"/>
              <w:rPr>
                <w:rFonts w:ascii="宋体" w:hAnsi="宋体" w:cs="宋体"/>
                <w:sz w:val="21"/>
                <w:szCs w:val="21"/>
              </w:rPr>
            </w:pPr>
            <w:r w:rsidRPr="00BE6CB4">
              <w:rPr>
                <w:rFonts w:ascii="宋体" w:hAnsi="宋体" w:cs="宋体"/>
                <w:sz w:val="21"/>
                <w:szCs w:val="21"/>
              </w:rPr>
              <w:t>③</w:t>
            </w:r>
            <w:r>
              <w:rPr>
                <w:rFonts w:ascii="宋体" w:hAnsi="宋体" w:cs="宋体" w:hint="eastAsia"/>
                <w:sz w:val="21"/>
                <w:szCs w:val="21"/>
              </w:rPr>
              <w:t>拟派学员公寓主管</w:t>
            </w:r>
            <w:r w:rsidR="00D83B20" w:rsidRPr="00D83B20">
              <w:rPr>
                <w:rFonts w:ascii="宋体" w:hAnsi="宋体" w:cs="宋体" w:hint="eastAsia"/>
                <w:sz w:val="21"/>
                <w:szCs w:val="21"/>
              </w:rPr>
              <w:t>满足</w:t>
            </w:r>
            <w:r w:rsidR="00D83B20" w:rsidRPr="00D83B20">
              <w:rPr>
                <w:rFonts w:cs="宋体" w:hint="eastAsia"/>
                <w:sz w:val="21"/>
                <w:szCs w:val="21"/>
              </w:rPr>
              <w:t>2</w:t>
            </w:r>
            <w:r w:rsidR="00D83B20" w:rsidRPr="00D83B20">
              <w:rPr>
                <w:rFonts w:cs="宋体" w:hint="eastAsia"/>
                <w:sz w:val="21"/>
                <w:szCs w:val="21"/>
              </w:rPr>
              <w:t>年及以上物业</w:t>
            </w:r>
            <w:r w:rsidR="00D83B20" w:rsidRPr="00D83B20">
              <w:rPr>
                <w:rFonts w:ascii="宋体" w:hAnsi="宋体" w:cs="宋体" w:hint="eastAsia"/>
                <w:sz w:val="21"/>
                <w:szCs w:val="21"/>
              </w:rPr>
              <w:t>管理经验，得1分。</w:t>
            </w:r>
          </w:p>
          <w:p w14:paraId="3C896AED" w14:textId="77777777" w:rsidR="00D83B20" w:rsidRDefault="00D83B20" w:rsidP="00D83B20">
            <w:pPr>
              <w:spacing w:line="320" w:lineRule="exact"/>
              <w:rPr>
                <w:rFonts w:asciiTheme="minorEastAsia" w:hAnsiTheme="minorEastAsia"/>
                <w:bCs/>
                <w:sz w:val="21"/>
                <w:szCs w:val="21"/>
              </w:rPr>
            </w:pPr>
            <w:r>
              <w:rPr>
                <w:rFonts w:ascii="宋体" w:hAnsi="宋体" w:cs="宋体"/>
                <w:sz w:val="21"/>
                <w:szCs w:val="21"/>
              </w:rPr>
              <w:t>须提供被服务单位加盖公章的证明材料，</w:t>
            </w:r>
            <w:r>
              <w:rPr>
                <w:rFonts w:asciiTheme="minorEastAsia" w:hAnsiTheme="minorEastAsia" w:hint="eastAsia"/>
                <w:bCs/>
                <w:sz w:val="21"/>
                <w:szCs w:val="21"/>
              </w:rPr>
              <w:t>不提供或不满足资格要求不得分。</w:t>
            </w:r>
          </w:p>
          <w:p w14:paraId="2512EB19" w14:textId="77777777" w:rsidR="00E85733" w:rsidRDefault="00E85733" w:rsidP="00E85733">
            <w:pPr>
              <w:tabs>
                <w:tab w:val="left" w:pos="547"/>
              </w:tabs>
              <w:spacing w:line="320" w:lineRule="exact"/>
              <w:jc w:val="both"/>
              <w:rPr>
                <w:rFonts w:cs="宋体"/>
                <w:sz w:val="21"/>
                <w:szCs w:val="21"/>
              </w:rPr>
            </w:pPr>
            <w:r>
              <w:rPr>
                <w:rFonts w:cs="宋体" w:hint="eastAsia"/>
                <w:sz w:val="21"/>
                <w:szCs w:val="21"/>
              </w:rPr>
              <w:t>注：提供</w:t>
            </w:r>
            <w:r>
              <w:rPr>
                <w:rFonts w:cs="宋体" w:hint="eastAsia"/>
                <w:sz w:val="21"/>
                <w:szCs w:val="21"/>
              </w:rPr>
              <w:t>2024</w:t>
            </w:r>
            <w:r>
              <w:rPr>
                <w:rFonts w:cs="宋体" w:hint="eastAsia"/>
                <w:sz w:val="21"/>
                <w:szCs w:val="21"/>
              </w:rPr>
              <w:t>年</w:t>
            </w:r>
            <w:r>
              <w:rPr>
                <w:rFonts w:cs="宋体" w:hint="eastAsia"/>
                <w:sz w:val="21"/>
                <w:szCs w:val="21"/>
              </w:rPr>
              <w:t>1</w:t>
            </w:r>
            <w:r>
              <w:rPr>
                <w:rFonts w:cs="宋体" w:hint="eastAsia"/>
                <w:sz w:val="21"/>
                <w:szCs w:val="21"/>
              </w:rPr>
              <w:t>月</w:t>
            </w:r>
            <w:r>
              <w:rPr>
                <w:rFonts w:cs="宋体" w:hint="eastAsia"/>
                <w:sz w:val="21"/>
                <w:szCs w:val="21"/>
              </w:rPr>
              <w:t>1</w:t>
            </w:r>
            <w:r>
              <w:rPr>
                <w:rFonts w:cs="宋体" w:hint="eastAsia"/>
                <w:sz w:val="21"/>
                <w:szCs w:val="21"/>
              </w:rPr>
              <w:t>日起供应商为其缴纳的不少于</w:t>
            </w:r>
            <w:r>
              <w:rPr>
                <w:rFonts w:cs="宋体" w:hint="eastAsia"/>
                <w:sz w:val="21"/>
                <w:szCs w:val="21"/>
              </w:rPr>
              <w:t>1</w:t>
            </w:r>
            <w:r>
              <w:rPr>
                <w:rFonts w:cs="宋体" w:hint="eastAsia"/>
                <w:sz w:val="21"/>
                <w:szCs w:val="21"/>
              </w:rPr>
              <w:t>年的社保缴纳证明，否则以上各项均不计分。</w:t>
            </w:r>
          </w:p>
          <w:p w14:paraId="42F6C3F5" w14:textId="523BC0B0" w:rsidR="00593C54" w:rsidRPr="00E85733" w:rsidRDefault="00593C54">
            <w:pPr>
              <w:spacing w:line="320" w:lineRule="exact"/>
              <w:jc w:val="both"/>
              <w:rPr>
                <w:rFonts w:asciiTheme="minorEastAsia" w:hAnsiTheme="minorEastAsia" w:cstheme="majorHAnsi"/>
                <w:b/>
                <w:sz w:val="21"/>
                <w:szCs w:val="21"/>
              </w:rPr>
            </w:pPr>
          </w:p>
          <w:p w14:paraId="2CABFED4" w14:textId="04BEE6E8" w:rsidR="000A46B2" w:rsidRDefault="001F15E0">
            <w:pPr>
              <w:spacing w:line="320" w:lineRule="exact"/>
              <w:jc w:val="both"/>
              <w:rPr>
                <w:rFonts w:asciiTheme="minorEastAsia" w:hAnsiTheme="minorEastAsia" w:cstheme="majorHAnsi"/>
                <w:b/>
                <w:sz w:val="21"/>
                <w:szCs w:val="21"/>
              </w:rPr>
            </w:pPr>
            <w:r>
              <w:rPr>
                <w:rFonts w:asciiTheme="minorEastAsia" w:hAnsiTheme="minorEastAsia" w:cstheme="majorHAnsi" w:hint="eastAsia"/>
                <w:b/>
                <w:sz w:val="21"/>
                <w:szCs w:val="21"/>
              </w:rPr>
              <w:t>六、</w:t>
            </w:r>
            <w:r w:rsidR="00D83B20">
              <w:rPr>
                <w:rFonts w:eastAsia="宋体" w:hAnsi="宋体" w:hint="eastAsia"/>
                <w:b/>
                <w:bCs/>
                <w:sz w:val="21"/>
                <w:szCs w:val="21"/>
              </w:rPr>
              <w:t>拟派人员配置方案</w:t>
            </w:r>
            <w:r>
              <w:rPr>
                <w:rFonts w:asciiTheme="minorEastAsia" w:hAnsiTheme="minorEastAsia" w:cstheme="majorHAnsi" w:hint="eastAsia"/>
                <w:b/>
                <w:bCs/>
                <w:sz w:val="21"/>
                <w:szCs w:val="21"/>
              </w:rPr>
              <w:t>（满</w:t>
            </w:r>
            <w:r w:rsidRPr="00D83B20">
              <w:rPr>
                <w:rFonts w:asciiTheme="minorEastAsia" w:hAnsiTheme="minorEastAsia" w:cstheme="majorHAnsi" w:hint="eastAsia"/>
                <w:b/>
                <w:bCs/>
                <w:sz w:val="21"/>
                <w:szCs w:val="21"/>
              </w:rPr>
              <w:t>分</w:t>
            </w:r>
            <w:r w:rsidR="00D83B20">
              <w:rPr>
                <w:rFonts w:asciiTheme="minorEastAsia" w:hAnsiTheme="minorEastAsia" w:cstheme="majorHAnsi"/>
                <w:b/>
                <w:bCs/>
                <w:sz w:val="21"/>
                <w:szCs w:val="21"/>
              </w:rPr>
              <w:t>6</w:t>
            </w:r>
            <w:r>
              <w:rPr>
                <w:rFonts w:asciiTheme="minorEastAsia" w:hAnsiTheme="minorEastAsia" w:cstheme="majorHAnsi" w:hint="eastAsia"/>
                <w:b/>
                <w:bCs/>
                <w:sz w:val="21"/>
                <w:szCs w:val="21"/>
              </w:rPr>
              <w:t>分）</w:t>
            </w:r>
            <w:r>
              <w:rPr>
                <w:rFonts w:asciiTheme="minorEastAsia" w:hAnsiTheme="minorEastAsia" w:cstheme="majorHAnsi" w:hint="eastAsia"/>
                <w:b/>
                <w:sz w:val="21"/>
                <w:szCs w:val="21"/>
              </w:rPr>
              <w:t>：</w:t>
            </w:r>
          </w:p>
          <w:p w14:paraId="738B8D64" w14:textId="77777777" w:rsidR="00D83B20" w:rsidRDefault="00D83B20" w:rsidP="00D83B20">
            <w:pPr>
              <w:tabs>
                <w:tab w:val="left" w:pos="547"/>
              </w:tabs>
              <w:spacing w:line="320" w:lineRule="exact"/>
              <w:jc w:val="both"/>
              <w:rPr>
                <w:rFonts w:ascii="Calibri" w:eastAsia="宋体" w:hAnsi="宋体" w:cs="宋体"/>
                <w:sz w:val="21"/>
                <w:szCs w:val="21"/>
              </w:rPr>
            </w:pPr>
            <w:bookmarkStart w:id="20" w:name="OLE_LINK53"/>
            <w:bookmarkStart w:id="21" w:name="OLE_LINK54"/>
            <w:r>
              <w:rPr>
                <w:rFonts w:ascii="Calibri" w:eastAsia="宋体" w:hAnsi="宋体" w:cs="宋体" w:hint="eastAsia"/>
                <w:sz w:val="21"/>
                <w:szCs w:val="21"/>
              </w:rPr>
              <w:t>（一）评审内容：</w:t>
            </w:r>
          </w:p>
          <w:p w14:paraId="4CC2EDEE" w14:textId="2F0AD385" w:rsidR="008A3C53" w:rsidRPr="008A3C53" w:rsidRDefault="008A3C53" w:rsidP="00D83B20">
            <w:pPr>
              <w:tabs>
                <w:tab w:val="left" w:pos="547"/>
              </w:tabs>
              <w:spacing w:line="320" w:lineRule="exact"/>
              <w:jc w:val="both"/>
              <w:rPr>
                <w:rFonts w:cs="宋体"/>
                <w:sz w:val="21"/>
                <w:szCs w:val="21"/>
              </w:rPr>
            </w:pPr>
            <w:r w:rsidRPr="00D21FB1">
              <w:rPr>
                <w:rFonts w:cs="宋体" w:hint="eastAsia"/>
                <w:sz w:val="21"/>
                <w:szCs w:val="21"/>
              </w:rPr>
              <w:t>针对本项目提供人员配备情况，包括管理组织机构架构、员工素质标准（包括不限于服务人员的年龄</w:t>
            </w:r>
            <w:r w:rsidRPr="00D21FB1">
              <w:rPr>
                <w:rFonts w:cs="宋体" w:hint="eastAsia"/>
                <w:sz w:val="21"/>
                <w:szCs w:val="21"/>
              </w:rPr>
              <w:t>/</w:t>
            </w:r>
            <w:r w:rsidRPr="00D21FB1">
              <w:rPr>
                <w:rFonts w:cs="宋体" w:hint="eastAsia"/>
                <w:sz w:val="21"/>
                <w:szCs w:val="21"/>
              </w:rPr>
              <w:t>学历</w:t>
            </w:r>
            <w:r w:rsidRPr="00D21FB1">
              <w:rPr>
                <w:rFonts w:cs="宋体" w:hint="eastAsia"/>
                <w:sz w:val="21"/>
                <w:szCs w:val="21"/>
              </w:rPr>
              <w:t>/</w:t>
            </w:r>
            <w:r w:rsidRPr="00D21FB1">
              <w:rPr>
                <w:rFonts w:cs="宋体" w:hint="eastAsia"/>
                <w:sz w:val="21"/>
                <w:szCs w:val="21"/>
              </w:rPr>
              <w:t>专业资格</w:t>
            </w:r>
            <w:r w:rsidRPr="00D21FB1">
              <w:rPr>
                <w:rFonts w:cs="宋体" w:hint="eastAsia"/>
                <w:sz w:val="21"/>
                <w:szCs w:val="21"/>
              </w:rPr>
              <w:t>/</w:t>
            </w:r>
            <w:r w:rsidRPr="00D21FB1">
              <w:rPr>
                <w:rFonts w:cs="宋体" w:hint="eastAsia"/>
                <w:sz w:val="21"/>
                <w:szCs w:val="21"/>
              </w:rPr>
              <w:t>职称</w:t>
            </w:r>
            <w:r w:rsidRPr="00D21FB1">
              <w:rPr>
                <w:rFonts w:cs="宋体" w:hint="eastAsia"/>
                <w:sz w:val="21"/>
                <w:szCs w:val="21"/>
              </w:rPr>
              <w:t>,</w:t>
            </w:r>
            <w:r w:rsidRPr="00D21FB1">
              <w:rPr>
                <w:rFonts w:cs="宋体" w:hint="eastAsia"/>
                <w:sz w:val="21"/>
                <w:szCs w:val="21"/>
              </w:rPr>
              <w:t>相关工作经验和所获荣誉等）。（以投标方案中《</w:t>
            </w:r>
            <w:r>
              <w:rPr>
                <w:rFonts w:cs="宋体"/>
                <w:sz w:val="21"/>
                <w:szCs w:val="21"/>
              </w:rPr>
              <w:t>拟派项目团队</w:t>
            </w:r>
            <w:r w:rsidRPr="00D21FB1">
              <w:rPr>
                <w:rFonts w:cs="宋体"/>
                <w:sz w:val="21"/>
                <w:szCs w:val="21"/>
              </w:rPr>
              <w:t>人员情况</w:t>
            </w:r>
            <w:r w:rsidRPr="00D21FB1">
              <w:rPr>
                <w:rFonts w:cs="宋体" w:hint="eastAsia"/>
                <w:sz w:val="21"/>
                <w:szCs w:val="21"/>
              </w:rPr>
              <w:t>表》为依据）</w:t>
            </w:r>
          </w:p>
          <w:p w14:paraId="7AEC2870" w14:textId="77777777" w:rsidR="00864A4B" w:rsidRPr="00D21FB1" w:rsidRDefault="00864A4B" w:rsidP="00864A4B">
            <w:pPr>
              <w:tabs>
                <w:tab w:val="left" w:pos="547"/>
              </w:tabs>
              <w:spacing w:line="320" w:lineRule="exact"/>
              <w:jc w:val="both"/>
              <w:rPr>
                <w:rFonts w:cs="宋体"/>
                <w:sz w:val="21"/>
                <w:szCs w:val="21"/>
              </w:rPr>
            </w:pPr>
            <w:r>
              <w:rPr>
                <w:rFonts w:cs="宋体" w:hint="eastAsia"/>
                <w:sz w:val="21"/>
                <w:szCs w:val="21"/>
              </w:rPr>
              <w:t>（二）</w:t>
            </w:r>
            <w:r w:rsidRPr="00D21FB1">
              <w:rPr>
                <w:rFonts w:cs="宋体" w:hint="eastAsia"/>
                <w:sz w:val="21"/>
                <w:szCs w:val="21"/>
              </w:rPr>
              <w:t>评审标准</w:t>
            </w:r>
          </w:p>
          <w:p w14:paraId="50D85DA0" w14:textId="77777777" w:rsidR="00864A4B" w:rsidRPr="00D21FB1" w:rsidRDefault="00864A4B" w:rsidP="00864A4B">
            <w:pPr>
              <w:tabs>
                <w:tab w:val="left" w:pos="547"/>
              </w:tabs>
              <w:spacing w:line="320" w:lineRule="exact"/>
              <w:jc w:val="both"/>
              <w:rPr>
                <w:rFonts w:cs="宋体"/>
                <w:sz w:val="21"/>
                <w:szCs w:val="21"/>
              </w:rPr>
            </w:pPr>
            <w:r>
              <w:rPr>
                <w:rFonts w:cs="宋体" w:hint="eastAsia"/>
                <w:sz w:val="21"/>
                <w:szCs w:val="21"/>
              </w:rPr>
              <w:t>1</w:t>
            </w:r>
            <w:r>
              <w:rPr>
                <w:rFonts w:cs="宋体"/>
                <w:sz w:val="21"/>
                <w:szCs w:val="21"/>
              </w:rPr>
              <w:t>.</w:t>
            </w:r>
            <w:r w:rsidRPr="00D21FB1">
              <w:rPr>
                <w:rFonts w:cs="宋体" w:hint="eastAsia"/>
                <w:sz w:val="21"/>
                <w:szCs w:val="21"/>
              </w:rPr>
              <w:t>完整性：组织机构的运行配备完善、各岗位人员分工明确合理。</w:t>
            </w:r>
          </w:p>
          <w:p w14:paraId="178CB698" w14:textId="77777777" w:rsidR="00864A4B" w:rsidRPr="00D21FB1" w:rsidRDefault="00864A4B" w:rsidP="00864A4B">
            <w:pPr>
              <w:tabs>
                <w:tab w:val="left" w:pos="547"/>
              </w:tabs>
              <w:spacing w:line="320" w:lineRule="exact"/>
              <w:jc w:val="both"/>
              <w:rPr>
                <w:rFonts w:cs="宋体"/>
                <w:sz w:val="21"/>
                <w:szCs w:val="21"/>
              </w:rPr>
            </w:pPr>
            <w:r>
              <w:rPr>
                <w:rFonts w:cs="宋体" w:hint="eastAsia"/>
                <w:sz w:val="21"/>
                <w:szCs w:val="21"/>
              </w:rPr>
              <w:t>2</w:t>
            </w:r>
            <w:r>
              <w:rPr>
                <w:rFonts w:cs="宋体"/>
                <w:sz w:val="21"/>
                <w:szCs w:val="21"/>
              </w:rPr>
              <w:t>.</w:t>
            </w:r>
            <w:r w:rsidRPr="00D21FB1">
              <w:rPr>
                <w:rFonts w:cs="宋体" w:hint="eastAsia"/>
                <w:sz w:val="21"/>
                <w:szCs w:val="21"/>
              </w:rPr>
              <w:t>针对性：人员数量充足，人员资格</w:t>
            </w:r>
            <w:r w:rsidRPr="00D21FB1">
              <w:rPr>
                <w:rFonts w:cs="宋体" w:hint="eastAsia"/>
                <w:sz w:val="21"/>
                <w:szCs w:val="21"/>
              </w:rPr>
              <w:t>/</w:t>
            </w:r>
            <w:r w:rsidRPr="00D21FB1">
              <w:rPr>
                <w:rFonts w:cs="宋体" w:hint="eastAsia"/>
                <w:sz w:val="21"/>
                <w:szCs w:val="21"/>
              </w:rPr>
              <w:t>年龄等符合采购需求；</w:t>
            </w:r>
          </w:p>
          <w:p w14:paraId="0C45952D" w14:textId="77777777" w:rsidR="00864A4B" w:rsidRPr="00D21FB1" w:rsidRDefault="00864A4B" w:rsidP="00864A4B">
            <w:pPr>
              <w:tabs>
                <w:tab w:val="left" w:pos="547"/>
              </w:tabs>
              <w:spacing w:line="320" w:lineRule="exact"/>
              <w:jc w:val="both"/>
              <w:rPr>
                <w:rFonts w:cs="宋体"/>
                <w:sz w:val="21"/>
                <w:szCs w:val="21"/>
              </w:rPr>
            </w:pPr>
            <w:r>
              <w:rPr>
                <w:rFonts w:cs="宋体" w:hint="eastAsia"/>
                <w:sz w:val="21"/>
                <w:szCs w:val="21"/>
              </w:rPr>
              <w:t>3</w:t>
            </w:r>
            <w:r>
              <w:rPr>
                <w:rFonts w:cs="宋体"/>
                <w:sz w:val="21"/>
                <w:szCs w:val="21"/>
              </w:rPr>
              <w:t>.</w:t>
            </w:r>
            <w:r w:rsidRPr="00D21FB1">
              <w:rPr>
                <w:rFonts w:cs="宋体" w:hint="eastAsia"/>
                <w:sz w:val="21"/>
                <w:szCs w:val="21"/>
              </w:rPr>
              <w:t>专业性：人员相关岗位经验丰富，切合本项目实际情况。</w:t>
            </w:r>
          </w:p>
          <w:p w14:paraId="64789C6A" w14:textId="77777777" w:rsidR="00864A4B" w:rsidRPr="00D21FB1" w:rsidRDefault="00864A4B" w:rsidP="00864A4B">
            <w:pPr>
              <w:tabs>
                <w:tab w:val="left" w:pos="547"/>
              </w:tabs>
              <w:spacing w:line="320" w:lineRule="exact"/>
              <w:jc w:val="both"/>
              <w:rPr>
                <w:rFonts w:cs="宋体"/>
                <w:sz w:val="21"/>
                <w:szCs w:val="21"/>
              </w:rPr>
            </w:pPr>
            <w:r>
              <w:rPr>
                <w:rFonts w:cs="宋体" w:hint="eastAsia"/>
                <w:sz w:val="21"/>
                <w:szCs w:val="21"/>
              </w:rPr>
              <w:t>（三）</w:t>
            </w:r>
            <w:r w:rsidRPr="00D21FB1">
              <w:rPr>
                <w:rFonts w:cs="宋体" w:hint="eastAsia"/>
                <w:sz w:val="21"/>
                <w:szCs w:val="21"/>
              </w:rPr>
              <w:t>赋分标准</w:t>
            </w:r>
          </w:p>
          <w:p w14:paraId="08CC1059" w14:textId="2A2C4EA9" w:rsidR="000A46B2" w:rsidRPr="00864A4B" w:rsidRDefault="00864A4B" w:rsidP="008A3C53">
            <w:pPr>
              <w:tabs>
                <w:tab w:val="left" w:pos="547"/>
              </w:tabs>
              <w:spacing w:line="320" w:lineRule="exact"/>
              <w:jc w:val="both"/>
              <w:rPr>
                <w:rFonts w:cs="宋体"/>
                <w:sz w:val="21"/>
                <w:szCs w:val="21"/>
              </w:rPr>
            </w:pPr>
            <w:bookmarkStart w:id="22" w:name="OLE_LINK51"/>
            <w:bookmarkStart w:id="23" w:name="OLE_LINK52"/>
            <w:r w:rsidRPr="00D21FB1">
              <w:rPr>
                <w:rFonts w:cs="宋体" w:hint="eastAsia"/>
                <w:sz w:val="21"/>
                <w:szCs w:val="21"/>
              </w:rPr>
              <w:t>每完全满足一项评审标准得</w:t>
            </w:r>
            <w:r>
              <w:rPr>
                <w:rFonts w:cs="宋体"/>
                <w:sz w:val="21"/>
                <w:szCs w:val="21"/>
              </w:rPr>
              <w:t>2</w:t>
            </w:r>
            <w:r w:rsidRPr="00D21FB1">
              <w:rPr>
                <w:rFonts w:cs="宋体" w:hint="eastAsia"/>
                <w:sz w:val="21"/>
                <w:szCs w:val="21"/>
              </w:rPr>
              <w:t>分，满分</w:t>
            </w:r>
            <w:r>
              <w:rPr>
                <w:rFonts w:cs="宋体"/>
                <w:sz w:val="21"/>
                <w:szCs w:val="21"/>
              </w:rPr>
              <w:t>6</w:t>
            </w:r>
            <w:r w:rsidRPr="00D21FB1">
              <w:rPr>
                <w:rFonts w:cs="宋体" w:hint="eastAsia"/>
                <w:sz w:val="21"/>
                <w:szCs w:val="21"/>
              </w:rPr>
              <w:t>分</w:t>
            </w:r>
            <w:r w:rsidR="008A3C53">
              <w:rPr>
                <w:rFonts w:cs="宋体" w:hint="eastAsia"/>
                <w:sz w:val="21"/>
                <w:szCs w:val="21"/>
              </w:rPr>
              <w:t>。</w:t>
            </w:r>
            <w:bookmarkEnd w:id="20"/>
            <w:bookmarkEnd w:id="21"/>
            <w:bookmarkEnd w:id="22"/>
            <w:bookmarkEnd w:id="23"/>
          </w:p>
        </w:tc>
        <w:tc>
          <w:tcPr>
            <w:tcW w:w="1196" w:type="dxa"/>
            <w:vMerge w:val="restart"/>
            <w:shd w:val="clear" w:color="auto" w:fill="auto"/>
            <w:vAlign w:val="center"/>
          </w:tcPr>
          <w:p w14:paraId="77F38255" w14:textId="77777777" w:rsidR="000A46B2" w:rsidRDefault="000A46B2">
            <w:pPr>
              <w:spacing w:line="320" w:lineRule="exact"/>
              <w:jc w:val="both"/>
              <w:rPr>
                <w:rFonts w:cs="宋体"/>
                <w:bCs/>
                <w:color w:val="FF0000"/>
                <w:sz w:val="21"/>
                <w:szCs w:val="21"/>
              </w:rPr>
            </w:pPr>
          </w:p>
        </w:tc>
      </w:tr>
      <w:tr w:rsidR="000A46B2" w14:paraId="242CD34E" w14:textId="77777777" w:rsidTr="004743DA">
        <w:trPr>
          <w:trHeight w:val="397"/>
          <w:jc w:val="center"/>
        </w:trPr>
        <w:tc>
          <w:tcPr>
            <w:tcW w:w="756" w:type="dxa"/>
            <w:vMerge/>
            <w:shd w:val="clear" w:color="auto" w:fill="auto"/>
            <w:vAlign w:val="center"/>
          </w:tcPr>
          <w:p w14:paraId="4BE4214B" w14:textId="77777777" w:rsidR="000A46B2" w:rsidRDefault="000A46B2">
            <w:pPr>
              <w:spacing w:line="320" w:lineRule="exact"/>
              <w:jc w:val="both"/>
              <w:rPr>
                <w:rFonts w:cs="宋体"/>
                <w:bCs/>
                <w:sz w:val="21"/>
                <w:szCs w:val="21"/>
              </w:rPr>
            </w:pPr>
          </w:p>
        </w:tc>
        <w:tc>
          <w:tcPr>
            <w:tcW w:w="640" w:type="dxa"/>
            <w:vMerge/>
            <w:shd w:val="clear" w:color="auto" w:fill="auto"/>
            <w:vAlign w:val="center"/>
          </w:tcPr>
          <w:p w14:paraId="4E9D94DE" w14:textId="77777777" w:rsidR="000A46B2" w:rsidRDefault="000A46B2">
            <w:pPr>
              <w:spacing w:line="320" w:lineRule="exact"/>
              <w:jc w:val="both"/>
              <w:rPr>
                <w:rFonts w:cs="宋体"/>
                <w:bCs/>
                <w:sz w:val="21"/>
                <w:szCs w:val="21"/>
              </w:rPr>
            </w:pPr>
          </w:p>
        </w:tc>
        <w:tc>
          <w:tcPr>
            <w:tcW w:w="862" w:type="dxa"/>
            <w:shd w:val="clear" w:color="auto" w:fill="auto"/>
            <w:vAlign w:val="center"/>
          </w:tcPr>
          <w:p w14:paraId="24361F1F" w14:textId="47F6C775" w:rsidR="000A46B2" w:rsidRPr="00BE6CB4" w:rsidRDefault="00D83B20">
            <w:pPr>
              <w:spacing w:line="320" w:lineRule="exact"/>
              <w:jc w:val="center"/>
              <w:rPr>
                <w:rFonts w:cs="宋体"/>
                <w:bCs/>
                <w:sz w:val="21"/>
                <w:szCs w:val="21"/>
              </w:rPr>
            </w:pPr>
            <w:r w:rsidRPr="00BE6CB4">
              <w:rPr>
                <w:rFonts w:cs="宋体"/>
                <w:bCs/>
                <w:sz w:val="21"/>
                <w:szCs w:val="21"/>
              </w:rPr>
              <w:t>6</w:t>
            </w:r>
          </w:p>
        </w:tc>
        <w:tc>
          <w:tcPr>
            <w:tcW w:w="6029" w:type="dxa"/>
            <w:shd w:val="clear" w:color="auto" w:fill="auto"/>
            <w:vAlign w:val="center"/>
          </w:tcPr>
          <w:p w14:paraId="6BB84244" w14:textId="31ACB3AE" w:rsidR="000A46B2" w:rsidRPr="00871FB9" w:rsidRDefault="00372023">
            <w:pPr>
              <w:widowControl w:val="0"/>
              <w:jc w:val="both"/>
              <w:rPr>
                <w:rFonts w:asciiTheme="minorEastAsia" w:hAnsiTheme="minorEastAsia"/>
                <w:b/>
                <w:color w:val="FF0000"/>
                <w:sz w:val="21"/>
                <w:szCs w:val="21"/>
              </w:rPr>
            </w:pPr>
            <w:r w:rsidRPr="00871FB9">
              <w:rPr>
                <w:rFonts w:asciiTheme="minorEastAsia" w:hAnsiTheme="minorEastAsia" w:hint="eastAsia"/>
                <w:b/>
                <w:color w:val="FF0000"/>
                <w:sz w:val="21"/>
                <w:szCs w:val="21"/>
              </w:rPr>
              <w:t>物资装备</w:t>
            </w:r>
            <w:r w:rsidRPr="00871FB9">
              <w:rPr>
                <w:rFonts w:asciiTheme="minorEastAsia" w:hAnsiTheme="minorEastAsia"/>
                <w:b/>
                <w:color w:val="FF0000"/>
                <w:sz w:val="21"/>
                <w:szCs w:val="21"/>
              </w:rPr>
              <w:t>：</w:t>
            </w:r>
          </w:p>
          <w:p w14:paraId="5A9B32B1" w14:textId="77777777" w:rsidR="000A46B2" w:rsidRDefault="001F15E0">
            <w:pPr>
              <w:tabs>
                <w:tab w:val="left" w:pos="547"/>
              </w:tabs>
              <w:spacing w:line="320" w:lineRule="exact"/>
              <w:jc w:val="both"/>
              <w:rPr>
                <w:rFonts w:cs="宋体"/>
                <w:sz w:val="21"/>
                <w:szCs w:val="21"/>
              </w:rPr>
            </w:pPr>
            <w:r>
              <w:rPr>
                <w:rFonts w:cs="宋体" w:hint="eastAsia"/>
                <w:sz w:val="21"/>
                <w:szCs w:val="21"/>
              </w:rPr>
              <w:t>一、评审内容</w:t>
            </w:r>
          </w:p>
          <w:p w14:paraId="69861BA2" w14:textId="2A60EAAE" w:rsidR="000A46B2" w:rsidRDefault="001F15E0">
            <w:pPr>
              <w:tabs>
                <w:tab w:val="left" w:pos="547"/>
              </w:tabs>
              <w:spacing w:line="320" w:lineRule="exact"/>
              <w:jc w:val="both"/>
              <w:rPr>
                <w:rFonts w:cs="宋体"/>
                <w:sz w:val="21"/>
                <w:szCs w:val="21"/>
              </w:rPr>
            </w:pPr>
            <w:r>
              <w:rPr>
                <w:rFonts w:cs="宋体" w:hint="eastAsia"/>
                <w:sz w:val="21"/>
                <w:szCs w:val="21"/>
              </w:rPr>
              <w:t>供应商拟投入的详细的物资装备及耗材配置，供应商须参照招标文件第三章</w:t>
            </w:r>
            <w:r w:rsidR="00871FB9" w:rsidRPr="00871FB9">
              <w:rPr>
                <w:rFonts w:cs="宋体" w:hint="eastAsia"/>
                <w:sz w:val="21"/>
                <w:szCs w:val="21"/>
              </w:rPr>
              <w:t>设备</w:t>
            </w:r>
            <w:r w:rsidR="00871FB9" w:rsidRPr="00871FB9">
              <w:rPr>
                <w:rFonts w:cs="宋体"/>
                <w:sz w:val="21"/>
                <w:szCs w:val="21"/>
              </w:rPr>
              <w:t>配</w:t>
            </w:r>
            <w:r w:rsidR="00871FB9" w:rsidRPr="00871FB9">
              <w:rPr>
                <w:rFonts w:cs="宋体" w:hint="eastAsia"/>
                <w:sz w:val="21"/>
                <w:szCs w:val="21"/>
              </w:rPr>
              <w:t>置要求</w:t>
            </w:r>
            <w:r>
              <w:rPr>
                <w:rFonts w:cs="宋体" w:hint="eastAsia"/>
                <w:sz w:val="21"/>
                <w:szCs w:val="21"/>
              </w:rPr>
              <w:t>清单，提供专业用具清单（至少包含名称、型号、用途、生产厂家、已服役年限），并提供自购发票复印件或租赁合同等相关证明材料。</w:t>
            </w:r>
          </w:p>
          <w:p w14:paraId="29F95560" w14:textId="77777777" w:rsidR="000A46B2" w:rsidRDefault="001F15E0">
            <w:pPr>
              <w:tabs>
                <w:tab w:val="left" w:pos="547"/>
              </w:tabs>
              <w:spacing w:line="320" w:lineRule="exact"/>
              <w:jc w:val="both"/>
              <w:rPr>
                <w:rFonts w:cs="宋体"/>
                <w:sz w:val="21"/>
                <w:szCs w:val="21"/>
              </w:rPr>
            </w:pPr>
            <w:r>
              <w:rPr>
                <w:rFonts w:cs="宋体" w:hint="eastAsia"/>
                <w:sz w:val="21"/>
                <w:szCs w:val="21"/>
              </w:rPr>
              <w:t>注：内容分列详细满足本项目的使用要求。</w:t>
            </w:r>
          </w:p>
          <w:p w14:paraId="7A09682D" w14:textId="77777777" w:rsidR="000A46B2" w:rsidRDefault="001F15E0">
            <w:pPr>
              <w:tabs>
                <w:tab w:val="left" w:pos="547"/>
              </w:tabs>
              <w:spacing w:line="320" w:lineRule="exact"/>
              <w:jc w:val="both"/>
              <w:rPr>
                <w:rFonts w:cs="宋体"/>
                <w:sz w:val="21"/>
                <w:szCs w:val="21"/>
              </w:rPr>
            </w:pPr>
            <w:r>
              <w:rPr>
                <w:rFonts w:cs="宋体" w:hint="eastAsia"/>
                <w:sz w:val="21"/>
                <w:szCs w:val="21"/>
              </w:rPr>
              <w:t>二、评审标准</w:t>
            </w:r>
          </w:p>
          <w:p w14:paraId="25033CDF" w14:textId="1AD24AB6" w:rsidR="000A46B2" w:rsidRDefault="001F15E0">
            <w:pPr>
              <w:tabs>
                <w:tab w:val="left" w:pos="547"/>
              </w:tabs>
              <w:spacing w:line="320" w:lineRule="exact"/>
              <w:jc w:val="both"/>
              <w:rPr>
                <w:rFonts w:cs="宋体"/>
                <w:sz w:val="21"/>
                <w:szCs w:val="21"/>
              </w:rPr>
            </w:pPr>
            <w:r>
              <w:rPr>
                <w:rFonts w:cs="宋体" w:hint="eastAsia"/>
                <w:sz w:val="21"/>
                <w:szCs w:val="21"/>
              </w:rPr>
              <w:t>1</w:t>
            </w:r>
            <w:r w:rsidR="00D83B20">
              <w:rPr>
                <w:rFonts w:cs="宋体" w:hint="eastAsia"/>
                <w:sz w:val="21"/>
                <w:szCs w:val="21"/>
              </w:rPr>
              <w:t>、齐全性</w:t>
            </w:r>
            <w:r>
              <w:rPr>
                <w:rFonts w:cs="宋体" w:hint="eastAsia"/>
                <w:sz w:val="21"/>
                <w:szCs w:val="21"/>
              </w:rPr>
              <w:t>：对评审内容中的各项工具（或设备）的数量和种类有详细描述，能完全满足招标文件要求；</w:t>
            </w:r>
          </w:p>
          <w:p w14:paraId="63B78279" w14:textId="77777777" w:rsidR="000A46B2" w:rsidRDefault="001F15E0">
            <w:pPr>
              <w:tabs>
                <w:tab w:val="left" w:pos="547"/>
              </w:tabs>
              <w:spacing w:line="320" w:lineRule="exact"/>
              <w:jc w:val="both"/>
              <w:rPr>
                <w:rFonts w:cs="宋体"/>
                <w:sz w:val="21"/>
                <w:szCs w:val="21"/>
              </w:rPr>
            </w:pPr>
            <w:r>
              <w:rPr>
                <w:rFonts w:cs="宋体" w:hint="eastAsia"/>
                <w:sz w:val="21"/>
                <w:szCs w:val="21"/>
              </w:rPr>
              <w:t>2</w:t>
            </w:r>
            <w:r>
              <w:rPr>
                <w:rFonts w:cs="宋体" w:hint="eastAsia"/>
                <w:sz w:val="21"/>
                <w:szCs w:val="21"/>
              </w:rPr>
              <w:t>、实用性：设备工具、耗材质量有保障、使用率高、安全性能强、环保性强、服装统一；</w:t>
            </w:r>
          </w:p>
          <w:p w14:paraId="5FF1243A" w14:textId="77777777" w:rsidR="000A46B2" w:rsidRDefault="001F15E0">
            <w:pPr>
              <w:tabs>
                <w:tab w:val="left" w:pos="547"/>
              </w:tabs>
              <w:spacing w:line="320" w:lineRule="exact"/>
              <w:jc w:val="both"/>
              <w:rPr>
                <w:rFonts w:cs="宋体"/>
                <w:sz w:val="21"/>
                <w:szCs w:val="21"/>
              </w:rPr>
            </w:pPr>
            <w:r>
              <w:rPr>
                <w:rFonts w:cs="宋体" w:hint="eastAsia"/>
                <w:sz w:val="21"/>
                <w:szCs w:val="21"/>
              </w:rPr>
              <w:t>3</w:t>
            </w:r>
            <w:r>
              <w:rPr>
                <w:rFonts w:cs="宋体" w:hint="eastAsia"/>
                <w:sz w:val="21"/>
                <w:szCs w:val="21"/>
              </w:rPr>
              <w:t>、针对性：设备工具、耗材能紧扣项目实际情况，配置合理科学。</w:t>
            </w:r>
          </w:p>
          <w:p w14:paraId="681C8A52" w14:textId="1682563E" w:rsidR="000A46B2" w:rsidRDefault="001F15E0">
            <w:pPr>
              <w:tabs>
                <w:tab w:val="left" w:pos="547"/>
              </w:tabs>
              <w:spacing w:line="320" w:lineRule="exact"/>
              <w:jc w:val="both"/>
              <w:rPr>
                <w:rFonts w:cs="宋体"/>
                <w:sz w:val="21"/>
                <w:szCs w:val="21"/>
              </w:rPr>
            </w:pPr>
            <w:r>
              <w:rPr>
                <w:rFonts w:cs="宋体" w:hint="eastAsia"/>
                <w:sz w:val="21"/>
                <w:szCs w:val="21"/>
              </w:rPr>
              <w:t>三、赋分标准</w:t>
            </w:r>
          </w:p>
          <w:p w14:paraId="1FCF478B" w14:textId="47CA550D" w:rsidR="000A46B2" w:rsidRDefault="008A3C53">
            <w:pPr>
              <w:tabs>
                <w:tab w:val="left" w:pos="547"/>
              </w:tabs>
              <w:spacing w:line="320" w:lineRule="exact"/>
              <w:jc w:val="both"/>
              <w:rPr>
                <w:rFonts w:cs="宋体"/>
                <w:sz w:val="21"/>
                <w:szCs w:val="21"/>
              </w:rPr>
            </w:pPr>
            <w:r w:rsidRPr="00D21FB1">
              <w:rPr>
                <w:rFonts w:cs="宋体" w:hint="eastAsia"/>
                <w:sz w:val="21"/>
                <w:szCs w:val="21"/>
              </w:rPr>
              <w:t>每完全满足一项评审标准得</w:t>
            </w:r>
            <w:r>
              <w:rPr>
                <w:rFonts w:cs="宋体"/>
                <w:sz w:val="21"/>
                <w:szCs w:val="21"/>
              </w:rPr>
              <w:t>2</w:t>
            </w:r>
            <w:r w:rsidRPr="00D21FB1">
              <w:rPr>
                <w:rFonts w:cs="宋体" w:hint="eastAsia"/>
                <w:sz w:val="21"/>
                <w:szCs w:val="21"/>
              </w:rPr>
              <w:t>分，满分</w:t>
            </w:r>
            <w:r>
              <w:rPr>
                <w:rFonts w:cs="宋体"/>
                <w:sz w:val="21"/>
                <w:szCs w:val="21"/>
              </w:rPr>
              <w:t>6</w:t>
            </w:r>
            <w:r w:rsidRPr="00D21FB1">
              <w:rPr>
                <w:rFonts w:cs="宋体" w:hint="eastAsia"/>
                <w:sz w:val="21"/>
                <w:szCs w:val="21"/>
              </w:rPr>
              <w:t>分</w:t>
            </w:r>
            <w:r>
              <w:rPr>
                <w:rFonts w:cs="宋体" w:hint="eastAsia"/>
                <w:sz w:val="21"/>
                <w:szCs w:val="21"/>
              </w:rPr>
              <w:t>。</w:t>
            </w:r>
          </w:p>
        </w:tc>
        <w:tc>
          <w:tcPr>
            <w:tcW w:w="1196" w:type="dxa"/>
            <w:vMerge/>
            <w:shd w:val="clear" w:color="auto" w:fill="auto"/>
            <w:vAlign w:val="center"/>
          </w:tcPr>
          <w:p w14:paraId="69157E3B" w14:textId="77777777" w:rsidR="000A46B2" w:rsidRDefault="000A46B2">
            <w:pPr>
              <w:spacing w:line="320" w:lineRule="exact"/>
              <w:jc w:val="both"/>
              <w:rPr>
                <w:rFonts w:cs="宋体"/>
                <w:bCs/>
                <w:color w:val="FF0000"/>
                <w:sz w:val="21"/>
                <w:szCs w:val="21"/>
              </w:rPr>
            </w:pPr>
          </w:p>
        </w:tc>
      </w:tr>
      <w:tr w:rsidR="000A46B2" w14:paraId="50BB09F2" w14:textId="77777777" w:rsidTr="004743DA">
        <w:trPr>
          <w:trHeight w:val="2432"/>
          <w:jc w:val="center"/>
        </w:trPr>
        <w:tc>
          <w:tcPr>
            <w:tcW w:w="756" w:type="dxa"/>
            <w:vMerge/>
            <w:shd w:val="clear" w:color="auto" w:fill="auto"/>
            <w:vAlign w:val="center"/>
          </w:tcPr>
          <w:p w14:paraId="5CB08E09" w14:textId="77777777" w:rsidR="000A46B2" w:rsidRDefault="000A46B2">
            <w:pPr>
              <w:spacing w:line="320" w:lineRule="exact"/>
              <w:jc w:val="both"/>
              <w:rPr>
                <w:rFonts w:cs="宋体"/>
                <w:bCs/>
                <w:sz w:val="21"/>
                <w:szCs w:val="21"/>
              </w:rPr>
            </w:pPr>
          </w:p>
        </w:tc>
        <w:tc>
          <w:tcPr>
            <w:tcW w:w="640" w:type="dxa"/>
            <w:vMerge/>
            <w:shd w:val="clear" w:color="auto" w:fill="auto"/>
            <w:vAlign w:val="center"/>
          </w:tcPr>
          <w:p w14:paraId="70E0A2F2" w14:textId="77777777" w:rsidR="000A46B2" w:rsidRDefault="000A46B2">
            <w:pPr>
              <w:spacing w:line="320" w:lineRule="exact"/>
              <w:jc w:val="both"/>
              <w:rPr>
                <w:rFonts w:cs="宋体"/>
                <w:bCs/>
                <w:sz w:val="21"/>
                <w:szCs w:val="21"/>
              </w:rPr>
            </w:pPr>
          </w:p>
        </w:tc>
        <w:tc>
          <w:tcPr>
            <w:tcW w:w="862" w:type="dxa"/>
            <w:shd w:val="clear" w:color="auto" w:fill="auto"/>
            <w:vAlign w:val="center"/>
          </w:tcPr>
          <w:p w14:paraId="768D148E" w14:textId="213800E8" w:rsidR="000A46B2" w:rsidRPr="00BE6CB4" w:rsidRDefault="00D83B20">
            <w:pPr>
              <w:spacing w:line="320" w:lineRule="exact"/>
              <w:jc w:val="center"/>
              <w:rPr>
                <w:rFonts w:cs="宋体"/>
                <w:bCs/>
                <w:sz w:val="21"/>
                <w:szCs w:val="21"/>
              </w:rPr>
            </w:pPr>
            <w:r w:rsidRPr="00BE6CB4">
              <w:rPr>
                <w:rFonts w:cs="宋体"/>
                <w:bCs/>
                <w:sz w:val="21"/>
                <w:szCs w:val="21"/>
              </w:rPr>
              <w:t>9</w:t>
            </w:r>
          </w:p>
        </w:tc>
        <w:tc>
          <w:tcPr>
            <w:tcW w:w="6029" w:type="dxa"/>
            <w:shd w:val="clear" w:color="auto" w:fill="auto"/>
            <w:vAlign w:val="center"/>
          </w:tcPr>
          <w:p w14:paraId="523BC538" w14:textId="4975DA46" w:rsidR="000A46B2" w:rsidRPr="00871FB9" w:rsidRDefault="00372023">
            <w:pPr>
              <w:tabs>
                <w:tab w:val="left" w:pos="547"/>
              </w:tabs>
              <w:spacing w:line="320" w:lineRule="exact"/>
              <w:jc w:val="both"/>
              <w:rPr>
                <w:rFonts w:cs="宋体"/>
                <w:b/>
                <w:color w:val="FF0000"/>
                <w:sz w:val="21"/>
                <w:szCs w:val="21"/>
              </w:rPr>
            </w:pPr>
            <w:bookmarkStart w:id="24" w:name="OLE_LINK55"/>
            <w:bookmarkStart w:id="25" w:name="OLE_LINK56"/>
            <w:r w:rsidRPr="00871FB9">
              <w:rPr>
                <w:rFonts w:cs="宋体" w:hint="eastAsia"/>
                <w:b/>
                <w:color w:val="FF0000"/>
                <w:sz w:val="21"/>
                <w:szCs w:val="21"/>
              </w:rPr>
              <w:t>管理制度</w:t>
            </w:r>
            <w:r w:rsidRPr="00871FB9">
              <w:rPr>
                <w:rFonts w:cs="宋体"/>
                <w:b/>
                <w:color w:val="FF0000"/>
                <w:sz w:val="21"/>
                <w:szCs w:val="21"/>
              </w:rPr>
              <w:t>：</w:t>
            </w:r>
          </w:p>
          <w:p w14:paraId="0BB64069" w14:textId="77777777" w:rsidR="000A46B2" w:rsidRDefault="001F15E0">
            <w:pPr>
              <w:autoSpaceDE w:val="0"/>
              <w:autoSpaceDN w:val="0"/>
              <w:adjustRightInd w:val="0"/>
              <w:spacing w:line="280" w:lineRule="exact"/>
              <w:rPr>
                <w:rFonts w:ascii="宋体" w:eastAsia="宋体" w:hAnsi="宋体"/>
                <w:bCs/>
                <w:color w:val="000000"/>
                <w:sz w:val="21"/>
                <w:szCs w:val="21"/>
              </w:rPr>
            </w:pPr>
            <w:bookmarkStart w:id="26" w:name="OLE_LINK77"/>
            <w:bookmarkStart w:id="27" w:name="OLE_LINK72"/>
            <w:r>
              <w:rPr>
                <w:rFonts w:ascii="宋体" w:eastAsia="宋体" w:hAnsi="宋体" w:hint="eastAsia"/>
                <w:bCs/>
                <w:color w:val="000000"/>
                <w:sz w:val="21"/>
                <w:szCs w:val="21"/>
              </w:rPr>
              <w:t>供应商针对本项目具有良好的管理制度，制度内容包含：</w:t>
            </w:r>
          </w:p>
          <w:p w14:paraId="313B8795" w14:textId="77777777" w:rsidR="000A46B2" w:rsidRDefault="001F15E0">
            <w:pPr>
              <w:autoSpaceDE w:val="0"/>
              <w:autoSpaceDN w:val="0"/>
              <w:adjustRightInd w:val="0"/>
              <w:spacing w:line="280" w:lineRule="exact"/>
              <w:rPr>
                <w:rFonts w:ascii="宋体" w:eastAsia="宋体" w:hAnsi="宋体"/>
                <w:sz w:val="21"/>
                <w:szCs w:val="21"/>
              </w:rPr>
            </w:pPr>
            <w:r>
              <w:rPr>
                <w:rFonts w:ascii="宋体" w:eastAsia="宋体" w:hAnsi="宋体" w:hint="eastAsia"/>
                <w:sz w:val="21"/>
                <w:szCs w:val="21"/>
              </w:rPr>
              <w:t>一、评审内容</w:t>
            </w:r>
            <w:r>
              <w:rPr>
                <w:rFonts w:ascii="宋体" w:eastAsia="宋体" w:hAnsi="宋体"/>
                <w:sz w:val="21"/>
                <w:szCs w:val="21"/>
              </w:rPr>
              <w:t>：</w:t>
            </w:r>
          </w:p>
          <w:p w14:paraId="176DAADD" w14:textId="77777777" w:rsidR="000A46B2" w:rsidRDefault="001F15E0">
            <w:pPr>
              <w:autoSpaceDE w:val="0"/>
              <w:autoSpaceDN w:val="0"/>
              <w:adjustRightInd w:val="0"/>
              <w:spacing w:line="280" w:lineRule="exact"/>
              <w:rPr>
                <w:rFonts w:ascii="宋体" w:eastAsia="宋体" w:hAnsi="宋体"/>
                <w:bCs/>
                <w:sz w:val="21"/>
                <w:szCs w:val="21"/>
              </w:rPr>
            </w:pPr>
            <w:r>
              <w:rPr>
                <w:rFonts w:ascii="宋体" w:eastAsia="宋体" w:hAnsi="宋体" w:hint="eastAsia"/>
                <w:sz w:val="21"/>
                <w:szCs w:val="21"/>
              </w:rPr>
              <w:t>①</w:t>
            </w:r>
            <w:r>
              <w:rPr>
                <w:rFonts w:ascii="宋体" w:eastAsia="宋体" w:hAnsi="宋体" w:hint="eastAsia"/>
                <w:bCs/>
                <w:color w:val="000000"/>
                <w:sz w:val="21"/>
                <w:szCs w:val="21"/>
              </w:rPr>
              <w:t>岗位职责：具有岗位工作标准、服务质量标准、现场质量控制体系</w:t>
            </w:r>
          </w:p>
          <w:p w14:paraId="02AFB60E" w14:textId="77777777" w:rsidR="000A46B2" w:rsidRDefault="001F15E0">
            <w:pPr>
              <w:autoSpaceDE w:val="0"/>
              <w:autoSpaceDN w:val="0"/>
              <w:adjustRightInd w:val="0"/>
              <w:spacing w:line="280" w:lineRule="exact"/>
              <w:rPr>
                <w:rFonts w:ascii="宋体" w:eastAsia="宋体" w:hAnsi="宋体"/>
                <w:bCs/>
                <w:sz w:val="21"/>
                <w:szCs w:val="21"/>
              </w:rPr>
            </w:pPr>
            <w:r>
              <w:rPr>
                <w:rFonts w:ascii="宋体" w:eastAsia="宋体" w:hAnsi="宋体" w:hint="eastAsia"/>
                <w:sz w:val="21"/>
                <w:szCs w:val="21"/>
              </w:rPr>
              <w:t>②</w:t>
            </w:r>
            <w:r>
              <w:rPr>
                <w:rFonts w:ascii="宋体" w:eastAsia="宋体" w:hAnsi="宋体" w:hint="eastAsia"/>
                <w:bCs/>
                <w:color w:val="000000"/>
                <w:sz w:val="21"/>
                <w:szCs w:val="21"/>
              </w:rPr>
              <w:t>内控制度：具有管理组织机构、问责机制、监督机制、自查制度</w:t>
            </w:r>
          </w:p>
          <w:p w14:paraId="17113182" w14:textId="77777777" w:rsidR="000A46B2" w:rsidRDefault="001F15E0">
            <w:pPr>
              <w:autoSpaceDE w:val="0"/>
              <w:autoSpaceDN w:val="0"/>
              <w:adjustRightInd w:val="0"/>
              <w:spacing w:line="280" w:lineRule="exact"/>
              <w:rPr>
                <w:rFonts w:ascii="宋体" w:eastAsia="宋体" w:hAnsi="宋体"/>
                <w:bCs/>
                <w:sz w:val="21"/>
                <w:szCs w:val="21"/>
              </w:rPr>
            </w:pPr>
            <w:r>
              <w:rPr>
                <w:rFonts w:ascii="宋体" w:eastAsia="宋体" w:hAnsi="宋体" w:hint="eastAsia"/>
                <w:sz w:val="21"/>
                <w:szCs w:val="21"/>
              </w:rPr>
              <w:t>③</w:t>
            </w:r>
            <w:r>
              <w:rPr>
                <w:rFonts w:ascii="宋体" w:eastAsia="宋体" w:hAnsi="宋体" w:hint="eastAsia"/>
                <w:bCs/>
                <w:color w:val="000000"/>
                <w:sz w:val="21"/>
                <w:szCs w:val="21"/>
              </w:rPr>
              <w:t>人员管理制度：具有员工日常管理办法、请销假制度、奖惩措施、激励机制、仪容仪表制度</w:t>
            </w:r>
          </w:p>
          <w:p w14:paraId="4D1AEE67"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二、评审标准：</w:t>
            </w:r>
          </w:p>
          <w:p w14:paraId="7003F935"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①完整性：制度完整、</w:t>
            </w:r>
            <w:r>
              <w:rPr>
                <w:rFonts w:ascii="Calibri" w:eastAsia="宋体" w:hAnsi="宋体" w:cs="宋体"/>
                <w:sz w:val="21"/>
                <w:szCs w:val="21"/>
              </w:rPr>
              <w:t>内容</w:t>
            </w:r>
            <w:r>
              <w:rPr>
                <w:rFonts w:ascii="Calibri" w:eastAsia="宋体" w:hAnsi="宋体" w:cs="宋体" w:hint="eastAsia"/>
                <w:sz w:val="21"/>
                <w:szCs w:val="21"/>
              </w:rPr>
              <w:t>全面，对评审内容中的各项要求有详细描述及说明；</w:t>
            </w:r>
          </w:p>
          <w:p w14:paraId="63260FEA"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②可实施性：制度科学合理，服务高效</w:t>
            </w:r>
            <w:r>
              <w:rPr>
                <w:rFonts w:ascii="Calibri" w:eastAsia="宋体" w:hAnsi="宋体" w:cs="宋体"/>
                <w:sz w:val="21"/>
                <w:szCs w:val="21"/>
              </w:rPr>
              <w:t>，</w:t>
            </w:r>
            <w:r>
              <w:rPr>
                <w:rFonts w:ascii="Calibri" w:eastAsia="宋体" w:hAnsi="宋体" w:cs="宋体" w:hint="eastAsia"/>
                <w:sz w:val="21"/>
                <w:szCs w:val="21"/>
              </w:rPr>
              <w:t>可操作性强；</w:t>
            </w:r>
          </w:p>
          <w:p w14:paraId="246E363C"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③针对性：制度能紧扣本项目实际情况，有侧重点，满足各项具体要求。</w:t>
            </w:r>
          </w:p>
          <w:p w14:paraId="79F6CCB7" w14:textId="77777777" w:rsidR="000A46B2" w:rsidRDefault="001F15E0">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三、赋分标准：</w:t>
            </w:r>
          </w:p>
          <w:p w14:paraId="356AFDA6" w14:textId="31783DA5" w:rsidR="000A46B2" w:rsidRDefault="001F15E0">
            <w:pPr>
              <w:tabs>
                <w:tab w:val="left" w:pos="547"/>
              </w:tabs>
              <w:spacing w:line="320" w:lineRule="exact"/>
              <w:jc w:val="both"/>
              <w:rPr>
                <w:rFonts w:ascii="Calibri" w:eastAsia="宋体" w:hAnsi="宋体" w:cs="宋体"/>
                <w:color w:val="000000" w:themeColor="text1"/>
                <w:sz w:val="21"/>
                <w:szCs w:val="21"/>
              </w:rPr>
            </w:pPr>
            <w:r>
              <w:rPr>
                <w:rFonts w:ascii="宋体" w:eastAsia="宋体" w:hAnsi="宋体" w:hint="eastAsia"/>
                <w:sz w:val="21"/>
                <w:szCs w:val="21"/>
              </w:rPr>
              <w:t>①</w:t>
            </w:r>
            <w:r>
              <w:rPr>
                <w:rFonts w:ascii="宋体" w:eastAsia="宋体" w:hAnsi="宋体" w:hint="eastAsia"/>
                <w:bCs/>
                <w:color w:val="000000"/>
                <w:sz w:val="21"/>
                <w:szCs w:val="21"/>
              </w:rPr>
              <w:t>岗位职责：</w:t>
            </w:r>
            <w:bookmarkEnd w:id="24"/>
            <w:bookmarkEnd w:id="25"/>
            <w:r w:rsidR="00D83B20">
              <w:rPr>
                <w:rFonts w:ascii="宋体" w:eastAsia="宋体" w:hAnsi="宋体" w:cs="华文仿宋"/>
                <w:sz w:val="21"/>
                <w:szCs w:val="21"/>
              </w:rPr>
              <w:t>每完全满足一个评审标准得1分，满分3分</w:t>
            </w:r>
            <w:r>
              <w:rPr>
                <w:rFonts w:ascii="Calibri" w:eastAsia="宋体" w:hAnsi="宋体" w:cs="宋体" w:hint="eastAsia"/>
                <w:color w:val="000000" w:themeColor="text1"/>
                <w:sz w:val="21"/>
                <w:szCs w:val="21"/>
              </w:rPr>
              <w:t>；</w:t>
            </w:r>
          </w:p>
          <w:p w14:paraId="37911F08" w14:textId="28E0AFAD" w:rsidR="000A46B2" w:rsidRDefault="001F15E0">
            <w:pPr>
              <w:tabs>
                <w:tab w:val="left" w:pos="547"/>
              </w:tabs>
              <w:spacing w:line="320" w:lineRule="exact"/>
              <w:jc w:val="both"/>
              <w:rPr>
                <w:rFonts w:ascii="Calibri" w:eastAsia="宋体" w:hAnsi="宋体" w:cs="宋体"/>
                <w:color w:val="000000" w:themeColor="text1"/>
                <w:sz w:val="21"/>
                <w:szCs w:val="21"/>
              </w:rPr>
            </w:pPr>
            <w:r>
              <w:rPr>
                <w:rFonts w:ascii="宋体" w:eastAsia="宋体" w:hAnsi="宋体" w:hint="eastAsia"/>
                <w:color w:val="000000" w:themeColor="text1"/>
                <w:sz w:val="21"/>
                <w:szCs w:val="21"/>
              </w:rPr>
              <w:t>②</w:t>
            </w:r>
            <w:r>
              <w:rPr>
                <w:rFonts w:ascii="宋体" w:eastAsia="宋体" w:hAnsi="宋体" w:hint="eastAsia"/>
                <w:bCs/>
                <w:color w:val="000000" w:themeColor="text1"/>
                <w:sz w:val="21"/>
                <w:szCs w:val="21"/>
              </w:rPr>
              <w:t>内控制度：</w:t>
            </w:r>
            <w:r w:rsidR="00D83B20">
              <w:rPr>
                <w:rFonts w:ascii="宋体" w:eastAsia="宋体" w:hAnsi="宋体" w:cs="华文仿宋"/>
                <w:sz w:val="21"/>
                <w:szCs w:val="21"/>
              </w:rPr>
              <w:t>每完全满足一个评审标准得1分，满分3分</w:t>
            </w:r>
            <w:r>
              <w:rPr>
                <w:rFonts w:ascii="Calibri" w:eastAsia="宋体" w:hAnsi="宋体" w:cs="宋体" w:hint="eastAsia"/>
                <w:color w:val="000000" w:themeColor="text1"/>
                <w:sz w:val="21"/>
                <w:szCs w:val="21"/>
              </w:rPr>
              <w:t>；</w:t>
            </w:r>
          </w:p>
          <w:p w14:paraId="359F400E" w14:textId="44828381" w:rsidR="000A46B2" w:rsidRDefault="001F15E0">
            <w:pPr>
              <w:widowControl w:val="0"/>
              <w:spacing w:line="320" w:lineRule="exact"/>
              <w:jc w:val="both"/>
              <w:rPr>
                <w:rFonts w:cs="宋体"/>
                <w:b/>
                <w:bCs/>
                <w:color w:val="C00000"/>
                <w:sz w:val="21"/>
                <w:szCs w:val="21"/>
              </w:rPr>
            </w:pPr>
            <w:r>
              <w:rPr>
                <w:rFonts w:ascii="宋体" w:eastAsia="宋体" w:hAnsi="宋体" w:hint="eastAsia"/>
                <w:color w:val="000000" w:themeColor="text1"/>
                <w:sz w:val="21"/>
                <w:szCs w:val="21"/>
              </w:rPr>
              <w:t>③</w:t>
            </w:r>
            <w:r>
              <w:rPr>
                <w:rFonts w:ascii="宋体" w:eastAsia="宋体" w:hAnsi="宋体" w:hint="eastAsia"/>
                <w:bCs/>
                <w:color w:val="000000" w:themeColor="text1"/>
                <w:sz w:val="21"/>
                <w:szCs w:val="21"/>
              </w:rPr>
              <w:t>人员管理制度：</w:t>
            </w:r>
            <w:r w:rsidR="00D83B20">
              <w:rPr>
                <w:rFonts w:ascii="宋体" w:eastAsia="宋体" w:hAnsi="宋体" w:cs="华文仿宋"/>
                <w:sz w:val="21"/>
                <w:szCs w:val="21"/>
              </w:rPr>
              <w:t>每完全满足一个评审标准得1分，满分3分</w:t>
            </w:r>
            <w:r>
              <w:rPr>
                <w:rFonts w:ascii="Calibri" w:eastAsia="宋体" w:hAnsi="宋体" w:cs="宋体" w:hint="eastAsia"/>
                <w:sz w:val="21"/>
                <w:szCs w:val="21"/>
              </w:rPr>
              <w:t>。</w:t>
            </w:r>
            <w:bookmarkEnd w:id="26"/>
            <w:bookmarkEnd w:id="27"/>
          </w:p>
        </w:tc>
        <w:tc>
          <w:tcPr>
            <w:tcW w:w="1196" w:type="dxa"/>
            <w:vMerge/>
            <w:shd w:val="clear" w:color="auto" w:fill="auto"/>
            <w:vAlign w:val="center"/>
          </w:tcPr>
          <w:p w14:paraId="606BE9D3" w14:textId="77777777" w:rsidR="000A46B2" w:rsidRDefault="000A46B2">
            <w:pPr>
              <w:spacing w:line="320" w:lineRule="exact"/>
              <w:jc w:val="both"/>
              <w:rPr>
                <w:rFonts w:cs="宋体"/>
                <w:bCs/>
                <w:color w:val="FF0000"/>
                <w:sz w:val="21"/>
                <w:szCs w:val="21"/>
              </w:rPr>
            </w:pPr>
          </w:p>
        </w:tc>
      </w:tr>
      <w:tr w:rsidR="000A46B2" w14:paraId="3B7406A5" w14:textId="77777777" w:rsidTr="004743DA">
        <w:trPr>
          <w:trHeight w:val="784"/>
          <w:jc w:val="center"/>
        </w:trPr>
        <w:tc>
          <w:tcPr>
            <w:tcW w:w="756" w:type="dxa"/>
            <w:vMerge/>
            <w:shd w:val="clear" w:color="auto" w:fill="auto"/>
            <w:vAlign w:val="center"/>
          </w:tcPr>
          <w:p w14:paraId="489BAF73" w14:textId="77777777" w:rsidR="000A46B2" w:rsidRDefault="000A46B2">
            <w:pPr>
              <w:spacing w:line="320" w:lineRule="exact"/>
              <w:jc w:val="both"/>
              <w:rPr>
                <w:rFonts w:cs="宋体"/>
                <w:bCs/>
                <w:sz w:val="21"/>
                <w:szCs w:val="21"/>
              </w:rPr>
            </w:pPr>
          </w:p>
        </w:tc>
        <w:tc>
          <w:tcPr>
            <w:tcW w:w="640" w:type="dxa"/>
            <w:vMerge/>
            <w:shd w:val="clear" w:color="auto" w:fill="auto"/>
            <w:vAlign w:val="center"/>
          </w:tcPr>
          <w:p w14:paraId="67BBA522" w14:textId="77777777" w:rsidR="000A46B2" w:rsidRDefault="000A46B2">
            <w:pPr>
              <w:spacing w:line="320" w:lineRule="exact"/>
              <w:jc w:val="both"/>
              <w:rPr>
                <w:rFonts w:cs="宋体"/>
                <w:bCs/>
                <w:sz w:val="21"/>
                <w:szCs w:val="21"/>
              </w:rPr>
            </w:pPr>
          </w:p>
        </w:tc>
        <w:tc>
          <w:tcPr>
            <w:tcW w:w="862" w:type="dxa"/>
            <w:shd w:val="clear" w:color="auto" w:fill="auto"/>
            <w:vAlign w:val="center"/>
          </w:tcPr>
          <w:p w14:paraId="706CE050" w14:textId="7C004504" w:rsidR="000A46B2" w:rsidRPr="00BE6CB4" w:rsidRDefault="00D83B20">
            <w:pPr>
              <w:spacing w:line="320" w:lineRule="exact"/>
              <w:jc w:val="center"/>
              <w:rPr>
                <w:rFonts w:cs="宋体"/>
                <w:bCs/>
                <w:sz w:val="21"/>
                <w:szCs w:val="21"/>
              </w:rPr>
            </w:pPr>
            <w:r w:rsidRPr="00BE6CB4">
              <w:rPr>
                <w:rFonts w:cs="宋体"/>
                <w:bCs/>
                <w:sz w:val="21"/>
                <w:szCs w:val="21"/>
              </w:rPr>
              <w:t>3</w:t>
            </w:r>
          </w:p>
        </w:tc>
        <w:tc>
          <w:tcPr>
            <w:tcW w:w="6029" w:type="dxa"/>
            <w:shd w:val="clear" w:color="auto" w:fill="auto"/>
            <w:vAlign w:val="center"/>
          </w:tcPr>
          <w:p w14:paraId="447E040F" w14:textId="494394E2" w:rsidR="000A46B2" w:rsidRDefault="001F15E0">
            <w:pPr>
              <w:spacing w:line="320" w:lineRule="exact"/>
              <w:rPr>
                <w:rFonts w:asciiTheme="minorEastAsia" w:hAnsiTheme="minorEastAsia"/>
                <w:b/>
                <w:color w:val="FF0000"/>
                <w:sz w:val="21"/>
                <w:szCs w:val="21"/>
              </w:rPr>
            </w:pPr>
            <w:r>
              <w:rPr>
                <w:rFonts w:asciiTheme="minorEastAsia" w:hAnsiTheme="minorEastAsia" w:hint="eastAsia"/>
                <w:b/>
                <w:color w:val="FF0000"/>
                <w:sz w:val="21"/>
                <w:szCs w:val="21"/>
              </w:rPr>
              <w:t>培训考核方案</w:t>
            </w:r>
            <w:r w:rsidR="00372023" w:rsidRPr="00D83B20">
              <w:rPr>
                <w:rFonts w:cs="宋体"/>
                <w:b/>
                <w:color w:val="C00000"/>
                <w:sz w:val="21"/>
                <w:szCs w:val="21"/>
              </w:rPr>
              <w:t>：</w:t>
            </w:r>
          </w:p>
          <w:p w14:paraId="0F05415B" w14:textId="77777777" w:rsidR="000A46B2" w:rsidRDefault="001F15E0">
            <w:pPr>
              <w:autoSpaceDE w:val="0"/>
              <w:autoSpaceDN w:val="0"/>
              <w:adjustRightInd w:val="0"/>
              <w:snapToGrid w:val="0"/>
              <w:spacing w:line="320" w:lineRule="exact"/>
              <w:rPr>
                <w:rFonts w:asciiTheme="minorEastAsia" w:hAnsiTheme="minorEastAsia"/>
                <w:b/>
                <w:sz w:val="21"/>
                <w:szCs w:val="21"/>
              </w:rPr>
            </w:pPr>
            <w:r>
              <w:rPr>
                <w:rFonts w:asciiTheme="minorEastAsia" w:hAnsiTheme="minorEastAsia" w:hint="eastAsia"/>
                <w:b/>
                <w:sz w:val="21"/>
                <w:szCs w:val="21"/>
              </w:rPr>
              <w:t>一、评审内容</w:t>
            </w:r>
          </w:p>
          <w:p w14:paraId="30254823" w14:textId="77777777" w:rsidR="000A46B2" w:rsidRDefault="001F15E0">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根据本项目制定详细、可行的培训考核方案，保证上岗人员的专业素质、服务质量符合采购人要求，方案内容包括：</w:t>
            </w:r>
          </w:p>
          <w:p w14:paraId="2A792665" w14:textId="77777777" w:rsidR="000A46B2" w:rsidRDefault="001F15E0">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①岗前培训；</w:t>
            </w:r>
          </w:p>
          <w:p w14:paraId="1ABC6530" w14:textId="77777777" w:rsidR="000A46B2" w:rsidRDefault="001F15E0">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②定期常态化培训；</w:t>
            </w:r>
          </w:p>
          <w:p w14:paraId="5FD60078" w14:textId="77777777" w:rsidR="000A46B2" w:rsidRDefault="001F15E0">
            <w:pPr>
              <w:autoSpaceDE w:val="0"/>
              <w:autoSpaceDN w:val="0"/>
              <w:adjustRightInd w:val="0"/>
              <w:snapToGrid w:val="0"/>
              <w:spacing w:line="320" w:lineRule="exact"/>
              <w:rPr>
                <w:rFonts w:asciiTheme="minorEastAsia" w:hAnsiTheme="minorEastAsia"/>
                <w:b/>
                <w:sz w:val="21"/>
                <w:szCs w:val="21"/>
              </w:rPr>
            </w:pPr>
            <w:r>
              <w:rPr>
                <w:rFonts w:asciiTheme="minorEastAsia" w:hAnsiTheme="minorEastAsia" w:hint="eastAsia"/>
                <w:b/>
                <w:sz w:val="21"/>
                <w:szCs w:val="21"/>
              </w:rPr>
              <w:t>二、评审标准</w:t>
            </w:r>
          </w:p>
          <w:p w14:paraId="1B2F8C43" w14:textId="77777777" w:rsidR="000A46B2" w:rsidRDefault="001F15E0">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①完整性：方案必须全面，对评审内容中的各项要求有详细描述；</w:t>
            </w:r>
          </w:p>
          <w:p w14:paraId="2A47549B" w14:textId="77777777" w:rsidR="000A46B2" w:rsidRDefault="001F15E0">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②可实施性：方案切合本项目实际情况，提出步骤清晰、合理的方案；</w:t>
            </w:r>
          </w:p>
          <w:p w14:paraId="19FA8681" w14:textId="77777777" w:rsidR="000A46B2" w:rsidRDefault="001F15E0">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③针对性：方案能够紧扣本项目实际情况，内容科学合理。</w:t>
            </w:r>
          </w:p>
          <w:p w14:paraId="68F5E39A" w14:textId="77777777" w:rsidR="000A46B2" w:rsidRDefault="001F15E0">
            <w:pPr>
              <w:autoSpaceDE w:val="0"/>
              <w:autoSpaceDN w:val="0"/>
              <w:adjustRightInd w:val="0"/>
              <w:snapToGrid w:val="0"/>
              <w:spacing w:line="320" w:lineRule="exact"/>
              <w:rPr>
                <w:rFonts w:asciiTheme="minorEastAsia" w:hAnsiTheme="minorEastAsia"/>
                <w:b/>
                <w:sz w:val="21"/>
                <w:szCs w:val="21"/>
              </w:rPr>
            </w:pPr>
            <w:r>
              <w:rPr>
                <w:rFonts w:asciiTheme="minorEastAsia" w:hAnsiTheme="minorEastAsia" w:hint="eastAsia"/>
                <w:b/>
                <w:sz w:val="21"/>
                <w:szCs w:val="21"/>
              </w:rPr>
              <w:t>三、赋分标准</w:t>
            </w:r>
          </w:p>
          <w:p w14:paraId="151C2820" w14:textId="3CE2CED1" w:rsidR="000A46B2" w:rsidRPr="00D83B20" w:rsidRDefault="001F15E0">
            <w:pPr>
              <w:autoSpaceDE w:val="0"/>
              <w:autoSpaceDN w:val="0"/>
              <w:adjustRightInd w:val="0"/>
              <w:snapToGrid w:val="0"/>
              <w:spacing w:line="320" w:lineRule="exact"/>
              <w:rPr>
                <w:rFonts w:asciiTheme="minorEastAsia" w:hAnsiTheme="minorEastAsia"/>
                <w:sz w:val="21"/>
                <w:szCs w:val="21"/>
              </w:rPr>
            </w:pPr>
            <w:r w:rsidRPr="00D83B20">
              <w:rPr>
                <w:rFonts w:asciiTheme="minorEastAsia" w:hAnsiTheme="minorEastAsia" w:hint="eastAsia"/>
                <w:sz w:val="21"/>
                <w:szCs w:val="21"/>
              </w:rPr>
              <w:t>①岗前培训：</w:t>
            </w:r>
            <w:r w:rsidR="00D83B20" w:rsidRPr="00D83B20">
              <w:rPr>
                <w:rFonts w:hint="eastAsia"/>
                <w:sz w:val="21"/>
                <w:szCs w:val="21"/>
              </w:rPr>
              <w:t>每完全满足一个评审标准得</w:t>
            </w:r>
            <w:r w:rsidR="00D83B20" w:rsidRPr="00D83B20">
              <w:rPr>
                <w:sz w:val="21"/>
                <w:szCs w:val="21"/>
              </w:rPr>
              <w:t>0.5</w:t>
            </w:r>
            <w:r w:rsidR="00D83B20" w:rsidRPr="00D83B20">
              <w:rPr>
                <w:rFonts w:hint="eastAsia"/>
                <w:sz w:val="21"/>
                <w:szCs w:val="21"/>
              </w:rPr>
              <w:t>分，满分</w:t>
            </w:r>
            <w:r w:rsidR="00D83B20" w:rsidRPr="00D83B20">
              <w:rPr>
                <w:sz w:val="21"/>
                <w:szCs w:val="21"/>
              </w:rPr>
              <w:t>1.5</w:t>
            </w:r>
            <w:r w:rsidR="00D83B20" w:rsidRPr="00D83B20">
              <w:rPr>
                <w:rFonts w:hint="eastAsia"/>
                <w:sz w:val="21"/>
                <w:szCs w:val="21"/>
              </w:rPr>
              <w:t>分</w:t>
            </w:r>
            <w:r w:rsidRPr="00D83B20">
              <w:rPr>
                <w:rFonts w:asciiTheme="minorEastAsia" w:hAnsiTheme="minorEastAsia" w:hint="eastAsia"/>
                <w:sz w:val="21"/>
                <w:szCs w:val="21"/>
              </w:rPr>
              <w:t>；</w:t>
            </w:r>
          </w:p>
          <w:p w14:paraId="470C4629" w14:textId="5B20042B" w:rsidR="000A46B2" w:rsidRDefault="001F15E0">
            <w:pPr>
              <w:autoSpaceDE w:val="0"/>
              <w:autoSpaceDN w:val="0"/>
              <w:adjustRightInd w:val="0"/>
              <w:snapToGrid w:val="0"/>
              <w:spacing w:line="320" w:lineRule="exact"/>
              <w:rPr>
                <w:rFonts w:asciiTheme="minorEastAsia" w:hAnsiTheme="minorEastAsia"/>
                <w:sz w:val="21"/>
                <w:szCs w:val="21"/>
              </w:rPr>
            </w:pPr>
            <w:r w:rsidRPr="00D83B20">
              <w:rPr>
                <w:rFonts w:asciiTheme="minorEastAsia" w:hAnsiTheme="minorEastAsia" w:hint="eastAsia"/>
                <w:sz w:val="21"/>
                <w:szCs w:val="21"/>
              </w:rPr>
              <w:t>②定期常态化培训:</w:t>
            </w:r>
            <w:r w:rsidR="00D83B20" w:rsidRPr="00D83B20">
              <w:rPr>
                <w:rFonts w:hint="eastAsia"/>
                <w:sz w:val="21"/>
                <w:szCs w:val="21"/>
              </w:rPr>
              <w:t xml:space="preserve"> </w:t>
            </w:r>
            <w:r w:rsidR="00D83B20" w:rsidRPr="00D83B20">
              <w:rPr>
                <w:rFonts w:hint="eastAsia"/>
                <w:sz w:val="21"/>
                <w:szCs w:val="21"/>
              </w:rPr>
              <w:t>每完全满足一个评审标准得</w:t>
            </w:r>
            <w:r w:rsidR="00D83B20" w:rsidRPr="00D83B20">
              <w:rPr>
                <w:sz w:val="21"/>
                <w:szCs w:val="21"/>
              </w:rPr>
              <w:t>0.5</w:t>
            </w:r>
            <w:r w:rsidR="00D83B20" w:rsidRPr="00D83B20">
              <w:rPr>
                <w:rFonts w:hint="eastAsia"/>
                <w:sz w:val="21"/>
                <w:szCs w:val="21"/>
              </w:rPr>
              <w:t>分，满分</w:t>
            </w:r>
            <w:r w:rsidR="00D83B20" w:rsidRPr="00D83B20">
              <w:rPr>
                <w:sz w:val="21"/>
                <w:szCs w:val="21"/>
              </w:rPr>
              <w:t>1.5</w:t>
            </w:r>
            <w:r w:rsidR="00D83B20" w:rsidRPr="00D83B20">
              <w:rPr>
                <w:rFonts w:hint="eastAsia"/>
                <w:sz w:val="21"/>
                <w:szCs w:val="21"/>
              </w:rPr>
              <w:t>分</w:t>
            </w:r>
            <w:r w:rsidR="00D83B20" w:rsidRPr="00D83B20">
              <w:rPr>
                <w:rFonts w:asciiTheme="minorEastAsia" w:hAnsiTheme="minorEastAsia" w:hint="eastAsia"/>
                <w:sz w:val="21"/>
                <w:szCs w:val="21"/>
              </w:rPr>
              <w:t>。</w:t>
            </w:r>
          </w:p>
        </w:tc>
        <w:tc>
          <w:tcPr>
            <w:tcW w:w="1196" w:type="dxa"/>
            <w:vMerge/>
            <w:shd w:val="clear" w:color="auto" w:fill="auto"/>
            <w:vAlign w:val="center"/>
          </w:tcPr>
          <w:p w14:paraId="4671F202" w14:textId="77777777" w:rsidR="000A46B2" w:rsidRDefault="000A46B2">
            <w:pPr>
              <w:spacing w:line="320" w:lineRule="exact"/>
              <w:jc w:val="both"/>
              <w:rPr>
                <w:rFonts w:cs="宋体"/>
                <w:bCs/>
                <w:color w:val="FF0000"/>
                <w:sz w:val="21"/>
                <w:szCs w:val="21"/>
              </w:rPr>
            </w:pPr>
          </w:p>
        </w:tc>
      </w:tr>
      <w:tr w:rsidR="000A46B2" w14:paraId="31240DF2" w14:textId="77777777" w:rsidTr="004743DA">
        <w:trPr>
          <w:trHeight w:val="2432"/>
          <w:jc w:val="center"/>
        </w:trPr>
        <w:tc>
          <w:tcPr>
            <w:tcW w:w="756" w:type="dxa"/>
            <w:vMerge/>
            <w:shd w:val="clear" w:color="auto" w:fill="auto"/>
            <w:vAlign w:val="center"/>
          </w:tcPr>
          <w:p w14:paraId="130607FB" w14:textId="77777777" w:rsidR="000A46B2" w:rsidRDefault="000A46B2">
            <w:pPr>
              <w:spacing w:line="320" w:lineRule="exact"/>
              <w:jc w:val="both"/>
              <w:rPr>
                <w:rFonts w:cs="宋体"/>
                <w:bCs/>
                <w:sz w:val="21"/>
                <w:szCs w:val="21"/>
              </w:rPr>
            </w:pPr>
          </w:p>
        </w:tc>
        <w:tc>
          <w:tcPr>
            <w:tcW w:w="640" w:type="dxa"/>
            <w:vMerge/>
            <w:shd w:val="clear" w:color="auto" w:fill="auto"/>
            <w:vAlign w:val="center"/>
          </w:tcPr>
          <w:p w14:paraId="0F59A4C0" w14:textId="77777777" w:rsidR="000A46B2" w:rsidRDefault="000A46B2">
            <w:pPr>
              <w:spacing w:line="320" w:lineRule="exact"/>
              <w:jc w:val="both"/>
              <w:rPr>
                <w:rFonts w:cs="宋体"/>
                <w:bCs/>
                <w:sz w:val="21"/>
                <w:szCs w:val="21"/>
              </w:rPr>
            </w:pPr>
          </w:p>
        </w:tc>
        <w:tc>
          <w:tcPr>
            <w:tcW w:w="862" w:type="dxa"/>
            <w:shd w:val="clear" w:color="auto" w:fill="auto"/>
            <w:vAlign w:val="center"/>
          </w:tcPr>
          <w:p w14:paraId="07709CB2" w14:textId="77777777" w:rsidR="000A46B2" w:rsidRDefault="001F15E0">
            <w:pPr>
              <w:spacing w:line="320" w:lineRule="exact"/>
              <w:jc w:val="center"/>
              <w:rPr>
                <w:rFonts w:cs="宋体"/>
                <w:bCs/>
                <w:sz w:val="21"/>
                <w:szCs w:val="21"/>
              </w:rPr>
            </w:pPr>
            <w:r>
              <w:rPr>
                <w:rFonts w:cs="宋体" w:hint="eastAsia"/>
                <w:bCs/>
                <w:sz w:val="21"/>
                <w:szCs w:val="21"/>
              </w:rPr>
              <w:t>3</w:t>
            </w:r>
          </w:p>
        </w:tc>
        <w:tc>
          <w:tcPr>
            <w:tcW w:w="6029" w:type="dxa"/>
            <w:shd w:val="clear" w:color="auto" w:fill="auto"/>
            <w:vAlign w:val="center"/>
          </w:tcPr>
          <w:p w14:paraId="5D03BC98" w14:textId="40B379B1" w:rsidR="000A46B2" w:rsidRDefault="001F15E0">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服务承诺</w:t>
            </w:r>
            <w:r w:rsidR="00372023" w:rsidRPr="00D83B20">
              <w:rPr>
                <w:rFonts w:cs="宋体"/>
                <w:b/>
                <w:color w:val="C00000"/>
                <w:sz w:val="21"/>
                <w:szCs w:val="21"/>
              </w:rPr>
              <w:t>：</w:t>
            </w:r>
          </w:p>
          <w:p w14:paraId="7CE0B246" w14:textId="1AFAF701" w:rsidR="000A46B2" w:rsidRDefault="001F15E0">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1、接受采购人对本项目服务的考核、监督及管理，定期调研采购人对服务质量的满意度并加以改进，确保服务工作的优质高效，</w:t>
            </w:r>
            <w:r w:rsidR="00AA36D1">
              <w:rPr>
                <w:rFonts w:ascii="宋体" w:eastAsia="宋体" w:hAnsi="宋体" w:cs="Calibri" w:hint="eastAsia"/>
                <w:sz w:val="21"/>
                <w:szCs w:val="21"/>
              </w:rPr>
              <w:t>有承诺得1分</w:t>
            </w:r>
            <w:r w:rsidR="0005413C">
              <w:rPr>
                <w:rFonts w:ascii="宋体" w:eastAsia="宋体" w:hAnsi="宋体" w:cs="Calibri" w:hint="eastAsia"/>
                <w:sz w:val="21"/>
                <w:szCs w:val="21"/>
              </w:rPr>
              <w:t>,</w:t>
            </w:r>
            <w:r w:rsidR="00AA36D1">
              <w:rPr>
                <w:rFonts w:ascii="宋体" w:eastAsia="宋体" w:hAnsi="宋体" w:cs="Calibri" w:hint="eastAsia"/>
                <w:sz w:val="21"/>
                <w:szCs w:val="21"/>
              </w:rPr>
              <w:t>无承诺不得分。</w:t>
            </w:r>
          </w:p>
          <w:p w14:paraId="701C8B64" w14:textId="4B1DC2DA" w:rsidR="000A46B2" w:rsidRDefault="001F15E0">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2、上岗人员固定，不得随意更换，若出现服务人员因事、病等不能工作的，及时调整其他服务人员补充，确保服务工作的正常进行</w:t>
            </w:r>
            <w:r w:rsidR="0005413C">
              <w:rPr>
                <w:rFonts w:ascii="宋体" w:eastAsia="宋体" w:hAnsi="宋体" w:cs="Calibri" w:hint="eastAsia"/>
                <w:sz w:val="21"/>
                <w:szCs w:val="21"/>
              </w:rPr>
              <w:t>。有承诺得1分,无承诺不得分。</w:t>
            </w:r>
          </w:p>
          <w:p w14:paraId="1292041A" w14:textId="29FCEFA2" w:rsidR="000A46B2" w:rsidRDefault="001F15E0">
            <w:pPr>
              <w:tabs>
                <w:tab w:val="left" w:pos="547"/>
              </w:tabs>
              <w:spacing w:line="320" w:lineRule="exact"/>
              <w:jc w:val="both"/>
              <w:rPr>
                <w:rFonts w:ascii="宋体" w:eastAsia="宋体" w:hAnsi="宋体" w:cs="Calibri"/>
                <w:sz w:val="21"/>
                <w:szCs w:val="21"/>
              </w:rPr>
            </w:pPr>
            <w:r>
              <w:rPr>
                <w:rFonts w:ascii="宋体" w:eastAsia="宋体" w:hAnsi="宋体" w:cs="Calibri" w:hint="eastAsia"/>
                <w:sz w:val="21"/>
                <w:szCs w:val="21"/>
              </w:rPr>
              <w:t>3、对工作中获悉的一切有关政府工作信息须严格保密，不得泄露，如因此造成的工作失误，一切后果由供应商承担所有责任。</w:t>
            </w:r>
            <w:r w:rsidR="0005413C">
              <w:rPr>
                <w:rFonts w:ascii="宋体" w:eastAsia="宋体" w:hAnsi="宋体" w:cs="Calibri" w:hint="eastAsia"/>
                <w:sz w:val="21"/>
                <w:szCs w:val="21"/>
              </w:rPr>
              <w:t>有承诺得1分,无承诺不得分。</w:t>
            </w:r>
          </w:p>
        </w:tc>
        <w:tc>
          <w:tcPr>
            <w:tcW w:w="1196" w:type="dxa"/>
            <w:vMerge/>
            <w:shd w:val="clear" w:color="auto" w:fill="auto"/>
            <w:vAlign w:val="center"/>
          </w:tcPr>
          <w:p w14:paraId="6EC4C0D2" w14:textId="77777777" w:rsidR="000A46B2" w:rsidRDefault="000A46B2">
            <w:pPr>
              <w:spacing w:line="320" w:lineRule="exact"/>
              <w:jc w:val="both"/>
              <w:rPr>
                <w:rFonts w:cs="宋体"/>
                <w:bCs/>
                <w:color w:val="FF0000"/>
                <w:sz w:val="21"/>
                <w:szCs w:val="21"/>
              </w:rPr>
            </w:pPr>
          </w:p>
        </w:tc>
      </w:tr>
      <w:tr w:rsidR="000A46B2" w14:paraId="546AA67C" w14:textId="77777777" w:rsidTr="004743DA">
        <w:trPr>
          <w:trHeight w:val="3025"/>
          <w:jc w:val="center"/>
        </w:trPr>
        <w:tc>
          <w:tcPr>
            <w:tcW w:w="756" w:type="dxa"/>
            <w:vMerge/>
            <w:shd w:val="clear" w:color="auto" w:fill="auto"/>
            <w:vAlign w:val="center"/>
          </w:tcPr>
          <w:p w14:paraId="58D88C68" w14:textId="77777777" w:rsidR="000A46B2" w:rsidRDefault="000A46B2">
            <w:pPr>
              <w:spacing w:line="320" w:lineRule="exact"/>
              <w:jc w:val="both"/>
              <w:rPr>
                <w:rFonts w:cs="宋体"/>
                <w:bCs/>
                <w:sz w:val="21"/>
                <w:szCs w:val="21"/>
              </w:rPr>
            </w:pPr>
          </w:p>
        </w:tc>
        <w:tc>
          <w:tcPr>
            <w:tcW w:w="640" w:type="dxa"/>
            <w:vMerge/>
            <w:shd w:val="clear" w:color="auto" w:fill="auto"/>
            <w:vAlign w:val="center"/>
          </w:tcPr>
          <w:p w14:paraId="3C78C9EF" w14:textId="77777777" w:rsidR="000A46B2" w:rsidRDefault="000A46B2">
            <w:pPr>
              <w:spacing w:line="320" w:lineRule="exact"/>
              <w:jc w:val="both"/>
              <w:rPr>
                <w:rFonts w:cs="宋体"/>
                <w:bCs/>
                <w:sz w:val="21"/>
                <w:szCs w:val="21"/>
              </w:rPr>
            </w:pPr>
          </w:p>
        </w:tc>
        <w:tc>
          <w:tcPr>
            <w:tcW w:w="862" w:type="dxa"/>
            <w:shd w:val="clear" w:color="auto" w:fill="auto"/>
            <w:vAlign w:val="center"/>
          </w:tcPr>
          <w:p w14:paraId="713A95A5" w14:textId="77777777" w:rsidR="000A46B2" w:rsidRDefault="001F15E0">
            <w:pPr>
              <w:spacing w:line="320" w:lineRule="exact"/>
              <w:jc w:val="center"/>
              <w:rPr>
                <w:rFonts w:cs="宋体"/>
                <w:bCs/>
                <w:sz w:val="21"/>
                <w:szCs w:val="21"/>
              </w:rPr>
            </w:pPr>
            <w:r>
              <w:rPr>
                <w:rFonts w:cs="宋体"/>
                <w:bCs/>
                <w:sz w:val="21"/>
                <w:szCs w:val="21"/>
              </w:rPr>
              <w:t>10</w:t>
            </w:r>
          </w:p>
        </w:tc>
        <w:tc>
          <w:tcPr>
            <w:tcW w:w="6029" w:type="dxa"/>
            <w:shd w:val="clear" w:color="auto" w:fill="auto"/>
            <w:vAlign w:val="center"/>
          </w:tcPr>
          <w:p w14:paraId="3057BC90" w14:textId="4050621A" w:rsidR="000A46B2" w:rsidRDefault="001F15E0">
            <w:pPr>
              <w:spacing w:line="320" w:lineRule="exact"/>
              <w:jc w:val="both"/>
              <w:rPr>
                <w:rFonts w:asciiTheme="minorEastAsia" w:hAnsiTheme="minorEastAsia"/>
                <w:b/>
                <w:color w:val="FF0000"/>
                <w:sz w:val="21"/>
                <w:szCs w:val="21"/>
              </w:rPr>
            </w:pPr>
            <w:r>
              <w:rPr>
                <w:rFonts w:asciiTheme="minorEastAsia" w:hAnsiTheme="minorEastAsia"/>
                <w:b/>
                <w:bCs/>
                <w:color w:val="FF0000"/>
                <w:sz w:val="21"/>
                <w:szCs w:val="21"/>
              </w:rPr>
              <w:t>业绩</w:t>
            </w:r>
            <w:r w:rsidR="00372023" w:rsidRPr="00D83B20">
              <w:rPr>
                <w:rFonts w:cs="宋体"/>
                <w:b/>
                <w:color w:val="C00000"/>
                <w:sz w:val="21"/>
                <w:szCs w:val="21"/>
              </w:rPr>
              <w:t>：</w:t>
            </w:r>
          </w:p>
          <w:p w14:paraId="4CCB55A4" w14:textId="0EA908EA" w:rsidR="00523C12" w:rsidRDefault="00523C12" w:rsidP="00D83B20">
            <w:pPr>
              <w:tabs>
                <w:tab w:val="left" w:pos="547"/>
              </w:tabs>
              <w:spacing w:line="320" w:lineRule="exact"/>
              <w:jc w:val="both"/>
              <w:rPr>
                <w:rFonts w:ascii="宋体" w:eastAsia="宋体" w:hAnsi="宋体" w:cs="华文仿宋"/>
                <w:sz w:val="21"/>
                <w:szCs w:val="21"/>
              </w:rPr>
            </w:pPr>
            <w:r>
              <w:rPr>
                <w:rFonts w:hAnsi="宋体" w:hint="eastAsia"/>
                <w:kern w:val="2"/>
                <w:sz w:val="21"/>
                <w:szCs w:val="21"/>
              </w:rPr>
              <w:t>提供</w:t>
            </w:r>
            <w:r>
              <w:rPr>
                <w:rFonts w:hAnsi="宋体"/>
                <w:kern w:val="2"/>
                <w:sz w:val="21"/>
                <w:szCs w:val="21"/>
              </w:rPr>
              <w:t>2022</w:t>
            </w:r>
            <w:r>
              <w:rPr>
                <w:rFonts w:hAnsi="宋体" w:hint="eastAsia"/>
                <w:kern w:val="2"/>
                <w:sz w:val="21"/>
                <w:szCs w:val="21"/>
              </w:rPr>
              <w:t>年</w:t>
            </w:r>
            <w:r>
              <w:rPr>
                <w:rFonts w:hAnsi="宋体"/>
                <w:kern w:val="2"/>
                <w:sz w:val="21"/>
                <w:szCs w:val="21"/>
              </w:rPr>
              <w:t>1</w:t>
            </w:r>
            <w:r>
              <w:rPr>
                <w:rFonts w:hAnsi="宋体" w:hint="eastAsia"/>
                <w:kern w:val="2"/>
                <w:sz w:val="21"/>
                <w:szCs w:val="21"/>
              </w:rPr>
              <w:t>月</w:t>
            </w:r>
            <w:r>
              <w:rPr>
                <w:rFonts w:hAnsi="宋体"/>
                <w:kern w:val="2"/>
                <w:sz w:val="21"/>
                <w:szCs w:val="21"/>
              </w:rPr>
              <w:t>1</w:t>
            </w:r>
            <w:r>
              <w:rPr>
                <w:rFonts w:hAnsi="宋体" w:hint="eastAsia"/>
                <w:kern w:val="2"/>
                <w:sz w:val="21"/>
                <w:szCs w:val="21"/>
              </w:rPr>
              <w:t>日（以合同签订之日为准）以来</w:t>
            </w:r>
            <w:r w:rsidR="00AB5853">
              <w:rPr>
                <w:rFonts w:hAnsi="宋体" w:hint="eastAsia"/>
                <w:kern w:val="2"/>
                <w:sz w:val="21"/>
                <w:szCs w:val="21"/>
              </w:rPr>
              <w:t>的</w:t>
            </w:r>
            <w:r>
              <w:rPr>
                <w:rFonts w:hAnsi="宋体" w:hint="eastAsia"/>
                <w:kern w:val="2"/>
                <w:sz w:val="21"/>
                <w:szCs w:val="21"/>
              </w:rPr>
              <w:t>类似项目业绩</w:t>
            </w:r>
            <w:r w:rsidR="00AB5853">
              <w:rPr>
                <w:rFonts w:hAnsi="宋体" w:hint="eastAsia"/>
                <w:kern w:val="2"/>
                <w:sz w:val="21"/>
                <w:szCs w:val="21"/>
              </w:rPr>
              <w:t>（以合同</w:t>
            </w:r>
            <w:r w:rsidR="00AB5853">
              <w:rPr>
                <w:rFonts w:hAnsi="宋体"/>
                <w:kern w:val="2"/>
                <w:sz w:val="21"/>
                <w:szCs w:val="21"/>
              </w:rPr>
              <w:t>关键页、</w:t>
            </w:r>
            <w:r w:rsidR="00AB5853">
              <w:rPr>
                <w:rFonts w:ascii="宋体" w:eastAsia="宋体" w:hAnsi="宋体" w:cs="华文仿宋"/>
                <w:sz w:val="21"/>
                <w:szCs w:val="21"/>
              </w:rPr>
              <w:t>加盖被服务单位</w:t>
            </w:r>
            <w:r w:rsidR="00AB5853">
              <w:rPr>
                <w:rFonts w:ascii="宋体" w:eastAsia="宋体" w:hAnsi="宋体" w:cs="华文仿宋" w:hint="eastAsia"/>
                <w:sz w:val="21"/>
                <w:szCs w:val="21"/>
              </w:rPr>
              <w:t>公章的</w:t>
            </w:r>
            <w:r w:rsidR="00AB5853">
              <w:rPr>
                <w:rFonts w:ascii="宋体" w:eastAsia="宋体" w:hAnsi="宋体" w:cs="华文仿宋"/>
                <w:sz w:val="21"/>
                <w:szCs w:val="21"/>
              </w:rPr>
              <w:t>好评</w:t>
            </w:r>
            <w:r w:rsidR="00AB5853">
              <w:rPr>
                <w:rFonts w:ascii="宋体" w:eastAsia="宋体" w:hAnsi="宋体" w:cs="华文仿宋" w:hint="eastAsia"/>
                <w:sz w:val="21"/>
                <w:szCs w:val="21"/>
              </w:rPr>
              <w:t>表</w:t>
            </w:r>
            <w:r w:rsidR="00AB5853">
              <w:rPr>
                <w:rFonts w:ascii="宋体" w:eastAsia="宋体" w:hAnsi="宋体" w:cs="华文仿宋"/>
                <w:sz w:val="21"/>
                <w:szCs w:val="21"/>
              </w:rPr>
              <w:t>及合同有效期内的任意一期发票</w:t>
            </w:r>
            <w:r w:rsidR="00AB5853">
              <w:rPr>
                <w:rFonts w:ascii="宋体" w:eastAsia="宋体" w:hAnsi="宋体" w:cs="华文仿宋" w:hint="eastAsia"/>
                <w:sz w:val="21"/>
                <w:szCs w:val="21"/>
              </w:rPr>
              <w:t>的</w:t>
            </w:r>
            <w:r w:rsidR="00AB5853">
              <w:rPr>
                <w:rFonts w:ascii="宋体" w:eastAsia="宋体" w:hAnsi="宋体" w:cs="华文仿宋"/>
                <w:sz w:val="21"/>
                <w:szCs w:val="21"/>
              </w:rPr>
              <w:t>扫描件</w:t>
            </w:r>
            <w:r w:rsidR="00AB5853">
              <w:rPr>
                <w:rFonts w:ascii="宋体" w:eastAsia="宋体" w:hAnsi="宋体" w:cs="华文仿宋" w:hint="eastAsia"/>
                <w:sz w:val="21"/>
                <w:szCs w:val="21"/>
              </w:rPr>
              <w:t>为计分依据</w:t>
            </w:r>
            <w:r w:rsidR="00AB5853">
              <w:rPr>
                <w:rFonts w:hAnsi="宋体" w:hint="eastAsia"/>
                <w:kern w:val="2"/>
                <w:sz w:val="21"/>
                <w:szCs w:val="21"/>
              </w:rPr>
              <w:t>，</w:t>
            </w:r>
            <w:r w:rsidR="00AB5853">
              <w:rPr>
                <w:rFonts w:ascii="宋体" w:eastAsia="宋体" w:hAnsi="宋体" w:cs="华文仿宋" w:hint="eastAsia"/>
                <w:sz w:val="21"/>
                <w:szCs w:val="21"/>
              </w:rPr>
              <w:t>三者</w:t>
            </w:r>
            <w:r w:rsidR="00AB5853">
              <w:rPr>
                <w:rFonts w:ascii="宋体" w:eastAsia="宋体" w:hAnsi="宋体" w:cs="华文仿宋"/>
                <w:sz w:val="21"/>
                <w:szCs w:val="21"/>
              </w:rPr>
              <w:t>同时提供</w:t>
            </w:r>
            <w:r w:rsidR="00AB5853">
              <w:rPr>
                <w:rFonts w:ascii="宋体" w:eastAsia="宋体" w:hAnsi="宋体" w:cs="华文仿宋" w:hint="eastAsia"/>
                <w:sz w:val="21"/>
                <w:szCs w:val="21"/>
              </w:rPr>
              <w:t>方为有效</w:t>
            </w:r>
            <w:r w:rsidR="00AB5853">
              <w:rPr>
                <w:rFonts w:hAnsi="宋体" w:hint="eastAsia"/>
                <w:kern w:val="2"/>
                <w:sz w:val="21"/>
                <w:szCs w:val="21"/>
              </w:rPr>
              <w:t>）</w:t>
            </w:r>
            <w:r w:rsidR="00AB5853">
              <w:rPr>
                <w:rFonts w:ascii="宋体" w:eastAsia="宋体" w:hAnsi="宋体" w:cs="华文仿宋" w:hint="eastAsia"/>
                <w:sz w:val="21"/>
                <w:szCs w:val="21"/>
              </w:rPr>
              <w:t>，每个</w:t>
            </w:r>
            <w:r w:rsidR="00AB5853">
              <w:rPr>
                <w:rFonts w:ascii="宋体" w:eastAsia="宋体" w:hAnsi="宋体" w:cs="华文仿宋"/>
                <w:sz w:val="21"/>
                <w:szCs w:val="21"/>
              </w:rPr>
              <w:t>有效业绩的</w:t>
            </w:r>
            <w:r>
              <w:rPr>
                <w:rFonts w:ascii="宋体" w:eastAsia="宋体" w:hAnsi="宋体" w:cs="华文仿宋" w:hint="eastAsia"/>
                <w:sz w:val="21"/>
                <w:szCs w:val="21"/>
              </w:rPr>
              <w:t>得</w:t>
            </w:r>
            <w:r>
              <w:rPr>
                <w:rFonts w:ascii="宋体" w:eastAsia="宋体" w:hAnsi="宋体" w:cs="华文仿宋"/>
                <w:sz w:val="21"/>
                <w:szCs w:val="21"/>
              </w:rPr>
              <w:t>2</w:t>
            </w:r>
            <w:r>
              <w:rPr>
                <w:rFonts w:ascii="宋体" w:eastAsia="宋体" w:hAnsi="宋体" w:cs="华文仿宋" w:hint="eastAsia"/>
                <w:sz w:val="21"/>
                <w:szCs w:val="21"/>
              </w:rPr>
              <w:t>分，最高</w:t>
            </w:r>
            <w:r>
              <w:rPr>
                <w:rFonts w:ascii="宋体" w:eastAsia="宋体" w:hAnsi="宋体" w:cs="华文仿宋"/>
                <w:sz w:val="21"/>
                <w:szCs w:val="21"/>
              </w:rPr>
              <w:t>10分</w:t>
            </w:r>
            <w:r>
              <w:rPr>
                <w:rFonts w:ascii="宋体" w:eastAsia="宋体" w:hAnsi="宋体" w:cs="华文仿宋" w:hint="eastAsia"/>
                <w:sz w:val="21"/>
                <w:szCs w:val="21"/>
              </w:rPr>
              <w:t>。缺项</w:t>
            </w:r>
            <w:r>
              <w:rPr>
                <w:rFonts w:ascii="宋体" w:eastAsia="宋体" w:hAnsi="宋体" w:cs="华文仿宋"/>
                <w:sz w:val="21"/>
                <w:szCs w:val="21"/>
              </w:rPr>
              <w:t>或</w:t>
            </w:r>
            <w:r>
              <w:rPr>
                <w:rFonts w:ascii="宋体" w:eastAsia="宋体" w:hAnsi="宋体" w:cs="华文仿宋" w:hint="eastAsia"/>
                <w:sz w:val="21"/>
                <w:szCs w:val="21"/>
              </w:rPr>
              <w:t>不提供不得分。</w:t>
            </w:r>
          </w:p>
          <w:p w14:paraId="79C0DE1C" w14:textId="2FA15DDB" w:rsidR="00D83B20" w:rsidRDefault="00D83B20" w:rsidP="00D83B20">
            <w:pPr>
              <w:tabs>
                <w:tab w:val="left" w:pos="547"/>
              </w:tabs>
              <w:spacing w:line="320" w:lineRule="exact"/>
              <w:jc w:val="both"/>
              <w:rPr>
                <w:rFonts w:ascii="宋体" w:eastAsia="宋体" w:hAnsi="宋体" w:cs="华文仿宋"/>
                <w:sz w:val="21"/>
                <w:szCs w:val="21"/>
              </w:rPr>
            </w:pPr>
            <w:r>
              <w:rPr>
                <w:rFonts w:ascii="宋体" w:eastAsia="宋体" w:hAnsi="宋体" w:cs="华文仿宋"/>
                <w:sz w:val="21"/>
                <w:szCs w:val="21"/>
              </w:rPr>
              <w:t>注：</w:t>
            </w:r>
            <w:r>
              <w:rPr>
                <w:rFonts w:ascii="宋体" w:eastAsia="宋体" w:hAnsi="宋体" w:cs="华文仿宋" w:hint="eastAsia"/>
                <w:sz w:val="21"/>
                <w:szCs w:val="21"/>
              </w:rPr>
              <w:t>1、合同关键页须包括首页、金额页、加盖甲乙双方公章或</w:t>
            </w:r>
            <w:r>
              <w:rPr>
                <w:rFonts w:ascii="宋体" w:eastAsia="宋体" w:hAnsi="宋体" w:cs="华文仿宋"/>
                <w:sz w:val="21"/>
                <w:szCs w:val="21"/>
              </w:rPr>
              <w:t>合同章</w:t>
            </w:r>
            <w:r>
              <w:rPr>
                <w:rFonts w:ascii="宋体" w:eastAsia="宋体" w:hAnsi="宋体" w:cs="华文仿宋" w:hint="eastAsia"/>
                <w:sz w:val="21"/>
                <w:szCs w:val="21"/>
              </w:rPr>
              <w:t>的合同关键页。</w:t>
            </w:r>
          </w:p>
          <w:p w14:paraId="348700F3" w14:textId="5C9A55E6" w:rsidR="00523C12" w:rsidRPr="00523C12" w:rsidRDefault="00D83B20" w:rsidP="00523C12">
            <w:pPr>
              <w:autoSpaceDE w:val="0"/>
              <w:autoSpaceDN w:val="0"/>
              <w:adjustRightInd w:val="0"/>
              <w:spacing w:line="320" w:lineRule="exact"/>
              <w:ind w:firstLineChars="200" w:firstLine="420"/>
              <w:rPr>
                <w:rFonts w:ascii="宋体" w:eastAsia="宋体" w:hAnsi="宋体" w:cs="华文仿宋"/>
                <w:sz w:val="21"/>
                <w:szCs w:val="21"/>
              </w:rPr>
            </w:pPr>
            <w:r>
              <w:rPr>
                <w:rFonts w:ascii="宋体" w:eastAsia="宋体" w:hAnsi="宋体" w:cs="华文仿宋"/>
                <w:sz w:val="21"/>
                <w:szCs w:val="21"/>
              </w:rPr>
              <w:t>2</w:t>
            </w:r>
            <w:r>
              <w:rPr>
                <w:rFonts w:ascii="宋体" w:eastAsia="宋体" w:hAnsi="宋体" w:cs="华文仿宋" w:hint="eastAsia"/>
                <w:sz w:val="21"/>
                <w:szCs w:val="21"/>
              </w:rPr>
              <w:t>、</w:t>
            </w:r>
            <w:r>
              <w:rPr>
                <w:rFonts w:ascii="宋体" w:eastAsia="宋体" w:hAnsi="宋体" w:cs="华文仿宋"/>
                <w:sz w:val="21"/>
                <w:szCs w:val="21"/>
              </w:rPr>
              <w:t>多</w:t>
            </w:r>
            <w:r>
              <w:rPr>
                <w:rFonts w:ascii="宋体" w:eastAsia="宋体" w:hAnsi="宋体" w:cs="华文仿宋" w:hint="eastAsia"/>
                <w:sz w:val="21"/>
                <w:szCs w:val="21"/>
              </w:rPr>
              <w:t>份</w:t>
            </w:r>
            <w:r>
              <w:rPr>
                <w:rFonts w:ascii="宋体" w:eastAsia="宋体" w:hAnsi="宋体" w:cs="华文仿宋"/>
                <w:sz w:val="21"/>
                <w:szCs w:val="21"/>
              </w:rPr>
              <w:t>业绩</w:t>
            </w:r>
            <w:r>
              <w:rPr>
                <w:rFonts w:ascii="宋体" w:eastAsia="宋体" w:hAnsi="宋体" w:cs="华文仿宋" w:hint="eastAsia"/>
                <w:sz w:val="21"/>
                <w:szCs w:val="21"/>
              </w:rPr>
              <w:t>为</w:t>
            </w:r>
            <w:r>
              <w:rPr>
                <w:rFonts w:ascii="宋体" w:eastAsia="宋体" w:hAnsi="宋体" w:cs="华文仿宋"/>
                <w:sz w:val="21"/>
                <w:szCs w:val="21"/>
              </w:rPr>
              <w:t>同一</w:t>
            </w:r>
            <w:r>
              <w:rPr>
                <w:rFonts w:ascii="宋体" w:eastAsia="宋体" w:hAnsi="宋体" w:cs="华文仿宋" w:hint="eastAsia"/>
                <w:sz w:val="21"/>
                <w:szCs w:val="21"/>
              </w:rPr>
              <w:t>采购人的</w:t>
            </w:r>
            <w:r>
              <w:rPr>
                <w:rFonts w:ascii="宋体" w:eastAsia="宋体" w:hAnsi="宋体" w:cs="华文仿宋"/>
                <w:sz w:val="21"/>
                <w:szCs w:val="21"/>
              </w:rPr>
              <w:t>分值</w:t>
            </w:r>
            <w:r>
              <w:rPr>
                <w:rFonts w:ascii="宋体" w:eastAsia="宋体" w:hAnsi="宋体" w:cs="华文仿宋" w:hint="eastAsia"/>
                <w:sz w:val="21"/>
                <w:szCs w:val="21"/>
              </w:rPr>
              <w:t>不累计</w:t>
            </w:r>
            <w:r>
              <w:rPr>
                <w:rFonts w:ascii="宋体" w:eastAsia="宋体" w:hAnsi="宋体" w:cs="华文仿宋"/>
                <w:sz w:val="21"/>
                <w:szCs w:val="21"/>
              </w:rPr>
              <w:t>，仅按一份业绩计分。</w:t>
            </w:r>
          </w:p>
        </w:tc>
        <w:tc>
          <w:tcPr>
            <w:tcW w:w="1196" w:type="dxa"/>
            <w:vMerge/>
            <w:shd w:val="clear" w:color="auto" w:fill="auto"/>
            <w:vAlign w:val="center"/>
          </w:tcPr>
          <w:p w14:paraId="2F745E6B" w14:textId="77777777" w:rsidR="000A46B2" w:rsidRDefault="000A46B2">
            <w:pPr>
              <w:spacing w:line="320" w:lineRule="exact"/>
              <w:jc w:val="both"/>
              <w:rPr>
                <w:rFonts w:cs="宋体"/>
                <w:bCs/>
                <w:color w:val="FF0000"/>
                <w:sz w:val="21"/>
                <w:szCs w:val="21"/>
              </w:rPr>
            </w:pPr>
          </w:p>
        </w:tc>
      </w:tr>
      <w:tr w:rsidR="000A46B2" w14:paraId="20DF740B" w14:textId="77777777">
        <w:trPr>
          <w:trHeight w:val="1520"/>
          <w:jc w:val="center"/>
        </w:trPr>
        <w:tc>
          <w:tcPr>
            <w:tcW w:w="756" w:type="dxa"/>
            <w:shd w:val="clear" w:color="auto" w:fill="auto"/>
            <w:vAlign w:val="center"/>
          </w:tcPr>
          <w:p w14:paraId="483C660E" w14:textId="77777777" w:rsidR="000A46B2" w:rsidRDefault="001F15E0">
            <w:pPr>
              <w:spacing w:line="320" w:lineRule="exact"/>
              <w:jc w:val="both"/>
              <w:rPr>
                <w:rFonts w:cs="宋体"/>
                <w:bCs/>
                <w:sz w:val="21"/>
                <w:szCs w:val="21"/>
              </w:rPr>
            </w:pPr>
            <w:r>
              <w:rPr>
                <w:rFonts w:cs="宋体"/>
                <w:bCs/>
                <w:sz w:val="21"/>
                <w:szCs w:val="21"/>
              </w:rPr>
              <w:t>说明</w:t>
            </w:r>
          </w:p>
        </w:tc>
        <w:tc>
          <w:tcPr>
            <w:tcW w:w="8727" w:type="dxa"/>
            <w:gridSpan w:val="4"/>
            <w:shd w:val="clear" w:color="auto" w:fill="auto"/>
            <w:vAlign w:val="center"/>
          </w:tcPr>
          <w:p w14:paraId="16618258" w14:textId="77777777" w:rsidR="000A46B2" w:rsidRDefault="001F15E0">
            <w:pPr>
              <w:spacing w:line="320" w:lineRule="exact"/>
              <w:ind w:firstLine="420"/>
              <w:jc w:val="both"/>
              <w:rPr>
                <w:rFonts w:cs="宋体"/>
                <w:bCs/>
                <w:sz w:val="21"/>
                <w:szCs w:val="21"/>
              </w:rPr>
            </w:pPr>
            <w:r>
              <w:rPr>
                <w:rFonts w:cs="宋体"/>
                <w:bCs/>
                <w:sz w:val="21"/>
                <w:szCs w:val="21"/>
              </w:rPr>
              <w:t>1</w:t>
            </w:r>
            <w:r>
              <w:rPr>
                <w:rFonts w:cs="宋体"/>
                <w:bCs/>
                <w:sz w:val="21"/>
                <w:szCs w:val="21"/>
              </w:rPr>
              <w:t>、评标委员会成员必须按照本评审要素据实打分，各类数字计算均按</w:t>
            </w:r>
            <w:r>
              <w:rPr>
                <w:rFonts w:cs="宋体"/>
                <w:bCs/>
                <w:sz w:val="21"/>
                <w:szCs w:val="21"/>
              </w:rPr>
              <w:t>“</w:t>
            </w:r>
            <w:r>
              <w:rPr>
                <w:rFonts w:cs="宋体"/>
                <w:bCs/>
                <w:sz w:val="21"/>
                <w:szCs w:val="21"/>
              </w:rPr>
              <w:t>四舍五入</w:t>
            </w:r>
            <w:r>
              <w:rPr>
                <w:rFonts w:cs="宋体"/>
                <w:bCs/>
                <w:sz w:val="21"/>
                <w:szCs w:val="21"/>
              </w:rPr>
              <w:t>”</w:t>
            </w:r>
            <w:r>
              <w:rPr>
                <w:rFonts w:cs="宋体"/>
                <w:bCs/>
                <w:sz w:val="21"/>
                <w:szCs w:val="21"/>
              </w:rPr>
              <w:t>保留小数点后两位；</w:t>
            </w:r>
          </w:p>
          <w:p w14:paraId="339A028D" w14:textId="77777777" w:rsidR="000A46B2" w:rsidRDefault="001F15E0">
            <w:pPr>
              <w:spacing w:line="320" w:lineRule="exact"/>
              <w:ind w:firstLine="420"/>
              <w:jc w:val="both"/>
              <w:rPr>
                <w:rFonts w:cs="宋体"/>
                <w:bCs/>
                <w:sz w:val="21"/>
                <w:szCs w:val="21"/>
              </w:rPr>
            </w:pPr>
            <w:r>
              <w:rPr>
                <w:rFonts w:cs="宋体"/>
                <w:bCs/>
                <w:sz w:val="21"/>
                <w:szCs w:val="21"/>
              </w:rPr>
              <w:t>2</w:t>
            </w:r>
            <w:r>
              <w:rPr>
                <w:rFonts w:cs="宋体"/>
                <w:bCs/>
                <w:sz w:val="21"/>
                <w:szCs w:val="21"/>
              </w:rPr>
              <w:t>、对提供小型和微型企业承接的服务的报价给予</w:t>
            </w:r>
            <w:r>
              <w:rPr>
                <w:rFonts w:cs="宋体"/>
                <w:bCs/>
                <w:sz w:val="21"/>
                <w:szCs w:val="21"/>
                <w:u w:val="single"/>
              </w:rPr>
              <w:t>10%</w:t>
            </w:r>
            <w:r>
              <w:rPr>
                <w:rFonts w:cs="宋体"/>
                <w:bCs/>
                <w:sz w:val="21"/>
                <w:szCs w:val="21"/>
              </w:rPr>
              <w:t>的扣除，用扣除后的价格参加评审；未提供中小企业声明函的不享受价格折扣。</w:t>
            </w:r>
          </w:p>
        </w:tc>
      </w:tr>
    </w:tbl>
    <w:p w14:paraId="7E25D5DD" w14:textId="77777777" w:rsidR="000A46B2" w:rsidRDefault="000A46B2" w:rsidP="00BE6CB4">
      <w:pPr>
        <w:pStyle w:val="aff7"/>
        <w:ind w:firstLine="480"/>
      </w:pPr>
    </w:p>
    <w:p w14:paraId="597CC914" w14:textId="77777777" w:rsidR="000A46B2" w:rsidRDefault="001F15E0">
      <w:pPr>
        <w:jc w:val="center"/>
        <w:rPr>
          <w:rFonts w:ascii="黑体" w:eastAsia="黑体" w:hAnsi="黑体" w:cstheme="minorHAnsi"/>
          <w:color w:val="1F4E79"/>
          <w:sz w:val="32"/>
          <w:szCs w:val="32"/>
        </w:rPr>
      </w:pPr>
      <w:r>
        <w:rPr>
          <w:rFonts w:ascii="黑体" w:eastAsia="黑体" w:hAnsi="黑体" w:cstheme="minorHAnsi"/>
          <w:color w:val="1F4E79"/>
          <w:sz w:val="32"/>
          <w:szCs w:val="32"/>
        </w:rPr>
        <w:br w:type="page"/>
        <w:t>『评审要素及分值一览表』</w:t>
      </w:r>
      <w:r w:rsidRPr="00075101">
        <w:rPr>
          <w:rFonts w:ascii="黑体" w:eastAsia="黑体" w:hAnsi="黑体" w:cstheme="minorHAnsi" w:hint="eastAsia"/>
          <w:color w:val="1F4E79"/>
          <w:sz w:val="32"/>
          <w:szCs w:val="32"/>
        </w:rPr>
        <w:t>（采购包二）</w:t>
      </w:r>
    </w:p>
    <w:tbl>
      <w:tblPr>
        <w:tblW w:w="96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68"/>
        <w:gridCol w:w="907"/>
        <w:gridCol w:w="6498"/>
        <w:gridCol w:w="868"/>
      </w:tblGrid>
      <w:tr w:rsidR="000A46B2" w14:paraId="1DA04C6F" w14:textId="77777777" w:rsidTr="00523C12">
        <w:trPr>
          <w:trHeight w:val="397"/>
          <w:jc w:val="center"/>
        </w:trPr>
        <w:tc>
          <w:tcPr>
            <w:tcW w:w="735" w:type="dxa"/>
            <w:vMerge w:val="restart"/>
            <w:tcBorders>
              <w:top w:val="single" w:sz="12" w:space="0" w:color="auto"/>
              <w:bottom w:val="single" w:sz="2" w:space="0" w:color="auto"/>
            </w:tcBorders>
            <w:shd w:val="clear" w:color="auto" w:fill="F1F1F1"/>
            <w:vAlign w:val="center"/>
          </w:tcPr>
          <w:p w14:paraId="364DE0C9"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项别</w:t>
            </w:r>
          </w:p>
        </w:tc>
        <w:tc>
          <w:tcPr>
            <w:tcW w:w="1575" w:type="dxa"/>
            <w:gridSpan w:val="2"/>
            <w:tcBorders>
              <w:top w:val="single" w:sz="12" w:space="0" w:color="auto"/>
              <w:bottom w:val="single" w:sz="2" w:space="0" w:color="auto"/>
            </w:tcBorders>
            <w:shd w:val="clear" w:color="auto" w:fill="F1F1F1"/>
            <w:vAlign w:val="center"/>
          </w:tcPr>
          <w:p w14:paraId="2AA544CE"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总分值</w:t>
            </w:r>
          </w:p>
        </w:tc>
        <w:tc>
          <w:tcPr>
            <w:tcW w:w="6498" w:type="dxa"/>
            <w:vMerge w:val="restart"/>
            <w:tcBorders>
              <w:top w:val="single" w:sz="12" w:space="0" w:color="auto"/>
              <w:bottom w:val="single" w:sz="2" w:space="0" w:color="auto"/>
            </w:tcBorders>
            <w:shd w:val="clear" w:color="auto" w:fill="F1F1F1"/>
            <w:vAlign w:val="center"/>
          </w:tcPr>
          <w:p w14:paraId="36C98E43"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评审要素</w:t>
            </w:r>
          </w:p>
        </w:tc>
        <w:tc>
          <w:tcPr>
            <w:tcW w:w="868" w:type="dxa"/>
            <w:vMerge w:val="restart"/>
            <w:tcBorders>
              <w:top w:val="single" w:sz="12" w:space="0" w:color="auto"/>
              <w:bottom w:val="single" w:sz="2" w:space="0" w:color="auto"/>
            </w:tcBorders>
            <w:shd w:val="clear" w:color="auto" w:fill="F1F1F1"/>
            <w:vAlign w:val="center"/>
          </w:tcPr>
          <w:p w14:paraId="1A528F3B"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备注</w:t>
            </w:r>
          </w:p>
        </w:tc>
      </w:tr>
      <w:tr w:rsidR="000A46B2" w14:paraId="49A3DCF5" w14:textId="77777777" w:rsidTr="00523C12">
        <w:trPr>
          <w:trHeight w:val="397"/>
          <w:jc w:val="center"/>
        </w:trPr>
        <w:tc>
          <w:tcPr>
            <w:tcW w:w="735" w:type="dxa"/>
            <w:vMerge/>
            <w:tcBorders>
              <w:top w:val="single" w:sz="2" w:space="0" w:color="auto"/>
              <w:bottom w:val="single" w:sz="2" w:space="0" w:color="auto"/>
            </w:tcBorders>
            <w:shd w:val="clear" w:color="auto" w:fill="F1F1F1"/>
            <w:vAlign w:val="center"/>
          </w:tcPr>
          <w:p w14:paraId="19A45BEE" w14:textId="77777777" w:rsidR="000A46B2" w:rsidRDefault="000A46B2">
            <w:pPr>
              <w:spacing w:line="320" w:lineRule="exact"/>
              <w:jc w:val="center"/>
              <w:rPr>
                <w:rFonts w:asciiTheme="minorEastAsia" w:hAnsiTheme="minorEastAsia"/>
                <w:b/>
                <w:sz w:val="21"/>
                <w:szCs w:val="21"/>
              </w:rPr>
            </w:pPr>
          </w:p>
        </w:tc>
        <w:tc>
          <w:tcPr>
            <w:tcW w:w="668" w:type="dxa"/>
            <w:tcBorders>
              <w:top w:val="single" w:sz="2" w:space="0" w:color="auto"/>
              <w:bottom w:val="single" w:sz="2" w:space="0" w:color="auto"/>
            </w:tcBorders>
            <w:shd w:val="clear" w:color="auto" w:fill="F1F1F1"/>
            <w:vAlign w:val="center"/>
          </w:tcPr>
          <w:p w14:paraId="4F9B245E" w14:textId="3E2E37DA" w:rsidR="000A46B2" w:rsidRDefault="008A7A12">
            <w:pPr>
              <w:spacing w:line="320" w:lineRule="exact"/>
              <w:jc w:val="both"/>
              <w:rPr>
                <w:rFonts w:asciiTheme="minorEastAsia" w:hAnsiTheme="minorEastAsia" w:cs="宋体"/>
                <w:b/>
                <w:bCs/>
                <w:sz w:val="21"/>
                <w:szCs w:val="21"/>
              </w:rPr>
            </w:pPr>
            <w:r>
              <w:rPr>
                <w:rFonts w:asciiTheme="minorEastAsia" w:hAnsiTheme="minorEastAsia" w:cs="宋体"/>
                <w:b/>
                <w:bCs/>
                <w:sz w:val="21"/>
                <w:szCs w:val="21"/>
              </w:rPr>
              <w:t>100</w:t>
            </w:r>
          </w:p>
        </w:tc>
        <w:tc>
          <w:tcPr>
            <w:tcW w:w="907" w:type="dxa"/>
            <w:tcBorders>
              <w:top w:val="single" w:sz="2" w:space="0" w:color="auto"/>
              <w:bottom w:val="single" w:sz="2" w:space="0" w:color="auto"/>
            </w:tcBorders>
            <w:shd w:val="clear" w:color="auto" w:fill="F1F1F1"/>
            <w:vAlign w:val="center"/>
          </w:tcPr>
          <w:p w14:paraId="01A8AD46"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分项最高分值</w:t>
            </w:r>
          </w:p>
        </w:tc>
        <w:tc>
          <w:tcPr>
            <w:tcW w:w="6498" w:type="dxa"/>
            <w:vMerge/>
            <w:tcBorders>
              <w:top w:val="single" w:sz="2" w:space="0" w:color="auto"/>
              <w:bottom w:val="single" w:sz="2" w:space="0" w:color="auto"/>
            </w:tcBorders>
            <w:shd w:val="clear" w:color="auto" w:fill="F1F1F1"/>
            <w:vAlign w:val="center"/>
          </w:tcPr>
          <w:p w14:paraId="036C0521" w14:textId="77777777" w:rsidR="000A46B2" w:rsidRDefault="000A46B2">
            <w:pPr>
              <w:spacing w:line="320" w:lineRule="exact"/>
              <w:jc w:val="center"/>
              <w:rPr>
                <w:rFonts w:asciiTheme="minorEastAsia" w:hAnsiTheme="minorEastAsia"/>
                <w:b/>
                <w:sz w:val="21"/>
                <w:szCs w:val="21"/>
              </w:rPr>
            </w:pPr>
          </w:p>
        </w:tc>
        <w:tc>
          <w:tcPr>
            <w:tcW w:w="868" w:type="dxa"/>
            <w:vMerge/>
            <w:tcBorders>
              <w:top w:val="single" w:sz="2" w:space="0" w:color="auto"/>
              <w:bottom w:val="single" w:sz="2" w:space="0" w:color="auto"/>
            </w:tcBorders>
            <w:shd w:val="clear" w:color="auto" w:fill="F1F1F1"/>
            <w:vAlign w:val="center"/>
          </w:tcPr>
          <w:p w14:paraId="09D871F0" w14:textId="77777777" w:rsidR="000A46B2" w:rsidRDefault="000A46B2">
            <w:pPr>
              <w:spacing w:line="320" w:lineRule="exact"/>
              <w:jc w:val="center"/>
              <w:rPr>
                <w:rFonts w:asciiTheme="minorEastAsia" w:hAnsiTheme="minorEastAsia"/>
                <w:b/>
                <w:sz w:val="21"/>
                <w:szCs w:val="21"/>
              </w:rPr>
            </w:pPr>
          </w:p>
        </w:tc>
      </w:tr>
      <w:tr w:rsidR="000A46B2" w14:paraId="255B0CF3" w14:textId="77777777" w:rsidTr="00523C12">
        <w:trPr>
          <w:trHeight w:val="861"/>
          <w:jc w:val="center"/>
        </w:trPr>
        <w:tc>
          <w:tcPr>
            <w:tcW w:w="735" w:type="dxa"/>
            <w:tcBorders>
              <w:top w:val="single" w:sz="2" w:space="0" w:color="auto"/>
            </w:tcBorders>
            <w:vAlign w:val="center"/>
          </w:tcPr>
          <w:p w14:paraId="4B611500" w14:textId="77777777" w:rsidR="000A46B2" w:rsidRDefault="001F15E0">
            <w:pPr>
              <w:spacing w:line="320" w:lineRule="exact"/>
              <w:jc w:val="center"/>
              <w:rPr>
                <w:rFonts w:asciiTheme="minorEastAsia" w:hAnsiTheme="minorEastAsia"/>
                <w:sz w:val="21"/>
                <w:szCs w:val="21"/>
              </w:rPr>
            </w:pPr>
            <w:r>
              <w:rPr>
                <w:rFonts w:asciiTheme="minorEastAsia" w:hAnsiTheme="minorEastAsia" w:hint="eastAsia"/>
                <w:sz w:val="21"/>
                <w:szCs w:val="21"/>
              </w:rPr>
              <w:t>价格</w:t>
            </w:r>
          </w:p>
        </w:tc>
        <w:tc>
          <w:tcPr>
            <w:tcW w:w="668" w:type="dxa"/>
            <w:tcBorders>
              <w:top w:val="single" w:sz="2" w:space="0" w:color="auto"/>
            </w:tcBorders>
            <w:vAlign w:val="center"/>
          </w:tcPr>
          <w:p w14:paraId="144373F6" w14:textId="77777777" w:rsidR="000A46B2" w:rsidRDefault="001F15E0">
            <w:pPr>
              <w:spacing w:line="320" w:lineRule="exact"/>
              <w:jc w:val="center"/>
              <w:rPr>
                <w:rFonts w:asciiTheme="minorEastAsia" w:hAnsiTheme="minorEastAsia"/>
                <w:sz w:val="21"/>
                <w:szCs w:val="21"/>
              </w:rPr>
            </w:pPr>
            <w:r>
              <w:rPr>
                <w:rFonts w:asciiTheme="minorEastAsia" w:hAnsiTheme="minorEastAsia" w:hint="eastAsia"/>
                <w:bCs/>
                <w:sz w:val="21"/>
                <w:szCs w:val="21"/>
              </w:rPr>
              <w:t>10</w:t>
            </w:r>
          </w:p>
        </w:tc>
        <w:tc>
          <w:tcPr>
            <w:tcW w:w="907" w:type="dxa"/>
            <w:vAlign w:val="center"/>
          </w:tcPr>
          <w:p w14:paraId="49C6CC75" w14:textId="77777777" w:rsidR="000A46B2" w:rsidRDefault="001F15E0">
            <w:pPr>
              <w:spacing w:line="320" w:lineRule="exact"/>
              <w:jc w:val="center"/>
              <w:rPr>
                <w:rFonts w:asciiTheme="minorEastAsia" w:hAnsiTheme="minorEastAsia"/>
                <w:sz w:val="21"/>
                <w:szCs w:val="21"/>
              </w:rPr>
            </w:pPr>
            <w:r>
              <w:rPr>
                <w:rFonts w:asciiTheme="minorEastAsia" w:hAnsiTheme="minorEastAsia" w:hint="eastAsia"/>
                <w:bCs/>
                <w:sz w:val="21"/>
                <w:szCs w:val="21"/>
              </w:rPr>
              <w:t>10</w:t>
            </w:r>
          </w:p>
        </w:tc>
        <w:tc>
          <w:tcPr>
            <w:tcW w:w="6498" w:type="dxa"/>
            <w:tcBorders>
              <w:top w:val="single" w:sz="2" w:space="0" w:color="auto"/>
            </w:tcBorders>
            <w:vAlign w:val="center"/>
          </w:tcPr>
          <w:p w14:paraId="704D5807" w14:textId="77777777" w:rsidR="000A46B2" w:rsidRDefault="001F15E0">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有效供应商最低报价为基准价得10分，各供应商的报价得分按下列公式计算：（基准价/投标报价）×10%×100分</w:t>
            </w:r>
          </w:p>
        </w:tc>
        <w:tc>
          <w:tcPr>
            <w:tcW w:w="868" w:type="dxa"/>
            <w:tcBorders>
              <w:top w:val="single" w:sz="2" w:space="0" w:color="auto"/>
            </w:tcBorders>
            <w:vAlign w:val="center"/>
          </w:tcPr>
          <w:p w14:paraId="23BCF07A" w14:textId="77777777" w:rsidR="000A46B2" w:rsidRDefault="000A46B2">
            <w:pPr>
              <w:spacing w:line="320" w:lineRule="exact"/>
              <w:rPr>
                <w:rFonts w:asciiTheme="minorEastAsia" w:hAnsiTheme="minorEastAsia"/>
                <w:sz w:val="21"/>
                <w:szCs w:val="21"/>
              </w:rPr>
            </w:pPr>
          </w:p>
        </w:tc>
      </w:tr>
      <w:tr w:rsidR="00523C12" w14:paraId="61BF6E26" w14:textId="77777777" w:rsidTr="00523C12">
        <w:trPr>
          <w:trHeight w:val="5962"/>
          <w:jc w:val="center"/>
        </w:trPr>
        <w:tc>
          <w:tcPr>
            <w:tcW w:w="735" w:type="dxa"/>
            <w:vMerge w:val="restart"/>
            <w:vAlign w:val="center"/>
          </w:tcPr>
          <w:p w14:paraId="209B2536" w14:textId="77777777" w:rsidR="00523C12" w:rsidRDefault="00523C12" w:rsidP="00523C12">
            <w:pPr>
              <w:widowControl w:val="0"/>
              <w:spacing w:line="320" w:lineRule="exact"/>
              <w:jc w:val="both"/>
              <w:rPr>
                <w:rFonts w:hAnsi="宋体"/>
                <w:color w:val="000000"/>
                <w:kern w:val="2"/>
                <w:sz w:val="21"/>
                <w:szCs w:val="21"/>
              </w:rPr>
            </w:pPr>
            <w:r>
              <w:rPr>
                <w:rFonts w:hAnsi="宋体" w:hint="eastAsia"/>
                <w:color w:val="000000"/>
                <w:kern w:val="2"/>
                <w:sz w:val="21"/>
                <w:szCs w:val="21"/>
              </w:rPr>
              <w:t>技术</w:t>
            </w:r>
          </w:p>
          <w:p w14:paraId="4E7F5E8A" w14:textId="7AEF3978" w:rsidR="00523C12" w:rsidRDefault="00523C12" w:rsidP="00523C12">
            <w:pPr>
              <w:spacing w:line="320" w:lineRule="exact"/>
              <w:jc w:val="center"/>
              <w:rPr>
                <w:rFonts w:asciiTheme="minorEastAsia" w:hAnsiTheme="minorEastAsia"/>
                <w:sz w:val="21"/>
                <w:szCs w:val="21"/>
              </w:rPr>
            </w:pPr>
            <w:r>
              <w:rPr>
                <w:rFonts w:hAnsi="宋体" w:hint="eastAsia"/>
                <w:color w:val="000000"/>
                <w:kern w:val="2"/>
                <w:sz w:val="21"/>
                <w:szCs w:val="21"/>
              </w:rPr>
              <w:t>（暗标盲评）评审部分</w:t>
            </w:r>
          </w:p>
        </w:tc>
        <w:tc>
          <w:tcPr>
            <w:tcW w:w="668" w:type="dxa"/>
            <w:vMerge w:val="restart"/>
            <w:vAlign w:val="center"/>
          </w:tcPr>
          <w:p w14:paraId="39A67598" w14:textId="467C9AEB"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21</w:t>
            </w:r>
          </w:p>
        </w:tc>
        <w:tc>
          <w:tcPr>
            <w:tcW w:w="907" w:type="dxa"/>
            <w:vAlign w:val="center"/>
          </w:tcPr>
          <w:p w14:paraId="0A6E810D" w14:textId="77CC9FCA"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12</w:t>
            </w:r>
          </w:p>
        </w:tc>
        <w:tc>
          <w:tcPr>
            <w:tcW w:w="6498" w:type="dxa"/>
            <w:vAlign w:val="center"/>
          </w:tcPr>
          <w:p w14:paraId="68B441DF" w14:textId="77777777" w:rsidR="00523C12" w:rsidRDefault="00523C12" w:rsidP="00523C12">
            <w:pPr>
              <w:tabs>
                <w:tab w:val="left" w:pos="547"/>
              </w:tabs>
              <w:spacing w:line="320" w:lineRule="exact"/>
              <w:jc w:val="both"/>
              <w:rPr>
                <w:rFonts w:asciiTheme="minorEastAsia" w:hAnsiTheme="minorEastAsia"/>
                <w:b/>
                <w:color w:val="FF0000"/>
                <w:sz w:val="21"/>
                <w:szCs w:val="21"/>
              </w:rPr>
            </w:pPr>
            <w:r>
              <w:rPr>
                <w:rFonts w:asciiTheme="minorEastAsia" w:hAnsiTheme="minorEastAsia" w:hint="eastAsia"/>
                <w:b/>
                <w:color w:val="FF0000"/>
                <w:sz w:val="21"/>
                <w:szCs w:val="21"/>
              </w:rPr>
              <w:t>餐饮服务方案</w:t>
            </w:r>
          </w:p>
          <w:p w14:paraId="6A6363E4" w14:textId="7777777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一、评审内容</w:t>
            </w:r>
          </w:p>
          <w:p w14:paraId="400FA6CA"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提出针对于本项目的整体服务方案，方案内容包含：</w:t>
            </w:r>
          </w:p>
          <w:p w14:paraId="40EB0FAA"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1.餐饮服务总体服务理念；</w:t>
            </w:r>
          </w:p>
          <w:p w14:paraId="0F9E85CE"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2.供餐保障实施方案；</w:t>
            </w:r>
          </w:p>
          <w:p w14:paraId="40CC6C59" w14:textId="0A3C0AE0"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3.服务保障实施方案（包括但不限于岗位职责制度、工作程序、进出场交接方案等</w:t>
            </w:r>
            <w:r w:rsidR="001A65EC">
              <w:rPr>
                <w:rFonts w:asciiTheme="minorEastAsia" w:hAnsiTheme="minorEastAsia"/>
                <w:sz w:val="21"/>
                <w:szCs w:val="21"/>
              </w:rPr>
              <w:t>）</w:t>
            </w:r>
            <w:r>
              <w:rPr>
                <w:rFonts w:asciiTheme="minorEastAsia" w:hAnsiTheme="minorEastAsia" w:hint="eastAsia"/>
                <w:sz w:val="21"/>
                <w:szCs w:val="21"/>
              </w:rPr>
              <w:t>；</w:t>
            </w:r>
          </w:p>
          <w:p w14:paraId="5BCD874F" w14:textId="1C741D36"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4.</w:t>
            </w:r>
            <w:bookmarkStart w:id="28" w:name="OLE_LINK26"/>
            <w:bookmarkStart w:id="29" w:name="OLE_LINK33"/>
            <w:r>
              <w:rPr>
                <w:rFonts w:asciiTheme="minorEastAsia" w:hAnsiTheme="minorEastAsia" w:hint="eastAsia"/>
                <w:sz w:val="21"/>
                <w:szCs w:val="21"/>
              </w:rPr>
              <w:t>营养</w:t>
            </w:r>
            <w:r>
              <w:rPr>
                <w:rFonts w:asciiTheme="minorEastAsia" w:hAnsiTheme="minorEastAsia"/>
                <w:sz w:val="21"/>
                <w:szCs w:val="21"/>
              </w:rPr>
              <w:t>与菜品设计方案</w:t>
            </w:r>
            <w:bookmarkEnd w:id="28"/>
            <w:bookmarkEnd w:id="29"/>
            <w:r>
              <w:rPr>
                <w:rFonts w:asciiTheme="minorEastAsia" w:hAnsiTheme="minorEastAsia" w:hint="eastAsia"/>
                <w:sz w:val="21"/>
                <w:szCs w:val="21"/>
              </w:rPr>
              <w:t>。</w:t>
            </w:r>
          </w:p>
          <w:p w14:paraId="65C2644B" w14:textId="7777777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二、评审标准</w:t>
            </w:r>
          </w:p>
          <w:p w14:paraId="42A2E45E"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1.完整性：方案须全面，对评审内容中的各项要求有详细描述及说明；</w:t>
            </w:r>
          </w:p>
          <w:p w14:paraId="0AD36104"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2.可实施性：方案切合本项目实际情况，实施步骤清晰、合理；</w:t>
            </w:r>
          </w:p>
          <w:p w14:paraId="7608C738"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3.针对性：方案能够紧扣项目实际情况，内容科学合理。</w:t>
            </w:r>
          </w:p>
          <w:p w14:paraId="7E5F22E0" w14:textId="001AEE9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三、赋分标准</w:t>
            </w:r>
          </w:p>
          <w:p w14:paraId="0D782DBE" w14:textId="1A1BA533"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1.餐饮服务总体服务理念：</w:t>
            </w:r>
            <w:r>
              <w:rPr>
                <w:rFonts w:ascii="宋体" w:eastAsia="宋体" w:hAnsi="宋体" w:cs="华文仿宋"/>
                <w:sz w:val="21"/>
                <w:szCs w:val="21"/>
              </w:rPr>
              <w:t>每完全满足一个评审标准得1分，满分3分</w:t>
            </w:r>
            <w:r w:rsidRPr="00BD598C">
              <w:rPr>
                <w:rFonts w:asciiTheme="minorEastAsia" w:hAnsiTheme="minorEastAsia" w:hint="eastAsia"/>
                <w:sz w:val="21"/>
                <w:szCs w:val="21"/>
              </w:rPr>
              <w:t>；</w:t>
            </w:r>
          </w:p>
          <w:p w14:paraId="30EAAF0A" w14:textId="7E536B80"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2.供餐保障实施方案：</w:t>
            </w:r>
            <w:bookmarkStart w:id="30" w:name="OLE_LINK37"/>
            <w:bookmarkStart w:id="31" w:name="OLE_LINK38"/>
            <w:r>
              <w:rPr>
                <w:rFonts w:ascii="宋体" w:eastAsia="宋体" w:hAnsi="宋体" w:cs="华文仿宋"/>
                <w:sz w:val="21"/>
                <w:szCs w:val="21"/>
              </w:rPr>
              <w:t>每完全满足一个评审标准得1分，满分3分</w:t>
            </w:r>
            <w:bookmarkEnd w:id="30"/>
            <w:bookmarkEnd w:id="31"/>
            <w:r>
              <w:rPr>
                <w:rFonts w:asciiTheme="minorEastAsia" w:hAnsiTheme="minorEastAsia" w:hint="eastAsia"/>
                <w:sz w:val="21"/>
                <w:szCs w:val="21"/>
              </w:rPr>
              <w:t>；</w:t>
            </w:r>
          </w:p>
          <w:p w14:paraId="2319E52D" w14:textId="2D107480"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3.服务保障实施方案：</w:t>
            </w:r>
            <w:r>
              <w:rPr>
                <w:rFonts w:ascii="宋体" w:eastAsia="宋体" w:hAnsi="宋体" w:cs="华文仿宋"/>
                <w:sz w:val="21"/>
                <w:szCs w:val="21"/>
              </w:rPr>
              <w:t>每完全满足一个评审标准得1分，满分3分</w:t>
            </w:r>
            <w:r>
              <w:rPr>
                <w:rFonts w:asciiTheme="minorEastAsia" w:hAnsiTheme="minorEastAsia" w:hint="eastAsia"/>
                <w:sz w:val="21"/>
                <w:szCs w:val="21"/>
              </w:rPr>
              <w:t>；</w:t>
            </w:r>
          </w:p>
          <w:p w14:paraId="63FEFFBC" w14:textId="4AE3529F"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4.营养</w:t>
            </w:r>
            <w:r>
              <w:rPr>
                <w:rFonts w:asciiTheme="minorEastAsia" w:hAnsiTheme="minorEastAsia"/>
                <w:sz w:val="21"/>
                <w:szCs w:val="21"/>
              </w:rPr>
              <w:t>与菜品设计方案</w:t>
            </w:r>
            <w:r>
              <w:rPr>
                <w:rFonts w:asciiTheme="minorEastAsia" w:hAnsiTheme="minorEastAsia" w:hint="eastAsia"/>
                <w:sz w:val="21"/>
                <w:szCs w:val="21"/>
              </w:rPr>
              <w:t>：</w:t>
            </w:r>
            <w:r>
              <w:rPr>
                <w:rFonts w:ascii="宋体" w:eastAsia="宋体" w:hAnsi="宋体" w:cs="华文仿宋"/>
                <w:sz w:val="21"/>
                <w:szCs w:val="21"/>
              </w:rPr>
              <w:t>每完全满足一个评审标准得1分，满分3分</w:t>
            </w:r>
            <w:r>
              <w:rPr>
                <w:rFonts w:asciiTheme="minorEastAsia" w:hAnsiTheme="minorEastAsia" w:hint="eastAsia"/>
                <w:sz w:val="21"/>
                <w:szCs w:val="21"/>
              </w:rPr>
              <w:t>。</w:t>
            </w:r>
          </w:p>
        </w:tc>
        <w:tc>
          <w:tcPr>
            <w:tcW w:w="868" w:type="dxa"/>
            <w:vMerge w:val="restart"/>
            <w:vAlign w:val="center"/>
          </w:tcPr>
          <w:p w14:paraId="68EA9D01" w14:textId="77777777" w:rsidR="00523C12" w:rsidRDefault="00523C12" w:rsidP="00523C12">
            <w:pPr>
              <w:spacing w:line="320" w:lineRule="exact"/>
              <w:rPr>
                <w:rFonts w:asciiTheme="minorEastAsia" w:hAnsiTheme="minorEastAsia"/>
                <w:sz w:val="21"/>
                <w:szCs w:val="21"/>
              </w:rPr>
            </w:pPr>
          </w:p>
        </w:tc>
      </w:tr>
      <w:tr w:rsidR="00523C12" w14:paraId="0383799D" w14:textId="77777777" w:rsidTr="00523C12">
        <w:trPr>
          <w:trHeight w:val="90"/>
          <w:jc w:val="center"/>
        </w:trPr>
        <w:tc>
          <w:tcPr>
            <w:tcW w:w="735" w:type="dxa"/>
            <w:vMerge/>
            <w:vAlign w:val="center"/>
          </w:tcPr>
          <w:p w14:paraId="6B138BAF" w14:textId="77777777" w:rsidR="00523C12" w:rsidRDefault="00523C12" w:rsidP="00523C12">
            <w:pPr>
              <w:spacing w:line="320" w:lineRule="exact"/>
              <w:jc w:val="center"/>
              <w:rPr>
                <w:rFonts w:asciiTheme="minorEastAsia" w:hAnsiTheme="minorEastAsia"/>
                <w:sz w:val="21"/>
                <w:szCs w:val="21"/>
              </w:rPr>
            </w:pPr>
          </w:p>
        </w:tc>
        <w:tc>
          <w:tcPr>
            <w:tcW w:w="668" w:type="dxa"/>
            <w:vMerge/>
            <w:vAlign w:val="center"/>
          </w:tcPr>
          <w:p w14:paraId="0BA3AE17"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594B41DB" w14:textId="77777777"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hint="eastAsia"/>
                <w:sz w:val="21"/>
                <w:szCs w:val="21"/>
              </w:rPr>
              <w:t>9</w:t>
            </w:r>
          </w:p>
        </w:tc>
        <w:tc>
          <w:tcPr>
            <w:tcW w:w="6498" w:type="dxa"/>
            <w:vAlign w:val="center"/>
          </w:tcPr>
          <w:p w14:paraId="3587B6C5" w14:textId="77777777" w:rsidR="00523C12" w:rsidRDefault="00523C12" w:rsidP="00523C12">
            <w:pPr>
              <w:tabs>
                <w:tab w:val="left" w:pos="547"/>
              </w:tabs>
              <w:spacing w:line="320" w:lineRule="exact"/>
              <w:jc w:val="both"/>
              <w:rPr>
                <w:rFonts w:asciiTheme="minorEastAsia" w:hAnsiTheme="minorEastAsia"/>
                <w:b/>
                <w:color w:val="FF0000"/>
                <w:sz w:val="21"/>
                <w:szCs w:val="21"/>
              </w:rPr>
            </w:pPr>
            <w:r>
              <w:rPr>
                <w:rFonts w:asciiTheme="minorEastAsia" w:hAnsiTheme="minorEastAsia" w:hint="eastAsia"/>
                <w:b/>
                <w:color w:val="FF0000"/>
                <w:sz w:val="21"/>
                <w:szCs w:val="21"/>
              </w:rPr>
              <w:t>卫生与安全管理制度</w:t>
            </w:r>
          </w:p>
          <w:p w14:paraId="7AD38A86" w14:textId="7777777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一、评审内容</w:t>
            </w:r>
          </w:p>
          <w:p w14:paraId="6D07331A"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提出针对本项目的卫生与安全管理制度，内容包括：</w:t>
            </w:r>
          </w:p>
          <w:p w14:paraId="3825B400"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1.厨房卫生管理制度；</w:t>
            </w:r>
          </w:p>
          <w:p w14:paraId="0BB555BE"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2.食品安全管理制度；</w:t>
            </w:r>
          </w:p>
          <w:p w14:paraId="185FBB35"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3.拟派服务人员健康管理制度。</w:t>
            </w:r>
          </w:p>
          <w:p w14:paraId="0ADCB82E" w14:textId="7777777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二、评审标准</w:t>
            </w:r>
          </w:p>
          <w:p w14:paraId="31919481"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1.完整性：制度须全面，对评审内容中的各项要求有详细描述及说明；</w:t>
            </w:r>
          </w:p>
          <w:p w14:paraId="4D668A86"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2.可实施性：制度切合本项目实际情况，实施步骤清晰、合理；</w:t>
            </w:r>
          </w:p>
          <w:p w14:paraId="278F1B63"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3.针对性：制度能够紧扣项目实际情况，内容科学合理。</w:t>
            </w:r>
          </w:p>
          <w:p w14:paraId="171A477B" w14:textId="2A91BFB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三、赋分标准</w:t>
            </w:r>
          </w:p>
          <w:p w14:paraId="0493B1E4"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1.厨房卫生管理制度：每满足一项评审标准得1分，满分3分；</w:t>
            </w:r>
          </w:p>
          <w:p w14:paraId="18DB84C7"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2.食品安全管理制度：每满足一项评审标准得1分，满分3分；</w:t>
            </w:r>
          </w:p>
          <w:p w14:paraId="4BB5ED91"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3.拟派服务人员健康管理制度：每满足一项评审标准得1分，满分3分。</w:t>
            </w:r>
          </w:p>
        </w:tc>
        <w:tc>
          <w:tcPr>
            <w:tcW w:w="868" w:type="dxa"/>
            <w:vMerge/>
            <w:vAlign w:val="center"/>
          </w:tcPr>
          <w:p w14:paraId="64708BD4" w14:textId="77777777" w:rsidR="00523C12" w:rsidRDefault="00523C12" w:rsidP="00523C12">
            <w:pPr>
              <w:spacing w:line="320" w:lineRule="exact"/>
              <w:rPr>
                <w:rFonts w:asciiTheme="minorEastAsia" w:hAnsiTheme="minorEastAsia"/>
                <w:sz w:val="21"/>
                <w:szCs w:val="21"/>
              </w:rPr>
            </w:pPr>
          </w:p>
        </w:tc>
      </w:tr>
      <w:tr w:rsidR="00523C12" w14:paraId="68530455" w14:textId="77777777" w:rsidTr="00523C12">
        <w:trPr>
          <w:trHeight w:val="90"/>
          <w:jc w:val="center"/>
        </w:trPr>
        <w:tc>
          <w:tcPr>
            <w:tcW w:w="735" w:type="dxa"/>
            <w:vMerge w:val="restart"/>
            <w:vAlign w:val="center"/>
          </w:tcPr>
          <w:p w14:paraId="2ECDB7F4" w14:textId="77777777" w:rsidR="00523C12" w:rsidRDefault="00523C12" w:rsidP="00523C12">
            <w:pPr>
              <w:spacing w:line="320" w:lineRule="exact"/>
              <w:jc w:val="both"/>
              <w:rPr>
                <w:rFonts w:asciiTheme="minorEastAsia" w:hAnsiTheme="minorEastAsia"/>
                <w:bCs/>
                <w:sz w:val="21"/>
                <w:szCs w:val="21"/>
              </w:rPr>
            </w:pPr>
            <w:r>
              <w:rPr>
                <w:rFonts w:asciiTheme="minorEastAsia" w:hAnsiTheme="minorEastAsia" w:hint="eastAsia"/>
                <w:bCs/>
                <w:sz w:val="21"/>
                <w:szCs w:val="21"/>
              </w:rPr>
              <w:t>商务</w:t>
            </w:r>
          </w:p>
          <w:p w14:paraId="13E2A92D" w14:textId="2516E016" w:rsidR="00523C12" w:rsidRDefault="00523C12" w:rsidP="00523C12">
            <w:pPr>
              <w:spacing w:line="320" w:lineRule="exact"/>
              <w:rPr>
                <w:rFonts w:asciiTheme="minorEastAsia" w:hAnsiTheme="minorEastAsia"/>
                <w:sz w:val="21"/>
                <w:szCs w:val="21"/>
              </w:rPr>
            </w:pPr>
            <w:r>
              <w:rPr>
                <w:rFonts w:asciiTheme="minorEastAsia" w:hAnsiTheme="minorEastAsia" w:hint="eastAsia"/>
                <w:bCs/>
                <w:sz w:val="21"/>
                <w:szCs w:val="21"/>
              </w:rPr>
              <w:t>部分</w:t>
            </w:r>
          </w:p>
        </w:tc>
        <w:tc>
          <w:tcPr>
            <w:tcW w:w="668" w:type="dxa"/>
            <w:vMerge w:val="restart"/>
            <w:vAlign w:val="center"/>
          </w:tcPr>
          <w:p w14:paraId="7980DED6" w14:textId="757D336F"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69</w:t>
            </w:r>
          </w:p>
        </w:tc>
        <w:tc>
          <w:tcPr>
            <w:tcW w:w="907" w:type="dxa"/>
            <w:vAlign w:val="center"/>
          </w:tcPr>
          <w:p w14:paraId="5FF1C07C" w14:textId="0AF04DA5"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hint="eastAsia"/>
                <w:sz w:val="21"/>
                <w:szCs w:val="21"/>
              </w:rPr>
              <w:t>3</w:t>
            </w:r>
          </w:p>
        </w:tc>
        <w:tc>
          <w:tcPr>
            <w:tcW w:w="6498" w:type="dxa"/>
            <w:vAlign w:val="center"/>
          </w:tcPr>
          <w:p w14:paraId="3FDF7A46" w14:textId="77777777" w:rsidR="00523C12" w:rsidRDefault="00523C12" w:rsidP="00523C12">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管理体系认证证书：</w:t>
            </w:r>
          </w:p>
          <w:p w14:paraId="587241EB" w14:textId="7B62A645" w:rsidR="00523C12" w:rsidRDefault="00523C12" w:rsidP="00523C12">
            <w:pPr>
              <w:tabs>
                <w:tab w:val="left" w:pos="547"/>
              </w:tabs>
              <w:spacing w:line="320" w:lineRule="exact"/>
              <w:jc w:val="both"/>
              <w:rPr>
                <w:rFonts w:asciiTheme="minorEastAsia" w:hAnsiTheme="minorEastAsia"/>
                <w:b/>
                <w:color w:val="FF0000"/>
                <w:sz w:val="21"/>
                <w:szCs w:val="21"/>
              </w:rPr>
            </w:pPr>
            <w:r>
              <w:rPr>
                <w:rFonts w:ascii="宋体" w:eastAsia="宋体" w:hAnsi="宋体" w:hint="eastAsia"/>
                <w:sz w:val="21"/>
                <w:szCs w:val="21"/>
              </w:rPr>
              <w:t>提供有效的质量管理体系认证、食品安全管理体系认证、环境保护管理体系认证、职业健康管理体系认证、供应链管理体系认证、信息安全及诚信管理体系认证，每提供一个证书得0.5分，满分3分。须提供证书扫描件。</w:t>
            </w:r>
          </w:p>
        </w:tc>
        <w:tc>
          <w:tcPr>
            <w:tcW w:w="868" w:type="dxa"/>
            <w:vAlign w:val="center"/>
          </w:tcPr>
          <w:p w14:paraId="3257AB4A" w14:textId="77777777" w:rsidR="00523C12" w:rsidRDefault="00523C12" w:rsidP="00523C12">
            <w:pPr>
              <w:spacing w:line="320" w:lineRule="exact"/>
              <w:rPr>
                <w:rFonts w:asciiTheme="minorEastAsia" w:hAnsiTheme="minorEastAsia"/>
                <w:sz w:val="21"/>
                <w:szCs w:val="21"/>
              </w:rPr>
            </w:pPr>
          </w:p>
        </w:tc>
      </w:tr>
      <w:tr w:rsidR="00523C12" w14:paraId="51FE9D25" w14:textId="77777777" w:rsidTr="00523C12">
        <w:trPr>
          <w:trHeight w:val="5816"/>
          <w:jc w:val="center"/>
        </w:trPr>
        <w:tc>
          <w:tcPr>
            <w:tcW w:w="735" w:type="dxa"/>
            <w:vMerge/>
            <w:vAlign w:val="center"/>
          </w:tcPr>
          <w:p w14:paraId="5196B157" w14:textId="77B67C5B" w:rsidR="00523C12" w:rsidRDefault="00523C12" w:rsidP="00523C12">
            <w:pPr>
              <w:spacing w:line="320" w:lineRule="exact"/>
              <w:rPr>
                <w:rFonts w:asciiTheme="minorEastAsia" w:hAnsiTheme="minorEastAsia"/>
                <w:sz w:val="21"/>
                <w:szCs w:val="21"/>
              </w:rPr>
            </w:pPr>
          </w:p>
        </w:tc>
        <w:tc>
          <w:tcPr>
            <w:tcW w:w="668" w:type="dxa"/>
            <w:vMerge/>
            <w:vAlign w:val="center"/>
          </w:tcPr>
          <w:p w14:paraId="3089B668" w14:textId="41ECE47F" w:rsidR="00523C12" w:rsidRDefault="00523C12" w:rsidP="00523C12">
            <w:pPr>
              <w:tabs>
                <w:tab w:val="left" w:pos="547"/>
              </w:tabs>
              <w:spacing w:line="320" w:lineRule="exact"/>
              <w:jc w:val="center"/>
              <w:rPr>
                <w:rFonts w:asciiTheme="minorEastAsia" w:hAnsiTheme="minorEastAsia"/>
                <w:sz w:val="21"/>
                <w:szCs w:val="21"/>
              </w:rPr>
            </w:pPr>
          </w:p>
        </w:tc>
        <w:tc>
          <w:tcPr>
            <w:tcW w:w="907" w:type="dxa"/>
            <w:vAlign w:val="center"/>
          </w:tcPr>
          <w:p w14:paraId="5C1B8F14" w14:textId="1A2EC521" w:rsidR="00523C12" w:rsidRDefault="008A7A12" w:rsidP="008A7A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28</w:t>
            </w:r>
          </w:p>
        </w:tc>
        <w:tc>
          <w:tcPr>
            <w:tcW w:w="6498" w:type="dxa"/>
            <w:vAlign w:val="center"/>
          </w:tcPr>
          <w:p w14:paraId="4DC97229" w14:textId="77777777" w:rsidR="00523C12" w:rsidRDefault="00523C12" w:rsidP="00523C12">
            <w:pPr>
              <w:spacing w:line="320" w:lineRule="exact"/>
              <w:rPr>
                <w:rFonts w:asciiTheme="minorEastAsia" w:hAnsiTheme="minorEastAsia"/>
                <w:b/>
                <w:color w:val="FF0000"/>
                <w:sz w:val="21"/>
                <w:szCs w:val="21"/>
              </w:rPr>
            </w:pPr>
            <w:r>
              <w:rPr>
                <w:rFonts w:asciiTheme="minorEastAsia" w:hAnsiTheme="minorEastAsia" w:hint="eastAsia"/>
                <w:b/>
                <w:color w:val="FF0000"/>
                <w:sz w:val="21"/>
                <w:szCs w:val="21"/>
              </w:rPr>
              <w:t>人员配备方案</w:t>
            </w:r>
          </w:p>
          <w:p w14:paraId="67482684" w14:textId="29A96571" w:rsidR="00523C12" w:rsidRDefault="00523C12" w:rsidP="00523C12">
            <w:pPr>
              <w:spacing w:line="320" w:lineRule="exact"/>
              <w:rPr>
                <w:rFonts w:asciiTheme="minorEastAsia" w:hAnsiTheme="minorEastAsia"/>
                <w:b/>
                <w:sz w:val="21"/>
                <w:szCs w:val="21"/>
              </w:rPr>
            </w:pPr>
            <w:r>
              <w:rPr>
                <w:rFonts w:asciiTheme="minorEastAsia" w:hAnsiTheme="minorEastAsia" w:hint="eastAsia"/>
                <w:b/>
                <w:sz w:val="21"/>
                <w:szCs w:val="21"/>
              </w:rPr>
              <w:t>一、食堂经理（满分</w:t>
            </w:r>
            <w:r w:rsidR="008A7A12">
              <w:rPr>
                <w:rFonts w:asciiTheme="minorEastAsia" w:hAnsiTheme="minorEastAsia"/>
                <w:b/>
                <w:sz w:val="21"/>
                <w:szCs w:val="21"/>
              </w:rPr>
              <w:t>7</w:t>
            </w:r>
            <w:r>
              <w:rPr>
                <w:rFonts w:asciiTheme="minorEastAsia" w:hAnsiTheme="minorEastAsia" w:hint="eastAsia"/>
                <w:b/>
                <w:sz w:val="21"/>
                <w:szCs w:val="21"/>
              </w:rPr>
              <w:t>分）</w:t>
            </w:r>
          </w:p>
          <w:p w14:paraId="01DFEA43" w14:textId="322AFBDF" w:rsidR="00523C12" w:rsidRPr="00141C69" w:rsidRDefault="00523C12" w:rsidP="00523C12">
            <w:pPr>
              <w:spacing w:line="320" w:lineRule="exact"/>
              <w:rPr>
                <w:rFonts w:ascii="宋体" w:hAnsi="宋体" w:cs="宋体"/>
                <w:sz w:val="21"/>
                <w:szCs w:val="21"/>
              </w:rPr>
            </w:pPr>
            <w:r>
              <w:rPr>
                <w:rFonts w:asciiTheme="minorEastAsia" w:hAnsiTheme="minorEastAsia" w:hint="eastAsia"/>
                <w:sz w:val="21"/>
                <w:szCs w:val="21"/>
              </w:rPr>
              <w:t>1.食堂经理1名，年龄≤45周岁，</w:t>
            </w:r>
            <w:r>
              <w:rPr>
                <w:rFonts w:ascii="宋体" w:hAnsi="宋体" w:cs="宋体" w:hint="eastAsia"/>
                <w:sz w:val="21"/>
                <w:szCs w:val="21"/>
              </w:rPr>
              <w:t>具有全日制本科及以上学历，</w:t>
            </w:r>
            <w:r w:rsidRPr="001F15E0">
              <w:rPr>
                <w:rFonts w:ascii="宋体" w:hAnsi="宋体" w:cs="宋体"/>
                <w:sz w:val="21"/>
                <w:szCs w:val="21"/>
              </w:rPr>
              <w:t>须提供</w:t>
            </w:r>
            <w:r w:rsidRPr="001F15E0">
              <w:rPr>
                <w:rFonts w:ascii="宋体" w:hAnsi="宋体" w:cs="宋体" w:hint="eastAsia"/>
                <w:sz w:val="21"/>
                <w:szCs w:val="21"/>
              </w:rPr>
              <w:t>身份证</w:t>
            </w:r>
            <w:r w:rsidRPr="001F15E0">
              <w:rPr>
                <w:rFonts w:ascii="宋体" w:hAnsi="宋体" w:cs="宋体"/>
                <w:sz w:val="21"/>
                <w:szCs w:val="21"/>
              </w:rPr>
              <w:t>扫描件</w:t>
            </w:r>
            <w:r>
              <w:rPr>
                <w:rFonts w:ascii="宋体" w:hAnsi="宋体" w:cs="宋体" w:hint="eastAsia"/>
                <w:sz w:val="21"/>
                <w:szCs w:val="21"/>
              </w:rPr>
              <w:t>、</w:t>
            </w:r>
            <w:r>
              <w:rPr>
                <w:rFonts w:ascii="Calibri" w:eastAsia="宋体" w:hAnsi="宋体" w:cs="宋体"/>
                <w:sz w:val="21"/>
                <w:szCs w:val="21"/>
              </w:rPr>
              <w:t>学历证书扫描件</w:t>
            </w:r>
            <w:r>
              <w:rPr>
                <w:rFonts w:ascii="宋体" w:hAnsi="宋体" w:cs="宋体"/>
                <w:sz w:val="21"/>
                <w:szCs w:val="21"/>
              </w:rPr>
              <w:t>及学信网经查证的《教育部学历证书电子注册备案表》</w:t>
            </w:r>
            <w:r>
              <w:rPr>
                <w:rFonts w:ascii="Calibri" w:eastAsia="宋体" w:hAnsi="宋体" w:cs="宋体" w:hint="eastAsia"/>
                <w:sz w:val="21"/>
                <w:szCs w:val="21"/>
              </w:rPr>
              <w:t>，得</w:t>
            </w:r>
            <w:r>
              <w:rPr>
                <w:rFonts w:ascii="Calibri" w:eastAsia="宋体" w:hAnsi="宋体" w:cs="宋体"/>
                <w:sz w:val="21"/>
                <w:szCs w:val="21"/>
              </w:rPr>
              <w:t>2</w:t>
            </w:r>
            <w:r>
              <w:rPr>
                <w:rFonts w:ascii="Calibri" w:eastAsia="宋体" w:hAnsi="宋体" w:cs="宋体" w:hint="eastAsia"/>
                <w:sz w:val="21"/>
                <w:szCs w:val="21"/>
              </w:rPr>
              <w:t>分，</w:t>
            </w:r>
            <w:r>
              <w:rPr>
                <w:rFonts w:ascii="Calibri" w:eastAsia="宋体" w:hAnsi="宋体" w:cs="宋体"/>
                <w:sz w:val="21"/>
                <w:szCs w:val="21"/>
              </w:rPr>
              <w:t>不提供</w:t>
            </w:r>
            <w:r>
              <w:rPr>
                <w:rFonts w:ascii="Calibri" w:eastAsia="宋体" w:hAnsi="宋体" w:cs="宋体" w:hint="eastAsia"/>
                <w:sz w:val="21"/>
                <w:szCs w:val="21"/>
              </w:rPr>
              <w:t>、</w:t>
            </w:r>
            <w:r>
              <w:rPr>
                <w:rFonts w:ascii="Calibri" w:eastAsia="宋体" w:hAnsi="宋体" w:cs="宋体"/>
                <w:sz w:val="21"/>
                <w:szCs w:val="21"/>
              </w:rPr>
              <w:t>缺项</w:t>
            </w:r>
            <w:r>
              <w:rPr>
                <w:rFonts w:ascii="Calibri" w:eastAsia="宋体" w:hAnsi="宋体" w:cs="宋体" w:hint="eastAsia"/>
                <w:sz w:val="21"/>
                <w:szCs w:val="21"/>
              </w:rPr>
              <w:t>或</w:t>
            </w:r>
            <w:r>
              <w:rPr>
                <w:rFonts w:ascii="Calibri" w:eastAsia="宋体" w:hAnsi="宋体" w:cs="宋体"/>
                <w:sz w:val="21"/>
                <w:szCs w:val="21"/>
              </w:rPr>
              <w:t>不满足要求不得分。</w:t>
            </w:r>
          </w:p>
          <w:p w14:paraId="6713A5A4" w14:textId="4414AC55" w:rsidR="00523C12" w:rsidRDefault="00523C12" w:rsidP="00523C12">
            <w:pPr>
              <w:spacing w:line="320" w:lineRule="exact"/>
              <w:rPr>
                <w:rFonts w:ascii="Calibri" w:eastAsia="宋体" w:hAnsi="宋体" w:cs="宋体"/>
                <w:sz w:val="21"/>
                <w:szCs w:val="21"/>
              </w:rPr>
            </w:pPr>
            <w:r>
              <w:rPr>
                <w:rFonts w:asciiTheme="minorEastAsia" w:hAnsiTheme="minorEastAsia" w:hint="eastAsia"/>
                <w:bCs/>
                <w:sz w:val="21"/>
                <w:szCs w:val="21"/>
              </w:rPr>
              <w:t>2.食堂经理具有营养师证，</w:t>
            </w:r>
            <w:r>
              <w:rPr>
                <w:rFonts w:asciiTheme="minorEastAsia" w:hAnsiTheme="minorEastAsia" w:hint="eastAsia"/>
                <w:sz w:val="21"/>
                <w:szCs w:val="21"/>
              </w:rPr>
              <w:t>须提供证书扫描件，</w:t>
            </w:r>
            <w:r>
              <w:rPr>
                <w:rFonts w:asciiTheme="minorEastAsia" w:hAnsiTheme="minorEastAsia" w:hint="eastAsia"/>
                <w:bCs/>
                <w:sz w:val="21"/>
                <w:szCs w:val="21"/>
              </w:rPr>
              <w:t>得2分，</w:t>
            </w:r>
            <w:r>
              <w:rPr>
                <w:rFonts w:ascii="Calibri" w:eastAsia="宋体" w:hAnsi="宋体" w:cs="宋体"/>
                <w:sz w:val="21"/>
                <w:szCs w:val="21"/>
              </w:rPr>
              <w:t>不提供</w:t>
            </w:r>
            <w:r>
              <w:rPr>
                <w:rFonts w:ascii="Calibri" w:eastAsia="宋体" w:hAnsi="宋体" w:cs="宋体" w:hint="eastAsia"/>
                <w:sz w:val="21"/>
                <w:szCs w:val="21"/>
              </w:rPr>
              <w:t>或</w:t>
            </w:r>
            <w:r>
              <w:rPr>
                <w:rFonts w:ascii="Calibri" w:eastAsia="宋体" w:hAnsi="宋体" w:cs="宋体"/>
                <w:sz w:val="21"/>
                <w:szCs w:val="21"/>
              </w:rPr>
              <w:t>不满足要求不得分。</w:t>
            </w:r>
          </w:p>
          <w:p w14:paraId="6E07CE3B" w14:textId="7C6269A0" w:rsidR="00523C12" w:rsidRPr="00BC2AE1" w:rsidRDefault="00523C12" w:rsidP="00523C12">
            <w:pPr>
              <w:spacing w:line="320" w:lineRule="exact"/>
              <w:rPr>
                <w:rFonts w:ascii="宋体" w:hAnsi="宋体" w:cs="宋体"/>
                <w:sz w:val="21"/>
                <w:szCs w:val="21"/>
              </w:rPr>
            </w:pPr>
            <w:r>
              <w:rPr>
                <w:rFonts w:ascii="Calibri" w:eastAsia="宋体" w:hAnsi="宋体" w:cs="宋体" w:hint="eastAsia"/>
                <w:sz w:val="21"/>
                <w:szCs w:val="21"/>
              </w:rPr>
              <w:t>3.</w:t>
            </w:r>
            <w:r>
              <w:rPr>
                <w:rFonts w:asciiTheme="minorEastAsia" w:hAnsiTheme="minorEastAsia" w:hint="eastAsia"/>
                <w:bCs/>
                <w:sz w:val="21"/>
                <w:szCs w:val="21"/>
              </w:rPr>
              <w:t>食堂经理具有</w:t>
            </w:r>
            <w:r>
              <w:rPr>
                <w:rFonts w:asciiTheme="minorEastAsia" w:hAnsiTheme="minorEastAsia" w:cs="仿宋" w:hint="eastAsia"/>
                <w:sz w:val="21"/>
                <w:szCs w:val="21"/>
              </w:rPr>
              <w:t>3年</w:t>
            </w:r>
            <w:r w:rsidRPr="00D83B20">
              <w:rPr>
                <w:rFonts w:cs="宋体" w:hint="eastAsia"/>
                <w:sz w:val="21"/>
                <w:szCs w:val="21"/>
              </w:rPr>
              <w:t>及以上</w:t>
            </w:r>
            <w:r>
              <w:rPr>
                <w:rFonts w:asciiTheme="minorEastAsia" w:hAnsiTheme="minorEastAsia" w:cs="仿宋" w:hint="eastAsia"/>
                <w:sz w:val="21"/>
                <w:szCs w:val="21"/>
              </w:rPr>
              <w:t>星级酒店管理经历</w:t>
            </w:r>
            <w:r w:rsidRPr="00D83B20">
              <w:rPr>
                <w:rFonts w:ascii="宋体" w:hAnsi="宋体" w:cs="宋体" w:hint="eastAsia"/>
                <w:sz w:val="21"/>
                <w:szCs w:val="21"/>
              </w:rPr>
              <w:t>，得</w:t>
            </w:r>
            <w:r w:rsidR="008A7A12">
              <w:rPr>
                <w:rFonts w:ascii="宋体" w:hAnsi="宋体" w:cs="宋体"/>
                <w:sz w:val="21"/>
                <w:szCs w:val="21"/>
              </w:rPr>
              <w:t>3</w:t>
            </w:r>
            <w:r w:rsidRPr="00D83B20">
              <w:rPr>
                <w:rFonts w:ascii="宋体" w:hAnsi="宋体" w:cs="宋体" w:hint="eastAsia"/>
                <w:sz w:val="21"/>
                <w:szCs w:val="21"/>
              </w:rPr>
              <w:t>分。</w:t>
            </w:r>
            <w:r>
              <w:rPr>
                <w:rFonts w:ascii="宋体" w:hAnsi="宋体" w:cs="宋体"/>
                <w:sz w:val="21"/>
                <w:szCs w:val="21"/>
              </w:rPr>
              <w:t>须提供被服务单位加盖公章的证明材料，</w:t>
            </w:r>
            <w:r>
              <w:rPr>
                <w:rFonts w:asciiTheme="minorEastAsia" w:hAnsiTheme="minorEastAsia" w:hint="eastAsia"/>
                <w:bCs/>
                <w:sz w:val="21"/>
                <w:szCs w:val="21"/>
              </w:rPr>
              <w:t>不提供或不满足资格要求不得分。</w:t>
            </w:r>
          </w:p>
          <w:p w14:paraId="258476F7"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注：提供</w:t>
            </w:r>
            <w:r>
              <w:rPr>
                <w:rFonts w:cs="宋体" w:hint="eastAsia"/>
                <w:sz w:val="21"/>
                <w:szCs w:val="21"/>
              </w:rPr>
              <w:t>2024</w:t>
            </w:r>
            <w:r>
              <w:rPr>
                <w:rFonts w:cs="宋体" w:hint="eastAsia"/>
                <w:sz w:val="21"/>
                <w:szCs w:val="21"/>
              </w:rPr>
              <w:t>年</w:t>
            </w:r>
            <w:r>
              <w:rPr>
                <w:rFonts w:cs="宋体" w:hint="eastAsia"/>
                <w:sz w:val="21"/>
                <w:szCs w:val="21"/>
              </w:rPr>
              <w:t>1</w:t>
            </w:r>
            <w:r>
              <w:rPr>
                <w:rFonts w:cs="宋体" w:hint="eastAsia"/>
                <w:sz w:val="21"/>
                <w:szCs w:val="21"/>
              </w:rPr>
              <w:t>月</w:t>
            </w:r>
            <w:r>
              <w:rPr>
                <w:rFonts w:cs="宋体" w:hint="eastAsia"/>
                <w:sz w:val="21"/>
                <w:szCs w:val="21"/>
              </w:rPr>
              <w:t>1</w:t>
            </w:r>
            <w:r>
              <w:rPr>
                <w:rFonts w:cs="宋体" w:hint="eastAsia"/>
                <w:sz w:val="21"/>
                <w:szCs w:val="21"/>
              </w:rPr>
              <w:t>日起供应商为其缴纳的不少于</w:t>
            </w:r>
            <w:r>
              <w:rPr>
                <w:rFonts w:cs="宋体" w:hint="eastAsia"/>
                <w:sz w:val="21"/>
                <w:szCs w:val="21"/>
              </w:rPr>
              <w:t>1</w:t>
            </w:r>
            <w:r>
              <w:rPr>
                <w:rFonts w:cs="宋体" w:hint="eastAsia"/>
                <w:sz w:val="21"/>
                <w:szCs w:val="21"/>
              </w:rPr>
              <w:t>年的社保缴纳证明，否则以上各项均不计分。</w:t>
            </w:r>
          </w:p>
          <w:p w14:paraId="1209AA90" w14:textId="73D8BFBD" w:rsidR="00523C12" w:rsidRPr="00E85733" w:rsidRDefault="00523C12" w:rsidP="00523C12">
            <w:pPr>
              <w:spacing w:line="320" w:lineRule="exact"/>
              <w:rPr>
                <w:rFonts w:ascii="宋体" w:hAnsi="宋体" w:cs="宋体"/>
                <w:sz w:val="21"/>
                <w:szCs w:val="21"/>
              </w:rPr>
            </w:pPr>
          </w:p>
          <w:p w14:paraId="00418983" w14:textId="095398A5" w:rsidR="00523C12" w:rsidRDefault="00523C12" w:rsidP="00523C12">
            <w:pPr>
              <w:spacing w:line="320" w:lineRule="exact"/>
              <w:rPr>
                <w:rFonts w:asciiTheme="minorEastAsia" w:hAnsiTheme="minorEastAsia"/>
                <w:sz w:val="21"/>
                <w:szCs w:val="21"/>
              </w:rPr>
            </w:pPr>
            <w:r>
              <w:rPr>
                <w:rFonts w:asciiTheme="minorEastAsia" w:hAnsiTheme="minorEastAsia" w:hint="eastAsia"/>
                <w:b/>
                <w:sz w:val="21"/>
                <w:szCs w:val="21"/>
              </w:rPr>
              <w:t>二、厨师长（满分12分）</w:t>
            </w:r>
          </w:p>
          <w:p w14:paraId="67857076" w14:textId="279786A9" w:rsidR="00523C12" w:rsidRPr="00BC2AE1" w:rsidRDefault="00523C12" w:rsidP="00523C12">
            <w:pPr>
              <w:spacing w:line="320" w:lineRule="exact"/>
              <w:rPr>
                <w:rFonts w:ascii="宋体" w:hAnsi="宋体" w:cs="宋体"/>
                <w:sz w:val="21"/>
                <w:szCs w:val="21"/>
              </w:rPr>
            </w:pPr>
            <w:r>
              <w:rPr>
                <w:rFonts w:asciiTheme="minorEastAsia" w:hAnsiTheme="minorEastAsia" w:hint="eastAsia"/>
                <w:sz w:val="21"/>
                <w:szCs w:val="21"/>
              </w:rPr>
              <w:t>1.厨师长1名，须具有技师（二级）及以上中式烹调师证，须提供证书扫描件，得4分，</w:t>
            </w:r>
            <w:r>
              <w:rPr>
                <w:rFonts w:ascii="Calibri" w:eastAsia="宋体" w:hAnsi="宋体" w:cs="宋体"/>
                <w:sz w:val="21"/>
                <w:szCs w:val="21"/>
              </w:rPr>
              <w:t>不提供</w:t>
            </w:r>
            <w:r>
              <w:rPr>
                <w:rFonts w:ascii="Calibri" w:eastAsia="宋体" w:hAnsi="宋体" w:cs="宋体" w:hint="eastAsia"/>
                <w:sz w:val="21"/>
                <w:szCs w:val="21"/>
              </w:rPr>
              <w:t>或</w:t>
            </w:r>
            <w:r>
              <w:rPr>
                <w:rFonts w:ascii="Calibri" w:eastAsia="宋体" w:hAnsi="宋体" w:cs="宋体"/>
                <w:sz w:val="21"/>
                <w:szCs w:val="21"/>
              </w:rPr>
              <w:t>不满足要求不得分</w:t>
            </w:r>
            <w:r>
              <w:rPr>
                <w:rFonts w:asciiTheme="minorEastAsia" w:hAnsiTheme="minorEastAsia" w:hint="eastAsia"/>
                <w:sz w:val="21"/>
                <w:szCs w:val="21"/>
              </w:rPr>
              <w:t>；</w:t>
            </w:r>
          </w:p>
          <w:p w14:paraId="66F817B8" w14:textId="2BC07662"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2.厨师长年龄≤</w:t>
            </w:r>
            <w:r>
              <w:rPr>
                <w:rFonts w:asciiTheme="minorEastAsia" w:hAnsiTheme="minorEastAsia"/>
                <w:sz w:val="21"/>
                <w:szCs w:val="21"/>
              </w:rPr>
              <w:t>5</w:t>
            </w:r>
            <w:r>
              <w:rPr>
                <w:rFonts w:asciiTheme="minorEastAsia" w:hAnsiTheme="minorEastAsia" w:hint="eastAsia"/>
                <w:sz w:val="21"/>
                <w:szCs w:val="21"/>
              </w:rPr>
              <w:t>5周岁，具有营养师证，须提供身份证及证书扫描件，得4分</w:t>
            </w:r>
            <w:r>
              <w:rPr>
                <w:rFonts w:asciiTheme="minorEastAsia" w:hAnsiTheme="minorEastAsia"/>
                <w:sz w:val="21"/>
                <w:szCs w:val="21"/>
              </w:rPr>
              <w:t>，提供</w:t>
            </w:r>
            <w:r>
              <w:rPr>
                <w:rFonts w:asciiTheme="minorEastAsia" w:hAnsiTheme="minorEastAsia" w:hint="eastAsia"/>
                <w:sz w:val="21"/>
                <w:szCs w:val="21"/>
              </w:rPr>
              <w:t>不全</w:t>
            </w:r>
            <w:r>
              <w:rPr>
                <w:rFonts w:asciiTheme="minorEastAsia" w:hAnsiTheme="minorEastAsia"/>
                <w:sz w:val="21"/>
                <w:szCs w:val="21"/>
              </w:rPr>
              <w:t>不得分</w:t>
            </w:r>
            <w:r>
              <w:rPr>
                <w:rFonts w:asciiTheme="minorEastAsia" w:hAnsiTheme="minorEastAsia" w:hint="eastAsia"/>
                <w:sz w:val="21"/>
                <w:szCs w:val="21"/>
              </w:rPr>
              <w:t>；</w:t>
            </w:r>
          </w:p>
          <w:p w14:paraId="0660AF1E"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3.厨师长具有</w:t>
            </w:r>
            <w:r>
              <w:rPr>
                <w:rFonts w:asciiTheme="minorEastAsia" w:hAnsiTheme="minorEastAsia"/>
                <w:sz w:val="21"/>
                <w:szCs w:val="21"/>
              </w:rPr>
              <w:t>3</w:t>
            </w:r>
            <w:r>
              <w:rPr>
                <w:rFonts w:asciiTheme="minorEastAsia" w:hAnsiTheme="minorEastAsia" w:hint="eastAsia"/>
                <w:sz w:val="21"/>
                <w:szCs w:val="21"/>
              </w:rPr>
              <w:t>年及以上团餐管理经验，得4分</w:t>
            </w:r>
            <w:r>
              <w:rPr>
                <w:rFonts w:asciiTheme="minorEastAsia" w:hAnsiTheme="minorEastAsia"/>
                <w:sz w:val="21"/>
                <w:szCs w:val="21"/>
              </w:rPr>
              <w:t>，不提供</w:t>
            </w:r>
            <w:r>
              <w:rPr>
                <w:rFonts w:asciiTheme="minorEastAsia" w:hAnsiTheme="minorEastAsia" w:hint="eastAsia"/>
                <w:sz w:val="21"/>
                <w:szCs w:val="21"/>
              </w:rPr>
              <w:t>或团餐</w:t>
            </w:r>
          </w:p>
          <w:p w14:paraId="4B1EC110" w14:textId="36C331A1" w:rsidR="00523C12" w:rsidRPr="00825E20"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sz w:val="21"/>
                <w:szCs w:val="21"/>
              </w:rPr>
              <w:t>管理经验</w:t>
            </w:r>
            <w:r>
              <w:rPr>
                <w:rFonts w:asciiTheme="minorEastAsia" w:hAnsiTheme="minorEastAsia" w:hint="eastAsia"/>
                <w:sz w:val="21"/>
                <w:szCs w:val="21"/>
              </w:rPr>
              <w:t>年限</w:t>
            </w:r>
            <w:r>
              <w:rPr>
                <w:rFonts w:asciiTheme="minorEastAsia" w:hAnsiTheme="minorEastAsia"/>
                <w:sz w:val="21"/>
                <w:szCs w:val="21"/>
              </w:rPr>
              <w:t>不足不得分</w:t>
            </w:r>
            <w:r>
              <w:rPr>
                <w:rFonts w:asciiTheme="minorEastAsia" w:hAnsiTheme="minorEastAsia" w:hint="eastAsia"/>
                <w:sz w:val="21"/>
                <w:szCs w:val="21"/>
              </w:rPr>
              <w:t>。</w:t>
            </w:r>
            <w:r>
              <w:rPr>
                <w:rFonts w:ascii="宋体" w:hAnsi="宋体" w:cs="宋体"/>
                <w:sz w:val="21"/>
                <w:szCs w:val="21"/>
              </w:rPr>
              <w:t>须提供被服务单位加盖公章的证明材料，</w:t>
            </w:r>
            <w:r>
              <w:rPr>
                <w:rFonts w:asciiTheme="minorEastAsia" w:hAnsiTheme="minorEastAsia" w:hint="eastAsia"/>
                <w:bCs/>
                <w:sz w:val="21"/>
                <w:szCs w:val="21"/>
              </w:rPr>
              <w:t>不提供或不满足资格要求不得</w:t>
            </w:r>
          </w:p>
          <w:p w14:paraId="65D4AA2F"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注：提供</w:t>
            </w:r>
            <w:r>
              <w:rPr>
                <w:rFonts w:cs="宋体" w:hint="eastAsia"/>
                <w:sz w:val="21"/>
                <w:szCs w:val="21"/>
              </w:rPr>
              <w:t>2024</w:t>
            </w:r>
            <w:r>
              <w:rPr>
                <w:rFonts w:cs="宋体" w:hint="eastAsia"/>
                <w:sz w:val="21"/>
                <w:szCs w:val="21"/>
              </w:rPr>
              <w:t>年</w:t>
            </w:r>
            <w:r>
              <w:rPr>
                <w:rFonts w:cs="宋体" w:hint="eastAsia"/>
                <w:sz w:val="21"/>
                <w:szCs w:val="21"/>
              </w:rPr>
              <w:t>1</w:t>
            </w:r>
            <w:r>
              <w:rPr>
                <w:rFonts w:cs="宋体" w:hint="eastAsia"/>
                <w:sz w:val="21"/>
                <w:szCs w:val="21"/>
              </w:rPr>
              <w:t>月</w:t>
            </w:r>
            <w:r>
              <w:rPr>
                <w:rFonts w:cs="宋体" w:hint="eastAsia"/>
                <w:sz w:val="21"/>
                <w:szCs w:val="21"/>
              </w:rPr>
              <w:t>1</w:t>
            </w:r>
            <w:r>
              <w:rPr>
                <w:rFonts w:cs="宋体" w:hint="eastAsia"/>
                <w:sz w:val="21"/>
                <w:szCs w:val="21"/>
              </w:rPr>
              <w:t>日起供应商为其缴纳的不少于</w:t>
            </w:r>
            <w:r>
              <w:rPr>
                <w:rFonts w:cs="宋体" w:hint="eastAsia"/>
                <w:sz w:val="21"/>
                <w:szCs w:val="21"/>
              </w:rPr>
              <w:t>1</w:t>
            </w:r>
            <w:r>
              <w:rPr>
                <w:rFonts w:cs="宋体" w:hint="eastAsia"/>
                <w:sz w:val="21"/>
                <w:szCs w:val="21"/>
              </w:rPr>
              <w:t>年的社保缴纳证明，否则以上各项均不计分。</w:t>
            </w:r>
          </w:p>
          <w:p w14:paraId="4354F7B9" w14:textId="77777777" w:rsidR="00523C12" w:rsidRPr="00E85733" w:rsidRDefault="00523C12" w:rsidP="00523C12">
            <w:pPr>
              <w:spacing w:line="320" w:lineRule="exact"/>
              <w:rPr>
                <w:rFonts w:asciiTheme="minorEastAsia" w:hAnsiTheme="minorEastAsia"/>
                <w:bCs/>
                <w:sz w:val="21"/>
                <w:szCs w:val="21"/>
              </w:rPr>
            </w:pPr>
          </w:p>
          <w:p w14:paraId="3C4C699F" w14:textId="20F3C0C4" w:rsidR="00523C12" w:rsidRDefault="00523C12" w:rsidP="00523C12">
            <w:pPr>
              <w:spacing w:line="320" w:lineRule="exact"/>
              <w:rPr>
                <w:rFonts w:asciiTheme="minorEastAsia" w:hAnsiTheme="minorEastAsia"/>
                <w:b/>
                <w:sz w:val="21"/>
                <w:szCs w:val="21"/>
              </w:rPr>
            </w:pPr>
            <w:r>
              <w:rPr>
                <w:rFonts w:asciiTheme="minorEastAsia" w:hAnsiTheme="minorEastAsia" w:hint="eastAsia"/>
                <w:b/>
                <w:sz w:val="21"/>
                <w:szCs w:val="21"/>
              </w:rPr>
              <w:t>三、</w:t>
            </w:r>
            <w:r>
              <w:rPr>
                <w:rFonts w:eastAsia="宋体" w:hAnsi="宋体" w:hint="eastAsia"/>
                <w:b/>
                <w:bCs/>
                <w:sz w:val="21"/>
                <w:szCs w:val="21"/>
              </w:rPr>
              <w:t>拟派人员配置方案</w:t>
            </w:r>
            <w:r>
              <w:rPr>
                <w:rFonts w:asciiTheme="minorEastAsia" w:hAnsiTheme="minorEastAsia" w:hint="eastAsia"/>
                <w:b/>
                <w:sz w:val="21"/>
                <w:szCs w:val="21"/>
              </w:rPr>
              <w:t>（满分</w:t>
            </w:r>
            <w:r w:rsidR="008A7A12">
              <w:rPr>
                <w:rFonts w:asciiTheme="minorEastAsia" w:hAnsiTheme="minorEastAsia"/>
                <w:b/>
                <w:sz w:val="21"/>
                <w:szCs w:val="21"/>
              </w:rPr>
              <w:t>9</w:t>
            </w:r>
            <w:r>
              <w:rPr>
                <w:rFonts w:asciiTheme="minorEastAsia" w:hAnsiTheme="minorEastAsia" w:hint="eastAsia"/>
                <w:b/>
                <w:sz w:val="21"/>
                <w:szCs w:val="21"/>
              </w:rPr>
              <w:t>分）</w:t>
            </w:r>
          </w:p>
          <w:p w14:paraId="0E83C861" w14:textId="688AC156" w:rsidR="00BC3528" w:rsidRPr="00BC3528" w:rsidRDefault="00BC3528" w:rsidP="00BC3528">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（一）评审内容：</w:t>
            </w:r>
          </w:p>
          <w:p w14:paraId="4589CB00" w14:textId="4633A44F" w:rsidR="00BA6F21" w:rsidRPr="008A3C53" w:rsidRDefault="00BA6F21" w:rsidP="00BA6F21">
            <w:pPr>
              <w:tabs>
                <w:tab w:val="left" w:pos="547"/>
              </w:tabs>
              <w:spacing w:line="320" w:lineRule="exact"/>
              <w:jc w:val="both"/>
              <w:rPr>
                <w:rFonts w:cs="宋体"/>
                <w:sz w:val="21"/>
                <w:szCs w:val="21"/>
              </w:rPr>
            </w:pPr>
            <w:r w:rsidRPr="00D21FB1">
              <w:rPr>
                <w:rFonts w:cs="宋体" w:hint="eastAsia"/>
                <w:sz w:val="21"/>
                <w:szCs w:val="21"/>
              </w:rPr>
              <w:t>针对本项目提供人员配备情况，包括管理组织机构架构、员工素质标准（包括不限于服务人员的年龄</w:t>
            </w:r>
            <w:r w:rsidRPr="00D21FB1">
              <w:rPr>
                <w:rFonts w:cs="宋体" w:hint="eastAsia"/>
                <w:sz w:val="21"/>
                <w:szCs w:val="21"/>
              </w:rPr>
              <w:t>/</w:t>
            </w:r>
            <w:r w:rsidRPr="00D21FB1">
              <w:rPr>
                <w:rFonts w:cs="宋体" w:hint="eastAsia"/>
                <w:sz w:val="21"/>
                <w:szCs w:val="21"/>
              </w:rPr>
              <w:t>学历</w:t>
            </w:r>
            <w:r w:rsidRPr="00D21FB1">
              <w:rPr>
                <w:rFonts w:cs="宋体" w:hint="eastAsia"/>
                <w:sz w:val="21"/>
                <w:szCs w:val="21"/>
              </w:rPr>
              <w:t>/</w:t>
            </w:r>
            <w:r w:rsidRPr="00D21FB1">
              <w:rPr>
                <w:rFonts w:cs="宋体" w:hint="eastAsia"/>
                <w:sz w:val="21"/>
                <w:szCs w:val="21"/>
              </w:rPr>
              <w:t>专业资格</w:t>
            </w:r>
            <w:r w:rsidRPr="00D21FB1">
              <w:rPr>
                <w:rFonts w:cs="宋体" w:hint="eastAsia"/>
                <w:sz w:val="21"/>
                <w:szCs w:val="21"/>
              </w:rPr>
              <w:t>/</w:t>
            </w:r>
            <w:r w:rsidRPr="00D21FB1">
              <w:rPr>
                <w:rFonts w:cs="宋体" w:hint="eastAsia"/>
                <w:sz w:val="21"/>
                <w:szCs w:val="21"/>
              </w:rPr>
              <w:t>职称</w:t>
            </w:r>
            <w:r w:rsidRPr="00D21FB1">
              <w:rPr>
                <w:rFonts w:cs="宋体" w:hint="eastAsia"/>
                <w:sz w:val="21"/>
                <w:szCs w:val="21"/>
              </w:rPr>
              <w:t>,</w:t>
            </w:r>
            <w:r w:rsidRPr="00D21FB1">
              <w:rPr>
                <w:rFonts w:cs="宋体" w:hint="eastAsia"/>
                <w:sz w:val="21"/>
                <w:szCs w:val="21"/>
              </w:rPr>
              <w:t>相关工作经验和所获荣誉等）。（以投标方案中《</w:t>
            </w:r>
            <w:r>
              <w:rPr>
                <w:rFonts w:cs="宋体"/>
                <w:sz w:val="21"/>
                <w:szCs w:val="21"/>
              </w:rPr>
              <w:t>拟派项目团队</w:t>
            </w:r>
            <w:r w:rsidRPr="00D21FB1">
              <w:rPr>
                <w:rFonts w:cs="宋体"/>
                <w:sz w:val="21"/>
                <w:szCs w:val="21"/>
              </w:rPr>
              <w:t>人员情况</w:t>
            </w:r>
            <w:r w:rsidRPr="00D21FB1">
              <w:rPr>
                <w:rFonts w:cs="宋体" w:hint="eastAsia"/>
                <w:sz w:val="21"/>
                <w:szCs w:val="21"/>
              </w:rPr>
              <w:t>表》为依据）</w:t>
            </w:r>
          </w:p>
          <w:p w14:paraId="26AE5EC3" w14:textId="2A81433D" w:rsidR="008A3C53" w:rsidRPr="00D21FB1" w:rsidRDefault="00BC3528" w:rsidP="008A3C53">
            <w:pPr>
              <w:tabs>
                <w:tab w:val="left" w:pos="547"/>
              </w:tabs>
              <w:spacing w:line="320" w:lineRule="exact"/>
              <w:jc w:val="both"/>
              <w:rPr>
                <w:rFonts w:cs="宋体"/>
                <w:sz w:val="21"/>
                <w:szCs w:val="21"/>
              </w:rPr>
            </w:pPr>
            <w:r>
              <w:rPr>
                <w:rFonts w:ascii="Calibri" w:eastAsia="宋体" w:hAnsi="宋体" w:cs="宋体" w:hint="eastAsia"/>
                <w:sz w:val="21"/>
                <w:szCs w:val="21"/>
              </w:rPr>
              <w:t>（二）</w:t>
            </w:r>
            <w:r w:rsidR="008A3C53" w:rsidRPr="00D21FB1">
              <w:rPr>
                <w:rFonts w:cs="宋体" w:hint="eastAsia"/>
                <w:sz w:val="21"/>
                <w:szCs w:val="21"/>
              </w:rPr>
              <w:t>评审标准</w:t>
            </w:r>
            <w:r w:rsidR="008A3C53">
              <w:rPr>
                <w:rFonts w:cs="宋体" w:hint="eastAsia"/>
                <w:sz w:val="21"/>
                <w:szCs w:val="21"/>
              </w:rPr>
              <w:t>：</w:t>
            </w:r>
          </w:p>
          <w:p w14:paraId="0A763097" w14:textId="629DD21E" w:rsidR="008A3C53" w:rsidRPr="00D21FB1" w:rsidRDefault="00BC3528" w:rsidP="008A3C53">
            <w:pPr>
              <w:tabs>
                <w:tab w:val="left" w:pos="547"/>
              </w:tabs>
              <w:spacing w:line="320" w:lineRule="exact"/>
              <w:jc w:val="both"/>
              <w:rPr>
                <w:rFonts w:cs="宋体"/>
                <w:sz w:val="21"/>
                <w:szCs w:val="21"/>
              </w:rPr>
            </w:pPr>
            <w:r>
              <w:rPr>
                <w:rFonts w:cs="宋体"/>
                <w:sz w:val="21"/>
                <w:szCs w:val="21"/>
              </w:rPr>
              <w:t>1.</w:t>
            </w:r>
            <w:r w:rsidR="008A3C53" w:rsidRPr="00D21FB1">
              <w:rPr>
                <w:rFonts w:cs="宋体" w:hint="eastAsia"/>
                <w:sz w:val="21"/>
                <w:szCs w:val="21"/>
              </w:rPr>
              <w:t>完整性：组织机构的运行配备完善、各岗位人员分工明确合理。</w:t>
            </w:r>
          </w:p>
          <w:p w14:paraId="7332CAD9" w14:textId="2F29C614" w:rsidR="008A3C53" w:rsidRPr="00D21FB1" w:rsidRDefault="00BC3528" w:rsidP="008A3C53">
            <w:pPr>
              <w:tabs>
                <w:tab w:val="left" w:pos="547"/>
              </w:tabs>
              <w:spacing w:line="320" w:lineRule="exact"/>
              <w:jc w:val="both"/>
              <w:rPr>
                <w:rFonts w:cs="宋体"/>
                <w:sz w:val="21"/>
                <w:szCs w:val="21"/>
              </w:rPr>
            </w:pPr>
            <w:r>
              <w:rPr>
                <w:rFonts w:cs="宋体" w:hint="eastAsia"/>
                <w:sz w:val="21"/>
                <w:szCs w:val="21"/>
              </w:rPr>
              <w:t>2</w:t>
            </w:r>
            <w:r>
              <w:rPr>
                <w:rFonts w:cs="宋体"/>
                <w:sz w:val="21"/>
                <w:szCs w:val="21"/>
              </w:rPr>
              <w:t>.</w:t>
            </w:r>
            <w:r w:rsidR="008A3C53" w:rsidRPr="00D21FB1">
              <w:rPr>
                <w:rFonts w:cs="宋体" w:hint="eastAsia"/>
                <w:sz w:val="21"/>
                <w:szCs w:val="21"/>
              </w:rPr>
              <w:t>针对性：人员数量充足，人员资格</w:t>
            </w:r>
            <w:r w:rsidR="008A3C53" w:rsidRPr="00D21FB1">
              <w:rPr>
                <w:rFonts w:cs="宋体" w:hint="eastAsia"/>
                <w:sz w:val="21"/>
                <w:szCs w:val="21"/>
              </w:rPr>
              <w:t>/</w:t>
            </w:r>
            <w:r w:rsidR="008A3C53" w:rsidRPr="00D21FB1">
              <w:rPr>
                <w:rFonts w:cs="宋体" w:hint="eastAsia"/>
                <w:sz w:val="21"/>
                <w:szCs w:val="21"/>
              </w:rPr>
              <w:t>年龄等符合采购需求；</w:t>
            </w:r>
          </w:p>
          <w:p w14:paraId="7E9CD74C" w14:textId="094DEC2A" w:rsidR="008A3C53" w:rsidRPr="00D21FB1" w:rsidRDefault="00BC3528" w:rsidP="008A3C53">
            <w:pPr>
              <w:tabs>
                <w:tab w:val="left" w:pos="547"/>
              </w:tabs>
              <w:spacing w:line="320" w:lineRule="exact"/>
              <w:jc w:val="both"/>
              <w:rPr>
                <w:rFonts w:cs="宋体"/>
                <w:sz w:val="21"/>
                <w:szCs w:val="21"/>
              </w:rPr>
            </w:pPr>
            <w:r>
              <w:rPr>
                <w:rFonts w:cs="宋体" w:hint="eastAsia"/>
                <w:sz w:val="21"/>
                <w:szCs w:val="21"/>
              </w:rPr>
              <w:t>3</w:t>
            </w:r>
            <w:r>
              <w:rPr>
                <w:rFonts w:cs="宋体"/>
                <w:sz w:val="21"/>
                <w:szCs w:val="21"/>
              </w:rPr>
              <w:t>.</w:t>
            </w:r>
            <w:r w:rsidR="008A3C53" w:rsidRPr="00D21FB1">
              <w:rPr>
                <w:rFonts w:cs="宋体" w:hint="eastAsia"/>
                <w:sz w:val="21"/>
                <w:szCs w:val="21"/>
              </w:rPr>
              <w:t>专业性：人员相关岗位经验丰富，切合本项目实际情况。</w:t>
            </w:r>
          </w:p>
          <w:p w14:paraId="61FC712C" w14:textId="00AA1310" w:rsidR="008A3C53" w:rsidRPr="00D21FB1" w:rsidRDefault="00BC3528" w:rsidP="008A3C53">
            <w:pPr>
              <w:tabs>
                <w:tab w:val="left" w:pos="547"/>
              </w:tabs>
              <w:spacing w:line="320" w:lineRule="exact"/>
              <w:jc w:val="both"/>
              <w:rPr>
                <w:rFonts w:cs="宋体"/>
                <w:sz w:val="21"/>
                <w:szCs w:val="21"/>
              </w:rPr>
            </w:pPr>
            <w:r>
              <w:rPr>
                <w:rFonts w:ascii="Calibri" w:eastAsia="宋体" w:hAnsi="宋体" w:cs="宋体" w:hint="eastAsia"/>
                <w:sz w:val="21"/>
                <w:szCs w:val="21"/>
              </w:rPr>
              <w:t>（三）</w:t>
            </w:r>
            <w:r w:rsidR="008A3C53" w:rsidRPr="00D21FB1">
              <w:rPr>
                <w:rFonts w:cs="宋体" w:hint="eastAsia"/>
                <w:sz w:val="21"/>
                <w:szCs w:val="21"/>
              </w:rPr>
              <w:t>赋分标准</w:t>
            </w:r>
            <w:r w:rsidR="008A3C53">
              <w:rPr>
                <w:rFonts w:cs="宋体" w:hint="eastAsia"/>
                <w:sz w:val="21"/>
                <w:szCs w:val="21"/>
              </w:rPr>
              <w:t>：</w:t>
            </w:r>
          </w:p>
          <w:p w14:paraId="4FADBB6F" w14:textId="3877624C" w:rsidR="00654AF8" w:rsidRPr="00654AF8" w:rsidRDefault="008A3C53" w:rsidP="008A7A12">
            <w:pPr>
              <w:tabs>
                <w:tab w:val="left" w:pos="547"/>
              </w:tabs>
              <w:autoSpaceDE w:val="0"/>
              <w:autoSpaceDN w:val="0"/>
              <w:adjustRightInd w:val="0"/>
              <w:snapToGrid w:val="0"/>
              <w:rPr>
                <w:rFonts w:asciiTheme="minorEastAsia" w:hAnsiTheme="minorEastAsia"/>
                <w:sz w:val="21"/>
                <w:szCs w:val="21"/>
              </w:rPr>
            </w:pPr>
            <w:r w:rsidRPr="00D21FB1">
              <w:rPr>
                <w:rFonts w:cs="宋体" w:hint="eastAsia"/>
                <w:sz w:val="21"/>
                <w:szCs w:val="21"/>
              </w:rPr>
              <w:t>每完全满足一项评审标准得</w:t>
            </w:r>
            <w:r w:rsidR="008A7A12">
              <w:rPr>
                <w:rFonts w:cs="宋体"/>
                <w:sz w:val="21"/>
                <w:szCs w:val="21"/>
              </w:rPr>
              <w:t>3</w:t>
            </w:r>
            <w:r w:rsidRPr="00D21FB1">
              <w:rPr>
                <w:rFonts w:cs="宋体" w:hint="eastAsia"/>
                <w:sz w:val="21"/>
                <w:szCs w:val="21"/>
              </w:rPr>
              <w:t>分，满分</w:t>
            </w:r>
            <w:r w:rsidR="008A7A12">
              <w:rPr>
                <w:rFonts w:cs="宋体"/>
                <w:sz w:val="21"/>
                <w:szCs w:val="21"/>
              </w:rPr>
              <w:t>9</w:t>
            </w:r>
            <w:r w:rsidRPr="00D21FB1">
              <w:rPr>
                <w:rFonts w:cs="宋体" w:hint="eastAsia"/>
                <w:sz w:val="21"/>
                <w:szCs w:val="21"/>
              </w:rPr>
              <w:t>分</w:t>
            </w:r>
            <w:r>
              <w:rPr>
                <w:rFonts w:cs="宋体" w:hint="eastAsia"/>
                <w:sz w:val="21"/>
                <w:szCs w:val="21"/>
              </w:rPr>
              <w:t>。</w:t>
            </w:r>
          </w:p>
        </w:tc>
        <w:tc>
          <w:tcPr>
            <w:tcW w:w="868" w:type="dxa"/>
            <w:vAlign w:val="center"/>
          </w:tcPr>
          <w:p w14:paraId="5E9918EC" w14:textId="77777777" w:rsidR="00523C12" w:rsidRDefault="00523C12" w:rsidP="00523C12">
            <w:pPr>
              <w:spacing w:line="320" w:lineRule="exact"/>
              <w:rPr>
                <w:rFonts w:asciiTheme="minorEastAsia" w:hAnsiTheme="minorEastAsia"/>
                <w:sz w:val="21"/>
                <w:szCs w:val="21"/>
              </w:rPr>
            </w:pPr>
          </w:p>
        </w:tc>
      </w:tr>
      <w:tr w:rsidR="00523C12" w14:paraId="1CFBA830" w14:textId="77777777" w:rsidTr="00523C12">
        <w:trPr>
          <w:trHeight w:val="1081"/>
          <w:jc w:val="center"/>
        </w:trPr>
        <w:tc>
          <w:tcPr>
            <w:tcW w:w="735" w:type="dxa"/>
            <w:vMerge/>
            <w:vAlign w:val="center"/>
          </w:tcPr>
          <w:p w14:paraId="478BCE6A" w14:textId="77777777" w:rsidR="00523C12" w:rsidRDefault="00523C12" w:rsidP="00523C12">
            <w:pPr>
              <w:spacing w:line="320" w:lineRule="exact"/>
              <w:rPr>
                <w:rFonts w:asciiTheme="minorEastAsia" w:hAnsiTheme="minorEastAsia"/>
                <w:sz w:val="21"/>
                <w:szCs w:val="21"/>
              </w:rPr>
            </w:pPr>
          </w:p>
        </w:tc>
        <w:tc>
          <w:tcPr>
            <w:tcW w:w="668" w:type="dxa"/>
            <w:vMerge/>
            <w:vAlign w:val="center"/>
          </w:tcPr>
          <w:p w14:paraId="46F71288"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52129ECA" w14:textId="3B7D24AA" w:rsidR="00523C12" w:rsidRPr="00A527BB" w:rsidRDefault="00523C12" w:rsidP="00523C12">
            <w:pPr>
              <w:tabs>
                <w:tab w:val="left" w:pos="547"/>
              </w:tabs>
              <w:spacing w:line="320" w:lineRule="exact"/>
              <w:jc w:val="center"/>
              <w:rPr>
                <w:rFonts w:asciiTheme="minorEastAsia" w:hAnsiTheme="minorEastAsia"/>
                <w:sz w:val="21"/>
                <w:szCs w:val="21"/>
              </w:rPr>
            </w:pPr>
            <w:r w:rsidRPr="00A527BB">
              <w:rPr>
                <w:rFonts w:asciiTheme="minorEastAsia" w:hAnsiTheme="minorEastAsia"/>
                <w:sz w:val="21"/>
                <w:szCs w:val="21"/>
              </w:rPr>
              <w:t>6</w:t>
            </w:r>
          </w:p>
        </w:tc>
        <w:tc>
          <w:tcPr>
            <w:tcW w:w="6498" w:type="dxa"/>
            <w:vAlign w:val="center"/>
          </w:tcPr>
          <w:p w14:paraId="77359AE5" w14:textId="77777777" w:rsidR="00523C12" w:rsidRDefault="00523C12" w:rsidP="00523C12">
            <w:pPr>
              <w:spacing w:line="320" w:lineRule="exact"/>
              <w:rPr>
                <w:rFonts w:asciiTheme="minorEastAsia" w:hAnsiTheme="minorEastAsia"/>
                <w:b/>
                <w:color w:val="FF0000"/>
                <w:sz w:val="21"/>
                <w:szCs w:val="21"/>
              </w:rPr>
            </w:pPr>
            <w:bookmarkStart w:id="32" w:name="OLE_LINK41"/>
            <w:bookmarkStart w:id="33" w:name="OLE_LINK42"/>
            <w:r>
              <w:rPr>
                <w:rFonts w:asciiTheme="minorEastAsia" w:hAnsiTheme="minorEastAsia" w:hint="eastAsia"/>
                <w:b/>
                <w:color w:val="FF0000"/>
                <w:sz w:val="21"/>
                <w:szCs w:val="21"/>
              </w:rPr>
              <w:t>培训考核方案</w:t>
            </w:r>
          </w:p>
          <w:p w14:paraId="5467D4B8" w14:textId="77777777" w:rsidR="00523C12" w:rsidRPr="002E3DAB" w:rsidRDefault="00523C12" w:rsidP="00523C12">
            <w:pPr>
              <w:autoSpaceDE w:val="0"/>
              <w:autoSpaceDN w:val="0"/>
              <w:adjustRightInd w:val="0"/>
              <w:snapToGrid w:val="0"/>
              <w:spacing w:line="320" w:lineRule="exact"/>
              <w:rPr>
                <w:rFonts w:asciiTheme="minorEastAsia" w:hAnsiTheme="minorEastAsia"/>
                <w:sz w:val="21"/>
                <w:szCs w:val="21"/>
              </w:rPr>
            </w:pPr>
            <w:r w:rsidRPr="002E3DAB">
              <w:rPr>
                <w:rFonts w:asciiTheme="minorEastAsia" w:hAnsiTheme="minorEastAsia" w:hint="eastAsia"/>
                <w:sz w:val="21"/>
                <w:szCs w:val="21"/>
              </w:rPr>
              <w:t>一、评审内容</w:t>
            </w:r>
          </w:p>
          <w:p w14:paraId="3C2FF449"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根据本项目制定详细、可行的培训考核方案，保证上岗人员的专业素质、服务质量符合采购人要求，方案内容包括：</w:t>
            </w:r>
          </w:p>
          <w:p w14:paraId="2E12143A"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1.岗前培训；</w:t>
            </w:r>
          </w:p>
          <w:p w14:paraId="062BADB2"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2.定期常态化培训。</w:t>
            </w:r>
          </w:p>
          <w:p w14:paraId="4B2DD64E" w14:textId="77777777" w:rsidR="00523C12" w:rsidRPr="002E3DAB" w:rsidRDefault="00523C12" w:rsidP="00523C12">
            <w:pPr>
              <w:autoSpaceDE w:val="0"/>
              <w:autoSpaceDN w:val="0"/>
              <w:adjustRightInd w:val="0"/>
              <w:snapToGrid w:val="0"/>
              <w:spacing w:line="320" w:lineRule="exact"/>
              <w:rPr>
                <w:rFonts w:asciiTheme="minorEastAsia" w:hAnsiTheme="minorEastAsia"/>
                <w:sz w:val="21"/>
                <w:szCs w:val="21"/>
              </w:rPr>
            </w:pPr>
            <w:r w:rsidRPr="002E3DAB">
              <w:rPr>
                <w:rFonts w:asciiTheme="minorEastAsia" w:hAnsiTheme="minorEastAsia" w:hint="eastAsia"/>
                <w:sz w:val="21"/>
                <w:szCs w:val="21"/>
              </w:rPr>
              <w:t>二、评审标准</w:t>
            </w:r>
          </w:p>
          <w:p w14:paraId="265A711D"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1.完整性：方案必须全面，对评审内容中的各项要求有详细描述；</w:t>
            </w:r>
          </w:p>
          <w:p w14:paraId="6BA2DC87"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2.可实施性：方案切合本项目实际情况，提出步骤清晰、合理的方案；</w:t>
            </w:r>
          </w:p>
          <w:p w14:paraId="00F62BDA"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3.针对性：方案能够紧扣本项目实际情况，内容科学合理。</w:t>
            </w:r>
          </w:p>
          <w:p w14:paraId="3B36C69A" w14:textId="77777777" w:rsidR="00523C12" w:rsidRPr="002E3DAB" w:rsidRDefault="00523C12" w:rsidP="00523C12">
            <w:pPr>
              <w:autoSpaceDE w:val="0"/>
              <w:autoSpaceDN w:val="0"/>
              <w:adjustRightInd w:val="0"/>
              <w:snapToGrid w:val="0"/>
              <w:spacing w:line="320" w:lineRule="exact"/>
              <w:rPr>
                <w:rFonts w:asciiTheme="minorEastAsia" w:hAnsiTheme="minorEastAsia"/>
                <w:sz w:val="21"/>
                <w:szCs w:val="21"/>
              </w:rPr>
            </w:pPr>
            <w:r w:rsidRPr="002E3DAB">
              <w:rPr>
                <w:rFonts w:asciiTheme="minorEastAsia" w:hAnsiTheme="minorEastAsia" w:hint="eastAsia"/>
                <w:sz w:val="21"/>
                <w:szCs w:val="21"/>
              </w:rPr>
              <w:t>三、赋分标准</w:t>
            </w:r>
          </w:p>
          <w:p w14:paraId="07F86797" w14:textId="3C1C079D"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1.岗前培训：</w:t>
            </w:r>
            <w:r>
              <w:rPr>
                <w:rFonts w:hint="eastAsia"/>
                <w:sz w:val="21"/>
                <w:szCs w:val="21"/>
              </w:rPr>
              <w:t>每完全满足一个评审标准得</w:t>
            </w:r>
            <w:r>
              <w:rPr>
                <w:rFonts w:hint="eastAsia"/>
                <w:sz w:val="21"/>
                <w:szCs w:val="21"/>
              </w:rPr>
              <w:t>1</w:t>
            </w:r>
            <w:r>
              <w:rPr>
                <w:rFonts w:hint="eastAsia"/>
                <w:sz w:val="21"/>
                <w:szCs w:val="21"/>
              </w:rPr>
              <w:t>分，满分</w:t>
            </w:r>
            <w:r>
              <w:rPr>
                <w:rFonts w:hint="eastAsia"/>
                <w:sz w:val="21"/>
                <w:szCs w:val="21"/>
              </w:rPr>
              <w:t>3</w:t>
            </w:r>
            <w:r>
              <w:rPr>
                <w:rFonts w:hint="eastAsia"/>
                <w:sz w:val="21"/>
                <w:szCs w:val="21"/>
              </w:rPr>
              <w:t>分</w:t>
            </w:r>
            <w:r w:rsidRPr="005C54B0">
              <w:rPr>
                <w:rFonts w:asciiTheme="minorEastAsia" w:hAnsiTheme="minorEastAsia" w:hint="eastAsia"/>
                <w:sz w:val="21"/>
                <w:szCs w:val="21"/>
              </w:rPr>
              <w:t>；</w:t>
            </w:r>
          </w:p>
          <w:p w14:paraId="4B6F4B5A" w14:textId="5CB047B2"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2.定期常态化培训:</w:t>
            </w:r>
            <w:r>
              <w:rPr>
                <w:rFonts w:hint="eastAsia"/>
                <w:sz w:val="21"/>
                <w:szCs w:val="21"/>
              </w:rPr>
              <w:t xml:space="preserve"> </w:t>
            </w:r>
            <w:r>
              <w:rPr>
                <w:rFonts w:hint="eastAsia"/>
                <w:sz w:val="21"/>
                <w:szCs w:val="21"/>
              </w:rPr>
              <w:t>每完全满足一个评审标准得</w:t>
            </w:r>
            <w:r>
              <w:rPr>
                <w:rFonts w:hint="eastAsia"/>
                <w:sz w:val="21"/>
                <w:szCs w:val="21"/>
              </w:rPr>
              <w:t>1</w:t>
            </w:r>
            <w:r>
              <w:rPr>
                <w:rFonts w:hint="eastAsia"/>
                <w:sz w:val="21"/>
                <w:szCs w:val="21"/>
              </w:rPr>
              <w:t>分，满分</w:t>
            </w:r>
            <w:r>
              <w:rPr>
                <w:rFonts w:hint="eastAsia"/>
                <w:sz w:val="21"/>
                <w:szCs w:val="21"/>
              </w:rPr>
              <w:t>3</w:t>
            </w:r>
            <w:r>
              <w:rPr>
                <w:rFonts w:hint="eastAsia"/>
                <w:sz w:val="21"/>
                <w:szCs w:val="21"/>
              </w:rPr>
              <w:t>分</w:t>
            </w:r>
            <w:bookmarkEnd w:id="32"/>
            <w:bookmarkEnd w:id="33"/>
            <w:r>
              <w:rPr>
                <w:rFonts w:asciiTheme="minorEastAsia" w:hAnsiTheme="minorEastAsia" w:hint="eastAsia"/>
                <w:sz w:val="21"/>
                <w:szCs w:val="21"/>
              </w:rPr>
              <w:t>。</w:t>
            </w:r>
          </w:p>
        </w:tc>
        <w:tc>
          <w:tcPr>
            <w:tcW w:w="868" w:type="dxa"/>
            <w:vMerge w:val="restart"/>
            <w:vAlign w:val="center"/>
          </w:tcPr>
          <w:p w14:paraId="58ED3423" w14:textId="77777777" w:rsidR="00523C12" w:rsidRDefault="00523C12" w:rsidP="00523C12">
            <w:pPr>
              <w:spacing w:line="320" w:lineRule="exact"/>
              <w:rPr>
                <w:rFonts w:asciiTheme="minorEastAsia" w:hAnsiTheme="minorEastAsia"/>
                <w:sz w:val="21"/>
                <w:szCs w:val="21"/>
              </w:rPr>
            </w:pPr>
          </w:p>
          <w:p w14:paraId="478171FC" w14:textId="77777777" w:rsidR="00523C12" w:rsidRDefault="00523C12" w:rsidP="00523C12">
            <w:pPr>
              <w:spacing w:line="320" w:lineRule="exact"/>
              <w:rPr>
                <w:rFonts w:asciiTheme="minorEastAsia" w:hAnsiTheme="minorEastAsia"/>
                <w:sz w:val="21"/>
                <w:szCs w:val="21"/>
              </w:rPr>
            </w:pPr>
          </w:p>
        </w:tc>
      </w:tr>
      <w:tr w:rsidR="00523C12" w14:paraId="40FB5F5A" w14:textId="77777777" w:rsidTr="00523C12">
        <w:trPr>
          <w:trHeight w:val="535"/>
          <w:jc w:val="center"/>
        </w:trPr>
        <w:tc>
          <w:tcPr>
            <w:tcW w:w="735" w:type="dxa"/>
            <w:vMerge/>
            <w:vAlign w:val="center"/>
          </w:tcPr>
          <w:p w14:paraId="3CB54E86" w14:textId="77777777" w:rsidR="00523C12" w:rsidRDefault="00523C12" w:rsidP="00523C12">
            <w:pPr>
              <w:spacing w:line="320" w:lineRule="exact"/>
              <w:rPr>
                <w:rFonts w:asciiTheme="minorEastAsia" w:hAnsiTheme="minorEastAsia"/>
                <w:sz w:val="21"/>
                <w:szCs w:val="21"/>
              </w:rPr>
            </w:pPr>
          </w:p>
        </w:tc>
        <w:tc>
          <w:tcPr>
            <w:tcW w:w="668" w:type="dxa"/>
            <w:vMerge/>
            <w:vAlign w:val="center"/>
          </w:tcPr>
          <w:p w14:paraId="2DDB0FBD"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3BD605A2" w14:textId="77777777"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10</w:t>
            </w:r>
          </w:p>
        </w:tc>
        <w:tc>
          <w:tcPr>
            <w:tcW w:w="6498" w:type="dxa"/>
            <w:vAlign w:val="center"/>
          </w:tcPr>
          <w:p w14:paraId="7B81D211" w14:textId="4E9DE3F8" w:rsidR="00523C12" w:rsidRPr="00A527BB" w:rsidRDefault="00523C12" w:rsidP="00523C12">
            <w:pPr>
              <w:spacing w:line="320" w:lineRule="exact"/>
              <w:jc w:val="both"/>
              <w:rPr>
                <w:rFonts w:asciiTheme="minorEastAsia" w:hAnsiTheme="minorEastAsia"/>
                <w:b/>
                <w:color w:val="FF0000"/>
                <w:sz w:val="21"/>
                <w:szCs w:val="21"/>
              </w:rPr>
            </w:pPr>
            <w:r w:rsidRPr="00A527BB">
              <w:rPr>
                <w:rFonts w:asciiTheme="minorEastAsia" w:hAnsiTheme="minorEastAsia" w:hint="eastAsia"/>
                <w:b/>
                <w:color w:val="FF0000"/>
                <w:sz w:val="21"/>
                <w:szCs w:val="21"/>
              </w:rPr>
              <w:t>应急预案</w:t>
            </w:r>
          </w:p>
          <w:p w14:paraId="1685E3DC"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一、评审内容</w:t>
            </w:r>
          </w:p>
          <w:p w14:paraId="2A4B6687"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提供针对本项目的应急方案，方案内容包含：</w:t>
            </w:r>
          </w:p>
          <w:p w14:paraId="67C9E32F"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食品</w:t>
            </w:r>
            <w:r>
              <w:rPr>
                <w:rFonts w:cs="宋体"/>
                <w:sz w:val="21"/>
                <w:szCs w:val="21"/>
              </w:rPr>
              <w:t>安全事件、安全事故（</w:t>
            </w:r>
            <w:r>
              <w:rPr>
                <w:rFonts w:cs="宋体" w:hint="eastAsia"/>
                <w:sz w:val="21"/>
                <w:szCs w:val="21"/>
              </w:rPr>
              <w:t>火灾</w:t>
            </w:r>
            <w:r>
              <w:rPr>
                <w:rFonts w:cs="宋体"/>
                <w:sz w:val="21"/>
                <w:szCs w:val="21"/>
              </w:rPr>
              <w:t>、燃气泄漏、</w:t>
            </w:r>
            <w:r>
              <w:rPr>
                <w:rFonts w:cs="宋体" w:hint="eastAsia"/>
                <w:sz w:val="21"/>
                <w:szCs w:val="21"/>
              </w:rPr>
              <w:t>触电、</w:t>
            </w:r>
            <w:r w:rsidRPr="00147A27">
              <w:rPr>
                <w:rFonts w:cs="宋体" w:hint="eastAsia"/>
                <w:sz w:val="21"/>
                <w:szCs w:val="21"/>
              </w:rPr>
              <w:t>餐厨具操作</w:t>
            </w:r>
            <w:r>
              <w:rPr>
                <w:rFonts w:cs="宋体" w:hint="eastAsia"/>
                <w:sz w:val="21"/>
                <w:szCs w:val="21"/>
              </w:rPr>
              <w:t>等</w:t>
            </w:r>
            <w:r>
              <w:rPr>
                <w:rFonts w:cs="宋体"/>
                <w:sz w:val="21"/>
                <w:szCs w:val="21"/>
              </w:rPr>
              <w:t>）</w:t>
            </w:r>
            <w:r>
              <w:rPr>
                <w:rFonts w:cs="宋体" w:hint="eastAsia"/>
                <w:sz w:val="21"/>
                <w:szCs w:val="21"/>
              </w:rPr>
              <w:t>、</w:t>
            </w:r>
            <w:r>
              <w:rPr>
                <w:rFonts w:cs="宋体"/>
                <w:sz w:val="21"/>
                <w:szCs w:val="21"/>
              </w:rPr>
              <w:t>停水停电、</w:t>
            </w:r>
            <w:r>
              <w:rPr>
                <w:rFonts w:cs="宋体" w:hint="eastAsia"/>
                <w:sz w:val="21"/>
                <w:szCs w:val="21"/>
              </w:rPr>
              <w:t>有害生物滋生等应急预案。</w:t>
            </w:r>
          </w:p>
          <w:p w14:paraId="2E9A938C"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二、评审标准</w:t>
            </w:r>
          </w:p>
          <w:p w14:paraId="0BCCCBC4" w14:textId="77777777" w:rsidR="00523C12" w:rsidRDefault="00523C12" w:rsidP="00523C12">
            <w:pPr>
              <w:tabs>
                <w:tab w:val="left" w:pos="547"/>
              </w:tabs>
              <w:spacing w:line="320" w:lineRule="exact"/>
              <w:jc w:val="both"/>
              <w:rPr>
                <w:rFonts w:cs="宋体"/>
                <w:sz w:val="21"/>
                <w:szCs w:val="21"/>
              </w:rPr>
            </w:pPr>
            <w:r>
              <w:rPr>
                <w:rFonts w:asciiTheme="minorEastAsia" w:hAnsiTheme="minorEastAsia" w:hint="eastAsia"/>
                <w:sz w:val="21"/>
                <w:szCs w:val="21"/>
              </w:rPr>
              <w:t>1.</w:t>
            </w:r>
            <w:r>
              <w:rPr>
                <w:rFonts w:cs="宋体" w:hint="eastAsia"/>
                <w:sz w:val="21"/>
                <w:szCs w:val="21"/>
              </w:rPr>
              <w:t>完整性：</w:t>
            </w:r>
            <w:bookmarkStart w:id="34" w:name="OLE_LINK48"/>
            <w:r>
              <w:rPr>
                <w:rFonts w:cs="宋体" w:hint="eastAsia"/>
                <w:sz w:val="21"/>
                <w:szCs w:val="21"/>
              </w:rPr>
              <w:t>预案</w:t>
            </w:r>
            <w:bookmarkEnd w:id="34"/>
            <w:r>
              <w:rPr>
                <w:rFonts w:cs="宋体" w:hint="eastAsia"/>
                <w:sz w:val="21"/>
                <w:szCs w:val="21"/>
              </w:rPr>
              <w:t>须全面，对评审内容中的各项要求有详细描述及说明；</w:t>
            </w:r>
          </w:p>
          <w:p w14:paraId="65AA3E16" w14:textId="77777777" w:rsidR="00523C12" w:rsidRDefault="00523C12" w:rsidP="00523C12">
            <w:pPr>
              <w:tabs>
                <w:tab w:val="left" w:pos="547"/>
              </w:tabs>
              <w:spacing w:line="320" w:lineRule="exact"/>
              <w:jc w:val="both"/>
              <w:rPr>
                <w:rFonts w:cs="宋体"/>
                <w:sz w:val="21"/>
                <w:szCs w:val="21"/>
              </w:rPr>
            </w:pPr>
            <w:r>
              <w:rPr>
                <w:rFonts w:asciiTheme="minorEastAsia" w:hAnsiTheme="minorEastAsia" w:hint="eastAsia"/>
                <w:sz w:val="21"/>
                <w:szCs w:val="21"/>
              </w:rPr>
              <w:t>2.</w:t>
            </w:r>
            <w:r>
              <w:rPr>
                <w:rFonts w:cs="宋体" w:hint="eastAsia"/>
                <w:sz w:val="21"/>
                <w:szCs w:val="21"/>
              </w:rPr>
              <w:t>可实施性：预案切合本项目实际情况，实施步骤清晰、合理；</w:t>
            </w:r>
          </w:p>
          <w:p w14:paraId="25A70D42" w14:textId="77777777" w:rsidR="00523C12" w:rsidRDefault="00523C12" w:rsidP="00523C12">
            <w:pPr>
              <w:tabs>
                <w:tab w:val="left" w:pos="547"/>
              </w:tabs>
              <w:spacing w:line="320" w:lineRule="exact"/>
              <w:jc w:val="both"/>
              <w:rPr>
                <w:rFonts w:cs="宋体"/>
                <w:sz w:val="21"/>
                <w:szCs w:val="21"/>
              </w:rPr>
            </w:pPr>
            <w:r>
              <w:rPr>
                <w:rFonts w:asciiTheme="minorEastAsia" w:hAnsiTheme="minorEastAsia" w:hint="eastAsia"/>
                <w:sz w:val="21"/>
                <w:szCs w:val="21"/>
              </w:rPr>
              <w:t>3.</w:t>
            </w:r>
            <w:r>
              <w:rPr>
                <w:rFonts w:cs="宋体" w:hint="eastAsia"/>
                <w:sz w:val="21"/>
                <w:szCs w:val="21"/>
              </w:rPr>
              <w:t>针对性：预案能够紧扣项目实际情况，内容科学合理；</w:t>
            </w:r>
          </w:p>
          <w:p w14:paraId="26BF9201" w14:textId="77777777" w:rsidR="00523C12" w:rsidRDefault="00523C12" w:rsidP="00523C12">
            <w:pPr>
              <w:tabs>
                <w:tab w:val="left" w:pos="547"/>
              </w:tabs>
              <w:spacing w:line="320" w:lineRule="exact"/>
              <w:jc w:val="both"/>
              <w:rPr>
                <w:rFonts w:cs="宋体"/>
                <w:sz w:val="21"/>
                <w:szCs w:val="21"/>
              </w:rPr>
            </w:pPr>
            <w:r>
              <w:rPr>
                <w:rFonts w:asciiTheme="minorEastAsia" w:hAnsiTheme="minorEastAsia" w:hint="eastAsia"/>
                <w:sz w:val="21"/>
                <w:szCs w:val="21"/>
              </w:rPr>
              <w:t>4.</w:t>
            </w:r>
            <w:r>
              <w:rPr>
                <w:rFonts w:cs="宋体" w:hint="eastAsia"/>
                <w:sz w:val="21"/>
                <w:szCs w:val="21"/>
              </w:rPr>
              <w:t>应急重点、难点把控性</w:t>
            </w:r>
            <w:r>
              <w:rPr>
                <w:rFonts w:cs="宋体" w:hint="eastAsia"/>
                <w:bCs/>
                <w:sz w:val="21"/>
                <w:szCs w:val="21"/>
              </w:rPr>
              <w:t>：</w:t>
            </w:r>
            <w:r>
              <w:rPr>
                <w:rFonts w:cs="宋体" w:hint="eastAsia"/>
                <w:sz w:val="21"/>
                <w:szCs w:val="21"/>
              </w:rPr>
              <w:t>预案</w:t>
            </w:r>
            <w:r>
              <w:rPr>
                <w:rFonts w:cs="宋体" w:hint="eastAsia"/>
                <w:bCs/>
                <w:sz w:val="21"/>
                <w:szCs w:val="21"/>
              </w:rPr>
              <w:t>结合项目</w:t>
            </w:r>
            <w:r>
              <w:rPr>
                <w:rFonts w:cs="宋体" w:hint="eastAsia"/>
                <w:sz w:val="21"/>
                <w:szCs w:val="21"/>
              </w:rPr>
              <w:t>实际情况，内容科学合理。</w:t>
            </w:r>
          </w:p>
          <w:p w14:paraId="2E4CC0F5" w14:textId="4AF459A9" w:rsidR="00523C12" w:rsidRDefault="00523C12" w:rsidP="00523C12">
            <w:pPr>
              <w:tabs>
                <w:tab w:val="left" w:pos="547"/>
              </w:tabs>
              <w:spacing w:line="320" w:lineRule="exact"/>
              <w:jc w:val="both"/>
              <w:rPr>
                <w:rFonts w:cs="宋体"/>
                <w:sz w:val="21"/>
                <w:szCs w:val="21"/>
              </w:rPr>
            </w:pPr>
            <w:r>
              <w:rPr>
                <w:rFonts w:cs="宋体" w:hint="eastAsia"/>
                <w:sz w:val="21"/>
                <w:szCs w:val="21"/>
              </w:rPr>
              <w:t>三、赋分标准</w:t>
            </w:r>
          </w:p>
          <w:p w14:paraId="33928FBB" w14:textId="77777777" w:rsidR="00523C12" w:rsidRDefault="00523C12" w:rsidP="00523C12">
            <w:pPr>
              <w:spacing w:line="320" w:lineRule="exact"/>
              <w:rPr>
                <w:rFonts w:asciiTheme="minorEastAsia" w:hAnsiTheme="minorEastAsia"/>
                <w:b/>
                <w:color w:val="FF0000"/>
                <w:sz w:val="21"/>
                <w:szCs w:val="21"/>
              </w:rPr>
            </w:pPr>
            <w:r>
              <w:rPr>
                <w:rFonts w:cs="宋体" w:hint="eastAsia"/>
                <w:sz w:val="21"/>
                <w:szCs w:val="21"/>
              </w:rPr>
              <w:t>应急预案：每完全满足一项评审标准得</w:t>
            </w:r>
            <w:r>
              <w:rPr>
                <w:rFonts w:cs="宋体"/>
                <w:sz w:val="21"/>
                <w:szCs w:val="21"/>
              </w:rPr>
              <w:t>2.5</w:t>
            </w:r>
            <w:r>
              <w:rPr>
                <w:rFonts w:cs="宋体" w:hint="eastAsia"/>
                <w:sz w:val="21"/>
                <w:szCs w:val="21"/>
              </w:rPr>
              <w:t>分，满分</w:t>
            </w:r>
            <w:r>
              <w:rPr>
                <w:rFonts w:cs="宋体"/>
                <w:sz w:val="21"/>
                <w:szCs w:val="21"/>
              </w:rPr>
              <w:t>10</w:t>
            </w:r>
            <w:r>
              <w:rPr>
                <w:rFonts w:cs="宋体" w:hint="eastAsia"/>
                <w:sz w:val="21"/>
                <w:szCs w:val="21"/>
              </w:rPr>
              <w:t>分。</w:t>
            </w:r>
          </w:p>
        </w:tc>
        <w:tc>
          <w:tcPr>
            <w:tcW w:w="868" w:type="dxa"/>
            <w:vMerge/>
            <w:vAlign w:val="center"/>
          </w:tcPr>
          <w:p w14:paraId="2545E031" w14:textId="77777777" w:rsidR="00523C12" w:rsidRDefault="00523C12" w:rsidP="00523C12">
            <w:pPr>
              <w:spacing w:line="320" w:lineRule="exact"/>
              <w:rPr>
                <w:rFonts w:asciiTheme="minorEastAsia" w:hAnsiTheme="minorEastAsia"/>
                <w:sz w:val="21"/>
                <w:szCs w:val="21"/>
              </w:rPr>
            </w:pPr>
          </w:p>
        </w:tc>
      </w:tr>
      <w:tr w:rsidR="00523C12" w14:paraId="25E7D835" w14:textId="77777777" w:rsidTr="00523C12">
        <w:trPr>
          <w:trHeight w:val="1432"/>
          <w:jc w:val="center"/>
        </w:trPr>
        <w:tc>
          <w:tcPr>
            <w:tcW w:w="735" w:type="dxa"/>
            <w:vMerge/>
            <w:vAlign w:val="center"/>
          </w:tcPr>
          <w:p w14:paraId="65F4A252" w14:textId="77777777" w:rsidR="00523C12" w:rsidRDefault="00523C12" w:rsidP="00523C12">
            <w:pPr>
              <w:spacing w:line="320" w:lineRule="exact"/>
              <w:rPr>
                <w:rFonts w:asciiTheme="minorEastAsia" w:hAnsiTheme="minorEastAsia"/>
                <w:sz w:val="21"/>
                <w:szCs w:val="21"/>
              </w:rPr>
            </w:pPr>
          </w:p>
        </w:tc>
        <w:tc>
          <w:tcPr>
            <w:tcW w:w="668" w:type="dxa"/>
            <w:vMerge/>
            <w:vAlign w:val="center"/>
          </w:tcPr>
          <w:p w14:paraId="0E65806B"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3CB5FAC8" w14:textId="77777777"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hint="eastAsia"/>
                <w:sz w:val="21"/>
                <w:szCs w:val="21"/>
              </w:rPr>
              <w:t>5</w:t>
            </w:r>
          </w:p>
        </w:tc>
        <w:tc>
          <w:tcPr>
            <w:tcW w:w="6498" w:type="dxa"/>
            <w:vAlign w:val="center"/>
          </w:tcPr>
          <w:p w14:paraId="7FA677C7" w14:textId="77777777" w:rsidR="00523C12" w:rsidRDefault="00523C12" w:rsidP="00523C12">
            <w:pPr>
              <w:tabs>
                <w:tab w:val="left" w:pos="547"/>
              </w:tabs>
              <w:spacing w:line="320" w:lineRule="exact"/>
              <w:jc w:val="both"/>
              <w:rPr>
                <w:rFonts w:asciiTheme="minorEastAsia" w:hAnsiTheme="minorEastAsia"/>
                <w:b/>
                <w:color w:val="FF0000"/>
                <w:sz w:val="21"/>
                <w:szCs w:val="21"/>
              </w:rPr>
            </w:pPr>
            <w:r>
              <w:rPr>
                <w:rFonts w:asciiTheme="minorEastAsia" w:hAnsiTheme="minorEastAsia" w:hint="eastAsia"/>
                <w:b/>
                <w:color w:val="FF0000"/>
                <w:sz w:val="21"/>
                <w:szCs w:val="21"/>
              </w:rPr>
              <w:t>特色化服务方案</w:t>
            </w:r>
          </w:p>
          <w:p w14:paraId="77E49992" w14:textId="0C124EC9"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提供具有创新性、提升性的服务，有助于提升整体服务水平，并且适用于采购单位情况，服务内容详细，便于实施，满分5分；增值服务内容一般</w:t>
            </w:r>
            <w:r>
              <w:rPr>
                <w:rFonts w:asciiTheme="minorEastAsia" w:hAnsiTheme="minorEastAsia"/>
                <w:sz w:val="21"/>
                <w:szCs w:val="21"/>
              </w:rPr>
              <w:t>，可行性较好，得</w:t>
            </w:r>
            <w:r>
              <w:rPr>
                <w:rFonts w:asciiTheme="minorEastAsia" w:hAnsiTheme="minorEastAsia" w:hint="eastAsia"/>
                <w:sz w:val="21"/>
                <w:szCs w:val="21"/>
              </w:rPr>
              <w:t>3分</w:t>
            </w:r>
            <w:r>
              <w:rPr>
                <w:rFonts w:asciiTheme="minorEastAsia" w:hAnsiTheme="minorEastAsia"/>
                <w:sz w:val="21"/>
                <w:szCs w:val="21"/>
              </w:rPr>
              <w:t>；</w:t>
            </w:r>
            <w:r>
              <w:rPr>
                <w:rFonts w:asciiTheme="minorEastAsia" w:hAnsiTheme="minorEastAsia" w:hint="eastAsia"/>
                <w:sz w:val="21"/>
                <w:szCs w:val="21"/>
              </w:rPr>
              <w:t>无针对本项目的特色，或无增值服务，不得分。</w:t>
            </w:r>
          </w:p>
        </w:tc>
        <w:tc>
          <w:tcPr>
            <w:tcW w:w="868" w:type="dxa"/>
            <w:vMerge/>
            <w:vAlign w:val="center"/>
          </w:tcPr>
          <w:p w14:paraId="75D881C1" w14:textId="77777777" w:rsidR="00523C12" w:rsidRDefault="00523C12" w:rsidP="00523C12">
            <w:pPr>
              <w:spacing w:line="320" w:lineRule="exact"/>
              <w:rPr>
                <w:rFonts w:asciiTheme="minorEastAsia" w:hAnsiTheme="minorEastAsia"/>
                <w:sz w:val="21"/>
                <w:szCs w:val="21"/>
              </w:rPr>
            </w:pPr>
          </w:p>
        </w:tc>
      </w:tr>
      <w:tr w:rsidR="00523C12" w14:paraId="5E01D40B" w14:textId="77777777" w:rsidTr="00523C12">
        <w:trPr>
          <w:trHeight w:val="2871"/>
          <w:jc w:val="center"/>
        </w:trPr>
        <w:tc>
          <w:tcPr>
            <w:tcW w:w="735" w:type="dxa"/>
            <w:vMerge/>
            <w:vAlign w:val="center"/>
          </w:tcPr>
          <w:p w14:paraId="5A692995" w14:textId="77777777" w:rsidR="00523C12" w:rsidRDefault="00523C12" w:rsidP="00523C12">
            <w:pPr>
              <w:spacing w:line="320" w:lineRule="exact"/>
              <w:jc w:val="center"/>
              <w:rPr>
                <w:rFonts w:asciiTheme="minorEastAsia" w:hAnsiTheme="minorEastAsia"/>
                <w:sz w:val="21"/>
                <w:szCs w:val="21"/>
              </w:rPr>
            </w:pPr>
          </w:p>
        </w:tc>
        <w:tc>
          <w:tcPr>
            <w:tcW w:w="668" w:type="dxa"/>
            <w:vMerge/>
            <w:vAlign w:val="center"/>
          </w:tcPr>
          <w:p w14:paraId="3A7F8653"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734A6117" w14:textId="77777777"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3</w:t>
            </w:r>
          </w:p>
        </w:tc>
        <w:tc>
          <w:tcPr>
            <w:tcW w:w="6498" w:type="dxa"/>
            <w:vAlign w:val="center"/>
          </w:tcPr>
          <w:p w14:paraId="08F25147" w14:textId="1A3F7730" w:rsidR="00523C12" w:rsidRDefault="00523C12" w:rsidP="00523C12">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服务承诺</w:t>
            </w:r>
          </w:p>
          <w:p w14:paraId="048355B9" w14:textId="77777777" w:rsidR="00523C12" w:rsidRDefault="00523C12" w:rsidP="00523C12">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1、接受采购人对本项目服务的考核、监督及管理，定期调研采购人对服务质量的满意度并加以改进，确保服务工作的优质高效，得1分。无承诺不得分。</w:t>
            </w:r>
          </w:p>
          <w:p w14:paraId="09F48552" w14:textId="77777777" w:rsidR="00523C12" w:rsidRDefault="00523C12" w:rsidP="00523C12">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2、上岗人员固定，不得随意更换，若出现服务人员因事、病等不能工作的，</w:t>
            </w:r>
            <w:r w:rsidRPr="00147A27">
              <w:rPr>
                <w:rFonts w:ascii="宋体" w:eastAsia="宋体" w:hAnsi="宋体" w:cs="Calibri" w:hint="eastAsia"/>
                <w:sz w:val="21"/>
                <w:szCs w:val="21"/>
              </w:rPr>
              <w:t>必须及时</w:t>
            </w:r>
            <w:r>
              <w:rPr>
                <w:rFonts w:ascii="宋体" w:eastAsia="宋体" w:hAnsi="宋体" w:cs="Calibri" w:hint="eastAsia"/>
                <w:sz w:val="21"/>
                <w:szCs w:val="21"/>
              </w:rPr>
              <w:t>调整其他服务人员补充，确保服务工作的正常进行，得1分。无承诺不得分。</w:t>
            </w:r>
          </w:p>
          <w:p w14:paraId="4A359E52" w14:textId="77777777" w:rsidR="00523C12" w:rsidRDefault="00523C12" w:rsidP="00523C12">
            <w:pPr>
              <w:tabs>
                <w:tab w:val="left" w:pos="547"/>
              </w:tabs>
              <w:spacing w:line="320" w:lineRule="exact"/>
              <w:jc w:val="both"/>
              <w:rPr>
                <w:rFonts w:asciiTheme="minorEastAsia" w:hAnsiTheme="minorEastAsia"/>
                <w:sz w:val="21"/>
                <w:szCs w:val="21"/>
              </w:rPr>
            </w:pPr>
            <w:r>
              <w:rPr>
                <w:rFonts w:ascii="宋体" w:eastAsia="宋体" w:hAnsi="宋体" w:cs="Calibri" w:hint="eastAsia"/>
                <w:sz w:val="21"/>
                <w:szCs w:val="21"/>
              </w:rPr>
              <w:t>3、对工作中获悉的一切有关政府工作信息须严格保密，不得泄露，如因此造成的工作失误，一切后果由供应商承担所有责任。有承诺得1分。无承诺不得分。</w:t>
            </w:r>
          </w:p>
        </w:tc>
        <w:tc>
          <w:tcPr>
            <w:tcW w:w="868" w:type="dxa"/>
            <w:vMerge/>
            <w:vAlign w:val="center"/>
          </w:tcPr>
          <w:p w14:paraId="31613821" w14:textId="77777777" w:rsidR="00523C12" w:rsidRDefault="00523C12" w:rsidP="00523C12">
            <w:pPr>
              <w:spacing w:line="320" w:lineRule="exact"/>
              <w:rPr>
                <w:rFonts w:asciiTheme="minorEastAsia" w:hAnsiTheme="minorEastAsia"/>
                <w:sz w:val="21"/>
                <w:szCs w:val="21"/>
              </w:rPr>
            </w:pPr>
          </w:p>
        </w:tc>
      </w:tr>
      <w:tr w:rsidR="00523C12" w14:paraId="58142869" w14:textId="77777777" w:rsidTr="00BA6F21">
        <w:trPr>
          <w:trHeight w:val="415"/>
          <w:jc w:val="center"/>
        </w:trPr>
        <w:tc>
          <w:tcPr>
            <w:tcW w:w="735" w:type="dxa"/>
            <w:vMerge/>
            <w:vAlign w:val="center"/>
          </w:tcPr>
          <w:p w14:paraId="1D1FF8CD" w14:textId="77777777" w:rsidR="00523C12" w:rsidRDefault="00523C12" w:rsidP="00523C12">
            <w:pPr>
              <w:spacing w:line="320" w:lineRule="exact"/>
              <w:jc w:val="center"/>
              <w:rPr>
                <w:rFonts w:asciiTheme="minorEastAsia" w:hAnsiTheme="minorEastAsia"/>
                <w:sz w:val="21"/>
                <w:szCs w:val="21"/>
              </w:rPr>
            </w:pPr>
          </w:p>
        </w:tc>
        <w:tc>
          <w:tcPr>
            <w:tcW w:w="668" w:type="dxa"/>
            <w:vMerge/>
            <w:vAlign w:val="center"/>
          </w:tcPr>
          <w:p w14:paraId="62F7EB54"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72368336" w14:textId="0A137AB9" w:rsidR="00523C12" w:rsidRPr="00A527BB" w:rsidRDefault="00523C12" w:rsidP="00523C12">
            <w:pPr>
              <w:tabs>
                <w:tab w:val="left" w:pos="547"/>
              </w:tabs>
              <w:spacing w:line="320" w:lineRule="exact"/>
              <w:jc w:val="center"/>
              <w:rPr>
                <w:rFonts w:asciiTheme="minorEastAsia" w:hAnsiTheme="minorEastAsia"/>
                <w:sz w:val="21"/>
                <w:szCs w:val="21"/>
              </w:rPr>
            </w:pPr>
            <w:r w:rsidRPr="00A527BB">
              <w:rPr>
                <w:rFonts w:asciiTheme="minorEastAsia" w:hAnsiTheme="minorEastAsia"/>
                <w:sz w:val="21"/>
                <w:szCs w:val="21"/>
              </w:rPr>
              <w:t>14</w:t>
            </w:r>
          </w:p>
        </w:tc>
        <w:tc>
          <w:tcPr>
            <w:tcW w:w="6498" w:type="dxa"/>
            <w:vAlign w:val="center"/>
          </w:tcPr>
          <w:p w14:paraId="06D23E53" w14:textId="77777777" w:rsidR="00E95AF1" w:rsidRDefault="00E95AF1" w:rsidP="00E95AF1">
            <w:pPr>
              <w:spacing w:line="320" w:lineRule="exact"/>
              <w:jc w:val="both"/>
              <w:rPr>
                <w:rFonts w:asciiTheme="minorEastAsia" w:hAnsiTheme="minorEastAsia"/>
                <w:b/>
                <w:color w:val="FF0000"/>
                <w:sz w:val="21"/>
                <w:szCs w:val="21"/>
              </w:rPr>
            </w:pPr>
            <w:r>
              <w:rPr>
                <w:rFonts w:asciiTheme="minorEastAsia" w:hAnsiTheme="minorEastAsia"/>
                <w:b/>
                <w:bCs/>
                <w:color w:val="FF0000"/>
                <w:sz w:val="21"/>
                <w:szCs w:val="21"/>
              </w:rPr>
              <w:t>业绩</w:t>
            </w:r>
            <w:r w:rsidRPr="00D83B20">
              <w:rPr>
                <w:rFonts w:cs="宋体"/>
                <w:b/>
                <w:color w:val="C00000"/>
                <w:sz w:val="21"/>
                <w:szCs w:val="21"/>
              </w:rPr>
              <w:t>：</w:t>
            </w:r>
          </w:p>
          <w:p w14:paraId="4AADB1A5" w14:textId="593596B2" w:rsidR="00E95AF1" w:rsidRDefault="00E95AF1" w:rsidP="00E95AF1">
            <w:pPr>
              <w:tabs>
                <w:tab w:val="left" w:pos="547"/>
              </w:tabs>
              <w:spacing w:line="320" w:lineRule="exact"/>
              <w:jc w:val="both"/>
              <w:rPr>
                <w:rFonts w:ascii="宋体" w:eastAsia="宋体" w:hAnsi="宋体" w:cs="华文仿宋"/>
                <w:sz w:val="21"/>
                <w:szCs w:val="21"/>
              </w:rPr>
            </w:pPr>
            <w:r>
              <w:rPr>
                <w:rFonts w:hAnsi="宋体" w:hint="eastAsia"/>
                <w:kern w:val="2"/>
                <w:sz w:val="21"/>
                <w:szCs w:val="21"/>
              </w:rPr>
              <w:t>提供</w:t>
            </w:r>
            <w:r>
              <w:rPr>
                <w:rFonts w:hAnsi="宋体"/>
                <w:kern w:val="2"/>
                <w:sz w:val="21"/>
                <w:szCs w:val="21"/>
              </w:rPr>
              <w:t>2022</w:t>
            </w:r>
            <w:r>
              <w:rPr>
                <w:rFonts w:hAnsi="宋体" w:hint="eastAsia"/>
                <w:kern w:val="2"/>
                <w:sz w:val="21"/>
                <w:szCs w:val="21"/>
              </w:rPr>
              <w:t>年</w:t>
            </w:r>
            <w:r>
              <w:rPr>
                <w:rFonts w:hAnsi="宋体"/>
                <w:kern w:val="2"/>
                <w:sz w:val="21"/>
                <w:szCs w:val="21"/>
              </w:rPr>
              <w:t>1</w:t>
            </w:r>
            <w:r>
              <w:rPr>
                <w:rFonts w:hAnsi="宋体" w:hint="eastAsia"/>
                <w:kern w:val="2"/>
                <w:sz w:val="21"/>
                <w:szCs w:val="21"/>
              </w:rPr>
              <w:t>月</w:t>
            </w:r>
            <w:r>
              <w:rPr>
                <w:rFonts w:hAnsi="宋体"/>
                <w:kern w:val="2"/>
                <w:sz w:val="21"/>
                <w:szCs w:val="21"/>
              </w:rPr>
              <w:t>1</w:t>
            </w:r>
            <w:r>
              <w:rPr>
                <w:rFonts w:hAnsi="宋体" w:hint="eastAsia"/>
                <w:kern w:val="2"/>
                <w:sz w:val="21"/>
                <w:szCs w:val="21"/>
              </w:rPr>
              <w:t>日（以合同签订之日为准）以来的类似项目业绩（以合同</w:t>
            </w:r>
            <w:r>
              <w:rPr>
                <w:rFonts w:hAnsi="宋体"/>
                <w:kern w:val="2"/>
                <w:sz w:val="21"/>
                <w:szCs w:val="21"/>
              </w:rPr>
              <w:t>关键页、</w:t>
            </w:r>
            <w:r>
              <w:rPr>
                <w:rFonts w:ascii="宋体" w:eastAsia="宋体" w:hAnsi="宋体" w:cs="华文仿宋"/>
                <w:sz w:val="21"/>
                <w:szCs w:val="21"/>
              </w:rPr>
              <w:t>加盖被服务单位</w:t>
            </w:r>
            <w:r>
              <w:rPr>
                <w:rFonts w:ascii="宋体" w:eastAsia="宋体" w:hAnsi="宋体" w:cs="华文仿宋" w:hint="eastAsia"/>
                <w:sz w:val="21"/>
                <w:szCs w:val="21"/>
              </w:rPr>
              <w:t>公章的</w:t>
            </w:r>
            <w:r>
              <w:rPr>
                <w:rFonts w:ascii="宋体" w:eastAsia="宋体" w:hAnsi="宋体" w:cs="华文仿宋"/>
                <w:sz w:val="21"/>
                <w:szCs w:val="21"/>
              </w:rPr>
              <w:t>好评</w:t>
            </w:r>
            <w:r>
              <w:rPr>
                <w:rFonts w:ascii="宋体" w:eastAsia="宋体" w:hAnsi="宋体" w:cs="华文仿宋" w:hint="eastAsia"/>
                <w:sz w:val="21"/>
                <w:szCs w:val="21"/>
              </w:rPr>
              <w:t>表</w:t>
            </w:r>
            <w:r>
              <w:rPr>
                <w:rFonts w:ascii="宋体" w:eastAsia="宋体" w:hAnsi="宋体" w:cs="华文仿宋"/>
                <w:sz w:val="21"/>
                <w:szCs w:val="21"/>
              </w:rPr>
              <w:t>及合同有效期内的任意一期发票</w:t>
            </w:r>
            <w:r>
              <w:rPr>
                <w:rFonts w:ascii="宋体" w:eastAsia="宋体" w:hAnsi="宋体" w:cs="华文仿宋" w:hint="eastAsia"/>
                <w:sz w:val="21"/>
                <w:szCs w:val="21"/>
              </w:rPr>
              <w:t>的</w:t>
            </w:r>
            <w:r>
              <w:rPr>
                <w:rFonts w:ascii="宋体" w:eastAsia="宋体" w:hAnsi="宋体" w:cs="华文仿宋"/>
                <w:sz w:val="21"/>
                <w:szCs w:val="21"/>
              </w:rPr>
              <w:t>扫描件</w:t>
            </w:r>
            <w:r>
              <w:rPr>
                <w:rFonts w:ascii="宋体" w:eastAsia="宋体" w:hAnsi="宋体" w:cs="华文仿宋" w:hint="eastAsia"/>
                <w:sz w:val="21"/>
                <w:szCs w:val="21"/>
              </w:rPr>
              <w:t>为计分依据</w:t>
            </w:r>
            <w:r>
              <w:rPr>
                <w:rFonts w:hAnsi="宋体" w:hint="eastAsia"/>
                <w:kern w:val="2"/>
                <w:sz w:val="21"/>
                <w:szCs w:val="21"/>
              </w:rPr>
              <w:t>，</w:t>
            </w:r>
            <w:r>
              <w:rPr>
                <w:rFonts w:ascii="宋体" w:eastAsia="宋体" w:hAnsi="宋体" w:cs="华文仿宋" w:hint="eastAsia"/>
                <w:sz w:val="21"/>
                <w:szCs w:val="21"/>
              </w:rPr>
              <w:t>三者</w:t>
            </w:r>
            <w:r>
              <w:rPr>
                <w:rFonts w:ascii="宋体" w:eastAsia="宋体" w:hAnsi="宋体" w:cs="华文仿宋"/>
                <w:sz w:val="21"/>
                <w:szCs w:val="21"/>
              </w:rPr>
              <w:t>同时提供</w:t>
            </w:r>
            <w:r>
              <w:rPr>
                <w:rFonts w:ascii="宋体" w:eastAsia="宋体" w:hAnsi="宋体" w:cs="华文仿宋" w:hint="eastAsia"/>
                <w:sz w:val="21"/>
                <w:szCs w:val="21"/>
              </w:rPr>
              <w:t>方为有效</w:t>
            </w:r>
            <w:r>
              <w:rPr>
                <w:rFonts w:hAnsi="宋体" w:hint="eastAsia"/>
                <w:kern w:val="2"/>
                <w:sz w:val="21"/>
                <w:szCs w:val="21"/>
              </w:rPr>
              <w:t>）</w:t>
            </w:r>
            <w:r>
              <w:rPr>
                <w:rFonts w:ascii="宋体" w:eastAsia="宋体" w:hAnsi="宋体" w:cs="华文仿宋" w:hint="eastAsia"/>
                <w:sz w:val="21"/>
                <w:szCs w:val="21"/>
              </w:rPr>
              <w:t>，每个</w:t>
            </w:r>
            <w:r>
              <w:rPr>
                <w:rFonts w:ascii="宋体" w:eastAsia="宋体" w:hAnsi="宋体" w:cs="华文仿宋"/>
                <w:sz w:val="21"/>
                <w:szCs w:val="21"/>
              </w:rPr>
              <w:t>有效业绩的</w:t>
            </w:r>
            <w:r>
              <w:rPr>
                <w:rFonts w:ascii="宋体" w:eastAsia="宋体" w:hAnsi="宋体" w:cs="华文仿宋" w:hint="eastAsia"/>
                <w:sz w:val="21"/>
                <w:szCs w:val="21"/>
              </w:rPr>
              <w:t>得</w:t>
            </w:r>
            <w:r>
              <w:rPr>
                <w:rFonts w:ascii="宋体" w:eastAsia="宋体" w:hAnsi="宋体" w:cs="华文仿宋"/>
                <w:sz w:val="21"/>
                <w:szCs w:val="21"/>
              </w:rPr>
              <w:t>2</w:t>
            </w:r>
            <w:r>
              <w:rPr>
                <w:rFonts w:ascii="宋体" w:eastAsia="宋体" w:hAnsi="宋体" w:cs="华文仿宋" w:hint="eastAsia"/>
                <w:sz w:val="21"/>
                <w:szCs w:val="21"/>
              </w:rPr>
              <w:t>分，最高</w:t>
            </w:r>
            <w:r>
              <w:rPr>
                <w:rFonts w:ascii="宋体" w:eastAsia="宋体" w:hAnsi="宋体" w:cs="华文仿宋"/>
                <w:sz w:val="21"/>
                <w:szCs w:val="21"/>
              </w:rPr>
              <w:t>14分</w:t>
            </w:r>
            <w:r>
              <w:rPr>
                <w:rFonts w:ascii="宋体" w:eastAsia="宋体" w:hAnsi="宋体" w:cs="华文仿宋" w:hint="eastAsia"/>
                <w:sz w:val="21"/>
                <w:szCs w:val="21"/>
              </w:rPr>
              <w:t>。缺项</w:t>
            </w:r>
            <w:r>
              <w:rPr>
                <w:rFonts w:ascii="宋体" w:eastAsia="宋体" w:hAnsi="宋体" w:cs="华文仿宋"/>
                <w:sz w:val="21"/>
                <w:szCs w:val="21"/>
              </w:rPr>
              <w:t>或</w:t>
            </w:r>
            <w:r>
              <w:rPr>
                <w:rFonts w:ascii="宋体" w:eastAsia="宋体" w:hAnsi="宋体" w:cs="华文仿宋" w:hint="eastAsia"/>
                <w:sz w:val="21"/>
                <w:szCs w:val="21"/>
              </w:rPr>
              <w:t>不提供不得分。</w:t>
            </w:r>
          </w:p>
          <w:p w14:paraId="0484E954" w14:textId="77777777" w:rsidR="00E95AF1" w:rsidRDefault="00E95AF1" w:rsidP="00E95AF1">
            <w:pPr>
              <w:tabs>
                <w:tab w:val="left" w:pos="547"/>
              </w:tabs>
              <w:spacing w:line="320" w:lineRule="exact"/>
              <w:jc w:val="both"/>
              <w:rPr>
                <w:rFonts w:ascii="宋体" w:eastAsia="宋体" w:hAnsi="宋体" w:cs="华文仿宋"/>
                <w:sz w:val="21"/>
                <w:szCs w:val="21"/>
              </w:rPr>
            </w:pPr>
            <w:r>
              <w:rPr>
                <w:rFonts w:ascii="宋体" w:eastAsia="宋体" w:hAnsi="宋体" w:cs="华文仿宋"/>
                <w:sz w:val="21"/>
                <w:szCs w:val="21"/>
              </w:rPr>
              <w:t>注：</w:t>
            </w:r>
            <w:r>
              <w:rPr>
                <w:rFonts w:ascii="宋体" w:eastAsia="宋体" w:hAnsi="宋体" w:cs="华文仿宋" w:hint="eastAsia"/>
                <w:sz w:val="21"/>
                <w:szCs w:val="21"/>
              </w:rPr>
              <w:t>1、合同关键页须包括首页、金额页、加盖甲乙双方公章或</w:t>
            </w:r>
            <w:r>
              <w:rPr>
                <w:rFonts w:ascii="宋体" w:eastAsia="宋体" w:hAnsi="宋体" w:cs="华文仿宋"/>
                <w:sz w:val="21"/>
                <w:szCs w:val="21"/>
              </w:rPr>
              <w:t>合同章</w:t>
            </w:r>
            <w:r>
              <w:rPr>
                <w:rFonts w:ascii="宋体" w:eastAsia="宋体" w:hAnsi="宋体" w:cs="华文仿宋" w:hint="eastAsia"/>
                <w:sz w:val="21"/>
                <w:szCs w:val="21"/>
              </w:rPr>
              <w:t>的合同关键页。</w:t>
            </w:r>
          </w:p>
          <w:p w14:paraId="5A723D77" w14:textId="79F7DB95" w:rsidR="00523C12" w:rsidRDefault="00E95AF1" w:rsidP="00E95AF1">
            <w:pPr>
              <w:tabs>
                <w:tab w:val="left" w:pos="547"/>
              </w:tabs>
              <w:spacing w:line="320" w:lineRule="exact"/>
              <w:jc w:val="both"/>
              <w:rPr>
                <w:rFonts w:asciiTheme="minorEastAsia" w:hAnsiTheme="minorEastAsia"/>
                <w:sz w:val="21"/>
                <w:szCs w:val="21"/>
              </w:rPr>
            </w:pPr>
            <w:r>
              <w:rPr>
                <w:rFonts w:ascii="宋体" w:eastAsia="宋体" w:hAnsi="宋体" w:cs="华文仿宋"/>
                <w:sz w:val="21"/>
                <w:szCs w:val="21"/>
              </w:rPr>
              <w:t>2</w:t>
            </w:r>
            <w:r>
              <w:rPr>
                <w:rFonts w:ascii="宋体" w:eastAsia="宋体" w:hAnsi="宋体" w:cs="华文仿宋" w:hint="eastAsia"/>
                <w:sz w:val="21"/>
                <w:szCs w:val="21"/>
              </w:rPr>
              <w:t>、</w:t>
            </w:r>
            <w:r>
              <w:rPr>
                <w:rFonts w:ascii="宋体" w:eastAsia="宋体" w:hAnsi="宋体" w:cs="华文仿宋"/>
                <w:sz w:val="21"/>
                <w:szCs w:val="21"/>
              </w:rPr>
              <w:t>多</w:t>
            </w:r>
            <w:r>
              <w:rPr>
                <w:rFonts w:ascii="宋体" w:eastAsia="宋体" w:hAnsi="宋体" w:cs="华文仿宋" w:hint="eastAsia"/>
                <w:sz w:val="21"/>
                <w:szCs w:val="21"/>
              </w:rPr>
              <w:t>份</w:t>
            </w:r>
            <w:r>
              <w:rPr>
                <w:rFonts w:ascii="宋体" w:eastAsia="宋体" w:hAnsi="宋体" w:cs="华文仿宋"/>
                <w:sz w:val="21"/>
                <w:szCs w:val="21"/>
              </w:rPr>
              <w:t>业绩</w:t>
            </w:r>
            <w:r>
              <w:rPr>
                <w:rFonts w:ascii="宋体" w:eastAsia="宋体" w:hAnsi="宋体" w:cs="华文仿宋" w:hint="eastAsia"/>
                <w:sz w:val="21"/>
                <w:szCs w:val="21"/>
              </w:rPr>
              <w:t>为</w:t>
            </w:r>
            <w:r>
              <w:rPr>
                <w:rFonts w:ascii="宋体" w:eastAsia="宋体" w:hAnsi="宋体" w:cs="华文仿宋"/>
                <w:sz w:val="21"/>
                <w:szCs w:val="21"/>
              </w:rPr>
              <w:t>同一</w:t>
            </w:r>
            <w:r>
              <w:rPr>
                <w:rFonts w:ascii="宋体" w:eastAsia="宋体" w:hAnsi="宋体" w:cs="华文仿宋" w:hint="eastAsia"/>
                <w:sz w:val="21"/>
                <w:szCs w:val="21"/>
              </w:rPr>
              <w:t>采购人的</w:t>
            </w:r>
            <w:r>
              <w:rPr>
                <w:rFonts w:ascii="宋体" w:eastAsia="宋体" w:hAnsi="宋体" w:cs="华文仿宋"/>
                <w:sz w:val="21"/>
                <w:szCs w:val="21"/>
              </w:rPr>
              <w:t>分值</w:t>
            </w:r>
            <w:r>
              <w:rPr>
                <w:rFonts w:ascii="宋体" w:eastAsia="宋体" w:hAnsi="宋体" w:cs="华文仿宋" w:hint="eastAsia"/>
                <w:sz w:val="21"/>
                <w:szCs w:val="21"/>
              </w:rPr>
              <w:t>不累计</w:t>
            </w:r>
            <w:r>
              <w:rPr>
                <w:rFonts w:ascii="宋体" w:eastAsia="宋体" w:hAnsi="宋体" w:cs="华文仿宋"/>
                <w:sz w:val="21"/>
                <w:szCs w:val="21"/>
              </w:rPr>
              <w:t>，仅按一份业绩计分。</w:t>
            </w:r>
          </w:p>
        </w:tc>
        <w:tc>
          <w:tcPr>
            <w:tcW w:w="868" w:type="dxa"/>
            <w:vAlign w:val="center"/>
          </w:tcPr>
          <w:p w14:paraId="3DF29AC9" w14:textId="77777777" w:rsidR="00523C12" w:rsidRDefault="00523C12" w:rsidP="00523C12">
            <w:pPr>
              <w:spacing w:line="320" w:lineRule="exact"/>
              <w:rPr>
                <w:rFonts w:asciiTheme="minorEastAsia" w:hAnsiTheme="minorEastAsia"/>
                <w:sz w:val="21"/>
                <w:szCs w:val="21"/>
              </w:rPr>
            </w:pPr>
          </w:p>
        </w:tc>
      </w:tr>
      <w:tr w:rsidR="00523C12" w14:paraId="59ECAEC3" w14:textId="77777777">
        <w:trPr>
          <w:trHeight w:val="1535"/>
          <w:jc w:val="center"/>
        </w:trPr>
        <w:tc>
          <w:tcPr>
            <w:tcW w:w="735" w:type="dxa"/>
            <w:vAlign w:val="center"/>
          </w:tcPr>
          <w:p w14:paraId="3DBD9F91" w14:textId="77777777" w:rsidR="00523C12" w:rsidRDefault="00523C12" w:rsidP="00523C12">
            <w:pPr>
              <w:spacing w:line="320" w:lineRule="exact"/>
              <w:rPr>
                <w:rFonts w:asciiTheme="minorEastAsia" w:hAnsiTheme="minorEastAsia"/>
                <w:sz w:val="21"/>
                <w:szCs w:val="21"/>
              </w:rPr>
            </w:pPr>
            <w:r>
              <w:rPr>
                <w:rFonts w:asciiTheme="minorEastAsia" w:hAnsiTheme="minorEastAsia" w:hint="eastAsia"/>
                <w:sz w:val="21"/>
                <w:szCs w:val="21"/>
              </w:rPr>
              <w:t>说明</w:t>
            </w:r>
          </w:p>
        </w:tc>
        <w:tc>
          <w:tcPr>
            <w:tcW w:w="8941" w:type="dxa"/>
            <w:gridSpan w:val="4"/>
            <w:vAlign w:val="center"/>
          </w:tcPr>
          <w:p w14:paraId="103B75EF" w14:textId="77777777" w:rsidR="00523C12" w:rsidRDefault="00523C12" w:rsidP="00523C12">
            <w:pPr>
              <w:spacing w:line="320" w:lineRule="exact"/>
              <w:ind w:firstLine="420"/>
              <w:jc w:val="both"/>
              <w:rPr>
                <w:rFonts w:cs="宋体"/>
                <w:bCs/>
                <w:sz w:val="21"/>
                <w:szCs w:val="21"/>
              </w:rPr>
            </w:pPr>
            <w:r>
              <w:rPr>
                <w:rFonts w:cs="宋体"/>
                <w:bCs/>
                <w:sz w:val="21"/>
                <w:szCs w:val="21"/>
              </w:rPr>
              <w:t>1</w:t>
            </w:r>
            <w:r>
              <w:rPr>
                <w:rFonts w:cs="宋体"/>
                <w:bCs/>
                <w:sz w:val="21"/>
                <w:szCs w:val="21"/>
              </w:rPr>
              <w:t>、评标委员会成员必须按照本评审要素据实打分，各类数字计算均按</w:t>
            </w:r>
            <w:r>
              <w:rPr>
                <w:rFonts w:cs="宋体"/>
                <w:bCs/>
                <w:sz w:val="21"/>
                <w:szCs w:val="21"/>
              </w:rPr>
              <w:t>“</w:t>
            </w:r>
            <w:r>
              <w:rPr>
                <w:rFonts w:cs="宋体"/>
                <w:bCs/>
                <w:sz w:val="21"/>
                <w:szCs w:val="21"/>
              </w:rPr>
              <w:t>四舍五入</w:t>
            </w:r>
            <w:r>
              <w:rPr>
                <w:rFonts w:cs="宋体"/>
                <w:bCs/>
                <w:sz w:val="21"/>
                <w:szCs w:val="21"/>
              </w:rPr>
              <w:t>”</w:t>
            </w:r>
            <w:r>
              <w:rPr>
                <w:rFonts w:cs="宋体"/>
                <w:bCs/>
                <w:sz w:val="21"/>
                <w:szCs w:val="21"/>
              </w:rPr>
              <w:t>保留小数点后两位；</w:t>
            </w:r>
          </w:p>
          <w:p w14:paraId="0C69EC17" w14:textId="77777777" w:rsidR="00523C12" w:rsidRDefault="00523C12" w:rsidP="00523C12">
            <w:pPr>
              <w:spacing w:line="320" w:lineRule="exact"/>
              <w:ind w:firstLineChars="200" w:firstLine="420"/>
              <w:jc w:val="both"/>
              <w:rPr>
                <w:rFonts w:asciiTheme="minorEastAsia" w:hAnsiTheme="minorEastAsia"/>
                <w:bCs/>
                <w:sz w:val="21"/>
                <w:szCs w:val="21"/>
              </w:rPr>
            </w:pPr>
            <w:r>
              <w:rPr>
                <w:rFonts w:cs="宋体"/>
                <w:bCs/>
                <w:sz w:val="21"/>
                <w:szCs w:val="21"/>
              </w:rPr>
              <w:t>2</w:t>
            </w:r>
            <w:r>
              <w:rPr>
                <w:rFonts w:cs="宋体"/>
                <w:bCs/>
                <w:sz w:val="21"/>
                <w:szCs w:val="21"/>
              </w:rPr>
              <w:t>、对提供小型和微型企业承接的服务的报价给予</w:t>
            </w:r>
            <w:r>
              <w:rPr>
                <w:rFonts w:cs="宋体"/>
                <w:bCs/>
                <w:sz w:val="21"/>
                <w:szCs w:val="21"/>
                <w:u w:val="single"/>
              </w:rPr>
              <w:t>10%</w:t>
            </w:r>
            <w:r>
              <w:rPr>
                <w:rFonts w:cs="宋体"/>
                <w:bCs/>
                <w:sz w:val="21"/>
                <w:szCs w:val="21"/>
              </w:rPr>
              <w:t>的扣除，用扣除后的价格参加评审；未提供中小企业声明函的不享受价格折扣。</w:t>
            </w:r>
          </w:p>
        </w:tc>
      </w:tr>
    </w:tbl>
    <w:p w14:paraId="5845C0EC" w14:textId="77777777" w:rsidR="000A46B2" w:rsidRDefault="001F15E0">
      <w:pPr>
        <w:pStyle w:val="aff7"/>
        <w:ind w:firstLine="482"/>
        <w:rPr>
          <w:b/>
        </w:rPr>
      </w:pPr>
      <w:r>
        <w:rPr>
          <w:b/>
        </w:rPr>
        <w:t>5</w:t>
      </w:r>
      <w:r>
        <w:rPr>
          <w:rFonts w:hint="eastAsia"/>
          <w:b/>
          <w:color w:val="auto"/>
        </w:rPr>
        <w:t>．</w:t>
      </w:r>
      <w:r>
        <w:rPr>
          <w:b/>
        </w:rPr>
        <w:t>推荐中标候选人</w:t>
      </w:r>
    </w:p>
    <w:p w14:paraId="1B010365" w14:textId="77777777" w:rsidR="000A46B2" w:rsidRDefault="001F15E0">
      <w:pPr>
        <w:pStyle w:val="aff7"/>
        <w:ind w:firstLine="480"/>
        <w:rPr>
          <w:rFonts w:hAnsi="华文仿宋"/>
        </w:rPr>
      </w:pPr>
      <w:r>
        <w:rPr>
          <w:rFonts w:hAnsi="华文仿宋" w:hint="eastAsia"/>
        </w:rPr>
        <w:t>（</w:t>
      </w:r>
      <w:r>
        <w:rPr>
          <w:rFonts w:hAnsi="华文仿宋" w:hint="eastAsia"/>
        </w:rPr>
        <w:t>1</w:t>
      </w:r>
      <w:r>
        <w:rPr>
          <w:rFonts w:hAnsi="华文仿宋" w:hint="eastAsia"/>
        </w:rPr>
        <w:t>）采用最低评标价法的，评标结果按投标报价由低到高顺序排列。投标报价相同的并列。投标文件满足招标文件全部实质性要求且投标报价最低的投标供应商为排名第一的中标候选人。</w:t>
      </w:r>
    </w:p>
    <w:p w14:paraId="15D48EBC" w14:textId="77777777" w:rsidR="000A46B2" w:rsidRDefault="001F15E0">
      <w:pPr>
        <w:pStyle w:val="aff7"/>
        <w:ind w:firstLine="480"/>
        <w:rPr>
          <w:rFonts w:hAnsi="华文仿宋"/>
        </w:rPr>
      </w:pPr>
      <w:r>
        <w:rPr>
          <w:rFonts w:hAnsi="华文仿宋" w:hint="eastAsia"/>
        </w:rPr>
        <w:t>（</w:t>
      </w:r>
      <w:r>
        <w:rPr>
          <w:rFonts w:hAnsi="华文仿宋" w:hint="eastAsia"/>
        </w:rPr>
        <w:t>2</w:t>
      </w:r>
      <w:r>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CF0A9E5" w14:textId="77777777" w:rsidR="000A46B2" w:rsidRDefault="001F15E0">
      <w:pPr>
        <w:pStyle w:val="aff7"/>
        <w:ind w:firstLine="482"/>
        <w:rPr>
          <w:b/>
        </w:rPr>
      </w:pPr>
      <w:r>
        <w:rPr>
          <w:b/>
        </w:rPr>
        <w:t>6</w:t>
      </w:r>
      <w:r>
        <w:rPr>
          <w:rFonts w:hint="eastAsia"/>
          <w:b/>
          <w:color w:val="auto"/>
        </w:rPr>
        <w:t>．</w:t>
      </w:r>
      <w:r>
        <w:rPr>
          <w:b/>
        </w:rPr>
        <w:t>编写评审报告</w:t>
      </w:r>
    </w:p>
    <w:p w14:paraId="78728C71" w14:textId="77777777" w:rsidR="000A46B2" w:rsidRDefault="001F15E0">
      <w:pPr>
        <w:pStyle w:val="aff7"/>
        <w:ind w:firstLine="480"/>
        <w:rPr>
          <w:rFonts w:hAnsi="华文仿宋"/>
        </w:rPr>
      </w:pPr>
      <w:r>
        <w:rPr>
          <w:rFonts w:hAnsi="华文仿宋" w:hint="eastAsia"/>
        </w:rPr>
        <w:t>评审报告是评标委员会根据全体评标成员签字的原始评标记录和评标结果编写的报告。</w:t>
      </w:r>
    </w:p>
    <w:p w14:paraId="01B97E55" w14:textId="77777777" w:rsidR="000A46B2" w:rsidRDefault="001F15E0">
      <w:pPr>
        <w:pStyle w:val="aff7"/>
        <w:ind w:firstLine="480"/>
        <w:rPr>
          <w:rFonts w:hAnsi="华文仿宋"/>
        </w:rPr>
      </w:pPr>
      <w:r>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0D0A5B0" w14:textId="77777777" w:rsidR="000A46B2" w:rsidRDefault="001F15E0">
      <w:pPr>
        <w:pStyle w:val="3"/>
        <w:ind w:firstLine="482"/>
      </w:pPr>
      <w:r>
        <w:t>（四）</w:t>
      </w:r>
      <w:r>
        <w:rPr>
          <w:rFonts w:hint="eastAsia"/>
        </w:rPr>
        <w:t>评标争议处理规则</w:t>
      </w:r>
    </w:p>
    <w:p w14:paraId="447F0AFF" w14:textId="77777777" w:rsidR="000A46B2" w:rsidRDefault="001F15E0">
      <w:pPr>
        <w:pStyle w:val="aff7"/>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0451603" w14:textId="77777777" w:rsidR="000A46B2" w:rsidRDefault="001F15E0">
      <w:pPr>
        <w:pStyle w:val="3"/>
        <w:ind w:firstLine="482"/>
      </w:pPr>
      <w:r>
        <w:t>（五）评审现场人员的保密责任</w:t>
      </w:r>
    </w:p>
    <w:p w14:paraId="4F0243EB" w14:textId="77777777" w:rsidR="000A46B2" w:rsidRDefault="001F15E0">
      <w:pPr>
        <w:pStyle w:val="aff7"/>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C5A535C" w14:textId="77777777" w:rsidR="000A46B2" w:rsidRDefault="001F15E0">
      <w:pPr>
        <w:pStyle w:val="3"/>
        <w:ind w:firstLine="482"/>
      </w:pPr>
      <w:r>
        <w:t>（六）出现下列情形时，视同供应商串通投标，其投标无效：</w:t>
      </w:r>
    </w:p>
    <w:p w14:paraId="33AA2DAD" w14:textId="77777777" w:rsidR="000A46B2" w:rsidRDefault="001F15E0">
      <w:pPr>
        <w:pStyle w:val="aff7"/>
        <w:ind w:firstLine="480"/>
      </w:pPr>
      <w:r>
        <w:t>1</w:t>
      </w:r>
      <w:r>
        <w:rPr>
          <w:rFonts w:hint="eastAsia"/>
          <w:color w:val="auto"/>
        </w:rPr>
        <w:t>．</w:t>
      </w:r>
      <w:r>
        <w:t>不同供应商的投标文件由同一单位或者个人编制；</w:t>
      </w:r>
    </w:p>
    <w:p w14:paraId="2C37F2B3" w14:textId="77777777" w:rsidR="000A46B2" w:rsidRDefault="001F15E0">
      <w:pPr>
        <w:pStyle w:val="aff7"/>
        <w:ind w:firstLine="480"/>
      </w:pPr>
      <w:r>
        <w:t>2</w:t>
      </w:r>
      <w:r>
        <w:rPr>
          <w:rFonts w:hint="eastAsia"/>
          <w:color w:val="auto"/>
        </w:rPr>
        <w:t>．</w:t>
      </w:r>
      <w:r>
        <w:t>不同供应商委托同一单位或者个人办理投标事宜；</w:t>
      </w:r>
    </w:p>
    <w:p w14:paraId="7F9B431F" w14:textId="77777777" w:rsidR="000A46B2" w:rsidRDefault="001F15E0">
      <w:pPr>
        <w:pStyle w:val="aff7"/>
        <w:ind w:firstLine="480"/>
      </w:pPr>
      <w:r>
        <w:t>3</w:t>
      </w:r>
      <w:r>
        <w:rPr>
          <w:rFonts w:hint="eastAsia"/>
          <w:color w:val="auto"/>
        </w:rPr>
        <w:t>．</w:t>
      </w:r>
      <w:r>
        <w:t>不同供应商的投标文件载明的项目管理成员或者联系人员为同一人；</w:t>
      </w:r>
    </w:p>
    <w:p w14:paraId="3DEB30F1" w14:textId="77777777" w:rsidR="000A46B2" w:rsidRDefault="001F15E0">
      <w:pPr>
        <w:pStyle w:val="aff7"/>
        <w:ind w:firstLine="480"/>
        <w:rPr>
          <w:strike/>
        </w:rPr>
      </w:pPr>
      <w:r>
        <w:t>4</w:t>
      </w:r>
      <w:r>
        <w:rPr>
          <w:rFonts w:hint="eastAsia"/>
          <w:color w:val="auto"/>
        </w:rPr>
        <w:t>．</w:t>
      </w:r>
      <w:r>
        <w:t>不同供应商的投标文件异常一致或者投标报价呈规律性差异。</w:t>
      </w:r>
    </w:p>
    <w:p w14:paraId="504A35E9" w14:textId="77777777" w:rsidR="000A46B2" w:rsidRDefault="001F15E0">
      <w:pPr>
        <w:pStyle w:val="2"/>
      </w:pPr>
      <w:r>
        <w:rPr>
          <w:rFonts w:hint="eastAsia"/>
        </w:rPr>
        <w:t xml:space="preserve">   </w:t>
      </w:r>
      <w:r>
        <w:t>八、中标</w:t>
      </w:r>
    </w:p>
    <w:p w14:paraId="452BF560" w14:textId="77777777" w:rsidR="000A46B2" w:rsidRDefault="001F15E0">
      <w:pPr>
        <w:pStyle w:val="aff7"/>
        <w:ind w:firstLine="480"/>
      </w:pPr>
      <w:r>
        <w:rPr>
          <w:rFonts w:hint="eastAsia"/>
        </w:rPr>
        <w:t>1</w:t>
      </w:r>
      <w:r>
        <w:rPr>
          <w:rFonts w:hint="eastAsia"/>
          <w:color w:val="auto"/>
        </w:rPr>
        <w:t>．</w:t>
      </w:r>
      <w:r>
        <w:t>采购代理机构在评标工作结束后</w:t>
      </w:r>
      <w:r>
        <w:t>2</w:t>
      </w:r>
      <w:r>
        <w:t>个工作日内将评审报告送采购人。</w:t>
      </w:r>
    </w:p>
    <w:p w14:paraId="5F60DBCF" w14:textId="77777777" w:rsidR="000A46B2" w:rsidRDefault="001F15E0">
      <w:pPr>
        <w:pStyle w:val="aff7"/>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p>
    <w:p w14:paraId="52A9E969" w14:textId="77777777" w:rsidR="000A46B2" w:rsidRDefault="001F15E0">
      <w:pPr>
        <w:pStyle w:val="aff7"/>
        <w:ind w:firstLine="480"/>
      </w:pPr>
      <w:r>
        <w:rPr>
          <w:rFonts w:hint="eastAsia"/>
        </w:rPr>
        <w:t>3</w:t>
      </w:r>
      <w:r>
        <w:rPr>
          <w:rFonts w:hint="eastAsia"/>
          <w:color w:val="auto"/>
        </w:rPr>
        <w:t>．</w:t>
      </w:r>
      <w:r>
        <w:t>采购代理机构将在中标供应商确定之日起</w:t>
      </w:r>
      <w:r>
        <w:t>2</w:t>
      </w:r>
      <w:r>
        <w:t>个工作日内，在【</w:t>
      </w:r>
      <w:r>
        <w:rPr>
          <w:color w:val="7030A0"/>
        </w:rPr>
        <w:t>陕西省政府采购网</w:t>
      </w:r>
      <w:r>
        <w:rPr>
          <w:rStyle w:val="af4"/>
          <w:color w:val="auto"/>
        </w:rPr>
        <w:t>】</w:t>
      </w:r>
      <w:r>
        <w:t>（</w:t>
      </w:r>
      <w:hyperlink r:id="rId29" w:history="1">
        <w:r>
          <w:rPr>
            <w:rStyle w:val="af4"/>
            <w:color w:val="0070C0"/>
          </w:rPr>
          <w:t>http://www.ccgp-shaanxi.gov.cn</w:t>
        </w:r>
        <w:r>
          <w:rPr>
            <w:rStyle w:val="af4"/>
            <w:rFonts w:hint="eastAsia"/>
            <w:color w:val="0070C0"/>
          </w:rPr>
          <w:t>/</w:t>
        </w:r>
      </w:hyperlink>
      <w:r>
        <w:t>）上公布中标结果。中标公告期限为</w:t>
      </w:r>
      <w:r>
        <w:t>1</w:t>
      </w:r>
      <w:r>
        <w:t>个工作日。</w:t>
      </w:r>
    </w:p>
    <w:p w14:paraId="6594A364" w14:textId="77777777" w:rsidR="000A46B2" w:rsidRDefault="001F15E0">
      <w:pPr>
        <w:pStyle w:val="aff7"/>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35046867" w14:textId="77777777" w:rsidR="000A46B2" w:rsidRDefault="001F15E0">
      <w:pPr>
        <w:pStyle w:val="aff7"/>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440A5D6E" w14:textId="77777777" w:rsidR="000A46B2" w:rsidRDefault="001F15E0">
      <w:pPr>
        <w:pStyle w:val="aff7"/>
        <w:ind w:firstLine="480"/>
      </w:pPr>
      <w:r>
        <w:rPr>
          <w:rFonts w:hint="eastAsia"/>
        </w:rPr>
        <w:t>6</w:t>
      </w:r>
      <w:r>
        <w:rPr>
          <w:rFonts w:hint="eastAsia"/>
          <w:color w:val="auto"/>
        </w:rPr>
        <w:t>．</w:t>
      </w:r>
      <w:r>
        <w:rPr>
          <w:rFonts w:hint="eastAsia"/>
        </w:rPr>
        <w:t>采购代理机构按照相关规定将评审报告送同级政府采购监管部门备案。</w:t>
      </w:r>
    </w:p>
    <w:p w14:paraId="3CF4CBAB" w14:textId="77777777" w:rsidR="000A46B2" w:rsidRDefault="001F15E0">
      <w:pPr>
        <w:pStyle w:val="2"/>
      </w:pPr>
      <w:r>
        <w:rPr>
          <w:rFonts w:hint="eastAsia"/>
        </w:rPr>
        <w:t xml:space="preserve">   </w:t>
      </w:r>
      <w:r>
        <w:t>九、合同签订、履行及验收</w:t>
      </w:r>
    </w:p>
    <w:p w14:paraId="18360C75" w14:textId="77777777" w:rsidR="000A46B2" w:rsidRDefault="001F15E0">
      <w:pPr>
        <w:pStyle w:val="aff7"/>
        <w:ind w:firstLine="480"/>
      </w:pPr>
      <w:r>
        <w:t>招标文件、投标文件、澄清、补充合同等为政府采购合同的组成部分，具有同等法律效力。</w:t>
      </w:r>
    </w:p>
    <w:p w14:paraId="5A0B81E6" w14:textId="77777777" w:rsidR="000A46B2" w:rsidRDefault="001F15E0">
      <w:pPr>
        <w:pStyle w:val="3"/>
        <w:ind w:firstLine="482"/>
      </w:pPr>
      <w:r>
        <w:t>（一）签订政府采购合同</w:t>
      </w:r>
    </w:p>
    <w:p w14:paraId="57AB8247" w14:textId="77777777" w:rsidR="000A46B2" w:rsidRDefault="001F15E0">
      <w:pPr>
        <w:pStyle w:val="aff7"/>
        <w:ind w:firstLine="480"/>
      </w:pPr>
      <w:r>
        <w:rPr>
          <w:rFonts w:hint="eastAsia"/>
        </w:rPr>
        <w:t>1</w:t>
      </w:r>
      <w:r>
        <w:rPr>
          <w:rFonts w:hint="eastAsia"/>
          <w:color w:val="auto"/>
        </w:rPr>
        <w:t>．</w:t>
      </w:r>
      <w:r>
        <w:t>自中标通知书发出之日起</w:t>
      </w:r>
      <w:r>
        <w:t>25</w:t>
      </w:r>
      <w:r>
        <w:t>日内，采购人与中标供应商应按招标文件和中标供应商投标文件的约定，签订书面合同。</w:t>
      </w:r>
    </w:p>
    <w:p w14:paraId="4017944D" w14:textId="77777777" w:rsidR="000A46B2" w:rsidRDefault="001F15E0">
      <w:pPr>
        <w:pStyle w:val="aff7"/>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42B94898" w14:textId="77777777" w:rsidR="000A46B2" w:rsidRDefault="001F15E0">
      <w:pPr>
        <w:pStyle w:val="aff7"/>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EA6432B" w14:textId="77777777" w:rsidR="000A46B2" w:rsidRDefault="001F15E0">
      <w:pPr>
        <w:pStyle w:val="aff7"/>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7674216" w14:textId="77777777" w:rsidR="000A46B2" w:rsidRDefault="001F15E0">
      <w:pPr>
        <w:pStyle w:val="3"/>
        <w:ind w:firstLine="482"/>
      </w:pPr>
      <w:r>
        <w:t>（二）合同公示</w:t>
      </w:r>
    </w:p>
    <w:p w14:paraId="73FD6AC0" w14:textId="77777777" w:rsidR="000A46B2" w:rsidRDefault="001F15E0">
      <w:pPr>
        <w:pStyle w:val="aff7"/>
        <w:ind w:firstLine="480"/>
      </w:pPr>
      <w:r>
        <w:rPr>
          <w:rFonts w:hint="eastAsia"/>
        </w:rPr>
        <w:t>采购人应当自政府采购合同签订之日起</w:t>
      </w:r>
      <w:r>
        <w:rPr>
          <w:rFonts w:hint="eastAsia"/>
        </w:rPr>
        <w:t>2</w:t>
      </w:r>
      <w:r>
        <w:rPr>
          <w:rFonts w:hint="eastAsia"/>
        </w:rPr>
        <w:t>个工作日内，在【陕西省政府采购网】（</w:t>
      </w:r>
      <w:hyperlink r:id="rId30" w:history="1">
        <w:r>
          <w:rPr>
            <w:rStyle w:val="af4"/>
          </w:rPr>
          <w:t>http://www.ccgp-shaanxi.gov.cn/</w:t>
        </w:r>
      </w:hyperlink>
      <w:r>
        <w:rPr>
          <w:rFonts w:hint="eastAsia"/>
        </w:rPr>
        <w:t>）对合同进行公示，但政府采购合同中涉及国家秘密、商业秘密的内容除外。</w:t>
      </w:r>
    </w:p>
    <w:p w14:paraId="7A9F5F35" w14:textId="77777777" w:rsidR="000A46B2" w:rsidRDefault="001F15E0">
      <w:pPr>
        <w:pStyle w:val="3"/>
        <w:ind w:firstLine="482"/>
      </w:pPr>
      <w:r>
        <w:t>（三）合同履行</w:t>
      </w:r>
    </w:p>
    <w:p w14:paraId="621AD5AE" w14:textId="77777777" w:rsidR="000A46B2" w:rsidRDefault="001F15E0">
      <w:pPr>
        <w:pStyle w:val="aff7"/>
        <w:ind w:firstLine="480"/>
      </w:pPr>
      <w:r>
        <w:rPr>
          <w:rFonts w:hint="eastAsia"/>
        </w:rPr>
        <w:t>1</w:t>
      </w:r>
      <w:r>
        <w:rPr>
          <w:rFonts w:hint="eastAsia"/>
          <w:color w:val="auto"/>
        </w:rPr>
        <w:t>．</w:t>
      </w:r>
      <w:r>
        <w:rPr>
          <w:rFonts w:hint="eastAsia"/>
        </w:rPr>
        <w:t>合同一经签订，双方应严格履行合同规定的义务。</w:t>
      </w:r>
    </w:p>
    <w:p w14:paraId="43166B2D" w14:textId="77777777" w:rsidR="000A46B2" w:rsidRDefault="001F15E0">
      <w:pPr>
        <w:pStyle w:val="aff7"/>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4C3C50FF" w14:textId="77777777" w:rsidR="000A46B2" w:rsidRDefault="001F15E0">
      <w:pPr>
        <w:pStyle w:val="3"/>
        <w:ind w:firstLine="482"/>
      </w:pPr>
      <w:r>
        <w:t>（四）验收或考核</w:t>
      </w:r>
    </w:p>
    <w:p w14:paraId="4051F7E5" w14:textId="77777777" w:rsidR="000A46B2" w:rsidRDefault="001F15E0">
      <w:pPr>
        <w:pStyle w:val="aff7"/>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6903FF77" w14:textId="77777777" w:rsidR="000A46B2" w:rsidRDefault="001F15E0">
      <w:pPr>
        <w:pStyle w:val="aff7"/>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t>802</w:t>
      </w:r>
      <w:r>
        <w:rPr>
          <w:rFonts w:hint="eastAsia"/>
        </w:rPr>
        <w:t>号）等规定及采购合同的约定支付合同款项。</w:t>
      </w:r>
    </w:p>
    <w:p w14:paraId="713EE31C" w14:textId="77777777" w:rsidR="000A46B2" w:rsidRDefault="001F15E0">
      <w:pPr>
        <w:pStyle w:val="2"/>
      </w:pPr>
      <w:r>
        <w:rPr>
          <w:rFonts w:hint="eastAsia"/>
        </w:rPr>
        <w:t xml:space="preserve">   </w:t>
      </w:r>
      <w:r>
        <w:t>十、其他</w:t>
      </w:r>
    </w:p>
    <w:p w14:paraId="5807DCF0" w14:textId="77777777" w:rsidR="000A46B2" w:rsidRDefault="001F15E0">
      <w:pPr>
        <w:pStyle w:val="aff7"/>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615D4DAC" w14:textId="77777777" w:rsidR="000A46B2" w:rsidRDefault="001F15E0">
      <w:pPr>
        <w:pStyle w:val="aff7"/>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82D31C" w14:textId="77777777" w:rsidR="000A46B2" w:rsidRDefault="001F15E0">
      <w:pPr>
        <w:pStyle w:val="aff7"/>
        <w:ind w:firstLine="480"/>
      </w:pPr>
      <w:r>
        <w:t>3</w:t>
      </w:r>
      <w:r>
        <w:rPr>
          <w:rFonts w:hint="eastAsia"/>
          <w:color w:val="auto"/>
        </w:rPr>
        <w:t>．</w:t>
      </w:r>
      <w:r>
        <w:t>根据《政府采购法》第三十六条规定，在招标采购中，出现下列情形之一的，本项目按废标处理：</w:t>
      </w:r>
    </w:p>
    <w:p w14:paraId="257636FF" w14:textId="77777777" w:rsidR="000A46B2" w:rsidRDefault="001F15E0">
      <w:pPr>
        <w:pStyle w:val="aff7"/>
        <w:ind w:firstLine="480"/>
      </w:pPr>
      <w:r>
        <w:t>（</w:t>
      </w:r>
      <w:r>
        <w:rPr>
          <w:rFonts w:hint="eastAsia"/>
        </w:rPr>
        <w:t>1</w:t>
      </w:r>
      <w:r>
        <w:t>）出现影响采购公正的违法、违规行为的；</w:t>
      </w:r>
    </w:p>
    <w:p w14:paraId="2908BC50" w14:textId="77777777" w:rsidR="000A46B2" w:rsidRDefault="001F15E0">
      <w:pPr>
        <w:pStyle w:val="aff7"/>
        <w:ind w:firstLine="480"/>
      </w:pPr>
      <w:r>
        <w:t>（</w:t>
      </w:r>
      <w:r>
        <w:rPr>
          <w:rFonts w:hint="eastAsia"/>
        </w:rPr>
        <w:t>2</w:t>
      </w:r>
      <w:r>
        <w:t>）供应商的报价均超过了采购预算，采购人不能支付的；</w:t>
      </w:r>
    </w:p>
    <w:p w14:paraId="62F9B370" w14:textId="77777777" w:rsidR="000A46B2" w:rsidRDefault="001F15E0">
      <w:pPr>
        <w:pStyle w:val="aff7"/>
        <w:ind w:firstLine="480"/>
      </w:pPr>
      <w:r>
        <w:t>（</w:t>
      </w:r>
      <w:r>
        <w:rPr>
          <w:rFonts w:hint="eastAsia"/>
        </w:rPr>
        <w:t>3</w:t>
      </w:r>
      <w:r>
        <w:t>）因重大变故，采购任务取消的。</w:t>
      </w:r>
    </w:p>
    <w:p w14:paraId="6CD22A39" w14:textId="77777777" w:rsidR="000A46B2" w:rsidRDefault="001F15E0">
      <w:pPr>
        <w:pStyle w:val="aff7"/>
        <w:ind w:firstLine="480"/>
      </w:pPr>
      <w:r>
        <w:t>废标后，除采购任务取消外，本项目将重新组织招标。</w:t>
      </w:r>
    </w:p>
    <w:p w14:paraId="28E046EB" w14:textId="77777777" w:rsidR="000A46B2" w:rsidRDefault="001F15E0">
      <w:pPr>
        <w:pStyle w:val="aff7"/>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736D4D8E" w14:textId="1772A659" w:rsidR="000A46B2" w:rsidRDefault="001F15E0">
      <w:pPr>
        <w:pStyle w:val="aff7"/>
        <w:ind w:firstLine="480"/>
      </w:pPr>
      <w:r>
        <w:t>5</w:t>
      </w:r>
      <w:r>
        <w:rPr>
          <w:rFonts w:hint="eastAsia"/>
        </w:rPr>
        <w:t>．</w:t>
      </w:r>
      <w:r>
        <w:rPr>
          <w:rFonts w:hint="eastAsia"/>
          <w:color w:val="auto"/>
        </w:rPr>
        <w:t>重新组织招标过程中</w:t>
      </w:r>
      <w:r>
        <w:t>，当再次出现有效供应商不足</w:t>
      </w:r>
      <w:r>
        <w:t>3</w:t>
      </w:r>
      <w:r>
        <w:t>家时，本项目将依据西安市财政局《关于进一步规范市级预算单位变更政府</w:t>
      </w:r>
      <w:r w:rsidR="00147A27">
        <w:t>采购人</w:t>
      </w:r>
      <w:r>
        <w:t>式审批管理的通知》（市财发〔</w:t>
      </w:r>
      <w:r>
        <w:t>2017</w:t>
      </w:r>
      <w:r>
        <w:t>〕</w:t>
      </w:r>
      <w:r>
        <w:t>186</w:t>
      </w:r>
      <w:r>
        <w:t>号）的有关规定，按政府采购监管部门事前批准的</w:t>
      </w:r>
      <w:r w:rsidR="00147A27">
        <w:t>采购人</w:t>
      </w:r>
      <w:r>
        <w:t>式继续进行。</w:t>
      </w:r>
    </w:p>
    <w:p w14:paraId="2B1FBC55" w14:textId="77777777" w:rsidR="000A46B2" w:rsidRDefault="001F15E0">
      <w:pPr>
        <w:pStyle w:val="aff7"/>
        <w:ind w:firstLine="480"/>
        <w:sectPr w:rsidR="000A46B2" w:rsidSect="00692EEC">
          <w:footerReference w:type="even" r:id="rId31"/>
          <w:footerReference w:type="default" r:id="rId32"/>
          <w:pgSz w:w="11906" w:h="16838"/>
          <w:pgMar w:top="1418" w:right="1418" w:bottom="1418" w:left="1418" w:header="851" w:footer="992" w:gutter="0"/>
          <w:cols w:space="425"/>
          <w:docGrid w:type="linesAndChars" w:linePitch="460"/>
        </w:sectPr>
      </w:pPr>
      <w:r>
        <w:t>6</w:t>
      </w:r>
      <w:r>
        <w:rPr>
          <w:rFonts w:hint="eastAsia"/>
          <w:color w:val="auto"/>
        </w:rPr>
        <w:t>．</w:t>
      </w:r>
      <w:r>
        <w:t>招标文件未明确的其他事项，按《政府采购法》及其相关法律法规执行。</w:t>
      </w:r>
    </w:p>
    <w:p w14:paraId="121112EE" w14:textId="77777777" w:rsidR="000A46B2" w:rsidRDefault="001F15E0">
      <w:pPr>
        <w:pStyle w:val="1"/>
        <w:spacing w:before="230" w:after="230"/>
      </w:pPr>
      <w:bookmarkStart w:id="35" w:name="_Toc211437468"/>
      <w:r>
        <w:rPr>
          <w:rFonts w:hint="eastAsia"/>
        </w:rPr>
        <w:t>第三章　招标内容及要求</w:t>
      </w:r>
      <w:bookmarkEnd w:id="35"/>
    </w:p>
    <w:p w14:paraId="1EED8636" w14:textId="000E5C01" w:rsidR="000A46B2" w:rsidRDefault="001F15E0">
      <w:pPr>
        <w:pStyle w:val="X"/>
        <w:rPr>
          <w:rFonts w:asciiTheme="minorHAnsi" w:eastAsia="宋体" w:hAnsiTheme="minorHAnsi" w:cs="Tahoma"/>
          <w:color w:val="C00000"/>
          <w:sz w:val="32"/>
          <w:szCs w:val="36"/>
        </w:rPr>
      </w:pP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采购包一</w:t>
      </w: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物业管理</w:t>
      </w:r>
      <w:r>
        <w:rPr>
          <w:rFonts w:asciiTheme="minorHAnsi" w:eastAsia="宋体" w:hAnsiTheme="minorHAnsi" w:cs="Tahoma"/>
          <w:color w:val="C00000"/>
          <w:sz w:val="32"/>
          <w:szCs w:val="36"/>
        </w:rPr>
        <w:t>】</w:t>
      </w:r>
    </w:p>
    <w:p w14:paraId="3DA4A77B" w14:textId="77777777" w:rsidR="000A46B2" w:rsidRDefault="001F15E0">
      <w:pPr>
        <w:jc w:val="center"/>
        <w:rPr>
          <w:rFonts w:eastAsia="宋体" w:cs="Tahoma"/>
          <w:color w:val="C00000"/>
          <w:szCs w:val="36"/>
        </w:rPr>
      </w:pPr>
      <w:r>
        <w:rPr>
          <w:rFonts w:eastAsia="宋体" w:cs="Tahoma"/>
          <w:color w:val="C00000"/>
          <w:szCs w:val="36"/>
        </w:rPr>
        <w:t>（标注</w:t>
      </w:r>
      <w:r>
        <w:rPr>
          <w:rFonts w:ascii="Segoe UI Symbol" w:eastAsia="宋体" w:hAnsi="Segoe UI Symbol" w:cs="Segoe UI Symbol"/>
          <w:color w:val="C00000"/>
          <w:szCs w:val="36"/>
        </w:rPr>
        <w:t>★</w:t>
      </w:r>
      <w:r>
        <w:rPr>
          <w:rFonts w:eastAsia="宋体" w:cs="Tahoma"/>
          <w:color w:val="C00000"/>
          <w:szCs w:val="36"/>
        </w:rPr>
        <w:t>的为实质性条款）</w:t>
      </w:r>
    </w:p>
    <w:p w14:paraId="340CD341" w14:textId="77777777" w:rsidR="000A46B2" w:rsidRDefault="001F15E0">
      <w:pPr>
        <w:pStyle w:val="2"/>
        <w:jc w:val="both"/>
      </w:pPr>
      <w:r>
        <w:rPr>
          <w:rFonts w:hint="eastAsia"/>
        </w:rPr>
        <w:t xml:space="preserve">   </w:t>
      </w:r>
      <w:r>
        <w:rPr>
          <w:rFonts w:hint="eastAsia"/>
        </w:rPr>
        <w:t>一、项目概况</w:t>
      </w:r>
    </w:p>
    <w:p w14:paraId="0E661780" w14:textId="77777777" w:rsidR="000A46B2" w:rsidRDefault="001F15E0">
      <w:pPr>
        <w:pStyle w:val="aff7"/>
        <w:ind w:firstLine="480"/>
      </w:pPr>
      <w:r>
        <w:rPr>
          <w:rFonts w:hint="eastAsia"/>
        </w:rPr>
        <w:t>负责中共西安市委党校所辖区域内所有设备运行和安保消防、清洁保洁、绿化养护、设施设备维护管理、会议服务、弱电服务、学员公寓服务等。</w:t>
      </w:r>
    </w:p>
    <w:p w14:paraId="69CF5396" w14:textId="77777777" w:rsidR="000A46B2" w:rsidRDefault="001F15E0">
      <w:pPr>
        <w:pStyle w:val="2"/>
        <w:jc w:val="both"/>
      </w:pPr>
      <w:r>
        <w:rPr>
          <w:rFonts w:hint="eastAsia"/>
        </w:rPr>
        <w:t xml:space="preserve">   </w:t>
      </w:r>
      <w:r>
        <w:rPr>
          <w:rFonts w:hint="eastAsia"/>
        </w:rPr>
        <w:t>二、服务内容</w:t>
      </w:r>
    </w:p>
    <w:p w14:paraId="505F0105" w14:textId="77777777" w:rsidR="000A46B2" w:rsidRDefault="001F15E0">
      <w:pPr>
        <w:pStyle w:val="aff7"/>
        <w:ind w:firstLine="482"/>
      </w:pPr>
      <w:r>
        <w:rPr>
          <w:rFonts w:asciiTheme="minorEastAsia" w:eastAsiaTheme="minorEastAsia" w:hAnsiTheme="minorEastAsia" w:hint="eastAsia"/>
          <w:b/>
        </w:rPr>
        <w:t>（一）服务</w:t>
      </w:r>
      <w:r>
        <w:rPr>
          <w:rFonts w:asciiTheme="minorEastAsia" w:eastAsiaTheme="minorEastAsia" w:hAnsiTheme="minorEastAsia"/>
          <w:b/>
        </w:rPr>
        <w:t>类别</w:t>
      </w:r>
      <w:r>
        <w:t>：物业服务</w:t>
      </w:r>
      <w:r>
        <w:rPr>
          <w:rFonts w:hint="eastAsia"/>
        </w:rPr>
        <w:t>、学员公寓</w:t>
      </w:r>
      <w:r>
        <w:t>服务</w:t>
      </w:r>
      <w:bookmarkStart w:id="36" w:name="OLE_LINK11"/>
      <w:r>
        <w:rPr>
          <w:rFonts w:hint="eastAsia"/>
        </w:rPr>
        <w:t>（含会务服务）</w:t>
      </w:r>
      <w:bookmarkEnd w:id="36"/>
      <w:r>
        <w:t>、保洁及绿化服务、</w:t>
      </w:r>
      <w:r>
        <w:rPr>
          <w:rFonts w:hint="eastAsia"/>
        </w:rPr>
        <w:t>安保消防服务</w:t>
      </w:r>
      <w:r>
        <w:t>、</w:t>
      </w:r>
      <w:r>
        <w:rPr>
          <w:rFonts w:hint="eastAsia"/>
        </w:rPr>
        <w:t>维护维修、</w:t>
      </w:r>
      <w:r>
        <w:t>其他服务。</w:t>
      </w:r>
    </w:p>
    <w:p w14:paraId="2EE27E4B" w14:textId="77777777" w:rsidR="000A46B2" w:rsidRDefault="001F15E0">
      <w:pPr>
        <w:pStyle w:val="aff7"/>
        <w:ind w:firstLine="482"/>
      </w:pPr>
      <w:r>
        <w:rPr>
          <w:rFonts w:hint="eastAsia"/>
          <w:b/>
        </w:rPr>
        <w:t>（二）服务面积</w:t>
      </w:r>
      <w:r>
        <w:rPr>
          <w:b/>
        </w:rPr>
        <w:t>：</w:t>
      </w:r>
      <w:r>
        <w:rPr>
          <w:rFonts w:hint="eastAsia"/>
        </w:rPr>
        <w:t>建筑面积</w:t>
      </w:r>
      <w:r>
        <w:rPr>
          <w:rFonts w:hint="eastAsia"/>
        </w:rPr>
        <w:t>31420m</w:t>
      </w:r>
      <w:r>
        <w:rPr>
          <w:rFonts w:hint="eastAsia"/>
        </w:rPr>
        <w:t>²，室外面积（含绿化面积）</w:t>
      </w:r>
      <w:r>
        <w:rPr>
          <w:rFonts w:hint="eastAsia"/>
        </w:rPr>
        <w:t>23319m</w:t>
      </w:r>
      <w:r>
        <w:rPr>
          <w:rFonts w:hint="eastAsia"/>
        </w:rPr>
        <w:t>²。</w:t>
      </w:r>
    </w:p>
    <w:p w14:paraId="7734B7DA" w14:textId="77777777" w:rsidR="000A46B2" w:rsidRDefault="001F15E0">
      <w:pPr>
        <w:pStyle w:val="aff7"/>
        <w:ind w:firstLine="482"/>
        <w:rPr>
          <w:b/>
        </w:rPr>
      </w:pPr>
      <w:r>
        <w:rPr>
          <w:rFonts w:hint="eastAsia"/>
          <w:b/>
        </w:rPr>
        <w:t>（三）服务区域：</w:t>
      </w:r>
    </w:p>
    <w:p w14:paraId="28F14B2D" w14:textId="77777777" w:rsidR="000A46B2" w:rsidRDefault="001F15E0">
      <w:pPr>
        <w:pStyle w:val="aff7"/>
        <w:ind w:firstLine="480"/>
      </w:pPr>
      <w:r>
        <w:t>1</w:t>
      </w:r>
      <w:r>
        <w:rPr>
          <w:rFonts w:hint="eastAsia"/>
        </w:rPr>
        <w:t>、公共区域：围墙以内的各种建筑物、构筑物公共区域以及相关配套的设施设备、卫生间、道路及停车场。</w:t>
      </w:r>
    </w:p>
    <w:p w14:paraId="2AD4E63F" w14:textId="77777777" w:rsidR="000A46B2" w:rsidRDefault="001F15E0">
      <w:pPr>
        <w:pStyle w:val="aff7"/>
        <w:ind w:firstLine="480"/>
      </w:pPr>
      <w:r>
        <w:t>2</w:t>
      </w:r>
      <w:r>
        <w:rPr>
          <w:rFonts w:hint="eastAsia"/>
        </w:rPr>
        <w:t>、特约服务区域：教室、会议室、报告厅、实训室、录播室、文体活动室、讨论室、图书馆书库以及部分办公室等。</w:t>
      </w:r>
    </w:p>
    <w:p w14:paraId="72C60258" w14:textId="77777777" w:rsidR="000A46B2" w:rsidRDefault="001F15E0">
      <w:pPr>
        <w:pStyle w:val="aff7"/>
        <w:ind w:firstLine="480"/>
      </w:pPr>
      <w:r>
        <w:t>3</w:t>
      </w:r>
      <w:r>
        <w:rPr>
          <w:rFonts w:hint="eastAsia"/>
        </w:rPr>
        <w:t>、共用部位：围墙以内的各种建筑物承重结构部位（包括基础、柱、梁、楼板、屋顶等）、户外墙面、门厅、楼梯间、走廊通道等。</w:t>
      </w:r>
    </w:p>
    <w:p w14:paraId="74A4FB27" w14:textId="77777777" w:rsidR="000A46B2" w:rsidRDefault="001F15E0">
      <w:pPr>
        <w:pStyle w:val="aff7"/>
        <w:ind w:firstLine="480"/>
      </w:pPr>
      <w:r>
        <w:t>4</w:t>
      </w:r>
      <w:r>
        <w:rPr>
          <w:rFonts w:hint="eastAsia"/>
        </w:rPr>
        <w:t>、共用设施设备：本物业服务区域内，物业使用人共同使用的供配电、弱电系统、给排水系统、空调系统、消防系统、通风系统、监控系统、电梯系统、供暖系统、建筑物防雷设施及其他公用设施设备。</w:t>
      </w:r>
    </w:p>
    <w:p w14:paraId="3C539998" w14:textId="77777777" w:rsidR="000A46B2" w:rsidRDefault="001F15E0">
      <w:pPr>
        <w:pStyle w:val="2"/>
        <w:jc w:val="both"/>
      </w:pPr>
      <w:r>
        <w:rPr>
          <w:rFonts w:hint="eastAsia"/>
        </w:rPr>
        <w:t xml:space="preserve">   </w:t>
      </w:r>
      <w:r>
        <w:t>三、</w:t>
      </w:r>
      <w:r>
        <w:rPr>
          <w:rFonts w:hint="eastAsia"/>
        </w:rPr>
        <w:t>服务要求</w:t>
      </w:r>
    </w:p>
    <w:p w14:paraId="6AD315FA" w14:textId="77777777" w:rsidR="000A46B2" w:rsidRDefault="001F15E0">
      <w:pPr>
        <w:pStyle w:val="afc"/>
        <w:spacing w:line="460" w:lineRule="exact"/>
        <w:ind w:firstLineChars="200" w:firstLine="482"/>
        <w:outlineLvl w:val="2"/>
        <w:rPr>
          <w:rFonts w:asciiTheme="majorEastAsia" w:eastAsiaTheme="majorEastAsia" w:hAnsiTheme="majorEastAsia"/>
          <w:b/>
          <w:sz w:val="24"/>
        </w:rPr>
      </w:pPr>
      <w:r>
        <w:rPr>
          <w:rFonts w:asciiTheme="majorEastAsia" w:eastAsiaTheme="majorEastAsia" w:hAnsiTheme="majorEastAsia" w:hint="eastAsia"/>
          <w:b/>
          <w:sz w:val="24"/>
        </w:rPr>
        <w:t>（一）总体服务</w:t>
      </w:r>
      <w:r>
        <w:rPr>
          <w:rFonts w:asciiTheme="majorEastAsia" w:eastAsiaTheme="majorEastAsia" w:hAnsiTheme="majorEastAsia"/>
          <w:b/>
          <w:sz w:val="24"/>
        </w:rPr>
        <w:t>要求</w:t>
      </w:r>
    </w:p>
    <w:p w14:paraId="1153517D" w14:textId="77777777" w:rsidR="000A46B2" w:rsidRDefault="001F15E0">
      <w:pPr>
        <w:pStyle w:val="aff7"/>
        <w:ind w:firstLine="480"/>
      </w:pPr>
      <w:r>
        <w:rPr>
          <w:rFonts w:hint="eastAsia"/>
        </w:rPr>
        <w:t>1</w:t>
      </w:r>
      <w:r>
        <w:rPr>
          <w:rFonts w:hint="eastAsia"/>
        </w:rPr>
        <w:t>、保密性：要求物业工作人员必须具备良好的政法素质，定期开展思想政治教育和保密教育工作的培训。</w:t>
      </w:r>
    </w:p>
    <w:p w14:paraId="03C7B6BA" w14:textId="1FAF7D78" w:rsidR="000A46B2" w:rsidRDefault="001F15E0">
      <w:pPr>
        <w:pStyle w:val="aff7"/>
        <w:ind w:firstLine="480"/>
      </w:pPr>
      <w:r>
        <w:rPr>
          <w:rFonts w:hint="eastAsia"/>
        </w:rPr>
        <w:t>2</w:t>
      </w:r>
      <w:r>
        <w:rPr>
          <w:rFonts w:hint="eastAsia"/>
        </w:rPr>
        <w:t>、安全性：</w:t>
      </w:r>
      <w:r w:rsidR="00147A27">
        <w:rPr>
          <w:rFonts w:hint="eastAsia"/>
        </w:rPr>
        <w:t>供应商</w:t>
      </w:r>
      <w:r>
        <w:rPr>
          <w:rFonts w:hint="eastAsia"/>
        </w:rPr>
        <w:t>工作人员（包括人员调整和更换）主动接受甲方安全管理部门的审查、检查。做好防火、防盗、防爆、防破坏、防事故工作，确保服务区域人员及</w:t>
      </w:r>
      <w:r>
        <w:t>设施</w:t>
      </w:r>
      <w:r>
        <w:rPr>
          <w:rFonts w:hint="eastAsia"/>
        </w:rPr>
        <w:t>安全。</w:t>
      </w:r>
    </w:p>
    <w:p w14:paraId="3E40AF27" w14:textId="77777777" w:rsidR="000A46B2" w:rsidRDefault="001F15E0">
      <w:pPr>
        <w:pStyle w:val="aff7"/>
        <w:ind w:firstLine="480"/>
      </w:pPr>
      <w:r>
        <w:rPr>
          <w:rFonts w:hint="eastAsia"/>
        </w:rPr>
        <w:t>3</w:t>
      </w:r>
      <w:r>
        <w:rPr>
          <w:rFonts w:hint="eastAsia"/>
        </w:rPr>
        <w:t>、规范化和标准化服务：按照</w:t>
      </w:r>
      <w:r>
        <w:rPr>
          <w:rFonts w:hint="eastAsia"/>
        </w:rPr>
        <w:t>ISO9001</w:t>
      </w:r>
      <w:r>
        <w:rPr>
          <w:rFonts w:hint="eastAsia"/>
        </w:rPr>
        <w:t>国际质量标准进行规范服务。配备的工程、保洁、协防、会议、学员公寓服务人员要求身体健康、气质好、形象佳，统一着装，普通话标准，做到举止大方，谈吐文雅，服务标准规范。</w:t>
      </w:r>
    </w:p>
    <w:p w14:paraId="41D2BFAD" w14:textId="77777777" w:rsidR="000A46B2" w:rsidRDefault="001F15E0">
      <w:pPr>
        <w:pStyle w:val="aff7"/>
        <w:ind w:firstLine="480"/>
      </w:pPr>
      <w:r>
        <w:t>4</w:t>
      </w:r>
      <w:r>
        <w:rPr>
          <w:rFonts w:hint="eastAsia"/>
        </w:rPr>
        <w:t>、建立质量管理体系，健全各项管理制度，明确岗位职责、岗位工作标准，落实奖罚措施及考核办法。</w:t>
      </w:r>
    </w:p>
    <w:p w14:paraId="5319FAAF" w14:textId="77777777" w:rsidR="000A46B2" w:rsidRDefault="001F15E0">
      <w:pPr>
        <w:pStyle w:val="aff7"/>
        <w:ind w:firstLine="480"/>
      </w:pPr>
      <w:r>
        <w:t>5</w:t>
      </w:r>
      <w:r>
        <w:rPr>
          <w:rFonts w:hint="eastAsia"/>
        </w:rPr>
        <w:t>、所有员工遵守仪容仪表规范，统一着装，佩带标志，规范服务用语，持证上岗，微笑服务、礼貌待客。</w:t>
      </w:r>
    </w:p>
    <w:p w14:paraId="64B3C92A" w14:textId="77777777" w:rsidR="000A46B2" w:rsidRDefault="001F15E0">
      <w:pPr>
        <w:pStyle w:val="aff7"/>
        <w:ind w:firstLine="480"/>
      </w:pPr>
      <w:r>
        <w:t>6</w:t>
      </w:r>
      <w:r>
        <w:rPr>
          <w:rFonts w:hint="eastAsia"/>
        </w:rPr>
        <w:t>、公开服务标准、公示服务、监督联系电话。</w:t>
      </w:r>
    </w:p>
    <w:p w14:paraId="0053CBEF" w14:textId="77777777" w:rsidR="000A46B2" w:rsidRDefault="001F15E0">
      <w:pPr>
        <w:pStyle w:val="aff7"/>
        <w:ind w:firstLine="480"/>
      </w:pPr>
      <w:r>
        <w:t>7</w:t>
      </w:r>
      <w:r>
        <w:rPr>
          <w:rFonts w:hint="eastAsia"/>
        </w:rPr>
        <w:t>、有效运用现代化管理手段，应用新技术进行日常管理。</w:t>
      </w:r>
    </w:p>
    <w:p w14:paraId="667B97FF" w14:textId="77777777" w:rsidR="000A46B2" w:rsidRDefault="001F15E0">
      <w:pPr>
        <w:pStyle w:val="aff7"/>
        <w:ind w:firstLine="480"/>
      </w:pPr>
      <w:r>
        <w:t>8</w:t>
      </w:r>
      <w:r>
        <w:rPr>
          <w:rFonts w:hint="eastAsia"/>
        </w:rPr>
        <w:t>、实行</w:t>
      </w:r>
      <w:r>
        <w:rPr>
          <w:rFonts w:hint="eastAsia"/>
        </w:rPr>
        <w:t>24</w:t>
      </w:r>
      <w:r>
        <w:rPr>
          <w:rFonts w:hint="eastAsia"/>
        </w:rPr>
        <w:t>小时双岗值班制度，建立每日接待服务制度，受理使用人报修、投诉、求助，并建立回访制度，有回访记录。</w:t>
      </w:r>
    </w:p>
    <w:p w14:paraId="40E4FBA4" w14:textId="77777777" w:rsidR="000A46B2" w:rsidRDefault="001F15E0">
      <w:pPr>
        <w:pStyle w:val="aff7"/>
        <w:ind w:firstLine="480"/>
      </w:pPr>
      <w:r>
        <w:t>9</w:t>
      </w:r>
      <w:r>
        <w:rPr>
          <w:rFonts w:hint="eastAsia"/>
        </w:rPr>
        <w:t>、合同服务期为</w:t>
      </w:r>
      <w:r>
        <w:rPr>
          <w:rFonts w:hint="eastAsia"/>
        </w:rPr>
        <w:t>365</w:t>
      </w:r>
      <w:r>
        <w:rPr>
          <w:rFonts w:hint="eastAsia"/>
        </w:rPr>
        <w:t>天×</w:t>
      </w:r>
      <w:r>
        <w:rPr>
          <w:rFonts w:hint="eastAsia"/>
        </w:rPr>
        <w:t>24</w:t>
      </w:r>
      <w:r>
        <w:rPr>
          <w:rFonts w:hint="eastAsia"/>
        </w:rPr>
        <w:t>小时。</w:t>
      </w:r>
    </w:p>
    <w:p w14:paraId="030C8164" w14:textId="77777777" w:rsidR="000A46B2" w:rsidRDefault="001F15E0">
      <w:pPr>
        <w:pStyle w:val="aff7"/>
        <w:ind w:firstLine="480"/>
      </w:pPr>
      <w:r>
        <w:rPr>
          <w:rFonts w:hint="eastAsia"/>
        </w:rPr>
        <w:t>10</w:t>
      </w:r>
      <w:r>
        <w:rPr>
          <w:rFonts w:hint="eastAsia"/>
        </w:rPr>
        <w:t>、</w:t>
      </w:r>
      <w:r>
        <w:t>物业服务</w:t>
      </w:r>
      <w:r>
        <w:rPr>
          <w:rFonts w:hint="eastAsia"/>
        </w:rPr>
        <w:t>严格按照规程执行，无重大管理责任事故，建立突发事件应急处理机制，每年进行不少于两次的综合应急预案演练或者专项应急预案演练，确保突发事件能够有效处理。</w:t>
      </w:r>
    </w:p>
    <w:p w14:paraId="434A6156" w14:textId="77777777" w:rsidR="000A46B2" w:rsidRDefault="001F15E0">
      <w:pPr>
        <w:pStyle w:val="aff7"/>
        <w:ind w:firstLine="480"/>
      </w:pPr>
      <w:r>
        <w:t>1</w:t>
      </w:r>
      <w:r>
        <w:rPr>
          <w:rFonts w:hint="eastAsia"/>
        </w:rPr>
        <w:t>1</w:t>
      </w:r>
      <w:r>
        <w:rPr>
          <w:rFonts w:hint="eastAsia"/>
        </w:rPr>
        <w:t>、每半年进行一次意见征询，改进物业管理，提高服务质量，确保业主、使用人满意。</w:t>
      </w:r>
    </w:p>
    <w:p w14:paraId="5C6FCCCB" w14:textId="77777777" w:rsidR="000A46B2" w:rsidRDefault="001F15E0">
      <w:pPr>
        <w:pStyle w:val="aff7"/>
        <w:ind w:firstLine="480"/>
      </w:pPr>
      <w:r>
        <w:t>1</w:t>
      </w:r>
      <w:r>
        <w:rPr>
          <w:rFonts w:hint="eastAsia"/>
        </w:rPr>
        <w:t>2</w:t>
      </w:r>
      <w:r>
        <w:rPr>
          <w:rFonts w:hint="eastAsia"/>
        </w:rPr>
        <w:t>、设立投诉电话，所有投诉</w:t>
      </w:r>
      <w:r>
        <w:rPr>
          <w:rFonts w:hint="eastAsia"/>
        </w:rPr>
        <w:t>24</w:t>
      </w:r>
      <w:r>
        <w:rPr>
          <w:rFonts w:hint="eastAsia"/>
        </w:rPr>
        <w:t>小时内予以回复。</w:t>
      </w:r>
    </w:p>
    <w:p w14:paraId="368045EC" w14:textId="77777777" w:rsidR="000A46B2" w:rsidRDefault="001F15E0">
      <w:pPr>
        <w:pStyle w:val="afc"/>
        <w:spacing w:before="120" w:line="460" w:lineRule="exact"/>
        <w:ind w:firstLineChars="200" w:firstLine="482"/>
        <w:outlineLvl w:val="2"/>
        <w:rPr>
          <w:rFonts w:asciiTheme="majorEastAsia" w:eastAsiaTheme="majorEastAsia" w:hAnsiTheme="majorEastAsia"/>
          <w:b/>
          <w:sz w:val="24"/>
        </w:rPr>
      </w:pPr>
      <w:r>
        <w:rPr>
          <w:rFonts w:asciiTheme="majorEastAsia" w:eastAsiaTheme="majorEastAsia" w:hAnsiTheme="majorEastAsia" w:hint="eastAsia"/>
          <w:b/>
          <w:sz w:val="24"/>
        </w:rPr>
        <w:t>（二）物业服务要求</w:t>
      </w:r>
    </w:p>
    <w:p w14:paraId="1EC354A1" w14:textId="77777777" w:rsidR="000A46B2" w:rsidRDefault="001F15E0">
      <w:pPr>
        <w:pStyle w:val="afc"/>
        <w:spacing w:before="60" w:line="460" w:lineRule="exact"/>
        <w:ind w:firstLineChars="200" w:firstLine="482"/>
        <w:outlineLvl w:val="3"/>
        <w:rPr>
          <w:rFonts w:asciiTheme="majorEastAsia" w:eastAsiaTheme="majorEastAsia" w:hAnsiTheme="majorEastAsia"/>
          <w:b/>
          <w:sz w:val="24"/>
        </w:rPr>
      </w:pPr>
      <w:r>
        <w:rPr>
          <w:rFonts w:asciiTheme="majorEastAsia" w:eastAsiaTheme="majorEastAsia" w:hAnsiTheme="majorEastAsia" w:hint="eastAsia"/>
          <w:b/>
          <w:sz w:val="24"/>
        </w:rPr>
        <w:t>1、设施设备管理服务：</w:t>
      </w:r>
    </w:p>
    <w:p w14:paraId="04FF2BFE" w14:textId="77777777" w:rsidR="000A46B2" w:rsidRDefault="001F15E0">
      <w:pPr>
        <w:pStyle w:val="aff7"/>
        <w:ind w:firstLine="480"/>
      </w:pPr>
      <w:r>
        <w:rPr>
          <w:rFonts w:hint="eastAsia"/>
        </w:rPr>
        <w:t>（</w:t>
      </w:r>
      <w:r>
        <w:rPr>
          <w:rFonts w:hint="eastAsia"/>
        </w:rPr>
        <w:t>1</w:t>
      </w:r>
      <w:r>
        <w:t>）</w:t>
      </w:r>
      <w:r>
        <w:rPr>
          <w:rFonts w:hint="eastAsia"/>
        </w:rPr>
        <w:t>党校院区范围内房屋共用部位的养护和日常管理：包括党校院区内房屋周界部分、楼顶、外墙、楼内门厅、楼梯间、走廊通道、地下室以及相关的行人道、行车道、公共卫生间、共用设施设备使用的房屋及其他公共部位的维修、养护和管理。</w:t>
      </w:r>
    </w:p>
    <w:p w14:paraId="152EA89E" w14:textId="77777777" w:rsidR="000A46B2" w:rsidRDefault="001F15E0">
      <w:pPr>
        <w:pStyle w:val="aff7"/>
        <w:ind w:firstLine="480"/>
      </w:pPr>
      <w:r>
        <w:rPr>
          <w:rFonts w:hint="eastAsia"/>
        </w:rPr>
        <w:t>（</w:t>
      </w:r>
      <w:r>
        <w:rPr>
          <w:rFonts w:hint="eastAsia"/>
        </w:rPr>
        <w:t>2</w:t>
      </w:r>
      <w:r>
        <w:t>）</w:t>
      </w:r>
      <w:r>
        <w:rPr>
          <w:rFonts w:hint="eastAsia"/>
        </w:rPr>
        <w:t>党校院区范围内共用设施设备的日常运行、维修、养护和管理：对公共区域内的上下水管道、落水管、照明、消防设施、供配电系统、给排水系统、空调系统、锅炉系统、电梯系统、道路、路灯、沟渠、井、停车场等的日常运行、维修、养护、管理。</w:t>
      </w:r>
    </w:p>
    <w:p w14:paraId="2A56CB0F" w14:textId="77777777" w:rsidR="000A46B2" w:rsidRDefault="001F15E0">
      <w:pPr>
        <w:pStyle w:val="aff7"/>
        <w:ind w:firstLine="480"/>
      </w:pPr>
      <w:r>
        <w:rPr>
          <w:rFonts w:hint="eastAsia"/>
        </w:rPr>
        <w:t>（</w:t>
      </w:r>
      <w:r>
        <w:rPr>
          <w:rFonts w:hint="eastAsia"/>
        </w:rPr>
        <w:t>3</w:t>
      </w:r>
      <w:r>
        <w:t>）</w:t>
      </w:r>
      <w:r>
        <w:rPr>
          <w:rFonts w:hint="eastAsia"/>
        </w:rPr>
        <w:t>教职工办公室、学员公寓、教室、会议室、报告厅、实训室、录播室的电脑、音响、话筒、投影等多媒体设备的日常维护、调试、软故障处理及网线安装，对突发故障应急处理，确保正常运行。</w:t>
      </w:r>
    </w:p>
    <w:tbl>
      <w:tblPr>
        <w:tblpPr w:leftFromText="180" w:rightFromText="180" w:vertAnchor="text" w:tblpXSpec="center" w:tblpY="1"/>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89"/>
        <w:gridCol w:w="5695"/>
      </w:tblGrid>
      <w:tr w:rsidR="000A46B2" w14:paraId="47E8E865" w14:textId="77777777">
        <w:trPr>
          <w:trHeight w:hRule="exact" w:val="430"/>
        </w:trPr>
        <w:tc>
          <w:tcPr>
            <w:tcW w:w="851" w:type="dxa"/>
            <w:vAlign w:val="center"/>
          </w:tcPr>
          <w:p w14:paraId="0DFDDA55" w14:textId="77777777" w:rsidR="000A46B2" w:rsidRDefault="001F15E0">
            <w:pPr>
              <w:jc w:val="center"/>
              <w:rPr>
                <w:rFonts w:asciiTheme="minorEastAsia" w:hAnsiTheme="minorEastAsia"/>
                <w:b/>
                <w:szCs w:val="21"/>
              </w:rPr>
            </w:pPr>
            <w:r>
              <w:rPr>
                <w:rFonts w:asciiTheme="minorEastAsia" w:hAnsiTheme="minorEastAsia" w:hint="eastAsia"/>
                <w:b/>
                <w:szCs w:val="21"/>
              </w:rPr>
              <w:t>序号</w:t>
            </w:r>
          </w:p>
        </w:tc>
        <w:tc>
          <w:tcPr>
            <w:tcW w:w="2589" w:type="dxa"/>
            <w:vAlign w:val="center"/>
          </w:tcPr>
          <w:p w14:paraId="205F1EEF" w14:textId="77777777" w:rsidR="000A46B2" w:rsidRDefault="001F15E0">
            <w:pPr>
              <w:jc w:val="center"/>
              <w:rPr>
                <w:rFonts w:asciiTheme="minorEastAsia" w:hAnsiTheme="minorEastAsia"/>
                <w:b/>
                <w:szCs w:val="21"/>
              </w:rPr>
            </w:pPr>
            <w:r>
              <w:rPr>
                <w:rFonts w:asciiTheme="minorEastAsia" w:hAnsiTheme="minorEastAsia" w:hint="eastAsia"/>
                <w:b/>
                <w:szCs w:val="21"/>
              </w:rPr>
              <w:t>服务内容</w:t>
            </w:r>
          </w:p>
        </w:tc>
        <w:tc>
          <w:tcPr>
            <w:tcW w:w="5695" w:type="dxa"/>
            <w:vAlign w:val="center"/>
          </w:tcPr>
          <w:p w14:paraId="5EC96006" w14:textId="77777777" w:rsidR="000A46B2" w:rsidRDefault="001F15E0">
            <w:pPr>
              <w:jc w:val="center"/>
              <w:rPr>
                <w:rFonts w:asciiTheme="minorEastAsia" w:hAnsiTheme="minorEastAsia"/>
                <w:b/>
                <w:szCs w:val="21"/>
              </w:rPr>
            </w:pPr>
            <w:r>
              <w:rPr>
                <w:rFonts w:asciiTheme="minorEastAsia" w:hAnsiTheme="minorEastAsia" w:hint="eastAsia"/>
                <w:b/>
                <w:szCs w:val="21"/>
              </w:rPr>
              <w:t>服务要求</w:t>
            </w:r>
          </w:p>
        </w:tc>
      </w:tr>
      <w:tr w:rsidR="000A46B2" w14:paraId="1612BAEE" w14:textId="77777777">
        <w:trPr>
          <w:trHeight w:val="1704"/>
        </w:trPr>
        <w:tc>
          <w:tcPr>
            <w:tcW w:w="851" w:type="dxa"/>
            <w:vAlign w:val="center"/>
          </w:tcPr>
          <w:p w14:paraId="598F0583" w14:textId="77777777" w:rsidR="000A46B2" w:rsidRDefault="001F15E0">
            <w:pPr>
              <w:rPr>
                <w:rFonts w:asciiTheme="minorEastAsia" w:hAnsiTheme="minorEastAsia"/>
                <w:sz w:val="21"/>
                <w:szCs w:val="21"/>
              </w:rPr>
            </w:pPr>
            <w:r>
              <w:rPr>
                <w:rFonts w:asciiTheme="minorEastAsia" w:hAnsiTheme="minorEastAsia" w:hint="eastAsia"/>
                <w:sz w:val="21"/>
                <w:szCs w:val="21"/>
              </w:rPr>
              <w:t>一</w:t>
            </w:r>
          </w:p>
        </w:tc>
        <w:tc>
          <w:tcPr>
            <w:tcW w:w="2589" w:type="dxa"/>
            <w:vAlign w:val="center"/>
          </w:tcPr>
          <w:p w14:paraId="583EB199" w14:textId="77777777" w:rsidR="000A46B2" w:rsidRDefault="001F15E0">
            <w:pPr>
              <w:rPr>
                <w:rFonts w:asciiTheme="minorEastAsia" w:hAnsiTheme="minorEastAsia"/>
                <w:sz w:val="21"/>
                <w:szCs w:val="21"/>
              </w:rPr>
            </w:pPr>
            <w:r>
              <w:rPr>
                <w:rFonts w:asciiTheme="minorEastAsia" w:hAnsiTheme="minorEastAsia" w:hint="eastAsia"/>
                <w:sz w:val="21"/>
                <w:szCs w:val="21"/>
              </w:rPr>
              <w:t>房屋及设施设备维修管理</w:t>
            </w:r>
          </w:p>
        </w:tc>
        <w:tc>
          <w:tcPr>
            <w:tcW w:w="5695" w:type="dxa"/>
            <w:vAlign w:val="center"/>
          </w:tcPr>
          <w:p w14:paraId="0B803E12" w14:textId="77777777" w:rsidR="000A46B2" w:rsidRDefault="001F15E0">
            <w:pPr>
              <w:rPr>
                <w:rFonts w:asciiTheme="minorEastAsia" w:hAnsiTheme="minorEastAsia"/>
                <w:sz w:val="21"/>
                <w:szCs w:val="21"/>
              </w:rPr>
            </w:pPr>
            <w:r>
              <w:rPr>
                <w:rFonts w:asciiTheme="minorEastAsia" w:hAnsiTheme="minorEastAsia" w:hint="eastAsia"/>
                <w:sz w:val="21"/>
                <w:szCs w:val="21"/>
              </w:rPr>
              <w:t>1.确保所管辖区域房屋的完好和正常使用，房屋外观完好、整洁、无污迹、无缺损现象。</w:t>
            </w:r>
          </w:p>
          <w:p w14:paraId="4FA2CDF7" w14:textId="77777777" w:rsidR="000A46B2" w:rsidRDefault="001F15E0">
            <w:pPr>
              <w:rPr>
                <w:rFonts w:asciiTheme="minorEastAsia" w:hAnsiTheme="minorEastAsia"/>
                <w:sz w:val="21"/>
                <w:szCs w:val="21"/>
              </w:rPr>
            </w:pPr>
            <w:r>
              <w:rPr>
                <w:rFonts w:asciiTheme="minorEastAsia" w:hAnsiTheme="minorEastAsia" w:hint="eastAsia"/>
                <w:sz w:val="21"/>
                <w:szCs w:val="21"/>
              </w:rPr>
              <w:t>2.及时完成各项零修任务，零修合格率100%。</w:t>
            </w:r>
          </w:p>
          <w:p w14:paraId="7B4A2F0D" w14:textId="77777777" w:rsidR="000A46B2" w:rsidRDefault="001F15E0">
            <w:pPr>
              <w:rPr>
                <w:rFonts w:asciiTheme="minorEastAsia" w:hAnsiTheme="minorEastAsia"/>
                <w:sz w:val="21"/>
                <w:szCs w:val="21"/>
              </w:rPr>
            </w:pPr>
            <w:r>
              <w:rPr>
                <w:rFonts w:asciiTheme="minorEastAsia" w:hAnsiTheme="minorEastAsia" w:hint="eastAsia"/>
                <w:sz w:val="21"/>
                <w:szCs w:val="21"/>
              </w:rPr>
              <w:t>3.制定完善的突发事件应急预案并组织实施演练，确保突发事件有效处置。</w:t>
            </w:r>
          </w:p>
        </w:tc>
      </w:tr>
      <w:tr w:rsidR="000A46B2" w14:paraId="24BC2945" w14:textId="77777777">
        <w:trPr>
          <w:trHeight w:val="1476"/>
        </w:trPr>
        <w:tc>
          <w:tcPr>
            <w:tcW w:w="851" w:type="dxa"/>
            <w:vAlign w:val="center"/>
          </w:tcPr>
          <w:p w14:paraId="2F9883F1" w14:textId="77777777" w:rsidR="000A46B2" w:rsidRDefault="001F15E0">
            <w:pPr>
              <w:rPr>
                <w:rFonts w:asciiTheme="minorEastAsia" w:hAnsiTheme="minorEastAsia"/>
                <w:sz w:val="21"/>
                <w:szCs w:val="21"/>
              </w:rPr>
            </w:pPr>
            <w:r>
              <w:rPr>
                <w:rFonts w:asciiTheme="minorEastAsia" w:hAnsiTheme="minorEastAsia" w:hint="eastAsia"/>
                <w:sz w:val="21"/>
                <w:szCs w:val="21"/>
              </w:rPr>
              <w:t>二</w:t>
            </w:r>
          </w:p>
        </w:tc>
        <w:tc>
          <w:tcPr>
            <w:tcW w:w="2589" w:type="dxa"/>
            <w:vAlign w:val="center"/>
          </w:tcPr>
          <w:p w14:paraId="47A73621" w14:textId="77777777" w:rsidR="000A46B2" w:rsidRDefault="001F15E0">
            <w:pPr>
              <w:rPr>
                <w:rFonts w:asciiTheme="minorEastAsia" w:hAnsiTheme="minorEastAsia"/>
                <w:sz w:val="21"/>
                <w:szCs w:val="21"/>
              </w:rPr>
            </w:pPr>
            <w:r>
              <w:rPr>
                <w:rFonts w:asciiTheme="minorEastAsia" w:hAnsiTheme="minorEastAsia" w:hint="eastAsia"/>
                <w:sz w:val="21"/>
                <w:szCs w:val="21"/>
              </w:rPr>
              <w:t>给排水系统运行维护</w:t>
            </w:r>
          </w:p>
        </w:tc>
        <w:tc>
          <w:tcPr>
            <w:tcW w:w="5695" w:type="dxa"/>
            <w:vAlign w:val="center"/>
          </w:tcPr>
          <w:p w14:paraId="2F986881" w14:textId="77777777" w:rsidR="000A46B2" w:rsidRDefault="001F15E0">
            <w:pPr>
              <w:rPr>
                <w:rFonts w:asciiTheme="minorEastAsia" w:hAnsiTheme="minorEastAsia"/>
                <w:sz w:val="21"/>
                <w:szCs w:val="21"/>
              </w:rPr>
            </w:pPr>
            <w:r>
              <w:rPr>
                <w:rFonts w:asciiTheme="minorEastAsia" w:hAnsiTheme="minorEastAsia" w:hint="eastAsia"/>
                <w:sz w:val="21"/>
                <w:szCs w:val="21"/>
              </w:rPr>
              <w:t>1.建立供水管理制度，保障水质符合国家标准、防止跑、冒、滴、漏。</w:t>
            </w:r>
          </w:p>
          <w:p w14:paraId="230B9978" w14:textId="77777777" w:rsidR="000A46B2" w:rsidRDefault="001F15E0">
            <w:pPr>
              <w:rPr>
                <w:rFonts w:asciiTheme="minorEastAsia" w:hAnsiTheme="minorEastAsia"/>
                <w:sz w:val="21"/>
                <w:szCs w:val="21"/>
              </w:rPr>
            </w:pPr>
            <w:r>
              <w:rPr>
                <w:rFonts w:asciiTheme="minorEastAsia" w:hAnsiTheme="minorEastAsia" w:hint="eastAsia"/>
                <w:sz w:val="21"/>
                <w:szCs w:val="21"/>
              </w:rPr>
              <w:t>2.定期对排水管进行清通、养护及清除污垢，保证室内外排水系统通畅。</w:t>
            </w:r>
          </w:p>
          <w:p w14:paraId="1457C3FF" w14:textId="77777777" w:rsidR="000A46B2" w:rsidRDefault="001F15E0">
            <w:pPr>
              <w:rPr>
                <w:rFonts w:asciiTheme="minorEastAsia" w:hAnsiTheme="minorEastAsia"/>
                <w:sz w:val="21"/>
                <w:szCs w:val="21"/>
              </w:rPr>
            </w:pPr>
            <w:r>
              <w:rPr>
                <w:rFonts w:asciiTheme="minorEastAsia" w:hAnsiTheme="minorEastAsia" w:hint="eastAsia"/>
                <w:sz w:val="21"/>
                <w:szCs w:val="21"/>
              </w:rPr>
              <w:t>3.及时发现并解决故障，维修合格率100%。</w:t>
            </w:r>
          </w:p>
        </w:tc>
      </w:tr>
      <w:tr w:rsidR="000A46B2" w14:paraId="30E693B1" w14:textId="77777777">
        <w:trPr>
          <w:trHeight w:val="1927"/>
        </w:trPr>
        <w:tc>
          <w:tcPr>
            <w:tcW w:w="851" w:type="dxa"/>
            <w:vAlign w:val="center"/>
          </w:tcPr>
          <w:p w14:paraId="126581B1" w14:textId="77777777" w:rsidR="000A46B2" w:rsidRDefault="001F15E0">
            <w:pPr>
              <w:rPr>
                <w:rFonts w:asciiTheme="minorEastAsia" w:hAnsiTheme="minorEastAsia"/>
                <w:sz w:val="21"/>
                <w:szCs w:val="21"/>
              </w:rPr>
            </w:pPr>
            <w:r>
              <w:rPr>
                <w:rFonts w:asciiTheme="minorEastAsia" w:hAnsiTheme="minorEastAsia" w:hint="eastAsia"/>
                <w:sz w:val="21"/>
                <w:szCs w:val="21"/>
              </w:rPr>
              <w:t>三</w:t>
            </w:r>
          </w:p>
        </w:tc>
        <w:tc>
          <w:tcPr>
            <w:tcW w:w="2589" w:type="dxa"/>
            <w:vAlign w:val="center"/>
          </w:tcPr>
          <w:p w14:paraId="1E3B8494" w14:textId="77777777" w:rsidR="000A46B2" w:rsidRDefault="001F15E0">
            <w:pPr>
              <w:rPr>
                <w:rFonts w:asciiTheme="minorEastAsia" w:hAnsiTheme="minorEastAsia"/>
                <w:sz w:val="21"/>
                <w:szCs w:val="21"/>
              </w:rPr>
            </w:pPr>
            <w:r>
              <w:rPr>
                <w:rFonts w:asciiTheme="minorEastAsia" w:hAnsiTheme="minorEastAsia" w:hint="eastAsia"/>
                <w:sz w:val="21"/>
                <w:szCs w:val="21"/>
              </w:rPr>
              <w:t>供配电系统运行维护</w:t>
            </w:r>
          </w:p>
        </w:tc>
        <w:tc>
          <w:tcPr>
            <w:tcW w:w="5695" w:type="dxa"/>
            <w:vAlign w:val="center"/>
          </w:tcPr>
          <w:p w14:paraId="6BDECFBA" w14:textId="77777777" w:rsidR="000A46B2" w:rsidRDefault="001F15E0">
            <w:pPr>
              <w:rPr>
                <w:rFonts w:asciiTheme="minorEastAsia" w:hAnsiTheme="minorEastAsia"/>
                <w:sz w:val="21"/>
                <w:szCs w:val="21"/>
              </w:rPr>
            </w:pPr>
            <w:r>
              <w:rPr>
                <w:rFonts w:asciiTheme="minorEastAsia" w:hAnsiTheme="minorEastAsia" w:hint="eastAsia"/>
                <w:sz w:val="21"/>
                <w:szCs w:val="21"/>
              </w:rPr>
              <w:t>1.建立严格的配送电运行制度、电器维修制度和配电房管理制度，供电和维修人员必须持证上岗。</w:t>
            </w:r>
          </w:p>
          <w:p w14:paraId="43F0B2B8" w14:textId="77777777" w:rsidR="000A46B2" w:rsidRDefault="001F15E0">
            <w:pPr>
              <w:rPr>
                <w:rFonts w:asciiTheme="minorEastAsia" w:hAnsiTheme="minorEastAsia"/>
                <w:sz w:val="21"/>
                <w:szCs w:val="21"/>
              </w:rPr>
            </w:pPr>
            <w:r>
              <w:rPr>
                <w:rFonts w:asciiTheme="minorEastAsia" w:hAnsiTheme="minorEastAsia" w:hint="eastAsia"/>
                <w:sz w:val="21"/>
                <w:szCs w:val="21"/>
              </w:rPr>
              <w:t>2.建立24小时运行值班制度，及时排除故障，零星维修合格率100%。</w:t>
            </w:r>
          </w:p>
          <w:p w14:paraId="44122A06" w14:textId="77777777" w:rsidR="000A46B2" w:rsidRDefault="001F15E0">
            <w:pPr>
              <w:rPr>
                <w:rFonts w:asciiTheme="minorEastAsia" w:hAnsiTheme="minorEastAsia"/>
                <w:sz w:val="21"/>
                <w:szCs w:val="21"/>
              </w:rPr>
            </w:pPr>
            <w:r>
              <w:rPr>
                <w:rFonts w:asciiTheme="minorEastAsia" w:hAnsiTheme="minorEastAsia" w:hint="eastAsia"/>
                <w:sz w:val="21"/>
                <w:szCs w:val="21"/>
              </w:rPr>
              <w:t>3.加强日常维护检修，公共照明、指示灯具线路、开关要保证完好，确保用电安全。</w:t>
            </w:r>
          </w:p>
          <w:p w14:paraId="3A6B4DFF" w14:textId="77777777" w:rsidR="000A46B2" w:rsidRDefault="001F15E0">
            <w:pPr>
              <w:rPr>
                <w:rFonts w:asciiTheme="minorEastAsia" w:hAnsiTheme="minorEastAsia"/>
                <w:sz w:val="21"/>
                <w:szCs w:val="21"/>
              </w:rPr>
            </w:pPr>
            <w:r>
              <w:rPr>
                <w:rFonts w:asciiTheme="minorEastAsia" w:hAnsiTheme="minorEastAsia" w:hint="eastAsia"/>
                <w:sz w:val="21"/>
                <w:szCs w:val="21"/>
              </w:rPr>
              <w:t>4.管理和维护好办公楼避雷设施和泛光照明设施。</w:t>
            </w:r>
          </w:p>
        </w:tc>
      </w:tr>
      <w:tr w:rsidR="000A46B2" w14:paraId="462E988D" w14:textId="77777777">
        <w:trPr>
          <w:trHeight w:val="1603"/>
        </w:trPr>
        <w:tc>
          <w:tcPr>
            <w:tcW w:w="851" w:type="dxa"/>
            <w:vAlign w:val="center"/>
          </w:tcPr>
          <w:p w14:paraId="5C3C4794" w14:textId="77777777" w:rsidR="000A46B2" w:rsidRDefault="001F15E0">
            <w:pPr>
              <w:rPr>
                <w:rFonts w:asciiTheme="minorEastAsia" w:hAnsiTheme="minorEastAsia"/>
                <w:sz w:val="21"/>
                <w:szCs w:val="21"/>
              </w:rPr>
            </w:pPr>
            <w:r>
              <w:rPr>
                <w:rFonts w:asciiTheme="minorEastAsia" w:hAnsiTheme="minorEastAsia" w:hint="eastAsia"/>
                <w:sz w:val="21"/>
                <w:szCs w:val="21"/>
              </w:rPr>
              <w:t>四</w:t>
            </w:r>
          </w:p>
        </w:tc>
        <w:tc>
          <w:tcPr>
            <w:tcW w:w="2589" w:type="dxa"/>
            <w:vAlign w:val="center"/>
          </w:tcPr>
          <w:p w14:paraId="468618F3" w14:textId="77777777" w:rsidR="000A46B2" w:rsidRDefault="001F15E0">
            <w:pPr>
              <w:rPr>
                <w:rFonts w:asciiTheme="minorEastAsia" w:hAnsiTheme="minorEastAsia"/>
                <w:sz w:val="21"/>
                <w:szCs w:val="21"/>
              </w:rPr>
            </w:pPr>
            <w:r>
              <w:rPr>
                <w:rFonts w:asciiTheme="minorEastAsia" w:hAnsiTheme="minorEastAsia" w:hint="eastAsia"/>
                <w:sz w:val="21"/>
                <w:szCs w:val="21"/>
              </w:rPr>
              <w:t>电梯运行维护</w:t>
            </w:r>
          </w:p>
        </w:tc>
        <w:tc>
          <w:tcPr>
            <w:tcW w:w="5695" w:type="dxa"/>
            <w:vAlign w:val="center"/>
          </w:tcPr>
          <w:p w14:paraId="29328064" w14:textId="77777777" w:rsidR="000A46B2" w:rsidRDefault="001F15E0">
            <w:pPr>
              <w:rPr>
                <w:rFonts w:asciiTheme="minorEastAsia" w:hAnsiTheme="minorEastAsia"/>
                <w:sz w:val="21"/>
                <w:szCs w:val="21"/>
              </w:rPr>
            </w:pPr>
            <w:r>
              <w:rPr>
                <w:rFonts w:asciiTheme="minorEastAsia" w:hAnsiTheme="minorEastAsia" w:hint="eastAsia"/>
                <w:sz w:val="21"/>
                <w:szCs w:val="21"/>
              </w:rPr>
              <w:t>1.建立电梯运行管理、安全管理制度，电梯按规定时间运行，安全设施及附属设施完好，轿厢、井道保持清洁。</w:t>
            </w:r>
          </w:p>
          <w:p w14:paraId="73D840EC" w14:textId="77777777" w:rsidR="000A46B2" w:rsidRDefault="001F15E0">
            <w:pPr>
              <w:rPr>
                <w:rFonts w:asciiTheme="minorEastAsia" w:hAnsiTheme="minorEastAsia"/>
                <w:sz w:val="21"/>
                <w:szCs w:val="21"/>
              </w:rPr>
            </w:pPr>
            <w:r>
              <w:rPr>
                <w:rFonts w:asciiTheme="minorEastAsia" w:hAnsiTheme="minorEastAsia" w:hint="eastAsia"/>
                <w:sz w:val="21"/>
                <w:szCs w:val="21"/>
              </w:rPr>
              <w:t>2.严格执行国家有关电梯管理规定和安全规程，电梯准用证、年检合格证、维修保养合同完备，定期进行维修保养。</w:t>
            </w:r>
          </w:p>
        </w:tc>
      </w:tr>
      <w:tr w:rsidR="000A46B2" w14:paraId="3B901AE6" w14:textId="77777777">
        <w:trPr>
          <w:trHeight w:val="1125"/>
        </w:trPr>
        <w:tc>
          <w:tcPr>
            <w:tcW w:w="851" w:type="dxa"/>
            <w:vAlign w:val="center"/>
          </w:tcPr>
          <w:p w14:paraId="3156AEEE" w14:textId="77777777" w:rsidR="000A46B2" w:rsidRDefault="001F15E0">
            <w:pPr>
              <w:rPr>
                <w:rFonts w:asciiTheme="minorEastAsia" w:hAnsiTheme="minorEastAsia"/>
                <w:sz w:val="21"/>
                <w:szCs w:val="21"/>
              </w:rPr>
            </w:pPr>
            <w:r>
              <w:rPr>
                <w:rFonts w:asciiTheme="minorEastAsia" w:hAnsiTheme="minorEastAsia" w:hint="eastAsia"/>
                <w:sz w:val="21"/>
                <w:szCs w:val="21"/>
              </w:rPr>
              <w:t>五</w:t>
            </w:r>
          </w:p>
        </w:tc>
        <w:tc>
          <w:tcPr>
            <w:tcW w:w="2589" w:type="dxa"/>
            <w:vAlign w:val="center"/>
          </w:tcPr>
          <w:p w14:paraId="68D30EEE" w14:textId="77777777" w:rsidR="000A46B2" w:rsidRDefault="001F15E0">
            <w:pPr>
              <w:rPr>
                <w:rFonts w:asciiTheme="minorEastAsia" w:hAnsiTheme="minorEastAsia"/>
                <w:sz w:val="21"/>
                <w:szCs w:val="21"/>
              </w:rPr>
            </w:pPr>
            <w:r>
              <w:rPr>
                <w:rFonts w:asciiTheme="minorEastAsia" w:hAnsiTheme="minorEastAsia" w:hint="eastAsia"/>
                <w:sz w:val="21"/>
                <w:szCs w:val="21"/>
              </w:rPr>
              <w:t>空调系统运行维护</w:t>
            </w:r>
          </w:p>
        </w:tc>
        <w:tc>
          <w:tcPr>
            <w:tcW w:w="5695" w:type="dxa"/>
            <w:vAlign w:val="center"/>
          </w:tcPr>
          <w:p w14:paraId="2A47F5D6" w14:textId="77777777" w:rsidR="000A46B2" w:rsidRDefault="001F15E0">
            <w:pPr>
              <w:rPr>
                <w:rFonts w:asciiTheme="minorEastAsia" w:hAnsiTheme="minorEastAsia"/>
                <w:sz w:val="21"/>
                <w:szCs w:val="21"/>
              </w:rPr>
            </w:pPr>
            <w:r>
              <w:rPr>
                <w:rFonts w:asciiTheme="minorEastAsia" w:hAnsiTheme="minorEastAsia" w:hint="eastAsia"/>
                <w:sz w:val="21"/>
                <w:szCs w:val="21"/>
              </w:rPr>
              <w:t>1.建立空调运行管理制度和安全操作规程，保证空调系统安全运行和正常使用，运行中无超标噪音和严重漏滴水现象。</w:t>
            </w:r>
          </w:p>
          <w:p w14:paraId="364462EE" w14:textId="77777777" w:rsidR="000A46B2" w:rsidRDefault="001F15E0">
            <w:pPr>
              <w:rPr>
                <w:rFonts w:asciiTheme="minorEastAsia" w:hAnsiTheme="minorEastAsia"/>
                <w:sz w:val="21"/>
                <w:szCs w:val="21"/>
              </w:rPr>
            </w:pPr>
            <w:r>
              <w:rPr>
                <w:rFonts w:asciiTheme="minorEastAsia" w:hAnsiTheme="minorEastAsia" w:hint="eastAsia"/>
                <w:sz w:val="21"/>
                <w:szCs w:val="21"/>
              </w:rPr>
              <w:t>2.定期检修养护空调设备，保证空调通风设备、设施处于良好状态。</w:t>
            </w:r>
          </w:p>
          <w:p w14:paraId="5117BD3D" w14:textId="77777777" w:rsidR="000A46B2" w:rsidRDefault="001F15E0">
            <w:pPr>
              <w:rPr>
                <w:rFonts w:asciiTheme="minorEastAsia" w:hAnsiTheme="minorEastAsia"/>
                <w:sz w:val="21"/>
                <w:szCs w:val="21"/>
              </w:rPr>
            </w:pPr>
            <w:r>
              <w:rPr>
                <w:rFonts w:asciiTheme="minorEastAsia" w:hAnsiTheme="minorEastAsia" w:hint="eastAsia"/>
                <w:sz w:val="21"/>
                <w:szCs w:val="21"/>
              </w:rPr>
              <w:t>3.空调系统出现运行故障后，维修人员应及时到达现场维修，并做好记录，零修合格率100%。</w:t>
            </w:r>
          </w:p>
        </w:tc>
      </w:tr>
      <w:tr w:rsidR="000A46B2" w14:paraId="67D9C014" w14:textId="77777777">
        <w:trPr>
          <w:trHeight w:val="1626"/>
        </w:trPr>
        <w:tc>
          <w:tcPr>
            <w:tcW w:w="851" w:type="dxa"/>
            <w:vAlign w:val="center"/>
          </w:tcPr>
          <w:p w14:paraId="3EADFD5D" w14:textId="77777777" w:rsidR="000A46B2" w:rsidRDefault="001F15E0">
            <w:pPr>
              <w:rPr>
                <w:rFonts w:asciiTheme="minorEastAsia" w:hAnsiTheme="minorEastAsia"/>
                <w:sz w:val="21"/>
                <w:szCs w:val="21"/>
              </w:rPr>
            </w:pPr>
            <w:r>
              <w:rPr>
                <w:rFonts w:asciiTheme="minorEastAsia" w:hAnsiTheme="minorEastAsia" w:hint="eastAsia"/>
                <w:sz w:val="21"/>
                <w:szCs w:val="21"/>
              </w:rPr>
              <w:t>六</w:t>
            </w:r>
          </w:p>
        </w:tc>
        <w:tc>
          <w:tcPr>
            <w:tcW w:w="2589" w:type="dxa"/>
            <w:vAlign w:val="center"/>
          </w:tcPr>
          <w:p w14:paraId="23347241" w14:textId="77777777" w:rsidR="000A46B2" w:rsidRDefault="001F15E0">
            <w:pPr>
              <w:rPr>
                <w:rFonts w:asciiTheme="minorEastAsia" w:hAnsiTheme="minorEastAsia"/>
                <w:sz w:val="21"/>
                <w:szCs w:val="21"/>
              </w:rPr>
            </w:pPr>
            <w:r>
              <w:rPr>
                <w:rFonts w:asciiTheme="minorEastAsia" w:hAnsiTheme="minorEastAsia" w:hint="eastAsia"/>
                <w:sz w:val="21"/>
                <w:szCs w:val="21"/>
              </w:rPr>
              <w:t>供暖系统运行维护</w:t>
            </w:r>
          </w:p>
        </w:tc>
        <w:tc>
          <w:tcPr>
            <w:tcW w:w="5695" w:type="dxa"/>
            <w:vAlign w:val="center"/>
          </w:tcPr>
          <w:p w14:paraId="69033186" w14:textId="77777777" w:rsidR="000A46B2" w:rsidRDefault="001F15E0">
            <w:pPr>
              <w:rPr>
                <w:rFonts w:asciiTheme="minorEastAsia" w:hAnsiTheme="minorEastAsia"/>
                <w:sz w:val="21"/>
                <w:szCs w:val="21"/>
              </w:rPr>
            </w:pPr>
            <w:r>
              <w:rPr>
                <w:rFonts w:asciiTheme="minorEastAsia" w:hAnsiTheme="minorEastAsia" w:hint="eastAsia"/>
                <w:sz w:val="21"/>
                <w:szCs w:val="21"/>
              </w:rPr>
              <w:t>1.建立供暖设备运行管理制度和安全操作规程，保证系统设备安全运行和正常使用。</w:t>
            </w:r>
          </w:p>
          <w:p w14:paraId="3F6FA11F" w14:textId="77777777" w:rsidR="000A46B2" w:rsidRDefault="001F15E0">
            <w:pPr>
              <w:rPr>
                <w:rFonts w:asciiTheme="minorEastAsia" w:hAnsiTheme="minorEastAsia"/>
                <w:sz w:val="21"/>
                <w:szCs w:val="21"/>
              </w:rPr>
            </w:pPr>
            <w:r>
              <w:rPr>
                <w:rFonts w:asciiTheme="minorEastAsia" w:hAnsiTheme="minorEastAsia" w:hint="eastAsia"/>
                <w:sz w:val="21"/>
                <w:szCs w:val="21"/>
              </w:rPr>
              <w:t>2.定期检修保养板式换热器和配套设备、设施处于良好状态。</w:t>
            </w:r>
          </w:p>
          <w:p w14:paraId="2149517D" w14:textId="77777777" w:rsidR="000A46B2" w:rsidRDefault="001F15E0">
            <w:pPr>
              <w:rPr>
                <w:rFonts w:asciiTheme="minorEastAsia" w:hAnsiTheme="minorEastAsia"/>
                <w:sz w:val="21"/>
                <w:szCs w:val="21"/>
              </w:rPr>
            </w:pPr>
            <w:r>
              <w:rPr>
                <w:rFonts w:asciiTheme="minorEastAsia" w:hAnsiTheme="minorEastAsia" w:hint="eastAsia"/>
                <w:sz w:val="21"/>
                <w:szCs w:val="21"/>
              </w:rPr>
              <w:t>3.供暖系统出现运行故障后，维修人员应及时到达现场维修，并做好记录，零修合格率100%。</w:t>
            </w:r>
          </w:p>
        </w:tc>
      </w:tr>
      <w:tr w:rsidR="000A46B2" w14:paraId="015A5F02" w14:textId="77777777">
        <w:trPr>
          <w:trHeight w:val="1702"/>
        </w:trPr>
        <w:tc>
          <w:tcPr>
            <w:tcW w:w="851" w:type="dxa"/>
            <w:vAlign w:val="center"/>
          </w:tcPr>
          <w:p w14:paraId="7167C087" w14:textId="77777777" w:rsidR="000A46B2" w:rsidRDefault="001F15E0">
            <w:pPr>
              <w:rPr>
                <w:rFonts w:asciiTheme="minorEastAsia" w:hAnsiTheme="minorEastAsia"/>
                <w:sz w:val="21"/>
                <w:szCs w:val="21"/>
              </w:rPr>
            </w:pPr>
            <w:r>
              <w:rPr>
                <w:rFonts w:asciiTheme="minorEastAsia" w:hAnsiTheme="minorEastAsia" w:hint="eastAsia"/>
                <w:sz w:val="21"/>
                <w:szCs w:val="21"/>
              </w:rPr>
              <w:t>七</w:t>
            </w:r>
          </w:p>
        </w:tc>
        <w:tc>
          <w:tcPr>
            <w:tcW w:w="2589" w:type="dxa"/>
            <w:vAlign w:val="center"/>
          </w:tcPr>
          <w:p w14:paraId="6D6DC154" w14:textId="77777777" w:rsidR="000A46B2" w:rsidRDefault="001F15E0">
            <w:pPr>
              <w:rPr>
                <w:rFonts w:asciiTheme="minorEastAsia" w:hAnsiTheme="minorEastAsia"/>
                <w:sz w:val="21"/>
                <w:szCs w:val="21"/>
              </w:rPr>
            </w:pPr>
            <w:r>
              <w:rPr>
                <w:rFonts w:asciiTheme="minorEastAsia" w:hAnsiTheme="minorEastAsia" w:hint="eastAsia"/>
                <w:sz w:val="21"/>
                <w:szCs w:val="21"/>
              </w:rPr>
              <w:t>燃气锅炉运行维护</w:t>
            </w:r>
          </w:p>
        </w:tc>
        <w:tc>
          <w:tcPr>
            <w:tcW w:w="5695" w:type="dxa"/>
            <w:vAlign w:val="center"/>
          </w:tcPr>
          <w:p w14:paraId="2BBC0698" w14:textId="77777777" w:rsidR="000A46B2" w:rsidRDefault="001F15E0">
            <w:pPr>
              <w:rPr>
                <w:rFonts w:asciiTheme="minorEastAsia" w:hAnsiTheme="minorEastAsia"/>
                <w:sz w:val="21"/>
                <w:szCs w:val="21"/>
              </w:rPr>
            </w:pPr>
            <w:r>
              <w:rPr>
                <w:rFonts w:asciiTheme="minorEastAsia" w:hAnsiTheme="minorEastAsia" w:hint="eastAsia"/>
                <w:sz w:val="21"/>
                <w:szCs w:val="21"/>
              </w:rPr>
              <w:t>1.建立锅炉运行管理制度和安全操作规程，保证系统设备安全运行和卫生热水24小时供应。</w:t>
            </w:r>
          </w:p>
          <w:p w14:paraId="50C37F74" w14:textId="77777777" w:rsidR="000A46B2" w:rsidRDefault="001F15E0">
            <w:pPr>
              <w:rPr>
                <w:rFonts w:asciiTheme="minorEastAsia" w:hAnsiTheme="minorEastAsia"/>
                <w:sz w:val="21"/>
                <w:szCs w:val="21"/>
              </w:rPr>
            </w:pPr>
            <w:r>
              <w:rPr>
                <w:rFonts w:asciiTheme="minorEastAsia" w:hAnsiTheme="minorEastAsia" w:hint="eastAsia"/>
                <w:sz w:val="21"/>
                <w:szCs w:val="21"/>
              </w:rPr>
              <w:t>2.按要求对锅炉进行维护保养使设备处于良好状态。</w:t>
            </w:r>
          </w:p>
          <w:p w14:paraId="13622C55" w14:textId="77777777" w:rsidR="000A46B2" w:rsidRDefault="001F15E0">
            <w:pPr>
              <w:rPr>
                <w:rFonts w:asciiTheme="minorEastAsia" w:hAnsiTheme="minorEastAsia"/>
                <w:sz w:val="21"/>
                <w:szCs w:val="21"/>
              </w:rPr>
            </w:pPr>
            <w:r>
              <w:rPr>
                <w:rFonts w:asciiTheme="minorEastAsia" w:hAnsiTheme="minorEastAsia" w:hint="eastAsia"/>
                <w:sz w:val="21"/>
                <w:szCs w:val="21"/>
              </w:rPr>
              <w:t>3.锅炉出现运行故障后，及时通知维保人员到达现场维修，并做好记录，零修合格率100%。</w:t>
            </w:r>
          </w:p>
        </w:tc>
      </w:tr>
      <w:tr w:rsidR="000A46B2" w14:paraId="506ADCD0" w14:textId="77777777">
        <w:trPr>
          <w:trHeight w:val="2140"/>
        </w:trPr>
        <w:tc>
          <w:tcPr>
            <w:tcW w:w="851" w:type="dxa"/>
            <w:vAlign w:val="center"/>
          </w:tcPr>
          <w:p w14:paraId="6F3B28BD" w14:textId="77777777" w:rsidR="000A46B2" w:rsidRDefault="001F15E0">
            <w:pPr>
              <w:rPr>
                <w:rFonts w:asciiTheme="minorEastAsia" w:hAnsiTheme="minorEastAsia"/>
                <w:sz w:val="21"/>
                <w:szCs w:val="21"/>
              </w:rPr>
            </w:pPr>
            <w:r>
              <w:rPr>
                <w:rFonts w:asciiTheme="minorEastAsia" w:hAnsiTheme="minorEastAsia" w:hint="eastAsia"/>
                <w:sz w:val="21"/>
                <w:szCs w:val="21"/>
              </w:rPr>
              <w:t>八</w:t>
            </w:r>
          </w:p>
        </w:tc>
        <w:tc>
          <w:tcPr>
            <w:tcW w:w="2589" w:type="dxa"/>
            <w:vAlign w:val="center"/>
          </w:tcPr>
          <w:p w14:paraId="1C2DA08F" w14:textId="77777777" w:rsidR="000A46B2" w:rsidRDefault="001F15E0">
            <w:pPr>
              <w:rPr>
                <w:rFonts w:asciiTheme="minorEastAsia" w:hAnsiTheme="minorEastAsia"/>
                <w:sz w:val="21"/>
                <w:szCs w:val="21"/>
              </w:rPr>
            </w:pPr>
            <w:r>
              <w:rPr>
                <w:rFonts w:asciiTheme="minorEastAsia" w:hAnsiTheme="minorEastAsia" w:hint="eastAsia"/>
                <w:sz w:val="21"/>
                <w:szCs w:val="21"/>
              </w:rPr>
              <w:t>消防系统运行维护</w:t>
            </w:r>
          </w:p>
        </w:tc>
        <w:tc>
          <w:tcPr>
            <w:tcW w:w="5695" w:type="dxa"/>
            <w:vAlign w:val="center"/>
          </w:tcPr>
          <w:p w14:paraId="2AB02758" w14:textId="77777777" w:rsidR="000A46B2" w:rsidRDefault="001F15E0">
            <w:pPr>
              <w:rPr>
                <w:rFonts w:asciiTheme="minorEastAsia" w:hAnsiTheme="minorEastAsia"/>
                <w:sz w:val="21"/>
                <w:szCs w:val="21"/>
              </w:rPr>
            </w:pPr>
            <w:r>
              <w:rPr>
                <w:rFonts w:asciiTheme="minorEastAsia" w:hAnsiTheme="minorEastAsia" w:hint="eastAsia"/>
                <w:sz w:val="21"/>
                <w:szCs w:val="21"/>
              </w:rPr>
              <w:t>1.定期对灭火器、消火栓等进行检查保养，消防栓箱内各种配件完好。</w:t>
            </w:r>
          </w:p>
          <w:p w14:paraId="7CF7ED65" w14:textId="77777777" w:rsidR="000A46B2" w:rsidRDefault="001F15E0">
            <w:pPr>
              <w:rPr>
                <w:rFonts w:asciiTheme="minorEastAsia" w:hAnsiTheme="minorEastAsia"/>
                <w:sz w:val="21"/>
                <w:szCs w:val="21"/>
              </w:rPr>
            </w:pPr>
            <w:r>
              <w:rPr>
                <w:rFonts w:asciiTheme="minorEastAsia" w:hAnsiTheme="minorEastAsia" w:hint="eastAsia"/>
                <w:sz w:val="21"/>
                <w:szCs w:val="21"/>
              </w:rPr>
              <w:t>2.定期对消防报警系统进行1次抽检及维护，对消防泵、喷淋泵等附属设施进行一次保养。</w:t>
            </w:r>
          </w:p>
          <w:p w14:paraId="34D72364" w14:textId="77777777" w:rsidR="000A46B2" w:rsidRDefault="001F15E0">
            <w:pPr>
              <w:rPr>
                <w:rFonts w:asciiTheme="minorEastAsia" w:hAnsiTheme="minorEastAsia"/>
                <w:sz w:val="21"/>
                <w:szCs w:val="21"/>
              </w:rPr>
            </w:pPr>
            <w:r>
              <w:rPr>
                <w:rFonts w:asciiTheme="minorEastAsia" w:hAnsiTheme="minorEastAsia" w:hint="eastAsia"/>
                <w:sz w:val="21"/>
                <w:szCs w:val="21"/>
              </w:rPr>
              <w:t>3.定期对消防应急照明灯和应急疏散指示灯进行充、放电试验及保养。</w:t>
            </w:r>
          </w:p>
        </w:tc>
      </w:tr>
      <w:tr w:rsidR="000A46B2" w14:paraId="6235B493" w14:textId="77777777">
        <w:trPr>
          <w:trHeight w:val="1125"/>
        </w:trPr>
        <w:tc>
          <w:tcPr>
            <w:tcW w:w="851" w:type="dxa"/>
            <w:vAlign w:val="center"/>
          </w:tcPr>
          <w:p w14:paraId="0FE23DE3" w14:textId="77777777" w:rsidR="000A46B2" w:rsidRDefault="001F15E0">
            <w:pPr>
              <w:rPr>
                <w:rFonts w:asciiTheme="minorEastAsia" w:hAnsiTheme="minorEastAsia"/>
                <w:sz w:val="21"/>
                <w:szCs w:val="21"/>
              </w:rPr>
            </w:pPr>
            <w:r>
              <w:rPr>
                <w:rFonts w:asciiTheme="minorEastAsia" w:hAnsiTheme="minorEastAsia" w:hint="eastAsia"/>
                <w:sz w:val="21"/>
                <w:szCs w:val="21"/>
              </w:rPr>
              <w:t>九</w:t>
            </w:r>
          </w:p>
        </w:tc>
        <w:tc>
          <w:tcPr>
            <w:tcW w:w="2589" w:type="dxa"/>
            <w:vAlign w:val="center"/>
          </w:tcPr>
          <w:p w14:paraId="718EEC19" w14:textId="77777777" w:rsidR="000A46B2" w:rsidRDefault="001F15E0">
            <w:pPr>
              <w:rPr>
                <w:rFonts w:asciiTheme="minorEastAsia" w:hAnsiTheme="minorEastAsia"/>
                <w:sz w:val="21"/>
                <w:szCs w:val="21"/>
              </w:rPr>
            </w:pPr>
            <w:r>
              <w:rPr>
                <w:rFonts w:asciiTheme="minorEastAsia" w:hAnsiTheme="minorEastAsia" w:hint="eastAsia"/>
                <w:sz w:val="21"/>
                <w:szCs w:val="21"/>
              </w:rPr>
              <w:t>弱电系统维护</w:t>
            </w:r>
          </w:p>
        </w:tc>
        <w:tc>
          <w:tcPr>
            <w:tcW w:w="5695" w:type="dxa"/>
            <w:vAlign w:val="center"/>
          </w:tcPr>
          <w:p w14:paraId="7CCCFEC4" w14:textId="77777777" w:rsidR="000A46B2" w:rsidRDefault="001F15E0">
            <w:pPr>
              <w:rPr>
                <w:rFonts w:asciiTheme="minorEastAsia" w:hAnsiTheme="minorEastAsia"/>
                <w:sz w:val="21"/>
                <w:szCs w:val="21"/>
              </w:rPr>
            </w:pPr>
            <w:r>
              <w:rPr>
                <w:rFonts w:asciiTheme="minorEastAsia" w:hAnsiTheme="minorEastAsia" w:hint="eastAsia"/>
                <w:sz w:val="21"/>
                <w:szCs w:val="21"/>
              </w:rPr>
              <w:t>1.建立弱电系统维护保养规程，按规程对弱电系统维护保养，保证系统正常使用。</w:t>
            </w:r>
          </w:p>
          <w:p w14:paraId="4B93BEFC" w14:textId="77777777" w:rsidR="000A46B2" w:rsidRDefault="001F15E0">
            <w:pPr>
              <w:rPr>
                <w:rFonts w:asciiTheme="minorEastAsia" w:hAnsiTheme="minorEastAsia"/>
                <w:sz w:val="21"/>
                <w:szCs w:val="21"/>
              </w:rPr>
            </w:pPr>
            <w:r>
              <w:rPr>
                <w:rFonts w:asciiTheme="minorEastAsia" w:hAnsiTheme="minorEastAsia" w:hint="eastAsia"/>
                <w:sz w:val="21"/>
                <w:szCs w:val="21"/>
              </w:rPr>
              <w:t>2.做好多媒体设备使用过程中的保障和应急处理。</w:t>
            </w:r>
          </w:p>
          <w:p w14:paraId="274DA662" w14:textId="77777777" w:rsidR="000A46B2" w:rsidRDefault="001F15E0">
            <w:pPr>
              <w:rPr>
                <w:rFonts w:asciiTheme="minorEastAsia" w:hAnsiTheme="minorEastAsia"/>
                <w:sz w:val="21"/>
                <w:szCs w:val="21"/>
              </w:rPr>
            </w:pPr>
            <w:r>
              <w:rPr>
                <w:rFonts w:asciiTheme="minorEastAsia" w:hAnsiTheme="minorEastAsia" w:hint="eastAsia"/>
                <w:sz w:val="21"/>
                <w:szCs w:val="21"/>
              </w:rPr>
              <w:t>3.对校内网线及时安装、连接或更换。</w:t>
            </w:r>
          </w:p>
          <w:p w14:paraId="3D28E8F5" w14:textId="77777777" w:rsidR="000A46B2" w:rsidRDefault="001F15E0">
            <w:pPr>
              <w:rPr>
                <w:rFonts w:asciiTheme="minorEastAsia" w:hAnsiTheme="minorEastAsia"/>
                <w:sz w:val="21"/>
                <w:szCs w:val="21"/>
              </w:rPr>
            </w:pPr>
            <w:r>
              <w:rPr>
                <w:rFonts w:asciiTheme="minorEastAsia" w:hAnsiTheme="minorEastAsia" w:hint="eastAsia"/>
                <w:sz w:val="21"/>
                <w:szCs w:val="21"/>
              </w:rPr>
              <w:t>4.出现软故障后，维修人员应及时到达现场处理，并做好记录。</w:t>
            </w:r>
          </w:p>
          <w:p w14:paraId="7B7DC203" w14:textId="77777777" w:rsidR="000A46B2" w:rsidRDefault="001F15E0">
            <w:pPr>
              <w:rPr>
                <w:rFonts w:asciiTheme="minorEastAsia" w:hAnsiTheme="minorEastAsia"/>
                <w:sz w:val="21"/>
                <w:szCs w:val="21"/>
              </w:rPr>
            </w:pPr>
            <w:r>
              <w:rPr>
                <w:rFonts w:asciiTheme="minorEastAsia" w:hAnsiTheme="minorEastAsia" w:hint="eastAsia"/>
                <w:sz w:val="21"/>
                <w:szCs w:val="21"/>
              </w:rPr>
              <w:t xml:space="preserve">5.固定两名弱电专员，保证会场、教室、报告厅等设备正常，确保教学正常使用。 </w:t>
            </w:r>
          </w:p>
        </w:tc>
      </w:tr>
    </w:tbl>
    <w:p w14:paraId="39ACD03D" w14:textId="77777777" w:rsidR="000A46B2" w:rsidRDefault="001F15E0" w:rsidP="008171F7">
      <w:pPr>
        <w:pStyle w:val="afc"/>
        <w:spacing w:before="120"/>
        <w:ind w:firstLineChars="100" w:firstLine="241"/>
        <w:outlineLvl w:val="2"/>
        <w:rPr>
          <w:rFonts w:asciiTheme="majorEastAsia" w:eastAsiaTheme="majorEastAsia" w:hAnsiTheme="majorEastAsia"/>
          <w:b/>
          <w:sz w:val="24"/>
        </w:rPr>
      </w:pPr>
      <w:r>
        <w:rPr>
          <w:rFonts w:asciiTheme="majorEastAsia" w:eastAsiaTheme="majorEastAsia" w:hAnsiTheme="majorEastAsia" w:hint="eastAsia"/>
          <w:b/>
          <w:sz w:val="24"/>
        </w:rPr>
        <w:t>（三）学员公寓服务要求</w:t>
      </w:r>
      <w:r>
        <w:rPr>
          <w:rFonts w:asciiTheme="majorEastAsia" w:eastAsiaTheme="majorEastAsia" w:hAnsiTheme="majorEastAsia" w:hint="eastAsia"/>
          <w:sz w:val="24"/>
        </w:rPr>
        <w:t>（含会务服务）</w:t>
      </w:r>
    </w:p>
    <w:p w14:paraId="57327021" w14:textId="77777777" w:rsidR="000A46B2" w:rsidRDefault="001F15E0">
      <w:pPr>
        <w:pStyle w:val="aff7"/>
        <w:ind w:firstLine="480"/>
      </w:pPr>
      <w:r>
        <w:rPr>
          <w:rFonts w:hint="eastAsia"/>
        </w:rPr>
        <w:t>1</w:t>
      </w:r>
      <w:r>
        <w:rPr>
          <w:rFonts w:hint="eastAsia"/>
        </w:rPr>
        <w:t>、按酒店服务标准提供日常服务。</w:t>
      </w:r>
    </w:p>
    <w:p w14:paraId="62B09553" w14:textId="77777777" w:rsidR="000A46B2" w:rsidRDefault="001F15E0">
      <w:pPr>
        <w:pStyle w:val="aff7"/>
        <w:ind w:firstLine="480"/>
      </w:pPr>
      <w:r>
        <w:rPr>
          <w:rFonts w:hint="eastAsia"/>
        </w:rPr>
        <w:t>2</w:t>
      </w:r>
      <w:r>
        <w:rPr>
          <w:rFonts w:hint="eastAsia"/>
        </w:rPr>
        <w:t>、负责学员公寓服务台的咨询、接待及按公安机关要求的治安管理。</w:t>
      </w:r>
    </w:p>
    <w:p w14:paraId="1CA5E242" w14:textId="77777777" w:rsidR="000A46B2" w:rsidRDefault="001F15E0">
      <w:pPr>
        <w:pStyle w:val="aff7"/>
        <w:ind w:firstLine="480"/>
      </w:pPr>
      <w:r>
        <w:rPr>
          <w:rFonts w:hint="eastAsia"/>
        </w:rPr>
        <w:t>3</w:t>
      </w:r>
      <w:r>
        <w:rPr>
          <w:rFonts w:hint="eastAsia"/>
        </w:rPr>
        <w:t>、负责学员公寓内部及公共区域卫生的日常清洁。</w:t>
      </w:r>
    </w:p>
    <w:p w14:paraId="567D6649" w14:textId="7B8C17E5" w:rsidR="00075101" w:rsidRDefault="001F15E0">
      <w:pPr>
        <w:pStyle w:val="aff7"/>
        <w:ind w:firstLine="480"/>
      </w:pPr>
      <w:r>
        <w:rPr>
          <w:rFonts w:hint="eastAsia"/>
        </w:rPr>
        <w:t>4</w:t>
      </w:r>
      <w:r>
        <w:rPr>
          <w:rFonts w:hint="eastAsia"/>
        </w:rPr>
        <w:t>、保证学员公寓</w:t>
      </w:r>
      <w:r>
        <w:rPr>
          <w:rFonts w:hint="eastAsia"/>
        </w:rPr>
        <w:t>24</w:t>
      </w:r>
      <w:r>
        <w:rPr>
          <w:rFonts w:hint="eastAsia"/>
        </w:rPr>
        <w:t>小时的热水供应服务。</w:t>
      </w:r>
    </w:p>
    <w:p w14:paraId="5DE028DA" w14:textId="1903682A" w:rsidR="000A46B2" w:rsidRPr="00075101" w:rsidRDefault="00075101" w:rsidP="00075101">
      <w:pPr>
        <w:rPr>
          <w:rFonts w:ascii="Calibri" w:eastAsia="宋体" w:hAnsi="Calibri" w:cstheme="minorHAnsi"/>
          <w:color w:val="000000"/>
          <w:kern w:val="24"/>
        </w:rPr>
      </w:pPr>
      <w:r>
        <w:br w:type="page"/>
      </w:r>
    </w:p>
    <w:tbl>
      <w:tblPr>
        <w:tblW w:w="9459"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2320"/>
        <w:gridCol w:w="6360"/>
      </w:tblGrid>
      <w:tr w:rsidR="000A46B2" w14:paraId="18A0CD68" w14:textId="77777777">
        <w:trPr>
          <w:trHeight w:val="489"/>
        </w:trPr>
        <w:tc>
          <w:tcPr>
            <w:tcW w:w="779" w:type="dxa"/>
            <w:vAlign w:val="center"/>
          </w:tcPr>
          <w:p w14:paraId="55A515EB" w14:textId="77777777" w:rsidR="000A46B2" w:rsidRDefault="001F15E0">
            <w:pPr>
              <w:jc w:val="center"/>
              <w:rPr>
                <w:rFonts w:asciiTheme="minorEastAsia" w:hAnsiTheme="minorEastAsia"/>
                <w:b/>
                <w:szCs w:val="21"/>
              </w:rPr>
            </w:pPr>
            <w:r>
              <w:rPr>
                <w:rFonts w:asciiTheme="minorEastAsia" w:hAnsiTheme="minorEastAsia" w:hint="eastAsia"/>
                <w:b/>
                <w:szCs w:val="21"/>
              </w:rPr>
              <w:t>序号</w:t>
            </w:r>
          </w:p>
        </w:tc>
        <w:tc>
          <w:tcPr>
            <w:tcW w:w="2320" w:type="dxa"/>
            <w:vAlign w:val="center"/>
          </w:tcPr>
          <w:p w14:paraId="4A1C33CB" w14:textId="77777777" w:rsidR="000A46B2" w:rsidRDefault="001F15E0">
            <w:pPr>
              <w:jc w:val="center"/>
              <w:rPr>
                <w:rFonts w:asciiTheme="minorEastAsia" w:hAnsiTheme="minorEastAsia"/>
                <w:b/>
                <w:szCs w:val="21"/>
              </w:rPr>
            </w:pPr>
            <w:r>
              <w:rPr>
                <w:rFonts w:asciiTheme="minorEastAsia" w:hAnsiTheme="minorEastAsia" w:hint="eastAsia"/>
                <w:b/>
                <w:szCs w:val="21"/>
              </w:rPr>
              <w:t>服务内容</w:t>
            </w:r>
          </w:p>
        </w:tc>
        <w:tc>
          <w:tcPr>
            <w:tcW w:w="6360" w:type="dxa"/>
            <w:vAlign w:val="center"/>
          </w:tcPr>
          <w:p w14:paraId="6EF6A9A0" w14:textId="77777777" w:rsidR="000A46B2" w:rsidRDefault="001F15E0">
            <w:pPr>
              <w:jc w:val="center"/>
              <w:rPr>
                <w:rFonts w:asciiTheme="minorEastAsia" w:hAnsiTheme="minorEastAsia"/>
                <w:b/>
                <w:szCs w:val="21"/>
              </w:rPr>
            </w:pPr>
            <w:r>
              <w:rPr>
                <w:rFonts w:asciiTheme="minorEastAsia" w:hAnsiTheme="minorEastAsia" w:hint="eastAsia"/>
                <w:b/>
                <w:szCs w:val="21"/>
              </w:rPr>
              <w:t>服务要求</w:t>
            </w:r>
          </w:p>
        </w:tc>
      </w:tr>
      <w:tr w:rsidR="000A46B2" w14:paraId="49D02334" w14:textId="77777777">
        <w:trPr>
          <w:trHeight w:val="1266"/>
        </w:trPr>
        <w:tc>
          <w:tcPr>
            <w:tcW w:w="779" w:type="dxa"/>
            <w:vAlign w:val="center"/>
          </w:tcPr>
          <w:p w14:paraId="7C99F68D" w14:textId="77777777" w:rsidR="000A46B2" w:rsidRDefault="001F15E0">
            <w:pPr>
              <w:rPr>
                <w:rFonts w:asciiTheme="minorEastAsia" w:hAnsiTheme="minorEastAsia"/>
                <w:b/>
                <w:sz w:val="21"/>
                <w:szCs w:val="21"/>
              </w:rPr>
            </w:pPr>
            <w:r>
              <w:rPr>
                <w:rFonts w:asciiTheme="minorEastAsia" w:hAnsiTheme="minorEastAsia" w:hint="eastAsia"/>
                <w:b/>
                <w:sz w:val="21"/>
                <w:szCs w:val="21"/>
              </w:rPr>
              <w:t>一</w:t>
            </w:r>
          </w:p>
        </w:tc>
        <w:tc>
          <w:tcPr>
            <w:tcW w:w="2320" w:type="dxa"/>
            <w:vAlign w:val="center"/>
          </w:tcPr>
          <w:p w14:paraId="399386F8" w14:textId="77777777" w:rsidR="000A46B2" w:rsidRDefault="001F15E0">
            <w:pPr>
              <w:rPr>
                <w:rFonts w:asciiTheme="minorEastAsia" w:hAnsiTheme="minorEastAsia"/>
                <w:sz w:val="21"/>
                <w:szCs w:val="21"/>
              </w:rPr>
            </w:pPr>
            <w:r w:rsidRPr="00147A27">
              <w:rPr>
                <w:rFonts w:asciiTheme="minorEastAsia" w:hAnsiTheme="minorEastAsia" w:hint="eastAsia"/>
                <w:sz w:val="21"/>
                <w:szCs w:val="21"/>
              </w:rPr>
              <w:t>公寓</w:t>
            </w:r>
            <w:r>
              <w:rPr>
                <w:rFonts w:asciiTheme="minorEastAsia" w:hAnsiTheme="minorEastAsia" w:hint="eastAsia"/>
                <w:sz w:val="21"/>
                <w:szCs w:val="21"/>
              </w:rPr>
              <w:t>服务</w:t>
            </w:r>
          </w:p>
        </w:tc>
        <w:tc>
          <w:tcPr>
            <w:tcW w:w="6360" w:type="dxa"/>
            <w:vAlign w:val="center"/>
          </w:tcPr>
          <w:p w14:paraId="59A3ABBB"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1.学员入住登记，做到详细准确，为学员服务时，做到热情、主动、礼貌、规范、周到、细致。</w:t>
            </w:r>
          </w:p>
          <w:p w14:paraId="705CF201"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2.学员办理退房手续时，服务员应认真检查房间设备有无损坏，用品有无丢失、学员有无遗留物品。</w:t>
            </w:r>
          </w:p>
          <w:p w14:paraId="2370DB93"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3.捡到学员遗失的物品应及时上交，做好登记保管，离校学员查询遗失物品时，及时与学员核对，准确无误后交还学员。</w:t>
            </w:r>
          </w:p>
          <w:p w14:paraId="0A2E1E36"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4.学员公寓内布草、生活用品及消耗品定期撤换补充。</w:t>
            </w:r>
          </w:p>
          <w:p w14:paraId="544C722C"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5.学员离开后，对学员公寓卫生全面清理一次。</w:t>
            </w:r>
          </w:p>
        </w:tc>
      </w:tr>
      <w:tr w:rsidR="000A46B2" w14:paraId="100F26D3" w14:textId="77777777">
        <w:trPr>
          <w:trHeight w:val="3212"/>
        </w:trPr>
        <w:tc>
          <w:tcPr>
            <w:tcW w:w="779" w:type="dxa"/>
            <w:vAlign w:val="center"/>
          </w:tcPr>
          <w:p w14:paraId="2EDE13FF" w14:textId="77777777" w:rsidR="000A46B2" w:rsidRDefault="001F15E0">
            <w:pPr>
              <w:rPr>
                <w:rFonts w:asciiTheme="minorEastAsia" w:hAnsiTheme="minorEastAsia"/>
                <w:b/>
                <w:sz w:val="21"/>
                <w:szCs w:val="21"/>
              </w:rPr>
            </w:pPr>
            <w:r>
              <w:rPr>
                <w:rFonts w:asciiTheme="minorEastAsia" w:hAnsiTheme="minorEastAsia" w:hint="eastAsia"/>
                <w:b/>
                <w:sz w:val="21"/>
                <w:szCs w:val="21"/>
              </w:rPr>
              <w:t>二</w:t>
            </w:r>
          </w:p>
        </w:tc>
        <w:tc>
          <w:tcPr>
            <w:tcW w:w="2320" w:type="dxa"/>
            <w:vAlign w:val="center"/>
          </w:tcPr>
          <w:p w14:paraId="553995E1" w14:textId="77777777" w:rsidR="000A46B2" w:rsidRDefault="001F15E0">
            <w:pPr>
              <w:rPr>
                <w:rFonts w:asciiTheme="minorEastAsia" w:hAnsiTheme="minorEastAsia"/>
                <w:sz w:val="21"/>
                <w:szCs w:val="21"/>
              </w:rPr>
            </w:pPr>
            <w:r>
              <w:rPr>
                <w:rFonts w:asciiTheme="minorEastAsia" w:hAnsiTheme="minorEastAsia" w:hint="eastAsia"/>
                <w:sz w:val="21"/>
                <w:szCs w:val="21"/>
              </w:rPr>
              <w:t>安全管理</w:t>
            </w:r>
          </w:p>
        </w:tc>
        <w:tc>
          <w:tcPr>
            <w:tcW w:w="6360" w:type="dxa"/>
            <w:vAlign w:val="center"/>
          </w:tcPr>
          <w:p w14:paraId="39B61078"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1.学员住宿登记时，服务台严格查验证件，必须做到人证相符，证件真实有效。</w:t>
            </w:r>
          </w:p>
          <w:p w14:paraId="6DFAAF2D"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2.在日常工作中必须遵守公安机关关于酒店业的各项安全规定，配合公安机关做好查控工作。</w:t>
            </w:r>
          </w:p>
          <w:p w14:paraId="517D0316"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3.学员公寓服务员要严格按照安全操作规程做床、清洁卫生、提供日常服务。</w:t>
            </w:r>
          </w:p>
          <w:p w14:paraId="02069611"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4.禁止无关人员进入楼层，防止意外发生，为学员开启房门前应核对住学员公寓卡和身份。</w:t>
            </w:r>
          </w:p>
          <w:p w14:paraId="290E1183"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5.服务人员对住住宿情况要严格保密，不得向任何与工作无关的人员泄露。</w:t>
            </w:r>
          </w:p>
        </w:tc>
      </w:tr>
      <w:tr w:rsidR="000A46B2" w14:paraId="40C99678" w14:textId="77777777">
        <w:trPr>
          <w:trHeight w:val="90"/>
        </w:trPr>
        <w:tc>
          <w:tcPr>
            <w:tcW w:w="779" w:type="dxa"/>
            <w:vAlign w:val="center"/>
          </w:tcPr>
          <w:p w14:paraId="791DBAD3" w14:textId="77777777" w:rsidR="000A46B2" w:rsidRDefault="001F15E0">
            <w:pPr>
              <w:rPr>
                <w:rFonts w:asciiTheme="minorEastAsia" w:hAnsiTheme="minorEastAsia"/>
                <w:sz w:val="21"/>
                <w:szCs w:val="21"/>
              </w:rPr>
            </w:pPr>
            <w:r>
              <w:rPr>
                <w:rFonts w:asciiTheme="minorEastAsia" w:hAnsiTheme="minorEastAsia" w:hint="eastAsia"/>
                <w:sz w:val="21"/>
                <w:szCs w:val="21"/>
              </w:rPr>
              <w:t>三</w:t>
            </w:r>
          </w:p>
        </w:tc>
        <w:tc>
          <w:tcPr>
            <w:tcW w:w="2320" w:type="dxa"/>
            <w:vAlign w:val="center"/>
          </w:tcPr>
          <w:p w14:paraId="3823C28B" w14:textId="77777777" w:rsidR="000A46B2" w:rsidRDefault="001F15E0">
            <w:pPr>
              <w:rPr>
                <w:rFonts w:asciiTheme="minorEastAsia" w:hAnsiTheme="minorEastAsia"/>
                <w:sz w:val="21"/>
                <w:szCs w:val="21"/>
              </w:rPr>
            </w:pPr>
            <w:r>
              <w:rPr>
                <w:rFonts w:asciiTheme="minorEastAsia" w:hAnsiTheme="minorEastAsia" w:hint="eastAsia"/>
                <w:sz w:val="21"/>
                <w:szCs w:val="21"/>
              </w:rPr>
              <w:t>房间清洁</w:t>
            </w:r>
          </w:p>
        </w:tc>
        <w:tc>
          <w:tcPr>
            <w:tcW w:w="6360" w:type="dxa"/>
            <w:vAlign w:val="center"/>
          </w:tcPr>
          <w:p w14:paraId="69C19106" w14:textId="77777777" w:rsidR="000A46B2" w:rsidRDefault="001F15E0">
            <w:pPr>
              <w:rPr>
                <w:rFonts w:asciiTheme="minorEastAsia" w:hAnsiTheme="minorEastAsia"/>
                <w:sz w:val="21"/>
                <w:szCs w:val="21"/>
              </w:rPr>
            </w:pPr>
            <w:r>
              <w:rPr>
                <w:rFonts w:asciiTheme="minorEastAsia" w:hAnsiTheme="minorEastAsia" w:hint="eastAsia"/>
                <w:sz w:val="21"/>
                <w:szCs w:val="21"/>
              </w:rPr>
              <w:t>1.房门无灰尘、水渍、污渍。</w:t>
            </w:r>
          </w:p>
          <w:p w14:paraId="7F859498" w14:textId="77777777" w:rsidR="000A46B2" w:rsidRDefault="001F15E0">
            <w:pPr>
              <w:rPr>
                <w:rFonts w:asciiTheme="minorEastAsia" w:hAnsiTheme="minorEastAsia"/>
                <w:sz w:val="21"/>
                <w:szCs w:val="21"/>
              </w:rPr>
            </w:pPr>
            <w:r>
              <w:rPr>
                <w:rFonts w:asciiTheme="minorEastAsia" w:hAnsiTheme="minorEastAsia" w:hint="eastAsia"/>
                <w:sz w:val="21"/>
                <w:szCs w:val="21"/>
              </w:rPr>
              <w:t>2.墙面、天花板无灰尘、无污渍、无蛛网。</w:t>
            </w:r>
          </w:p>
          <w:p w14:paraId="4062ECEC" w14:textId="77777777" w:rsidR="000A46B2" w:rsidRDefault="001F15E0">
            <w:pPr>
              <w:rPr>
                <w:rFonts w:asciiTheme="minorEastAsia" w:hAnsiTheme="minorEastAsia"/>
                <w:sz w:val="21"/>
                <w:szCs w:val="21"/>
              </w:rPr>
            </w:pPr>
            <w:r>
              <w:rPr>
                <w:rFonts w:asciiTheme="minorEastAsia" w:hAnsiTheme="minorEastAsia" w:hint="eastAsia"/>
                <w:sz w:val="21"/>
                <w:szCs w:val="21"/>
              </w:rPr>
              <w:t>3.地面无杂物、无灰尘、无污迹，地脚线清洁完好。</w:t>
            </w:r>
          </w:p>
          <w:p w14:paraId="1C23EEEB" w14:textId="77777777" w:rsidR="000A46B2" w:rsidRDefault="001F15E0">
            <w:pPr>
              <w:rPr>
                <w:rFonts w:asciiTheme="minorEastAsia" w:hAnsiTheme="minorEastAsia"/>
                <w:sz w:val="21"/>
                <w:szCs w:val="21"/>
              </w:rPr>
            </w:pPr>
            <w:r>
              <w:rPr>
                <w:rFonts w:asciiTheme="minorEastAsia" w:hAnsiTheme="minorEastAsia" w:hint="eastAsia"/>
                <w:sz w:val="21"/>
                <w:szCs w:val="21"/>
              </w:rPr>
              <w:t>4.学员用品数量、品种正确，状态完好，摆放符合规范。</w:t>
            </w:r>
          </w:p>
          <w:p w14:paraId="49BBA9D5" w14:textId="77777777" w:rsidR="000A46B2" w:rsidRDefault="001F15E0">
            <w:pPr>
              <w:rPr>
                <w:rFonts w:asciiTheme="minorEastAsia" w:hAnsiTheme="minorEastAsia"/>
                <w:sz w:val="21"/>
                <w:szCs w:val="21"/>
              </w:rPr>
            </w:pPr>
            <w:r>
              <w:rPr>
                <w:rFonts w:asciiTheme="minorEastAsia" w:hAnsiTheme="minorEastAsia" w:hint="eastAsia"/>
                <w:sz w:val="21"/>
                <w:szCs w:val="21"/>
              </w:rPr>
              <w:t>5.家具、电器等无灰尘污迹、干净明亮。</w:t>
            </w:r>
          </w:p>
          <w:p w14:paraId="216F07DC" w14:textId="77777777" w:rsidR="000A46B2" w:rsidRDefault="001F15E0">
            <w:pPr>
              <w:rPr>
                <w:rFonts w:asciiTheme="minorEastAsia" w:hAnsiTheme="minorEastAsia"/>
                <w:sz w:val="21"/>
                <w:szCs w:val="21"/>
              </w:rPr>
            </w:pPr>
            <w:r>
              <w:rPr>
                <w:rFonts w:asciiTheme="minorEastAsia" w:hAnsiTheme="minorEastAsia" w:hint="eastAsia"/>
                <w:sz w:val="21"/>
                <w:szCs w:val="21"/>
              </w:rPr>
              <w:t>6.窗户清洁明亮，窗台与窗柜干净整洁，窗帘干净无污迹。</w:t>
            </w:r>
          </w:p>
          <w:p w14:paraId="032EBD73" w14:textId="77777777" w:rsidR="000A46B2" w:rsidRDefault="001F15E0">
            <w:pPr>
              <w:rPr>
                <w:rFonts w:asciiTheme="minorEastAsia" w:hAnsiTheme="minorEastAsia"/>
                <w:sz w:val="21"/>
                <w:szCs w:val="21"/>
              </w:rPr>
            </w:pPr>
            <w:r>
              <w:rPr>
                <w:rFonts w:asciiTheme="minorEastAsia" w:hAnsiTheme="minorEastAsia" w:hint="eastAsia"/>
                <w:sz w:val="21"/>
                <w:szCs w:val="21"/>
              </w:rPr>
              <w:t>7.床单、被罩干净整洁，无破损、无污迹、无毛发，按酒店标准铺床。</w:t>
            </w:r>
          </w:p>
          <w:p w14:paraId="3D62F2F7" w14:textId="77777777" w:rsidR="000A46B2" w:rsidRDefault="001F15E0">
            <w:pPr>
              <w:rPr>
                <w:rFonts w:asciiTheme="minorEastAsia" w:hAnsiTheme="minorEastAsia"/>
                <w:sz w:val="21"/>
                <w:szCs w:val="21"/>
              </w:rPr>
            </w:pPr>
            <w:r>
              <w:rPr>
                <w:rFonts w:asciiTheme="minorEastAsia" w:hAnsiTheme="minorEastAsia" w:hint="eastAsia"/>
                <w:sz w:val="21"/>
                <w:szCs w:val="21"/>
              </w:rPr>
              <w:t>8.垃圾桶内外干净，状态完好。</w:t>
            </w:r>
          </w:p>
        </w:tc>
      </w:tr>
      <w:tr w:rsidR="000A46B2" w14:paraId="05882F4D" w14:textId="77777777">
        <w:trPr>
          <w:trHeight w:val="2832"/>
        </w:trPr>
        <w:tc>
          <w:tcPr>
            <w:tcW w:w="779" w:type="dxa"/>
            <w:vAlign w:val="center"/>
          </w:tcPr>
          <w:p w14:paraId="35BD6A83" w14:textId="77777777" w:rsidR="000A46B2" w:rsidRDefault="001F15E0">
            <w:pPr>
              <w:rPr>
                <w:rFonts w:asciiTheme="minorEastAsia" w:hAnsiTheme="minorEastAsia"/>
                <w:sz w:val="21"/>
                <w:szCs w:val="21"/>
              </w:rPr>
            </w:pPr>
            <w:r>
              <w:rPr>
                <w:rFonts w:asciiTheme="minorEastAsia" w:hAnsiTheme="minorEastAsia" w:hint="eastAsia"/>
                <w:sz w:val="21"/>
                <w:szCs w:val="21"/>
              </w:rPr>
              <w:t>四</w:t>
            </w:r>
          </w:p>
        </w:tc>
        <w:tc>
          <w:tcPr>
            <w:tcW w:w="2320" w:type="dxa"/>
            <w:vAlign w:val="center"/>
          </w:tcPr>
          <w:p w14:paraId="02B3BF12" w14:textId="77777777" w:rsidR="000A46B2" w:rsidRDefault="001F15E0">
            <w:pPr>
              <w:rPr>
                <w:rFonts w:asciiTheme="minorEastAsia" w:hAnsiTheme="minorEastAsia"/>
                <w:sz w:val="21"/>
                <w:szCs w:val="21"/>
              </w:rPr>
            </w:pPr>
            <w:r>
              <w:rPr>
                <w:rFonts w:asciiTheme="minorEastAsia" w:hAnsiTheme="minorEastAsia" w:hint="eastAsia"/>
                <w:sz w:val="21"/>
                <w:szCs w:val="21"/>
              </w:rPr>
              <w:t>卫生间清洁</w:t>
            </w:r>
          </w:p>
        </w:tc>
        <w:tc>
          <w:tcPr>
            <w:tcW w:w="6360" w:type="dxa"/>
            <w:vAlign w:val="center"/>
          </w:tcPr>
          <w:p w14:paraId="5020E911" w14:textId="77777777" w:rsidR="000A46B2" w:rsidRDefault="001F15E0">
            <w:pPr>
              <w:rPr>
                <w:rFonts w:asciiTheme="minorEastAsia" w:hAnsiTheme="minorEastAsia"/>
                <w:sz w:val="21"/>
                <w:szCs w:val="21"/>
              </w:rPr>
            </w:pPr>
            <w:r>
              <w:rPr>
                <w:rFonts w:asciiTheme="minorEastAsia" w:hAnsiTheme="minorEastAsia" w:hint="eastAsia"/>
                <w:sz w:val="21"/>
                <w:szCs w:val="21"/>
              </w:rPr>
              <w:t>1.天花板、灯具、墙面等无灰尘、污渍、无蛛网。</w:t>
            </w:r>
          </w:p>
          <w:p w14:paraId="375D4E34" w14:textId="77777777" w:rsidR="000A46B2" w:rsidRDefault="001F15E0">
            <w:pPr>
              <w:rPr>
                <w:rFonts w:asciiTheme="minorEastAsia" w:hAnsiTheme="minorEastAsia"/>
                <w:sz w:val="21"/>
                <w:szCs w:val="21"/>
              </w:rPr>
            </w:pPr>
            <w:r>
              <w:rPr>
                <w:rFonts w:asciiTheme="minorEastAsia" w:hAnsiTheme="minorEastAsia" w:hint="eastAsia"/>
                <w:sz w:val="21"/>
                <w:szCs w:val="21"/>
              </w:rPr>
              <w:t>2.地面干净、无积水、污迹。</w:t>
            </w:r>
          </w:p>
          <w:p w14:paraId="119108B2" w14:textId="77777777" w:rsidR="000A46B2" w:rsidRDefault="001F15E0">
            <w:pPr>
              <w:rPr>
                <w:rFonts w:asciiTheme="minorEastAsia" w:hAnsiTheme="minorEastAsia"/>
                <w:sz w:val="21"/>
                <w:szCs w:val="21"/>
              </w:rPr>
            </w:pPr>
            <w:r>
              <w:rPr>
                <w:rFonts w:asciiTheme="minorEastAsia" w:hAnsiTheme="minorEastAsia" w:hint="eastAsia"/>
                <w:sz w:val="21"/>
                <w:szCs w:val="21"/>
              </w:rPr>
              <w:t>3.隔板、纸盒、不锈钢等设施、金属器具光亮，无灰尘、无渗漏。</w:t>
            </w:r>
          </w:p>
          <w:p w14:paraId="03973BD8" w14:textId="77777777" w:rsidR="000A46B2" w:rsidRDefault="001F15E0">
            <w:pPr>
              <w:rPr>
                <w:rFonts w:asciiTheme="minorEastAsia" w:hAnsiTheme="minorEastAsia"/>
                <w:sz w:val="21"/>
                <w:szCs w:val="21"/>
              </w:rPr>
            </w:pPr>
            <w:r>
              <w:rPr>
                <w:rFonts w:asciiTheme="minorEastAsia" w:hAnsiTheme="minorEastAsia" w:hint="eastAsia"/>
                <w:sz w:val="21"/>
                <w:szCs w:val="21"/>
              </w:rPr>
              <w:t>4.台面、镜面明净，洗手盆无灰尘、无渗漏、无手印。</w:t>
            </w:r>
          </w:p>
          <w:p w14:paraId="0BFD0055" w14:textId="77777777" w:rsidR="000A46B2" w:rsidRDefault="001F15E0">
            <w:pPr>
              <w:rPr>
                <w:rFonts w:asciiTheme="minorEastAsia" w:hAnsiTheme="minorEastAsia"/>
                <w:sz w:val="21"/>
                <w:szCs w:val="21"/>
              </w:rPr>
            </w:pPr>
            <w:r>
              <w:rPr>
                <w:rFonts w:asciiTheme="minorEastAsia" w:hAnsiTheme="minorEastAsia" w:hint="eastAsia"/>
                <w:sz w:val="21"/>
                <w:szCs w:val="21"/>
              </w:rPr>
              <w:t>5.马桶内出水口无污渍，外部水箱、盖板、坐板无水渍、污渍、表面光亮，无损伤。</w:t>
            </w:r>
          </w:p>
          <w:p w14:paraId="46295308" w14:textId="77777777" w:rsidR="000A46B2" w:rsidRDefault="001F15E0">
            <w:pPr>
              <w:rPr>
                <w:rFonts w:asciiTheme="minorEastAsia" w:hAnsiTheme="minorEastAsia"/>
                <w:sz w:val="21"/>
                <w:szCs w:val="21"/>
              </w:rPr>
            </w:pPr>
            <w:r>
              <w:rPr>
                <w:rFonts w:asciiTheme="minorEastAsia" w:hAnsiTheme="minorEastAsia" w:hint="eastAsia"/>
                <w:sz w:val="21"/>
                <w:szCs w:val="21"/>
              </w:rPr>
              <w:t>6.洗漱用品每天补充一次，数量、品种正确，配备到位，摆放美观。</w:t>
            </w:r>
          </w:p>
        </w:tc>
      </w:tr>
      <w:tr w:rsidR="000A46B2" w14:paraId="7114AAE5" w14:textId="77777777">
        <w:trPr>
          <w:trHeight w:val="90"/>
        </w:trPr>
        <w:tc>
          <w:tcPr>
            <w:tcW w:w="779" w:type="dxa"/>
            <w:vAlign w:val="center"/>
          </w:tcPr>
          <w:p w14:paraId="2C676625" w14:textId="77777777" w:rsidR="000A46B2" w:rsidRDefault="001F15E0">
            <w:pPr>
              <w:rPr>
                <w:rFonts w:asciiTheme="minorEastAsia" w:hAnsiTheme="minorEastAsia"/>
                <w:sz w:val="21"/>
                <w:szCs w:val="21"/>
              </w:rPr>
            </w:pPr>
            <w:r>
              <w:rPr>
                <w:rFonts w:asciiTheme="minorEastAsia" w:hAnsiTheme="minorEastAsia" w:hint="eastAsia"/>
                <w:sz w:val="21"/>
                <w:szCs w:val="21"/>
              </w:rPr>
              <w:t>五</w:t>
            </w:r>
          </w:p>
        </w:tc>
        <w:tc>
          <w:tcPr>
            <w:tcW w:w="2320" w:type="dxa"/>
            <w:vAlign w:val="center"/>
          </w:tcPr>
          <w:p w14:paraId="13FEE55C" w14:textId="77777777" w:rsidR="000A46B2" w:rsidRDefault="001F15E0">
            <w:pPr>
              <w:rPr>
                <w:rFonts w:asciiTheme="minorEastAsia" w:hAnsiTheme="minorEastAsia"/>
                <w:sz w:val="21"/>
                <w:szCs w:val="21"/>
              </w:rPr>
            </w:pPr>
            <w:r>
              <w:rPr>
                <w:rFonts w:asciiTheme="minorEastAsia" w:hAnsiTheme="minorEastAsia" w:hint="eastAsia"/>
                <w:sz w:val="21"/>
                <w:szCs w:val="21"/>
              </w:rPr>
              <w:t>公共区域清洁</w:t>
            </w:r>
          </w:p>
        </w:tc>
        <w:tc>
          <w:tcPr>
            <w:tcW w:w="6360" w:type="dxa"/>
            <w:vAlign w:val="center"/>
          </w:tcPr>
          <w:p w14:paraId="52AF85AC" w14:textId="77777777" w:rsidR="000A46B2" w:rsidRDefault="001F15E0">
            <w:pPr>
              <w:rPr>
                <w:rFonts w:asciiTheme="minorEastAsia" w:hAnsiTheme="minorEastAsia"/>
                <w:sz w:val="21"/>
                <w:szCs w:val="21"/>
              </w:rPr>
            </w:pPr>
            <w:r>
              <w:rPr>
                <w:rFonts w:asciiTheme="minorEastAsia" w:hAnsiTheme="minorEastAsia" w:hint="eastAsia"/>
                <w:sz w:val="21"/>
                <w:szCs w:val="21"/>
              </w:rPr>
              <w:t>1.公用墙面、门、玻璃、开关、消防栓、报警器、指示牌、灯具等无污渍、无灰尘。</w:t>
            </w:r>
          </w:p>
          <w:p w14:paraId="09A16754" w14:textId="77777777" w:rsidR="000A46B2" w:rsidRDefault="001F15E0">
            <w:pPr>
              <w:rPr>
                <w:rFonts w:asciiTheme="minorEastAsia" w:hAnsiTheme="minorEastAsia"/>
                <w:sz w:val="21"/>
                <w:szCs w:val="21"/>
              </w:rPr>
            </w:pPr>
            <w:r>
              <w:rPr>
                <w:rFonts w:asciiTheme="minorEastAsia" w:hAnsiTheme="minorEastAsia" w:hint="eastAsia"/>
                <w:sz w:val="21"/>
                <w:szCs w:val="21"/>
              </w:rPr>
              <w:t>2.走廊通道地面、楼梯扶手干净光亮，无灰尘、无纸屑烟头。</w:t>
            </w:r>
          </w:p>
          <w:p w14:paraId="3B86F2D4" w14:textId="77777777" w:rsidR="000A46B2" w:rsidRDefault="001F15E0">
            <w:pPr>
              <w:rPr>
                <w:rFonts w:asciiTheme="minorEastAsia" w:hAnsiTheme="minorEastAsia"/>
                <w:sz w:val="21"/>
                <w:szCs w:val="21"/>
              </w:rPr>
            </w:pPr>
            <w:r>
              <w:rPr>
                <w:rFonts w:asciiTheme="minorEastAsia" w:hAnsiTheme="minorEastAsia" w:hint="eastAsia"/>
                <w:sz w:val="21"/>
                <w:szCs w:val="21"/>
              </w:rPr>
              <w:t>3.地毯干净、无斑迹、无纸屑、杂物。</w:t>
            </w:r>
          </w:p>
          <w:p w14:paraId="4C53F20D" w14:textId="77777777" w:rsidR="000A46B2" w:rsidRDefault="001F15E0">
            <w:pPr>
              <w:rPr>
                <w:rFonts w:asciiTheme="minorEastAsia" w:hAnsiTheme="minorEastAsia"/>
                <w:sz w:val="21"/>
                <w:szCs w:val="21"/>
              </w:rPr>
            </w:pPr>
            <w:r>
              <w:rPr>
                <w:rFonts w:asciiTheme="minorEastAsia" w:hAnsiTheme="minorEastAsia" w:hint="eastAsia"/>
                <w:sz w:val="21"/>
                <w:szCs w:val="21"/>
              </w:rPr>
              <w:t>4.电梯内外干净光亮无灰尘、无手印，轿箱四壁无油渍。</w:t>
            </w:r>
          </w:p>
          <w:p w14:paraId="7E1346FE" w14:textId="77777777" w:rsidR="000A46B2" w:rsidRDefault="001F15E0">
            <w:pPr>
              <w:rPr>
                <w:rFonts w:asciiTheme="minorEastAsia" w:hAnsiTheme="minorEastAsia"/>
                <w:sz w:val="21"/>
                <w:szCs w:val="21"/>
              </w:rPr>
            </w:pPr>
            <w:r>
              <w:rPr>
                <w:rFonts w:asciiTheme="minorEastAsia" w:hAnsiTheme="minorEastAsia" w:hint="eastAsia"/>
                <w:sz w:val="21"/>
                <w:szCs w:val="21"/>
              </w:rPr>
              <w:t>5.烟灰桶、垃圾桶光亮无灰、无痰迹、无污物，白石子干净无污渍。</w:t>
            </w:r>
          </w:p>
        </w:tc>
      </w:tr>
      <w:tr w:rsidR="000A46B2" w14:paraId="69296A6D" w14:textId="77777777">
        <w:trPr>
          <w:trHeight w:val="234"/>
        </w:trPr>
        <w:tc>
          <w:tcPr>
            <w:tcW w:w="779" w:type="dxa"/>
            <w:vAlign w:val="center"/>
          </w:tcPr>
          <w:p w14:paraId="1934A4BC" w14:textId="77777777" w:rsidR="000A46B2" w:rsidRDefault="001F15E0">
            <w:pPr>
              <w:rPr>
                <w:rFonts w:asciiTheme="minorEastAsia" w:hAnsiTheme="minorEastAsia"/>
                <w:sz w:val="21"/>
                <w:szCs w:val="21"/>
              </w:rPr>
            </w:pPr>
            <w:r>
              <w:rPr>
                <w:rFonts w:asciiTheme="minorEastAsia" w:hAnsiTheme="minorEastAsia" w:hint="eastAsia"/>
                <w:sz w:val="21"/>
                <w:szCs w:val="21"/>
              </w:rPr>
              <w:t>六</w:t>
            </w:r>
          </w:p>
        </w:tc>
        <w:tc>
          <w:tcPr>
            <w:tcW w:w="2320" w:type="dxa"/>
            <w:vAlign w:val="center"/>
          </w:tcPr>
          <w:p w14:paraId="378BE1BB" w14:textId="77777777" w:rsidR="000A46B2" w:rsidRDefault="001F15E0">
            <w:pPr>
              <w:rPr>
                <w:rFonts w:asciiTheme="minorEastAsia" w:hAnsiTheme="minorEastAsia"/>
                <w:sz w:val="21"/>
                <w:szCs w:val="21"/>
              </w:rPr>
            </w:pPr>
            <w:r>
              <w:rPr>
                <w:rFonts w:asciiTheme="minorEastAsia" w:hAnsiTheme="minorEastAsia" w:hint="eastAsia"/>
                <w:sz w:val="21"/>
                <w:szCs w:val="21"/>
              </w:rPr>
              <w:t>会议室、办公室清洁</w:t>
            </w:r>
          </w:p>
        </w:tc>
        <w:tc>
          <w:tcPr>
            <w:tcW w:w="6360" w:type="dxa"/>
            <w:vAlign w:val="center"/>
          </w:tcPr>
          <w:p w14:paraId="21CD2F60"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1.地面干净无灰尘、污渍，地脚线无灰尘。</w:t>
            </w:r>
          </w:p>
          <w:p w14:paraId="71B62725"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2.墙面干净无污渍、无蛛网，开关面板、配电箱门干净、无尘，装饰墙面干净、无污渍。</w:t>
            </w:r>
          </w:p>
          <w:p w14:paraId="579433A1"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3.门窗干净、无灰尘，窗纱整洁无污渍。</w:t>
            </w:r>
          </w:p>
          <w:p w14:paraId="70B8C72A"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4.桌椅干净、无灰尘。</w:t>
            </w:r>
          </w:p>
          <w:p w14:paraId="6850E7B7"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5.烧水壶、茶杯、杯垫、毛巾托盘、笔筒等用品干净、光亮、无灰尘。</w:t>
            </w:r>
          </w:p>
        </w:tc>
      </w:tr>
      <w:tr w:rsidR="000A46B2" w14:paraId="38732797" w14:textId="77777777">
        <w:trPr>
          <w:trHeight w:val="2687"/>
        </w:trPr>
        <w:tc>
          <w:tcPr>
            <w:tcW w:w="779" w:type="dxa"/>
            <w:vAlign w:val="center"/>
          </w:tcPr>
          <w:p w14:paraId="45A7CFCD" w14:textId="77777777" w:rsidR="000A46B2" w:rsidRDefault="001F15E0">
            <w:pPr>
              <w:rPr>
                <w:rFonts w:asciiTheme="minorEastAsia" w:hAnsiTheme="minorEastAsia"/>
                <w:sz w:val="21"/>
                <w:szCs w:val="21"/>
              </w:rPr>
            </w:pPr>
            <w:r>
              <w:rPr>
                <w:rFonts w:asciiTheme="minorEastAsia" w:hAnsiTheme="minorEastAsia" w:hint="eastAsia"/>
                <w:sz w:val="21"/>
                <w:szCs w:val="21"/>
              </w:rPr>
              <w:t>七</w:t>
            </w:r>
          </w:p>
        </w:tc>
        <w:tc>
          <w:tcPr>
            <w:tcW w:w="2320" w:type="dxa"/>
            <w:vAlign w:val="center"/>
          </w:tcPr>
          <w:p w14:paraId="508FB4A4" w14:textId="77777777" w:rsidR="000A46B2" w:rsidRDefault="001F15E0">
            <w:pPr>
              <w:rPr>
                <w:rFonts w:asciiTheme="minorEastAsia" w:hAnsiTheme="minorEastAsia"/>
                <w:sz w:val="21"/>
                <w:szCs w:val="21"/>
              </w:rPr>
            </w:pPr>
            <w:r>
              <w:rPr>
                <w:rFonts w:asciiTheme="minorEastAsia" w:hAnsiTheme="minorEastAsia" w:hint="eastAsia"/>
                <w:sz w:val="21"/>
                <w:szCs w:val="21"/>
              </w:rPr>
              <w:t>会务服务</w:t>
            </w:r>
          </w:p>
        </w:tc>
        <w:tc>
          <w:tcPr>
            <w:tcW w:w="6360" w:type="dxa"/>
            <w:vAlign w:val="center"/>
          </w:tcPr>
          <w:p w14:paraId="23DDDDFB"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1.会务服务人员接到会议通知后，提前做好会场布置工作。</w:t>
            </w:r>
          </w:p>
          <w:p w14:paraId="358BC267"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2.茶水服务：会务服务人员提前将杯子与茶叶准备好，在参会人员入场前或入场时按规范标准倒水。</w:t>
            </w:r>
          </w:p>
          <w:p w14:paraId="730CC9F1"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3.收拾会场，将会议室摆放整齐，查看是否有遗留的物品，同时检查会议室的设施设备是否安全关闭，空调排风是否关闭，门窗是否关闭。</w:t>
            </w:r>
          </w:p>
          <w:p w14:paraId="516E612D"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4.定期认真检查并清理会议室，确保会议室整洁。</w:t>
            </w:r>
          </w:p>
          <w:p w14:paraId="23D518CF"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5.如需加班，确保随时到岗。</w:t>
            </w:r>
          </w:p>
        </w:tc>
      </w:tr>
      <w:tr w:rsidR="000A46B2" w14:paraId="2628A15F" w14:textId="77777777">
        <w:trPr>
          <w:trHeight w:val="1161"/>
        </w:trPr>
        <w:tc>
          <w:tcPr>
            <w:tcW w:w="779" w:type="dxa"/>
            <w:vAlign w:val="center"/>
          </w:tcPr>
          <w:p w14:paraId="0D594C38" w14:textId="77777777" w:rsidR="000A46B2" w:rsidRDefault="001F15E0">
            <w:pPr>
              <w:rPr>
                <w:rFonts w:asciiTheme="minorEastAsia" w:hAnsiTheme="minorEastAsia"/>
                <w:sz w:val="21"/>
                <w:szCs w:val="21"/>
              </w:rPr>
            </w:pPr>
            <w:r>
              <w:rPr>
                <w:rFonts w:asciiTheme="minorEastAsia" w:hAnsiTheme="minorEastAsia" w:hint="eastAsia"/>
                <w:sz w:val="21"/>
                <w:szCs w:val="21"/>
              </w:rPr>
              <w:t>八</w:t>
            </w:r>
          </w:p>
        </w:tc>
        <w:tc>
          <w:tcPr>
            <w:tcW w:w="2320" w:type="dxa"/>
            <w:vAlign w:val="center"/>
          </w:tcPr>
          <w:p w14:paraId="4BBBDD9F" w14:textId="77777777" w:rsidR="000A46B2" w:rsidRDefault="001F15E0">
            <w:pPr>
              <w:rPr>
                <w:rFonts w:asciiTheme="minorEastAsia" w:hAnsiTheme="minorEastAsia"/>
                <w:sz w:val="21"/>
                <w:szCs w:val="21"/>
              </w:rPr>
            </w:pPr>
            <w:r>
              <w:rPr>
                <w:rFonts w:asciiTheme="minorEastAsia" w:hAnsiTheme="minorEastAsia" w:hint="eastAsia"/>
                <w:sz w:val="21"/>
                <w:szCs w:val="21"/>
              </w:rPr>
              <w:t>收发打字复印服务</w:t>
            </w:r>
          </w:p>
        </w:tc>
        <w:tc>
          <w:tcPr>
            <w:tcW w:w="6360" w:type="dxa"/>
            <w:vAlign w:val="center"/>
          </w:tcPr>
          <w:p w14:paraId="3830CD75" w14:textId="77777777" w:rsidR="000A46B2" w:rsidRDefault="001F15E0">
            <w:pPr>
              <w:rPr>
                <w:rFonts w:asciiTheme="minorEastAsia" w:hAnsiTheme="minorEastAsia"/>
                <w:sz w:val="21"/>
                <w:szCs w:val="21"/>
              </w:rPr>
            </w:pPr>
            <w:r>
              <w:rPr>
                <w:rFonts w:asciiTheme="minorEastAsia" w:hAnsiTheme="minorEastAsia" w:hint="eastAsia"/>
                <w:sz w:val="21"/>
                <w:szCs w:val="21"/>
              </w:rPr>
              <w:t>1.及时准确收发报刊、杂志、信件等。</w:t>
            </w:r>
          </w:p>
          <w:p w14:paraId="19AF1D0C" w14:textId="77777777" w:rsidR="000A46B2" w:rsidRDefault="001F15E0">
            <w:pPr>
              <w:rPr>
                <w:rFonts w:asciiTheme="minorEastAsia" w:hAnsiTheme="minorEastAsia"/>
                <w:sz w:val="21"/>
                <w:szCs w:val="21"/>
              </w:rPr>
            </w:pPr>
            <w:r>
              <w:rPr>
                <w:rFonts w:asciiTheme="minorEastAsia" w:hAnsiTheme="minorEastAsia" w:hint="eastAsia"/>
                <w:sz w:val="21"/>
                <w:szCs w:val="21"/>
              </w:rPr>
              <w:t>2.及时准确提供打字、复印服务，保证正常办公。</w:t>
            </w:r>
          </w:p>
          <w:p w14:paraId="7FCA34BE" w14:textId="77777777" w:rsidR="000A46B2" w:rsidRDefault="001F15E0">
            <w:pPr>
              <w:rPr>
                <w:rFonts w:asciiTheme="minorEastAsia" w:hAnsiTheme="minorEastAsia"/>
                <w:sz w:val="21"/>
                <w:szCs w:val="21"/>
              </w:rPr>
            </w:pPr>
            <w:r>
              <w:rPr>
                <w:rFonts w:asciiTheme="minorEastAsia" w:hAnsiTheme="minorEastAsia" w:hint="eastAsia"/>
                <w:sz w:val="21"/>
                <w:szCs w:val="21"/>
              </w:rPr>
              <w:t>3.如需加班，确保随时到岗。</w:t>
            </w:r>
          </w:p>
        </w:tc>
      </w:tr>
    </w:tbl>
    <w:p w14:paraId="18CBAC90" w14:textId="77777777" w:rsidR="000A46B2" w:rsidRDefault="001F15E0">
      <w:pPr>
        <w:pStyle w:val="afc"/>
        <w:spacing w:before="120"/>
        <w:ind w:firstLineChars="200" w:firstLine="482"/>
        <w:outlineLvl w:val="2"/>
        <w:rPr>
          <w:rFonts w:asciiTheme="majorEastAsia" w:eastAsiaTheme="majorEastAsia" w:hAnsiTheme="majorEastAsia"/>
          <w:b/>
          <w:sz w:val="24"/>
        </w:rPr>
      </w:pPr>
      <w:r>
        <w:rPr>
          <w:rFonts w:asciiTheme="majorEastAsia" w:eastAsiaTheme="majorEastAsia" w:hAnsiTheme="majorEastAsia" w:hint="eastAsia"/>
          <w:b/>
          <w:sz w:val="24"/>
        </w:rPr>
        <w:t>（四）</w:t>
      </w:r>
      <w:r>
        <w:rPr>
          <w:rFonts w:asciiTheme="majorEastAsia" w:eastAsiaTheme="majorEastAsia" w:hAnsiTheme="majorEastAsia"/>
          <w:b/>
          <w:sz w:val="24"/>
        </w:rPr>
        <w:t>保洁</w:t>
      </w:r>
      <w:r>
        <w:rPr>
          <w:rFonts w:asciiTheme="majorEastAsia" w:eastAsiaTheme="majorEastAsia" w:hAnsiTheme="majorEastAsia" w:hint="eastAsia"/>
          <w:b/>
          <w:sz w:val="24"/>
        </w:rPr>
        <w:t>及</w:t>
      </w:r>
      <w:r>
        <w:rPr>
          <w:rFonts w:asciiTheme="majorEastAsia" w:eastAsiaTheme="majorEastAsia" w:hAnsiTheme="majorEastAsia"/>
          <w:b/>
          <w:sz w:val="24"/>
        </w:rPr>
        <w:t>绿化服务</w:t>
      </w:r>
      <w:r>
        <w:rPr>
          <w:rFonts w:asciiTheme="majorEastAsia" w:eastAsiaTheme="majorEastAsia" w:hAnsiTheme="majorEastAsia" w:hint="eastAsia"/>
          <w:b/>
          <w:sz w:val="24"/>
        </w:rPr>
        <w:t>要求</w:t>
      </w:r>
    </w:p>
    <w:p w14:paraId="1D9D916D" w14:textId="77777777" w:rsidR="000A46B2" w:rsidRDefault="001F15E0">
      <w:pPr>
        <w:pStyle w:val="aff7"/>
        <w:ind w:firstLine="480"/>
      </w:pPr>
      <w:r>
        <w:rPr>
          <w:rFonts w:hint="eastAsia"/>
        </w:rPr>
        <w:t>1</w:t>
      </w:r>
      <w:r>
        <w:rPr>
          <w:rFonts w:hint="eastAsia"/>
        </w:rPr>
        <w:t>、负责校园围墙以内楼宇所有部位、包括楼外周界、楼宇楼顶、楼内门厅、楼梯间、电梯间、走廊通道、卫生间、教室、会议室、报告厅、实训室、文体活动室、讨论室、书法展览室、图书馆书库以及相关的行人道、行车道等其他公共部位的清洁保洁以及生活垃圾清理处置。</w:t>
      </w:r>
    </w:p>
    <w:p w14:paraId="04668881" w14:textId="77777777" w:rsidR="000A46B2" w:rsidRDefault="001F15E0">
      <w:pPr>
        <w:pStyle w:val="aff7"/>
        <w:ind w:firstLine="480"/>
      </w:pPr>
      <w:r>
        <w:rPr>
          <w:rFonts w:hint="eastAsia"/>
        </w:rPr>
        <w:t>2</w:t>
      </w:r>
      <w:r>
        <w:rPr>
          <w:rFonts w:hint="eastAsia"/>
        </w:rPr>
        <w:t>、负责教室、会场等校内场所桌椅的调整摆放，协助甲方规范管理好学校各类资产。</w:t>
      </w:r>
    </w:p>
    <w:p w14:paraId="3BDF8F73" w14:textId="32BFD20D" w:rsidR="000A46B2" w:rsidRDefault="001F15E0" w:rsidP="00075101">
      <w:pPr>
        <w:pStyle w:val="aff7"/>
        <w:ind w:firstLine="480"/>
      </w:pPr>
      <w:r>
        <w:rPr>
          <w:rFonts w:hint="eastAsia"/>
        </w:rPr>
        <w:t>3</w:t>
      </w:r>
      <w:r>
        <w:rPr>
          <w:rFonts w:hint="eastAsia"/>
        </w:rPr>
        <w:t>、校</w:t>
      </w:r>
      <w:bookmarkStart w:id="37" w:name="OLE_LINK2"/>
      <w:bookmarkStart w:id="38" w:name="OLE_LINK1"/>
      <w:r>
        <w:rPr>
          <w:rFonts w:hint="eastAsia"/>
        </w:rPr>
        <w:t>区内楼宇外</w:t>
      </w:r>
      <w:bookmarkEnd w:id="37"/>
      <w:bookmarkEnd w:id="38"/>
      <w:r>
        <w:rPr>
          <w:rFonts w:hint="eastAsia"/>
        </w:rPr>
        <w:t>所有部位的草坪、绿篱、花卉、树木等绿化植物及高大乔木（六米以下）部分的浇灌、修剪、病虫害防治、施肥及室内外盆栽花卉的养护。</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
        <w:gridCol w:w="2321"/>
        <w:gridCol w:w="6340"/>
      </w:tblGrid>
      <w:tr w:rsidR="000A46B2" w14:paraId="0E2D8BF4" w14:textId="77777777">
        <w:trPr>
          <w:trHeight w:val="474"/>
          <w:jc w:val="center"/>
        </w:trPr>
        <w:tc>
          <w:tcPr>
            <w:tcW w:w="778" w:type="dxa"/>
            <w:vAlign w:val="center"/>
          </w:tcPr>
          <w:p w14:paraId="1C9A3263" w14:textId="77777777" w:rsidR="000A46B2" w:rsidRDefault="001F15E0">
            <w:pPr>
              <w:jc w:val="center"/>
              <w:rPr>
                <w:rFonts w:asciiTheme="minorEastAsia" w:hAnsiTheme="minorEastAsia"/>
                <w:b/>
                <w:szCs w:val="21"/>
              </w:rPr>
            </w:pPr>
            <w:r>
              <w:rPr>
                <w:rFonts w:asciiTheme="minorEastAsia" w:hAnsiTheme="minorEastAsia" w:hint="eastAsia"/>
                <w:b/>
                <w:szCs w:val="21"/>
              </w:rPr>
              <w:t>序号</w:t>
            </w:r>
          </w:p>
        </w:tc>
        <w:tc>
          <w:tcPr>
            <w:tcW w:w="2321" w:type="dxa"/>
            <w:vAlign w:val="center"/>
          </w:tcPr>
          <w:p w14:paraId="0D37E71D" w14:textId="77777777" w:rsidR="000A46B2" w:rsidRDefault="001F15E0">
            <w:pPr>
              <w:jc w:val="center"/>
              <w:rPr>
                <w:rFonts w:asciiTheme="minorEastAsia" w:hAnsiTheme="minorEastAsia"/>
                <w:b/>
                <w:szCs w:val="21"/>
              </w:rPr>
            </w:pPr>
            <w:r>
              <w:rPr>
                <w:rFonts w:asciiTheme="minorEastAsia" w:hAnsiTheme="minorEastAsia" w:hint="eastAsia"/>
                <w:b/>
                <w:szCs w:val="21"/>
              </w:rPr>
              <w:t>服务内容</w:t>
            </w:r>
          </w:p>
        </w:tc>
        <w:tc>
          <w:tcPr>
            <w:tcW w:w="6340" w:type="dxa"/>
            <w:vAlign w:val="center"/>
          </w:tcPr>
          <w:p w14:paraId="41176AB0" w14:textId="77777777" w:rsidR="000A46B2" w:rsidRDefault="001F15E0">
            <w:pPr>
              <w:jc w:val="center"/>
              <w:rPr>
                <w:rFonts w:asciiTheme="minorEastAsia" w:hAnsiTheme="minorEastAsia"/>
                <w:b/>
                <w:szCs w:val="21"/>
              </w:rPr>
            </w:pPr>
            <w:r>
              <w:rPr>
                <w:rFonts w:asciiTheme="minorEastAsia" w:hAnsiTheme="minorEastAsia" w:hint="eastAsia"/>
                <w:b/>
                <w:szCs w:val="21"/>
              </w:rPr>
              <w:t>服务要求</w:t>
            </w:r>
          </w:p>
        </w:tc>
      </w:tr>
      <w:tr w:rsidR="000A46B2" w14:paraId="09FA10AF" w14:textId="77777777">
        <w:trPr>
          <w:trHeight w:val="5796"/>
          <w:jc w:val="center"/>
        </w:trPr>
        <w:tc>
          <w:tcPr>
            <w:tcW w:w="778" w:type="dxa"/>
            <w:vAlign w:val="center"/>
          </w:tcPr>
          <w:p w14:paraId="630F8AEC" w14:textId="77777777" w:rsidR="000A46B2" w:rsidRDefault="001F15E0">
            <w:pPr>
              <w:rPr>
                <w:rFonts w:asciiTheme="minorEastAsia" w:hAnsiTheme="minorEastAsia"/>
                <w:sz w:val="21"/>
                <w:szCs w:val="21"/>
              </w:rPr>
            </w:pPr>
            <w:r>
              <w:rPr>
                <w:rFonts w:asciiTheme="minorEastAsia" w:hAnsiTheme="minorEastAsia" w:hint="eastAsia"/>
                <w:sz w:val="21"/>
                <w:szCs w:val="21"/>
              </w:rPr>
              <w:t>一</w:t>
            </w:r>
          </w:p>
        </w:tc>
        <w:tc>
          <w:tcPr>
            <w:tcW w:w="2321" w:type="dxa"/>
            <w:vAlign w:val="center"/>
          </w:tcPr>
          <w:p w14:paraId="1AB5E25A" w14:textId="77777777" w:rsidR="000A46B2" w:rsidRDefault="001F15E0">
            <w:pPr>
              <w:rPr>
                <w:rFonts w:asciiTheme="minorEastAsia" w:hAnsiTheme="minorEastAsia"/>
                <w:sz w:val="21"/>
                <w:szCs w:val="21"/>
              </w:rPr>
            </w:pPr>
            <w:r>
              <w:rPr>
                <w:rFonts w:asciiTheme="minorEastAsia" w:hAnsiTheme="minorEastAsia" w:hint="eastAsia"/>
                <w:sz w:val="21"/>
                <w:szCs w:val="21"/>
              </w:rPr>
              <w:t>校区环境卫生</w:t>
            </w:r>
          </w:p>
          <w:p w14:paraId="661CA07E" w14:textId="77777777" w:rsidR="000A46B2" w:rsidRDefault="000A46B2">
            <w:pPr>
              <w:rPr>
                <w:rFonts w:asciiTheme="minorEastAsia" w:hAnsiTheme="minorEastAsia"/>
                <w:sz w:val="21"/>
                <w:szCs w:val="21"/>
              </w:rPr>
            </w:pPr>
          </w:p>
        </w:tc>
        <w:tc>
          <w:tcPr>
            <w:tcW w:w="6340" w:type="dxa"/>
            <w:vAlign w:val="center"/>
          </w:tcPr>
          <w:p w14:paraId="2541339C" w14:textId="77777777" w:rsidR="000A46B2" w:rsidRDefault="001F15E0">
            <w:pPr>
              <w:rPr>
                <w:rFonts w:asciiTheme="minorEastAsia" w:hAnsiTheme="minorEastAsia"/>
                <w:sz w:val="21"/>
                <w:szCs w:val="21"/>
              </w:rPr>
            </w:pPr>
            <w:r>
              <w:rPr>
                <w:rFonts w:asciiTheme="minorEastAsia" w:hAnsiTheme="minorEastAsia" w:hint="eastAsia"/>
                <w:sz w:val="21"/>
                <w:szCs w:val="21"/>
              </w:rPr>
              <w:t>1.校园主路面、硬化路面、宣传栏、草坪绿地、人行便道干净整洁。</w:t>
            </w:r>
          </w:p>
          <w:p w14:paraId="3727C662" w14:textId="77777777" w:rsidR="000A46B2" w:rsidRPr="00147A27" w:rsidRDefault="001F15E0">
            <w:pPr>
              <w:rPr>
                <w:rFonts w:asciiTheme="minorEastAsia" w:hAnsiTheme="minorEastAsia"/>
                <w:sz w:val="21"/>
                <w:szCs w:val="21"/>
              </w:rPr>
            </w:pPr>
            <w:r>
              <w:rPr>
                <w:rFonts w:asciiTheme="minorEastAsia" w:hAnsiTheme="minorEastAsia" w:hint="eastAsia"/>
                <w:sz w:val="21"/>
                <w:szCs w:val="21"/>
              </w:rPr>
              <w:t>2.保持路面干净整洁，无尘土</w:t>
            </w:r>
            <w:r w:rsidRPr="00147A27">
              <w:rPr>
                <w:rFonts w:asciiTheme="minorEastAsia" w:hAnsiTheme="minorEastAsia" w:hint="eastAsia"/>
                <w:sz w:val="21"/>
                <w:szCs w:val="21"/>
              </w:rPr>
              <w:t>、烟头、废纸、杂草、树叶、果皮核、塑料袋等杂物。</w:t>
            </w:r>
          </w:p>
          <w:p w14:paraId="659E3999" w14:textId="77777777" w:rsidR="000A46B2" w:rsidRDefault="001F15E0">
            <w:pPr>
              <w:rPr>
                <w:rFonts w:asciiTheme="minorEastAsia" w:hAnsiTheme="minorEastAsia"/>
                <w:sz w:val="21"/>
                <w:szCs w:val="21"/>
              </w:rPr>
            </w:pPr>
            <w:r w:rsidRPr="00147A27">
              <w:rPr>
                <w:rFonts w:asciiTheme="minorEastAsia" w:hAnsiTheme="minorEastAsia" w:hint="eastAsia"/>
                <w:sz w:val="21"/>
                <w:szCs w:val="21"/>
              </w:rPr>
              <w:t>3.人行道、绿地干净整洁、无尘土、烟头、无</w:t>
            </w:r>
            <w:r>
              <w:rPr>
                <w:rFonts w:asciiTheme="minorEastAsia" w:hAnsiTheme="minorEastAsia" w:hint="eastAsia"/>
                <w:sz w:val="21"/>
                <w:szCs w:val="21"/>
              </w:rPr>
              <w:t>废纸、无果皮、无砖头、塑料袋等杂物。</w:t>
            </w:r>
          </w:p>
          <w:p w14:paraId="2D37FE5B" w14:textId="77777777" w:rsidR="000A46B2" w:rsidRDefault="001F15E0">
            <w:pPr>
              <w:rPr>
                <w:rFonts w:asciiTheme="minorEastAsia" w:hAnsiTheme="minorEastAsia"/>
                <w:sz w:val="21"/>
                <w:szCs w:val="21"/>
              </w:rPr>
            </w:pPr>
            <w:r>
              <w:rPr>
                <w:rFonts w:asciiTheme="minorEastAsia" w:hAnsiTheme="minorEastAsia" w:hint="eastAsia"/>
                <w:sz w:val="21"/>
                <w:szCs w:val="21"/>
              </w:rPr>
              <w:t>4.路灯灯杆干净整洁，无灰尘、无乱贴、乱画等现象。</w:t>
            </w:r>
          </w:p>
          <w:p w14:paraId="5FA641B8" w14:textId="77777777" w:rsidR="000A46B2" w:rsidRDefault="001F15E0">
            <w:pPr>
              <w:rPr>
                <w:rFonts w:asciiTheme="minorEastAsia" w:hAnsiTheme="minorEastAsia"/>
                <w:sz w:val="21"/>
                <w:szCs w:val="21"/>
              </w:rPr>
            </w:pPr>
            <w:r>
              <w:rPr>
                <w:rFonts w:asciiTheme="minorEastAsia" w:hAnsiTheme="minorEastAsia" w:hint="eastAsia"/>
                <w:sz w:val="21"/>
                <w:szCs w:val="21"/>
              </w:rPr>
              <w:t>5.雨后路面积水、雪后积雪及时清理。</w:t>
            </w:r>
          </w:p>
          <w:p w14:paraId="5307DD52" w14:textId="77777777" w:rsidR="000A46B2" w:rsidRDefault="001F15E0">
            <w:pPr>
              <w:rPr>
                <w:rFonts w:asciiTheme="minorEastAsia" w:hAnsiTheme="minorEastAsia"/>
                <w:sz w:val="21"/>
                <w:szCs w:val="21"/>
              </w:rPr>
            </w:pPr>
            <w:r>
              <w:rPr>
                <w:rFonts w:asciiTheme="minorEastAsia" w:hAnsiTheme="minorEastAsia" w:hint="eastAsia"/>
                <w:sz w:val="21"/>
                <w:szCs w:val="21"/>
              </w:rPr>
              <w:t>6.垃圾、废弃物装袋及时送至垃圾站。</w:t>
            </w:r>
          </w:p>
          <w:p w14:paraId="450077A6" w14:textId="77777777" w:rsidR="000A46B2" w:rsidRDefault="001F15E0">
            <w:pPr>
              <w:rPr>
                <w:rFonts w:asciiTheme="minorEastAsia" w:hAnsiTheme="minorEastAsia"/>
                <w:sz w:val="21"/>
                <w:szCs w:val="21"/>
              </w:rPr>
            </w:pPr>
            <w:r>
              <w:rPr>
                <w:rFonts w:asciiTheme="minorEastAsia" w:hAnsiTheme="minorEastAsia" w:hint="eastAsia"/>
                <w:sz w:val="21"/>
                <w:szCs w:val="21"/>
              </w:rPr>
              <w:t>7.宣传栏玻璃明亮洁净，无乱贴、乱画、乱写等现象。</w:t>
            </w:r>
          </w:p>
          <w:p w14:paraId="7E98DBB9" w14:textId="77777777" w:rsidR="000A46B2" w:rsidRDefault="001F15E0">
            <w:pPr>
              <w:rPr>
                <w:rFonts w:asciiTheme="minorEastAsia" w:hAnsiTheme="minorEastAsia"/>
                <w:sz w:val="21"/>
                <w:szCs w:val="21"/>
              </w:rPr>
            </w:pPr>
            <w:r>
              <w:rPr>
                <w:rFonts w:asciiTheme="minorEastAsia" w:hAnsiTheme="minorEastAsia" w:hint="eastAsia"/>
                <w:sz w:val="21"/>
                <w:szCs w:val="21"/>
              </w:rPr>
              <w:t>8.雨水口无杂物，保持畅通。</w:t>
            </w:r>
          </w:p>
          <w:p w14:paraId="32F07292" w14:textId="77777777" w:rsidR="000A46B2" w:rsidRDefault="001F15E0">
            <w:pPr>
              <w:rPr>
                <w:rFonts w:asciiTheme="minorEastAsia" w:hAnsiTheme="minorEastAsia"/>
                <w:sz w:val="21"/>
                <w:szCs w:val="21"/>
              </w:rPr>
            </w:pPr>
            <w:r>
              <w:rPr>
                <w:rFonts w:asciiTheme="minorEastAsia" w:hAnsiTheme="minorEastAsia" w:hint="eastAsia"/>
                <w:sz w:val="21"/>
                <w:szCs w:val="21"/>
              </w:rPr>
              <w:t>9.建筑附属物如消防水管、消防栓、车辆指示牌保持清洁。</w:t>
            </w:r>
          </w:p>
          <w:p w14:paraId="3D675FAD" w14:textId="77777777" w:rsidR="000A46B2" w:rsidRDefault="001F15E0">
            <w:pPr>
              <w:rPr>
                <w:rFonts w:asciiTheme="minorEastAsia" w:hAnsiTheme="minorEastAsia"/>
                <w:sz w:val="21"/>
                <w:szCs w:val="21"/>
              </w:rPr>
            </w:pPr>
            <w:r>
              <w:rPr>
                <w:rFonts w:asciiTheme="minorEastAsia" w:hAnsiTheme="minorEastAsia" w:hint="eastAsia"/>
                <w:sz w:val="21"/>
                <w:szCs w:val="21"/>
              </w:rPr>
              <w:t>10.楼宇顶部无杂物、无落叶堆积，排水通畅。</w:t>
            </w:r>
          </w:p>
        </w:tc>
      </w:tr>
      <w:tr w:rsidR="000A46B2" w14:paraId="23E46A4E" w14:textId="77777777">
        <w:trPr>
          <w:trHeight w:val="2135"/>
          <w:jc w:val="center"/>
        </w:trPr>
        <w:tc>
          <w:tcPr>
            <w:tcW w:w="778" w:type="dxa"/>
            <w:vAlign w:val="center"/>
          </w:tcPr>
          <w:p w14:paraId="2FC67590" w14:textId="77777777" w:rsidR="000A46B2" w:rsidRDefault="001F15E0">
            <w:pPr>
              <w:rPr>
                <w:rFonts w:asciiTheme="minorEastAsia" w:hAnsiTheme="minorEastAsia"/>
                <w:sz w:val="21"/>
                <w:szCs w:val="21"/>
              </w:rPr>
            </w:pPr>
            <w:r>
              <w:rPr>
                <w:rFonts w:asciiTheme="minorEastAsia" w:hAnsiTheme="minorEastAsia" w:hint="eastAsia"/>
                <w:sz w:val="21"/>
                <w:szCs w:val="21"/>
              </w:rPr>
              <w:t>二</w:t>
            </w:r>
          </w:p>
        </w:tc>
        <w:tc>
          <w:tcPr>
            <w:tcW w:w="2321" w:type="dxa"/>
            <w:vAlign w:val="center"/>
          </w:tcPr>
          <w:p w14:paraId="16A58341" w14:textId="77777777" w:rsidR="000A46B2" w:rsidRDefault="001F15E0">
            <w:pPr>
              <w:rPr>
                <w:rFonts w:asciiTheme="minorEastAsia" w:hAnsiTheme="minorEastAsia"/>
                <w:sz w:val="21"/>
                <w:szCs w:val="21"/>
              </w:rPr>
            </w:pPr>
            <w:r>
              <w:rPr>
                <w:rFonts w:asciiTheme="minorEastAsia" w:hAnsiTheme="minorEastAsia" w:hint="eastAsia"/>
                <w:sz w:val="21"/>
                <w:szCs w:val="21"/>
              </w:rPr>
              <w:t>公共卫生间</w:t>
            </w:r>
          </w:p>
        </w:tc>
        <w:tc>
          <w:tcPr>
            <w:tcW w:w="6340" w:type="dxa"/>
          </w:tcPr>
          <w:p w14:paraId="22DA16AC" w14:textId="77777777" w:rsidR="000A46B2" w:rsidRDefault="001F15E0">
            <w:pPr>
              <w:rPr>
                <w:rFonts w:asciiTheme="minorEastAsia" w:hAnsiTheme="minorEastAsia"/>
                <w:sz w:val="21"/>
                <w:szCs w:val="21"/>
              </w:rPr>
            </w:pPr>
            <w:r>
              <w:rPr>
                <w:rFonts w:asciiTheme="minorEastAsia" w:hAnsiTheme="minorEastAsia" w:hint="eastAsia"/>
                <w:sz w:val="21"/>
                <w:szCs w:val="21"/>
              </w:rPr>
              <w:t>1.天花</w:t>
            </w:r>
            <w:r w:rsidRPr="00147A27">
              <w:rPr>
                <w:rFonts w:asciiTheme="minorEastAsia" w:hAnsiTheme="minorEastAsia" w:hint="eastAsia"/>
                <w:sz w:val="21"/>
                <w:szCs w:val="21"/>
              </w:rPr>
              <w:t>板、灯</w:t>
            </w:r>
            <w:r>
              <w:rPr>
                <w:rFonts w:asciiTheme="minorEastAsia" w:hAnsiTheme="minorEastAsia" w:hint="eastAsia"/>
                <w:sz w:val="21"/>
                <w:szCs w:val="21"/>
              </w:rPr>
              <w:t>具无灰尘。</w:t>
            </w:r>
          </w:p>
          <w:p w14:paraId="523C86E3" w14:textId="77777777" w:rsidR="000A46B2" w:rsidRDefault="001F15E0">
            <w:pPr>
              <w:rPr>
                <w:rFonts w:asciiTheme="minorEastAsia" w:hAnsiTheme="minorEastAsia"/>
                <w:sz w:val="21"/>
                <w:szCs w:val="21"/>
              </w:rPr>
            </w:pPr>
            <w:r>
              <w:rPr>
                <w:rFonts w:asciiTheme="minorEastAsia" w:hAnsiTheme="minorEastAsia" w:hint="eastAsia"/>
                <w:sz w:val="21"/>
                <w:szCs w:val="21"/>
              </w:rPr>
              <w:t>2.地面无积水、污迹、杂物、墙面无污迹，隔板、纸盒、不锈钢等设施、金属器具光亮，无灰尘、无渗漏。</w:t>
            </w:r>
          </w:p>
          <w:p w14:paraId="195CD113" w14:textId="77777777" w:rsidR="000A46B2" w:rsidRDefault="001F15E0">
            <w:pPr>
              <w:rPr>
                <w:rFonts w:asciiTheme="minorEastAsia" w:hAnsiTheme="minorEastAsia"/>
                <w:sz w:val="21"/>
                <w:szCs w:val="21"/>
              </w:rPr>
            </w:pPr>
            <w:r>
              <w:rPr>
                <w:rFonts w:asciiTheme="minorEastAsia" w:hAnsiTheme="minorEastAsia" w:hint="eastAsia"/>
                <w:sz w:val="21"/>
                <w:szCs w:val="21"/>
              </w:rPr>
              <w:t>3.镜面、台面、镜子明净、洗手盆无灰尘、无渗漏、无手印、无皂液。</w:t>
            </w:r>
          </w:p>
          <w:p w14:paraId="6FC8DF76" w14:textId="77777777" w:rsidR="000A46B2" w:rsidRDefault="001F15E0">
            <w:pPr>
              <w:rPr>
                <w:rFonts w:asciiTheme="minorEastAsia" w:hAnsiTheme="minorEastAsia"/>
                <w:sz w:val="21"/>
                <w:szCs w:val="21"/>
              </w:rPr>
            </w:pPr>
            <w:r>
              <w:rPr>
                <w:rFonts w:asciiTheme="minorEastAsia" w:hAnsiTheme="minorEastAsia" w:hint="eastAsia"/>
                <w:sz w:val="21"/>
                <w:szCs w:val="21"/>
              </w:rPr>
              <w:t>4.水池、小便池、厕位，无明显异味。</w:t>
            </w:r>
          </w:p>
          <w:p w14:paraId="59993FE5" w14:textId="77777777" w:rsidR="000A46B2" w:rsidRDefault="001F15E0">
            <w:pPr>
              <w:rPr>
                <w:rFonts w:asciiTheme="minorEastAsia" w:hAnsiTheme="minorEastAsia"/>
                <w:sz w:val="21"/>
                <w:szCs w:val="21"/>
              </w:rPr>
            </w:pPr>
            <w:r>
              <w:rPr>
                <w:rFonts w:asciiTheme="minorEastAsia" w:hAnsiTheme="minorEastAsia" w:hint="eastAsia"/>
                <w:sz w:val="21"/>
                <w:szCs w:val="21"/>
              </w:rPr>
              <w:t>5.地面、墙面、门窗干净、无灰尘。</w:t>
            </w:r>
          </w:p>
          <w:p w14:paraId="3E7D76EB" w14:textId="77777777" w:rsidR="000A46B2" w:rsidRDefault="001F15E0">
            <w:pPr>
              <w:rPr>
                <w:rFonts w:asciiTheme="minorEastAsia" w:hAnsiTheme="minorEastAsia"/>
                <w:sz w:val="21"/>
                <w:szCs w:val="21"/>
              </w:rPr>
            </w:pPr>
            <w:r>
              <w:rPr>
                <w:rFonts w:asciiTheme="minorEastAsia" w:hAnsiTheme="minorEastAsia" w:hint="eastAsia"/>
                <w:sz w:val="21"/>
                <w:szCs w:val="21"/>
              </w:rPr>
              <w:t>6.手纸篓无异味、垃圾不超过2/3。</w:t>
            </w:r>
          </w:p>
        </w:tc>
      </w:tr>
      <w:tr w:rsidR="000A46B2" w14:paraId="7AE263B4" w14:textId="77777777">
        <w:trPr>
          <w:trHeight w:val="2206"/>
          <w:jc w:val="center"/>
        </w:trPr>
        <w:tc>
          <w:tcPr>
            <w:tcW w:w="778" w:type="dxa"/>
            <w:vAlign w:val="center"/>
          </w:tcPr>
          <w:p w14:paraId="22090ECC" w14:textId="77777777" w:rsidR="000A46B2" w:rsidRDefault="001F15E0">
            <w:pPr>
              <w:rPr>
                <w:rFonts w:asciiTheme="minorEastAsia" w:hAnsiTheme="minorEastAsia"/>
                <w:sz w:val="21"/>
                <w:szCs w:val="21"/>
              </w:rPr>
            </w:pPr>
            <w:r>
              <w:rPr>
                <w:rFonts w:asciiTheme="minorEastAsia" w:hAnsiTheme="minorEastAsia" w:hint="eastAsia"/>
                <w:sz w:val="21"/>
                <w:szCs w:val="21"/>
              </w:rPr>
              <w:t>三</w:t>
            </w:r>
          </w:p>
        </w:tc>
        <w:tc>
          <w:tcPr>
            <w:tcW w:w="2321" w:type="dxa"/>
            <w:vAlign w:val="center"/>
          </w:tcPr>
          <w:p w14:paraId="7C6D990B" w14:textId="77777777" w:rsidR="000A46B2" w:rsidRDefault="001F15E0">
            <w:pPr>
              <w:rPr>
                <w:rFonts w:asciiTheme="minorEastAsia" w:hAnsiTheme="minorEastAsia"/>
                <w:sz w:val="21"/>
                <w:szCs w:val="21"/>
              </w:rPr>
            </w:pPr>
            <w:r>
              <w:rPr>
                <w:rFonts w:asciiTheme="minorEastAsia" w:hAnsiTheme="minorEastAsia" w:hint="eastAsia"/>
                <w:sz w:val="21"/>
                <w:szCs w:val="21"/>
              </w:rPr>
              <w:t>电梯、走廊通道</w:t>
            </w:r>
          </w:p>
        </w:tc>
        <w:tc>
          <w:tcPr>
            <w:tcW w:w="6340" w:type="dxa"/>
          </w:tcPr>
          <w:p w14:paraId="4E0BE285" w14:textId="77777777" w:rsidR="000A46B2" w:rsidRDefault="001F15E0">
            <w:pPr>
              <w:rPr>
                <w:rFonts w:asciiTheme="minorEastAsia" w:hAnsiTheme="minorEastAsia"/>
                <w:sz w:val="21"/>
                <w:szCs w:val="21"/>
              </w:rPr>
            </w:pPr>
            <w:r>
              <w:rPr>
                <w:rFonts w:asciiTheme="minorEastAsia" w:hAnsiTheme="minorEastAsia" w:hint="eastAsia"/>
                <w:sz w:val="21"/>
                <w:szCs w:val="21"/>
              </w:rPr>
              <w:t>1.电梯轿箱四壁、门缝、梯内镜面、天花板清洁，无灰尘，无油渍。</w:t>
            </w:r>
          </w:p>
          <w:p w14:paraId="6C3A5EF7" w14:textId="77777777" w:rsidR="000A46B2" w:rsidRDefault="001F15E0">
            <w:pPr>
              <w:rPr>
                <w:rFonts w:asciiTheme="minorEastAsia" w:hAnsiTheme="minorEastAsia"/>
                <w:sz w:val="21"/>
                <w:szCs w:val="21"/>
              </w:rPr>
            </w:pPr>
            <w:r>
              <w:rPr>
                <w:rFonts w:asciiTheme="minorEastAsia" w:hAnsiTheme="minorEastAsia" w:hint="eastAsia"/>
                <w:sz w:val="21"/>
                <w:szCs w:val="21"/>
              </w:rPr>
              <w:t>2.电梯内外干净光亮无灰，地面无烟头、垃圾、污迹。</w:t>
            </w:r>
          </w:p>
          <w:p w14:paraId="43044178" w14:textId="77777777" w:rsidR="000A46B2" w:rsidRDefault="001F15E0">
            <w:pPr>
              <w:rPr>
                <w:rFonts w:asciiTheme="minorEastAsia" w:hAnsiTheme="minorEastAsia"/>
                <w:sz w:val="21"/>
                <w:szCs w:val="21"/>
              </w:rPr>
            </w:pPr>
            <w:r>
              <w:rPr>
                <w:rFonts w:asciiTheme="minorEastAsia" w:hAnsiTheme="minorEastAsia" w:hint="eastAsia"/>
                <w:sz w:val="21"/>
                <w:szCs w:val="21"/>
              </w:rPr>
              <w:t>3.通道地面、楼梯扶手干净光亮，无灰尘、无纸屑、烟头。</w:t>
            </w:r>
          </w:p>
          <w:p w14:paraId="5B3CDE11" w14:textId="77777777" w:rsidR="000A46B2" w:rsidRDefault="001F15E0">
            <w:pPr>
              <w:rPr>
                <w:rFonts w:asciiTheme="minorEastAsia" w:hAnsiTheme="minorEastAsia"/>
                <w:sz w:val="21"/>
                <w:szCs w:val="21"/>
              </w:rPr>
            </w:pPr>
            <w:r>
              <w:rPr>
                <w:rFonts w:asciiTheme="minorEastAsia" w:hAnsiTheme="minorEastAsia" w:hint="eastAsia"/>
                <w:sz w:val="21"/>
                <w:szCs w:val="21"/>
              </w:rPr>
              <w:t>4.公用墙面、顶棚、出风口、门窗、消防栓、指示牌及墙面附属物等无污渍、无灰尘。</w:t>
            </w:r>
          </w:p>
          <w:p w14:paraId="2163E0F0" w14:textId="77777777" w:rsidR="000A46B2" w:rsidRDefault="001F15E0">
            <w:pPr>
              <w:rPr>
                <w:rFonts w:asciiTheme="minorEastAsia" w:hAnsiTheme="minorEastAsia"/>
                <w:sz w:val="21"/>
                <w:szCs w:val="21"/>
              </w:rPr>
            </w:pPr>
            <w:r>
              <w:rPr>
                <w:rFonts w:asciiTheme="minorEastAsia" w:hAnsiTheme="minorEastAsia" w:hint="eastAsia"/>
                <w:sz w:val="21"/>
                <w:szCs w:val="21"/>
              </w:rPr>
              <w:t>5.烟灰桶、垃圾桶光亮无灰、无痰迹、无污物。</w:t>
            </w:r>
          </w:p>
        </w:tc>
      </w:tr>
      <w:tr w:rsidR="000A46B2" w14:paraId="7FCC3B41" w14:textId="77777777">
        <w:trPr>
          <w:trHeight w:val="4391"/>
          <w:jc w:val="center"/>
        </w:trPr>
        <w:tc>
          <w:tcPr>
            <w:tcW w:w="778" w:type="dxa"/>
            <w:vAlign w:val="center"/>
          </w:tcPr>
          <w:p w14:paraId="64B993CF" w14:textId="77777777" w:rsidR="000A46B2" w:rsidRDefault="001F15E0">
            <w:pPr>
              <w:rPr>
                <w:rFonts w:asciiTheme="minorEastAsia" w:hAnsiTheme="minorEastAsia"/>
                <w:sz w:val="21"/>
                <w:szCs w:val="21"/>
              </w:rPr>
            </w:pPr>
            <w:r>
              <w:rPr>
                <w:rFonts w:asciiTheme="minorEastAsia" w:hAnsiTheme="minorEastAsia" w:hint="eastAsia"/>
                <w:sz w:val="21"/>
                <w:szCs w:val="21"/>
              </w:rPr>
              <w:t>四</w:t>
            </w:r>
          </w:p>
        </w:tc>
        <w:tc>
          <w:tcPr>
            <w:tcW w:w="2321" w:type="dxa"/>
            <w:vAlign w:val="center"/>
          </w:tcPr>
          <w:p w14:paraId="3830EA3C" w14:textId="77777777" w:rsidR="000A46B2" w:rsidRDefault="001F15E0">
            <w:pPr>
              <w:rPr>
                <w:rFonts w:asciiTheme="minorEastAsia" w:hAnsiTheme="minorEastAsia"/>
                <w:sz w:val="21"/>
                <w:szCs w:val="21"/>
              </w:rPr>
            </w:pPr>
            <w:r>
              <w:rPr>
                <w:rFonts w:asciiTheme="minorEastAsia" w:hAnsiTheme="minorEastAsia" w:hint="eastAsia"/>
                <w:sz w:val="21"/>
                <w:szCs w:val="21"/>
              </w:rPr>
              <w:t>各楼门厅、教室、会议室、报告厅、文体活动室及图书馆书库等</w:t>
            </w:r>
          </w:p>
        </w:tc>
        <w:tc>
          <w:tcPr>
            <w:tcW w:w="6340" w:type="dxa"/>
          </w:tcPr>
          <w:p w14:paraId="7572FFF7" w14:textId="77777777" w:rsidR="000A46B2" w:rsidRDefault="001F15E0">
            <w:pPr>
              <w:rPr>
                <w:rFonts w:asciiTheme="minorEastAsia" w:hAnsiTheme="minorEastAsia"/>
                <w:sz w:val="21"/>
                <w:szCs w:val="21"/>
              </w:rPr>
            </w:pPr>
            <w:r>
              <w:rPr>
                <w:rFonts w:asciiTheme="minorEastAsia" w:hAnsiTheme="minorEastAsia" w:hint="eastAsia"/>
                <w:sz w:val="21"/>
                <w:szCs w:val="21"/>
              </w:rPr>
              <w:t>1.大门、窗、扶手光亮、无灰尘、无手迹。</w:t>
            </w:r>
          </w:p>
          <w:p w14:paraId="2FBF7FBF" w14:textId="77777777" w:rsidR="000A46B2" w:rsidRDefault="001F15E0">
            <w:pPr>
              <w:rPr>
                <w:rFonts w:asciiTheme="minorEastAsia" w:hAnsiTheme="minorEastAsia"/>
                <w:sz w:val="21"/>
                <w:szCs w:val="21"/>
              </w:rPr>
            </w:pPr>
            <w:r>
              <w:rPr>
                <w:rFonts w:asciiTheme="minorEastAsia" w:hAnsiTheme="minorEastAsia" w:hint="eastAsia"/>
                <w:sz w:val="21"/>
                <w:szCs w:val="21"/>
              </w:rPr>
              <w:t>2.指示牌光亮无尘。</w:t>
            </w:r>
          </w:p>
          <w:p w14:paraId="6D3D6132" w14:textId="77777777" w:rsidR="000A46B2" w:rsidRDefault="001F15E0">
            <w:pPr>
              <w:rPr>
                <w:rFonts w:asciiTheme="minorEastAsia" w:hAnsiTheme="minorEastAsia"/>
                <w:sz w:val="21"/>
                <w:szCs w:val="21"/>
              </w:rPr>
            </w:pPr>
            <w:r>
              <w:rPr>
                <w:rFonts w:asciiTheme="minorEastAsia" w:hAnsiTheme="minorEastAsia" w:hint="eastAsia"/>
                <w:sz w:val="21"/>
                <w:szCs w:val="21"/>
              </w:rPr>
              <w:t>3.地面、墙面、柱面、台面等光亮、干净、无水渍、无杂物、无污迹，大厅无卫生死角。</w:t>
            </w:r>
          </w:p>
          <w:p w14:paraId="631DDA5F" w14:textId="77777777" w:rsidR="000A46B2" w:rsidRDefault="001F15E0">
            <w:pPr>
              <w:rPr>
                <w:rFonts w:asciiTheme="minorEastAsia" w:hAnsiTheme="minorEastAsia"/>
                <w:sz w:val="21"/>
                <w:szCs w:val="21"/>
              </w:rPr>
            </w:pPr>
            <w:r>
              <w:rPr>
                <w:rFonts w:asciiTheme="minorEastAsia" w:hAnsiTheme="minorEastAsia" w:hint="eastAsia"/>
                <w:sz w:val="21"/>
                <w:szCs w:val="21"/>
              </w:rPr>
              <w:t>4.灯具、出风口、配电箱、开关面板等无灰尘。</w:t>
            </w:r>
          </w:p>
          <w:p w14:paraId="1CB96A0A" w14:textId="77777777" w:rsidR="000A46B2" w:rsidRDefault="001F15E0">
            <w:pPr>
              <w:rPr>
                <w:rFonts w:asciiTheme="minorEastAsia" w:hAnsiTheme="minorEastAsia"/>
                <w:sz w:val="21"/>
                <w:szCs w:val="21"/>
              </w:rPr>
            </w:pPr>
            <w:r>
              <w:rPr>
                <w:rFonts w:asciiTheme="minorEastAsia" w:hAnsiTheme="minorEastAsia" w:hint="eastAsia"/>
                <w:sz w:val="21"/>
                <w:szCs w:val="21"/>
              </w:rPr>
              <w:t>5.桌椅按要求摆放整齐，课桌桌面、桌斗及侧面干净、无杂物、无灰尘，椅子干净、无灰尘。</w:t>
            </w:r>
          </w:p>
          <w:p w14:paraId="11B9EB77" w14:textId="77777777" w:rsidR="000A46B2" w:rsidRDefault="001F15E0">
            <w:pPr>
              <w:rPr>
                <w:rFonts w:asciiTheme="minorEastAsia" w:hAnsiTheme="minorEastAsia"/>
                <w:sz w:val="21"/>
                <w:szCs w:val="21"/>
              </w:rPr>
            </w:pPr>
            <w:r>
              <w:rPr>
                <w:rFonts w:asciiTheme="minorEastAsia" w:hAnsiTheme="minorEastAsia" w:hint="eastAsia"/>
                <w:sz w:val="21"/>
                <w:szCs w:val="21"/>
              </w:rPr>
              <w:t>6.教室门框、门面、门头干净、无灰尘，玻璃、窗纱干净、无灰尘。</w:t>
            </w:r>
          </w:p>
          <w:p w14:paraId="08D53FB3" w14:textId="77777777" w:rsidR="000A46B2" w:rsidRDefault="001F15E0">
            <w:pPr>
              <w:rPr>
                <w:rFonts w:asciiTheme="minorEastAsia" w:hAnsiTheme="minorEastAsia"/>
                <w:sz w:val="21"/>
                <w:szCs w:val="21"/>
              </w:rPr>
            </w:pPr>
            <w:r>
              <w:rPr>
                <w:rFonts w:asciiTheme="minorEastAsia" w:hAnsiTheme="minorEastAsia" w:hint="eastAsia"/>
                <w:sz w:val="21"/>
                <w:szCs w:val="21"/>
              </w:rPr>
              <w:t>7.健身器材干净，整齐，无浮灰。</w:t>
            </w:r>
          </w:p>
          <w:p w14:paraId="71741D8B" w14:textId="77777777" w:rsidR="000A46B2" w:rsidRDefault="001F15E0">
            <w:pPr>
              <w:rPr>
                <w:rFonts w:asciiTheme="minorEastAsia" w:hAnsiTheme="minorEastAsia"/>
                <w:sz w:val="21"/>
                <w:szCs w:val="21"/>
              </w:rPr>
            </w:pPr>
            <w:r>
              <w:rPr>
                <w:rFonts w:asciiTheme="minorEastAsia" w:hAnsiTheme="minorEastAsia" w:hint="eastAsia"/>
                <w:sz w:val="21"/>
                <w:szCs w:val="21"/>
              </w:rPr>
              <w:t>8.书库书架干净无浮尘，地面干净无污迹，墙面干净无蛛网，门窗、玻璃洁净，窗帘整洁无污渍。</w:t>
            </w:r>
          </w:p>
        </w:tc>
      </w:tr>
      <w:tr w:rsidR="000A46B2" w14:paraId="7003973D" w14:textId="77777777">
        <w:trPr>
          <w:trHeight w:val="2060"/>
          <w:jc w:val="center"/>
        </w:trPr>
        <w:tc>
          <w:tcPr>
            <w:tcW w:w="778" w:type="dxa"/>
            <w:vAlign w:val="center"/>
          </w:tcPr>
          <w:p w14:paraId="5C05F391" w14:textId="77777777" w:rsidR="000A46B2" w:rsidRDefault="001F15E0">
            <w:pPr>
              <w:rPr>
                <w:rFonts w:asciiTheme="minorEastAsia" w:hAnsiTheme="minorEastAsia"/>
                <w:sz w:val="21"/>
                <w:szCs w:val="21"/>
              </w:rPr>
            </w:pPr>
            <w:r>
              <w:rPr>
                <w:rFonts w:asciiTheme="minorEastAsia" w:hAnsiTheme="minorEastAsia" w:hint="eastAsia"/>
                <w:sz w:val="21"/>
                <w:szCs w:val="21"/>
              </w:rPr>
              <w:t>五</w:t>
            </w:r>
          </w:p>
        </w:tc>
        <w:tc>
          <w:tcPr>
            <w:tcW w:w="2321" w:type="dxa"/>
            <w:vAlign w:val="center"/>
          </w:tcPr>
          <w:p w14:paraId="55F505FF" w14:textId="77777777" w:rsidR="000A46B2" w:rsidRDefault="001F15E0">
            <w:pPr>
              <w:rPr>
                <w:rFonts w:asciiTheme="minorEastAsia" w:hAnsiTheme="minorEastAsia"/>
                <w:sz w:val="21"/>
                <w:szCs w:val="21"/>
              </w:rPr>
            </w:pPr>
            <w:r>
              <w:rPr>
                <w:rFonts w:asciiTheme="minorEastAsia" w:hAnsiTheme="minorEastAsia" w:hint="eastAsia"/>
                <w:sz w:val="21"/>
                <w:szCs w:val="21"/>
              </w:rPr>
              <w:t>垃圾分类及清运</w:t>
            </w:r>
          </w:p>
        </w:tc>
        <w:tc>
          <w:tcPr>
            <w:tcW w:w="6340" w:type="dxa"/>
            <w:vAlign w:val="center"/>
          </w:tcPr>
          <w:p w14:paraId="37A08FE4" w14:textId="77777777" w:rsidR="000A46B2" w:rsidRDefault="001F15E0">
            <w:pPr>
              <w:rPr>
                <w:rFonts w:asciiTheme="minorEastAsia" w:hAnsiTheme="minorEastAsia"/>
                <w:sz w:val="21"/>
                <w:szCs w:val="21"/>
              </w:rPr>
            </w:pPr>
            <w:r>
              <w:rPr>
                <w:rFonts w:asciiTheme="minorEastAsia" w:hAnsiTheme="minorEastAsia" w:hint="eastAsia"/>
                <w:sz w:val="21"/>
                <w:szCs w:val="21"/>
              </w:rPr>
              <w:t>1.实行生活垃圾分类制度。</w:t>
            </w:r>
          </w:p>
          <w:p w14:paraId="04E3D321" w14:textId="77777777" w:rsidR="000A46B2" w:rsidRDefault="001F15E0">
            <w:pPr>
              <w:rPr>
                <w:rFonts w:asciiTheme="minorEastAsia" w:hAnsiTheme="minorEastAsia"/>
                <w:sz w:val="21"/>
                <w:szCs w:val="21"/>
              </w:rPr>
            </w:pPr>
            <w:r>
              <w:rPr>
                <w:rFonts w:asciiTheme="minorEastAsia" w:hAnsiTheme="minorEastAsia" w:hint="eastAsia"/>
                <w:sz w:val="21"/>
                <w:szCs w:val="21"/>
              </w:rPr>
              <w:t>2.楼内垃圾分类、定点存放，无乱堆乱放现象，无异味。</w:t>
            </w:r>
          </w:p>
          <w:p w14:paraId="313FB5F3" w14:textId="77777777" w:rsidR="000A46B2" w:rsidRDefault="001F15E0">
            <w:pPr>
              <w:rPr>
                <w:rFonts w:asciiTheme="minorEastAsia" w:hAnsiTheme="minorEastAsia"/>
                <w:sz w:val="21"/>
                <w:szCs w:val="21"/>
              </w:rPr>
            </w:pPr>
            <w:r>
              <w:rPr>
                <w:rFonts w:asciiTheme="minorEastAsia" w:hAnsiTheme="minorEastAsia" w:hint="eastAsia"/>
                <w:sz w:val="21"/>
                <w:szCs w:val="21"/>
              </w:rPr>
              <w:t>3.垃圾桶内外干净，加盖摆放整齐，垃圾桶四周墙面、地面干净，无污染，桶内垃圾不得多于2/3，无异味。</w:t>
            </w:r>
          </w:p>
          <w:p w14:paraId="2D64A823" w14:textId="77777777" w:rsidR="000A46B2" w:rsidRDefault="001F15E0">
            <w:pPr>
              <w:rPr>
                <w:rFonts w:asciiTheme="minorEastAsia" w:hAnsiTheme="minorEastAsia"/>
                <w:sz w:val="21"/>
                <w:szCs w:val="21"/>
              </w:rPr>
            </w:pPr>
            <w:r>
              <w:rPr>
                <w:rFonts w:asciiTheme="minorEastAsia" w:hAnsiTheme="minorEastAsia" w:hint="eastAsia"/>
                <w:sz w:val="21"/>
                <w:szCs w:val="21"/>
              </w:rPr>
              <w:t>4.每天及时分类收集垃圾，更换垃圾袋，清运沿途地面无污染。</w:t>
            </w:r>
          </w:p>
        </w:tc>
      </w:tr>
      <w:tr w:rsidR="000A46B2" w14:paraId="6977D0B9" w14:textId="77777777">
        <w:trPr>
          <w:trHeight w:val="1544"/>
          <w:jc w:val="center"/>
        </w:trPr>
        <w:tc>
          <w:tcPr>
            <w:tcW w:w="778" w:type="dxa"/>
            <w:vAlign w:val="center"/>
          </w:tcPr>
          <w:p w14:paraId="1D2DD22A" w14:textId="77777777" w:rsidR="000A46B2" w:rsidRDefault="001F15E0">
            <w:pPr>
              <w:rPr>
                <w:rFonts w:asciiTheme="minorEastAsia" w:hAnsiTheme="minorEastAsia"/>
                <w:sz w:val="21"/>
                <w:szCs w:val="21"/>
              </w:rPr>
            </w:pPr>
            <w:r>
              <w:rPr>
                <w:rFonts w:asciiTheme="minorEastAsia" w:hAnsiTheme="minorEastAsia" w:hint="eastAsia"/>
                <w:sz w:val="21"/>
                <w:szCs w:val="21"/>
              </w:rPr>
              <w:t>六</w:t>
            </w:r>
          </w:p>
        </w:tc>
        <w:tc>
          <w:tcPr>
            <w:tcW w:w="2321" w:type="dxa"/>
            <w:vAlign w:val="center"/>
          </w:tcPr>
          <w:p w14:paraId="5DA988DB" w14:textId="77777777" w:rsidR="000A46B2" w:rsidRDefault="001F15E0">
            <w:pPr>
              <w:rPr>
                <w:rFonts w:asciiTheme="minorEastAsia" w:hAnsiTheme="minorEastAsia"/>
                <w:sz w:val="21"/>
                <w:szCs w:val="21"/>
              </w:rPr>
            </w:pPr>
            <w:r>
              <w:rPr>
                <w:rFonts w:asciiTheme="minorEastAsia" w:hAnsiTheme="minorEastAsia" w:hint="eastAsia"/>
                <w:sz w:val="21"/>
                <w:szCs w:val="21"/>
              </w:rPr>
              <w:t>绿化养护</w:t>
            </w:r>
          </w:p>
        </w:tc>
        <w:tc>
          <w:tcPr>
            <w:tcW w:w="6340" w:type="dxa"/>
            <w:vAlign w:val="center"/>
          </w:tcPr>
          <w:p w14:paraId="0CF190DF" w14:textId="77777777" w:rsidR="000A46B2" w:rsidRDefault="001F15E0">
            <w:pPr>
              <w:rPr>
                <w:rFonts w:asciiTheme="minorEastAsia" w:hAnsiTheme="minorEastAsia"/>
                <w:sz w:val="21"/>
                <w:szCs w:val="21"/>
              </w:rPr>
            </w:pPr>
            <w:r>
              <w:rPr>
                <w:rFonts w:asciiTheme="minorEastAsia" w:hAnsiTheme="minorEastAsia" w:hint="eastAsia"/>
                <w:sz w:val="21"/>
                <w:szCs w:val="21"/>
              </w:rPr>
              <w:t>1.绿化比较充分，植物配置基本合理，基本达到黄土</w:t>
            </w:r>
            <w:r w:rsidRPr="00147A27">
              <w:rPr>
                <w:rFonts w:asciiTheme="minorEastAsia" w:hAnsiTheme="minorEastAsia" w:hint="eastAsia"/>
                <w:sz w:val="21"/>
                <w:szCs w:val="21"/>
              </w:rPr>
              <w:t>不裸露。</w:t>
            </w:r>
          </w:p>
          <w:p w14:paraId="00DDD38D" w14:textId="77777777" w:rsidR="000A46B2" w:rsidRDefault="001F15E0">
            <w:pPr>
              <w:rPr>
                <w:rFonts w:asciiTheme="minorEastAsia" w:hAnsiTheme="minorEastAsia"/>
                <w:sz w:val="21"/>
                <w:szCs w:val="21"/>
              </w:rPr>
            </w:pPr>
            <w:r>
              <w:rPr>
                <w:rFonts w:asciiTheme="minorEastAsia" w:hAnsiTheme="minorEastAsia" w:hint="eastAsia"/>
                <w:sz w:val="21"/>
                <w:szCs w:val="21"/>
              </w:rPr>
              <w:t xml:space="preserve">2.园林植物达到： </w:t>
            </w:r>
          </w:p>
          <w:p w14:paraId="1E389DD5" w14:textId="77777777" w:rsidR="000A46B2" w:rsidRDefault="001F15E0">
            <w:pPr>
              <w:rPr>
                <w:rFonts w:asciiTheme="minorEastAsia" w:hAnsiTheme="minorEastAsia"/>
                <w:sz w:val="21"/>
                <w:szCs w:val="21"/>
              </w:rPr>
            </w:pPr>
            <w:r>
              <w:rPr>
                <w:rFonts w:asciiTheme="minorEastAsia" w:hAnsiTheme="minorEastAsia" w:hint="eastAsia"/>
                <w:sz w:val="21"/>
                <w:szCs w:val="21"/>
              </w:rPr>
              <w:t>(1)生长势：正常。生长达到该树种该规格的平均生长量。</w:t>
            </w:r>
          </w:p>
          <w:p w14:paraId="0792598F" w14:textId="77777777" w:rsidR="000A46B2" w:rsidRDefault="001F15E0">
            <w:pPr>
              <w:rPr>
                <w:rFonts w:asciiTheme="minorEastAsia" w:hAnsiTheme="minorEastAsia"/>
                <w:sz w:val="21"/>
                <w:szCs w:val="21"/>
              </w:rPr>
            </w:pPr>
            <w:r>
              <w:rPr>
                <w:rFonts w:asciiTheme="minorEastAsia" w:hAnsiTheme="minorEastAsia" w:hint="eastAsia"/>
                <w:sz w:val="21"/>
                <w:szCs w:val="21"/>
              </w:rPr>
              <w:t>(2)叶子正常：①叶色、大小、薄厚正常；②较严重黄叶、焦叶、卷叶、虫尿虫网灰尘的株数在2%以下；③被啃咬的叶片最严重的每株在10%以下。</w:t>
            </w:r>
          </w:p>
          <w:p w14:paraId="4657FBD0" w14:textId="77777777" w:rsidR="000A46B2" w:rsidRDefault="001F15E0">
            <w:pPr>
              <w:rPr>
                <w:rFonts w:asciiTheme="minorEastAsia" w:hAnsiTheme="minorEastAsia"/>
                <w:sz w:val="21"/>
                <w:szCs w:val="21"/>
              </w:rPr>
            </w:pPr>
            <w:r>
              <w:rPr>
                <w:rFonts w:asciiTheme="minorEastAsia" w:hAnsiTheme="minorEastAsia" w:hint="eastAsia"/>
                <w:sz w:val="21"/>
                <w:szCs w:val="21"/>
              </w:rPr>
              <w:t>(3)枝、干正常：①无明显枯枝、</w:t>
            </w:r>
            <w:hyperlink r:id="rId33" w:tgtFrame="_blank" w:history="1">
              <w:r>
                <w:rPr>
                  <w:rFonts w:asciiTheme="minorEastAsia" w:hAnsiTheme="minorEastAsia" w:hint="eastAsia"/>
                  <w:sz w:val="21"/>
                  <w:szCs w:val="21"/>
                </w:rPr>
                <w:t>死杈</w:t>
              </w:r>
            </w:hyperlink>
            <w:r>
              <w:rPr>
                <w:rFonts w:asciiTheme="minorEastAsia" w:hAnsiTheme="minorEastAsia" w:hint="eastAsia"/>
                <w:sz w:val="21"/>
                <w:szCs w:val="21"/>
              </w:rPr>
              <w:t>;②有蛀干害虫的株数在2%以下(包括2%，以下同)；③介壳虫最严重处主枝主干100平方厘米2头活虫以下，较细枝条每尺长一段上在10头活虫以下，株数都在4%以下；④树冠基本完整：主侧枝分布均称，树冠通风透光。</w:t>
            </w:r>
          </w:p>
          <w:p w14:paraId="6F0DF6E5" w14:textId="77777777" w:rsidR="000A46B2" w:rsidRDefault="001F15E0">
            <w:pPr>
              <w:rPr>
                <w:rFonts w:asciiTheme="minorEastAsia" w:hAnsiTheme="minorEastAsia"/>
                <w:sz w:val="21"/>
                <w:szCs w:val="21"/>
              </w:rPr>
            </w:pPr>
            <w:r>
              <w:rPr>
                <w:rFonts w:asciiTheme="minorEastAsia" w:hAnsiTheme="minorEastAsia" w:hint="eastAsia"/>
                <w:sz w:val="21"/>
                <w:szCs w:val="21"/>
              </w:rPr>
              <w:t>(4)措施：按二级技术措施要求认真进行养护。</w:t>
            </w:r>
          </w:p>
          <w:p w14:paraId="693F8DC4" w14:textId="77777777" w:rsidR="000A46B2" w:rsidRDefault="001F15E0">
            <w:pPr>
              <w:rPr>
                <w:rFonts w:asciiTheme="minorEastAsia" w:hAnsiTheme="minorEastAsia"/>
                <w:sz w:val="21"/>
                <w:szCs w:val="21"/>
              </w:rPr>
            </w:pPr>
            <w:r>
              <w:rPr>
                <w:rFonts w:asciiTheme="minorEastAsia" w:hAnsiTheme="minorEastAsia" w:hint="eastAsia"/>
                <w:sz w:val="21"/>
                <w:szCs w:val="21"/>
              </w:rPr>
              <w:t xml:space="preserve">(5)行道树缺株在l%以下。 </w:t>
            </w:r>
          </w:p>
          <w:p w14:paraId="06FCE349" w14:textId="77777777" w:rsidR="000A46B2" w:rsidRDefault="001F15E0">
            <w:pPr>
              <w:rPr>
                <w:rFonts w:asciiTheme="minorEastAsia" w:hAnsiTheme="minorEastAsia"/>
                <w:sz w:val="21"/>
                <w:szCs w:val="21"/>
              </w:rPr>
            </w:pPr>
            <w:r>
              <w:rPr>
                <w:rFonts w:asciiTheme="minorEastAsia" w:hAnsiTheme="minorEastAsia" w:hint="eastAsia"/>
                <w:sz w:val="21"/>
                <w:szCs w:val="21"/>
              </w:rPr>
              <w:t>(6)草坪覆盖率达95%以上；草坪内杂草控制在20%以内；生长和颜色正常，不枯黄；每年修剪暖地型草2次以上，冷地型草10次以上；基本无病虫害。</w:t>
            </w:r>
          </w:p>
          <w:p w14:paraId="2B20AF1D" w14:textId="77777777" w:rsidR="000A46B2" w:rsidRDefault="001F15E0">
            <w:pPr>
              <w:rPr>
                <w:rFonts w:asciiTheme="minorEastAsia" w:hAnsiTheme="minorEastAsia"/>
                <w:sz w:val="21"/>
                <w:szCs w:val="21"/>
              </w:rPr>
            </w:pPr>
            <w:r>
              <w:rPr>
                <w:rFonts w:asciiTheme="minorEastAsia" w:hAnsiTheme="minorEastAsia" w:hint="eastAsia"/>
                <w:sz w:val="21"/>
                <w:szCs w:val="21"/>
              </w:rPr>
              <w:t>1.行道树和绿地内无</w:t>
            </w:r>
            <w:r w:rsidRPr="00147A27">
              <w:rPr>
                <w:rFonts w:asciiTheme="minorEastAsia" w:hAnsiTheme="minorEastAsia" w:hint="eastAsia"/>
                <w:sz w:val="21"/>
                <w:szCs w:val="21"/>
              </w:rPr>
              <w:t>死树，无枯枝，树木修剪</w:t>
            </w:r>
            <w:r>
              <w:rPr>
                <w:rFonts w:asciiTheme="minorEastAsia" w:hAnsiTheme="minorEastAsia" w:hint="eastAsia"/>
                <w:sz w:val="21"/>
                <w:szCs w:val="21"/>
              </w:rPr>
              <w:t>基本合理，树形美观，能较好地解决树木与电线、建筑物、交通等之间的矛盾。</w:t>
            </w:r>
          </w:p>
          <w:p w14:paraId="050D69A9" w14:textId="77777777" w:rsidR="000A46B2" w:rsidRDefault="001F15E0">
            <w:pPr>
              <w:rPr>
                <w:rFonts w:asciiTheme="minorEastAsia" w:hAnsiTheme="minorEastAsia"/>
                <w:sz w:val="21"/>
                <w:szCs w:val="21"/>
              </w:rPr>
            </w:pPr>
            <w:r>
              <w:rPr>
                <w:rFonts w:asciiTheme="minorEastAsia" w:hAnsiTheme="minorEastAsia" w:hint="eastAsia"/>
                <w:sz w:val="21"/>
                <w:szCs w:val="21"/>
              </w:rPr>
              <w:t>2.绿化生产垃圾要做到日产日清，绿地内无明显的废弃物，能坚持在重大节日前进行突击清理。</w:t>
            </w:r>
          </w:p>
          <w:p w14:paraId="00272E83" w14:textId="77777777" w:rsidR="000A46B2" w:rsidRDefault="001F15E0">
            <w:pPr>
              <w:rPr>
                <w:rFonts w:asciiTheme="minorEastAsia" w:hAnsiTheme="minorEastAsia"/>
                <w:sz w:val="21"/>
                <w:szCs w:val="21"/>
              </w:rPr>
            </w:pPr>
            <w:r>
              <w:rPr>
                <w:rFonts w:asciiTheme="minorEastAsia" w:hAnsiTheme="minorEastAsia" w:hint="eastAsia"/>
                <w:sz w:val="21"/>
                <w:szCs w:val="21"/>
              </w:rPr>
              <w:t>3.栏杆、园路、桌椅、井盖和牌饰等</w:t>
            </w:r>
            <w:hyperlink r:id="rId34" w:tgtFrame="_blank" w:history="1">
              <w:r>
                <w:rPr>
                  <w:rFonts w:hint="eastAsia"/>
                </w:rPr>
                <w:t>园林设施</w:t>
              </w:r>
            </w:hyperlink>
            <w:r>
              <w:rPr>
                <w:rFonts w:asciiTheme="minorEastAsia" w:hAnsiTheme="minorEastAsia" w:hint="eastAsia"/>
                <w:sz w:val="21"/>
                <w:szCs w:val="21"/>
              </w:rPr>
              <w:t>基本完整，基本做到及时维护和油饰。</w:t>
            </w:r>
          </w:p>
          <w:p w14:paraId="6A60A578" w14:textId="77777777" w:rsidR="000A46B2" w:rsidRDefault="001F15E0">
            <w:pPr>
              <w:rPr>
                <w:rFonts w:asciiTheme="minorEastAsia" w:hAnsiTheme="minorEastAsia"/>
                <w:sz w:val="21"/>
                <w:szCs w:val="21"/>
              </w:rPr>
            </w:pPr>
            <w:r>
              <w:rPr>
                <w:rFonts w:asciiTheme="minorEastAsia" w:hAnsiTheme="minorEastAsia" w:hint="eastAsia"/>
                <w:sz w:val="21"/>
                <w:szCs w:val="21"/>
              </w:rPr>
              <w:t>4.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1D8FE0E6" w14:textId="77777777" w:rsidR="000A46B2" w:rsidRDefault="001F15E0">
            <w:pPr>
              <w:rPr>
                <w:rFonts w:asciiTheme="minorEastAsia" w:hAnsiTheme="minorEastAsia"/>
                <w:sz w:val="21"/>
                <w:szCs w:val="21"/>
              </w:rPr>
            </w:pPr>
            <w:r>
              <w:rPr>
                <w:rFonts w:asciiTheme="minorEastAsia" w:hAnsiTheme="minorEastAsia" w:hint="eastAsia"/>
                <w:sz w:val="21"/>
                <w:szCs w:val="21"/>
              </w:rPr>
              <w:t>5.花房及各办公室内外盆栽花卉生长良好，造型美观，无萎蔫现象。</w:t>
            </w:r>
          </w:p>
        </w:tc>
      </w:tr>
    </w:tbl>
    <w:p w14:paraId="7C0D3EF4" w14:textId="77777777" w:rsidR="000A46B2" w:rsidRDefault="001F15E0" w:rsidP="008171F7">
      <w:pPr>
        <w:pStyle w:val="afc"/>
        <w:spacing w:before="120"/>
        <w:ind w:firstLineChars="150" w:firstLine="361"/>
        <w:outlineLvl w:val="2"/>
        <w:rPr>
          <w:rFonts w:asciiTheme="majorEastAsia" w:eastAsiaTheme="majorEastAsia" w:hAnsiTheme="majorEastAsia"/>
          <w:b/>
          <w:sz w:val="24"/>
        </w:rPr>
      </w:pPr>
      <w:r>
        <w:rPr>
          <w:rFonts w:asciiTheme="majorEastAsia" w:eastAsiaTheme="majorEastAsia" w:hAnsiTheme="majorEastAsia" w:hint="eastAsia"/>
          <w:b/>
          <w:sz w:val="24"/>
        </w:rPr>
        <w:t>（五</w:t>
      </w:r>
      <w:r>
        <w:rPr>
          <w:rFonts w:asciiTheme="majorEastAsia" w:eastAsiaTheme="majorEastAsia" w:hAnsiTheme="majorEastAsia"/>
          <w:b/>
          <w:sz w:val="24"/>
        </w:rPr>
        <w:t>）</w:t>
      </w:r>
      <w:r>
        <w:rPr>
          <w:rFonts w:asciiTheme="majorEastAsia" w:eastAsiaTheme="majorEastAsia" w:hAnsiTheme="majorEastAsia" w:hint="eastAsia"/>
          <w:b/>
          <w:sz w:val="24"/>
        </w:rPr>
        <w:t>安防服务要求</w:t>
      </w:r>
    </w:p>
    <w:p w14:paraId="5355B520" w14:textId="77777777" w:rsidR="000A46B2" w:rsidRPr="00147A27" w:rsidRDefault="001F15E0">
      <w:pPr>
        <w:pStyle w:val="afc"/>
        <w:ind w:firstLineChars="200" w:firstLine="480"/>
        <w:rPr>
          <w:rFonts w:ascii="Calibri" w:eastAsia="宋体" w:hAnsi="Calibri" w:cstheme="minorHAnsi"/>
          <w:kern w:val="24"/>
          <w:sz w:val="24"/>
          <w:szCs w:val="24"/>
        </w:rPr>
      </w:pPr>
      <w:r>
        <w:rPr>
          <w:rFonts w:ascii="Calibri" w:eastAsia="宋体" w:hAnsi="Calibri" w:cstheme="minorHAnsi" w:hint="eastAsia"/>
          <w:color w:val="000000"/>
          <w:kern w:val="24"/>
          <w:sz w:val="24"/>
          <w:szCs w:val="24"/>
        </w:rPr>
        <w:t>1</w:t>
      </w:r>
      <w:r>
        <w:rPr>
          <w:rFonts w:ascii="Calibri" w:eastAsia="宋体" w:hAnsi="Calibri" w:cstheme="minorHAnsi" w:hint="eastAsia"/>
          <w:color w:val="000000"/>
          <w:kern w:val="24"/>
          <w:sz w:val="24"/>
          <w:szCs w:val="24"/>
        </w:rPr>
        <w:t>、维护校园正常的教学、科研秩序及重点要害部位的安全防范，</w:t>
      </w:r>
      <w:r w:rsidRPr="00147A27">
        <w:rPr>
          <w:rFonts w:ascii="Calibri" w:eastAsia="宋体" w:hAnsi="Calibri" w:cstheme="minorHAnsi" w:hint="eastAsia"/>
          <w:kern w:val="24"/>
          <w:sz w:val="24"/>
          <w:szCs w:val="24"/>
        </w:rPr>
        <w:t>确保校园安全稳定，无刑事案件，无责任事故。</w:t>
      </w:r>
    </w:p>
    <w:p w14:paraId="3797A32C"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2</w:t>
      </w:r>
      <w:r>
        <w:rPr>
          <w:rFonts w:ascii="Calibri" w:eastAsia="宋体" w:hAnsi="Calibri" w:cstheme="minorHAnsi" w:hint="eastAsia"/>
          <w:color w:val="000000"/>
          <w:kern w:val="24"/>
          <w:sz w:val="24"/>
          <w:szCs w:val="24"/>
        </w:rPr>
        <w:t>、对进入校门的人员、车辆履行盘查登记。</w:t>
      </w:r>
    </w:p>
    <w:p w14:paraId="144B5995"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3</w:t>
      </w:r>
      <w:r>
        <w:rPr>
          <w:rFonts w:ascii="Calibri" w:eastAsia="宋体" w:hAnsi="Calibri" w:cstheme="minorHAnsi" w:hint="eastAsia"/>
          <w:color w:val="000000"/>
          <w:kern w:val="24"/>
          <w:sz w:val="24"/>
          <w:szCs w:val="24"/>
        </w:rPr>
        <w:t>、对车辆进出、调度、停放和通道的秩序维护。</w:t>
      </w:r>
    </w:p>
    <w:p w14:paraId="53BF00EC"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4</w:t>
      </w:r>
      <w:r>
        <w:rPr>
          <w:rFonts w:ascii="Calibri" w:eastAsia="宋体" w:hAnsi="Calibri" w:cstheme="minorHAnsi" w:hint="eastAsia"/>
          <w:color w:val="000000"/>
          <w:kern w:val="24"/>
          <w:sz w:val="24"/>
          <w:szCs w:val="24"/>
        </w:rPr>
        <w:t>、负责消防系统的日常检查、维护、保养，发现系统故障第一时间上报，保障消防设施的正常运转，消除隐患，杜绝火灾。</w:t>
      </w:r>
    </w:p>
    <w:p w14:paraId="4BE5A8DB"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5</w:t>
      </w:r>
      <w:r>
        <w:rPr>
          <w:rFonts w:ascii="Calibri" w:eastAsia="宋体" w:hAnsi="Calibri" w:cstheme="minorHAnsi" w:hint="eastAsia"/>
          <w:color w:val="000000"/>
          <w:kern w:val="24"/>
          <w:sz w:val="24"/>
          <w:szCs w:val="24"/>
        </w:rPr>
        <w:t>、配合校行政处及公安、消防等职能部门进行现场安全检查，并对发现的问题积极配合整改。</w:t>
      </w:r>
    </w:p>
    <w:p w14:paraId="19A7FC34"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6</w:t>
      </w:r>
      <w:r>
        <w:rPr>
          <w:rFonts w:ascii="Calibri" w:eastAsia="宋体" w:hAnsi="Calibri" w:cstheme="minorHAnsi" w:hint="eastAsia"/>
          <w:color w:val="000000"/>
          <w:kern w:val="24"/>
          <w:sz w:val="24"/>
          <w:szCs w:val="24"/>
        </w:rPr>
        <w:t>、负责消防、监控中心</w:t>
      </w:r>
      <w:r>
        <w:rPr>
          <w:rFonts w:ascii="Calibri" w:eastAsia="宋体" w:hAnsi="Calibri" w:cstheme="minorHAnsi" w:hint="eastAsia"/>
          <w:color w:val="000000"/>
          <w:kern w:val="24"/>
          <w:sz w:val="24"/>
          <w:szCs w:val="24"/>
        </w:rPr>
        <w:t>24</w:t>
      </w:r>
      <w:r>
        <w:rPr>
          <w:rFonts w:ascii="Calibri" w:eastAsia="宋体" w:hAnsi="Calibri" w:cstheme="minorHAnsi" w:hint="eastAsia"/>
          <w:color w:val="000000"/>
          <w:kern w:val="24"/>
          <w:sz w:val="24"/>
          <w:szCs w:val="24"/>
        </w:rPr>
        <w:t>小时值班工作。</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2315"/>
        <w:gridCol w:w="6237"/>
      </w:tblGrid>
      <w:tr w:rsidR="000A46B2" w14:paraId="71CC5202" w14:textId="77777777">
        <w:trPr>
          <w:trHeight w:val="424"/>
          <w:jc w:val="center"/>
        </w:trPr>
        <w:tc>
          <w:tcPr>
            <w:tcW w:w="793" w:type="dxa"/>
            <w:vAlign w:val="center"/>
          </w:tcPr>
          <w:p w14:paraId="07018B0E" w14:textId="77777777" w:rsidR="000A46B2" w:rsidRDefault="001F15E0">
            <w:pPr>
              <w:jc w:val="center"/>
              <w:rPr>
                <w:rFonts w:asciiTheme="minorEastAsia" w:hAnsiTheme="minorEastAsia"/>
                <w:b/>
                <w:sz w:val="22"/>
                <w:szCs w:val="21"/>
              </w:rPr>
            </w:pPr>
            <w:r>
              <w:rPr>
                <w:rFonts w:asciiTheme="minorEastAsia" w:hAnsiTheme="minorEastAsia" w:hint="eastAsia"/>
                <w:b/>
                <w:sz w:val="22"/>
                <w:szCs w:val="21"/>
              </w:rPr>
              <w:t>序号</w:t>
            </w:r>
          </w:p>
        </w:tc>
        <w:tc>
          <w:tcPr>
            <w:tcW w:w="2315" w:type="dxa"/>
            <w:vAlign w:val="center"/>
          </w:tcPr>
          <w:p w14:paraId="0CBF7888" w14:textId="77777777" w:rsidR="000A46B2" w:rsidRDefault="001F15E0">
            <w:pPr>
              <w:jc w:val="center"/>
              <w:rPr>
                <w:rFonts w:asciiTheme="minorEastAsia" w:hAnsiTheme="minorEastAsia"/>
                <w:b/>
                <w:sz w:val="22"/>
                <w:szCs w:val="21"/>
              </w:rPr>
            </w:pPr>
            <w:r>
              <w:rPr>
                <w:rFonts w:asciiTheme="minorEastAsia" w:hAnsiTheme="minorEastAsia" w:hint="eastAsia"/>
                <w:b/>
                <w:sz w:val="22"/>
                <w:szCs w:val="21"/>
              </w:rPr>
              <w:t>服务内容</w:t>
            </w:r>
          </w:p>
        </w:tc>
        <w:tc>
          <w:tcPr>
            <w:tcW w:w="6237" w:type="dxa"/>
            <w:vAlign w:val="center"/>
          </w:tcPr>
          <w:p w14:paraId="48DE5040" w14:textId="77777777" w:rsidR="000A46B2" w:rsidRDefault="001F15E0">
            <w:pPr>
              <w:jc w:val="center"/>
              <w:rPr>
                <w:rFonts w:asciiTheme="minorEastAsia" w:hAnsiTheme="minorEastAsia"/>
                <w:b/>
                <w:sz w:val="22"/>
                <w:szCs w:val="21"/>
              </w:rPr>
            </w:pPr>
            <w:r>
              <w:rPr>
                <w:rFonts w:asciiTheme="minorEastAsia" w:hAnsiTheme="minorEastAsia" w:hint="eastAsia"/>
                <w:b/>
                <w:sz w:val="22"/>
                <w:szCs w:val="21"/>
              </w:rPr>
              <w:t>服务要求</w:t>
            </w:r>
          </w:p>
        </w:tc>
      </w:tr>
      <w:tr w:rsidR="000A46B2" w14:paraId="2952432D" w14:textId="77777777">
        <w:trPr>
          <w:jc w:val="center"/>
        </w:trPr>
        <w:tc>
          <w:tcPr>
            <w:tcW w:w="793" w:type="dxa"/>
            <w:vAlign w:val="center"/>
          </w:tcPr>
          <w:p w14:paraId="611B4CA2" w14:textId="77777777" w:rsidR="000A46B2" w:rsidRDefault="001F15E0">
            <w:pPr>
              <w:rPr>
                <w:rFonts w:asciiTheme="minorEastAsia" w:hAnsiTheme="minorEastAsia"/>
                <w:sz w:val="21"/>
                <w:szCs w:val="21"/>
              </w:rPr>
            </w:pPr>
            <w:r>
              <w:rPr>
                <w:rFonts w:asciiTheme="minorEastAsia" w:hAnsiTheme="minorEastAsia" w:hint="eastAsia"/>
                <w:sz w:val="21"/>
                <w:szCs w:val="21"/>
              </w:rPr>
              <w:t>一</w:t>
            </w:r>
          </w:p>
        </w:tc>
        <w:tc>
          <w:tcPr>
            <w:tcW w:w="2315" w:type="dxa"/>
            <w:vAlign w:val="center"/>
          </w:tcPr>
          <w:p w14:paraId="7D12D178" w14:textId="77777777" w:rsidR="000A46B2" w:rsidRDefault="001F15E0">
            <w:pPr>
              <w:rPr>
                <w:rFonts w:asciiTheme="minorEastAsia" w:hAnsiTheme="minorEastAsia"/>
                <w:sz w:val="21"/>
                <w:szCs w:val="21"/>
              </w:rPr>
            </w:pPr>
            <w:r>
              <w:rPr>
                <w:rFonts w:asciiTheme="minorEastAsia" w:hAnsiTheme="minorEastAsia" w:hint="eastAsia"/>
                <w:sz w:val="21"/>
                <w:szCs w:val="21"/>
              </w:rPr>
              <w:t>岗位形象</w:t>
            </w:r>
          </w:p>
        </w:tc>
        <w:tc>
          <w:tcPr>
            <w:tcW w:w="6237" w:type="dxa"/>
            <w:vAlign w:val="center"/>
          </w:tcPr>
          <w:p w14:paraId="3D5BCB90"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1.协防人员上岗时，必须按规定着统一制式的协防服装，服装保持干净整洁。</w:t>
            </w:r>
          </w:p>
          <w:p w14:paraId="40503F38"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2.门岗站姿、巡逻岗行为举止符合礼仪规范。</w:t>
            </w:r>
          </w:p>
          <w:p w14:paraId="79D3AC42"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3.上岗期间精神饱满，举止端正，行为规范，不得嬉戏打闹，不得吸烟，闲聊，玩手机等。</w:t>
            </w:r>
          </w:p>
        </w:tc>
      </w:tr>
      <w:tr w:rsidR="000A46B2" w14:paraId="526EC0C4" w14:textId="77777777">
        <w:trPr>
          <w:trHeight w:val="1666"/>
          <w:jc w:val="center"/>
        </w:trPr>
        <w:tc>
          <w:tcPr>
            <w:tcW w:w="793" w:type="dxa"/>
            <w:vAlign w:val="center"/>
          </w:tcPr>
          <w:p w14:paraId="5462C75C" w14:textId="77777777" w:rsidR="000A46B2" w:rsidRDefault="001F15E0">
            <w:pPr>
              <w:rPr>
                <w:rFonts w:asciiTheme="minorEastAsia" w:hAnsiTheme="minorEastAsia"/>
                <w:sz w:val="21"/>
                <w:szCs w:val="21"/>
              </w:rPr>
            </w:pPr>
            <w:r>
              <w:rPr>
                <w:rFonts w:asciiTheme="minorEastAsia" w:hAnsiTheme="minorEastAsia" w:hint="eastAsia"/>
                <w:sz w:val="21"/>
                <w:szCs w:val="21"/>
              </w:rPr>
              <w:t>二</w:t>
            </w:r>
          </w:p>
        </w:tc>
        <w:tc>
          <w:tcPr>
            <w:tcW w:w="2315" w:type="dxa"/>
            <w:vAlign w:val="center"/>
          </w:tcPr>
          <w:p w14:paraId="72ED47A6" w14:textId="77777777" w:rsidR="000A46B2" w:rsidRDefault="001F15E0">
            <w:pPr>
              <w:rPr>
                <w:rFonts w:asciiTheme="minorEastAsia" w:hAnsiTheme="minorEastAsia"/>
                <w:sz w:val="21"/>
                <w:szCs w:val="21"/>
              </w:rPr>
            </w:pPr>
            <w:r>
              <w:rPr>
                <w:rFonts w:asciiTheme="minorEastAsia" w:hAnsiTheme="minorEastAsia" w:hint="eastAsia"/>
                <w:sz w:val="21"/>
                <w:szCs w:val="21"/>
              </w:rPr>
              <w:t>门岗服务</w:t>
            </w:r>
          </w:p>
        </w:tc>
        <w:tc>
          <w:tcPr>
            <w:tcW w:w="6237" w:type="dxa"/>
            <w:vAlign w:val="center"/>
          </w:tcPr>
          <w:p w14:paraId="7CB39840"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1.实行全天24小时执勤服务，对进入校门的人员、物品、车辆履行盘查登记。</w:t>
            </w:r>
          </w:p>
          <w:p w14:paraId="78D24CD7"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2.岗位执勤须在指定位置，面向指定方向，严禁脱岗、跑岗和漏岗。</w:t>
            </w:r>
          </w:p>
          <w:p w14:paraId="5F817F9D"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3.微笑服务，平易近人，热情大方，接待来访人员“您好，请出示证件”，“您慢走，您走好”等口头语。</w:t>
            </w:r>
          </w:p>
        </w:tc>
      </w:tr>
      <w:tr w:rsidR="000A46B2" w14:paraId="5E2A694E" w14:textId="77777777">
        <w:trPr>
          <w:trHeight w:val="1369"/>
          <w:jc w:val="center"/>
        </w:trPr>
        <w:tc>
          <w:tcPr>
            <w:tcW w:w="793" w:type="dxa"/>
            <w:vAlign w:val="center"/>
          </w:tcPr>
          <w:p w14:paraId="0BD4B6E3" w14:textId="77777777" w:rsidR="000A46B2" w:rsidRDefault="001F15E0">
            <w:pPr>
              <w:rPr>
                <w:rFonts w:asciiTheme="minorEastAsia" w:hAnsiTheme="minorEastAsia"/>
                <w:sz w:val="21"/>
                <w:szCs w:val="21"/>
              </w:rPr>
            </w:pPr>
            <w:r>
              <w:rPr>
                <w:rFonts w:asciiTheme="minorEastAsia" w:hAnsiTheme="minorEastAsia" w:hint="eastAsia"/>
                <w:sz w:val="21"/>
                <w:szCs w:val="21"/>
              </w:rPr>
              <w:t>三</w:t>
            </w:r>
          </w:p>
        </w:tc>
        <w:tc>
          <w:tcPr>
            <w:tcW w:w="2315" w:type="dxa"/>
            <w:vAlign w:val="center"/>
          </w:tcPr>
          <w:p w14:paraId="0ED0D913" w14:textId="77777777" w:rsidR="000A46B2" w:rsidRDefault="001F15E0">
            <w:pPr>
              <w:rPr>
                <w:rFonts w:asciiTheme="minorEastAsia" w:hAnsiTheme="minorEastAsia"/>
                <w:sz w:val="21"/>
                <w:szCs w:val="21"/>
              </w:rPr>
            </w:pPr>
            <w:r>
              <w:rPr>
                <w:rFonts w:asciiTheme="minorEastAsia" w:hAnsiTheme="minorEastAsia" w:hint="eastAsia"/>
                <w:sz w:val="21"/>
                <w:szCs w:val="21"/>
              </w:rPr>
              <w:t>巡逻岗服务</w:t>
            </w:r>
          </w:p>
        </w:tc>
        <w:tc>
          <w:tcPr>
            <w:tcW w:w="6237" w:type="dxa"/>
            <w:vAlign w:val="center"/>
          </w:tcPr>
          <w:p w14:paraId="73CBB69D"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1.按规定巡逻路线和频次对校园进行巡逻，发现的问题及时处理。</w:t>
            </w:r>
          </w:p>
          <w:p w14:paraId="07668DE7"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2.发现可疑人员或可疑情况，要及时进行盘问检查，并逐级报告，特殊紧急情况可直接报告至监管处室。</w:t>
            </w:r>
          </w:p>
          <w:p w14:paraId="7ECC9D3D"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3.在公共场所拾获物品要及时上交并公开物品认领信息。</w:t>
            </w:r>
          </w:p>
        </w:tc>
      </w:tr>
      <w:tr w:rsidR="000A46B2" w14:paraId="14744F8C" w14:textId="77777777">
        <w:trPr>
          <w:trHeight w:val="1792"/>
          <w:jc w:val="center"/>
        </w:trPr>
        <w:tc>
          <w:tcPr>
            <w:tcW w:w="793" w:type="dxa"/>
            <w:vAlign w:val="center"/>
          </w:tcPr>
          <w:p w14:paraId="4B434F51" w14:textId="77777777" w:rsidR="000A46B2" w:rsidRDefault="001F15E0">
            <w:pPr>
              <w:rPr>
                <w:rFonts w:asciiTheme="minorEastAsia" w:hAnsiTheme="minorEastAsia"/>
                <w:sz w:val="21"/>
                <w:szCs w:val="21"/>
              </w:rPr>
            </w:pPr>
            <w:r>
              <w:rPr>
                <w:rFonts w:asciiTheme="minorEastAsia" w:hAnsiTheme="minorEastAsia" w:hint="eastAsia"/>
                <w:sz w:val="21"/>
                <w:szCs w:val="21"/>
              </w:rPr>
              <w:t>四</w:t>
            </w:r>
          </w:p>
        </w:tc>
        <w:tc>
          <w:tcPr>
            <w:tcW w:w="2315" w:type="dxa"/>
            <w:vAlign w:val="center"/>
          </w:tcPr>
          <w:p w14:paraId="400B3F89" w14:textId="77777777" w:rsidR="000A46B2" w:rsidRDefault="001F15E0">
            <w:pPr>
              <w:rPr>
                <w:rFonts w:asciiTheme="minorEastAsia" w:hAnsiTheme="minorEastAsia"/>
                <w:sz w:val="21"/>
                <w:szCs w:val="21"/>
              </w:rPr>
            </w:pPr>
            <w:r>
              <w:rPr>
                <w:rFonts w:asciiTheme="minorEastAsia" w:hAnsiTheme="minorEastAsia" w:hint="eastAsia"/>
                <w:sz w:val="21"/>
                <w:szCs w:val="21"/>
              </w:rPr>
              <w:t>公共秩序维护</w:t>
            </w:r>
          </w:p>
        </w:tc>
        <w:tc>
          <w:tcPr>
            <w:tcW w:w="6237" w:type="dxa"/>
            <w:vAlign w:val="center"/>
          </w:tcPr>
          <w:p w14:paraId="217700B5"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1.维护校园正常的教学科研秩序，做好重点要害部位的安全防范。</w:t>
            </w:r>
          </w:p>
          <w:p w14:paraId="43047D10"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2.对车辆停放进行引导和秩序维护，对学校环境设施进行监管。</w:t>
            </w:r>
          </w:p>
          <w:p w14:paraId="1F11EF89"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3.配合公安、消防等职能部门进行现场安全检查，对发现的问题积极配合整改。</w:t>
            </w:r>
          </w:p>
          <w:p w14:paraId="2205FE1F"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4.制定安全应急预案并组织实施实兵演练，确保突发事件处置得当有效。</w:t>
            </w:r>
          </w:p>
        </w:tc>
      </w:tr>
      <w:tr w:rsidR="000A46B2" w14:paraId="235FD9AB" w14:textId="77777777">
        <w:trPr>
          <w:trHeight w:val="835"/>
          <w:jc w:val="center"/>
        </w:trPr>
        <w:tc>
          <w:tcPr>
            <w:tcW w:w="793" w:type="dxa"/>
            <w:vAlign w:val="center"/>
          </w:tcPr>
          <w:p w14:paraId="22D82030" w14:textId="77777777" w:rsidR="000A46B2" w:rsidRDefault="001F15E0">
            <w:pPr>
              <w:rPr>
                <w:rFonts w:asciiTheme="minorEastAsia" w:hAnsiTheme="minorEastAsia"/>
                <w:sz w:val="21"/>
                <w:szCs w:val="21"/>
              </w:rPr>
            </w:pPr>
            <w:r>
              <w:rPr>
                <w:rFonts w:asciiTheme="minorEastAsia" w:hAnsiTheme="minorEastAsia" w:hint="eastAsia"/>
                <w:sz w:val="21"/>
                <w:szCs w:val="21"/>
              </w:rPr>
              <w:t>五</w:t>
            </w:r>
          </w:p>
        </w:tc>
        <w:tc>
          <w:tcPr>
            <w:tcW w:w="2315" w:type="dxa"/>
            <w:vAlign w:val="center"/>
          </w:tcPr>
          <w:p w14:paraId="4F74E3EB" w14:textId="77777777" w:rsidR="000A46B2" w:rsidRDefault="001F15E0">
            <w:pPr>
              <w:rPr>
                <w:rFonts w:asciiTheme="minorEastAsia" w:hAnsiTheme="minorEastAsia"/>
                <w:sz w:val="21"/>
                <w:szCs w:val="21"/>
              </w:rPr>
            </w:pPr>
            <w:r>
              <w:rPr>
                <w:rFonts w:asciiTheme="minorEastAsia" w:hAnsiTheme="minorEastAsia" w:hint="eastAsia"/>
                <w:sz w:val="21"/>
                <w:szCs w:val="21"/>
              </w:rPr>
              <w:t>总控消防服务</w:t>
            </w:r>
          </w:p>
        </w:tc>
        <w:tc>
          <w:tcPr>
            <w:tcW w:w="6237" w:type="dxa"/>
            <w:vAlign w:val="center"/>
          </w:tcPr>
          <w:p w14:paraId="411042AC"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1.按规定对消防器材进行检查，确保器材完好，功能有效，能够正常使用。</w:t>
            </w:r>
          </w:p>
          <w:p w14:paraId="587BBA1B"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2.应急疏散照明和应急疏散标示完好。</w:t>
            </w:r>
          </w:p>
          <w:p w14:paraId="44A69F04" w14:textId="77777777" w:rsidR="000A46B2" w:rsidRPr="00147A27" w:rsidRDefault="001F15E0">
            <w:pPr>
              <w:rPr>
                <w:rFonts w:asciiTheme="minorEastAsia" w:hAnsiTheme="minorEastAsia"/>
                <w:sz w:val="21"/>
                <w:szCs w:val="21"/>
              </w:rPr>
            </w:pPr>
            <w:r w:rsidRPr="00147A27">
              <w:rPr>
                <w:rFonts w:asciiTheme="minorEastAsia" w:hAnsiTheme="minorEastAsia" w:hint="eastAsia"/>
                <w:sz w:val="21"/>
                <w:szCs w:val="21"/>
              </w:rPr>
              <w:t>3.对消防总控设备中发现的报警、设备故障等情况及时处理。</w:t>
            </w:r>
          </w:p>
        </w:tc>
      </w:tr>
    </w:tbl>
    <w:p w14:paraId="554A6A5E" w14:textId="77777777" w:rsidR="008171F7" w:rsidRPr="008171F7" w:rsidRDefault="001F15E0" w:rsidP="008171F7">
      <w:pPr>
        <w:pStyle w:val="afc"/>
        <w:spacing w:before="120"/>
        <w:ind w:firstLineChars="150" w:firstLine="361"/>
        <w:outlineLvl w:val="2"/>
        <w:rPr>
          <w:rFonts w:asciiTheme="majorEastAsia" w:eastAsiaTheme="majorEastAsia" w:hAnsiTheme="majorEastAsia"/>
          <w:b/>
          <w:sz w:val="24"/>
        </w:rPr>
      </w:pPr>
      <w:r>
        <w:rPr>
          <w:rFonts w:asciiTheme="majorEastAsia" w:eastAsiaTheme="majorEastAsia" w:hAnsiTheme="majorEastAsia" w:hint="eastAsia"/>
          <w:b/>
          <w:sz w:val="24"/>
        </w:rPr>
        <w:t>（六</w:t>
      </w:r>
      <w:r>
        <w:rPr>
          <w:rFonts w:asciiTheme="majorEastAsia" w:eastAsiaTheme="majorEastAsia" w:hAnsiTheme="majorEastAsia"/>
          <w:b/>
          <w:sz w:val="24"/>
        </w:rPr>
        <w:t>）</w:t>
      </w:r>
      <w:r w:rsidR="008171F7" w:rsidRPr="008171F7">
        <w:rPr>
          <w:rFonts w:asciiTheme="majorEastAsia" w:eastAsiaTheme="majorEastAsia" w:hAnsiTheme="majorEastAsia" w:hint="eastAsia"/>
          <w:b/>
          <w:sz w:val="24"/>
        </w:rPr>
        <w:t>会议接待服务</w:t>
      </w:r>
    </w:p>
    <w:p w14:paraId="76F1B6ED"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1</w:t>
      </w:r>
      <w:r>
        <w:rPr>
          <w:rFonts w:ascii="Calibri" w:eastAsia="宋体" w:hAnsi="Calibri" w:cstheme="minorHAnsi" w:hint="eastAsia"/>
          <w:color w:val="000000"/>
          <w:kern w:val="24"/>
          <w:sz w:val="24"/>
          <w:szCs w:val="24"/>
        </w:rPr>
        <w:t>、在</w:t>
      </w:r>
      <w:r>
        <w:rPr>
          <w:rFonts w:ascii="Calibri" w:eastAsia="宋体" w:hAnsi="Calibri" w:cstheme="minorHAnsi"/>
          <w:color w:val="000000"/>
          <w:kern w:val="24"/>
          <w:sz w:val="24"/>
          <w:szCs w:val="24"/>
        </w:rPr>
        <w:t>采购人</w:t>
      </w:r>
      <w:r>
        <w:rPr>
          <w:rFonts w:ascii="Calibri" w:eastAsia="宋体" w:hAnsi="Calibri" w:cstheme="minorHAnsi" w:hint="eastAsia"/>
          <w:color w:val="000000"/>
          <w:kern w:val="24"/>
          <w:sz w:val="24"/>
          <w:szCs w:val="24"/>
        </w:rPr>
        <w:t>的调配下，负责会议室及接待室的卫生清理、会场布置、设备调试以及会议茶水服务等；</w:t>
      </w:r>
    </w:p>
    <w:p w14:paraId="7C1BCEAE"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2</w:t>
      </w:r>
      <w:r>
        <w:rPr>
          <w:rFonts w:ascii="Calibri" w:eastAsia="宋体" w:hAnsi="Calibri" w:cstheme="minorHAnsi" w:hint="eastAsia"/>
          <w:color w:val="000000"/>
          <w:kern w:val="24"/>
          <w:sz w:val="24"/>
          <w:szCs w:val="24"/>
        </w:rPr>
        <w:t>、协助</w:t>
      </w:r>
      <w:r>
        <w:rPr>
          <w:rFonts w:ascii="Calibri" w:eastAsia="宋体" w:hAnsi="Calibri" w:cstheme="minorHAnsi"/>
          <w:color w:val="000000"/>
          <w:kern w:val="24"/>
          <w:sz w:val="24"/>
          <w:szCs w:val="24"/>
        </w:rPr>
        <w:t>采购人</w:t>
      </w:r>
      <w:r>
        <w:rPr>
          <w:rFonts w:ascii="Calibri" w:eastAsia="宋体" w:hAnsi="Calibri" w:cstheme="minorHAnsi" w:hint="eastAsia"/>
          <w:color w:val="000000"/>
          <w:kern w:val="24"/>
          <w:sz w:val="24"/>
          <w:szCs w:val="24"/>
        </w:rPr>
        <w:t>完成各种迎送、接待</w:t>
      </w:r>
      <w:r w:rsidRPr="00147A27">
        <w:rPr>
          <w:rFonts w:ascii="Calibri" w:eastAsia="宋体" w:hAnsi="Calibri" w:cstheme="minorHAnsi" w:hint="eastAsia"/>
          <w:kern w:val="24"/>
          <w:sz w:val="24"/>
          <w:szCs w:val="24"/>
        </w:rPr>
        <w:t>和礼仪活</w:t>
      </w:r>
      <w:r>
        <w:rPr>
          <w:rFonts w:ascii="Calibri" w:eastAsia="宋体" w:hAnsi="Calibri" w:cstheme="minorHAnsi" w:hint="eastAsia"/>
          <w:color w:val="000000"/>
          <w:kern w:val="24"/>
          <w:sz w:val="24"/>
          <w:szCs w:val="24"/>
        </w:rPr>
        <w:t>动；</w:t>
      </w:r>
    </w:p>
    <w:p w14:paraId="5D287474"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3</w:t>
      </w:r>
      <w:r>
        <w:rPr>
          <w:rFonts w:ascii="Calibri" w:eastAsia="宋体" w:hAnsi="Calibri" w:cstheme="minorHAnsi" w:hint="eastAsia"/>
          <w:color w:val="000000"/>
          <w:kern w:val="24"/>
          <w:sz w:val="24"/>
          <w:szCs w:val="24"/>
        </w:rPr>
        <w:t>、负责报纸杂志信件收发、通讯及打字复印服务</w:t>
      </w:r>
    </w:p>
    <w:p w14:paraId="3C955F1C"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4</w:t>
      </w:r>
      <w:r>
        <w:rPr>
          <w:rFonts w:ascii="Calibri" w:eastAsia="宋体" w:hAnsi="Calibri" w:cstheme="minorHAnsi" w:hint="eastAsia"/>
          <w:color w:val="000000"/>
          <w:kern w:val="24"/>
          <w:sz w:val="24"/>
          <w:szCs w:val="24"/>
        </w:rPr>
        <w:t>、配合</w:t>
      </w:r>
      <w:r>
        <w:rPr>
          <w:rFonts w:ascii="Calibri" w:eastAsia="宋体" w:hAnsi="Calibri" w:cstheme="minorHAnsi"/>
          <w:color w:val="000000"/>
          <w:kern w:val="24"/>
          <w:sz w:val="24"/>
          <w:szCs w:val="24"/>
        </w:rPr>
        <w:t>采购人</w:t>
      </w:r>
      <w:r>
        <w:rPr>
          <w:rFonts w:ascii="Calibri" w:eastAsia="宋体" w:hAnsi="Calibri" w:cstheme="minorHAnsi" w:hint="eastAsia"/>
          <w:color w:val="000000"/>
          <w:kern w:val="24"/>
          <w:sz w:val="24"/>
          <w:szCs w:val="24"/>
        </w:rPr>
        <w:t>开展相关防控工作、节能降耗、垃圾分类、安全生产工作以及开展文化、体育等活动。</w:t>
      </w:r>
    </w:p>
    <w:p w14:paraId="7165DCA4" w14:textId="549A37CC" w:rsidR="000A46B2" w:rsidRDefault="001F15E0" w:rsidP="008171F7">
      <w:pPr>
        <w:pStyle w:val="2"/>
        <w:jc w:val="both"/>
      </w:pPr>
      <w:r>
        <w:rPr>
          <w:rFonts w:hint="eastAsia"/>
        </w:rPr>
        <w:t>四</w:t>
      </w:r>
      <w:r>
        <w:t>、岗位配</w:t>
      </w:r>
      <w:r>
        <w:rPr>
          <w:rFonts w:hint="eastAsia"/>
        </w:rPr>
        <w:t>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354"/>
        <w:gridCol w:w="1250"/>
        <w:gridCol w:w="1276"/>
        <w:gridCol w:w="1558"/>
        <w:gridCol w:w="2658"/>
      </w:tblGrid>
      <w:tr w:rsidR="000A46B2" w14:paraId="43E223C1" w14:textId="77777777" w:rsidTr="002E3DAB">
        <w:trPr>
          <w:trHeight w:val="460"/>
        </w:trPr>
        <w:tc>
          <w:tcPr>
            <w:tcW w:w="641" w:type="pct"/>
            <w:tcBorders>
              <w:top w:val="single" w:sz="4" w:space="0" w:color="auto"/>
              <w:left w:val="single" w:sz="4" w:space="0" w:color="auto"/>
              <w:bottom w:val="single" w:sz="4" w:space="0" w:color="auto"/>
              <w:right w:val="single" w:sz="4" w:space="0" w:color="auto"/>
            </w:tcBorders>
            <w:vAlign w:val="center"/>
          </w:tcPr>
          <w:p w14:paraId="4EE2480F" w14:textId="77777777" w:rsidR="000A46B2" w:rsidRPr="002E3DAB" w:rsidRDefault="001F15E0" w:rsidP="002E3DAB">
            <w:pPr>
              <w:jc w:val="center"/>
              <w:rPr>
                <w:rFonts w:asciiTheme="minorEastAsia" w:hAnsiTheme="minorEastAsia"/>
                <w:b/>
                <w:szCs w:val="21"/>
              </w:rPr>
            </w:pPr>
            <w:r w:rsidRPr="002E3DAB">
              <w:rPr>
                <w:rFonts w:asciiTheme="minorEastAsia" w:hAnsiTheme="minorEastAsia" w:hint="eastAsia"/>
                <w:b/>
                <w:szCs w:val="21"/>
              </w:rPr>
              <w:t>部门</w:t>
            </w:r>
          </w:p>
        </w:tc>
        <w:tc>
          <w:tcPr>
            <w:tcW w:w="729" w:type="pct"/>
            <w:tcBorders>
              <w:top w:val="single" w:sz="4" w:space="0" w:color="auto"/>
              <w:left w:val="single" w:sz="4" w:space="0" w:color="auto"/>
              <w:bottom w:val="single" w:sz="4" w:space="0" w:color="auto"/>
              <w:right w:val="single" w:sz="4" w:space="0" w:color="auto"/>
            </w:tcBorders>
            <w:vAlign w:val="center"/>
          </w:tcPr>
          <w:p w14:paraId="50692C5B" w14:textId="77777777" w:rsidR="000A46B2" w:rsidRPr="002E3DAB" w:rsidRDefault="001F15E0" w:rsidP="002E3DAB">
            <w:pPr>
              <w:jc w:val="center"/>
              <w:rPr>
                <w:rFonts w:asciiTheme="minorEastAsia" w:hAnsiTheme="minorEastAsia"/>
                <w:b/>
                <w:szCs w:val="21"/>
              </w:rPr>
            </w:pPr>
            <w:r w:rsidRPr="002E3DAB">
              <w:rPr>
                <w:rFonts w:asciiTheme="minorEastAsia" w:hAnsiTheme="minorEastAsia" w:hint="eastAsia"/>
                <w:b/>
                <w:szCs w:val="21"/>
              </w:rPr>
              <w:t>岗位名称</w:t>
            </w:r>
          </w:p>
        </w:tc>
        <w:tc>
          <w:tcPr>
            <w:tcW w:w="673" w:type="pct"/>
            <w:tcBorders>
              <w:top w:val="single" w:sz="4" w:space="0" w:color="auto"/>
              <w:left w:val="single" w:sz="4" w:space="0" w:color="auto"/>
              <w:bottom w:val="single" w:sz="4" w:space="0" w:color="auto"/>
              <w:right w:val="single" w:sz="4" w:space="0" w:color="auto"/>
            </w:tcBorders>
            <w:vAlign w:val="center"/>
          </w:tcPr>
          <w:p w14:paraId="166C7399" w14:textId="77777777" w:rsidR="000A46B2" w:rsidRPr="002E3DAB" w:rsidRDefault="001F15E0" w:rsidP="002E3DAB">
            <w:pPr>
              <w:jc w:val="center"/>
              <w:rPr>
                <w:rFonts w:asciiTheme="minorEastAsia" w:hAnsiTheme="minorEastAsia"/>
                <w:b/>
                <w:szCs w:val="21"/>
              </w:rPr>
            </w:pPr>
            <w:r w:rsidRPr="002E3DAB">
              <w:rPr>
                <w:rFonts w:asciiTheme="minorEastAsia" w:hAnsiTheme="minorEastAsia" w:hint="eastAsia"/>
                <w:b/>
                <w:szCs w:val="21"/>
              </w:rPr>
              <w:t>人员数量</w:t>
            </w:r>
          </w:p>
        </w:tc>
        <w:tc>
          <w:tcPr>
            <w:tcW w:w="687" w:type="pct"/>
            <w:tcBorders>
              <w:top w:val="single" w:sz="4" w:space="0" w:color="auto"/>
              <w:left w:val="single" w:sz="4" w:space="0" w:color="auto"/>
              <w:bottom w:val="single" w:sz="4" w:space="0" w:color="auto"/>
              <w:right w:val="single" w:sz="4" w:space="0" w:color="auto"/>
            </w:tcBorders>
            <w:vAlign w:val="center"/>
          </w:tcPr>
          <w:p w14:paraId="27624D73" w14:textId="77777777" w:rsidR="000A46B2" w:rsidRPr="002E3DAB" w:rsidRDefault="001F15E0" w:rsidP="002E3DAB">
            <w:pPr>
              <w:jc w:val="center"/>
              <w:rPr>
                <w:rFonts w:asciiTheme="minorEastAsia" w:hAnsiTheme="minorEastAsia"/>
                <w:b/>
                <w:szCs w:val="21"/>
              </w:rPr>
            </w:pPr>
            <w:r w:rsidRPr="002E3DAB">
              <w:rPr>
                <w:rFonts w:asciiTheme="minorEastAsia" w:hAnsiTheme="minorEastAsia" w:hint="eastAsia"/>
                <w:b/>
                <w:szCs w:val="21"/>
              </w:rPr>
              <w:t>年龄要求</w:t>
            </w:r>
          </w:p>
        </w:tc>
        <w:tc>
          <w:tcPr>
            <w:tcW w:w="839" w:type="pct"/>
            <w:tcBorders>
              <w:top w:val="single" w:sz="4" w:space="0" w:color="auto"/>
              <w:left w:val="single" w:sz="4" w:space="0" w:color="auto"/>
              <w:bottom w:val="single" w:sz="4" w:space="0" w:color="auto"/>
              <w:right w:val="single" w:sz="4" w:space="0" w:color="auto"/>
            </w:tcBorders>
          </w:tcPr>
          <w:p w14:paraId="30EA0B0F" w14:textId="77777777" w:rsidR="000A46B2" w:rsidRPr="002E3DAB" w:rsidRDefault="001F15E0" w:rsidP="002E3DAB">
            <w:pPr>
              <w:jc w:val="center"/>
              <w:rPr>
                <w:rFonts w:asciiTheme="minorEastAsia" w:hAnsiTheme="minorEastAsia"/>
                <w:b/>
                <w:szCs w:val="21"/>
              </w:rPr>
            </w:pPr>
            <w:r w:rsidRPr="002E3DAB">
              <w:rPr>
                <w:rFonts w:asciiTheme="minorEastAsia" w:hAnsiTheme="minorEastAsia" w:hint="eastAsia"/>
                <w:b/>
                <w:szCs w:val="21"/>
              </w:rPr>
              <w:t>工作时长</w:t>
            </w:r>
          </w:p>
        </w:tc>
        <w:tc>
          <w:tcPr>
            <w:tcW w:w="1431" w:type="pct"/>
            <w:tcBorders>
              <w:top w:val="single" w:sz="4" w:space="0" w:color="auto"/>
              <w:left w:val="single" w:sz="4" w:space="0" w:color="auto"/>
              <w:bottom w:val="single" w:sz="4" w:space="0" w:color="auto"/>
              <w:right w:val="single" w:sz="4" w:space="0" w:color="auto"/>
            </w:tcBorders>
            <w:vAlign w:val="center"/>
          </w:tcPr>
          <w:p w14:paraId="6B43F0D4" w14:textId="77777777" w:rsidR="000A46B2" w:rsidRPr="002E3DAB" w:rsidRDefault="001F15E0" w:rsidP="002E3DAB">
            <w:pPr>
              <w:jc w:val="center"/>
              <w:rPr>
                <w:rFonts w:asciiTheme="minorEastAsia" w:hAnsiTheme="minorEastAsia"/>
                <w:b/>
                <w:szCs w:val="21"/>
              </w:rPr>
            </w:pPr>
            <w:r w:rsidRPr="002E3DAB">
              <w:rPr>
                <w:rFonts w:asciiTheme="minorEastAsia" w:hAnsiTheme="minorEastAsia" w:hint="eastAsia"/>
                <w:b/>
                <w:szCs w:val="21"/>
              </w:rPr>
              <w:t>备注</w:t>
            </w:r>
          </w:p>
        </w:tc>
      </w:tr>
      <w:tr w:rsidR="000A46B2" w14:paraId="0B84EE3E" w14:textId="77777777" w:rsidTr="00471396">
        <w:trPr>
          <w:trHeight w:val="1046"/>
        </w:trPr>
        <w:tc>
          <w:tcPr>
            <w:tcW w:w="641" w:type="pct"/>
            <w:vMerge w:val="restart"/>
            <w:tcBorders>
              <w:top w:val="single" w:sz="4" w:space="0" w:color="auto"/>
              <w:left w:val="single" w:sz="4" w:space="0" w:color="auto"/>
              <w:bottom w:val="single" w:sz="4" w:space="0" w:color="auto"/>
              <w:right w:val="single" w:sz="4" w:space="0" w:color="auto"/>
            </w:tcBorders>
            <w:vAlign w:val="center"/>
          </w:tcPr>
          <w:p w14:paraId="3E6021F7"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项目部</w:t>
            </w:r>
          </w:p>
          <w:p w14:paraId="5F9DD244"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（7人）</w:t>
            </w:r>
          </w:p>
        </w:tc>
        <w:tc>
          <w:tcPr>
            <w:tcW w:w="729" w:type="pct"/>
            <w:tcBorders>
              <w:top w:val="single" w:sz="4" w:space="0" w:color="auto"/>
              <w:left w:val="single" w:sz="4" w:space="0" w:color="auto"/>
              <w:bottom w:val="single" w:sz="4" w:space="0" w:color="auto"/>
              <w:right w:val="single" w:sz="4" w:space="0" w:color="auto"/>
            </w:tcBorders>
            <w:vAlign w:val="center"/>
          </w:tcPr>
          <w:p w14:paraId="4CCD4EF8"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项目经理</w:t>
            </w:r>
          </w:p>
        </w:tc>
        <w:tc>
          <w:tcPr>
            <w:tcW w:w="673" w:type="pct"/>
            <w:tcBorders>
              <w:top w:val="single" w:sz="4" w:space="0" w:color="auto"/>
              <w:left w:val="single" w:sz="4" w:space="0" w:color="auto"/>
              <w:bottom w:val="single" w:sz="4" w:space="0" w:color="auto"/>
              <w:right w:val="single" w:sz="4" w:space="0" w:color="auto"/>
            </w:tcBorders>
            <w:vAlign w:val="center"/>
          </w:tcPr>
          <w:p w14:paraId="63B32E37"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329B1993"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rPr>
              <w:t>≤50岁</w:t>
            </w:r>
          </w:p>
        </w:tc>
        <w:tc>
          <w:tcPr>
            <w:tcW w:w="839" w:type="pct"/>
            <w:vMerge w:val="restart"/>
            <w:tcBorders>
              <w:top w:val="single" w:sz="4" w:space="0" w:color="auto"/>
              <w:left w:val="single" w:sz="4" w:space="0" w:color="auto"/>
              <w:right w:val="single" w:sz="4" w:space="0" w:color="auto"/>
            </w:tcBorders>
            <w:vAlign w:val="center"/>
          </w:tcPr>
          <w:p w14:paraId="5B5E78EC" w14:textId="2E554593" w:rsidR="000A46B2" w:rsidRPr="00464447" w:rsidRDefault="001F15E0">
            <w:pPr>
              <w:snapToGrid w:val="0"/>
              <w:jc w:val="both"/>
              <w:rPr>
                <w:rFonts w:asciiTheme="minorEastAsia" w:hAnsiTheme="minorEastAsia" w:cs="仿宋"/>
                <w:sz w:val="21"/>
                <w:szCs w:val="21"/>
              </w:rPr>
            </w:pPr>
            <w:bookmarkStart w:id="39" w:name="OLE_LINK31"/>
            <w:bookmarkStart w:id="40" w:name="OLE_LINK32"/>
            <w:bookmarkStart w:id="41" w:name="OLE_LINK24"/>
            <w:r w:rsidRPr="00464447">
              <w:rPr>
                <w:rFonts w:asciiTheme="minorEastAsia" w:hAnsiTheme="minorEastAsia" w:cs="仿宋" w:hint="eastAsia"/>
                <w:sz w:val="21"/>
                <w:szCs w:val="21"/>
              </w:rPr>
              <w:t>工作时长</w:t>
            </w:r>
            <w:r w:rsidR="00147A27" w:rsidRPr="00464447">
              <w:rPr>
                <w:rFonts w:asciiTheme="minorEastAsia" w:hAnsiTheme="minorEastAsia" w:cs="仿宋" w:hint="eastAsia"/>
                <w:sz w:val="21"/>
                <w:szCs w:val="21"/>
              </w:rPr>
              <w:t>采购人</w:t>
            </w:r>
            <w:r w:rsidRPr="00464447">
              <w:rPr>
                <w:rFonts w:asciiTheme="minorEastAsia" w:hAnsiTheme="minorEastAsia" w:cs="仿宋" w:hint="eastAsia"/>
                <w:sz w:val="21"/>
                <w:szCs w:val="21"/>
              </w:rPr>
              <w:t>只针对</w:t>
            </w:r>
            <w:r w:rsidR="00147A27" w:rsidRPr="00464447">
              <w:rPr>
                <w:rFonts w:asciiTheme="minorEastAsia" w:hAnsiTheme="minorEastAsia" w:cs="仿宋" w:hint="eastAsia"/>
                <w:sz w:val="21"/>
                <w:szCs w:val="21"/>
              </w:rPr>
              <w:t>供应商</w:t>
            </w:r>
            <w:r w:rsidRPr="00464447">
              <w:rPr>
                <w:rFonts w:asciiTheme="minorEastAsia" w:hAnsiTheme="minorEastAsia" w:cs="仿宋" w:hint="eastAsia"/>
                <w:sz w:val="21"/>
                <w:szCs w:val="21"/>
              </w:rPr>
              <w:t>要求为365天*24小时，具体由</w:t>
            </w:r>
            <w:r w:rsidR="00147A27" w:rsidRPr="00464447">
              <w:rPr>
                <w:rFonts w:asciiTheme="minorEastAsia" w:hAnsiTheme="minorEastAsia" w:cs="仿宋" w:hint="eastAsia"/>
                <w:sz w:val="21"/>
                <w:szCs w:val="21"/>
              </w:rPr>
              <w:t>供应商</w:t>
            </w:r>
            <w:r w:rsidRPr="00464447">
              <w:rPr>
                <w:rFonts w:asciiTheme="minorEastAsia" w:hAnsiTheme="minorEastAsia" w:cs="仿宋" w:hint="eastAsia"/>
                <w:sz w:val="21"/>
                <w:szCs w:val="21"/>
              </w:rPr>
              <w:t>根据</w:t>
            </w:r>
            <w:r w:rsidR="00147A27" w:rsidRPr="00464447">
              <w:rPr>
                <w:rFonts w:asciiTheme="minorEastAsia" w:hAnsiTheme="minorEastAsia" w:cs="仿宋" w:hint="eastAsia"/>
                <w:sz w:val="21"/>
                <w:szCs w:val="21"/>
              </w:rPr>
              <w:t>采购人</w:t>
            </w:r>
            <w:r w:rsidRPr="00464447">
              <w:rPr>
                <w:rFonts w:asciiTheme="minorEastAsia" w:hAnsiTheme="minorEastAsia" w:cs="仿宋" w:hint="eastAsia"/>
                <w:sz w:val="21"/>
                <w:szCs w:val="21"/>
              </w:rPr>
              <w:t>工作需要进行安排，</w:t>
            </w:r>
            <w:r w:rsidR="00147A27" w:rsidRPr="00464447">
              <w:rPr>
                <w:rFonts w:asciiTheme="minorEastAsia" w:hAnsiTheme="minorEastAsia" w:cs="仿宋" w:hint="eastAsia"/>
                <w:sz w:val="21"/>
                <w:szCs w:val="21"/>
              </w:rPr>
              <w:t>采购人</w:t>
            </w:r>
            <w:r w:rsidRPr="00464447">
              <w:rPr>
                <w:rFonts w:asciiTheme="minorEastAsia" w:hAnsiTheme="minorEastAsia" w:cs="仿宋" w:hint="eastAsia"/>
                <w:sz w:val="21"/>
                <w:szCs w:val="21"/>
              </w:rPr>
              <w:t>不针对某个岗位或部门进行工作时长提出要求。</w:t>
            </w:r>
            <w:bookmarkEnd w:id="39"/>
            <w:bookmarkEnd w:id="40"/>
            <w:bookmarkEnd w:id="41"/>
          </w:p>
        </w:tc>
        <w:tc>
          <w:tcPr>
            <w:tcW w:w="1431" w:type="pct"/>
            <w:tcBorders>
              <w:top w:val="single" w:sz="4" w:space="0" w:color="auto"/>
              <w:left w:val="single" w:sz="4" w:space="0" w:color="auto"/>
              <w:bottom w:val="single" w:sz="4" w:space="0" w:color="auto"/>
              <w:right w:val="single" w:sz="4" w:space="0" w:color="auto"/>
            </w:tcBorders>
            <w:vAlign w:val="center"/>
          </w:tcPr>
          <w:p w14:paraId="0F4AC3FA" w14:textId="5E5A8DC7" w:rsidR="000A46B2" w:rsidRPr="00464447" w:rsidRDefault="001F15E0" w:rsidP="00471396">
            <w:pPr>
              <w:snapToGrid w:val="0"/>
              <w:rPr>
                <w:rFonts w:asciiTheme="minorEastAsia" w:hAnsiTheme="minorEastAsia" w:cs="仿宋"/>
                <w:sz w:val="21"/>
                <w:szCs w:val="21"/>
              </w:rPr>
            </w:pPr>
            <w:r w:rsidRPr="00464447">
              <w:rPr>
                <w:rFonts w:asciiTheme="minorEastAsia" w:hAnsiTheme="minorEastAsia" w:cs="仿宋" w:hint="eastAsia"/>
                <w:sz w:val="21"/>
                <w:szCs w:val="21"/>
              </w:rPr>
              <w:t>具有本科及以上学历；</w:t>
            </w:r>
            <w:r w:rsidR="00471396">
              <w:rPr>
                <w:rFonts w:asciiTheme="minorEastAsia" w:hAnsiTheme="minorEastAsia" w:cs="仿宋" w:hint="eastAsia"/>
                <w:sz w:val="21"/>
                <w:szCs w:val="21"/>
              </w:rPr>
              <w:t>具有</w:t>
            </w:r>
            <w:r w:rsidRPr="00464447">
              <w:rPr>
                <w:rFonts w:asciiTheme="minorEastAsia" w:hAnsiTheme="minorEastAsia" w:cs="仿宋" w:hint="eastAsia"/>
                <w:sz w:val="21"/>
                <w:szCs w:val="21"/>
              </w:rPr>
              <w:t>物业管理师证书；</w:t>
            </w:r>
            <w:r w:rsidR="002E5A24">
              <w:rPr>
                <w:rFonts w:asciiTheme="minorEastAsia" w:hAnsiTheme="minorEastAsia" w:cs="仿宋" w:hint="eastAsia"/>
                <w:sz w:val="21"/>
                <w:szCs w:val="21"/>
              </w:rPr>
              <w:t>具有</w:t>
            </w:r>
            <w:r w:rsidRPr="00464447">
              <w:rPr>
                <w:rFonts w:ascii="Calibri" w:eastAsia="宋体" w:hAnsi="宋体" w:cs="Calibri" w:hint="eastAsia"/>
                <w:bCs/>
                <w:sz w:val="21"/>
                <w:szCs w:val="21"/>
              </w:rPr>
              <w:t>3</w:t>
            </w:r>
            <w:r w:rsidRPr="00464447">
              <w:rPr>
                <w:rFonts w:ascii="Calibri" w:eastAsia="宋体" w:hAnsi="宋体" w:cs="Calibri" w:hint="eastAsia"/>
                <w:bCs/>
                <w:sz w:val="21"/>
                <w:szCs w:val="21"/>
              </w:rPr>
              <w:t>年及以上工作经验。</w:t>
            </w:r>
            <w:r w:rsidRPr="00464447">
              <w:rPr>
                <w:rFonts w:asciiTheme="minorEastAsia" w:hAnsiTheme="minorEastAsia" w:cs="仿宋"/>
                <w:sz w:val="21"/>
                <w:szCs w:val="21"/>
              </w:rPr>
              <w:t xml:space="preserve"> </w:t>
            </w:r>
          </w:p>
        </w:tc>
      </w:tr>
      <w:tr w:rsidR="000A46B2" w14:paraId="7B58E58D" w14:textId="77777777" w:rsidTr="002E3DAB">
        <w:trPr>
          <w:trHeight w:val="852"/>
        </w:trPr>
        <w:tc>
          <w:tcPr>
            <w:tcW w:w="641" w:type="pct"/>
            <w:vMerge/>
            <w:tcBorders>
              <w:top w:val="single" w:sz="4" w:space="0" w:color="auto"/>
              <w:left w:val="single" w:sz="4" w:space="0" w:color="auto"/>
              <w:bottom w:val="single" w:sz="4" w:space="0" w:color="auto"/>
              <w:right w:val="single" w:sz="4" w:space="0" w:color="auto"/>
            </w:tcBorders>
            <w:vAlign w:val="center"/>
          </w:tcPr>
          <w:p w14:paraId="518CC787"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0A714A70" w14:textId="77777777" w:rsidR="000A46B2" w:rsidRPr="00464447" w:rsidRDefault="001F15E0">
            <w:pPr>
              <w:snapToGrid w:val="0"/>
              <w:jc w:val="center"/>
              <w:rPr>
                <w:rFonts w:asciiTheme="minorEastAsia" w:hAnsiTheme="minorEastAsia" w:cs="仿宋"/>
              </w:rPr>
            </w:pPr>
            <w:r w:rsidRPr="00464447">
              <w:rPr>
                <w:rFonts w:asciiTheme="minorEastAsia" w:hAnsiTheme="minorEastAsia" w:cs="仿宋" w:hint="eastAsia"/>
              </w:rPr>
              <w:t>项目文员</w:t>
            </w:r>
          </w:p>
        </w:tc>
        <w:tc>
          <w:tcPr>
            <w:tcW w:w="673" w:type="pct"/>
            <w:tcBorders>
              <w:top w:val="single" w:sz="4" w:space="0" w:color="auto"/>
              <w:left w:val="single" w:sz="4" w:space="0" w:color="auto"/>
              <w:bottom w:val="single" w:sz="4" w:space="0" w:color="auto"/>
              <w:right w:val="single" w:sz="4" w:space="0" w:color="auto"/>
            </w:tcBorders>
            <w:vAlign w:val="center"/>
          </w:tcPr>
          <w:p w14:paraId="5DAE9B8C" w14:textId="77777777" w:rsidR="000A46B2" w:rsidRPr="00464447" w:rsidRDefault="001F15E0">
            <w:pPr>
              <w:snapToGrid w:val="0"/>
              <w:jc w:val="center"/>
              <w:rPr>
                <w:rFonts w:asciiTheme="minorEastAsia" w:hAnsiTheme="minorEastAsia" w:cs="仿宋"/>
              </w:rPr>
            </w:pPr>
            <w:r w:rsidRPr="00464447">
              <w:rPr>
                <w:rFonts w:asciiTheme="minorEastAsia" w:hAnsiTheme="minorEastAsia" w:cs="仿宋" w:hint="eastAsia"/>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0A8408B2"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≤45岁</w:t>
            </w:r>
          </w:p>
        </w:tc>
        <w:tc>
          <w:tcPr>
            <w:tcW w:w="839" w:type="pct"/>
            <w:vMerge/>
            <w:tcBorders>
              <w:left w:val="single" w:sz="4" w:space="0" w:color="auto"/>
              <w:right w:val="single" w:sz="4" w:space="0" w:color="auto"/>
            </w:tcBorders>
          </w:tcPr>
          <w:p w14:paraId="77E8A1E4"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316D8A04" w14:textId="77777777" w:rsidR="000A46B2" w:rsidRPr="00464447" w:rsidRDefault="001F15E0">
            <w:pPr>
              <w:spacing w:line="240" w:lineRule="exact"/>
              <w:rPr>
                <w:rFonts w:asciiTheme="minorEastAsia" w:hAnsiTheme="minorEastAsia" w:cs="仿宋"/>
                <w:sz w:val="21"/>
                <w:szCs w:val="21"/>
              </w:rPr>
            </w:pPr>
            <w:r w:rsidRPr="00464447">
              <w:rPr>
                <w:rFonts w:asciiTheme="minorEastAsia" w:hAnsiTheme="minorEastAsia" w:cs="仿宋" w:hint="eastAsia"/>
                <w:sz w:val="21"/>
                <w:szCs w:val="21"/>
              </w:rPr>
              <w:t>具备大专及以上学历；且有2年以上物业服务管理经验。</w:t>
            </w:r>
          </w:p>
        </w:tc>
      </w:tr>
      <w:tr w:rsidR="000A46B2" w14:paraId="3DD6A33E" w14:textId="77777777" w:rsidTr="002E3DAB">
        <w:trPr>
          <w:trHeight w:val="486"/>
        </w:trPr>
        <w:tc>
          <w:tcPr>
            <w:tcW w:w="641" w:type="pct"/>
            <w:vMerge/>
            <w:tcBorders>
              <w:top w:val="single" w:sz="4" w:space="0" w:color="auto"/>
              <w:left w:val="single" w:sz="4" w:space="0" w:color="auto"/>
              <w:bottom w:val="single" w:sz="4" w:space="0" w:color="auto"/>
              <w:right w:val="single" w:sz="4" w:space="0" w:color="auto"/>
            </w:tcBorders>
            <w:vAlign w:val="center"/>
          </w:tcPr>
          <w:p w14:paraId="320AFB96"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753B34D3"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弱电服务</w:t>
            </w:r>
          </w:p>
        </w:tc>
        <w:tc>
          <w:tcPr>
            <w:tcW w:w="673" w:type="pct"/>
            <w:tcBorders>
              <w:top w:val="single" w:sz="4" w:space="0" w:color="auto"/>
              <w:left w:val="single" w:sz="4" w:space="0" w:color="auto"/>
              <w:bottom w:val="single" w:sz="4" w:space="0" w:color="auto"/>
              <w:right w:val="single" w:sz="4" w:space="0" w:color="auto"/>
            </w:tcBorders>
            <w:vAlign w:val="center"/>
          </w:tcPr>
          <w:p w14:paraId="5179F8FD"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38BFC5F6"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≤45岁</w:t>
            </w:r>
          </w:p>
        </w:tc>
        <w:tc>
          <w:tcPr>
            <w:tcW w:w="839" w:type="pct"/>
            <w:vMerge/>
            <w:tcBorders>
              <w:left w:val="single" w:sz="4" w:space="0" w:color="auto"/>
              <w:right w:val="single" w:sz="4" w:space="0" w:color="auto"/>
            </w:tcBorders>
          </w:tcPr>
          <w:p w14:paraId="036E9F7D"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3AFD0673" w14:textId="77777777" w:rsidR="000A46B2" w:rsidRPr="00464447" w:rsidRDefault="001F15E0">
            <w:pPr>
              <w:snapToGrid w:val="0"/>
              <w:rPr>
                <w:rFonts w:asciiTheme="minorEastAsia" w:eastAsia="宋体" w:hAnsiTheme="minorEastAsia" w:cs="仿宋"/>
                <w:sz w:val="21"/>
                <w:szCs w:val="21"/>
              </w:rPr>
            </w:pPr>
            <w:r w:rsidRPr="00464447">
              <w:rPr>
                <w:rFonts w:ascii="Calibri" w:eastAsia="宋体" w:hAnsi="宋体" w:cs="Calibri" w:hint="eastAsia"/>
                <w:bCs/>
                <w:sz w:val="21"/>
                <w:szCs w:val="21"/>
              </w:rPr>
              <w:t>具有大专及以上学历；从事相关行业</w:t>
            </w:r>
            <w:r w:rsidRPr="00464447">
              <w:rPr>
                <w:rFonts w:ascii="Calibri" w:eastAsia="宋体" w:hAnsi="宋体" w:cs="Calibri" w:hint="eastAsia"/>
                <w:bCs/>
                <w:sz w:val="21"/>
                <w:szCs w:val="21"/>
              </w:rPr>
              <w:t>3</w:t>
            </w:r>
            <w:r w:rsidRPr="00464447">
              <w:rPr>
                <w:rFonts w:ascii="Calibri" w:eastAsia="宋体" w:hAnsi="宋体" w:cs="Calibri" w:hint="eastAsia"/>
                <w:bCs/>
                <w:sz w:val="21"/>
                <w:szCs w:val="21"/>
              </w:rPr>
              <w:t>年及以上工作经验。</w:t>
            </w:r>
          </w:p>
        </w:tc>
      </w:tr>
      <w:tr w:rsidR="000A46B2" w14:paraId="18DF5D13" w14:textId="77777777" w:rsidTr="002E3DAB">
        <w:trPr>
          <w:trHeight w:val="486"/>
        </w:trPr>
        <w:tc>
          <w:tcPr>
            <w:tcW w:w="641" w:type="pct"/>
            <w:vMerge/>
            <w:tcBorders>
              <w:top w:val="single" w:sz="4" w:space="0" w:color="auto"/>
              <w:left w:val="single" w:sz="4" w:space="0" w:color="auto"/>
              <w:bottom w:val="single" w:sz="4" w:space="0" w:color="auto"/>
              <w:right w:val="single" w:sz="4" w:space="0" w:color="auto"/>
            </w:tcBorders>
            <w:vAlign w:val="center"/>
          </w:tcPr>
          <w:p w14:paraId="71851880"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2876EE79"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打字服务</w:t>
            </w:r>
          </w:p>
        </w:tc>
        <w:tc>
          <w:tcPr>
            <w:tcW w:w="673" w:type="pct"/>
            <w:tcBorders>
              <w:top w:val="single" w:sz="4" w:space="0" w:color="auto"/>
              <w:left w:val="single" w:sz="4" w:space="0" w:color="auto"/>
              <w:bottom w:val="single" w:sz="4" w:space="0" w:color="auto"/>
              <w:right w:val="single" w:sz="4" w:space="0" w:color="auto"/>
            </w:tcBorders>
            <w:vAlign w:val="center"/>
          </w:tcPr>
          <w:p w14:paraId="0FFC58C8"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78A770F3"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≤45岁</w:t>
            </w:r>
          </w:p>
        </w:tc>
        <w:tc>
          <w:tcPr>
            <w:tcW w:w="839" w:type="pct"/>
            <w:vMerge/>
            <w:tcBorders>
              <w:left w:val="single" w:sz="4" w:space="0" w:color="auto"/>
              <w:right w:val="single" w:sz="4" w:space="0" w:color="auto"/>
            </w:tcBorders>
          </w:tcPr>
          <w:p w14:paraId="394226AF"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1BCC9405" w14:textId="77777777" w:rsidR="000A46B2" w:rsidRPr="00464447" w:rsidRDefault="001F15E0">
            <w:pPr>
              <w:snapToGrid w:val="0"/>
              <w:rPr>
                <w:rFonts w:asciiTheme="minorEastAsia" w:eastAsia="宋体" w:hAnsiTheme="minorEastAsia" w:cs="仿宋"/>
                <w:sz w:val="21"/>
                <w:szCs w:val="21"/>
              </w:rPr>
            </w:pPr>
            <w:bookmarkStart w:id="42" w:name="OLE_LINK23"/>
            <w:bookmarkStart w:id="43" w:name="OLE_LINK25"/>
            <w:r w:rsidRPr="00464447">
              <w:rPr>
                <w:rFonts w:ascii="Calibri" w:eastAsia="宋体" w:hAnsi="宋体" w:cs="Calibri" w:hint="eastAsia"/>
                <w:bCs/>
                <w:sz w:val="21"/>
                <w:szCs w:val="21"/>
              </w:rPr>
              <w:t>具有大</w:t>
            </w:r>
            <w:r w:rsidRPr="00464447">
              <w:rPr>
                <w:rFonts w:ascii="Calibri" w:eastAsia="宋体" w:hAnsi="宋体" w:cs="Calibri"/>
                <w:bCs/>
                <w:sz w:val="21"/>
                <w:szCs w:val="21"/>
              </w:rPr>
              <w:t>专</w:t>
            </w:r>
            <w:r w:rsidRPr="00464447">
              <w:rPr>
                <w:rFonts w:ascii="Calibri" w:eastAsia="宋体" w:hAnsi="宋体" w:cs="Calibri" w:hint="eastAsia"/>
                <w:bCs/>
                <w:sz w:val="21"/>
                <w:szCs w:val="21"/>
              </w:rPr>
              <w:t>及</w:t>
            </w:r>
            <w:r w:rsidRPr="00464447">
              <w:rPr>
                <w:rFonts w:ascii="Calibri" w:eastAsia="宋体" w:hAnsi="宋体" w:cs="Calibri"/>
                <w:bCs/>
                <w:sz w:val="21"/>
                <w:szCs w:val="21"/>
              </w:rPr>
              <w:t>以上学历</w:t>
            </w:r>
            <w:r w:rsidRPr="00464447">
              <w:rPr>
                <w:rFonts w:ascii="Calibri" w:eastAsia="宋体" w:hAnsi="宋体" w:cs="Calibri" w:hint="eastAsia"/>
                <w:bCs/>
                <w:sz w:val="21"/>
                <w:szCs w:val="21"/>
              </w:rPr>
              <w:t>；从事相关行业</w:t>
            </w:r>
            <w:r w:rsidRPr="00464447">
              <w:rPr>
                <w:rFonts w:ascii="Calibri" w:eastAsia="宋体" w:hAnsi="宋体" w:cs="Calibri" w:hint="eastAsia"/>
                <w:bCs/>
                <w:sz w:val="21"/>
                <w:szCs w:val="21"/>
              </w:rPr>
              <w:t>2</w:t>
            </w:r>
            <w:r w:rsidRPr="00464447">
              <w:rPr>
                <w:rFonts w:ascii="Calibri" w:eastAsia="宋体" w:hAnsi="宋体" w:cs="Calibri" w:hint="eastAsia"/>
                <w:bCs/>
                <w:sz w:val="21"/>
                <w:szCs w:val="21"/>
              </w:rPr>
              <w:t>年及以上工作经验</w:t>
            </w:r>
            <w:bookmarkEnd w:id="42"/>
            <w:bookmarkEnd w:id="43"/>
            <w:r w:rsidRPr="00464447">
              <w:rPr>
                <w:rFonts w:ascii="Calibri" w:eastAsia="宋体" w:hAnsi="宋体" w:cs="Calibri" w:hint="eastAsia"/>
                <w:bCs/>
                <w:sz w:val="21"/>
                <w:szCs w:val="21"/>
              </w:rPr>
              <w:t>。</w:t>
            </w:r>
          </w:p>
        </w:tc>
      </w:tr>
      <w:tr w:rsidR="000A46B2" w14:paraId="1E0B9D1C" w14:textId="77777777" w:rsidTr="002E3DAB">
        <w:trPr>
          <w:trHeight w:val="898"/>
        </w:trPr>
        <w:tc>
          <w:tcPr>
            <w:tcW w:w="641" w:type="pct"/>
            <w:vMerge/>
            <w:tcBorders>
              <w:top w:val="single" w:sz="4" w:space="0" w:color="auto"/>
              <w:left w:val="single" w:sz="4" w:space="0" w:color="auto"/>
              <w:bottom w:val="single" w:sz="4" w:space="0" w:color="auto"/>
              <w:right w:val="single" w:sz="4" w:space="0" w:color="auto"/>
            </w:tcBorders>
            <w:vAlign w:val="center"/>
          </w:tcPr>
          <w:p w14:paraId="50B2399C"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5E7974A8"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内勤服务（含收发）</w:t>
            </w:r>
          </w:p>
        </w:tc>
        <w:tc>
          <w:tcPr>
            <w:tcW w:w="673" w:type="pct"/>
            <w:tcBorders>
              <w:top w:val="single" w:sz="4" w:space="0" w:color="auto"/>
              <w:left w:val="single" w:sz="4" w:space="0" w:color="auto"/>
              <w:bottom w:val="single" w:sz="4" w:space="0" w:color="auto"/>
              <w:right w:val="single" w:sz="4" w:space="0" w:color="auto"/>
            </w:tcBorders>
            <w:vAlign w:val="center"/>
          </w:tcPr>
          <w:p w14:paraId="4D3B0FE0"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6B9FBA01"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≤50岁</w:t>
            </w:r>
          </w:p>
        </w:tc>
        <w:tc>
          <w:tcPr>
            <w:tcW w:w="839" w:type="pct"/>
            <w:vMerge/>
            <w:tcBorders>
              <w:left w:val="single" w:sz="4" w:space="0" w:color="auto"/>
              <w:right w:val="single" w:sz="4" w:space="0" w:color="auto"/>
            </w:tcBorders>
          </w:tcPr>
          <w:p w14:paraId="4056D54D"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6AD5F6DF" w14:textId="77777777" w:rsidR="000A46B2" w:rsidRPr="00464447" w:rsidRDefault="001F15E0">
            <w:pPr>
              <w:snapToGrid w:val="0"/>
              <w:rPr>
                <w:rFonts w:asciiTheme="minorEastAsia" w:hAnsiTheme="minorEastAsia" w:cs="仿宋"/>
                <w:sz w:val="21"/>
                <w:szCs w:val="21"/>
              </w:rPr>
            </w:pPr>
            <w:bookmarkStart w:id="44" w:name="OLE_LINK15"/>
            <w:bookmarkStart w:id="45" w:name="OLE_LINK16"/>
            <w:r w:rsidRPr="00464447">
              <w:rPr>
                <w:rFonts w:ascii="Calibri" w:eastAsia="宋体" w:hAnsi="宋体" w:cs="Calibri" w:hint="eastAsia"/>
                <w:bCs/>
                <w:sz w:val="21"/>
                <w:szCs w:val="21"/>
              </w:rPr>
              <w:t>具有</w:t>
            </w:r>
            <w:r w:rsidRPr="00464447">
              <w:rPr>
                <w:rFonts w:ascii="Calibri" w:eastAsia="宋体" w:hAnsi="宋体" w:cs="Calibri" w:hint="eastAsia"/>
                <w:bCs/>
                <w:sz w:val="21"/>
                <w:szCs w:val="21"/>
              </w:rPr>
              <w:t>3</w:t>
            </w:r>
            <w:r w:rsidRPr="00464447">
              <w:rPr>
                <w:rFonts w:ascii="Calibri" w:eastAsia="宋体" w:hAnsi="宋体" w:cs="Calibri" w:hint="eastAsia"/>
                <w:bCs/>
                <w:sz w:val="21"/>
                <w:szCs w:val="21"/>
              </w:rPr>
              <w:t>年及以上相关工作经验</w:t>
            </w:r>
            <w:bookmarkEnd w:id="44"/>
            <w:bookmarkEnd w:id="45"/>
            <w:r w:rsidRPr="00464447">
              <w:rPr>
                <w:rFonts w:ascii="Calibri" w:eastAsia="宋体" w:hAnsi="宋体" w:cs="Calibri" w:hint="eastAsia"/>
                <w:bCs/>
                <w:sz w:val="21"/>
                <w:szCs w:val="21"/>
              </w:rPr>
              <w:t>，</w:t>
            </w:r>
            <w:r w:rsidRPr="00464447">
              <w:rPr>
                <w:rFonts w:ascii="Calibri" w:eastAsia="宋体" w:hAnsi="宋体" w:cs="Calibri"/>
                <w:bCs/>
                <w:sz w:val="21"/>
                <w:szCs w:val="21"/>
              </w:rPr>
              <w:t>具有较好的沟通能力。</w:t>
            </w:r>
          </w:p>
        </w:tc>
      </w:tr>
      <w:tr w:rsidR="000A46B2" w14:paraId="11F270B7" w14:textId="77777777" w:rsidTr="002E3DAB">
        <w:trPr>
          <w:trHeight w:val="923"/>
        </w:trPr>
        <w:tc>
          <w:tcPr>
            <w:tcW w:w="641" w:type="pct"/>
            <w:vMerge w:val="restart"/>
            <w:tcBorders>
              <w:top w:val="single" w:sz="4" w:space="0" w:color="auto"/>
              <w:left w:val="single" w:sz="4" w:space="0" w:color="auto"/>
              <w:bottom w:val="single" w:sz="4" w:space="0" w:color="auto"/>
              <w:right w:val="single" w:sz="4" w:space="0" w:color="auto"/>
            </w:tcBorders>
            <w:vAlign w:val="center"/>
          </w:tcPr>
          <w:p w14:paraId="78E40C9C"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学员公寓</w:t>
            </w:r>
          </w:p>
          <w:p w14:paraId="77990C86"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（30人，含会服）</w:t>
            </w:r>
          </w:p>
        </w:tc>
        <w:tc>
          <w:tcPr>
            <w:tcW w:w="729" w:type="pct"/>
            <w:tcBorders>
              <w:top w:val="single" w:sz="4" w:space="0" w:color="auto"/>
              <w:left w:val="single" w:sz="4" w:space="0" w:color="auto"/>
              <w:bottom w:val="single" w:sz="4" w:space="0" w:color="auto"/>
              <w:right w:val="single" w:sz="4" w:space="0" w:color="auto"/>
            </w:tcBorders>
            <w:vAlign w:val="center"/>
          </w:tcPr>
          <w:p w14:paraId="2947E9B0"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主管</w:t>
            </w:r>
          </w:p>
        </w:tc>
        <w:tc>
          <w:tcPr>
            <w:tcW w:w="673" w:type="pct"/>
            <w:tcBorders>
              <w:top w:val="single" w:sz="4" w:space="0" w:color="auto"/>
              <w:left w:val="single" w:sz="4" w:space="0" w:color="auto"/>
              <w:bottom w:val="single" w:sz="4" w:space="0" w:color="auto"/>
              <w:right w:val="single" w:sz="4" w:space="0" w:color="auto"/>
            </w:tcBorders>
            <w:vAlign w:val="center"/>
          </w:tcPr>
          <w:p w14:paraId="33A7430F"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1C1A0A34"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≤50岁</w:t>
            </w:r>
          </w:p>
        </w:tc>
        <w:tc>
          <w:tcPr>
            <w:tcW w:w="839" w:type="pct"/>
            <w:vMerge/>
            <w:tcBorders>
              <w:left w:val="single" w:sz="4" w:space="0" w:color="auto"/>
              <w:right w:val="single" w:sz="4" w:space="0" w:color="auto"/>
            </w:tcBorders>
          </w:tcPr>
          <w:p w14:paraId="3A136624"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3FF42885" w14:textId="77777777" w:rsidR="000A46B2" w:rsidRPr="00464447" w:rsidRDefault="001F15E0">
            <w:pPr>
              <w:snapToGrid w:val="0"/>
              <w:rPr>
                <w:rFonts w:asciiTheme="minorEastAsia" w:eastAsia="宋体" w:hAnsiTheme="minorEastAsia" w:cs="仿宋"/>
                <w:sz w:val="21"/>
                <w:szCs w:val="21"/>
              </w:rPr>
            </w:pPr>
            <w:r w:rsidRPr="00464447">
              <w:rPr>
                <w:rFonts w:ascii="Calibri" w:eastAsia="宋体" w:hAnsi="宋体" w:cs="Calibri" w:hint="eastAsia"/>
                <w:bCs/>
                <w:sz w:val="21"/>
                <w:szCs w:val="21"/>
              </w:rPr>
              <w:t>具有大专及以上学历；</w:t>
            </w:r>
            <w:r w:rsidRPr="00464447">
              <w:rPr>
                <w:rFonts w:asciiTheme="minorEastAsia" w:hAnsiTheme="minorEastAsia" w:cs="仿宋" w:hint="eastAsia"/>
                <w:sz w:val="21"/>
                <w:szCs w:val="21"/>
              </w:rPr>
              <w:t>具有物业管理相关资格证书；</w:t>
            </w:r>
            <w:r w:rsidRPr="00464447">
              <w:rPr>
                <w:rFonts w:ascii="Calibri" w:eastAsia="宋体" w:hAnsi="宋体" w:cs="Calibri" w:hint="eastAsia"/>
                <w:bCs/>
                <w:sz w:val="21"/>
                <w:szCs w:val="21"/>
              </w:rPr>
              <w:t>2</w:t>
            </w:r>
            <w:r w:rsidRPr="00464447">
              <w:rPr>
                <w:rFonts w:ascii="Calibri" w:eastAsia="宋体" w:hAnsi="宋体" w:cs="Calibri" w:hint="eastAsia"/>
                <w:bCs/>
                <w:sz w:val="21"/>
                <w:szCs w:val="21"/>
              </w:rPr>
              <w:t>年及以上工作经验。</w:t>
            </w:r>
          </w:p>
        </w:tc>
      </w:tr>
      <w:tr w:rsidR="000A46B2" w14:paraId="4A9B0CFD" w14:textId="77777777" w:rsidTr="002E3DAB">
        <w:trPr>
          <w:trHeight w:val="486"/>
        </w:trPr>
        <w:tc>
          <w:tcPr>
            <w:tcW w:w="641" w:type="pct"/>
            <w:vMerge/>
            <w:tcBorders>
              <w:top w:val="single" w:sz="4" w:space="0" w:color="auto"/>
              <w:left w:val="single" w:sz="4" w:space="0" w:color="auto"/>
              <w:bottom w:val="single" w:sz="4" w:space="0" w:color="auto"/>
              <w:right w:val="single" w:sz="4" w:space="0" w:color="auto"/>
            </w:tcBorders>
            <w:vAlign w:val="center"/>
          </w:tcPr>
          <w:p w14:paraId="51002393"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56D53E7F" w14:textId="77777777" w:rsidR="000A46B2" w:rsidRPr="00464447" w:rsidRDefault="001F15E0">
            <w:pPr>
              <w:snapToGrid w:val="0"/>
              <w:jc w:val="center"/>
              <w:rPr>
                <w:rFonts w:asciiTheme="minorEastAsia" w:hAnsiTheme="minorEastAsia" w:cs="仿宋"/>
              </w:rPr>
            </w:pPr>
            <w:r w:rsidRPr="00464447">
              <w:rPr>
                <w:rFonts w:asciiTheme="minorEastAsia" w:hAnsiTheme="minorEastAsia" w:cs="仿宋" w:hint="eastAsia"/>
              </w:rPr>
              <w:t>领班</w:t>
            </w:r>
          </w:p>
        </w:tc>
        <w:tc>
          <w:tcPr>
            <w:tcW w:w="673" w:type="pct"/>
            <w:tcBorders>
              <w:top w:val="single" w:sz="4" w:space="0" w:color="auto"/>
              <w:left w:val="single" w:sz="4" w:space="0" w:color="auto"/>
              <w:bottom w:val="single" w:sz="4" w:space="0" w:color="auto"/>
              <w:right w:val="single" w:sz="4" w:space="0" w:color="auto"/>
            </w:tcBorders>
            <w:vAlign w:val="center"/>
          </w:tcPr>
          <w:p w14:paraId="24D312D2" w14:textId="77777777" w:rsidR="000A46B2" w:rsidRPr="00464447" w:rsidRDefault="001F15E0">
            <w:pPr>
              <w:snapToGrid w:val="0"/>
              <w:jc w:val="center"/>
              <w:rPr>
                <w:rFonts w:asciiTheme="minorEastAsia" w:hAnsiTheme="minorEastAsia" w:cs="仿宋"/>
              </w:rPr>
            </w:pPr>
            <w:r w:rsidRPr="00464447">
              <w:rPr>
                <w:rFonts w:asciiTheme="minorEastAsia" w:hAnsiTheme="minorEastAsia" w:cs="仿宋" w:hint="eastAsia"/>
              </w:rPr>
              <w:t>4</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48892C15"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≤45岁</w:t>
            </w:r>
          </w:p>
        </w:tc>
        <w:tc>
          <w:tcPr>
            <w:tcW w:w="839" w:type="pct"/>
            <w:vMerge/>
            <w:tcBorders>
              <w:left w:val="single" w:sz="4" w:space="0" w:color="auto"/>
              <w:right w:val="single" w:sz="4" w:space="0" w:color="auto"/>
            </w:tcBorders>
          </w:tcPr>
          <w:p w14:paraId="1AFEB820"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309362FD" w14:textId="77777777" w:rsidR="000A46B2" w:rsidRPr="00464447" w:rsidRDefault="001F15E0">
            <w:pPr>
              <w:snapToGrid w:val="0"/>
              <w:rPr>
                <w:rFonts w:asciiTheme="minorEastAsia" w:hAnsiTheme="minorEastAsia" w:cs="仿宋"/>
                <w:sz w:val="21"/>
                <w:szCs w:val="21"/>
              </w:rPr>
            </w:pPr>
            <w:r w:rsidRPr="00464447">
              <w:rPr>
                <w:rFonts w:ascii="Calibri" w:eastAsia="宋体" w:hAnsi="宋体" w:cs="Calibri" w:hint="eastAsia"/>
                <w:bCs/>
                <w:sz w:val="21"/>
                <w:szCs w:val="21"/>
              </w:rPr>
              <w:t>具有</w:t>
            </w:r>
            <w:r w:rsidRPr="00464447">
              <w:rPr>
                <w:rFonts w:ascii="Calibri" w:eastAsia="宋体" w:hAnsi="宋体" w:cs="Calibri" w:hint="eastAsia"/>
                <w:bCs/>
                <w:sz w:val="21"/>
                <w:szCs w:val="21"/>
              </w:rPr>
              <w:t>2</w:t>
            </w:r>
            <w:r w:rsidRPr="00464447">
              <w:rPr>
                <w:rFonts w:ascii="Calibri" w:eastAsia="宋体" w:hAnsi="宋体" w:cs="Calibri" w:hint="eastAsia"/>
                <w:bCs/>
                <w:sz w:val="21"/>
                <w:szCs w:val="21"/>
              </w:rPr>
              <w:t>年及以上相关工作经验，</w:t>
            </w:r>
            <w:r w:rsidRPr="00464447">
              <w:rPr>
                <w:rFonts w:ascii="Calibri" w:eastAsia="宋体" w:hAnsi="宋体" w:cs="Calibri"/>
                <w:bCs/>
                <w:sz w:val="21"/>
                <w:szCs w:val="21"/>
              </w:rPr>
              <w:t>具有较好的沟通能力。</w:t>
            </w:r>
          </w:p>
        </w:tc>
      </w:tr>
      <w:tr w:rsidR="000A46B2" w14:paraId="4AC069CE" w14:textId="77777777" w:rsidTr="002E3DAB">
        <w:trPr>
          <w:trHeight w:val="741"/>
        </w:trPr>
        <w:tc>
          <w:tcPr>
            <w:tcW w:w="641" w:type="pct"/>
            <w:vMerge/>
            <w:tcBorders>
              <w:top w:val="single" w:sz="4" w:space="0" w:color="auto"/>
              <w:left w:val="single" w:sz="4" w:space="0" w:color="auto"/>
              <w:bottom w:val="single" w:sz="4" w:space="0" w:color="auto"/>
              <w:right w:val="single" w:sz="4" w:space="0" w:color="auto"/>
            </w:tcBorders>
            <w:vAlign w:val="center"/>
          </w:tcPr>
          <w:p w14:paraId="347A50E0"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71829189"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会议服务员</w:t>
            </w:r>
          </w:p>
          <w:p w14:paraId="3AAB254D"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（含前台服务）</w:t>
            </w:r>
          </w:p>
        </w:tc>
        <w:tc>
          <w:tcPr>
            <w:tcW w:w="673" w:type="pct"/>
            <w:tcBorders>
              <w:top w:val="single" w:sz="4" w:space="0" w:color="auto"/>
              <w:left w:val="single" w:sz="4" w:space="0" w:color="auto"/>
              <w:bottom w:val="single" w:sz="4" w:space="0" w:color="auto"/>
              <w:right w:val="single" w:sz="4" w:space="0" w:color="auto"/>
            </w:tcBorders>
            <w:vAlign w:val="center"/>
          </w:tcPr>
          <w:p w14:paraId="6CD93E94"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5</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655F2325"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≤40岁</w:t>
            </w:r>
          </w:p>
        </w:tc>
        <w:tc>
          <w:tcPr>
            <w:tcW w:w="839" w:type="pct"/>
            <w:vMerge/>
            <w:tcBorders>
              <w:left w:val="single" w:sz="4" w:space="0" w:color="auto"/>
              <w:right w:val="single" w:sz="4" w:space="0" w:color="auto"/>
            </w:tcBorders>
          </w:tcPr>
          <w:p w14:paraId="667BA6D3"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24418332" w14:textId="77777777" w:rsidR="000A46B2" w:rsidRPr="00464447" w:rsidRDefault="001F15E0">
            <w:pPr>
              <w:snapToGrid w:val="0"/>
              <w:rPr>
                <w:rFonts w:asciiTheme="minorEastAsia" w:hAnsiTheme="minorEastAsia" w:cs="仿宋"/>
                <w:sz w:val="21"/>
                <w:szCs w:val="21"/>
              </w:rPr>
            </w:pPr>
            <w:r w:rsidRPr="00464447">
              <w:rPr>
                <w:rFonts w:asciiTheme="minorEastAsia" w:hAnsiTheme="minorEastAsia" w:cs="仿宋" w:hint="eastAsia"/>
                <w:sz w:val="21"/>
                <w:szCs w:val="21"/>
              </w:rPr>
              <w:t>形象好气质佳，受过专业会服培训。</w:t>
            </w:r>
          </w:p>
        </w:tc>
      </w:tr>
      <w:tr w:rsidR="000A46B2" w14:paraId="5981CFFC" w14:textId="77777777" w:rsidTr="002E3DAB">
        <w:trPr>
          <w:trHeight w:val="719"/>
        </w:trPr>
        <w:tc>
          <w:tcPr>
            <w:tcW w:w="641" w:type="pct"/>
            <w:vMerge/>
            <w:tcBorders>
              <w:top w:val="single" w:sz="4" w:space="0" w:color="auto"/>
              <w:left w:val="single" w:sz="4" w:space="0" w:color="auto"/>
              <w:bottom w:val="single" w:sz="4" w:space="0" w:color="auto"/>
              <w:right w:val="single" w:sz="4" w:space="0" w:color="auto"/>
            </w:tcBorders>
            <w:vAlign w:val="center"/>
          </w:tcPr>
          <w:p w14:paraId="59F71ED1"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12E442BD"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学员公寓服务员</w:t>
            </w:r>
          </w:p>
        </w:tc>
        <w:tc>
          <w:tcPr>
            <w:tcW w:w="673" w:type="pct"/>
            <w:tcBorders>
              <w:top w:val="single" w:sz="4" w:space="0" w:color="auto"/>
              <w:left w:val="single" w:sz="4" w:space="0" w:color="auto"/>
              <w:bottom w:val="single" w:sz="4" w:space="0" w:color="auto"/>
              <w:right w:val="single" w:sz="4" w:space="0" w:color="auto"/>
            </w:tcBorders>
            <w:vAlign w:val="center"/>
          </w:tcPr>
          <w:p w14:paraId="12EA2254"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21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55A0BF41"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≤55岁</w:t>
            </w:r>
          </w:p>
        </w:tc>
        <w:tc>
          <w:tcPr>
            <w:tcW w:w="839" w:type="pct"/>
            <w:vMerge/>
            <w:tcBorders>
              <w:left w:val="single" w:sz="4" w:space="0" w:color="auto"/>
              <w:right w:val="single" w:sz="4" w:space="0" w:color="auto"/>
            </w:tcBorders>
          </w:tcPr>
          <w:p w14:paraId="7E744DB8"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3F6D0F3B" w14:textId="77777777" w:rsidR="000A46B2" w:rsidRPr="00464447" w:rsidRDefault="001F15E0">
            <w:pPr>
              <w:snapToGrid w:val="0"/>
              <w:rPr>
                <w:rFonts w:asciiTheme="minorEastAsia" w:hAnsiTheme="minorEastAsia" w:cs="仿宋"/>
                <w:sz w:val="21"/>
                <w:szCs w:val="21"/>
              </w:rPr>
            </w:pPr>
            <w:r w:rsidRPr="00464447">
              <w:rPr>
                <w:rFonts w:ascii="Calibri" w:eastAsia="宋体" w:hAnsi="宋体" w:cs="Calibri" w:hint="eastAsia"/>
                <w:bCs/>
                <w:sz w:val="21"/>
                <w:szCs w:val="21"/>
              </w:rPr>
              <w:t>具有</w:t>
            </w:r>
            <w:r w:rsidRPr="00464447">
              <w:rPr>
                <w:rFonts w:ascii="Calibri" w:eastAsia="宋体" w:hAnsi="宋体" w:cs="Calibri" w:hint="eastAsia"/>
                <w:bCs/>
                <w:sz w:val="21"/>
                <w:szCs w:val="21"/>
              </w:rPr>
              <w:t>2</w:t>
            </w:r>
            <w:r w:rsidRPr="00464447">
              <w:rPr>
                <w:rFonts w:ascii="Calibri" w:eastAsia="宋体" w:hAnsi="宋体" w:cs="Calibri" w:hint="eastAsia"/>
                <w:bCs/>
                <w:sz w:val="21"/>
                <w:szCs w:val="21"/>
              </w:rPr>
              <w:t>年及以上相关工作经验</w:t>
            </w:r>
            <w:r w:rsidRPr="00464447">
              <w:rPr>
                <w:rFonts w:ascii="Calibri" w:eastAsia="宋体" w:hAnsi="宋体" w:cs="Calibri"/>
                <w:bCs/>
                <w:sz w:val="21"/>
                <w:szCs w:val="21"/>
              </w:rPr>
              <w:t>。</w:t>
            </w:r>
          </w:p>
        </w:tc>
      </w:tr>
      <w:tr w:rsidR="000A46B2" w14:paraId="6064C02B" w14:textId="77777777" w:rsidTr="002E3DAB">
        <w:trPr>
          <w:trHeight w:val="1010"/>
        </w:trPr>
        <w:tc>
          <w:tcPr>
            <w:tcW w:w="641" w:type="pct"/>
            <w:vMerge w:val="restart"/>
            <w:tcBorders>
              <w:top w:val="single" w:sz="4" w:space="0" w:color="auto"/>
              <w:left w:val="single" w:sz="4" w:space="0" w:color="auto"/>
              <w:bottom w:val="single" w:sz="4" w:space="0" w:color="auto"/>
              <w:right w:val="single" w:sz="4" w:space="0" w:color="auto"/>
            </w:tcBorders>
            <w:vAlign w:val="center"/>
          </w:tcPr>
          <w:p w14:paraId="01E78500"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工程部（10人）</w:t>
            </w:r>
          </w:p>
        </w:tc>
        <w:tc>
          <w:tcPr>
            <w:tcW w:w="729" w:type="pct"/>
            <w:tcBorders>
              <w:top w:val="single" w:sz="4" w:space="0" w:color="auto"/>
              <w:left w:val="single" w:sz="4" w:space="0" w:color="auto"/>
              <w:bottom w:val="single" w:sz="4" w:space="0" w:color="auto"/>
              <w:right w:val="single" w:sz="4" w:space="0" w:color="auto"/>
            </w:tcBorders>
            <w:vAlign w:val="center"/>
          </w:tcPr>
          <w:p w14:paraId="02627B02"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工程主管</w:t>
            </w:r>
          </w:p>
        </w:tc>
        <w:tc>
          <w:tcPr>
            <w:tcW w:w="673" w:type="pct"/>
            <w:tcBorders>
              <w:top w:val="single" w:sz="4" w:space="0" w:color="auto"/>
              <w:left w:val="single" w:sz="4" w:space="0" w:color="auto"/>
              <w:bottom w:val="single" w:sz="4" w:space="0" w:color="auto"/>
              <w:right w:val="single" w:sz="4" w:space="0" w:color="auto"/>
            </w:tcBorders>
            <w:vAlign w:val="center"/>
          </w:tcPr>
          <w:p w14:paraId="2741B02E"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43321A46"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≤55岁</w:t>
            </w:r>
          </w:p>
        </w:tc>
        <w:tc>
          <w:tcPr>
            <w:tcW w:w="839" w:type="pct"/>
            <w:vMerge/>
            <w:tcBorders>
              <w:left w:val="single" w:sz="4" w:space="0" w:color="auto"/>
              <w:right w:val="single" w:sz="4" w:space="0" w:color="auto"/>
            </w:tcBorders>
          </w:tcPr>
          <w:p w14:paraId="759279BD"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587B1E66" w14:textId="77777777" w:rsidR="000A46B2" w:rsidRPr="00464447" w:rsidRDefault="001F15E0">
            <w:pPr>
              <w:snapToGrid w:val="0"/>
              <w:rPr>
                <w:rFonts w:asciiTheme="minorEastAsia" w:hAnsiTheme="minorEastAsia" w:cs="仿宋"/>
                <w:sz w:val="21"/>
                <w:szCs w:val="21"/>
              </w:rPr>
            </w:pPr>
            <w:r w:rsidRPr="00464447">
              <w:rPr>
                <w:rFonts w:ascii="Calibri" w:eastAsia="宋体" w:hAnsi="宋体" w:cs="Calibri" w:hint="eastAsia"/>
                <w:bCs/>
                <w:sz w:val="21"/>
                <w:szCs w:val="21"/>
              </w:rPr>
              <w:t>具有大专及以上学历；</w:t>
            </w:r>
            <w:r w:rsidRPr="00464447">
              <w:rPr>
                <w:rFonts w:asciiTheme="minorEastAsia" w:hAnsiTheme="minorEastAsia" w:cs="仿宋" w:hint="eastAsia"/>
                <w:sz w:val="21"/>
                <w:szCs w:val="21"/>
              </w:rPr>
              <w:t>具有物业管理相关资格证书；具有5年以上相关工作经验</w:t>
            </w:r>
          </w:p>
        </w:tc>
      </w:tr>
      <w:tr w:rsidR="000A46B2" w14:paraId="7EC93293" w14:textId="77777777" w:rsidTr="002E3DAB">
        <w:trPr>
          <w:trHeight w:val="2296"/>
        </w:trPr>
        <w:tc>
          <w:tcPr>
            <w:tcW w:w="641" w:type="pct"/>
            <w:vMerge/>
            <w:tcBorders>
              <w:top w:val="single" w:sz="4" w:space="0" w:color="auto"/>
              <w:left w:val="single" w:sz="4" w:space="0" w:color="auto"/>
              <w:bottom w:val="single" w:sz="4" w:space="0" w:color="auto"/>
              <w:right w:val="single" w:sz="4" w:space="0" w:color="auto"/>
            </w:tcBorders>
            <w:vAlign w:val="center"/>
          </w:tcPr>
          <w:p w14:paraId="567C9C88"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2B4BCDCB"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综合维修工</w:t>
            </w:r>
          </w:p>
        </w:tc>
        <w:tc>
          <w:tcPr>
            <w:tcW w:w="673" w:type="pct"/>
            <w:tcBorders>
              <w:top w:val="single" w:sz="4" w:space="0" w:color="auto"/>
              <w:left w:val="single" w:sz="4" w:space="0" w:color="auto"/>
              <w:bottom w:val="single" w:sz="4" w:space="0" w:color="auto"/>
              <w:right w:val="single" w:sz="4" w:space="0" w:color="auto"/>
            </w:tcBorders>
            <w:vAlign w:val="center"/>
          </w:tcPr>
          <w:p w14:paraId="035B7F57"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5</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22BDE61B"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≤60岁</w:t>
            </w:r>
          </w:p>
        </w:tc>
        <w:tc>
          <w:tcPr>
            <w:tcW w:w="839" w:type="pct"/>
            <w:vMerge/>
            <w:tcBorders>
              <w:left w:val="single" w:sz="4" w:space="0" w:color="auto"/>
              <w:right w:val="single" w:sz="4" w:space="0" w:color="auto"/>
            </w:tcBorders>
          </w:tcPr>
          <w:p w14:paraId="723D2474"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4E4388F1" w14:textId="77777777" w:rsidR="000A46B2" w:rsidRPr="00464447" w:rsidRDefault="001F15E0">
            <w:pPr>
              <w:snapToGrid w:val="0"/>
              <w:rPr>
                <w:rFonts w:asciiTheme="minorEastAsia" w:hAnsiTheme="minorEastAsia" w:cs="仿宋"/>
                <w:sz w:val="21"/>
                <w:szCs w:val="21"/>
              </w:rPr>
            </w:pPr>
            <w:r w:rsidRPr="00464447">
              <w:rPr>
                <w:rFonts w:asciiTheme="minorEastAsia" w:hAnsiTheme="minorEastAsia" w:cs="仿宋" w:hint="eastAsia"/>
                <w:sz w:val="21"/>
                <w:szCs w:val="21"/>
              </w:rPr>
              <w:t>具备电工作业低压操作证，其中1人需</w:t>
            </w:r>
            <w:bookmarkStart w:id="46" w:name="OLE_LINK17"/>
            <w:bookmarkStart w:id="47" w:name="OLE_LINK18"/>
            <w:r w:rsidRPr="00464447">
              <w:rPr>
                <w:rFonts w:ascii="Calibri" w:eastAsia="宋体" w:hAnsi="宋体" w:cs="Calibri" w:hint="eastAsia"/>
                <w:bCs/>
                <w:sz w:val="21"/>
                <w:szCs w:val="21"/>
              </w:rPr>
              <w:t>持有特种设备</w:t>
            </w:r>
            <w:r w:rsidRPr="00464447">
              <w:rPr>
                <w:rFonts w:ascii="Calibri" w:eastAsia="宋体" w:hAnsi="宋体" w:cs="Calibri"/>
                <w:bCs/>
                <w:sz w:val="21"/>
                <w:szCs w:val="21"/>
              </w:rPr>
              <w:t>安全</w:t>
            </w:r>
            <w:r w:rsidRPr="00464447">
              <w:rPr>
                <w:rFonts w:ascii="Calibri" w:eastAsia="宋体" w:hAnsi="宋体" w:cs="Calibri" w:hint="eastAsia"/>
                <w:bCs/>
                <w:sz w:val="21"/>
                <w:szCs w:val="21"/>
              </w:rPr>
              <w:t>管理</w:t>
            </w:r>
            <w:r w:rsidRPr="00464447">
              <w:rPr>
                <w:rFonts w:ascii="Calibri" w:eastAsia="宋体" w:hAnsi="宋体" w:cs="Calibri"/>
                <w:bCs/>
                <w:sz w:val="21"/>
                <w:szCs w:val="21"/>
              </w:rPr>
              <w:t>和作业人员证</w:t>
            </w:r>
            <w:r w:rsidRPr="00464447">
              <w:rPr>
                <w:rFonts w:ascii="Calibri" w:eastAsia="宋体" w:hAnsi="宋体" w:cs="Calibri" w:hint="eastAsia"/>
                <w:bCs/>
                <w:sz w:val="21"/>
                <w:szCs w:val="21"/>
              </w:rPr>
              <w:t>（</w:t>
            </w:r>
            <w:r w:rsidRPr="00464447">
              <w:rPr>
                <w:rFonts w:ascii="Calibri" w:eastAsia="宋体" w:hAnsi="宋体" w:cs="Calibri" w:hint="eastAsia"/>
                <w:bCs/>
                <w:sz w:val="21"/>
                <w:szCs w:val="21"/>
              </w:rPr>
              <w:t>A</w:t>
            </w:r>
            <w:r w:rsidRPr="00464447">
              <w:rPr>
                <w:rFonts w:ascii="Calibri" w:eastAsia="宋体" w:hAnsi="宋体" w:cs="Calibri" w:hint="eastAsia"/>
                <w:bCs/>
                <w:sz w:val="21"/>
                <w:szCs w:val="21"/>
              </w:rPr>
              <w:t>）</w:t>
            </w:r>
            <w:bookmarkEnd w:id="46"/>
            <w:bookmarkEnd w:id="47"/>
            <w:r w:rsidRPr="00464447">
              <w:rPr>
                <w:rFonts w:ascii="Calibri" w:eastAsia="宋体" w:hAnsi="宋体" w:cs="Calibri" w:hint="eastAsia"/>
                <w:bCs/>
                <w:sz w:val="21"/>
                <w:szCs w:val="21"/>
              </w:rPr>
              <w:t>，</w:t>
            </w:r>
            <w:r w:rsidRPr="00464447">
              <w:rPr>
                <w:rFonts w:ascii="Calibri" w:eastAsia="宋体" w:hAnsi="宋体" w:cs="Calibri" w:hint="eastAsia"/>
                <w:bCs/>
                <w:sz w:val="21"/>
                <w:szCs w:val="21"/>
              </w:rPr>
              <w:t>1</w:t>
            </w:r>
            <w:r w:rsidRPr="00464447">
              <w:rPr>
                <w:rFonts w:ascii="Calibri" w:eastAsia="宋体" w:hAnsi="宋体" w:cs="Calibri" w:hint="eastAsia"/>
                <w:bCs/>
                <w:sz w:val="21"/>
                <w:szCs w:val="21"/>
              </w:rPr>
              <w:t>人具有给排水管道工操作证，</w:t>
            </w:r>
            <w:r w:rsidRPr="00464447">
              <w:rPr>
                <w:rFonts w:ascii="Calibri" w:eastAsia="宋体" w:hAnsi="宋体" w:cs="Calibri" w:hint="eastAsia"/>
                <w:bCs/>
                <w:sz w:val="21"/>
                <w:szCs w:val="21"/>
              </w:rPr>
              <w:t>1</w:t>
            </w:r>
            <w:r w:rsidRPr="00464447">
              <w:rPr>
                <w:rFonts w:ascii="Calibri" w:eastAsia="宋体" w:hAnsi="宋体" w:cs="Calibri" w:hint="eastAsia"/>
                <w:bCs/>
                <w:sz w:val="21"/>
                <w:szCs w:val="21"/>
              </w:rPr>
              <w:t>人具有制冷与空调设备运行操作作业证，</w:t>
            </w:r>
            <w:r w:rsidRPr="00464447">
              <w:rPr>
                <w:rFonts w:ascii="Calibri" w:eastAsia="宋体" w:hAnsi="宋体" w:cs="Calibri" w:hint="eastAsia"/>
                <w:bCs/>
                <w:sz w:val="21"/>
                <w:szCs w:val="21"/>
              </w:rPr>
              <w:t>1</w:t>
            </w:r>
            <w:r w:rsidRPr="00464447">
              <w:rPr>
                <w:rFonts w:ascii="Calibri" w:eastAsia="宋体" w:hAnsi="宋体" w:cs="Calibri" w:hint="eastAsia"/>
                <w:bCs/>
                <w:sz w:val="21"/>
                <w:szCs w:val="21"/>
              </w:rPr>
              <w:t>人具有电梯安全管理员证书。</w:t>
            </w:r>
          </w:p>
        </w:tc>
      </w:tr>
      <w:tr w:rsidR="000A46B2" w14:paraId="230FC4D9" w14:textId="77777777" w:rsidTr="002E3DAB">
        <w:trPr>
          <w:trHeight w:val="741"/>
        </w:trPr>
        <w:tc>
          <w:tcPr>
            <w:tcW w:w="641" w:type="pct"/>
            <w:vMerge/>
            <w:tcBorders>
              <w:top w:val="single" w:sz="4" w:space="0" w:color="auto"/>
              <w:left w:val="single" w:sz="4" w:space="0" w:color="auto"/>
              <w:bottom w:val="single" w:sz="4" w:space="0" w:color="auto"/>
              <w:right w:val="single" w:sz="4" w:space="0" w:color="auto"/>
            </w:tcBorders>
            <w:vAlign w:val="center"/>
          </w:tcPr>
          <w:p w14:paraId="0708E7C9"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1178DB0D"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配电房值班</w:t>
            </w:r>
          </w:p>
          <w:p w14:paraId="245B7067"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（监冬季采暖）</w:t>
            </w:r>
          </w:p>
        </w:tc>
        <w:tc>
          <w:tcPr>
            <w:tcW w:w="673" w:type="pct"/>
            <w:tcBorders>
              <w:top w:val="single" w:sz="4" w:space="0" w:color="auto"/>
              <w:left w:val="single" w:sz="4" w:space="0" w:color="auto"/>
              <w:bottom w:val="single" w:sz="4" w:space="0" w:color="auto"/>
              <w:right w:val="single" w:sz="4" w:space="0" w:color="auto"/>
            </w:tcBorders>
            <w:vAlign w:val="center"/>
          </w:tcPr>
          <w:p w14:paraId="390ACEF2"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526EBDF4"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≤60岁</w:t>
            </w:r>
          </w:p>
        </w:tc>
        <w:tc>
          <w:tcPr>
            <w:tcW w:w="839" w:type="pct"/>
            <w:vMerge/>
            <w:tcBorders>
              <w:left w:val="single" w:sz="4" w:space="0" w:color="auto"/>
              <w:right w:val="single" w:sz="4" w:space="0" w:color="auto"/>
            </w:tcBorders>
          </w:tcPr>
          <w:p w14:paraId="011C3CBE"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4147B592" w14:textId="77777777" w:rsidR="000A46B2" w:rsidRPr="00464447" w:rsidRDefault="001F15E0">
            <w:pPr>
              <w:snapToGrid w:val="0"/>
              <w:rPr>
                <w:rFonts w:asciiTheme="minorEastAsia" w:hAnsiTheme="minorEastAsia" w:cs="仿宋"/>
                <w:sz w:val="21"/>
                <w:szCs w:val="21"/>
              </w:rPr>
            </w:pPr>
            <w:r w:rsidRPr="00464447">
              <w:rPr>
                <w:rFonts w:asciiTheme="minorEastAsia" w:hAnsiTheme="minorEastAsia" w:cstheme="majorHAnsi" w:hint="eastAsia"/>
                <w:sz w:val="21"/>
                <w:szCs w:val="21"/>
              </w:rPr>
              <w:t>2人持有特种作业操作证（高压电工证）</w:t>
            </w:r>
          </w:p>
        </w:tc>
      </w:tr>
      <w:tr w:rsidR="000A46B2" w14:paraId="6F223ACE" w14:textId="77777777" w:rsidTr="002E3DAB">
        <w:trPr>
          <w:trHeight w:val="410"/>
        </w:trPr>
        <w:tc>
          <w:tcPr>
            <w:tcW w:w="641" w:type="pct"/>
            <w:vMerge/>
            <w:tcBorders>
              <w:top w:val="single" w:sz="4" w:space="0" w:color="auto"/>
              <w:left w:val="single" w:sz="4" w:space="0" w:color="auto"/>
              <w:bottom w:val="single" w:sz="4" w:space="0" w:color="auto"/>
              <w:right w:val="single" w:sz="4" w:space="0" w:color="auto"/>
            </w:tcBorders>
            <w:vAlign w:val="center"/>
          </w:tcPr>
          <w:p w14:paraId="463E5B0C"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3EADAFB8"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锅炉(中央空调)工</w:t>
            </w:r>
          </w:p>
        </w:tc>
        <w:tc>
          <w:tcPr>
            <w:tcW w:w="673" w:type="pct"/>
            <w:tcBorders>
              <w:top w:val="single" w:sz="4" w:space="0" w:color="auto"/>
              <w:left w:val="single" w:sz="4" w:space="0" w:color="auto"/>
              <w:bottom w:val="single" w:sz="4" w:space="0" w:color="auto"/>
              <w:right w:val="single" w:sz="4" w:space="0" w:color="auto"/>
            </w:tcBorders>
            <w:vAlign w:val="center"/>
          </w:tcPr>
          <w:p w14:paraId="18002FB7"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19717017"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≤60岁</w:t>
            </w:r>
          </w:p>
        </w:tc>
        <w:tc>
          <w:tcPr>
            <w:tcW w:w="839" w:type="pct"/>
            <w:vMerge/>
            <w:tcBorders>
              <w:left w:val="single" w:sz="4" w:space="0" w:color="auto"/>
              <w:right w:val="single" w:sz="4" w:space="0" w:color="auto"/>
            </w:tcBorders>
          </w:tcPr>
          <w:p w14:paraId="7F4CEF23"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7114A64C" w14:textId="6934F83C" w:rsidR="000A46B2" w:rsidRPr="00464447" w:rsidRDefault="001F15E0" w:rsidP="002E5A24">
            <w:pPr>
              <w:snapToGrid w:val="0"/>
              <w:rPr>
                <w:rFonts w:asciiTheme="minorEastAsia" w:hAnsiTheme="minorEastAsia" w:cs="仿宋"/>
                <w:sz w:val="21"/>
                <w:szCs w:val="21"/>
              </w:rPr>
            </w:pPr>
            <w:r w:rsidRPr="00464447">
              <w:rPr>
                <w:rFonts w:asciiTheme="minorEastAsia" w:hAnsiTheme="minorEastAsia" w:cs="仿宋" w:hint="eastAsia"/>
                <w:sz w:val="21"/>
                <w:szCs w:val="21"/>
              </w:rPr>
              <w:t>2人均需具备《特种设备作业人员证》（锅炉司炉），其中1人</w:t>
            </w:r>
            <w:r w:rsidR="002E5A24">
              <w:rPr>
                <w:rFonts w:asciiTheme="minorEastAsia" w:hAnsiTheme="minorEastAsia" w:cs="仿宋" w:hint="eastAsia"/>
                <w:sz w:val="21"/>
                <w:szCs w:val="21"/>
              </w:rPr>
              <w:t>具有</w:t>
            </w:r>
            <w:r w:rsidR="002E5A24" w:rsidRPr="00464447">
              <w:rPr>
                <w:rFonts w:ascii="Calibri" w:eastAsia="宋体" w:hAnsi="宋体" w:cs="Calibri" w:hint="eastAsia"/>
                <w:bCs/>
                <w:sz w:val="21"/>
                <w:szCs w:val="21"/>
              </w:rPr>
              <w:t>特种设备</w:t>
            </w:r>
            <w:r w:rsidR="002E5A24" w:rsidRPr="00464447">
              <w:rPr>
                <w:rFonts w:ascii="Calibri" w:eastAsia="宋体" w:hAnsi="宋体" w:cs="Calibri"/>
                <w:bCs/>
                <w:sz w:val="21"/>
                <w:szCs w:val="21"/>
              </w:rPr>
              <w:t>安全</w:t>
            </w:r>
            <w:r w:rsidR="002E5A24" w:rsidRPr="00464447">
              <w:rPr>
                <w:rFonts w:ascii="Calibri" w:eastAsia="宋体" w:hAnsi="宋体" w:cs="Calibri" w:hint="eastAsia"/>
                <w:bCs/>
                <w:sz w:val="21"/>
                <w:szCs w:val="21"/>
              </w:rPr>
              <w:t>管理</w:t>
            </w:r>
            <w:r w:rsidR="002E5A24" w:rsidRPr="00464447">
              <w:rPr>
                <w:rFonts w:ascii="Calibri" w:eastAsia="宋体" w:hAnsi="宋体" w:cs="Calibri"/>
                <w:bCs/>
                <w:sz w:val="21"/>
                <w:szCs w:val="21"/>
              </w:rPr>
              <w:t>和作业人员证</w:t>
            </w:r>
            <w:r w:rsidR="002E5A24" w:rsidRPr="00464447">
              <w:rPr>
                <w:rFonts w:ascii="Calibri" w:eastAsia="宋体" w:hAnsi="宋体" w:cs="Calibri" w:hint="eastAsia"/>
                <w:bCs/>
                <w:sz w:val="21"/>
                <w:szCs w:val="21"/>
              </w:rPr>
              <w:t>（</w:t>
            </w:r>
            <w:r w:rsidR="002E5A24" w:rsidRPr="00464447">
              <w:rPr>
                <w:rFonts w:ascii="Calibri" w:eastAsia="宋体" w:hAnsi="宋体" w:cs="Calibri" w:hint="eastAsia"/>
                <w:bCs/>
                <w:sz w:val="21"/>
                <w:szCs w:val="21"/>
              </w:rPr>
              <w:t>A</w:t>
            </w:r>
            <w:r w:rsidR="002E5A24" w:rsidRPr="00464447">
              <w:rPr>
                <w:rFonts w:ascii="Calibri" w:eastAsia="宋体" w:hAnsi="宋体" w:cs="Calibri" w:hint="eastAsia"/>
                <w:bCs/>
                <w:sz w:val="21"/>
                <w:szCs w:val="21"/>
              </w:rPr>
              <w:t>）</w:t>
            </w:r>
          </w:p>
        </w:tc>
      </w:tr>
      <w:tr w:rsidR="000A46B2" w14:paraId="13D995B2" w14:textId="77777777" w:rsidTr="002E3DAB">
        <w:trPr>
          <w:trHeight w:val="983"/>
        </w:trPr>
        <w:tc>
          <w:tcPr>
            <w:tcW w:w="641" w:type="pct"/>
            <w:vMerge w:val="restart"/>
            <w:tcBorders>
              <w:top w:val="single" w:sz="4" w:space="0" w:color="auto"/>
              <w:left w:val="single" w:sz="4" w:space="0" w:color="auto"/>
              <w:bottom w:val="single" w:sz="4" w:space="0" w:color="auto"/>
              <w:right w:val="single" w:sz="4" w:space="0" w:color="auto"/>
            </w:tcBorders>
            <w:vAlign w:val="center"/>
          </w:tcPr>
          <w:p w14:paraId="6D355DE9"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绿化保洁部</w:t>
            </w:r>
          </w:p>
          <w:p w14:paraId="7E031824"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（17人）</w:t>
            </w:r>
          </w:p>
        </w:tc>
        <w:tc>
          <w:tcPr>
            <w:tcW w:w="729" w:type="pct"/>
            <w:tcBorders>
              <w:top w:val="single" w:sz="4" w:space="0" w:color="auto"/>
              <w:left w:val="single" w:sz="4" w:space="0" w:color="auto"/>
              <w:bottom w:val="single" w:sz="4" w:space="0" w:color="auto"/>
              <w:right w:val="single" w:sz="4" w:space="0" w:color="auto"/>
            </w:tcBorders>
            <w:vAlign w:val="center"/>
          </w:tcPr>
          <w:p w14:paraId="0086FD3B"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环境主管</w:t>
            </w:r>
          </w:p>
        </w:tc>
        <w:tc>
          <w:tcPr>
            <w:tcW w:w="673" w:type="pct"/>
            <w:tcBorders>
              <w:top w:val="single" w:sz="4" w:space="0" w:color="auto"/>
              <w:left w:val="single" w:sz="4" w:space="0" w:color="auto"/>
              <w:bottom w:val="single" w:sz="4" w:space="0" w:color="auto"/>
              <w:right w:val="single" w:sz="4" w:space="0" w:color="auto"/>
            </w:tcBorders>
            <w:vAlign w:val="center"/>
          </w:tcPr>
          <w:p w14:paraId="71E681CF"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4F52EB1C"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≤50岁</w:t>
            </w:r>
          </w:p>
        </w:tc>
        <w:tc>
          <w:tcPr>
            <w:tcW w:w="839" w:type="pct"/>
            <w:vMerge/>
            <w:tcBorders>
              <w:left w:val="single" w:sz="4" w:space="0" w:color="auto"/>
              <w:right w:val="single" w:sz="4" w:space="0" w:color="auto"/>
            </w:tcBorders>
          </w:tcPr>
          <w:p w14:paraId="51DE8D92"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06D5EC23" w14:textId="29FF1F32" w:rsidR="000A46B2" w:rsidRPr="00464447" w:rsidRDefault="001F15E0">
            <w:pPr>
              <w:snapToGrid w:val="0"/>
              <w:rPr>
                <w:rFonts w:asciiTheme="minorEastAsia" w:hAnsiTheme="minorEastAsia" w:cs="仿宋"/>
                <w:sz w:val="21"/>
                <w:szCs w:val="21"/>
              </w:rPr>
            </w:pPr>
            <w:r w:rsidRPr="00464447">
              <w:rPr>
                <w:rFonts w:ascii="Calibri" w:eastAsia="宋体" w:hAnsi="宋体" w:cs="Calibri" w:hint="eastAsia"/>
                <w:bCs/>
                <w:sz w:val="21"/>
                <w:szCs w:val="21"/>
              </w:rPr>
              <w:t>具有大专及以上学历；</w:t>
            </w:r>
            <w:r w:rsidRPr="00464447">
              <w:rPr>
                <w:rFonts w:asciiTheme="minorEastAsia" w:hAnsiTheme="minorEastAsia" w:cs="仿宋" w:hint="eastAsia"/>
                <w:sz w:val="21"/>
                <w:szCs w:val="21"/>
              </w:rPr>
              <w:t>具有</w:t>
            </w:r>
            <w:r w:rsidR="002E5A24" w:rsidRPr="00464447">
              <w:rPr>
                <w:rFonts w:ascii="Calibri" w:eastAsia="宋体" w:hAnsi="宋体" w:cs="Calibri" w:hint="eastAsia"/>
                <w:bCs/>
                <w:sz w:val="21"/>
                <w:szCs w:val="21"/>
              </w:rPr>
              <w:t>园林工程师</w:t>
            </w:r>
            <w:r w:rsidRPr="00464447">
              <w:rPr>
                <w:rFonts w:asciiTheme="minorEastAsia" w:hAnsiTheme="minorEastAsia" w:cs="仿宋" w:hint="eastAsia"/>
                <w:sz w:val="21"/>
                <w:szCs w:val="21"/>
              </w:rPr>
              <w:t>证书；</w:t>
            </w:r>
            <w:r w:rsidR="002E5A24">
              <w:rPr>
                <w:rFonts w:asciiTheme="minorEastAsia" w:hAnsiTheme="minorEastAsia" w:cs="仿宋" w:hint="eastAsia"/>
                <w:sz w:val="21"/>
                <w:szCs w:val="21"/>
              </w:rPr>
              <w:t>具有</w:t>
            </w:r>
            <w:r w:rsidRPr="00464447">
              <w:rPr>
                <w:rFonts w:ascii="Calibri" w:eastAsia="宋体" w:hAnsi="宋体" w:cs="Calibri" w:hint="eastAsia"/>
                <w:bCs/>
                <w:sz w:val="21"/>
                <w:szCs w:val="21"/>
              </w:rPr>
              <w:t>2</w:t>
            </w:r>
            <w:r w:rsidRPr="00464447">
              <w:rPr>
                <w:rFonts w:ascii="Calibri" w:eastAsia="宋体" w:hAnsi="宋体" w:cs="Calibri" w:hint="eastAsia"/>
                <w:bCs/>
                <w:sz w:val="21"/>
                <w:szCs w:val="21"/>
              </w:rPr>
              <w:t>年及以上工作经验。</w:t>
            </w:r>
          </w:p>
        </w:tc>
      </w:tr>
      <w:tr w:rsidR="000A46B2" w14:paraId="20CAC127" w14:textId="77777777" w:rsidTr="002E3DAB">
        <w:trPr>
          <w:trHeight w:val="699"/>
        </w:trPr>
        <w:tc>
          <w:tcPr>
            <w:tcW w:w="641" w:type="pct"/>
            <w:vMerge/>
            <w:tcBorders>
              <w:top w:val="single" w:sz="4" w:space="0" w:color="auto"/>
              <w:left w:val="single" w:sz="4" w:space="0" w:color="auto"/>
              <w:bottom w:val="single" w:sz="4" w:space="0" w:color="auto"/>
              <w:right w:val="single" w:sz="4" w:space="0" w:color="auto"/>
            </w:tcBorders>
            <w:vAlign w:val="center"/>
          </w:tcPr>
          <w:p w14:paraId="32953004"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102C5BD3"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外围保洁员</w:t>
            </w:r>
          </w:p>
        </w:tc>
        <w:tc>
          <w:tcPr>
            <w:tcW w:w="673" w:type="pct"/>
            <w:tcBorders>
              <w:top w:val="single" w:sz="4" w:space="0" w:color="auto"/>
              <w:left w:val="single" w:sz="4" w:space="0" w:color="auto"/>
              <w:bottom w:val="single" w:sz="4" w:space="0" w:color="auto"/>
              <w:right w:val="single" w:sz="4" w:space="0" w:color="auto"/>
            </w:tcBorders>
            <w:vAlign w:val="center"/>
          </w:tcPr>
          <w:p w14:paraId="3B27889C"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4</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41F8DA20"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≤60岁</w:t>
            </w:r>
          </w:p>
        </w:tc>
        <w:tc>
          <w:tcPr>
            <w:tcW w:w="839" w:type="pct"/>
            <w:vMerge/>
            <w:tcBorders>
              <w:left w:val="single" w:sz="4" w:space="0" w:color="auto"/>
              <w:right w:val="single" w:sz="4" w:space="0" w:color="auto"/>
            </w:tcBorders>
          </w:tcPr>
          <w:p w14:paraId="177FE0EE"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6C2FA3FB" w14:textId="5346307F" w:rsidR="000A46B2" w:rsidRPr="00464447" w:rsidRDefault="002E5A24">
            <w:pPr>
              <w:snapToGrid w:val="0"/>
              <w:rPr>
                <w:rFonts w:asciiTheme="minorEastAsia" w:hAnsiTheme="minorEastAsia" w:cs="仿宋"/>
                <w:sz w:val="21"/>
                <w:szCs w:val="21"/>
              </w:rPr>
            </w:pPr>
            <w:r>
              <w:rPr>
                <w:rFonts w:ascii="Calibri" w:eastAsia="宋体" w:hAnsi="宋体" w:cs="Calibri" w:hint="eastAsia"/>
                <w:bCs/>
                <w:sz w:val="21"/>
                <w:szCs w:val="21"/>
              </w:rPr>
              <w:t>全员</w:t>
            </w:r>
            <w:r w:rsidR="001F15E0" w:rsidRPr="00464447">
              <w:rPr>
                <w:rFonts w:ascii="Calibri" w:eastAsia="宋体" w:hAnsi="宋体" w:cs="Calibri" w:hint="eastAsia"/>
                <w:bCs/>
                <w:sz w:val="21"/>
                <w:szCs w:val="21"/>
              </w:rPr>
              <w:t>具有</w:t>
            </w:r>
            <w:r w:rsidR="001F15E0" w:rsidRPr="00464447">
              <w:rPr>
                <w:rFonts w:ascii="Calibri" w:eastAsia="宋体" w:hAnsi="宋体" w:cs="Calibri" w:hint="eastAsia"/>
                <w:bCs/>
                <w:sz w:val="21"/>
                <w:szCs w:val="21"/>
              </w:rPr>
              <w:t>2</w:t>
            </w:r>
            <w:r w:rsidR="001F15E0" w:rsidRPr="00464447">
              <w:rPr>
                <w:rFonts w:ascii="Calibri" w:eastAsia="宋体" w:hAnsi="宋体" w:cs="Calibri" w:hint="eastAsia"/>
                <w:bCs/>
                <w:sz w:val="21"/>
                <w:szCs w:val="21"/>
              </w:rPr>
              <w:t>年及以上相关工作经验</w:t>
            </w:r>
            <w:r w:rsidR="001F15E0" w:rsidRPr="00464447">
              <w:rPr>
                <w:rFonts w:ascii="Calibri" w:eastAsia="宋体" w:hAnsi="宋体" w:cs="Calibri"/>
                <w:bCs/>
                <w:sz w:val="21"/>
                <w:szCs w:val="21"/>
              </w:rPr>
              <w:t>。</w:t>
            </w:r>
          </w:p>
        </w:tc>
      </w:tr>
      <w:tr w:rsidR="000A46B2" w14:paraId="6F14F839" w14:textId="77777777" w:rsidTr="002E5A24">
        <w:trPr>
          <w:trHeight w:val="1145"/>
        </w:trPr>
        <w:tc>
          <w:tcPr>
            <w:tcW w:w="641" w:type="pct"/>
            <w:vMerge/>
            <w:tcBorders>
              <w:top w:val="single" w:sz="4" w:space="0" w:color="auto"/>
              <w:left w:val="single" w:sz="4" w:space="0" w:color="auto"/>
              <w:bottom w:val="single" w:sz="4" w:space="0" w:color="auto"/>
              <w:right w:val="single" w:sz="4" w:space="0" w:color="auto"/>
            </w:tcBorders>
            <w:vAlign w:val="center"/>
          </w:tcPr>
          <w:p w14:paraId="76068BD1"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3B8431F1"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绿化工</w:t>
            </w:r>
          </w:p>
        </w:tc>
        <w:tc>
          <w:tcPr>
            <w:tcW w:w="673" w:type="pct"/>
            <w:tcBorders>
              <w:top w:val="single" w:sz="4" w:space="0" w:color="auto"/>
              <w:left w:val="single" w:sz="4" w:space="0" w:color="auto"/>
              <w:bottom w:val="single" w:sz="4" w:space="0" w:color="auto"/>
              <w:right w:val="single" w:sz="4" w:space="0" w:color="auto"/>
            </w:tcBorders>
            <w:vAlign w:val="center"/>
          </w:tcPr>
          <w:p w14:paraId="55227299"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3</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27982E43"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≤60岁</w:t>
            </w:r>
          </w:p>
        </w:tc>
        <w:tc>
          <w:tcPr>
            <w:tcW w:w="839" w:type="pct"/>
            <w:vMerge/>
            <w:tcBorders>
              <w:left w:val="single" w:sz="4" w:space="0" w:color="auto"/>
              <w:right w:val="single" w:sz="4" w:space="0" w:color="auto"/>
            </w:tcBorders>
          </w:tcPr>
          <w:p w14:paraId="5E0BE98F"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185CC03A" w14:textId="605C5D70" w:rsidR="000A46B2" w:rsidRPr="00464447" w:rsidRDefault="001F15E0" w:rsidP="002E5A24">
            <w:pPr>
              <w:snapToGrid w:val="0"/>
              <w:rPr>
                <w:rFonts w:asciiTheme="minorEastAsia" w:hAnsiTheme="minorEastAsia" w:cs="仿宋"/>
                <w:sz w:val="21"/>
                <w:szCs w:val="21"/>
              </w:rPr>
            </w:pPr>
            <w:r w:rsidRPr="00464447">
              <w:rPr>
                <w:rFonts w:ascii="Calibri" w:eastAsia="宋体" w:hAnsi="宋体" w:cs="Calibri" w:hint="eastAsia"/>
                <w:bCs/>
                <w:sz w:val="21"/>
                <w:szCs w:val="21"/>
              </w:rPr>
              <w:t>1</w:t>
            </w:r>
            <w:r w:rsidRPr="00464447">
              <w:rPr>
                <w:rFonts w:ascii="Calibri" w:eastAsia="宋体" w:hAnsi="宋体" w:cs="Calibri" w:hint="eastAsia"/>
                <w:bCs/>
                <w:sz w:val="21"/>
                <w:szCs w:val="21"/>
              </w:rPr>
              <w:t>人具</w:t>
            </w:r>
            <w:r w:rsidRPr="00075101">
              <w:rPr>
                <w:rFonts w:ascii="Calibri" w:eastAsia="宋体" w:hAnsi="宋体" w:cs="Calibri" w:hint="eastAsia"/>
                <w:bCs/>
                <w:sz w:val="21"/>
                <w:szCs w:val="21"/>
              </w:rPr>
              <w:t>有花卉园艺师证书；</w:t>
            </w:r>
            <w:r w:rsidR="002E5A24">
              <w:rPr>
                <w:rFonts w:ascii="Calibri" w:eastAsia="宋体" w:hAnsi="宋体" w:cs="Calibri" w:hint="eastAsia"/>
                <w:bCs/>
                <w:sz w:val="21"/>
                <w:szCs w:val="21"/>
              </w:rPr>
              <w:t>全员</w:t>
            </w:r>
            <w:r w:rsidRPr="00075101">
              <w:rPr>
                <w:rFonts w:ascii="Calibri" w:eastAsia="宋体" w:hAnsi="宋体" w:cs="Calibri" w:hint="eastAsia"/>
                <w:bCs/>
                <w:sz w:val="21"/>
                <w:szCs w:val="21"/>
              </w:rPr>
              <w:t>具有</w:t>
            </w:r>
            <w:r w:rsidRPr="00075101">
              <w:rPr>
                <w:rFonts w:ascii="Calibri" w:eastAsia="宋体" w:hAnsi="宋体" w:cs="Calibri" w:hint="eastAsia"/>
                <w:bCs/>
                <w:sz w:val="21"/>
                <w:szCs w:val="21"/>
              </w:rPr>
              <w:t>2</w:t>
            </w:r>
            <w:r w:rsidRPr="00075101">
              <w:rPr>
                <w:rFonts w:ascii="Calibri" w:eastAsia="宋体" w:hAnsi="宋体" w:cs="Calibri" w:hint="eastAsia"/>
                <w:bCs/>
                <w:sz w:val="21"/>
                <w:szCs w:val="21"/>
              </w:rPr>
              <w:t>年及以上相关工</w:t>
            </w:r>
            <w:r w:rsidRPr="00464447">
              <w:rPr>
                <w:rFonts w:ascii="Calibri" w:eastAsia="宋体" w:hAnsi="宋体" w:cs="Calibri" w:hint="eastAsia"/>
                <w:bCs/>
                <w:sz w:val="21"/>
                <w:szCs w:val="21"/>
              </w:rPr>
              <w:t>作经验</w:t>
            </w:r>
            <w:r w:rsidRPr="00464447">
              <w:rPr>
                <w:rFonts w:ascii="Calibri" w:eastAsia="宋体" w:hAnsi="宋体" w:cs="Calibri"/>
                <w:bCs/>
                <w:sz w:val="21"/>
                <w:szCs w:val="21"/>
              </w:rPr>
              <w:t>。</w:t>
            </w:r>
          </w:p>
        </w:tc>
      </w:tr>
      <w:tr w:rsidR="000A46B2" w14:paraId="3A1147DD" w14:textId="77777777" w:rsidTr="002E3DAB">
        <w:trPr>
          <w:trHeight w:val="689"/>
        </w:trPr>
        <w:tc>
          <w:tcPr>
            <w:tcW w:w="641" w:type="pct"/>
            <w:vMerge/>
            <w:tcBorders>
              <w:top w:val="single" w:sz="4" w:space="0" w:color="auto"/>
              <w:left w:val="single" w:sz="4" w:space="0" w:color="auto"/>
              <w:bottom w:val="single" w:sz="4" w:space="0" w:color="auto"/>
              <w:right w:val="single" w:sz="4" w:space="0" w:color="auto"/>
            </w:tcBorders>
            <w:vAlign w:val="center"/>
          </w:tcPr>
          <w:p w14:paraId="3673FA51"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27D76630"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室内保洁员</w:t>
            </w:r>
          </w:p>
        </w:tc>
        <w:tc>
          <w:tcPr>
            <w:tcW w:w="673" w:type="pct"/>
            <w:tcBorders>
              <w:top w:val="single" w:sz="4" w:space="0" w:color="auto"/>
              <w:left w:val="single" w:sz="4" w:space="0" w:color="auto"/>
              <w:bottom w:val="single" w:sz="4" w:space="0" w:color="auto"/>
              <w:right w:val="single" w:sz="4" w:space="0" w:color="auto"/>
            </w:tcBorders>
            <w:vAlign w:val="center"/>
          </w:tcPr>
          <w:p w14:paraId="4BDAF32B"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9</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53279BAC"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≤55岁</w:t>
            </w:r>
          </w:p>
        </w:tc>
        <w:tc>
          <w:tcPr>
            <w:tcW w:w="839" w:type="pct"/>
            <w:vMerge/>
            <w:tcBorders>
              <w:left w:val="single" w:sz="4" w:space="0" w:color="auto"/>
              <w:right w:val="single" w:sz="4" w:space="0" w:color="auto"/>
            </w:tcBorders>
          </w:tcPr>
          <w:p w14:paraId="5ED0A459"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39A51FE6" w14:textId="33B500C5" w:rsidR="000A46B2" w:rsidRPr="00464447" w:rsidRDefault="002E5A24">
            <w:pPr>
              <w:snapToGrid w:val="0"/>
              <w:rPr>
                <w:rFonts w:asciiTheme="minorEastAsia" w:hAnsiTheme="minorEastAsia" w:cs="仿宋"/>
                <w:sz w:val="21"/>
                <w:szCs w:val="21"/>
              </w:rPr>
            </w:pPr>
            <w:r>
              <w:rPr>
                <w:rFonts w:ascii="Calibri" w:eastAsia="宋体" w:hAnsi="宋体" w:cs="Calibri" w:hint="eastAsia"/>
                <w:bCs/>
                <w:sz w:val="21"/>
                <w:szCs w:val="21"/>
              </w:rPr>
              <w:t>全员</w:t>
            </w:r>
            <w:r w:rsidR="001F15E0" w:rsidRPr="00464447">
              <w:rPr>
                <w:rFonts w:ascii="Calibri" w:eastAsia="宋体" w:hAnsi="宋体" w:cs="Calibri" w:hint="eastAsia"/>
                <w:bCs/>
                <w:sz w:val="21"/>
                <w:szCs w:val="21"/>
              </w:rPr>
              <w:t>具有</w:t>
            </w:r>
            <w:r w:rsidR="001F15E0" w:rsidRPr="00464447">
              <w:rPr>
                <w:rFonts w:ascii="Calibri" w:eastAsia="宋体" w:hAnsi="宋体" w:cs="Calibri" w:hint="eastAsia"/>
                <w:bCs/>
                <w:sz w:val="21"/>
                <w:szCs w:val="21"/>
              </w:rPr>
              <w:t>2</w:t>
            </w:r>
            <w:r w:rsidR="001F15E0" w:rsidRPr="00464447">
              <w:rPr>
                <w:rFonts w:ascii="Calibri" w:eastAsia="宋体" w:hAnsi="宋体" w:cs="Calibri" w:hint="eastAsia"/>
                <w:bCs/>
                <w:sz w:val="21"/>
                <w:szCs w:val="21"/>
              </w:rPr>
              <w:t>年及以上相关工作经验</w:t>
            </w:r>
            <w:r w:rsidR="001F15E0" w:rsidRPr="00464447">
              <w:rPr>
                <w:rFonts w:ascii="Calibri" w:eastAsia="宋体" w:hAnsi="宋体" w:cs="Calibri"/>
                <w:bCs/>
                <w:sz w:val="21"/>
                <w:szCs w:val="21"/>
              </w:rPr>
              <w:t>。</w:t>
            </w:r>
          </w:p>
        </w:tc>
      </w:tr>
      <w:tr w:rsidR="000A46B2" w14:paraId="0D0D5E58" w14:textId="77777777" w:rsidTr="002E3DAB">
        <w:trPr>
          <w:trHeight w:val="996"/>
        </w:trPr>
        <w:tc>
          <w:tcPr>
            <w:tcW w:w="641" w:type="pct"/>
            <w:vMerge w:val="restart"/>
            <w:tcBorders>
              <w:top w:val="single" w:sz="4" w:space="0" w:color="auto"/>
              <w:left w:val="single" w:sz="4" w:space="0" w:color="auto"/>
              <w:bottom w:val="single" w:sz="4" w:space="0" w:color="auto"/>
              <w:right w:val="single" w:sz="4" w:space="0" w:color="auto"/>
            </w:tcBorders>
            <w:vAlign w:val="center"/>
          </w:tcPr>
          <w:p w14:paraId="109179C2"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安防部</w:t>
            </w:r>
          </w:p>
          <w:p w14:paraId="1351E7C4"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（11人）</w:t>
            </w:r>
          </w:p>
        </w:tc>
        <w:tc>
          <w:tcPr>
            <w:tcW w:w="729" w:type="pct"/>
            <w:tcBorders>
              <w:top w:val="single" w:sz="4" w:space="0" w:color="auto"/>
              <w:left w:val="single" w:sz="4" w:space="0" w:color="auto"/>
              <w:bottom w:val="single" w:sz="4" w:space="0" w:color="auto"/>
              <w:right w:val="single" w:sz="4" w:space="0" w:color="auto"/>
            </w:tcBorders>
            <w:vAlign w:val="center"/>
          </w:tcPr>
          <w:p w14:paraId="4EF3A3D6"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安防主管</w:t>
            </w:r>
          </w:p>
        </w:tc>
        <w:tc>
          <w:tcPr>
            <w:tcW w:w="673" w:type="pct"/>
            <w:tcBorders>
              <w:top w:val="single" w:sz="4" w:space="0" w:color="auto"/>
              <w:left w:val="single" w:sz="4" w:space="0" w:color="auto"/>
              <w:bottom w:val="single" w:sz="4" w:space="0" w:color="auto"/>
              <w:right w:val="single" w:sz="4" w:space="0" w:color="auto"/>
            </w:tcBorders>
            <w:vAlign w:val="center"/>
          </w:tcPr>
          <w:p w14:paraId="3D03CCAE"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4A4C182C"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≤45岁</w:t>
            </w:r>
          </w:p>
        </w:tc>
        <w:tc>
          <w:tcPr>
            <w:tcW w:w="839" w:type="pct"/>
            <w:vMerge/>
            <w:tcBorders>
              <w:left w:val="single" w:sz="4" w:space="0" w:color="auto"/>
              <w:right w:val="single" w:sz="4" w:space="0" w:color="auto"/>
            </w:tcBorders>
          </w:tcPr>
          <w:p w14:paraId="533E69FB"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3901189E" w14:textId="2A42B0A0" w:rsidR="000A46B2" w:rsidRPr="00464447" w:rsidRDefault="001F15E0">
            <w:pPr>
              <w:snapToGrid w:val="0"/>
              <w:rPr>
                <w:rFonts w:ascii="Calibri" w:hAnsi="宋体" w:cs="Calibri"/>
                <w:bCs/>
                <w:sz w:val="21"/>
                <w:szCs w:val="21"/>
              </w:rPr>
            </w:pPr>
            <w:r w:rsidRPr="00464447">
              <w:rPr>
                <w:rFonts w:ascii="Calibri" w:eastAsia="宋体" w:hAnsi="宋体" w:cs="Calibri" w:hint="eastAsia"/>
                <w:bCs/>
                <w:sz w:val="21"/>
                <w:szCs w:val="21"/>
              </w:rPr>
              <w:t>具有大专及以上学历；</w:t>
            </w:r>
            <w:r w:rsidR="002E5A24" w:rsidRPr="00464447">
              <w:rPr>
                <w:rFonts w:asciiTheme="minorEastAsia" w:hAnsiTheme="minorEastAsia" w:cs="仿宋" w:hint="eastAsia"/>
                <w:sz w:val="21"/>
                <w:szCs w:val="21"/>
              </w:rPr>
              <w:t>具有中级及以上消防设施操作员证书</w:t>
            </w:r>
            <w:r w:rsidRPr="00464447">
              <w:rPr>
                <w:rFonts w:asciiTheme="minorEastAsia" w:hAnsiTheme="minorEastAsia" w:cs="仿宋" w:hint="eastAsia"/>
                <w:sz w:val="21"/>
                <w:szCs w:val="21"/>
              </w:rPr>
              <w:t>；</w:t>
            </w:r>
            <w:r w:rsidR="002E5A24">
              <w:rPr>
                <w:rFonts w:asciiTheme="minorEastAsia" w:hAnsiTheme="minorEastAsia" w:cs="仿宋" w:hint="eastAsia"/>
                <w:sz w:val="21"/>
                <w:szCs w:val="21"/>
              </w:rPr>
              <w:t>具有</w:t>
            </w:r>
            <w:r w:rsidRPr="00464447">
              <w:rPr>
                <w:rFonts w:ascii="Calibri" w:eastAsia="宋体" w:hAnsi="宋体" w:cs="Calibri" w:hint="eastAsia"/>
                <w:bCs/>
                <w:sz w:val="21"/>
                <w:szCs w:val="21"/>
              </w:rPr>
              <w:t>2</w:t>
            </w:r>
            <w:r w:rsidRPr="00464447">
              <w:rPr>
                <w:rFonts w:ascii="Calibri" w:eastAsia="宋体" w:hAnsi="宋体" w:cs="Calibri" w:hint="eastAsia"/>
                <w:bCs/>
                <w:sz w:val="21"/>
                <w:szCs w:val="21"/>
              </w:rPr>
              <w:t>年及以上工作经验。</w:t>
            </w:r>
          </w:p>
        </w:tc>
      </w:tr>
      <w:tr w:rsidR="000A46B2" w14:paraId="5E4738EF" w14:textId="77777777" w:rsidTr="002E3DAB">
        <w:trPr>
          <w:trHeight w:val="1266"/>
        </w:trPr>
        <w:tc>
          <w:tcPr>
            <w:tcW w:w="641" w:type="pct"/>
            <w:vMerge/>
            <w:tcBorders>
              <w:top w:val="single" w:sz="4" w:space="0" w:color="auto"/>
              <w:left w:val="single" w:sz="4" w:space="0" w:color="auto"/>
              <w:bottom w:val="single" w:sz="4" w:space="0" w:color="auto"/>
              <w:right w:val="single" w:sz="4" w:space="0" w:color="auto"/>
            </w:tcBorders>
            <w:vAlign w:val="center"/>
          </w:tcPr>
          <w:p w14:paraId="18223120" w14:textId="77777777" w:rsidR="000A46B2" w:rsidRPr="00464447" w:rsidRDefault="000A46B2">
            <w:pPr>
              <w:snapToGrid w:val="0"/>
              <w:jc w:val="center"/>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53C1A84B"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安防班长</w:t>
            </w:r>
          </w:p>
        </w:tc>
        <w:tc>
          <w:tcPr>
            <w:tcW w:w="673" w:type="pct"/>
            <w:tcBorders>
              <w:top w:val="single" w:sz="4" w:space="0" w:color="auto"/>
              <w:left w:val="single" w:sz="4" w:space="0" w:color="auto"/>
              <w:bottom w:val="single" w:sz="4" w:space="0" w:color="auto"/>
              <w:right w:val="single" w:sz="4" w:space="0" w:color="auto"/>
            </w:tcBorders>
            <w:vAlign w:val="center"/>
          </w:tcPr>
          <w:p w14:paraId="3C33F0D4"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021D2B03"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≤50岁</w:t>
            </w:r>
          </w:p>
        </w:tc>
        <w:tc>
          <w:tcPr>
            <w:tcW w:w="839" w:type="pct"/>
            <w:vMerge/>
            <w:tcBorders>
              <w:left w:val="single" w:sz="4" w:space="0" w:color="auto"/>
              <w:right w:val="single" w:sz="4" w:space="0" w:color="auto"/>
            </w:tcBorders>
          </w:tcPr>
          <w:p w14:paraId="047F3E46" w14:textId="77777777" w:rsidR="000A46B2" w:rsidRPr="00464447" w:rsidRDefault="000A46B2">
            <w:pPr>
              <w:snapToGrid w:val="0"/>
              <w:jc w:val="center"/>
              <w:rPr>
                <w:rFonts w:asciiTheme="minorEastAsia" w:hAnsiTheme="minorEastAsia" w:cs="仿宋"/>
                <w:sz w:val="21"/>
                <w:szCs w:val="21"/>
              </w:rPr>
            </w:pPr>
          </w:p>
        </w:tc>
        <w:tc>
          <w:tcPr>
            <w:tcW w:w="1431" w:type="pct"/>
            <w:tcBorders>
              <w:top w:val="single" w:sz="4" w:space="0" w:color="auto"/>
              <w:left w:val="single" w:sz="4" w:space="0" w:color="auto"/>
              <w:right w:val="single" w:sz="4" w:space="0" w:color="auto"/>
            </w:tcBorders>
            <w:vAlign w:val="center"/>
          </w:tcPr>
          <w:p w14:paraId="263F5B09" w14:textId="77777777" w:rsidR="000A46B2" w:rsidRPr="00464447" w:rsidRDefault="001F15E0">
            <w:pPr>
              <w:snapToGrid w:val="0"/>
              <w:rPr>
                <w:rFonts w:asciiTheme="minorEastAsia" w:hAnsiTheme="minorEastAsia" w:cs="仿宋"/>
                <w:sz w:val="21"/>
                <w:szCs w:val="21"/>
              </w:rPr>
            </w:pPr>
            <w:r w:rsidRPr="00464447">
              <w:rPr>
                <w:rFonts w:ascii="Calibri" w:eastAsia="宋体" w:hAnsi="宋体" w:cs="Calibri" w:hint="eastAsia"/>
                <w:bCs/>
                <w:sz w:val="21"/>
                <w:szCs w:val="21"/>
              </w:rPr>
              <w:t>持有消防设施操作员证</w:t>
            </w:r>
            <w:r w:rsidRPr="00464447">
              <w:rPr>
                <w:rFonts w:asciiTheme="minorEastAsia" w:eastAsia="宋体" w:hAnsiTheme="minorEastAsia" w:cstheme="majorHAnsi" w:hint="eastAsia"/>
                <w:sz w:val="21"/>
                <w:szCs w:val="21"/>
              </w:rPr>
              <w:t>或</w:t>
            </w:r>
            <w:r w:rsidRPr="00464447">
              <w:rPr>
                <w:rFonts w:asciiTheme="minorEastAsia" w:hAnsiTheme="minorEastAsia" w:cstheme="majorHAnsi" w:hint="eastAsia"/>
                <w:sz w:val="21"/>
                <w:szCs w:val="21"/>
              </w:rPr>
              <w:t>建（构）筑物消防员资格证和</w:t>
            </w:r>
            <w:r w:rsidRPr="00464447">
              <w:rPr>
                <w:rFonts w:ascii="Calibri" w:eastAsia="宋体" w:hAnsi="宋体" w:cs="Calibri" w:hint="eastAsia"/>
                <w:bCs/>
                <w:sz w:val="21"/>
                <w:szCs w:val="21"/>
              </w:rPr>
              <w:t>保安员证，</w:t>
            </w:r>
            <w:r w:rsidRPr="00464447">
              <w:rPr>
                <w:rFonts w:ascii="Calibri" w:eastAsia="宋体" w:hAnsi="宋体" w:cs="Calibri" w:hint="eastAsia"/>
                <w:bCs/>
                <w:sz w:val="21"/>
                <w:szCs w:val="21"/>
              </w:rPr>
              <w:t>2</w:t>
            </w:r>
            <w:r w:rsidRPr="00464447">
              <w:rPr>
                <w:rFonts w:ascii="Calibri" w:eastAsia="宋体" w:hAnsi="宋体" w:cs="Calibri" w:hint="eastAsia"/>
                <w:bCs/>
                <w:sz w:val="21"/>
                <w:szCs w:val="21"/>
              </w:rPr>
              <w:t>年及以上工作经验。</w:t>
            </w:r>
          </w:p>
        </w:tc>
      </w:tr>
      <w:tr w:rsidR="000A46B2" w14:paraId="2086EF57" w14:textId="77777777" w:rsidTr="002E3DAB">
        <w:trPr>
          <w:trHeight w:val="547"/>
        </w:trPr>
        <w:tc>
          <w:tcPr>
            <w:tcW w:w="641" w:type="pct"/>
            <w:vMerge/>
            <w:tcBorders>
              <w:top w:val="single" w:sz="4" w:space="0" w:color="auto"/>
              <w:left w:val="single" w:sz="4" w:space="0" w:color="auto"/>
              <w:bottom w:val="single" w:sz="4" w:space="0" w:color="auto"/>
              <w:right w:val="single" w:sz="4" w:space="0" w:color="auto"/>
            </w:tcBorders>
            <w:vAlign w:val="center"/>
          </w:tcPr>
          <w:p w14:paraId="1CF45AD0"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194384A3"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安防员</w:t>
            </w:r>
          </w:p>
        </w:tc>
        <w:tc>
          <w:tcPr>
            <w:tcW w:w="673" w:type="pct"/>
            <w:tcBorders>
              <w:top w:val="single" w:sz="4" w:space="0" w:color="auto"/>
              <w:left w:val="single" w:sz="4" w:space="0" w:color="auto"/>
              <w:bottom w:val="single" w:sz="4" w:space="0" w:color="auto"/>
              <w:right w:val="single" w:sz="4" w:space="0" w:color="auto"/>
            </w:tcBorders>
            <w:vAlign w:val="center"/>
          </w:tcPr>
          <w:p w14:paraId="39BC0323"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7</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2B907462"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≤55岁</w:t>
            </w:r>
          </w:p>
        </w:tc>
        <w:tc>
          <w:tcPr>
            <w:tcW w:w="839" w:type="pct"/>
            <w:vMerge/>
            <w:tcBorders>
              <w:left w:val="single" w:sz="4" w:space="0" w:color="auto"/>
              <w:right w:val="single" w:sz="4" w:space="0" w:color="auto"/>
            </w:tcBorders>
          </w:tcPr>
          <w:p w14:paraId="6C5807C3"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right w:val="single" w:sz="4" w:space="0" w:color="auto"/>
            </w:tcBorders>
            <w:vAlign w:val="center"/>
          </w:tcPr>
          <w:p w14:paraId="1EAA507C" w14:textId="4A4DB102" w:rsidR="000A46B2" w:rsidRPr="00464447" w:rsidRDefault="002E5A24">
            <w:pPr>
              <w:snapToGrid w:val="0"/>
              <w:rPr>
                <w:rFonts w:asciiTheme="minorEastAsia" w:hAnsiTheme="minorEastAsia" w:cs="仿宋"/>
                <w:sz w:val="21"/>
                <w:szCs w:val="21"/>
              </w:rPr>
            </w:pPr>
            <w:r>
              <w:rPr>
                <w:rFonts w:ascii="Calibri" w:eastAsia="宋体" w:hAnsi="宋体" w:cs="Calibri" w:hint="eastAsia"/>
                <w:bCs/>
                <w:sz w:val="21"/>
                <w:szCs w:val="21"/>
              </w:rPr>
              <w:t>全员</w:t>
            </w:r>
            <w:r w:rsidR="001F15E0" w:rsidRPr="00464447">
              <w:rPr>
                <w:rFonts w:ascii="Calibri" w:eastAsia="宋体" w:hAnsi="宋体" w:cs="Calibri" w:hint="eastAsia"/>
                <w:bCs/>
                <w:sz w:val="21"/>
                <w:szCs w:val="21"/>
              </w:rPr>
              <w:t>具</w:t>
            </w:r>
            <w:r w:rsidR="001F15E0" w:rsidRPr="00464447">
              <w:rPr>
                <w:rFonts w:ascii="Calibri" w:eastAsia="宋体" w:hAnsi="宋体" w:cs="Calibri"/>
                <w:bCs/>
                <w:sz w:val="21"/>
                <w:szCs w:val="21"/>
              </w:rPr>
              <w:t>有</w:t>
            </w:r>
            <w:r w:rsidR="001F15E0" w:rsidRPr="00464447">
              <w:rPr>
                <w:rFonts w:ascii="Calibri" w:eastAsia="宋体" w:hAnsi="宋体" w:cs="Calibri" w:hint="eastAsia"/>
                <w:bCs/>
                <w:sz w:val="21"/>
                <w:szCs w:val="21"/>
              </w:rPr>
              <w:t>保安员证</w:t>
            </w:r>
            <w:r>
              <w:rPr>
                <w:rFonts w:ascii="Calibri" w:eastAsia="宋体" w:hAnsi="宋体" w:cs="Calibri" w:hint="eastAsia"/>
                <w:bCs/>
                <w:sz w:val="21"/>
                <w:szCs w:val="21"/>
              </w:rPr>
              <w:t>；</w:t>
            </w:r>
            <w:r>
              <w:rPr>
                <w:rFonts w:ascii="Calibri" w:eastAsia="宋体" w:hAnsi="宋体" w:cs="Calibri"/>
                <w:bCs/>
                <w:sz w:val="21"/>
                <w:szCs w:val="21"/>
              </w:rPr>
              <w:t>其中</w:t>
            </w:r>
            <w:r>
              <w:rPr>
                <w:rFonts w:ascii="Calibri" w:eastAsia="宋体" w:hAnsi="宋体" w:cs="Calibri" w:hint="eastAsia"/>
                <w:bCs/>
                <w:sz w:val="21"/>
                <w:szCs w:val="21"/>
              </w:rPr>
              <w:t>4</w:t>
            </w:r>
            <w:r>
              <w:rPr>
                <w:rFonts w:ascii="Calibri" w:eastAsia="宋体" w:hAnsi="宋体" w:cs="Calibri" w:hint="eastAsia"/>
                <w:bCs/>
                <w:sz w:val="21"/>
                <w:szCs w:val="21"/>
              </w:rPr>
              <w:t>人</w:t>
            </w:r>
            <w:r>
              <w:rPr>
                <w:rFonts w:ascii="Calibri" w:eastAsia="宋体" w:hAnsi="宋体" w:cs="Calibri"/>
                <w:bCs/>
                <w:sz w:val="21"/>
                <w:szCs w:val="21"/>
              </w:rPr>
              <w:t>同时</w:t>
            </w:r>
            <w:r w:rsidRPr="00464447">
              <w:rPr>
                <w:rFonts w:asciiTheme="minorEastAsia" w:hAnsiTheme="minorEastAsia" w:cs="仿宋" w:hint="eastAsia"/>
                <w:sz w:val="21"/>
                <w:szCs w:val="21"/>
              </w:rPr>
              <w:t>具有中级及以上消防设施操作员证书。</w:t>
            </w:r>
          </w:p>
        </w:tc>
      </w:tr>
      <w:tr w:rsidR="000A46B2" w14:paraId="74383FE0" w14:textId="77777777" w:rsidTr="002E3DAB">
        <w:trPr>
          <w:trHeight w:val="710"/>
        </w:trPr>
        <w:tc>
          <w:tcPr>
            <w:tcW w:w="641" w:type="pct"/>
            <w:vMerge/>
            <w:tcBorders>
              <w:top w:val="single" w:sz="4" w:space="0" w:color="auto"/>
              <w:left w:val="single" w:sz="4" w:space="0" w:color="auto"/>
              <w:bottom w:val="single" w:sz="4" w:space="0" w:color="auto"/>
              <w:right w:val="single" w:sz="4" w:space="0" w:color="auto"/>
            </w:tcBorders>
            <w:vAlign w:val="center"/>
          </w:tcPr>
          <w:p w14:paraId="37AB85B1" w14:textId="77777777" w:rsidR="000A46B2" w:rsidRPr="00464447" w:rsidRDefault="000A46B2">
            <w:pPr>
              <w:snapToGrid w:val="0"/>
              <w:rPr>
                <w:rFonts w:asciiTheme="minorEastAsia" w:hAnsiTheme="minorEastAsia" w:cs="仿宋"/>
                <w:sz w:val="21"/>
                <w:szCs w:val="21"/>
              </w:rPr>
            </w:pPr>
          </w:p>
        </w:tc>
        <w:tc>
          <w:tcPr>
            <w:tcW w:w="729" w:type="pct"/>
            <w:tcBorders>
              <w:top w:val="single" w:sz="4" w:space="0" w:color="auto"/>
              <w:left w:val="single" w:sz="4" w:space="0" w:color="auto"/>
              <w:bottom w:val="single" w:sz="4" w:space="0" w:color="auto"/>
              <w:right w:val="single" w:sz="4" w:space="0" w:color="auto"/>
            </w:tcBorders>
            <w:vAlign w:val="center"/>
          </w:tcPr>
          <w:p w14:paraId="3BF25D2C"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监控员</w:t>
            </w:r>
          </w:p>
        </w:tc>
        <w:tc>
          <w:tcPr>
            <w:tcW w:w="673" w:type="pct"/>
            <w:tcBorders>
              <w:top w:val="single" w:sz="4" w:space="0" w:color="auto"/>
              <w:left w:val="single" w:sz="4" w:space="0" w:color="auto"/>
              <w:bottom w:val="single" w:sz="4" w:space="0" w:color="auto"/>
              <w:right w:val="single" w:sz="4" w:space="0" w:color="auto"/>
            </w:tcBorders>
            <w:vAlign w:val="center"/>
          </w:tcPr>
          <w:p w14:paraId="4B70F722" w14:textId="77777777" w:rsidR="000A46B2" w:rsidRPr="00464447" w:rsidRDefault="001F15E0">
            <w:pPr>
              <w:snapToGrid w:val="0"/>
              <w:jc w:val="center"/>
              <w:rPr>
                <w:rFonts w:asciiTheme="minorEastAsia" w:hAnsiTheme="minorEastAsia" w:cs="仿宋"/>
                <w:sz w:val="21"/>
                <w:szCs w:val="21"/>
              </w:rPr>
            </w:pPr>
            <w:r w:rsidRPr="00464447">
              <w:rPr>
                <w:rFonts w:asciiTheme="minorEastAsia" w:hAnsiTheme="minorEastAsia" w:cs="仿宋" w:hint="eastAsia"/>
                <w:sz w:val="21"/>
                <w:szCs w:val="21"/>
              </w:rPr>
              <w:t>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7C1119EC" w14:textId="77777777" w:rsidR="000A46B2" w:rsidRPr="00464447" w:rsidRDefault="001F15E0">
            <w:pPr>
              <w:snapToGrid w:val="0"/>
              <w:jc w:val="center"/>
              <w:rPr>
                <w:rFonts w:asciiTheme="minorEastAsia" w:hAnsiTheme="minorEastAsia" w:cs="仿宋"/>
                <w:kern w:val="2"/>
                <w:sz w:val="21"/>
                <w:szCs w:val="21"/>
              </w:rPr>
            </w:pPr>
            <w:r w:rsidRPr="00464447">
              <w:rPr>
                <w:rFonts w:asciiTheme="minorEastAsia" w:hAnsiTheme="minorEastAsia" w:cs="仿宋" w:hint="eastAsia"/>
                <w:kern w:val="2"/>
                <w:sz w:val="21"/>
                <w:szCs w:val="21"/>
              </w:rPr>
              <w:t>≤50岁</w:t>
            </w:r>
          </w:p>
        </w:tc>
        <w:tc>
          <w:tcPr>
            <w:tcW w:w="839" w:type="pct"/>
            <w:vMerge/>
            <w:tcBorders>
              <w:left w:val="single" w:sz="4" w:space="0" w:color="auto"/>
              <w:bottom w:val="single" w:sz="4" w:space="0" w:color="auto"/>
              <w:right w:val="single" w:sz="4" w:space="0" w:color="auto"/>
            </w:tcBorders>
          </w:tcPr>
          <w:p w14:paraId="7904EB3B" w14:textId="77777777" w:rsidR="000A46B2" w:rsidRPr="00464447" w:rsidRDefault="000A46B2">
            <w:pPr>
              <w:snapToGrid w:val="0"/>
              <w:rPr>
                <w:rFonts w:asciiTheme="minorEastAsia" w:hAnsiTheme="minorEastAsia" w:cs="仿宋"/>
                <w:sz w:val="21"/>
                <w:szCs w:val="21"/>
              </w:rPr>
            </w:pPr>
          </w:p>
        </w:tc>
        <w:tc>
          <w:tcPr>
            <w:tcW w:w="1431" w:type="pct"/>
            <w:tcBorders>
              <w:top w:val="single" w:sz="4" w:space="0" w:color="auto"/>
              <w:left w:val="single" w:sz="4" w:space="0" w:color="auto"/>
              <w:bottom w:val="single" w:sz="4" w:space="0" w:color="auto"/>
              <w:right w:val="single" w:sz="4" w:space="0" w:color="auto"/>
            </w:tcBorders>
            <w:vAlign w:val="center"/>
          </w:tcPr>
          <w:p w14:paraId="1E5504B8" w14:textId="77777777" w:rsidR="000A46B2" w:rsidRPr="00464447" w:rsidRDefault="001F15E0">
            <w:pPr>
              <w:snapToGrid w:val="0"/>
              <w:rPr>
                <w:rFonts w:asciiTheme="minorEastAsia" w:hAnsiTheme="minorEastAsia" w:cs="仿宋"/>
                <w:sz w:val="21"/>
                <w:szCs w:val="21"/>
              </w:rPr>
            </w:pPr>
            <w:r w:rsidRPr="00464447">
              <w:rPr>
                <w:rFonts w:asciiTheme="minorEastAsia" w:hAnsiTheme="minorEastAsia" w:cs="仿宋" w:hint="eastAsia"/>
                <w:sz w:val="21"/>
                <w:szCs w:val="21"/>
              </w:rPr>
              <w:t>具有中级及以上消防设施操作员证书。</w:t>
            </w:r>
          </w:p>
        </w:tc>
      </w:tr>
      <w:tr w:rsidR="000A46B2" w14:paraId="7826F4E2" w14:textId="77777777" w:rsidTr="00B04038">
        <w:trPr>
          <w:trHeight w:val="509"/>
        </w:trPr>
        <w:tc>
          <w:tcPr>
            <w:tcW w:w="1370" w:type="pct"/>
            <w:gridSpan w:val="2"/>
            <w:tcBorders>
              <w:top w:val="single" w:sz="4" w:space="0" w:color="auto"/>
              <w:left w:val="single" w:sz="4" w:space="0" w:color="auto"/>
              <w:bottom w:val="single" w:sz="4" w:space="0" w:color="auto"/>
              <w:right w:val="single" w:sz="4" w:space="0" w:color="auto"/>
            </w:tcBorders>
            <w:vAlign w:val="center"/>
          </w:tcPr>
          <w:p w14:paraId="2726F170" w14:textId="77777777" w:rsidR="000A46B2" w:rsidRDefault="001F15E0">
            <w:pPr>
              <w:snapToGrid w:val="0"/>
              <w:jc w:val="center"/>
              <w:rPr>
                <w:rFonts w:asciiTheme="minorEastAsia" w:hAnsiTheme="minorEastAsia" w:cs="仿宋"/>
                <w:sz w:val="21"/>
                <w:szCs w:val="21"/>
              </w:rPr>
            </w:pPr>
            <w:bookmarkStart w:id="48" w:name="OLE_LINK19"/>
            <w:bookmarkStart w:id="49" w:name="OLE_LINK22"/>
            <w:bookmarkStart w:id="50" w:name="_Hlk214643607"/>
            <w:r>
              <w:rPr>
                <w:rFonts w:asciiTheme="minorEastAsia" w:hAnsiTheme="minorEastAsia" w:cs="仿宋" w:hint="eastAsia"/>
                <w:color w:val="FF0000"/>
                <w:sz w:val="21"/>
                <w:szCs w:val="21"/>
              </w:rPr>
              <w:t>★</w:t>
            </w:r>
            <w:bookmarkEnd w:id="48"/>
            <w:bookmarkEnd w:id="49"/>
            <w:r>
              <w:rPr>
                <w:rFonts w:asciiTheme="minorEastAsia" w:hAnsiTheme="minorEastAsia" w:cs="仿宋" w:hint="eastAsia"/>
                <w:sz w:val="21"/>
                <w:szCs w:val="21"/>
              </w:rPr>
              <w:t>合计</w:t>
            </w:r>
          </w:p>
        </w:tc>
        <w:tc>
          <w:tcPr>
            <w:tcW w:w="3630" w:type="pct"/>
            <w:gridSpan w:val="4"/>
            <w:tcBorders>
              <w:top w:val="single" w:sz="4" w:space="0" w:color="auto"/>
              <w:left w:val="single" w:sz="4" w:space="0" w:color="auto"/>
              <w:bottom w:val="single" w:sz="4" w:space="0" w:color="auto"/>
              <w:right w:val="single" w:sz="4" w:space="0" w:color="auto"/>
            </w:tcBorders>
            <w:vAlign w:val="center"/>
          </w:tcPr>
          <w:p w14:paraId="33D5B243" w14:textId="77777777" w:rsidR="000A46B2" w:rsidRDefault="001F15E0">
            <w:pPr>
              <w:snapToGrid w:val="0"/>
              <w:jc w:val="center"/>
              <w:rPr>
                <w:rFonts w:asciiTheme="minorEastAsia" w:hAnsiTheme="minorEastAsia" w:cs="仿宋"/>
                <w:sz w:val="21"/>
                <w:szCs w:val="21"/>
              </w:rPr>
            </w:pPr>
            <w:r w:rsidRPr="00075101">
              <w:rPr>
                <w:rFonts w:asciiTheme="minorEastAsia" w:hAnsiTheme="minorEastAsia" w:cs="仿宋" w:hint="eastAsia"/>
                <w:szCs w:val="21"/>
              </w:rPr>
              <w:t>75人</w:t>
            </w:r>
          </w:p>
        </w:tc>
      </w:tr>
      <w:tr w:rsidR="000A46B2" w14:paraId="3E241B10" w14:textId="77777777" w:rsidTr="000221DF">
        <w:trPr>
          <w:trHeight w:val="773"/>
        </w:trPr>
        <w:tc>
          <w:tcPr>
            <w:tcW w:w="1370" w:type="pct"/>
            <w:gridSpan w:val="2"/>
            <w:tcBorders>
              <w:top w:val="single" w:sz="4" w:space="0" w:color="auto"/>
              <w:left w:val="single" w:sz="4" w:space="0" w:color="auto"/>
              <w:bottom w:val="single" w:sz="4" w:space="0" w:color="auto"/>
              <w:right w:val="single" w:sz="4" w:space="0" w:color="auto"/>
            </w:tcBorders>
          </w:tcPr>
          <w:p w14:paraId="753EF0BD" w14:textId="77777777" w:rsidR="000A46B2" w:rsidRDefault="000A46B2">
            <w:pPr>
              <w:snapToGrid w:val="0"/>
              <w:ind w:firstLineChars="200" w:firstLine="420"/>
              <w:rPr>
                <w:rFonts w:asciiTheme="minorEastAsia" w:hAnsiTheme="minorEastAsia" w:cs="仿宋"/>
                <w:sz w:val="21"/>
                <w:szCs w:val="21"/>
              </w:rPr>
            </w:pPr>
          </w:p>
          <w:p w14:paraId="666F05AC" w14:textId="27D4A1F2" w:rsidR="000A46B2" w:rsidRDefault="00D800CC" w:rsidP="00D800CC">
            <w:pPr>
              <w:snapToGrid w:val="0"/>
              <w:ind w:firstLineChars="400" w:firstLine="840"/>
              <w:rPr>
                <w:rFonts w:asciiTheme="minorEastAsia" w:hAnsiTheme="minorEastAsia" w:cs="仿宋"/>
                <w:sz w:val="21"/>
                <w:szCs w:val="21"/>
              </w:rPr>
            </w:pPr>
            <w:r>
              <w:rPr>
                <w:rFonts w:asciiTheme="minorEastAsia" w:hAnsiTheme="minorEastAsia" w:cs="仿宋" w:hint="eastAsia"/>
                <w:color w:val="FF0000"/>
                <w:sz w:val="21"/>
                <w:szCs w:val="21"/>
              </w:rPr>
              <w:t>★</w:t>
            </w:r>
            <w:r w:rsidR="001F15E0" w:rsidRPr="00075101">
              <w:rPr>
                <w:rFonts w:asciiTheme="minorEastAsia" w:hAnsiTheme="minorEastAsia" w:cs="仿宋" w:hint="eastAsia"/>
                <w:sz w:val="21"/>
                <w:szCs w:val="21"/>
              </w:rPr>
              <w:t>备注</w:t>
            </w:r>
          </w:p>
        </w:tc>
        <w:tc>
          <w:tcPr>
            <w:tcW w:w="3630" w:type="pct"/>
            <w:gridSpan w:val="4"/>
            <w:tcBorders>
              <w:top w:val="single" w:sz="4" w:space="0" w:color="auto"/>
              <w:left w:val="single" w:sz="4" w:space="0" w:color="auto"/>
              <w:bottom w:val="single" w:sz="4" w:space="0" w:color="auto"/>
              <w:right w:val="single" w:sz="4" w:space="0" w:color="auto"/>
            </w:tcBorders>
          </w:tcPr>
          <w:p w14:paraId="3DB90DB2" w14:textId="2482E58F" w:rsidR="000A46B2" w:rsidRDefault="0004740F" w:rsidP="0004740F">
            <w:pPr>
              <w:snapToGrid w:val="0"/>
              <w:rPr>
                <w:rFonts w:asciiTheme="minorEastAsia" w:hAnsiTheme="minorEastAsia" w:cs="仿宋"/>
                <w:sz w:val="21"/>
                <w:szCs w:val="21"/>
              </w:rPr>
            </w:pPr>
            <w:r>
              <w:rPr>
                <w:rFonts w:asciiTheme="minorEastAsia" w:hAnsiTheme="minorEastAsia" w:cs="仿宋" w:hint="eastAsia"/>
                <w:sz w:val="21"/>
                <w:szCs w:val="21"/>
              </w:rPr>
              <w:t>供应商</w:t>
            </w:r>
            <w:r>
              <w:rPr>
                <w:rFonts w:asciiTheme="minorEastAsia" w:hAnsiTheme="minorEastAsia" w:cs="仿宋"/>
                <w:sz w:val="21"/>
                <w:szCs w:val="21"/>
              </w:rPr>
              <w:t>承诺：</w:t>
            </w:r>
            <w:r w:rsidR="001F15E0">
              <w:rPr>
                <w:rFonts w:asciiTheme="minorEastAsia" w:hAnsiTheme="minorEastAsia" w:cs="仿宋" w:hint="eastAsia"/>
                <w:sz w:val="21"/>
                <w:szCs w:val="21"/>
              </w:rPr>
              <w:t>以上人员除</w:t>
            </w:r>
            <w:r>
              <w:rPr>
                <w:rFonts w:asciiTheme="minorEastAsia" w:hAnsiTheme="minorEastAsia" w:cs="仿宋" w:hint="eastAsia"/>
                <w:sz w:val="21"/>
                <w:szCs w:val="21"/>
              </w:rPr>
              <w:t>持</w:t>
            </w:r>
            <w:r w:rsidR="001F15E0">
              <w:rPr>
                <w:rFonts w:asciiTheme="minorEastAsia" w:hAnsiTheme="minorEastAsia" w:cs="仿宋" w:hint="eastAsia"/>
                <w:sz w:val="21"/>
                <w:szCs w:val="21"/>
              </w:rPr>
              <w:t>有相关证书外，</w:t>
            </w:r>
            <w:r w:rsidR="00464447">
              <w:rPr>
                <w:rFonts w:asciiTheme="minorEastAsia" w:hAnsiTheme="minorEastAsia" w:hint="eastAsia"/>
                <w:sz w:val="21"/>
                <w:szCs w:val="21"/>
              </w:rPr>
              <w:t>所有拟派遣人员必须身体健康，上岗前须通过当地卫生部门指定医院或防疫站的体检，并持有有效健康证，无证人员不得上岗。</w:t>
            </w:r>
          </w:p>
        </w:tc>
      </w:tr>
    </w:tbl>
    <w:bookmarkEnd w:id="50"/>
    <w:p w14:paraId="1FC55894" w14:textId="77777777" w:rsidR="000A46B2" w:rsidRDefault="001F15E0">
      <w:pPr>
        <w:pStyle w:val="aff7"/>
        <w:ind w:firstLineChars="250" w:firstLine="602"/>
        <w:rPr>
          <w:b/>
        </w:rPr>
      </w:pPr>
      <w:r>
        <w:rPr>
          <w:rFonts w:asciiTheme="minorEastAsia" w:eastAsiaTheme="minorEastAsia" w:hAnsiTheme="minorEastAsia" w:cs="Calibri Light" w:hint="eastAsia"/>
          <w:b/>
          <w:szCs w:val="21"/>
        </w:rPr>
        <w:t>注：</w:t>
      </w:r>
      <w:r>
        <w:rPr>
          <w:rFonts w:hint="eastAsia"/>
        </w:rPr>
        <w:t>1</w:t>
      </w:r>
      <w:r>
        <w:rPr>
          <w:rFonts w:hint="eastAsia"/>
        </w:rPr>
        <w:t>、</w:t>
      </w:r>
      <w:r>
        <w:t>岗位配</w:t>
      </w:r>
      <w:r>
        <w:rPr>
          <w:rFonts w:hint="eastAsia"/>
        </w:rPr>
        <w:t>置要求表</w:t>
      </w:r>
      <w:r>
        <w:t>中</w:t>
      </w:r>
      <w:r>
        <w:rPr>
          <w:rFonts w:hint="eastAsia"/>
        </w:rPr>
        <w:t>，涉及的</w:t>
      </w:r>
      <w:r>
        <w:t>所</w:t>
      </w:r>
      <w:r>
        <w:rPr>
          <w:rFonts w:hint="eastAsia"/>
        </w:rPr>
        <w:t>有人员资格证书在投标文件中须提供证书扫描件。</w:t>
      </w:r>
    </w:p>
    <w:p w14:paraId="51D6825B" w14:textId="4964A4E1" w:rsidR="000A46B2" w:rsidRDefault="001F15E0">
      <w:pPr>
        <w:pStyle w:val="aff7"/>
        <w:ind w:firstLine="482"/>
        <w:rPr>
          <w:rFonts w:asciiTheme="minorEastAsia" w:eastAsiaTheme="minorEastAsia" w:hAnsiTheme="minorEastAsia" w:cs="Calibri Light"/>
          <w:b/>
          <w:szCs w:val="21"/>
        </w:rPr>
      </w:pPr>
      <w:r>
        <w:rPr>
          <w:rFonts w:asciiTheme="minorEastAsia" w:eastAsiaTheme="minorEastAsia" w:hAnsiTheme="minorEastAsia" w:cs="Calibri Light"/>
          <w:b/>
          <w:szCs w:val="21"/>
        </w:rPr>
        <w:t>2</w:t>
      </w:r>
      <w:r>
        <w:rPr>
          <w:rFonts w:asciiTheme="minorEastAsia" w:eastAsiaTheme="minorEastAsia" w:hAnsiTheme="minorEastAsia" w:cs="Calibri Light" w:hint="eastAsia"/>
          <w:b/>
          <w:szCs w:val="21"/>
        </w:rPr>
        <w:t>、</w:t>
      </w:r>
      <w:bookmarkStart w:id="51" w:name="_Hlk214888990"/>
      <w:r>
        <w:rPr>
          <w:rFonts w:asciiTheme="minorEastAsia" w:eastAsiaTheme="minorEastAsia" w:hAnsiTheme="minorEastAsia" w:hint="eastAsia"/>
        </w:rPr>
        <w:t>供应商</w:t>
      </w:r>
      <w:r w:rsidR="00FF73B6" w:rsidRPr="00FF73B6">
        <w:rPr>
          <w:rFonts w:asciiTheme="minorEastAsia" w:eastAsiaTheme="minorEastAsia" w:hAnsiTheme="minorEastAsia"/>
        </w:rPr>
        <w:t>承诺：</w:t>
      </w:r>
      <w:r>
        <w:rPr>
          <w:rFonts w:asciiTheme="minorEastAsia" w:eastAsiaTheme="minorEastAsia" w:hAnsiTheme="minorEastAsia" w:hint="eastAsia"/>
        </w:rPr>
        <w:t>自行为服务人员办理必需的保险，有关人员伤亡及第三者责任险均应当考虑在报价因素中</w:t>
      </w:r>
      <w:r w:rsidR="0004740F">
        <w:rPr>
          <w:rFonts w:asciiTheme="minorEastAsia" w:eastAsiaTheme="minorEastAsia" w:hAnsiTheme="minorEastAsia" w:hint="eastAsia"/>
        </w:rPr>
        <w:t>，由</w:t>
      </w:r>
      <w:r w:rsidR="00825E20">
        <w:rPr>
          <w:rFonts w:asciiTheme="minorEastAsia" w:eastAsiaTheme="minorEastAsia" w:hAnsiTheme="minorEastAsia"/>
        </w:rPr>
        <w:t>供应商承担全部责任。</w:t>
      </w:r>
      <w:bookmarkEnd w:id="51"/>
    </w:p>
    <w:p w14:paraId="480D1521" w14:textId="77777777" w:rsidR="000A46B2" w:rsidRPr="00DB036E" w:rsidRDefault="001F15E0">
      <w:pPr>
        <w:pStyle w:val="2"/>
        <w:jc w:val="both"/>
      </w:pPr>
      <w:bookmarkStart w:id="52" w:name="OLE_LINK14"/>
      <w:r w:rsidRPr="00DB036E">
        <w:rPr>
          <w:rFonts w:hint="eastAsia"/>
        </w:rPr>
        <w:t>五、设备</w:t>
      </w:r>
      <w:r w:rsidRPr="00DB036E">
        <w:t>配</w:t>
      </w:r>
      <w:r w:rsidRPr="00DB036E">
        <w:rPr>
          <w:rFonts w:hint="eastAsia"/>
        </w:rPr>
        <w:t>置要求</w:t>
      </w:r>
    </w:p>
    <w:p w14:paraId="36AEAC20" w14:textId="225BF0B5" w:rsidR="000A46B2" w:rsidRDefault="00DB036E">
      <w:pPr>
        <w:widowControl w:val="0"/>
        <w:snapToGrid w:val="0"/>
        <w:ind w:firstLineChars="200" w:firstLine="480"/>
      </w:pPr>
      <w:r>
        <w:rPr>
          <w:rFonts w:ascii="宋体" w:eastAsia="宋体" w:hAnsi="宋体" w:hint="eastAsia"/>
        </w:rPr>
        <w:t>采购人根据项目实际需求，需要供应商提供作业设备（自有或租赁）用于物业管理服务，以下为最低配置要求</w:t>
      </w:r>
      <w:r>
        <w:rPr>
          <w:rFonts w:hint="eastAsia"/>
        </w:rPr>
        <w:t>。</w:t>
      </w:r>
    </w:p>
    <w:tbl>
      <w:tblPr>
        <w:tblW w:w="9535" w:type="dxa"/>
        <w:tblInd w:w="94" w:type="dxa"/>
        <w:tblLayout w:type="fixed"/>
        <w:tblLook w:val="04A0" w:firstRow="1" w:lastRow="0" w:firstColumn="1" w:lastColumn="0" w:noHBand="0" w:noVBand="1"/>
      </w:tblPr>
      <w:tblGrid>
        <w:gridCol w:w="1236"/>
        <w:gridCol w:w="2018"/>
        <w:gridCol w:w="2504"/>
        <w:gridCol w:w="1749"/>
        <w:gridCol w:w="2028"/>
      </w:tblGrid>
      <w:tr w:rsidR="000A46B2" w14:paraId="5BB53749" w14:textId="77777777">
        <w:trPr>
          <w:trHeight w:val="864"/>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A72B7" w14:textId="77777777" w:rsidR="000A46B2" w:rsidRPr="00EA349C" w:rsidRDefault="001F15E0">
            <w:pPr>
              <w:jc w:val="center"/>
              <w:rPr>
                <w:rFonts w:asciiTheme="minorEastAsia" w:hAnsiTheme="minorEastAsia"/>
                <w:b/>
                <w:szCs w:val="21"/>
              </w:rPr>
            </w:pPr>
            <w:r w:rsidRPr="00EA349C">
              <w:rPr>
                <w:rFonts w:asciiTheme="minorEastAsia" w:hAnsiTheme="minorEastAsia" w:hint="eastAsia"/>
                <w:b/>
                <w:szCs w:val="21"/>
              </w:rPr>
              <w:t>序号</w:t>
            </w:r>
          </w:p>
        </w:tc>
        <w:tc>
          <w:tcPr>
            <w:tcW w:w="2018" w:type="dxa"/>
            <w:tcBorders>
              <w:top w:val="single" w:sz="4" w:space="0" w:color="auto"/>
              <w:left w:val="nil"/>
              <w:bottom w:val="single" w:sz="4" w:space="0" w:color="auto"/>
              <w:right w:val="single" w:sz="4" w:space="0" w:color="auto"/>
            </w:tcBorders>
            <w:shd w:val="clear" w:color="auto" w:fill="auto"/>
            <w:noWrap/>
            <w:vAlign w:val="center"/>
          </w:tcPr>
          <w:p w14:paraId="7D528716" w14:textId="77777777" w:rsidR="000A46B2" w:rsidRPr="00EA349C" w:rsidRDefault="001F15E0">
            <w:pPr>
              <w:jc w:val="center"/>
              <w:rPr>
                <w:rFonts w:asciiTheme="minorEastAsia" w:hAnsiTheme="minorEastAsia"/>
                <w:b/>
                <w:szCs w:val="21"/>
              </w:rPr>
            </w:pPr>
            <w:r w:rsidRPr="00EA349C">
              <w:rPr>
                <w:rFonts w:asciiTheme="minorEastAsia" w:hAnsiTheme="minorEastAsia" w:hint="eastAsia"/>
                <w:b/>
                <w:szCs w:val="21"/>
              </w:rPr>
              <w:t>用途</w:t>
            </w: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0D81CB99" w14:textId="77777777" w:rsidR="000A46B2" w:rsidRPr="00EA349C" w:rsidRDefault="001F15E0">
            <w:pPr>
              <w:jc w:val="center"/>
              <w:rPr>
                <w:rFonts w:asciiTheme="minorEastAsia" w:hAnsiTheme="minorEastAsia"/>
                <w:b/>
                <w:szCs w:val="21"/>
              </w:rPr>
            </w:pPr>
            <w:r w:rsidRPr="00EA349C">
              <w:rPr>
                <w:rFonts w:asciiTheme="minorEastAsia" w:hAnsiTheme="minorEastAsia" w:hint="eastAsia"/>
                <w:b/>
                <w:szCs w:val="21"/>
              </w:rPr>
              <w:t>设备名称</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6C23D0EC" w14:textId="77777777" w:rsidR="000A46B2" w:rsidRPr="00EA349C" w:rsidRDefault="001F15E0">
            <w:pPr>
              <w:jc w:val="center"/>
              <w:rPr>
                <w:rFonts w:asciiTheme="minorEastAsia" w:hAnsiTheme="minorEastAsia"/>
                <w:b/>
                <w:szCs w:val="21"/>
              </w:rPr>
            </w:pPr>
            <w:r w:rsidRPr="00EA349C">
              <w:rPr>
                <w:rFonts w:asciiTheme="minorEastAsia" w:hAnsiTheme="minorEastAsia" w:hint="eastAsia"/>
                <w:b/>
                <w:szCs w:val="21"/>
              </w:rPr>
              <w:t>数量</w:t>
            </w:r>
          </w:p>
        </w:tc>
        <w:tc>
          <w:tcPr>
            <w:tcW w:w="2028" w:type="dxa"/>
            <w:tcBorders>
              <w:top w:val="single" w:sz="4" w:space="0" w:color="auto"/>
              <w:left w:val="single" w:sz="4" w:space="0" w:color="auto"/>
              <w:bottom w:val="single" w:sz="4" w:space="0" w:color="auto"/>
              <w:right w:val="single" w:sz="4" w:space="0" w:color="auto"/>
            </w:tcBorders>
            <w:vAlign w:val="center"/>
          </w:tcPr>
          <w:p w14:paraId="4540CE59" w14:textId="77777777" w:rsidR="000A46B2" w:rsidRPr="00EA349C" w:rsidRDefault="001F15E0">
            <w:pPr>
              <w:jc w:val="center"/>
              <w:rPr>
                <w:rFonts w:asciiTheme="minorEastAsia" w:hAnsiTheme="minorEastAsia"/>
                <w:b/>
                <w:szCs w:val="21"/>
              </w:rPr>
            </w:pPr>
            <w:r w:rsidRPr="00EA349C">
              <w:rPr>
                <w:rFonts w:asciiTheme="minorEastAsia" w:hAnsiTheme="minorEastAsia" w:hint="eastAsia"/>
                <w:b/>
                <w:szCs w:val="21"/>
              </w:rPr>
              <w:t>单位</w:t>
            </w:r>
          </w:p>
        </w:tc>
      </w:tr>
      <w:tr w:rsidR="000A46B2" w14:paraId="66CB32B4"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5AF51AA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18" w:type="dxa"/>
            <w:vMerge w:val="restart"/>
            <w:tcBorders>
              <w:top w:val="nil"/>
              <w:left w:val="single" w:sz="4" w:space="0" w:color="auto"/>
              <w:bottom w:val="nil"/>
              <w:right w:val="single" w:sz="4" w:space="0" w:color="auto"/>
            </w:tcBorders>
            <w:shd w:val="clear" w:color="auto" w:fill="auto"/>
            <w:noWrap/>
            <w:vAlign w:val="center"/>
          </w:tcPr>
          <w:p w14:paraId="036F632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室内保洁</w:t>
            </w:r>
          </w:p>
        </w:tc>
        <w:tc>
          <w:tcPr>
            <w:tcW w:w="2504" w:type="dxa"/>
            <w:tcBorders>
              <w:top w:val="nil"/>
              <w:left w:val="nil"/>
              <w:bottom w:val="single" w:sz="4" w:space="0" w:color="auto"/>
              <w:right w:val="single" w:sz="4" w:space="0" w:color="auto"/>
            </w:tcBorders>
            <w:shd w:val="clear" w:color="auto" w:fill="auto"/>
            <w:noWrap/>
            <w:vAlign w:val="center"/>
          </w:tcPr>
          <w:p w14:paraId="5A3A5C0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驾驶式洗地机</w:t>
            </w:r>
          </w:p>
        </w:tc>
        <w:tc>
          <w:tcPr>
            <w:tcW w:w="1749" w:type="dxa"/>
            <w:tcBorders>
              <w:top w:val="nil"/>
              <w:left w:val="nil"/>
              <w:bottom w:val="single" w:sz="4" w:space="0" w:color="auto"/>
              <w:right w:val="single" w:sz="4" w:space="0" w:color="auto"/>
            </w:tcBorders>
            <w:shd w:val="clear" w:color="auto" w:fill="auto"/>
            <w:noWrap/>
            <w:vAlign w:val="center"/>
          </w:tcPr>
          <w:p w14:paraId="36E5274C" w14:textId="77777777" w:rsidR="000A46B2" w:rsidRDefault="001F15E0">
            <w:pPr>
              <w:jc w:val="center"/>
              <w:rPr>
                <w:rFonts w:ascii="宋体" w:eastAsia="宋体" w:hAnsi="宋体" w:cs="宋体"/>
                <w:color w:val="000000"/>
              </w:rPr>
            </w:pPr>
            <w:r>
              <w:rPr>
                <w:rFonts w:ascii="宋体" w:eastAsia="宋体" w:hAnsi="宋体" w:cs="宋体" w:hint="eastAsia"/>
                <w:color w:val="000000"/>
              </w:rPr>
              <w:t>1</w:t>
            </w:r>
          </w:p>
        </w:tc>
        <w:tc>
          <w:tcPr>
            <w:tcW w:w="2028" w:type="dxa"/>
            <w:tcBorders>
              <w:top w:val="nil"/>
              <w:left w:val="single" w:sz="4" w:space="0" w:color="auto"/>
              <w:bottom w:val="single" w:sz="4" w:space="0" w:color="auto"/>
              <w:right w:val="single" w:sz="4" w:space="0" w:color="auto"/>
            </w:tcBorders>
            <w:vAlign w:val="center"/>
          </w:tcPr>
          <w:p w14:paraId="30CBAFD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46916270"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4A7963A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w:t>
            </w:r>
          </w:p>
        </w:tc>
        <w:tc>
          <w:tcPr>
            <w:tcW w:w="2018" w:type="dxa"/>
            <w:vMerge/>
            <w:tcBorders>
              <w:top w:val="nil"/>
              <w:left w:val="single" w:sz="4" w:space="0" w:color="auto"/>
              <w:bottom w:val="nil"/>
              <w:right w:val="single" w:sz="4" w:space="0" w:color="auto"/>
            </w:tcBorders>
            <w:vAlign w:val="center"/>
          </w:tcPr>
          <w:p w14:paraId="4D85A0E2"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7C552C2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吸尘吸水机</w:t>
            </w:r>
          </w:p>
        </w:tc>
        <w:tc>
          <w:tcPr>
            <w:tcW w:w="1749" w:type="dxa"/>
            <w:tcBorders>
              <w:top w:val="nil"/>
              <w:left w:val="nil"/>
              <w:bottom w:val="single" w:sz="4" w:space="0" w:color="auto"/>
              <w:right w:val="single" w:sz="4" w:space="0" w:color="auto"/>
            </w:tcBorders>
            <w:shd w:val="clear" w:color="auto" w:fill="auto"/>
            <w:noWrap/>
            <w:vAlign w:val="center"/>
          </w:tcPr>
          <w:p w14:paraId="60586CC9" w14:textId="77777777" w:rsidR="000A46B2" w:rsidRDefault="001F15E0">
            <w:pPr>
              <w:jc w:val="center"/>
              <w:rPr>
                <w:rFonts w:ascii="宋体" w:eastAsia="宋体" w:hAnsi="宋体" w:cs="宋体"/>
                <w:color w:val="000000"/>
              </w:rPr>
            </w:pPr>
            <w:r>
              <w:rPr>
                <w:rFonts w:ascii="宋体" w:eastAsia="宋体" w:hAnsi="宋体" w:cs="宋体" w:hint="eastAsia"/>
                <w:color w:val="000000"/>
              </w:rPr>
              <w:t>1</w:t>
            </w:r>
          </w:p>
        </w:tc>
        <w:tc>
          <w:tcPr>
            <w:tcW w:w="2028" w:type="dxa"/>
            <w:tcBorders>
              <w:top w:val="nil"/>
              <w:left w:val="single" w:sz="4" w:space="0" w:color="auto"/>
              <w:bottom w:val="single" w:sz="4" w:space="0" w:color="auto"/>
              <w:right w:val="single" w:sz="4" w:space="0" w:color="auto"/>
            </w:tcBorders>
            <w:vAlign w:val="center"/>
          </w:tcPr>
          <w:p w14:paraId="5EBD36D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455279C3"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529456E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w:t>
            </w:r>
          </w:p>
        </w:tc>
        <w:tc>
          <w:tcPr>
            <w:tcW w:w="2018" w:type="dxa"/>
            <w:vMerge/>
            <w:tcBorders>
              <w:top w:val="nil"/>
              <w:left w:val="single" w:sz="4" w:space="0" w:color="auto"/>
              <w:bottom w:val="nil"/>
              <w:right w:val="single" w:sz="4" w:space="0" w:color="auto"/>
            </w:tcBorders>
            <w:vAlign w:val="center"/>
          </w:tcPr>
          <w:p w14:paraId="7E34A761"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5A4C460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吹风烘干机</w:t>
            </w:r>
          </w:p>
        </w:tc>
        <w:tc>
          <w:tcPr>
            <w:tcW w:w="1749" w:type="dxa"/>
            <w:tcBorders>
              <w:top w:val="nil"/>
              <w:left w:val="nil"/>
              <w:bottom w:val="single" w:sz="4" w:space="0" w:color="auto"/>
              <w:right w:val="single" w:sz="4" w:space="0" w:color="auto"/>
            </w:tcBorders>
            <w:shd w:val="clear" w:color="auto" w:fill="auto"/>
            <w:noWrap/>
            <w:vAlign w:val="center"/>
          </w:tcPr>
          <w:p w14:paraId="6BDA1C36" w14:textId="77777777" w:rsidR="000A46B2" w:rsidRDefault="001F15E0">
            <w:pPr>
              <w:jc w:val="center"/>
              <w:rPr>
                <w:rFonts w:ascii="宋体" w:eastAsia="宋体" w:hAnsi="宋体" w:cs="宋体"/>
                <w:color w:val="000000"/>
              </w:rPr>
            </w:pPr>
            <w:r>
              <w:rPr>
                <w:rFonts w:ascii="宋体" w:eastAsia="宋体" w:hAnsi="宋体" w:cs="宋体" w:hint="eastAsia"/>
                <w:color w:val="000000"/>
              </w:rPr>
              <w:t>1</w:t>
            </w:r>
          </w:p>
        </w:tc>
        <w:tc>
          <w:tcPr>
            <w:tcW w:w="2028" w:type="dxa"/>
            <w:tcBorders>
              <w:top w:val="nil"/>
              <w:left w:val="single" w:sz="4" w:space="0" w:color="auto"/>
              <w:bottom w:val="single" w:sz="4" w:space="0" w:color="auto"/>
              <w:right w:val="single" w:sz="4" w:space="0" w:color="auto"/>
            </w:tcBorders>
            <w:vAlign w:val="center"/>
          </w:tcPr>
          <w:p w14:paraId="5D43E74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095CC767"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71927B4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w:t>
            </w:r>
          </w:p>
        </w:tc>
        <w:tc>
          <w:tcPr>
            <w:tcW w:w="2018" w:type="dxa"/>
            <w:vMerge/>
            <w:tcBorders>
              <w:top w:val="nil"/>
              <w:left w:val="single" w:sz="4" w:space="0" w:color="auto"/>
              <w:bottom w:val="nil"/>
              <w:right w:val="single" w:sz="4" w:space="0" w:color="auto"/>
            </w:tcBorders>
            <w:vAlign w:val="center"/>
          </w:tcPr>
          <w:p w14:paraId="2FD5EB2C"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087D00B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伸缩杆</w:t>
            </w:r>
          </w:p>
        </w:tc>
        <w:tc>
          <w:tcPr>
            <w:tcW w:w="1749" w:type="dxa"/>
            <w:tcBorders>
              <w:top w:val="nil"/>
              <w:left w:val="nil"/>
              <w:bottom w:val="single" w:sz="4" w:space="0" w:color="auto"/>
              <w:right w:val="single" w:sz="4" w:space="0" w:color="auto"/>
            </w:tcBorders>
            <w:shd w:val="clear" w:color="auto" w:fill="auto"/>
            <w:noWrap/>
            <w:vAlign w:val="center"/>
          </w:tcPr>
          <w:p w14:paraId="4BD585B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8</w:t>
            </w:r>
          </w:p>
        </w:tc>
        <w:tc>
          <w:tcPr>
            <w:tcW w:w="2028" w:type="dxa"/>
            <w:tcBorders>
              <w:top w:val="nil"/>
              <w:left w:val="single" w:sz="4" w:space="0" w:color="auto"/>
              <w:bottom w:val="single" w:sz="4" w:space="0" w:color="auto"/>
              <w:right w:val="single" w:sz="4" w:space="0" w:color="auto"/>
            </w:tcBorders>
            <w:vAlign w:val="center"/>
          </w:tcPr>
          <w:p w14:paraId="56CDA1D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3D52322F"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06F9DE6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w:t>
            </w:r>
          </w:p>
        </w:tc>
        <w:tc>
          <w:tcPr>
            <w:tcW w:w="2018" w:type="dxa"/>
            <w:vMerge/>
            <w:tcBorders>
              <w:top w:val="nil"/>
              <w:left w:val="single" w:sz="4" w:space="0" w:color="auto"/>
              <w:bottom w:val="nil"/>
              <w:right w:val="single" w:sz="4" w:space="0" w:color="auto"/>
            </w:tcBorders>
            <w:vAlign w:val="center"/>
          </w:tcPr>
          <w:p w14:paraId="1C27C1C4"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3B04891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鸡毛掸</w:t>
            </w:r>
          </w:p>
        </w:tc>
        <w:tc>
          <w:tcPr>
            <w:tcW w:w="1749" w:type="dxa"/>
            <w:tcBorders>
              <w:top w:val="nil"/>
              <w:left w:val="nil"/>
              <w:bottom w:val="single" w:sz="4" w:space="0" w:color="auto"/>
              <w:right w:val="single" w:sz="4" w:space="0" w:color="auto"/>
            </w:tcBorders>
            <w:shd w:val="clear" w:color="auto" w:fill="auto"/>
            <w:noWrap/>
            <w:vAlign w:val="center"/>
          </w:tcPr>
          <w:p w14:paraId="50DFB30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8</w:t>
            </w:r>
          </w:p>
        </w:tc>
        <w:tc>
          <w:tcPr>
            <w:tcW w:w="2028" w:type="dxa"/>
            <w:tcBorders>
              <w:top w:val="nil"/>
              <w:left w:val="single" w:sz="4" w:space="0" w:color="auto"/>
              <w:bottom w:val="single" w:sz="4" w:space="0" w:color="auto"/>
              <w:right w:val="single" w:sz="4" w:space="0" w:color="auto"/>
            </w:tcBorders>
            <w:vAlign w:val="center"/>
          </w:tcPr>
          <w:p w14:paraId="3B06B4D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6DDBF3B5"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0F64EEC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6</w:t>
            </w:r>
          </w:p>
        </w:tc>
        <w:tc>
          <w:tcPr>
            <w:tcW w:w="2018" w:type="dxa"/>
            <w:vMerge/>
            <w:tcBorders>
              <w:top w:val="nil"/>
              <w:left w:val="single" w:sz="4" w:space="0" w:color="auto"/>
              <w:bottom w:val="nil"/>
              <w:right w:val="single" w:sz="4" w:space="0" w:color="auto"/>
            </w:tcBorders>
            <w:vAlign w:val="center"/>
          </w:tcPr>
          <w:p w14:paraId="491513C8"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1187EE1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洁厕净</w:t>
            </w:r>
          </w:p>
        </w:tc>
        <w:tc>
          <w:tcPr>
            <w:tcW w:w="1749" w:type="dxa"/>
            <w:tcBorders>
              <w:top w:val="nil"/>
              <w:left w:val="nil"/>
              <w:bottom w:val="single" w:sz="4" w:space="0" w:color="auto"/>
              <w:right w:val="single" w:sz="4" w:space="0" w:color="auto"/>
            </w:tcBorders>
            <w:shd w:val="clear" w:color="auto" w:fill="auto"/>
            <w:noWrap/>
            <w:vAlign w:val="center"/>
          </w:tcPr>
          <w:p w14:paraId="5742C0C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20</w:t>
            </w:r>
          </w:p>
        </w:tc>
        <w:tc>
          <w:tcPr>
            <w:tcW w:w="2028" w:type="dxa"/>
            <w:tcBorders>
              <w:top w:val="nil"/>
              <w:left w:val="single" w:sz="4" w:space="0" w:color="auto"/>
              <w:bottom w:val="single" w:sz="4" w:space="0" w:color="auto"/>
              <w:right w:val="single" w:sz="4" w:space="0" w:color="auto"/>
            </w:tcBorders>
            <w:vAlign w:val="center"/>
          </w:tcPr>
          <w:p w14:paraId="309080A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桶</w:t>
            </w:r>
          </w:p>
        </w:tc>
      </w:tr>
      <w:tr w:rsidR="000A46B2" w14:paraId="39F8B8A7"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2FB3B9A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7</w:t>
            </w:r>
          </w:p>
        </w:tc>
        <w:tc>
          <w:tcPr>
            <w:tcW w:w="2018" w:type="dxa"/>
            <w:vMerge/>
            <w:tcBorders>
              <w:top w:val="nil"/>
              <w:left w:val="single" w:sz="4" w:space="0" w:color="auto"/>
              <w:bottom w:val="nil"/>
              <w:right w:val="single" w:sz="4" w:space="0" w:color="auto"/>
            </w:tcBorders>
            <w:vAlign w:val="center"/>
          </w:tcPr>
          <w:p w14:paraId="0DE90C19"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1BCEC18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84消毒液</w:t>
            </w:r>
          </w:p>
        </w:tc>
        <w:tc>
          <w:tcPr>
            <w:tcW w:w="1749" w:type="dxa"/>
            <w:tcBorders>
              <w:top w:val="nil"/>
              <w:left w:val="nil"/>
              <w:bottom w:val="single" w:sz="4" w:space="0" w:color="auto"/>
              <w:right w:val="single" w:sz="4" w:space="0" w:color="auto"/>
            </w:tcBorders>
            <w:shd w:val="clear" w:color="auto" w:fill="auto"/>
            <w:noWrap/>
            <w:vAlign w:val="center"/>
          </w:tcPr>
          <w:p w14:paraId="0054F57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12</w:t>
            </w:r>
          </w:p>
        </w:tc>
        <w:tc>
          <w:tcPr>
            <w:tcW w:w="2028" w:type="dxa"/>
            <w:tcBorders>
              <w:top w:val="nil"/>
              <w:left w:val="single" w:sz="4" w:space="0" w:color="auto"/>
              <w:bottom w:val="single" w:sz="4" w:space="0" w:color="auto"/>
              <w:right w:val="single" w:sz="4" w:space="0" w:color="auto"/>
            </w:tcBorders>
            <w:vAlign w:val="center"/>
          </w:tcPr>
          <w:p w14:paraId="00D3882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桶</w:t>
            </w:r>
          </w:p>
        </w:tc>
      </w:tr>
      <w:tr w:rsidR="000A46B2" w14:paraId="0B905B0F"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6CA1CD7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8</w:t>
            </w:r>
          </w:p>
        </w:tc>
        <w:tc>
          <w:tcPr>
            <w:tcW w:w="2018" w:type="dxa"/>
            <w:vMerge/>
            <w:tcBorders>
              <w:top w:val="nil"/>
              <w:left w:val="single" w:sz="4" w:space="0" w:color="auto"/>
              <w:bottom w:val="nil"/>
              <w:right w:val="single" w:sz="4" w:space="0" w:color="auto"/>
            </w:tcBorders>
            <w:vAlign w:val="center"/>
          </w:tcPr>
          <w:p w14:paraId="004020CB"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074C4C4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棉线拖把</w:t>
            </w:r>
          </w:p>
        </w:tc>
        <w:tc>
          <w:tcPr>
            <w:tcW w:w="1749" w:type="dxa"/>
            <w:tcBorders>
              <w:top w:val="nil"/>
              <w:left w:val="nil"/>
              <w:bottom w:val="single" w:sz="4" w:space="0" w:color="auto"/>
              <w:right w:val="single" w:sz="4" w:space="0" w:color="auto"/>
            </w:tcBorders>
            <w:shd w:val="clear" w:color="auto" w:fill="auto"/>
            <w:noWrap/>
            <w:vAlign w:val="center"/>
          </w:tcPr>
          <w:p w14:paraId="53C5513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300</w:t>
            </w:r>
          </w:p>
        </w:tc>
        <w:tc>
          <w:tcPr>
            <w:tcW w:w="2028" w:type="dxa"/>
            <w:tcBorders>
              <w:top w:val="nil"/>
              <w:left w:val="single" w:sz="4" w:space="0" w:color="auto"/>
              <w:bottom w:val="single" w:sz="4" w:space="0" w:color="auto"/>
              <w:right w:val="single" w:sz="4" w:space="0" w:color="auto"/>
            </w:tcBorders>
            <w:vAlign w:val="center"/>
          </w:tcPr>
          <w:p w14:paraId="38A420C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56847E5B"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1B8038B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9</w:t>
            </w:r>
          </w:p>
        </w:tc>
        <w:tc>
          <w:tcPr>
            <w:tcW w:w="2018" w:type="dxa"/>
            <w:vMerge/>
            <w:tcBorders>
              <w:top w:val="nil"/>
              <w:left w:val="single" w:sz="4" w:space="0" w:color="auto"/>
              <w:bottom w:val="nil"/>
              <w:right w:val="single" w:sz="4" w:space="0" w:color="auto"/>
            </w:tcBorders>
            <w:vAlign w:val="center"/>
          </w:tcPr>
          <w:p w14:paraId="64EA492F"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3C8D17C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伸缩杆及毛头</w:t>
            </w:r>
          </w:p>
        </w:tc>
        <w:tc>
          <w:tcPr>
            <w:tcW w:w="1749" w:type="dxa"/>
            <w:tcBorders>
              <w:top w:val="nil"/>
              <w:left w:val="nil"/>
              <w:bottom w:val="single" w:sz="4" w:space="0" w:color="auto"/>
              <w:right w:val="single" w:sz="4" w:space="0" w:color="auto"/>
            </w:tcBorders>
            <w:shd w:val="clear" w:color="auto" w:fill="auto"/>
            <w:noWrap/>
            <w:vAlign w:val="center"/>
          </w:tcPr>
          <w:p w14:paraId="5BDAF54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20</w:t>
            </w:r>
          </w:p>
        </w:tc>
        <w:tc>
          <w:tcPr>
            <w:tcW w:w="2028" w:type="dxa"/>
            <w:tcBorders>
              <w:top w:val="nil"/>
              <w:left w:val="single" w:sz="4" w:space="0" w:color="auto"/>
              <w:bottom w:val="single" w:sz="4" w:space="0" w:color="auto"/>
              <w:right w:val="single" w:sz="4" w:space="0" w:color="auto"/>
            </w:tcBorders>
            <w:vAlign w:val="center"/>
          </w:tcPr>
          <w:p w14:paraId="4FD34DC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套</w:t>
            </w:r>
          </w:p>
        </w:tc>
      </w:tr>
      <w:tr w:rsidR="000A46B2" w14:paraId="5AF41518"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4980ABF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10</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DE8C29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室外保洁</w:t>
            </w:r>
          </w:p>
        </w:tc>
        <w:tc>
          <w:tcPr>
            <w:tcW w:w="2504" w:type="dxa"/>
            <w:tcBorders>
              <w:top w:val="nil"/>
              <w:left w:val="nil"/>
              <w:bottom w:val="single" w:sz="4" w:space="0" w:color="auto"/>
              <w:right w:val="single" w:sz="4" w:space="0" w:color="auto"/>
            </w:tcBorders>
            <w:shd w:val="clear" w:color="auto" w:fill="auto"/>
            <w:noWrap/>
            <w:vAlign w:val="center"/>
          </w:tcPr>
          <w:p w14:paraId="4B72B40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驾驶式扫地机</w:t>
            </w:r>
          </w:p>
        </w:tc>
        <w:tc>
          <w:tcPr>
            <w:tcW w:w="1749" w:type="dxa"/>
            <w:tcBorders>
              <w:top w:val="nil"/>
              <w:left w:val="nil"/>
              <w:bottom w:val="single" w:sz="4" w:space="0" w:color="auto"/>
              <w:right w:val="single" w:sz="4" w:space="0" w:color="auto"/>
            </w:tcBorders>
            <w:shd w:val="clear" w:color="auto" w:fill="auto"/>
            <w:noWrap/>
            <w:vAlign w:val="center"/>
          </w:tcPr>
          <w:p w14:paraId="4BA31B0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2F278BA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辆</w:t>
            </w:r>
          </w:p>
        </w:tc>
      </w:tr>
      <w:tr w:rsidR="000A46B2" w14:paraId="2B4240E2"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57B9487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11</w:t>
            </w:r>
          </w:p>
        </w:tc>
        <w:tc>
          <w:tcPr>
            <w:tcW w:w="2018" w:type="dxa"/>
            <w:vMerge/>
            <w:tcBorders>
              <w:top w:val="single" w:sz="4" w:space="0" w:color="auto"/>
              <w:left w:val="single" w:sz="4" w:space="0" w:color="auto"/>
              <w:bottom w:val="single" w:sz="4" w:space="0" w:color="auto"/>
              <w:right w:val="single" w:sz="4" w:space="0" w:color="auto"/>
            </w:tcBorders>
            <w:vAlign w:val="center"/>
          </w:tcPr>
          <w:p w14:paraId="386A0E4A"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4DBC296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高压水扫车</w:t>
            </w:r>
          </w:p>
        </w:tc>
        <w:tc>
          <w:tcPr>
            <w:tcW w:w="1749" w:type="dxa"/>
            <w:tcBorders>
              <w:top w:val="nil"/>
              <w:left w:val="nil"/>
              <w:bottom w:val="single" w:sz="4" w:space="0" w:color="auto"/>
              <w:right w:val="single" w:sz="4" w:space="0" w:color="auto"/>
            </w:tcBorders>
            <w:shd w:val="clear" w:color="auto" w:fill="auto"/>
            <w:noWrap/>
            <w:vAlign w:val="center"/>
          </w:tcPr>
          <w:p w14:paraId="6EF425A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7056FA1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辆</w:t>
            </w:r>
          </w:p>
        </w:tc>
      </w:tr>
      <w:tr w:rsidR="000A46B2" w14:paraId="3F959330"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59F5B48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12</w:t>
            </w:r>
          </w:p>
        </w:tc>
        <w:tc>
          <w:tcPr>
            <w:tcW w:w="2018" w:type="dxa"/>
            <w:vMerge/>
            <w:tcBorders>
              <w:top w:val="single" w:sz="4" w:space="0" w:color="auto"/>
              <w:left w:val="single" w:sz="4" w:space="0" w:color="auto"/>
              <w:bottom w:val="single" w:sz="4" w:space="0" w:color="auto"/>
              <w:right w:val="single" w:sz="4" w:space="0" w:color="auto"/>
            </w:tcBorders>
            <w:vAlign w:val="center"/>
          </w:tcPr>
          <w:p w14:paraId="594C4918"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02FD927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除雪机</w:t>
            </w:r>
          </w:p>
        </w:tc>
        <w:tc>
          <w:tcPr>
            <w:tcW w:w="1749" w:type="dxa"/>
            <w:tcBorders>
              <w:top w:val="nil"/>
              <w:left w:val="nil"/>
              <w:bottom w:val="single" w:sz="4" w:space="0" w:color="auto"/>
              <w:right w:val="single" w:sz="4" w:space="0" w:color="auto"/>
            </w:tcBorders>
            <w:shd w:val="clear" w:color="auto" w:fill="auto"/>
            <w:noWrap/>
            <w:vAlign w:val="center"/>
          </w:tcPr>
          <w:p w14:paraId="74D70A5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6FD3859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2DC2E50A"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0C832E5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13</w:t>
            </w:r>
          </w:p>
        </w:tc>
        <w:tc>
          <w:tcPr>
            <w:tcW w:w="2018" w:type="dxa"/>
            <w:vMerge/>
            <w:tcBorders>
              <w:top w:val="single" w:sz="4" w:space="0" w:color="auto"/>
              <w:left w:val="single" w:sz="4" w:space="0" w:color="auto"/>
              <w:bottom w:val="single" w:sz="4" w:space="0" w:color="auto"/>
              <w:right w:val="single" w:sz="4" w:space="0" w:color="auto"/>
            </w:tcBorders>
            <w:vAlign w:val="center"/>
          </w:tcPr>
          <w:p w14:paraId="1D045C4B"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7EB0DD8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大扫帚</w:t>
            </w:r>
          </w:p>
        </w:tc>
        <w:tc>
          <w:tcPr>
            <w:tcW w:w="1749" w:type="dxa"/>
            <w:tcBorders>
              <w:top w:val="nil"/>
              <w:left w:val="nil"/>
              <w:bottom w:val="single" w:sz="4" w:space="0" w:color="auto"/>
              <w:right w:val="single" w:sz="4" w:space="0" w:color="auto"/>
            </w:tcBorders>
            <w:shd w:val="clear" w:color="auto" w:fill="auto"/>
            <w:noWrap/>
            <w:vAlign w:val="center"/>
          </w:tcPr>
          <w:p w14:paraId="3B98F4C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50</w:t>
            </w:r>
          </w:p>
        </w:tc>
        <w:tc>
          <w:tcPr>
            <w:tcW w:w="2028" w:type="dxa"/>
            <w:tcBorders>
              <w:top w:val="nil"/>
              <w:left w:val="single" w:sz="4" w:space="0" w:color="auto"/>
              <w:bottom w:val="single" w:sz="4" w:space="0" w:color="auto"/>
              <w:right w:val="single" w:sz="4" w:space="0" w:color="auto"/>
            </w:tcBorders>
            <w:vAlign w:val="center"/>
          </w:tcPr>
          <w:p w14:paraId="446A29E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把</w:t>
            </w:r>
          </w:p>
        </w:tc>
      </w:tr>
      <w:tr w:rsidR="000A46B2" w14:paraId="5F65A8BE"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167E4B5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14</w:t>
            </w:r>
          </w:p>
        </w:tc>
        <w:tc>
          <w:tcPr>
            <w:tcW w:w="2018" w:type="dxa"/>
            <w:vMerge/>
            <w:tcBorders>
              <w:top w:val="single" w:sz="4" w:space="0" w:color="auto"/>
              <w:left w:val="single" w:sz="4" w:space="0" w:color="auto"/>
              <w:bottom w:val="single" w:sz="4" w:space="0" w:color="auto"/>
              <w:right w:val="single" w:sz="4" w:space="0" w:color="auto"/>
            </w:tcBorders>
            <w:vAlign w:val="center"/>
          </w:tcPr>
          <w:p w14:paraId="5B0E3F74"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1AF142F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吹风机</w:t>
            </w:r>
          </w:p>
        </w:tc>
        <w:tc>
          <w:tcPr>
            <w:tcW w:w="1749" w:type="dxa"/>
            <w:tcBorders>
              <w:top w:val="nil"/>
              <w:left w:val="nil"/>
              <w:bottom w:val="single" w:sz="4" w:space="0" w:color="auto"/>
              <w:right w:val="single" w:sz="4" w:space="0" w:color="auto"/>
            </w:tcBorders>
            <w:shd w:val="clear" w:color="auto" w:fill="auto"/>
            <w:noWrap/>
            <w:vAlign w:val="center"/>
          </w:tcPr>
          <w:p w14:paraId="0924D1F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3FD0335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588D1966"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55B0E90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15</w:t>
            </w:r>
          </w:p>
        </w:tc>
        <w:tc>
          <w:tcPr>
            <w:tcW w:w="2018" w:type="dxa"/>
            <w:vMerge/>
            <w:tcBorders>
              <w:top w:val="single" w:sz="4" w:space="0" w:color="auto"/>
              <w:left w:val="single" w:sz="4" w:space="0" w:color="auto"/>
              <w:bottom w:val="single" w:sz="4" w:space="0" w:color="auto"/>
              <w:right w:val="single" w:sz="4" w:space="0" w:color="auto"/>
            </w:tcBorders>
            <w:vAlign w:val="center"/>
          </w:tcPr>
          <w:p w14:paraId="7CAFE32D"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5AC1896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大垃圾袋</w:t>
            </w:r>
          </w:p>
        </w:tc>
        <w:tc>
          <w:tcPr>
            <w:tcW w:w="1749" w:type="dxa"/>
            <w:tcBorders>
              <w:top w:val="nil"/>
              <w:left w:val="nil"/>
              <w:bottom w:val="single" w:sz="4" w:space="0" w:color="auto"/>
              <w:right w:val="single" w:sz="4" w:space="0" w:color="auto"/>
            </w:tcBorders>
            <w:shd w:val="clear" w:color="auto" w:fill="auto"/>
            <w:noWrap/>
            <w:vAlign w:val="center"/>
          </w:tcPr>
          <w:p w14:paraId="18D50B0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12</w:t>
            </w:r>
          </w:p>
        </w:tc>
        <w:tc>
          <w:tcPr>
            <w:tcW w:w="2028" w:type="dxa"/>
            <w:tcBorders>
              <w:top w:val="nil"/>
              <w:left w:val="single" w:sz="4" w:space="0" w:color="auto"/>
              <w:bottom w:val="single" w:sz="4" w:space="0" w:color="auto"/>
              <w:right w:val="single" w:sz="4" w:space="0" w:color="auto"/>
            </w:tcBorders>
            <w:vAlign w:val="center"/>
          </w:tcPr>
          <w:p w14:paraId="05F0632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包</w:t>
            </w:r>
          </w:p>
        </w:tc>
      </w:tr>
      <w:tr w:rsidR="000A46B2" w14:paraId="40A2E62A" w14:textId="77777777">
        <w:trPr>
          <w:trHeight w:val="642"/>
        </w:trPr>
        <w:tc>
          <w:tcPr>
            <w:tcW w:w="1236" w:type="dxa"/>
            <w:tcBorders>
              <w:top w:val="nil"/>
              <w:left w:val="single" w:sz="4" w:space="0" w:color="auto"/>
              <w:bottom w:val="single" w:sz="4" w:space="0" w:color="auto"/>
              <w:right w:val="nil"/>
            </w:tcBorders>
            <w:shd w:val="clear" w:color="auto" w:fill="auto"/>
            <w:noWrap/>
            <w:vAlign w:val="center"/>
          </w:tcPr>
          <w:p w14:paraId="1570441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16</w:t>
            </w:r>
          </w:p>
        </w:tc>
        <w:tc>
          <w:tcPr>
            <w:tcW w:w="2018" w:type="dxa"/>
            <w:vMerge w:val="restart"/>
            <w:tcBorders>
              <w:top w:val="nil"/>
              <w:left w:val="single" w:sz="4" w:space="0" w:color="auto"/>
              <w:bottom w:val="nil"/>
              <w:right w:val="single" w:sz="4" w:space="0" w:color="auto"/>
            </w:tcBorders>
            <w:shd w:val="clear" w:color="auto" w:fill="auto"/>
            <w:noWrap/>
            <w:vAlign w:val="center"/>
          </w:tcPr>
          <w:p w14:paraId="49B56DD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绿化</w:t>
            </w:r>
          </w:p>
        </w:tc>
        <w:tc>
          <w:tcPr>
            <w:tcW w:w="2504" w:type="dxa"/>
            <w:tcBorders>
              <w:top w:val="nil"/>
              <w:left w:val="nil"/>
              <w:bottom w:val="single" w:sz="4" w:space="0" w:color="auto"/>
              <w:right w:val="single" w:sz="4" w:space="0" w:color="auto"/>
            </w:tcBorders>
            <w:shd w:val="clear" w:color="auto" w:fill="auto"/>
            <w:noWrap/>
            <w:vAlign w:val="center"/>
          </w:tcPr>
          <w:p w14:paraId="564F36B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绿篱机</w:t>
            </w:r>
          </w:p>
        </w:tc>
        <w:tc>
          <w:tcPr>
            <w:tcW w:w="1749" w:type="dxa"/>
            <w:tcBorders>
              <w:top w:val="nil"/>
              <w:left w:val="nil"/>
              <w:bottom w:val="single" w:sz="4" w:space="0" w:color="auto"/>
              <w:right w:val="single" w:sz="4" w:space="0" w:color="auto"/>
            </w:tcBorders>
            <w:shd w:val="clear" w:color="auto" w:fill="auto"/>
            <w:noWrap/>
            <w:vAlign w:val="center"/>
          </w:tcPr>
          <w:p w14:paraId="45C90CB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36E2EC9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0A0C390C" w14:textId="77777777">
        <w:trPr>
          <w:trHeight w:val="642"/>
        </w:trPr>
        <w:tc>
          <w:tcPr>
            <w:tcW w:w="1236" w:type="dxa"/>
            <w:tcBorders>
              <w:top w:val="nil"/>
              <w:left w:val="single" w:sz="4" w:space="0" w:color="auto"/>
              <w:bottom w:val="single" w:sz="4" w:space="0" w:color="auto"/>
              <w:right w:val="nil"/>
            </w:tcBorders>
            <w:shd w:val="clear" w:color="auto" w:fill="auto"/>
            <w:noWrap/>
            <w:vAlign w:val="center"/>
          </w:tcPr>
          <w:p w14:paraId="03A4B0E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17</w:t>
            </w:r>
          </w:p>
        </w:tc>
        <w:tc>
          <w:tcPr>
            <w:tcW w:w="2018" w:type="dxa"/>
            <w:vMerge/>
            <w:tcBorders>
              <w:top w:val="nil"/>
              <w:left w:val="single" w:sz="4" w:space="0" w:color="auto"/>
              <w:bottom w:val="nil"/>
              <w:right w:val="single" w:sz="4" w:space="0" w:color="auto"/>
            </w:tcBorders>
            <w:vAlign w:val="center"/>
          </w:tcPr>
          <w:p w14:paraId="2A7B8603"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61A70A4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打边机</w:t>
            </w:r>
          </w:p>
        </w:tc>
        <w:tc>
          <w:tcPr>
            <w:tcW w:w="1749" w:type="dxa"/>
            <w:tcBorders>
              <w:top w:val="nil"/>
              <w:left w:val="nil"/>
              <w:bottom w:val="single" w:sz="4" w:space="0" w:color="auto"/>
              <w:right w:val="single" w:sz="4" w:space="0" w:color="auto"/>
            </w:tcBorders>
            <w:shd w:val="clear" w:color="auto" w:fill="auto"/>
            <w:noWrap/>
            <w:vAlign w:val="center"/>
          </w:tcPr>
          <w:p w14:paraId="702184F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3310CD8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32061981" w14:textId="77777777">
        <w:trPr>
          <w:trHeight w:val="642"/>
        </w:trPr>
        <w:tc>
          <w:tcPr>
            <w:tcW w:w="1236" w:type="dxa"/>
            <w:tcBorders>
              <w:top w:val="nil"/>
              <w:left w:val="single" w:sz="4" w:space="0" w:color="auto"/>
              <w:bottom w:val="single" w:sz="4" w:space="0" w:color="auto"/>
              <w:right w:val="nil"/>
            </w:tcBorders>
            <w:shd w:val="clear" w:color="auto" w:fill="auto"/>
            <w:noWrap/>
            <w:vAlign w:val="center"/>
          </w:tcPr>
          <w:p w14:paraId="25C7AC3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18</w:t>
            </w:r>
          </w:p>
        </w:tc>
        <w:tc>
          <w:tcPr>
            <w:tcW w:w="2018" w:type="dxa"/>
            <w:vMerge/>
            <w:tcBorders>
              <w:top w:val="nil"/>
              <w:left w:val="single" w:sz="4" w:space="0" w:color="auto"/>
              <w:bottom w:val="nil"/>
              <w:right w:val="single" w:sz="4" w:space="0" w:color="auto"/>
            </w:tcBorders>
            <w:vAlign w:val="center"/>
          </w:tcPr>
          <w:p w14:paraId="1892EA6B"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6F270A2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打药机</w:t>
            </w:r>
          </w:p>
        </w:tc>
        <w:tc>
          <w:tcPr>
            <w:tcW w:w="1749" w:type="dxa"/>
            <w:tcBorders>
              <w:top w:val="nil"/>
              <w:left w:val="nil"/>
              <w:bottom w:val="single" w:sz="4" w:space="0" w:color="auto"/>
              <w:right w:val="single" w:sz="4" w:space="0" w:color="auto"/>
            </w:tcBorders>
            <w:shd w:val="clear" w:color="auto" w:fill="auto"/>
            <w:noWrap/>
            <w:vAlign w:val="center"/>
          </w:tcPr>
          <w:p w14:paraId="351D920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635F411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193E82F3" w14:textId="77777777">
        <w:trPr>
          <w:trHeight w:val="642"/>
        </w:trPr>
        <w:tc>
          <w:tcPr>
            <w:tcW w:w="1236" w:type="dxa"/>
            <w:tcBorders>
              <w:top w:val="nil"/>
              <w:left w:val="single" w:sz="4" w:space="0" w:color="auto"/>
              <w:bottom w:val="single" w:sz="4" w:space="0" w:color="auto"/>
              <w:right w:val="nil"/>
            </w:tcBorders>
            <w:shd w:val="clear" w:color="auto" w:fill="auto"/>
            <w:noWrap/>
            <w:vAlign w:val="center"/>
          </w:tcPr>
          <w:p w14:paraId="2B37E66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19</w:t>
            </w:r>
          </w:p>
        </w:tc>
        <w:tc>
          <w:tcPr>
            <w:tcW w:w="2018" w:type="dxa"/>
            <w:vMerge/>
            <w:tcBorders>
              <w:top w:val="nil"/>
              <w:left w:val="single" w:sz="4" w:space="0" w:color="auto"/>
              <w:bottom w:val="nil"/>
              <w:right w:val="single" w:sz="4" w:space="0" w:color="auto"/>
            </w:tcBorders>
            <w:vAlign w:val="center"/>
          </w:tcPr>
          <w:p w14:paraId="5D700143"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68D7362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手套</w:t>
            </w:r>
          </w:p>
        </w:tc>
        <w:tc>
          <w:tcPr>
            <w:tcW w:w="1749" w:type="dxa"/>
            <w:tcBorders>
              <w:top w:val="nil"/>
              <w:left w:val="nil"/>
              <w:bottom w:val="single" w:sz="4" w:space="0" w:color="auto"/>
              <w:right w:val="single" w:sz="4" w:space="0" w:color="auto"/>
            </w:tcBorders>
            <w:shd w:val="clear" w:color="auto" w:fill="auto"/>
            <w:noWrap/>
            <w:vAlign w:val="center"/>
          </w:tcPr>
          <w:p w14:paraId="7292912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24</w:t>
            </w:r>
          </w:p>
        </w:tc>
        <w:tc>
          <w:tcPr>
            <w:tcW w:w="2028" w:type="dxa"/>
            <w:tcBorders>
              <w:top w:val="nil"/>
              <w:left w:val="single" w:sz="4" w:space="0" w:color="auto"/>
              <w:bottom w:val="single" w:sz="4" w:space="0" w:color="auto"/>
              <w:right w:val="single" w:sz="4" w:space="0" w:color="auto"/>
            </w:tcBorders>
            <w:vAlign w:val="center"/>
          </w:tcPr>
          <w:p w14:paraId="4EF2722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双</w:t>
            </w:r>
          </w:p>
        </w:tc>
      </w:tr>
      <w:tr w:rsidR="000A46B2" w14:paraId="1119E21E" w14:textId="77777777">
        <w:trPr>
          <w:trHeight w:val="642"/>
        </w:trPr>
        <w:tc>
          <w:tcPr>
            <w:tcW w:w="1236" w:type="dxa"/>
            <w:tcBorders>
              <w:top w:val="nil"/>
              <w:left w:val="single" w:sz="4" w:space="0" w:color="auto"/>
              <w:bottom w:val="single" w:sz="4" w:space="0" w:color="auto"/>
              <w:right w:val="nil"/>
            </w:tcBorders>
            <w:shd w:val="clear" w:color="auto" w:fill="auto"/>
            <w:noWrap/>
            <w:vAlign w:val="center"/>
          </w:tcPr>
          <w:p w14:paraId="7273F98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20</w:t>
            </w:r>
          </w:p>
        </w:tc>
        <w:tc>
          <w:tcPr>
            <w:tcW w:w="2018" w:type="dxa"/>
            <w:vMerge/>
            <w:tcBorders>
              <w:top w:val="nil"/>
              <w:left w:val="single" w:sz="4" w:space="0" w:color="auto"/>
              <w:bottom w:val="nil"/>
              <w:right w:val="single" w:sz="4" w:space="0" w:color="auto"/>
            </w:tcBorders>
            <w:vAlign w:val="center"/>
          </w:tcPr>
          <w:p w14:paraId="5033B251"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4021DD6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树叶扒</w:t>
            </w:r>
          </w:p>
        </w:tc>
        <w:tc>
          <w:tcPr>
            <w:tcW w:w="1749" w:type="dxa"/>
            <w:tcBorders>
              <w:top w:val="nil"/>
              <w:left w:val="nil"/>
              <w:bottom w:val="single" w:sz="4" w:space="0" w:color="auto"/>
              <w:right w:val="single" w:sz="4" w:space="0" w:color="auto"/>
            </w:tcBorders>
            <w:shd w:val="clear" w:color="auto" w:fill="auto"/>
            <w:noWrap/>
            <w:vAlign w:val="center"/>
          </w:tcPr>
          <w:p w14:paraId="25A296B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6</w:t>
            </w:r>
          </w:p>
        </w:tc>
        <w:tc>
          <w:tcPr>
            <w:tcW w:w="2028" w:type="dxa"/>
            <w:tcBorders>
              <w:top w:val="nil"/>
              <w:left w:val="single" w:sz="4" w:space="0" w:color="auto"/>
              <w:bottom w:val="single" w:sz="4" w:space="0" w:color="auto"/>
              <w:right w:val="single" w:sz="4" w:space="0" w:color="auto"/>
            </w:tcBorders>
            <w:vAlign w:val="center"/>
          </w:tcPr>
          <w:p w14:paraId="0067F93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0A56CB47" w14:textId="77777777">
        <w:trPr>
          <w:trHeight w:val="642"/>
        </w:trPr>
        <w:tc>
          <w:tcPr>
            <w:tcW w:w="1236" w:type="dxa"/>
            <w:tcBorders>
              <w:top w:val="nil"/>
              <w:left w:val="single" w:sz="4" w:space="0" w:color="auto"/>
              <w:bottom w:val="single" w:sz="4" w:space="0" w:color="auto"/>
              <w:right w:val="nil"/>
            </w:tcBorders>
            <w:shd w:val="clear" w:color="auto" w:fill="auto"/>
            <w:noWrap/>
            <w:vAlign w:val="center"/>
          </w:tcPr>
          <w:p w14:paraId="647B786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21</w:t>
            </w:r>
          </w:p>
        </w:tc>
        <w:tc>
          <w:tcPr>
            <w:tcW w:w="2018" w:type="dxa"/>
            <w:vMerge/>
            <w:tcBorders>
              <w:top w:val="nil"/>
              <w:left w:val="single" w:sz="4" w:space="0" w:color="auto"/>
              <w:bottom w:val="nil"/>
              <w:right w:val="single" w:sz="4" w:space="0" w:color="auto"/>
            </w:tcBorders>
            <w:vAlign w:val="center"/>
          </w:tcPr>
          <w:p w14:paraId="4B83E54C"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75102FA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枝剪</w:t>
            </w:r>
          </w:p>
        </w:tc>
        <w:tc>
          <w:tcPr>
            <w:tcW w:w="1749" w:type="dxa"/>
            <w:tcBorders>
              <w:top w:val="nil"/>
              <w:left w:val="nil"/>
              <w:bottom w:val="single" w:sz="4" w:space="0" w:color="auto"/>
              <w:right w:val="single" w:sz="4" w:space="0" w:color="auto"/>
            </w:tcBorders>
            <w:shd w:val="clear" w:color="auto" w:fill="auto"/>
            <w:noWrap/>
            <w:vAlign w:val="center"/>
          </w:tcPr>
          <w:p w14:paraId="2630A4A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w:t>
            </w:r>
          </w:p>
        </w:tc>
        <w:tc>
          <w:tcPr>
            <w:tcW w:w="2028" w:type="dxa"/>
            <w:tcBorders>
              <w:top w:val="nil"/>
              <w:left w:val="single" w:sz="4" w:space="0" w:color="auto"/>
              <w:bottom w:val="single" w:sz="4" w:space="0" w:color="auto"/>
              <w:right w:val="single" w:sz="4" w:space="0" w:color="auto"/>
            </w:tcBorders>
            <w:vAlign w:val="center"/>
          </w:tcPr>
          <w:p w14:paraId="327CA02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67E3291D" w14:textId="77777777">
        <w:trPr>
          <w:trHeight w:val="642"/>
        </w:trPr>
        <w:tc>
          <w:tcPr>
            <w:tcW w:w="1236" w:type="dxa"/>
            <w:tcBorders>
              <w:top w:val="nil"/>
              <w:left w:val="single" w:sz="4" w:space="0" w:color="auto"/>
              <w:bottom w:val="single" w:sz="4" w:space="0" w:color="auto"/>
              <w:right w:val="nil"/>
            </w:tcBorders>
            <w:shd w:val="clear" w:color="auto" w:fill="auto"/>
            <w:noWrap/>
            <w:vAlign w:val="center"/>
          </w:tcPr>
          <w:p w14:paraId="7060F06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22</w:t>
            </w:r>
          </w:p>
        </w:tc>
        <w:tc>
          <w:tcPr>
            <w:tcW w:w="2018" w:type="dxa"/>
            <w:vMerge/>
            <w:tcBorders>
              <w:top w:val="nil"/>
              <w:left w:val="single" w:sz="4" w:space="0" w:color="auto"/>
              <w:bottom w:val="nil"/>
              <w:right w:val="single" w:sz="4" w:space="0" w:color="auto"/>
            </w:tcBorders>
            <w:vAlign w:val="center"/>
          </w:tcPr>
          <w:p w14:paraId="63E91D63"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203E195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高枝剪</w:t>
            </w:r>
          </w:p>
        </w:tc>
        <w:tc>
          <w:tcPr>
            <w:tcW w:w="1749" w:type="dxa"/>
            <w:tcBorders>
              <w:top w:val="nil"/>
              <w:left w:val="nil"/>
              <w:bottom w:val="single" w:sz="4" w:space="0" w:color="auto"/>
              <w:right w:val="single" w:sz="4" w:space="0" w:color="auto"/>
            </w:tcBorders>
            <w:shd w:val="clear" w:color="auto" w:fill="auto"/>
            <w:noWrap/>
            <w:vAlign w:val="center"/>
          </w:tcPr>
          <w:p w14:paraId="2022A24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4A08D20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50361914" w14:textId="77777777">
        <w:trPr>
          <w:trHeight w:val="642"/>
        </w:trPr>
        <w:tc>
          <w:tcPr>
            <w:tcW w:w="1236" w:type="dxa"/>
            <w:tcBorders>
              <w:top w:val="nil"/>
              <w:left w:val="single" w:sz="4" w:space="0" w:color="auto"/>
              <w:bottom w:val="single" w:sz="4" w:space="0" w:color="auto"/>
              <w:right w:val="nil"/>
            </w:tcBorders>
            <w:shd w:val="clear" w:color="auto" w:fill="auto"/>
            <w:noWrap/>
            <w:vAlign w:val="center"/>
          </w:tcPr>
          <w:p w14:paraId="4DEE441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23</w:t>
            </w:r>
          </w:p>
        </w:tc>
        <w:tc>
          <w:tcPr>
            <w:tcW w:w="2018" w:type="dxa"/>
            <w:vMerge/>
            <w:tcBorders>
              <w:top w:val="nil"/>
              <w:left w:val="single" w:sz="4" w:space="0" w:color="auto"/>
              <w:bottom w:val="single" w:sz="4" w:space="0" w:color="auto"/>
              <w:right w:val="single" w:sz="4" w:space="0" w:color="auto"/>
            </w:tcBorders>
            <w:vAlign w:val="center"/>
          </w:tcPr>
          <w:p w14:paraId="1E8F074E"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6198A75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手锯</w:t>
            </w:r>
          </w:p>
        </w:tc>
        <w:tc>
          <w:tcPr>
            <w:tcW w:w="1749" w:type="dxa"/>
            <w:tcBorders>
              <w:top w:val="nil"/>
              <w:left w:val="nil"/>
              <w:bottom w:val="single" w:sz="4" w:space="0" w:color="auto"/>
              <w:right w:val="single" w:sz="4" w:space="0" w:color="auto"/>
            </w:tcBorders>
            <w:shd w:val="clear" w:color="auto" w:fill="auto"/>
            <w:noWrap/>
            <w:vAlign w:val="center"/>
          </w:tcPr>
          <w:p w14:paraId="122BCF7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w:t>
            </w:r>
          </w:p>
        </w:tc>
        <w:tc>
          <w:tcPr>
            <w:tcW w:w="2028" w:type="dxa"/>
            <w:tcBorders>
              <w:top w:val="nil"/>
              <w:left w:val="single" w:sz="4" w:space="0" w:color="auto"/>
              <w:bottom w:val="single" w:sz="4" w:space="0" w:color="auto"/>
              <w:right w:val="single" w:sz="4" w:space="0" w:color="auto"/>
            </w:tcBorders>
            <w:vAlign w:val="center"/>
          </w:tcPr>
          <w:p w14:paraId="3722DFD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08E99D3D" w14:textId="77777777">
        <w:trPr>
          <w:trHeight w:val="524"/>
        </w:trPr>
        <w:tc>
          <w:tcPr>
            <w:tcW w:w="1236" w:type="dxa"/>
            <w:tcBorders>
              <w:top w:val="single" w:sz="4" w:space="0" w:color="auto"/>
              <w:left w:val="single" w:sz="4" w:space="0" w:color="auto"/>
              <w:bottom w:val="single" w:sz="4" w:space="0" w:color="auto"/>
              <w:right w:val="nil"/>
            </w:tcBorders>
            <w:shd w:val="clear" w:color="auto" w:fill="auto"/>
            <w:noWrap/>
            <w:vAlign w:val="center"/>
          </w:tcPr>
          <w:p w14:paraId="7FA4FBC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24</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80E8F1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工程</w:t>
            </w: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67FC427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维修工具</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425C764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single" w:sz="4" w:space="0" w:color="auto"/>
              <w:left w:val="single" w:sz="4" w:space="0" w:color="auto"/>
              <w:bottom w:val="single" w:sz="4" w:space="0" w:color="auto"/>
              <w:right w:val="single" w:sz="4" w:space="0" w:color="auto"/>
            </w:tcBorders>
            <w:vAlign w:val="center"/>
          </w:tcPr>
          <w:p w14:paraId="563B1CE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盒</w:t>
            </w:r>
          </w:p>
        </w:tc>
      </w:tr>
      <w:tr w:rsidR="000A46B2" w14:paraId="603BAC86" w14:textId="77777777">
        <w:trPr>
          <w:trHeight w:val="524"/>
        </w:trPr>
        <w:tc>
          <w:tcPr>
            <w:tcW w:w="1236" w:type="dxa"/>
            <w:tcBorders>
              <w:top w:val="single" w:sz="4" w:space="0" w:color="auto"/>
              <w:left w:val="single" w:sz="4" w:space="0" w:color="auto"/>
              <w:bottom w:val="single" w:sz="4" w:space="0" w:color="auto"/>
              <w:right w:val="nil"/>
            </w:tcBorders>
            <w:shd w:val="clear" w:color="auto" w:fill="auto"/>
            <w:noWrap/>
            <w:vAlign w:val="center"/>
          </w:tcPr>
          <w:p w14:paraId="54CF87B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25</w:t>
            </w:r>
          </w:p>
        </w:tc>
        <w:tc>
          <w:tcPr>
            <w:tcW w:w="2018" w:type="dxa"/>
            <w:vMerge/>
            <w:tcBorders>
              <w:top w:val="single" w:sz="4" w:space="0" w:color="auto"/>
              <w:left w:val="single" w:sz="4" w:space="0" w:color="auto"/>
              <w:bottom w:val="single" w:sz="4" w:space="0" w:color="auto"/>
              <w:right w:val="single" w:sz="4" w:space="0" w:color="auto"/>
            </w:tcBorders>
            <w:vAlign w:val="center"/>
          </w:tcPr>
          <w:p w14:paraId="1D6418FC" w14:textId="77777777" w:rsidR="000A46B2" w:rsidRDefault="000A46B2">
            <w:pPr>
              <w:rPr>
                <w:rFonts w:ascii="宋体" w:eastAsia="宋体" w:hAnsi="宋体" w:cs="宋体"/>
                <w:color w:val="000000"/>
                <w:sz w:val="22"/>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6662FFE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管道冲洗机</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1B2F580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single" w:sz="4" w:space="0" w:color="auto"/>
              <w:left w:val="single" w:sz="4" w:space="0" w:color="auto"/>
              <w:bottom w:val="single" w:sz="4" w:space="0" w:color="auto"/>
              <w:right w:val="single" w:sz="4" w:space="0" w:color="auto"/>
            </w:tcBorders>
            <w:vAlign w:val="center"/>
          </w:tcPr>
          <w:p w14:paraId="5ED0693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33D866E7" w14:textId="77777777">
        <w:trPr>
          <w:trHeight w:val="524"/>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91D4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26</w:t>
            </w:r>
          </w:p>
        </w:tc>
        <w:tc>
          <w:tcPr>
            <w:tcW w:w="2018" w:type="dxa"/>
            <w:vMerge/>
            <w:tcBorders>
              <w:top w:val="single" w:sz="4" w:space="0" w:color="auto"/>
              <w:left w:val="single" w:sz="4" w:space="0" w:color="auto"/>
              <w:bottom w:val="single" w:sz="4" w:space="0" w:color="auto"/>
              <w:right w:val="single" w:sz="4" w:space="0" w:color="auto"/>
            </w:tcBorders>
            <w:vAlign w:val="center"/>
          </w:tcPr>
          <w:p w14:paraId="6057E0E3" w14:textId="77777777" w:rsidR="000A46B2" w:rsidRDefault="000A46B2">
            <w:pPr>
              <w:rPr>
                <w:rFonts w:ascii="宋体" w:eastAsia="宋体" w:hAnsi="宋体" w:cs="宋体"/>
                <w:color w:val="000000"/>
                <w:sz w:val="22"/>
              </w:rPr>
            </w:pP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3BFF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热熔机</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6CE6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single" w:sz="4" w:space="0" w:color="auto"/>
              <w:left w:val="single" w:sz="4" w:space="0" w:color="auto"/>
              <w:bottom w:val="single" w:sz="4" w:space="0" w:color="auto"/>
              <w:right w:val="single" w:sz="4" w:space="0" w:color="auto"/>
            </w:tcBorders>
            <w:vAlign w:val="center"/>
          </w:tcPr>
          <w:p w14:paraId="3884673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00D90CFA" w14:textId="77777777">
        <w:trPr>
          <w:trHeight w:val="524"/>
        </w:trPr>
        <w:tc>
          <w:tcPr>
            <w:tcW w:w="1236" w:type="dxa"/>
            <w:tcBorders>
              <w:top w:val="single" w:sz="4" w:space="0" w:color="auto"/>
              <w:left w:val="single" w:sz="4" w:space="0" w:color="auto"/>
              <w:bottom w:val="single" w:sz="4" w:space="0" w:color="auto"/>
              <w:right w:val="nil"/>
            </w:tcBorders>
            <w:shd w:val="clear" w:color="auto" w:fill="auto"/>
            <w:noWrap/>
            <w:vAlign w:val="center"/>
          </w:tcPr>
          <w:p w14:paraId="6E3AC05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27</w:t>
            </w:r>
          </w:p>
        </w:tc>
        <w:tc>
          <w:tcPr>
            <w:tcW w:w="2018" w:type="dxa"/>
            <w:vMerge/>
            <w:tcBorders>
              <w:top w:val="single" w:sz="4" w:space="0" w:color="auto"/>
              <w:left w:val="single" w:sz="4" w:space="0" w:color="auto"/>
              <w:bottom w:val="single" w:sz="4" w:space="0" w:color="auto"/>
              <w:right w:val="single" w:sz="4" w:space="0" w:color="auto"/>
            </w:tcBorders>
            <w:vAlign w:val="center"/>
          </w:tcPr>
          <w:p w14:paraId="5619D275" w14:textId="77777777" w:rsidR="000A46B2" w:rsidRDefault="000A46B2">
            <w:pPr>
              <w:rPr>
                <w:rFonts w:ascii="宋体" w:eastAsia="宋体" w:hAnsi="宋体" w:cs="宋体"/>
                <w:color w:val="000000"/>
                <w:sz w:val="22"/>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1E7D82F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电焊机</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4D4BFF3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single" w:sz="4" w:space="0" w:color="auto"/>
              <w:left w:val="single" w:sz="4" w:space="0" w:color="auto"/>
              <w:bottom w:val="single" w:sz="4" w:space="0" w:color="auto"/>
              <w:right w:val="single" w:sz="4" w:space="0" w:color="auto"/>
            </w:tcBorders>
            <w:vAlign w:val="center"/>
          </w:tcPr>
          <w:p w14:paraId="2E740B0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1D7D1BC6" w14:textId="77777777">
        <w:trPr>
          <w:trHeight w:val="524"/>
        </w:trPr>
        <w:tc>
          <w:tcPr>
            <w:tcW w:w="1236" w:type="dxa"/>
            <w:tcBorders>
              <w:top w:val="single" w:sz="4" w:space="0" w:color="auto"/>
              <w:left w:val="single" w:sz="4" w:space="0" w:color="auto"/>
              <w:bottom w:val="single" w:sz="4" w:space="0" w:color="auto"/>
              <w:right w:val="nil"/>
            </w:tcBorders>
            <w:shd w:val="clear" w:color="auto" w:fill="auto"/>
            <w:noWrap/>
            <w:vAlign w:val="center"/>
          </w:tcPr>
          <w:p w14:paraId="5FE367E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28</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4421E2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公寓</w:t>
            </w: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36767F7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除螨仪</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6DC24BE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w:t>
            </w:r>
          </w:p>
        </w:tc>
        <w:tc>
          <w:tcPr>
            <w:tcW w:w="2028" w:type="dxa"/>
            <w:tcBorders>
              <w:top w:val="single" w:sz="4" w:space="0" w:color="auto"/>
              <w:left w:val="single" w:sz="4" w:space="0" w:color="auto"/>
              <w:bottom w:val="single" w:sz="4" w:space="0" w:color="auto"/>
              <w:right w:val="single" w:sz="4" w:space="0" w:color="auto"/>
            </w:tcBorders>
            <w:vAlign w:val="center"/>
          </w:tcPr>
          <w:p w14:paraId="5031578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46C5E22C" w14:textId="77777777">
        <w:trPr>
          <w:trHeight w:val="524"/>
        </w:trPr>
        <w:tc>
          <w:tcPr>
            <w:tcW w:w="1236" w:type="dxa"/>
            <w:tcBorders>
              <w:top w:val="single" w:sz="4" w:space="0" w:color="auto"/>
              <w:left w:val="single" w:sz="4" w:space="0" w:color="auto"/>
              <w:bottom w:val="single" w:sz="4" w:space="0" w:color="auto"/>
              <w:right w:val="nil"/>
            </w:tcBorders>
            <w:shd w:val="clear" w:color="auto" w:fill="auto"/>
            <w:noWrap/>
            <w:vAlign w:val="center"/>
          </w:tcPr>
          <w:p w14:paraId="74B8F34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29</w:t>
            </w:r>
          </w:p>
        </w:tc>
        <w:tc>
          <w:tcPr>
            <w:tcW w:w="2018" w:type="dxa"/>
            <w:vMerge/>
            <w:tcBorders>
              <w:top w:val="single" w:sz="4" w:space="0" w:color="auto"/>
              <w:left w:val="single" w:sz="4" w:space="0" w:color="auto"/>
              <w:bottom w:val="nil"/>
              <w:right w:val="single" w:sz="4" w:space="0" w:color="auto"/>
            </w:tcBorders>
            <w:vAlign w:val="center"/>
          </w:tcPr>
          <w:p w14:paraId="1CEE92C9" w14:textId="77777777" w:rsidR="000A46B2" w:rsidRDefault="000A46B2">
            <w:pPr>
              <w:rPr>
                <w:rFonts w:ascii="宋体" w:eastAsia="宋体" w:hAnsi="宋体" w:cs="宋体"/>
                <w:color w:val="000000"/>
                <w:sz w:val="22"/>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4258686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地毯清洗机</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5BC921B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w:t>
            </w:r>
          </w:p>
        </w:tc>
        <w:tc>
          <w:tcPr>
            <w:tcW w:w="2028" w:type="dxa"/>
            <w:tcBorders>
              <w:top w:val="single" w:sz="4" w:space="0" w:color="auto"/>
              <w:left w:val="single" w:sz="4" w:space="0" w:color="auto"/>
              <w:bottom w:val="single" w:sz="4" w:space="0" w:color="auto"/>
              <w:right w:val="single" w:sz="4" w:space="0" w:color="auto"/>
            </w:tcBorders>
            <w:vAlign w:val="center"/>
          </w:tcPr>
          <w:p w14:paraId="6C258EE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04EFA462"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1368E50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30</w:t>
            </w:r>
          </w:p>
        </w:tc>
        <w:tc>
          <w:tcPr>
            <w:tcW w:w="2018" w:type="dxa"/>
            <w:vMerge/>
            <w:tcBorders>
              <w:top w:val="nil"/>
              <w:left w:val="single" w:sz="4" w:space="0" w:color="auto"/>
              <w:bottom w:val="single" w:sz="4" w:space="0" w:color="auto"/>
              <w:right w:val="single" w:sz="4" w:space="0" w:color="auto"/>
            </w:tcBorders>
            <w:vAlign w:val="center"/>
          </w:tcPr>
          <w:p w14:paraId="4B821ED2"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7A24B85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紫外线消毒灯</w:t>
            </w:r>
          </w:p>
        </w:tc>
        <w:tc>
          <w:tcPr>
            <w:tcW w:w="1749" w:type="dxa"/>
            <w:tcBorders>
              <w:top w:val="nil"/>
              <w:left w:val="nil"/>
              <w:bottom w:val="single" w:sz="4" w:space="0" w:color="auto"/>
              <w:right w:val="single" w:sz="4" w:space="0" w:color="auto"/>
            </w:tcBorders>
            <w:shd w:val="clear" w:color="auto" w:fill="auto"/>
            <w:noWrap/>
            <w:vAlign w:val="center"/>
          </w:tcPr>
          <w:p w14:paraId="593D2FB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w:t>
            </w:r>
          </w:p>
        </w:tc>
        <w:tc>
          <w:tcPr>
            <w:tcW w:w="2028" w:type="dxa"/>
            <w:tcBorders>
              <w:top w:val="nil"/>
              <w:left w:val="single" w:sz="4" w:space="0" w:color="auto"/>
              <w:bottom w:val="single" w:sz="4" w:space="0" w:color="auto"/>
              <w:right w:val="single" w:sz="4" w:space="0" w:color="auto"/>
            </w:tcBorders>
            <w:vAlign w:val="center"/>
          </w:tcPr>
          <w:p w14:paraId="2872346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0FEEC192" w14:textId="77777777">
        <w:trPr>
          <w:trHeight w:val="524"/>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74D7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31</w:t>
            </w:r>
          </w:p>
        </w:tc>
        <w:tc>
          <w:tcPr>
            <w:tcW w:w="2018" w:type="dxa"/>
            <w:vMerge w:val="restart"/>
            <w:tcBorders>
              <w:top w:val="single" w:sz="4" w:space="0" w:color="auto"/>
              <w:left w:val="single" w:sz="4" w:space="0" w:color="auto"/>
              <w:bottom w:val="single" w:sz="4" w:space="0" w:color="auto"/>
              <w:right w:val="single" w:sz="4" w:space="0" w:color="auto"/>
            </w:tcBorders>
            <w:vAlign w:val="center"/>
          </w:tcPr>
          <w:p w14:paraId="315BCE4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安防</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1D84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对讲机</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0255FC7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8</w:t>
            </w:r>
          </w:p>
        </w:tc>
        <w:tc>
          <w:tcPr>
            <w:tcW w:w="2028" w:type="dxa"/>
            <w:tcBorders>
              <w:top w:val="single" w:sz="4" w:space="0" w:color="auto"/>
              <w:left w:val="single" w:sz="4" w:space="0" w:color="auto"/>
              <w:bottom w:val="single" w:sz="4" w:space="0" w:color="auto"/>
              <w:right w:val="single" w:sz="4" w:space="0" w:color="auto"/>
            </w:tcBorders>
            <w:vAlign w:val="center"/>
          </w:tcPr>
          <w:p w14:paraId="649765E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42C63397" w14:textId="77777777">
        <w:trPr>
          <w:trHeight w:val="524"/>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9BFA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32</w:t>
            </w:r>
          </w:p>
        </w:tc>
        <w:tc>
          <w:tcPr>
            <w:tcW w:w="2018" w:type="dxa"/>
            <w:vMerge/>
            <w:tcBorders>
              <w:top w:val="single" w:sz="4" w:space="0" w:color="auto"/>
              <w:left w:val="single" w:sz="4" w:space="0" w:color="auto"/>
              <w:bottom w:val="single" w:sz="4" w:space="0" w:color="auto"/>
              <w:right w:val="single" w:sz="4" w:space="0" w:color="auto"/>
            </w:tcBorders>
            <w:vAlign w:val="center"/>
          </w:tcPr>
          <w:p w14:paraId="3FE5B000" w14:textId="77777777" w:rsidR="000A46B2" w:rsidRDefault="000A46B2">
            <w:pPr>
              <w:jc w:val="center"/>
              <w:rPr>
                <w:rFonts w:ascii="宋体" w:eastAsia="宋体" w:hAnsi="宋体" w:cs="宋体"/>
                <w:color w:val="000000"/>
                <w:sz w:val="22"/>
              </w:rPr>
            </w:pP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90A7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警用棒</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36280F6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w:t>
            </w:r>
          </w:p>
        </w:tc>
        <w:tc>
          <w:tcPr>
            <w:tcW w:w="2028" w:type="dxa"/>
            <w:tcBorders>
              <w:top w:val="single" w:sz="4" w:space="0" w:color="auto"/>
              <w:left w:val="single" w:sz="4" w:space="0" w:color="auto"/>
              <w:bottom w:val="single" w:sz="4" w:space="0" w:color="auto"/>
              <w:right w:val="single" w:sz="4" w:space="0" w:color="auto"/>
            </w:tcBorders>
            <w:vAlign w:val="center"/>
          </w:tcPr>
          <w:p w14:paraId="3CE3E8D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666E2B20"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205688D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33</w:t>
            </w:r>
          </w:p>
        </w:tc>
        <w:tc>
          <w:tcPr>
            <w:tcW w:w="2018" w:type="dxa"/>
            <w:vMerge/>
            <w:tcBorders>
              <w:top w:val="single" w:sz="4" w:space="0" w:color="auto"/>
              <w:left w:val="single" w:sz="4" w:space="0" w:color="auto"/>
              <w:bottom w:val="single" w:sz="4" w:space="0" w:color="auto"/>
              <w:right w:val="single" w:sz="4" w:space="0" w:color="auto"/>
            </w:tcBorders>
            <w:vAlign w:val="center"/>
          </w:tcPr>
          <w:p w14:paraId="2BE12B66" w14:textId="77777777" w:rsidR="000A46B2" w:rsidRDefault="000A46B2">
            <w:pPr>
              <w:jc w:val="cente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2FDEDAE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防爆盾</w:t>
            </w:r>
          </w:p>
        </w:tc>
        <w:tc>
          <w:tcPr>
            <w:tcW w:w="1749" w:type="dxa"/>
            <w:tcBorders>
              <w:top w:val="nil"/>
              <w:left w:val="nil"/>
              <w:bottom w:val="single" w:sz="4" w:space="0" w:color="auto"/>
              <w:right w:val="single" w:sz="4" w:space="0" w:color="auto"/>
            </w:tcBorders>
            <w:shd w:val="clear" w:color="auto" w:fill="auto"/>
            <w:noWrap/>
            <w:vAlign w:val="center"/>
          </w:tcPr>
          <w:p w14:paraId="3AD4C5B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270626D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46C8950D"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3DDA5D4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34</w:t>
            </w:r>
          </w:p>
        </w:tc>
        <w:tc>
          <w:tcPr>
            <w:tcW w:w="2018" w:type="dxa"/>
            <w:vMerge/>
            <w:tcBorders>
              <w:top w:val="single" w:sz="4" w:space="0" w:color="auto"/>
              <w:left w:val="single" w:sz="4" w:space="0" w:color="auto"/>
              <w:bottom w:val="single" w:sz="4" w:space="0" w:color="auto"/>
              <w:right w:val="single" w:sz="4" w:space="0" w:color="auto"/>
            </w:tcBorders>
            <w:vAlign w:val="center"/>
          </w:tcPr>
          <w:p w14:paraId="2B06BFD2"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63E270A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手持喊话器</w:t>
            </w:r>
          </w:p>
        </w:tc>
        <w:tc>
          <w:tcPr>
            <w:tcW w:w="1749" w:type="dxa"/>
            <w:tcBorders>
              <w:top w:val="nil"/>
              <w:left w:val="nil"/>
              <w:bottom w:val="single" w:sz="4" w:space="0" w:color="auto"/>
              <w:right w:val="single" w:sz="4" w:space="0" w:color="auto"/>
            </w:tcBorders>
            <w:shd w:val="clear" w:color="auto" w:fill="auto"/>
            <w:noWrap/>
            <w:vAlign w:val="center"/>
          </w:tcPr>
          <w:p w14:paraId="53089A6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3AF96C6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5B5AD619"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35AF973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35</w:t>
            </w:r>
          </w:p>
        </w:tc>
        <w:tc>
          <w:tcPr>
            <w:tcW w:w="2018" w:type="dxa"/>
            <w:vMerge/>
            <w:tcBorders>
              <w:top w:val="single" w:sz="4" w:space="0" w:color="auto"/>
              <w:left w:val="single" w:sz="4" w:space="0" w:color="auto"/>
              <w:bottom w:val="single" w:sz="4" w:space="0" w:color="auto"/>
              <w:right w:val="single" w:sz="4" w:space="0" w:color="auto"/>
            </w:tcBorders>
            <w:vAlign w:val="center"/>
          </w:tcPr>
          <w:p w14:paraId="2D0BBCAC"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7E4B80F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执法记录仪</w:t>
            </w:r>
          </w:p>
        </w:tc>
        <w:tc>
          <w:tcPr>
            <w:tcW w:w="1749" w:type="dxa"/>
            <w:tcBorders>
              <w:top w:val="nil"/>
              <w:left w:val="nil"/>
              <w:bottom w:val="single" w:sz="4" w:space="0" w:color="auto"/>
              <w:right w:val="single" w:sz="4" w:space="0" w:color="auto"/>
            </w:tcBorders>
            <w:shd w:val="clear" w:color="auto" w:fill="auto"/>
            <w:noWrap/>
            <w:vAlign w:val="center"/>
          </w:tcPr>
          <w:p w14:paraId="3EE8A4D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02BB6C2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284F4D6C"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25B80EB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36</w:t>
            </w:r>
          </w:p>
        </w:tc>
        <w:tc>
          <w:tcPr>
            <w:tcW w:w="2018" w:type="dxa"/>
            <w:vMerge/>
            <w:tcBorders>
              <w:top w:val="single" w:sz="4" w:space="0" w:color="auto"/>
              <w:left w:val="single" w:sz="4" w:space="0" w:color="auto"/>
              <w:bottom w:val="single" w:sz="4" w:space="0" w:color="auto"/>
              <w:right w:val="single" w:sz="4" w:space="0" w:color="auto"/>
            </w:tcBorders>
            <w:vAlign w:val="center"/>
          </w:tcPr>
          <w:p w14:paraId="0BBCC511"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6D51BBB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伸缩棍</w:t>
            </w:r>
          </w:p>
        </w:tc>
        <w:tc>
          <w:tcPr>
            <w:tcW w:w="1749" w:type="dxa"/>
            <w:tcBorders>
              <w:top w:val="nil"/>
              <w:left w:val="nil"/>
              <w:bottom w:val="single" w:sz="4" w:space="0" w:color="auto"/>
              <w:right w:val="single" w:sz="4" w:space="0" w:color="auto"/>
            </w:tcBorders>
            <w:shd w:val="clear" w:color="auto" w:fill="auto"/>
            <w:noWrap/>
            <w:vAlign w:val="center"/>
          </w:tcPr>
          <w:p w14:paraId="2AB06F4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nil"/>
              <w:left w:val="single" w:sz="4" w:space="0" w:color="auto"/>
              <w:bottom w:val="single" w:sz="4" w:space="0" w:color="auto"/>
              <w:right w:val="single" w:sz="4" w:space="0" w:color="auto"/>
            </w:tcBorders>
            <w:vAlign w:val="center"/>
          </w:tcPr>
          <w:p w14:paraId="21D9597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0DB93437"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1249235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37</w:t>
            </w:r>
          </w:p>
        </w:tc>
        <w:tc>
          <w:tcPr>
            <w:tcW w:w="2018" w:type="dxa"/>
            <w:vMerge w:val="restart"/>
            <w:tcBorders>
              <w:top w:val="single" w:sz="4" w:space="0" w:color="auto"/>
              <w:left w:val="single" w:sz="4" w:space="0" w:color="auto"/>
              <w:bottom w:val="single" w:sz="4" w:space="0" w:color="auto"/>
              <w:right w:val="single" w:sz="4" w:space="0" w:color="auto"/>
            </w:tcBorders>
            <w:vAlign w:val="center"/>
          </w:tcPr>
          <w:p w14:paraId="748523D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员工劳保用品</w:t>
            </w: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1F21DE6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管理西装</w:t>
            </w:r>
          </w:p>
        </w:tc>
        <w:tc>
          <w:tcPr>
            <w:tcW w:w="1749" w:type="dxa"/>
            <w:tcBorders>
              <w:top w:val="nil"/>
              <w:left w:val="nil"/>
              <w:bottom w:val="single" w:sz="4" w:space="0" w:color="auto"/>
              <w:right w:val="single" w:sz="4" w:space="0" w:color="auto"/>
            </w:tcBorders>
            <w:shd w:val="clear" w:color="auto" w:fill="auto"/>
            <w:noWrap/>
            <w:vAlign w:val="center"/>
          </w:tcPr>
          <w:p w14:paraId="76F0DDA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10</w:t>
            </w:r>
          </w:p>
        </w:tc>
        <w:tc>
          <w:tcPr>
            <w:tcW w:w="2028" w:type="dxa"/>
            <w:tcBorders>
              <w:top w:val="nil"/>
              <w:left w:val="single" w:sz="4" w:space="0" w:color="auto"/>
              <w:bottom w:val="single" w:sz="4" w:space="0" w:color="auto"/>
              <w:right w:val="single" w:sz="4" w:space="0" w:color="auto"/>
            </w:tcBorders>
            <w:vAlign w:val="center"/>
          </w:tcPr>
          <w:p w14:paraId="7417A41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套</w:t>
            </w:r>
          </w:p>
        </w:tc>
      </w:tr>
      <w:tr w:rsidR="000A46B2" w14:paraId="69E6AC58"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1FE0B27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38</w:t>
            </w:r>
          </w:p>
        </w:tc>
        <w:tc>
          <w:tcPr>
            <w:tcW w:w="2018" w:type="dxa"/>
            <w:vMerge/>
            <w:tcBorders>
              <w:top w:val="single" w:sz="4" w:space="0" w:color="auto"/>
              <w:left w:val="single" w:sz="4" w:space="0" w:color="auto"/>
              <w:bottom w:val="single" w:sz="4" w:space="0" w:color="auto"/>
              <w:right w:val="single" w:sz="4" w:space="0" w:color="auto"/>
            </w:tcBorders>
            <w:vAlign w:val="center"/>
          </w:tcPr>
          <w:p w14:paraId="4798DE9B"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5027363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秩序西装</w:t>
            </w:r>
          </w:p>
        </w:tc>
        <w:tc>
          <w:tcPr>
            <w:tcW w:w="1749" w:type="dxa"/>
            <w:tcBorders>
              <w:top w:val="nil"/>
              <w:left w:val="nil"/>
              <w:bottom w:val="single" w:sz="4" w:space="0" w:color="auto"/>
              <w:right w:val="single" w:sz="4" w:space="0" w:color="auto"/>
            </w:tcBorders>
            <w:shd w:val="clear" w:color="auto" w:fill="auto"/>
            <w:noWrap/>
            <w:vAlign w:val="center"/>
          </w:tcPr>
          <w:p w14:paraId="4C3B251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11</w:t>
            </w:r>
          </w:p>
        </w:tc>
        <w:tc>
          <w:tcPr>
            <w:tcW w:w="2028" w:type="dxa"/>
            <w:tcBorders>
              <w:top w:val="nil"/>
              <w:left w:val="single" w:sz="4" w:space="0" w:color="auto"/>
              <w:bottom w:val="single" w:sz="4" w:space="0" w:color="auto"/>
              <w:right w:val="single" w:sz="4" w:space="0" w:color="auto"/>
            </w:tcBorders>
            <w:vAlign w:val="center"/>
          </w:tcPr>
          <w:p w14:paraId="2F5347A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套</w:t>
            </w:r>
          </w:p>
        </w:tc>
      </w:tr>
      <w:tr w:rsidR="000A46B2" w14:paraId="63833C2F"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5F57C89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39</w:t>
            </w:r>
          </w:p>
        </w:tc>
        <w:tc>
          <w:tcPr>
            <w:tcW w:w="2018" w:type="dxa"/>
            <w:vMerge/>
            <w:tcBorders>
              <w:top w:val="single" w:sz="4" w:space="0" w:color="auto"/>
              <w:left w:val="single" w:sz="4" w:space="0" w:color="auto"/>
              <w:bottom w:val="single" w:sz="4" w:space="0" w:color="auto"/>
              <w:right w:val="single" w:sz="4" w:space="0" w:color="auto"/>
            </w:tcBorders>
            <w:vAlign w:val="center"/>
          </w:tcPr>
          <w:p w14:paraId="6218BD8C"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0841209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保洁工装</w:t>
            </w:r>
          </w:p>
        </w:tc>
        <w:tc>
          <w:tcPr>
            <w:tcW w:w="1749" w:type="dxa"/>
            <w:tcBorders>
              <w:top w:val="nil"/>
              <w:left w:val="nil"/>
              <w:bottom w:val="single" w:sz="4" w:space="0" w:color="auto"/>
              <w:right w:val="single" w:sz="4" w:space="0" w:color="auto"/>
            </w:tcBorders>
            <w:shd w:val="clear" w:color="auto" w:fill="auto"/>
            <w:noWrap/>
            <w:vAlign w:val="center"/>
          </w:tcPr>
          <w:p w14:paraId="7C74BF5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16</w:t>
            </w:r>
          </w:p>
        </w:tc>
        <w:tc>
          <w:tcPr>
            <w:tcW w:w="2028" w:type="dxa"/>
            <w:tcBorders>
              <w:top w:val="nil"/>
              <w:left w:val="single" w:sz="4" w:space="0" w:color="auto"/>
              <w:bottom w:val="single" w:sz="4" w:space="0" w:color="auto"/>
              <w:right w:val="single" w:sz="4" w:space="0" w:color="auto"/>
            </w:tcBorders>
            <w:vAlign w:val="center"/>
          </w:tcPr>
          <w:p w14:paraId="3D5F0A0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套</w:t>
            </w:r>
          </w:p>
        </w:tc>
      </w:tr>
      <w:tr w:rsidR="000A46B2" w14:paraId="72933426" w14:textId="77777777">
        <w:trPr>
          <w:trHeight w:val="550"/>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7D27591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40</w:t>
            </w:r>
          </w:p>
        </w:tc>
        <w:tc>
          <w:tcPr>
            <w:tcW w:w="2018" w:type="dxa"/>
            <w:vMerge/>
            <w:tcBorders>
              <w:top w:val="single" w:sz="4" w:space="0" w:color="auto"/>
              <w:left w:val="single" w:sz="4" w:space="0" w:color="auto"/>
              <w:bottom w:val="single" w:sz="4" w:space="0" w:color="auto"/>
              <w:right w:val="single" w:sz="4" w:space="0" w:color="auto"/>
            </w:tcBorders>
            <w:vAlign w:val="center"/>
          </w:tcPr>
          <w:p w14:paraId="45AF7DCA"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557D1BE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维修工装</w:t>
            </w:r>
          </w:p>
        </w:tc>
        <w:tc>
          <w:tcPr>
            <w:tcW w:w="1749" w:type="dxa"/>
            <w:tcBorders>
              <w:top w:val="nil"/>
              <w:left w:val="nil"/>
              <w:bottom w:val="single" w:sz="4" w:space="0" w:color="auto"/>
              <w:right w:val="single" w:sz="4" w:space="0" w:color="auto"/>
            </w:tcBorders>
            <w:shd w:val="clear" w:color="auto" w:fill="auto"/>
            <w:noWrap/>
            <w:vAlign w:val="center"/>
          </w:tcPr>
          <w:p w14:paraId="5D6A3C6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10</w:t>
            </w:r>
          </w:p>
        </w:tc>
        <w:tc>
          <w:tcPr>
            <w:tcW w:w="2028" w:type="dxa"/>
            <w:tcBorders>
              <w:top w:val="nil"/>
              <w:left w:val="single" w:sz="4" w:space="0" w:color="auto"/>
              <w:bottom w:val="single" w:sz="4" w:space="0" w:color="auto"/>
              <w:right w:val="single" w:sz="4" w:space="0" w:color="auto"/>
            </w:tcBorders>
            <w:vAlign w:val="center"/>
          </w:tcPr>
          <w:p w14:paraId="248669F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套</w:t>
            </w:r>
          </w:p>
        </w:tc>
      </w:tr>
      <w:tr w:rsidR="000A46B2" w14:paraId="061D8469"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0C9B031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41</w:t>
            </w:r>
          </w:p>
        </w:tc>
        <w:tc>
          <w:tcPr>
            <w:tcW w:w="2018" w:type="dxa"/>
            <w:vMerge/>
            <w:tcBorders>
              <w:top w:val="single" w:sz="4" w:space="0" w:color="auto"/>
              <w:left w:val="single" w:sz="4" w:space="0" w:color="auto"/>
              <w:bottom w:val="single" w:sz="4" w:space="0" w:color="auto"/>
              <w:right w:val="single" w:sz="4" w:space="0" w:color="auto"/>
            </w:tcBorders>
            <w:vAlign w:val="center"/>
          </w:tcPr>
          <w:p w14:paraId="786402C6"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0D5C585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会议服务工装</w:t>
            </w:r>
          </w:p>
        </w:tc>
        <w:tc>
          <w:tcPr>
            <w:tcW w:w="1749" w:type="dxa"/>
            <w:tcBorders>
              <w:top w:val="nil"/>
              <w:left w:val="nil"/>
              <w:bottom w:val="single" w:sz="4" w:space="0" w:color="auto"/>
              <w:right w:val="single" w:sz="4" w:space="0" w:color="auto"/>
            </w:tcBorders>
            <w:shd w:val="clear" w:color="auto" w:fill="auto"/>
            <w:noWrap/>
            <w:vAlign w:val="center"/>
          </w:tcPr>
          <w:p w14:paraId="72E16F1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6</w:t>
            </w:r>
          </w:p>
        </w:tc>
        <w:tc>
          <w:tcPr>
            <w:tcW w:w="2028" w:type="dxa"/>
            <w:tcBorders>
              <w:top w:val="nil"/>
              <w:left w:val="single" w:sz="4" w:space="0" w:color="auto"/>
              <w:bottom w:val="single" w:sz="4" w:space="0" w:color="auto"/>
              <w:right w:val="single" w:sz="4" w:space="0" w:color="auto"/>
            </w:tcBorders>
            <w:vAlign w:val="center"/>
          </w:tcPr>
          <w:p w14:paraId="1696995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套</w:t>
            </w:r>
          </w:p>
        </w:tc>
      </w:tr>
      <w:tr w:rsidR="000A46B2" w14:paraId="2FBA0DF8"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692439C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42</w:t>
            </w:r>
          </w:p>
        </w:tc>
        <w:tc>
          <w:tcPr>
            <w:tcW w:w="2018" w:type="dxa"/>
            <w:vMerge/>
            <w:tcBorders>
              <w:top w:val="single" w:sz="4" w:space="0" w:color="auto"/>
              <w:left w:val="single" w:sz="4" w:space="0" w:color="auto"/>
              <w:bottom w:val="single" w:sz="4" w:space="0" w:color="auto"/>
              <w:right w:val="single" w:sz="4" w:space="0" w:color="auto"/>
            </w:tcBorders>
            <w:vAlign w:val="center"/>
          </w:tcPr>
          <w:p w14:paraId="7EBAC548"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16AFAC3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客房工装</w:t>
            </w:r>
          </w:p>
        </w:tc>
        <w:tc>
          <w:tcPr>
            <w:tcW w:w="1749" w:type="dxa"/>
            <w:tcBorders>
              <w:top w:val="nil"/>
              <w:left w:val="nil"/>
              <w:bottom w:val="single" w:sz="4" w:space="0" w:color="auto"/>
              <w:right w:val="single" w:sz="4" w:space="0" w:color="auto"/>
            </w:tcBorders>
            <w:shd w:val="clear" w:color="auto" w:fill="auto"/>
            <w:noWrap/>
            <w:vAlign w:val="center"/>
          </w:tcPr>
          <w:p w14:paraId="37152B1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26</w:t>
            </w:r>
          </w:p>
        </w:tc>
        <w:tc>
          <w:tcPr>
            <w:tcW w:w="2028" w:type="dxa"/>
            <w:tcBorders>
              <w:top w:val="nil"/>
              <w:left w:val="single" w:sz="4" w:space="0" w:color="auto"/>
              <w:bottom w:val="single" w:sz="4" w:space="0" w:color="auto"/>
              <w:right w:val="single" w:sz="4" w:space="0" w:color="auto"/>
            </w:tcBorders>
            <w:vAlign w:val="center"/>
          </w:tcPr>
          <w:p w14:paraId="4D5AAD2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套</w:t>
            </w:r>
          </w:p>
        </w:tc>
      </w:tr>
      <w:tr w:rsidR="000A46B2" w14:paraId="006FFFEE"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6E3E3E9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43</w:t>
            </w:r>
          </w:p>
        </w:tc>
        <w:tc>
          <w:tcPr>
            <w:tcW w:w="20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3DD0B7D" w14:textId="77777777" w:rsidR="000A46B2" w:rsidRDefault="000A46B2">
            <w:pPr>
              <w:jc w:val="cente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3334261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洗衣液</w:t>
            </w:r>
          </w:p>
        </w:tc>
        <w:tc>
          <w:tcPr>
            <w:tcW w:w="1749" w:type="dxa"/>
            <w:tcBorders>
              <w:top w:val="nil"/>
              <w:left w:val="nil"/>
              <w:bottom w:val="single" w:sz="4" w:space="0" w:color="auto"/>
              <w:right w:val="single" w:sz="4" w:space="0" w:color="auto"/>
            </w:tcBorders>
            <w:shd w:val="clear" w:color="auto" w:fill="auto"/>
            <w:noWrap/>
            <w:vAlign w:val="center"/>
          </w:tcPr>
          <w:p w14:paraId="504127C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412</w:t>
            </w:r>
          </w:p>
        </w:tc>
        <w:tc>
          <w:tcPr>
            <w:tcW w:w="2028" w:type="dxa"/>
            <w:tcBorders>
              <w:top w:val="nil"/>
              <w:left w:val="single" w:sz="4" w:space="0" w:color="auto"/>
              <w:bottom w:val="single" w:sz="4" w:space="0" w:color="auto"/>
              <w:right w:val="single" w:sz="4" w:space="0" w:color="auto"/>
            </w:tcBorders>
            <w:vAlign w:val="center"/>
          </w:tcPr>
          <w:p w14:paraId="4492910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瓶</w:t>
            </w:r>
          </w:p>
        </w:tc>
      </w:tr>
      <w:tr w:rsidR="000A46B2" w14:paraId="323C1D39"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5219AD6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44</w:t>
            </w:r>
          </w:p>
        </w:tc>
        <w:tc>
          <w:tcPr>
            <w:tcW w:w="2018" w:type="dxa"/>
            <w:vMerge/>
            <w:tcBorders>
              <w:top w:val="single" w:sz="4" w:space="0" w:color="auto"/>
              <w:left w:val="single" w:sz="4" w:space="0" w:color="auto"/>
              <w:bottom w:val="single" w:sz="4" w:space="0" w:color="auto"/>
              <w:right w:val="single" w:sz="4" w:space="0" w:color="auto"/>
            </w:tcBorders>
            <w:vAlign w:val="center"/>
          </w:tcPr>
          <w:p w14:paraId="0E8E77E8"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243269B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毛巾</w:t>
            </w:r>
          </w:p>
        </w:tc>
        <w:tc>
          <w:tcPr>
            <w:tcW w:w="1749" w:type="dxa"/>
            <w:tcBorders>
              <w:top w:val="nil"/>
              <w:left w:val="nil"/>
              <w:bottom w:val="single" w:sz="4" w:space="0" w:color="auto"/>
              <w:right w:val="single" w:sz="4" w:space="0" w:color="auto"/>
            </w:tcBorders>
            <w:shd w:val="clear" w:color="auto" w:fill="auto"/>
            <w:noWrap/>
            <w:vAlign w:val="center"/>
          </w:tcPr>
          <w:p w14:paraId="0681406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412</w:t>
            </w:r>
          </w:p>
        </w:tc>
        <w:tc>
          <w:tcPr>
            <w:tcW w:w="2028" w:type="dxa"/>
            <w:tcBorders>
              <w:top w:val="nil"/>
              <w:left w:val="single" w:sz="4" w:space="0" w:color="auto"/>
              <w:bottom w:val="single" w:sz="4" w:space="0" w:color="auto"/>
              <w:right w:val="single" w:sz="4" w:space="0" w:color="auto"/>
            </w:tcBorders>
            <w:vAlign w:val="center"/>
          </w:tcPr>
          <w:p w14:paraId="3E450CB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条</w:t>
            </w:r>
          </w:p>
        </w:tc>
      </w:tr>
      <w:tr w:rsidR="000A46B2" w14:paraId="72D89ED2"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4AF307B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45</w:t>
            </w:r>
          </w:p>
        </w:tc>
        <w:tc>
          <w:tcPr>
            <w:tcW w:w="2018" w:type="dxa"/>
            <w:vMerge/>
            <w:tcBorders>
              <w:top w:val="single" w:sz="4" w:space="0" w:color="auto"/>
              <w:left w:val="single" w:sz="4" w:space="0" w:color="auto"/>
              <w:bottom w:val="single" w:sz="4" w:space="0" w:color="auto"/>
              <w:right w:val="single" w:sz="4" w:space="0" w:color="auto"/>
            </w:tcBorders>
            <w:vAlign w:val="center"/>
          </w:tcPr>
          <w:p w14:paraId="0FF97238"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395367A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卫生纸</w:t>
            </w:r>
          </w:p>
        </w:tc>
        <w:tc>
          <w:tcPr>
            <w:tcW w:w="1749" w:type="dxa"/>
            <w:tcBorders>
              <w:top w:val="nil"/>
              <w:left w:val="nil"/>
              <w:bottom w:val="single" w:sz="4" w:space="0" w:color="auto"/>
              <w:right w:val="single" w:sz="4" w:space="0" w:color="auto"/>
            </w:tcBorders>
            <w:shd w:val="clear" w:color="auto" w:fill="auto"/>
            <w:noWrap/>
            <w:vAlign w:val="center"/>
          </w:tcPr>
          <w:p w14:paraId="1E1B2F1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412</w:t>
            </w:r>
          </w:p>
        </w:tc>
        <w:tc>
          <w:tcPr>
            <w:tcW w:w="2028" w:type="dxa"/>
            <w:tcBorders>
              <w:top w:val="nil"/>
              <w:left w:val="single" w:sz="4" w:space="0" w:color="auto"/>
              <w:bottom w:val="single" w:sz="4" w:space="0" w:color="auto"/>
              <w:right w:val="single" w:sz="4" w:space="0" w:color="auto"/>
            </w:tcBorders>
            <w:vAlign w:val="center"/>
          </w:tcPr>
          <w:p w14:paraId="1100D60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提</w:t>
            </w:r>
          </w:p>
        </w:tc>
      </w:tr>
      <w:tr w:rsidR="000A46B2" w14:paraId="283B6B0D"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6679704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46</w:t>
            </w:r>
          </w:p>
        </w:tc>
        <w:tc>
          <w:tcPr>
            <w:tcW w:w="2018" w:type="dxa"/>
            <w:vMerge/>
            <w:tcBorders>
              <w:top w:val="single" w:sz="4" w:space="0" w:color="auto"/>
              <w:left w:val="single" w:sz="4" w:space="0" w:color="auto"/>
              <w:bottom w:val="single" w:sz="4" w:space="0" w:color="auto"/>
              <w:right w:val="single" w:sz="4" w:space="0" w:color="auto"/>
            </w:tcBorders>
            <w:vAlign w:val="center"/>
          </w:tcPr>
          <w:p w14:paraId="5CA3FCDC"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23CCCD9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洗发水</w:t>
            </w:r>
          </w:p>
        </w:tc>
        <w:tc>
          <w:tcPr>
            <w:tcW w:w="1749" w:type="dxa"/>
            <w:tcBorders>
              <w:top w:val="nil"/>
              <w:left w:val="nil"/>
              <w:bottom w:val="single" w:sz="4" w:space="0" w:color="auto"/>
              <w:right w:val="single" w:sz="4" w:space="0" w:color="auto"/>
            </w:tcBorders>
            <w:shd w:val="clear" w:color="auto" w:fill="auto"/>
            <w:noWrap/>
            <w:vAlign w:val="center"/>
          </w:tcPr>
          <w:p w14:paraId="7C6298A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412</w:t>
            </w:r>
          </w:p>
        </w:tc>
        <w:tc>
          <w:tcPr>
            <w:tcW w:w="2028" w:type="dxa"/>
            <w:tcBorders>
              <w:top w:val="nil"/>
              <w:left w:val="single" w:sz="4" w:space="0" w:color="auto"/>
              <w:bottom w:val="single" w:sz="4" w:space="0" w:color="auto"/>
              <w:right w:val="single" w:sz="4" w:space="0" w:color="auto"/>
            </w:tcBorders>
            <w:vAlign w:val="center"/>
          </w:tcPr>
          <w:p w14:paraId="0AEFB63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瓶</w:t>
            </w:r>
          </w:p>
        </w:tc>
      </w:tr>
      <w:tr w:rsidR="000A46B2" w14:paraId="1196BBC7"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7C11218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47</w:t>
            </w:r>
          </w:p>
        </w:tc>
        <w:tc>
          <w:tcPr>
            <w:tcW w:w="2018" w:type="dxa"/>
            <w:vMerge/>
            <w:tcBorders>
              <w:top w:val="single" w:sz="4" w:space="0" w:color="auto"/>
              <w:left w:val="single" w:sz="4" w:space="0" w:color="auto"/>
              <w:bottom w:val="single" w:sz="4" w:space="0" w:color="auto"/>
              <w:right w:val="single" w:sz="4" w:space="0" w:color="auto"/>
            </w:tcBorders>
            <w:vAlign w:val="center"/>
          </w:tcPr>
          <w:p w14:paraId="7F553A55"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31E61CB8"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肥皂</w:t>
            </w:r>
          </w:p>
        </w:tc>
        <w:tc>
          <w:tcPr>
            <w:tcW w:w="1749" w:type="dxa"/>
            <w:tcBorders>
              <w:top w:val="nil"/>
              <w:left w:val="nil"/>
              <w:bottom w:val="single" w:sz="4" w:space="0" w:color="auto"/>
              <w:right w:val="single" w:sz="4" w:space="0" w:color="auto"/>
            </w:tcBorders>
            <w:shd w:val="clear" w:color="auto" w:fill="auto"/>
            <w:noWrap/>
            <w:vAlign w:val="center"/>
          </w:tcPr>
          <w:p w14:paraId="0C8F221C"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412</w:t>
            </w:r>
          </w:p>
        </w:tc>
        <w:tc>
          <w:tcPr>
            <w:tcW w:w="2028" w:type="dxa"/>
            <w:tcBorders>
              <w:top w:val="nil"/>
              <w:left w:val="single" w:sz="4" w:space="0" w:color="auto"/>
              <w:bottom w:val="single" w:sz="4" w:space="0" w:color="auto"/>
              <w:right w:val="single" w:sz="4" w:space="0" w:color="auto"/>
            </w:tcBorders>
            <w:vAlign w:val="center"/>
          </w:tcPr>
          <w:p w14:paraId="2718C22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0A394126"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326C116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48</w:t>
            </w:r>
          </w:p>
        </w:tc>
        <w:tc>
          <w:tcPr>
            <w:tcW w:w="2018" w:type="dxa"/>
            <w:vMerge/>
            <w:tcBorders>
              <w:top w:val="single" w:sz="4" w:space="0" w:color="auto"/>
              <w:left w:val="single" w:sz="4" w:space="0" w:color="auto"/>
              <w:bottom w:val="single" w:sz="4" w:space="0" w:color="auto"/>
              <w:right w:val="single" w:sz="4" w:space="0" w:color="auto"/>
            </w:tcBorders>
            <w:vAlign w:val="center"/>
          </w:tcPr>
          <w:p w14:paraId="1D96C3DB"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0BA7A67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牙刷</w:t>
            </w:r>
          </w:p>
        </w:tc>
        <w:tc>
          <w:tcPr>
            <w:tcW w:w="1749" w:type="dxa"/>
            <w:tcBorders>
              <w:top w:val="nil"/>
              <w:left w:val="nil"/>
              <w:bottom w:val="single" w:sz="4" w:space="0" w:color="auto"/>
              <w:right w:val="single" w:sz="4" w:space="0" w:color="auto"/>
            </w:tcBorders>
            <w:shd w:val="clear" w:color="auto" w:fill="auto"/>
            <w:noWrap/>
            <w:vAlign w:val="center"/>
          </w:tcPr>
          <w:p w14:paraId="4F201DC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412</w:t>
            </w:r>
          </w:p>
        </w:tc>
        <w:tc>
          <w:tcPr>
            <w:tcW w:w="2028" w:type="dxa"/>
            <w:tcBorders>
              <w:top w:val="nil"/>
              <w:left w:val="single" w:sz="4" w:space="0" w:color="auto"/>
              <w:bottom w:val="single" w:sz="4" w:space="0" w:color="auto"/>
              <w:right w:val="single" w:sz="4" w:space="0" w:color="auto"/>
            </w:tcBorders>
            <w:vAlign w:val="center"/>
          </w:tcPr>
          <w:p w14:paraId="35D555E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7CFFD566" w14:textId="77777777">
        <w:trPr>
          <w:trHeight w:val="524"/>
        </w:trPr>
        <w:tc>
          <w:tcPr>
            <w:tcW w:w="1236" w:type="dxa"/>
            <w:tcBorders>
              <w:top w:val="nil"/>
              <w:left w:val="single" w:sz="4" w:space="0" w:color="auto"/>
              <w:bottom w:val="single" w:sz="4" w:space="0" w:color="auto"/>
              <w:right w:val="single" w:sz="4" w:space="0" w:color="auto"/>
            </w:tcBorders>
            <w:shd w:val="clear" w:color="auto" w:fill="auto"/>
            <w:noWrap/>
            <w:vAlign w:val="center"/>
          </w:tcPr>
          <w:p w14:paraId="4D730BA9"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49</w:t>
            </w:r>
          </w:p>
        </w:tc>
        <w:tc>
          <w:tcPr>
            <w:tcW w:w="2018" w:type="dxa"/>
            <w:vMerge/>
            <w:tcBorders>
              <w:top w:val="single" w:sz="4" w:space="0" w:color="auto"/>
              <w:left w:val="single" w:sz="4" w:space="0" w:color="auto"/>
              <w:bottom w:val="single" w:sz="4" w:space="0" w:color="auto"/>
              <w:right w:val="single" w:sz="4" w:space="0" w:color="auto"/>
            </w:tcBorders>
            <w:vAlign w:val="center"/>
          </w:tcPr>
          <w:p w14:paraId="261E4AD5" w14:textId="77777777" w:rsidR="000A46B2" w:rsidRDefault="000A46B2">
            <w:pPr>
              <w:rPr>
                <w:rFonts w:ascii="宋体" w:eastAsia="宋体" w:hAnsi="宋体" w:cs="宋体"/>
                <w:color w:val="000000"/>
                <w:sz w:val="22"/>
              </w:rPr>
            </w:pPr>
          </w:p>
        </w:tc>
        <w:tc>
          <w:tcPr>
            <w:tcW w:w="2504" w:type="dxa"/>
            <w:tcBorders>
              <w:top w:val="nil"/>
              <w:left w:val="single" w:sz="4" w:space="0" w:color="auto"/>
              <w:bottom w:val="single" w:sz="4" w:space="0" w:color="auto"/>
              <w:right w:val="single" w:sz="4" w:space="0" w:color="auto"/>
            </w:tcBorders>
            <w:shd w:val="clear" w:color="auto" w:fill="auto"/>
            <w:noWrap/>
            <w:vAlign w:val="center"/>
          </w:tcPr>
          <w:p w14:paraId="677162C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牙膏</w:t>
            </w:r>
          </w:p>
        </w:tc>
        <w:tc>
          <w:tcPr>
            <w:tcW w:w="1749" w:type="dxa"/>
            <w:tcBorders>
              <w:top w:val="nil"/>
              <w:left w:val="nil"/>
              <w:bottom w:val="single" w:sz="4" w:space="0" w:color="auto"/>
              <w:right w:val="single" w:sz="4" w:space="0" w:color="auto"/>
            </w:tcBorders>
            <w:shd w:val="clear" w:color="auto" w:fill="auto"/>
            <w:noWrap/>
            <w:vAlign w:val="center"/>
          </w:tcPr>
          <w:p w14:paraId="360DDA7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412</w:t>
            </w:r>
          </w:p>
        </w:tc>
        <w:tc>
          <w:tcPr>
            <w:tcW w:w="2028" w:type="dxa"/>
            <w:tcBorders>
              <w:top w:val="nil"/>
              <w:left w:val="single" w:sz="4" w:space="0" w:color="auto"/>
              <w:bottom w:val="single" w:sz="4" w:space="0" w:color="auto"/>
              <w:right w:val="single" w:sz="4" w:space="0" w:color="auto"/>
            </w:tcBorders>
            <w:vAlign w:val="center"/>
          </w:tcPr>
          <w:p w14:paraId="2573B5C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3FD4E85E" w14:textId="77777777">
        <w:trPr>
          <w:trHeight w:val="524"/>
        </w:trPr>
        <w:tc>
          <w:tcPr>
            <w:tcW w:w="1236" w:type="dxa"/>
            <w:tcBorders>
              <w:top w:val="single" w:sz="4" w:space="0" w:color="auto"/>
              <w:left w:val="single" w:sz="4" w:space="0" w:color="auto"/>
              <w:bottom w:val="single" w:sz="4" w:space="0" w:color="auto"/>
              <w:right w:val="nil"/>
            </w:tcBorders>
            <w:shd w:val="clear" w:color="auto" w:fill="auto"/>
            <w:noWrap/>
            <w:vAlign w:val="center"/>
          </w:tcPr>
          <w:p w14:paraId="3198402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50</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65DCD9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办公用品</w:t>
            </w: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46203D3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电脑</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291E8FC4"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w:t>
            </w:r>
          </w:p>
        </w:tc>
        <w:tc>
          <w:tcPr>
            <w:tcW w:w="2028" w:type="dxa"/>
            <w:tcBorders>
              <w:top w:val="single" w:sz="4" w:space="0" w:color="auto"/>
              <w:left w:val="single" w:sz="4" w:space="0" w:color="auto"/>
              <w:bottom w:val="single" w:sz="4" w:space="0" w:color="auto"/>
              <w:right w:val="single" w:sz="4" w:space="0" w:color="auto"/>
            </w:tcBorders>
            <w:vAlign w:val="center"/>
          </w:tcPr>
          <w:p w14:paraId="6249640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台</w:t>
            </w:r>
          </w:p>
        </w:tc>
      </w:tr>
      <w:tr w:rsidR="000A46B2" w14:paraId="1C0AF37D" w14:textId="77777777">
        <w:trPr>
          <w:trHeight w:val="524"/>
        </w:trPr>
        <w:tc>
          <w:tcPr>
            <w:tcW w:w="1236" w:type="dxa"/>
            <w:tcBorders>
              <w:top w:val="single" w:sz="4" w:space="0" w:color="auto"/>
              <w:left w:val="single" w:sz="4" w:space="0" w:color="auto"/>
              <w:bottom w:val="single" w:sz="4" w:space="0" w:color="auto"/>
              <w:right w:val="nil"/>
            </w:tcBorders>
            <w:shd w:val="clear" w:color="auto" w:fill="auto"/>
            <w:noWrap/>
            <w:vAlign w:val="center"/>
          </w:tcPr>
          <w:p w14:paraId="20831DE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51</w:t>
            </w:r>
          </w:p>
        </w:tc>
        <w:tc>
          <w:tcPr>
            <w:tcW w:w="2018" w:type="dxa"/>
            <w:vMerge/>
            <w:tcBorders>
              <w:top w:val="single" w:sz="4" w:space="0" w:color="auto"/>
              <w:left w:val="single" w:sz="4" w:space="0" w:color="auto"/>
              <w:bottom w:val="single" w:sz="4" w:space="0" w:color="auto"/>
              <w:right w:val="single" w:sz="4" w:space="0" w:color="auto"/>
            </w:tcBorders>
            <w:vAlign w:val="center"/>
          </w:tcPr>
          <w:p w14:paraId="7F3DDF82" w14:textId="77777777" w:rsidR="000A46B2" w:rsidRDefault="000A46B2">
            <w:pPr>
              <w:rPr>
                <w:rFonts w:ascii="宋体" w:eastAsia="宋体" w:hAnsi="宋体" w:cs="宋体"/>
                <w:color w:val="000000"/>
                <w:sz w:val="22"/>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39FE442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打印机</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274760D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single" w:sz="4" w:space="0" w:color="auto"/>
              <w:left w:val="single" w:sz="4" w:space="0" w:color="auto"/>
              <w:bottom w:val="single" w:sz="4" w:space="0" w:color="auto"/>
              <w:right w:val="single" w:sz="4" w:space="0" w:color="auto"/>
            </w:tcBorders>
            <w:vAlign w:val="center"/>
          </w:tcPr>
          <w:p w14:paraId="33F1F1E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765D5A80" w14:textId="77777777">
        <w:trPr>
          <w:trHeight w:val="524"/>
        </w:trPr>
        <w:tc>
          <w:tcPr>
            <w:tcW w:w="1236" w:type="dxa"/>
            <w:tcBorders>
              <w:top w:val="single" w:sz="4" w:space="0" w:color="auto"/>
              <w:left w:val="single" w:sz="4" w:space="0" w:color="auto"/>
              <w:bottom w:val="single" w:sz="4" w:space="0" w:color="auto"/>
              <w:right w:val="nil"/>
            </w:tcBorders>
            <w:shd w:val="clear" w:color="auto" w:fill="auto"/>
            <w:noWrap/>
            <w:vAlign w:val="center"/>
          </w:tcPr>
          <w:p w14:paraId="726671E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52</w:t>
            </w:r>
          </w:p>
        </w:tc>
        <w:tc>
          <w:tcPr>
            <w:tcW w:w="2018" w:type="dxa"/>
            <w:vMerge/>
            <w:tcBorders>
              <w:top w:val="single" w:sz="4" w:space="0" w:color="auto"/>
              <w:left w:val="single" w:sz="4" w:space="0" w:color="auto"/>
              <w:bottom w:val="single" w:sz="4" w:space="0" w:color="auto"/>
              <w:right w:val="single" w:sz="4" w:space="0" w:color="auto"/>
            </w:tcBorders>
            <w:vAlign w:val="center"/>
          </w:tcPr>
          <w:p w14:paraId="6FF08007" w14:textId="77777777" w:rsidR="000A46B2" w:rsidRDefault="000A46B2">
            <w:pPr>
              <w:rPr>
                <w:rFonts w:ascii="宋体" w:eastAsia="宋体" w:hAnsi="宋体" w:cs="宋体"/>
                <w:color w:val="000000"/>
                <w:sz w:val="22"/>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1B242B2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彩色打印机</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4E01C47A"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single" w:sz="4" w:space="0" w:color="auto"/>
              <w:left w:val="single" w:sz="4" w:space="0" w:color="auto"/>
              <w:bottom w:val="single" w:sz="4" w:space="0" w:color="auto"/>
              <w:right w:val="single" w:sz="4" w:space="0" w:color="auto"/>
            </w:tcBorders>
            <w:vAlign w:val="center"/>
          </w:tcPr>
          <w:p w14:paraId="5794447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349B3FF2" w14:textId="77777777">
        <w:trPr>
          <w:trHeight w:val="524"/>
        </w:trPr>
        <w:tc>
          <w:tcPr>
            <w:tcW w:w="1236" w:type="dxa"/>
            <w:tcBorders>
              <w:top w:val="single" w:sz="4" w:space="0" w:color="auto"/>
              <w:left w:val="single" w:sz="4" w:space="0" w:color="auto"/>
              <w:bottom w:val="single" w:sz="4" w:space="0" w:color="auto"/>
              <w:right w:val="nil"/>
            </w:tcBorders>
            <w:shd w:val="clear" w:color="auto" w:fill="auto"/>
            <w:noWrap/>
            <w:vAlign w:val="center"/>
          </w:tcPr>
          <w:p w14:paraId="1A5F01F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53</w:t>
            </w:r>
          </w:p>
        </w:tc>
        <w:tc>
          <w:tcPr>
            <w:tcW w:w="2018" w:type="dxa"/>
            <w:vMerge/>
            <w:tcBorders>
              <w:top w:val="single" w:sz="4" w:space="0" w:color="auto"/>
              <w:left w:val="single" w:sz="4" w:space="0" w:color="auto"/>
              <w:bottom w:val="single" w:sz="4" w:space="0" w:color="auto"/>
              <w:right w:val="single" w:sz="4" w:space="0" w:color="auto"/>
            </w:tcBorders>
            <w:vAlign w:val="center"/>
          </w:tcPr>
          <w:p w14:paraId="3363D6F7" w14:textId="77777777" w:rsidR="000A46B2" w:rsidRDefault="000A46B2">
            <w:pPr>
              <w:rPr>
                <w:rFonts w:ascii="宋体" w:eastAsia="宋体" w:hAnsi="宋体" w:cs="宋体"/>
                <w:color w:val="000000"/>
                <w:sz w:val="22"/>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7A4C751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塑封机</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37442FA6"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w:t>
            </w:r>
          </w:p>
        </w:tc>
        <w:tc>
          <w:tcPr>
            <w:tcW w:w="2028" w:type="dxa"/>
            <w:tcBorders>
              <w:top w:val="single" w:sz="4" w:space="0" w:color="auto"/>
              <w:left w:val="single" w:sz="4" w:space="0" w:color="auto"/>
              <w:bottom w:val="single" w:sz="4" w:space="0" w:color="auto"/>
              <w:right w:val="single" w:sz="4" w:space="0" w:color="auto"/>
            </w:tcBorders>
            <w:vAlign w:val="center"/>
          </w:tcPr>
          <w:p w14:paraId="5578EE81"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0271CAC1"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1441FE70"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54</w:t>
            </w:r>
          </w:p>
        </w:tc>
        <w:tc>
          <w:tcPr>
            <w:tcW w:w="2018" w:type="dxa"/>
            <w:vMerge/>
            <w:tcBorders>
              <w:top w:val="single" w:sz="4" w:space="0" w:color="auto"/>
              <w:left w:val="single" w:sz="4" w:space="0" w:color="auto"/>
              <w:bottom w:val="single" w:sz="4" w:space="0" w:color="auto"/>
              <w:right w:val="single" w:sz="4" w:space="0" w:color="auto"/>
            </w:tcBorders>
            <w:vAlign w:val="center"/>
          </w:tcPr>
          <w:p w14:paraId="3BF7736D"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4551C7D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文件筐</w:t>
            </w:r>
          </w:p>
        </w:tc>
        <w:tc>
          <w:tcPr>
            <w:tcW w:w="1749" w:type="dxa"/>
            <w:tcBorders>
              <w:top w:val="nil"/>
              <w:left w:val="nil"/>
              <w:bottom w:val="single" w:sz="4" w:space="0" w:color="auto"/>
              <w:right w:val="single" w:sz="4" w:space="0" w:color="auto"/>
            </w:tcBorders>
            <w:shd w:val="clear" w:color="auto" w:fill="auto"/>
            <w:noWrap/>
            <w:vAlign w:val="center"/>
          </w:tcPr>
          <w:p w14:paraId="0929411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10</w:t>
            </w:r>
          </w:p>
        </w:tc>
        <w:tc>
          <w:tcPr>
            <w:tcW w:w="2028" w:type="dxa"/>
            <w:tcBorders>
              <w:top w:val="nil"/>
              <w:left w:val="single" w:sz="4" w:space="0" w:color="auto"/>
              <w:bottom w:val="single" w:sz="4" w:space="0" w:color="auto"/>
              <w:right w:val="single" w:sz="4" w:space="0" w:color="auto"/>
            </w:tcBorders>
            <w:vAlign w:val="center"/>
          </w:tcPr>
          <w:p w14:paraId="41954AB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68A1F98A"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01BFC26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55</w:t>
            </w:r>
          </w:p>
        </w:tc>
        <w:tc>
          <w:tcPr>
            <w:tcW w:w="2018" w:type="dxa"/>
            <w:vMerge/>
            <w:tcBorders>
              <w:top w:val="single" w:sz="4" w:space="0" w:color="auto"/>
              <w:left w:val="single" w:sz="4" w:space="0" w:color="auto"/>
              <w:bottom w:val="single" w:sz="4" w:space="0" w:color="auto"/>
              <w:right w:val="single" w:sz="4" w:space="0" w:color="auto"/>
            </w:tcBorders>
            <w:vAlign w:val="center"/>
          </w:tcPr>
          <w:p w14:paraId="486306A6"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7F53882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签字笔</w:t>
            </w:r>
          </w:p>
        </w:tc>
        <w:tc>
          <w:tcPr>
            <w:tcW w:w="1749" w:type="dxa"/>
            <w:tcBorders>
              <w:top w:val="nil"/>
              <w:left w:val="nil"/>
              <w:bottom w:val="single" w:sz="4" w:space="0" w:color="auto"/>
              <w:right w:val="single" w:sz="4" w:space="0" w:color="auto"/>
            </w:tcBorders>
            <w:shd w:val="clear" w:color="auto" w:fill="auto"/>
            <w:noWrap/>
            <w:vAlign w:val="center"/>
          </w:tcPr>
          <w:p w14:paraId="18E52DBF"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20</w:t>
            </w:r>
          </w:p>
        </w:tc>
        <w:tc>
          <w:tcPr>
            <w:tcW w:w="2028" w:type="dxa"/>
            <w:tcBorders>
              <w:top w:val="nil"/>
              <w:left w:val="single" w:sz="4" w:space="0" w:color="auto"/>
              <w:bottom w:val="single" w:sz="4" w:space="0" w:color="auto"/>
              <w:right w:val="single" w:sz="4" w:space="0" w:color="auto"/>
            </w:tcBorders>
            <w:vAlign w:val="center"/>
          </w:tcPr>
          <w:p w14:paraId="7D050D3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盒</w:t>
            </w:r>
          </w:p>
        </w:tc>
      </w:tr>
      <w:tr w:rsidR="000A46B2" w14:paraId="37206EC6"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7FF98CA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56</w:t>
            </w:r>
          </w:p>
        </w:tc>
        <w:tc>
          <w:tcPr>
            <w:tcW w:w="2018" w:type="dxa"/>
            <w:vMerge/>
            <w:tcBorders>
              <w:top w:val="single" w:sz="4" w:space="0" w:color="auto"/>
              <w:left w:val="single" w:sz="4" w:space="0" w:color="auto"/>
              <w:bottom w:val="single" w:sz="4" w:space="0" w:color="auto"/>
              <w:right w:val="single" w:sz="4" w:space="0" w:color="auto"/>
            </w:tcBorders>
            <w:vAlign w:val="center"/>
          </w:tcPr>
          <w:p w14:paraId="12028ED9"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4632B36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档案袋</w:t>
            </w:r>
          </w:p>
        </w:tc>
        <w:tc>
          <w:tcPr>
            <w:tcW w:w="1749" w:type="dxa"/>
            <w:tcBorders>
              <w:top w:val="nil"/>
              <w:left w:val="nil"/>
              <w:bottom w:val="single" w:sz="4" w:space="0" w:color="auto"/>
              <w:right w:val="single" w:sz="4" w:space="0" w:color="auto"/>
            </w:tcBorders>
            <w:shd w:val="clear" w:color="auto" w:fill="auto"/>
            <w:noWrap/>
            <w:vAlign w:val="center"/>
          </w:tcPr>
          <w:p w14:paraId="0E9BB005"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50</w:t>
            </w:r>
          </w:p>
        </w:tc>
        <w:tc>
          <w:tcPr>
            <w:tcW w:w="2028" w:type="dxa"/>
            <w:tcBorders>
              <w:top w:val="nil"/>
              <w:left w:val="single" w:sz="4" w:space="0" w:color="auto"/>
              <w:bottom w:val="single" w:sz="4" w:space="0" w:color="auto"/>
              <w:right w:val="single" w:sz="4" w:space="0" w:color="auto"/>
            </w:tcBorders>
            <w:vAlign w:val="center"/>
          </w:tcPr>
          <w:p w14:paraId="7DAA4F0E"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4C422D55"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295326E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57</w:t>
            </w:r>
          </w:p>
        </w:tc>
        <w:tc>
          <w:tcPr>
            <w:tcW w:w="2018" w:type="dxa"/>
            <w:vMerge/>
            <w:tcBorders>
              <w:top w:val="single" w:sz="4" w:space="0" w:color="auto"/>
              <w:left w:val="single" w:sz="4" w:space="0" w:color="auto"/>
              <w:bottom w:val="single" w:sz="4" w:space="0" w:color="auto"/>
              <w:right w:val="single" w:sz="4" w:space="0" w:color="auto"/>
            </w:tcBorders>
            <w:vAlign w:val="center"/>
          </w:tcPr>
          <w:p w14:paraId="5F045F68"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0F3700E7"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文件盒</w:t>
            </w:r>
          </w:p>
        </w:tc>
        <w:tc>
          <w:tcPr>
            <w:tcW w:w="1749" w:type="dxa"/>
            <w:tcBorders>
              <w:top w:val="nil"/>
              <w:left w:val="nil"/>
              <w:bottom w:val="single" w:sz="4" w:space="0" w:color="auto"/>
              <w:right w:val="single" w:sz="4" w:space="0" w:color="auto"/>
            </w:tcBorders>
            <w:shd w:val="clear" w:color="auto" w:fill="auto"/>
            <w:noWrap/>
            <w:vAlign w:val="center"/>
          </w:tcPr>
          <w:p w14:paraId="2EDA246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20</w:t>
            </w:r>
          </w:p>
        </w:tc>
        <w:tc>
          <w:tcPr>
            <w:tcW w:w="2028" w:type="dxa"/>
            <w:tcBorders>
              <w:top w:val="nil"/>
              <w:left w:val="single" w:sz="4" w:space="0" w:color="auto"/>
              <w:bottom w:val="single" w:sz="4" w:space="0" w:color="auto"/>
              <w:right w:val="single" w:sz="4" w:space="0" w:color="auto"/>
            </w:tcBorders>
            <w:vAlign w:val="center"/>
          </w:tcPr>
          <w:p w14:paraId="7867526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个</w:t>
            </w:r>
          </w:p>
        </w:tc>
      </w:tr>
      <w:tr w:rsidR="000A46B2" w14:paraId="059E8EA7" w14:textId="77777777">
        <w:trPr>
          <w:trHeight w:val="524"/>
        </w:trPr>
        <w:tc>
          <w:tcPr>
            <w:tcW w:w="1236" w:type="dxa"/>
            <w:tcBorders>
              <w:top w:val="nil"/>
              <w:left w:val="single" w:sz="4" w:space="0" w:color="auto"/>
              <w:bottom w:val="single" w:sz="4" w:space="0" w:color="auto"/>
              <w:right w:val="nil"/>
            </w:tcBorders>
            <w:shd w:val="clear" w:color="auto" w:fill="auto"/>
            <w:noWrap/>
            <w:vAlign w:val="center"/>
          </w:tcPr>
          <w:p w14:paraId="1E1F8F53"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58</w:t>
            </w:r>
          </w:p>
        </w:tc>
        <w:tc>
          <w:tcPr>
            <w:tcW w:w="2018" w:type="dxa"/>
            <w:vMerge/>
            <w:tcBorders>
              <w:top w:val="single" w:sz="4" w:space="0" w:color="auto"/>
              <w:left w:val="single" w:sz="4" w:space="0" w:color="auto"/>
              <w:bottom w:val="single" w:sz="4" w:space="0" w:color="auto"/>
              <w:right w:val="single" w:sz="4" w:space="0" w:color="auto"/>
            </w:tcBorders>
            <w:vAlign w:val="center"/>
          </w:tcPr>
          <w:p w14:paraId="6CFDF53F" w14:textId="77777777" w:rsidR="000A46B2" w:rsidRDefault="000A46B2">
            <w:pPr>
              <w:rPr>
                <w:rFonts w:ascii="宋体" w:eastAsia="宋体" w:hAnsi="宋体" w:cs="宋体"/>
                <w:color w:val="000000"/>
                <w:sz w:val="22"/>
              </w:rPr>
            </w:pPr>
          </w:p>
        </w:tc>
        <w:tc>
          <w:tcPr>
            <w:tcW w:w="2504" w:type="dxa"/>
            <w:tcBorders>
              <w:top w:val="nil"/>
              <w:left w:val="nil"/>
              <w:bottom w:val="single" w:sz="4" w:space="0" w:color="auto"/>
              <w:right w:val="single" w:sz="4" w:space="0" w:color="auto"/>
            </w:tcBorders>
            <w:shd w:val="clear" w:color="auto" w:fill="auto"/>
            <w:noWrap/>
            <w:vAlign w:val="center"/>
          </w:tcPr>
          <w:p w14:paraId="36AACEE2"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打印纸</w:t>
            </w:r>
          </w:p>
        </w:tc>
        <w:tc>
          <w:tcPr>
            <w:tcW w:w="1749" w:type="dxa"/>
            <w:tcBorders>
              <w:top w:val="nil"/>
              <w:left w:val="nil"/>
              <w:bottom w:val="single" w:sz="4" w:space="0" w:color="auto"/>
              <w:right w:val="single" w:sz="4" w:space="0" w:color="auto"/>
            </w:tcBorders>
            <w:shd w:val="clear" w:color="auto" w:fill="auto"/>
            <w:noWrap/>
            <w:vAlign w:val="center"/>
          </w:tcPr>
          <w:p w14:paraId="2826BB3D"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30</w:t>
            </w:r>
          </w:p>
        </w:tc>
        <w:tc>
          <w:tcPr>
            <w:tcW w:w="2028" w:type="dxa"/>
            <w:tcBorders>
              <w:top w:val="nil"/>
              <w:left w:val="single" w:sz="4" w:space="0" w:color="auto"/>
              <w:bottom w:val="single" w:sz="4" w:space="0" w:color="auto"/>
              <w:right w:val="single" w:sz="4" w:space="0" w:color="auto"/>
            </w:tcBorders>
            <w:vAlign w:val="center"/>
          </w:tcPr>
          <w:p w14:paraId="6045A63B" w14:textId="77777777" w:rsidR="000A46B2" w:rsidRDefault="001F15E0">
            <w:pPr>
              <w:jc w:val="center"/>
              <w:rPr>
                <w:rFonts w:ascii="宋体" w:eastAsia="宋体" w:hAnsi="宋体" w:cs="宋体"/>
                <w:color w:val="000000"/>
                <w:sz w:val="22"/>
              </w:rPr>
            </w:pPr>
            <w:r>
              <w:rPr>
                <w:rFonts w:ascii="宋体" w:eastAsia="宋体" w:hAnsi="宋体" w:cs="宋体" w:hint="eastAsia"/>
                <w:color w:val="000000"/>
                <w:sz w:val="22"/>
              </w:rPr>
              <w:t>包</w:t>
            </w:r>
          </w:p>
        </w:tc>
      </w:tr>
    </w:tbl>
    <w:bookmarkEnd w:id="52"/>
    <w:p w14:paraId="079B4903" w14:textId="77777777" w:rsidR="000A46B2" w:rsidRDefault="001F15E0">
      <w:pPr>
        <w:pStyle w:val="2"/>
        <w:numPr>
          <w:ilvl w:val="0"/>
          <w:numId w:val="0"/>
        </w:numPr>
        <w:jc w:val="both"/>
      </w:pPr>
      <w:r>
        <w:rPr>
          <w:rFonts w:hint="eastAsia"/>
        </w:rPr>
        <w:t>六</w:t>
      </w:r>
      <w:r>
        <w:t>、商务要求</w:t>
      </w:r>
    </w:p>
    <w:p w14:paraId="20BE6091" w14:textId="1C79B9D4" w:rsidR="000A46B2" w:rsidRDefault="00F42BE7">
      <w:pPr>
        <w:pStyle w:val="aff7"/>
        <w:ind w:firstLine="480"/>
      </w:pPr>
      <w:r>
        <w:rPr>
          <w:rFonts w:hint="eastAsia"/>
        </w:rPr>
        <w:t>（一）服务期</w:t>
      </w:r>
    </w:p>
    <w:p w14:paraId="2E81D506"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color w:val="000000"/>
          <w:kern w:val="24"/>
          <w:sz w:val="24"/>
          <w:szCs w:val="24"/>
        </w:rPr>
        <w:t>自合同签订之日起</w:t>
      </w:r>
      <w:r>
        <w:rPr>
          <w:rFonts w:ascii="Calibri" w:eastAsia="宋体" w:hAnsi="Calibri" w:cstheme="minorHAnsi" w:hint="eastAsia"/>
          <w:color w:val="000000"/>
          <w:kern w:val="24"/>
          <w:sz w:val="24"/>
          <w:szCs w:val="24"/>
        </w:rPr>
        <w:t>一年，以双方签订合同时约定的起止时间为准。</w:t>
      </w:r>
    </w:p>
    <w:p w14:paraId="2A839039" w14:textId="53158E3D" w:rsidR="000A46B2" w:rsidRPr="00A71F0D" w:rsidRDefault="001F15E0" w:rsidP="00A71F0D">
      <w:pPr>
        <w:pStyle w:val="afc"/>
        <w:ind w:firstLineChars="200" w:firstLine="480"/>
        <w:rPr>
          <w:rFonts w:ascii="Calibri" w:eastAsia="宋体" w:hAnsi="Calibri" w:cstheme="minorHAnsi"/>
          <w:color w:val="000000"/>
          <w:kern w:val="24"/>
          <w:sz w:val="24"/>
          <w:szCs w:val="24"/>
        </w:rPr>
      </w:pPr>
      <w:r w:rsidRPr="00A71F0D">
        <w:rPr>
          <w:rFonts w:ascii="Calibri" w:eastAsia="宋体" w:hAnsi="Calibri" w:cstheme="minorHAnsi"/>
          <w:color w:val="000000"/>
          <w:kern w:val="24"/>
          <w:sz w:val="24"/>
          <w:szCs w:val="24"/>
        </w:rPr>
        <w:t>（二）</w:t>
      </w:r>
      <w:r w:rsidRPr="00A71F0D">
        <w:rPr>
          <w:rFonts w:ascii="Calibri" w:eastAsia="宋体" w:hAnsi="Calibri" w:cstheme="minorHAnsi" w:hint="eastAsia"/>
          <w:color w:val="000000"/>
          <w:kern w:val="24"/>
          <w:sz w:val="24"/>
          <w:szCs w:val="24"/>
        </w:rPr>
        <w:t>服务质量考核</w:t>
      </w:r>
    </w:p>
    <w:p w14:paraId="512B36E4"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管理服务应达到的各项指标（包括但不限于）：</w:t>
      </w:r>
    </w:p>
    <w:p w14:paraId="2BE2B9B0"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客户对服务质量的总体满意率≥</w:t>
      </w:r>
      <w:r>
        <w:rPr>
          <w:rFonts w:ascii="Calibri" w:eastAsia="宋体" w:hAnsi="Calibri" w:cstheme="minorHAnsi" w:hint="eastAsia"/>
          <w:color w:val="000000"/>
          <w:kern w:val="24"/>
          <w:sz w:val="24"/>
          <w:szCs w:val="24"/>
        </w:rPr>
        <w:t>95%</w:t>
      </w:r>
    </w:p>
    <w:p w14:paraId="500F1203"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公用照明完好率≥</w:t>
      </w:r>
      <w:r>
        <w:rPr>
          <w:rFonts w:ascii="Calibri" w:eastAsia="宋体" w:hAnsi="Calibri" w:cstheme="minorHAnsi" w:hint="eastAsia"/>
          <w:color w:val="000000"/>
          <w:kern w:val="24"/>
          <w:sz w:val="24"/>
          <w:szCs w:val="24"/>
        </w:rPr>
        <w:t>95%</w:t>
      </w:r>
    </w:p>
    <w:p w14:paraId="453564C8"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绿化保洁服务满意率率≥</w:t>
      </w:r>
      <w:r>
        <w:rPr>
          <w:rFonts w:ascii="Calibri" w:eastAsia="宋体" w:hAnsi="Calibri" w:cstheme="minorHAnsi" w:hint="eastAsia"/>
          <w:color w:val="000000"/>
          <w:kern w:val="24"/>
          <w:sz w:val="24"/>
          <w:szCs w:val="24"/>
        </w:rPr>
        <w:t>95%</w:t>
      </w:r>
    </w:p>
    <w:p w14:paraId="6BBC7DB8"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安保消防服务满意率≥</w:t>
      </w:r>
      <w:r>
        <w:rPr>
          <w:rFonts w:ascii="Calibri" w:eastAsia="宋体" w:hAnsi="Calibri" w:cstheme="minorHAnsi" w:hint="eastAsia"/>
          <w:color w:val="000000"/>
          <w:kern w:val="24"/>
          <w:sz w:val="24"/>
          <w:szCs w:val="24"/>
        </w:rPr>
        <w:t>95%</w:t>
      </w:r>
    </w:p>
    <w:p w14:paraId="628DAFB7"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学员公寓服务满意率≥</w:t>
      </w:r>
      <w:r>
        <w:rPr>
          <w:rFonts w:ascii="Calibri" w:eastAsia="宋体" w:hAnsi="Calibri" w:cstheme="minorHAnsi" w:hint="eastAsia"/>
          <w:color w:val="000000"/>
          <w:kern w:val="24"/>
          <w:sz w:val="24"/>
          <w:szCs w:val="24"/>
        </w:rPr>
        <w:t>95%</w:t>
      </w:r>
    </w:p>
    <w:p w14:paraId="6A34E06D"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会议服务满意率≥</w:t>
      </w:r>
      <w:r>
        <w:rPr>
          <w:rFonts w:ascii="Calibri" w:eastAsia="宋体" w:hAnsi="Calibri" w:cstheme="minorHAnsi" w:hint="eastAsia"/>
          <w:color w:val="000000"/>
          <w:kern w:val="24"/>
          <w:sz w:val="24"/>
          <w:szCs w:val="24"/>
        </w:rPr>
        <w:t>95%</w:t>
      </w:r>
    </w:p>
    <w:p w14:paraId="6D3FB406"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管理人员专业培训和服务人员岗位培训合格率≥</w:t>
      </w:r>
      <w:r>
        <w:rPr>
          <w:rFonts w:ascii="Calibri" w:eastAsia="宋体" w:hAnsi="Calibri" w:cstheme="minorHAnsi" w:hint="eastAsia"/>
          <w:color w:val="000000"/>
          <w:kern w:val="24"/>
          <w:sz w:val="24"/>
          <w:szCs w:val="24"/>
        </w:rPr>
        <w:t>95%</w:t>
      </w:r>
    </w:p>
    <w:p w14:paraId="2465B10C"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维修及时率</w:t>
      </w:r>
      <w:r>
        <w:rPr>
          <w:rFonts w:ascii="Calibri" w:eastAsia="宋体" w:hAnsi="Calibri" w:cstheme="minorHAnsi" w:hint="eastAsia"/>
          <w:color w:val="000000"/>
          <w:kern w:val="24"/>
          <w:sz w:val="24"/>
          <w:szCs w:val="24"/>
        </w:rPr>
        <w:t>100%</w:t>
      </w:r>
      <w:r>
        <w:rPr>
          <w:rFonts w:ascii="Calibri" w:eastAsia="宋体" w:hAnsi="Calibri" w:cstheme="minorHAnsi" w:hint="eastAsia"/>
          <w:color w:val="000000"/>
          <w:kern w:val="24"/>
          <w:sz w:val="24"/>
          <w:szCs w:val="24"/>
        </w:rPr>
        <w:t>，返修率不高于</w:t>
      </w:r>
      <w:r>
        <w:rPr>
          <w:rFonts w:ascii="Calibri" w:eastAsia="宋体" w:hAnsi="Calibri" w:cstheme="minorHAnsi" w:hint="eastAsia"/>
          <w:color w:val="000000"/>
          <w:kern w:val="24"/>
          <w:sz w:val="24"/>
          <w:szCs w:val="24"/>
        </w:rPr>
        <w:t>1%</w:t>
      </w:r>
    </w:p>
    <w:p w14:paraId="0E366927"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有效投诉处理率</w:t>
      </w:r>
      <w:r>
        <w:rPr>
          <w:rFonts w:ascii="Calibri" w:eastAsia="宋体" w:hAnsi="Calibri" w:cstheme="minorHAnsi" w:hint="eastAsia"/>
          <w:color w:val="000000"/>
          <w:kern w:val="24"/>
          <w:sz w:val="24"/>
          <w:szCs w:val="24"/>
        </w:rPr>
        <w:t>100%</w:t>
      </w:r>
    </w:p>
    <w:p w14:paraId="6D1E073B" w14:textId="77777777" w:rsidR="000A46B2" w:rsidRDefault="001F15E0">
      <w:pPr>
        <w:pStyle w:val="afc"/>
        <w:ind w:firstLineChars="200" w:firstLine="480"/>
        <w:rPr>
          <w:rFonts w:ascii="Calibri" w:eastAsia="宋体" w:hAnsi="Calibri" w:cstheme="minorHAnsi"/>
          <w:color w:val="000000"/>
          <w:kern w:val="24"/>
          <w:sz w:val="24"/>
          <w:szCs w:val="24"/>
        </w:rPr>
      </w:pPr>
      <w:r>
        <w:rPr>
          <w:rFonts w:ascii="Calibri" w:eastAsia="宋体" w:hAnsi="Calibri" w:cstheme="minorHAnsi" w:hint="eastAsia"/>
          <w:color w:val="000000"/>
          <w:kern w:val="24"/>
          <w:sz w:val="24"/>
          <w:szCs w:val="24"/>
        </w:rPr>
        <w:t>安全责任事故发生率</w:t>
      </w:r>
      <w:r>
        <w:rPr>
          <w:rFonts w:ascii="Calibri" w:eastAsia="宋体" w:hAnsi="Calibri" w:cstheme="minorHAnsi" w:hint="eastAsia"/>
          <w:color w:val="000000"/>
          <w:kern w:val="24"/>
          <w:sz w:val="24"/>
          <w:szCs w:val="24"/>
        </w:rPr>
        <w:t>0</w:t>
      </w:r>
    </w:p>
    <w:p w14:paraId="7CB7D597" w14:textId="77777777" w:rsidR="000A46B2" w:rsidRDefault="001F15E0">
      <w:pPr>
        <w:pStyle w:val="2"/>
        <w:numPr>
          <w:ilvl w:val="0"/>
          <w:numId w:val="0"/>
        </w:numPr>
        <w:jc w:val="both"/>
      </w:pPr>
      <w:r w:rsidRPr="00A71F0D">
        <w:rPr>
          <w:rFonts w:hint="eastAsia"/>
        </w:rPr>
        <w:t>七</w:t>
      </w:r>
      <w:r w:rsidRPr="00A71F0D">
        <w:t>、</w:t>
      </w:r>
      <w:bookmarkStart w:id="53" w:name="OLE_LINK13"/>
      <w:bookmarkStart w:id="54" w:name="OLE_LINK12"/>
      <w:r w:rsidRPr="00A71F0D">
        <w:rPr>
          <w:rFonts w:hint="eastAsia"/>
        </w:rPr>
        <w:t>费用承担事项</w:t>
      </w:r>
      <w:bookmarkEnd w:id="53"/>
      <w:bookmarkEnd w:id="54"/>
    </w:p>
    <w:p w14:paraId="1D786511" w14:textId="77777777" w:rsidR="000A46B2" w:rsidRDefault="001F15E0">
      <w:pPr>
        <w:tabs>
          <w:tab w:val="left" w:pos="8160"/>
        </w:tabs>
        <w:ind w:firstLineChars="200" w:firstLine="480"/>
        <w:rPr>
          <w:rFonts w:asciiTheme="minorEastAsia" w:hAnsiTheme="minorEastAsia"/>
        </w:rPr>
      </w:pPr>
      <w:r>
        <w:rPr>
          <w:rFonts w:asciiTheme="minorEastAsia" w:hAnsiTheme="minorEastAsia" w:hint="eastAsia"/>
        </w:rPr>
        <w:t>（一）采购人承担费用</w:t>
      </w:r>
    </w:p>
    <w:p w14:paraId="6056CE68" w14:textId="77777777" w:rsidR="000A46B2" w:rsidRPr="00D82D7A" w:rsidRDefault="001F15E0">
      <w:pPr>
        <w:tabs>
          <w:tab w:val="left" w:pos="8160"/>
        </w:tabs>
        <w:ind w:firstLineChars="200" w:firstLine="480"/>
        <w:rPr>
          <w:rFonts w:asciiTheme="minorEastAsia" w:hAnsiTheme="minorEastAsia"/>
        </w:rPr>
      </w:pPr>
      <w:r w:rsidRPr="00D82D7A">
        <w:rPr>
          <w:rFonts w:asciiTheme="minorEastAsia" w:hAnsiTheme="minorEastAsia" w:hint="eastAsia"/>
        </w:rPr>
        <w:t>1．</w:t>
      </w:r>
      <w:r w:rsidRPr="00D82D7A">
        <w:rPr>
          <w:rFonts w:ascii="Calibri" w:eastAsia="宋体" w:hAnsi="Calibri" w:cstheme="minorHAnsi" w:hint="eastAsia"/>
          <w:kern w:val="24"/>
        </w:rPr>
        <w:t>水、电、天然气、空调、油耗等能源费用以及办公、维修、安保、清洁、绿化、学员公寓服务等工具、消耗品由采购人承担。</w:t>
      </w:r>
    </w:p>
    <w:p w14:paraId="69E5D32B" w14:textId="47913CAA" w:rsidR="000A46B2" w:rsidRPr="00D82D7A" w:rsidRDefault="001F15E0">
      <w:pPr>
        <w:tabs>
          <w:tab w:val="left" w:pos="8160"/>
        </w:tabs>
        <w:ind w:firstLineChars="200" w:firstLine="480"/>
        <w:rPr>
          <w:rFonts w:asciiTheme="minorEastAsia" w:hAnsiTheme="minorEastAsia"/>
        </w:rPr>
      </w:pPr>
      <w:r w:rsidRPr="00D82D7A">
        <w:rPr>
          <w:rFonts w:asciiTheme="minorEastAsia" w:hAnsiTheme="minorEastAsia" w:hint="eastAsia"/>
        </w:rPr>
        <w:t>2．</w:t>
      </w:r>
      <w:r w:rsidRPr="00D82D7A">
        <w:rPr>
          <w:rFonts w:ascii="Calibri" w:eastAsia="宋体" w:hAnsi="Calibri" w:cstheme="minorHAnsi" w:hint="eastAsia"/>
          <w:kern w:val="24"/>
        </w:rPr>
        <w:t>房屋及设施设备的大、中</w:t>
      </w:r>
      <w:r w:rsidR="00A71F0D" w:rsidRPr="00D82D7A">
        <w:rPr>
          <w:rFonts w:ascii="Calibri" w:eastAsia="宋体" w:hAnsi="Calibri" w:cstheme="minorHAnsi" w:hint="eastAsia"/>
          <w:kern w:val="24"/>
        </w:rPr>
        <w:t>维</w:t>
      </w:r>
      <w:r w:rsidRPr="00D82D7A">
        <w:rPr>
          <w:rFonts w:ascii="Calibri" w:eastAsia="宋体" w:hAnsi="Calibri" w:cstheme="minorHAnsi" w:hint="eastAsia"/>
          <w:kern w:val="24"/>
        </w:rPr>
        <w:t>修和更新、改造费用，需专业资质的对外委托服务费用，监管部门或专业机构对设施设备的检测、维保及故障排除等费用，电话、网络、有线电视等费用，化粪池清掏费用，学员公寓布草清洗费用，餐饮设备或电器的专业维修费用由采购人承担。</w:t>
      </w:r>
    </w:p>
    <w:p w14:paraId="47371D09" w14:textId="77777777" w:rsidR="000A46B2" w:rsidRPr="00D82D7A" w:rsidRDefault="001F15E0">
      <w:pPr>
        <w:tabs>
          <w:tab w:val="left" w:pos="8160"/>
        </w:tabs>
        <w:ind w:firstLineChars="200" w:firstLine="480"/>
        <w:rPr>
          <w:rFonts w:asciiTheme="minorEastAsia" w:hAnsiTheme="minorEastAsia"/>
        </w:rPr>
      </w:pPr>
      <w:r w:rsidRPr="00D82D7A">
        <w:rPr>
          <w:rFonts w:asciiTheme="minorEastAsia" w:hAnsiTheme="minorEastAsia" w:hint="eastAsia"/>
        </w:rPr>
        <w:t>3．采购人临时性指定的工作任务和专项保障任务所产生费用由采购人承担。</w:t>
      </w:r>
    </w:p>
    <w:p w14:paraId="1FA7EEA0" w14:textId="77777777" w:rsidR="000A46B2" w:rsidRPr="00D82D7A" w:rsidRDefault="001F15E0">
      <w:pPr>
        <w:tabs>
          <w:tab w:val="left" w:pos="8160"/>
        </w:tabs>
        <w:ind w:firstLineChars="200" w:firstLine="480"/>
        <w:rPr>
          <w:rFonts w:asciiTheme="minorEastAsia" w:hAnsiTheme="minorEastAsia"/>
        </w:rPr>
      </w:pPr>
      <w:r w:rsidRPr="00D82D7A">
        <w:rPr>
          <w:rFonts w:asciiTheme="minorEastAsia" w:hAnsiTheme="minorEastAsia" w:hint="eastAsia"/>
        </w:rPr>
        <w:t>4．采购人要求制作的宣传展板及标识等所产生的费用由采购人承担。</w:t>
      </w:r>
    </w:p>
    <w:p w14:paraId="713E56C0" w14:textId="77777777" w:rsidR="000A46B2" w:rsidRPr="00D82D7A" w:rsidRDefault="001F15E0">
      <w:pPr>
        <w:tabs>
          <w:tab w:val="left" w:pos="8160"/>
        </w:tabs>
        <w:ind w:firstLineChars="200" w:firstLine="480"/>
        <w:rPr>
          <w:rFonts w:asciiTheme="minorEastAsia" w:hAnsiTheme="minorEastAsia"/>
        </w:rPr>
      </w:pPr>
      <w:r w:rsidRPr="00D82D7A">
        <w:rPr>
          <w:rFonts w:asciiTheme="minorEastAsia" w:hAnsiTheme="minorEastAsia" w:hint="eastAsia"/>
        </w:rPr>
        <w:t>5．布置花境等更换花卉或栽植绿植树木等各类费用，由采购人承担。</w:t>
      </w:r>
    </w:p>
    <w:p w14:paraId="5B67A620" w14:textId="1FDC943C" w:rsidR="000A46B2" w:rsidRPr="00D82D7A" w:rsidRDefault="001F15E0">
      <w:pPr>
        <w:tabs>
          <w:tab w:val="left" w:pos="8160"/>
        </w:tabs>
        <w:ind w:firstLineChars="200" w:firstLine="480"/>
        <w:rPr>
          <w:rFonts w:asciiTheme="minorEastAsia" w:hAnsiTheme="minorEastAsia"/>
        </w:rPr>
      </w:pPr>
      <w:r w:rsidRPr="00D82D7A">
        <w:rPr>
          <w:rFonts w:asciiTheme="minorEastAsia" w:hAnsiTheme="minorEastAsia" w:hint="eastAsia"/>
        </w:rPr>
        <w:t>6．除合同约定的费用外，</w:t>
      </w:r>
      <w:r w:rsidR="00D82D7A" w:rsidRPr="00D82D7A">
        <w:rPr>
          <w:rFonts w:asciiTheme="minorEastAsia" w:hAnsiTheme="minorEastAsia" w:hint="eastAsia"/>
        </w:rPr>
        <w:t>供应商</w:t>
      </w:r>
      <w:r w:rsidRPr="00D82D7A">
        <w:rPr>
          <w:rFonts w:asciiTheme="minorEastAsia" w:hAnsiTheme="minorEastAsia" w:hint="eastAsia"/>
        </w:rPr>
        <w:t>收取其他任何费用，应报采购人批准。</w:t>
      </w:r>
    </w:p>
    <w:p w14:paraId="2FA9E79E" w14:textId="77777777" w:rsidR="000A46B2" w:rsidRDefault="001F15E0">
      <w:pPr>
        <w:tabs>
          <w:tab w:val="left" w:pos="8160"/>
        </w:tabs>
        <w:ind w:firstLineChars="200" w:firstLine="480"/>
        <w:rPr>
          <w:rFonts w:asciiTheme="minorEastAsia" w:hAnsiTheme="minorEastAsia"/>
        </w:rPr>
      </w:pPr>
      <w:bookmarkStart w:id="55" w:name="OLE_LINK27"/>
      <w:bookmarkStart w:id="56" w:name="OLE_LINK28"/>
      <w:bookmarkStart w:id="57" w:name="OLE_LINK29"/>
      <w:bookmarkStart w:id="58" w:name="OLE_LINK30"/>
      <w:r>
        <w:rPr>
          <w:rFonts w:asciiTheme="minorEastAsia" w:hAnsiTheme="minorEastAsia" w:hint="eastAsia"/>
        </w:rPr>
        <w:t>（二）供应商承担费用</w:t>
      </w:r>
    </w:p>
    <w:p w14:paraId="2C2B9805" w14:textId="7B0FE4A9" w:rsidR="000A46B2" w:rsidRDefault="001F15E0">
      <w:pPr>
        <w:tabs>
          <w:tab w:val="left" w:pos="8160"/>
        </w:tabs>
        <w:ind w:firstLineChars="200" w:firstLine="480"/>
        <w:rPr>
          <w:rFonts w:asciiTheme="minorEastAsia" w:hAnsiTheme="minorEastAsia"/>
        </w:rPr>
      </w:pPr>
      <w:r>
        <w:rPr>
          <w:rFonts w:asciiTheme="minorEastAsia" w:hAnsiTheme="minorEastAsia" w:hint="eastAsia"/>
        </w:rPr>
        <w:t>1．采购人免费为供应商提供办公基础条件（床、员工衣柜、办公桌椅、文件柜），其他配套所产生的费用由供应商承担（员工个人用品、办公用品等）。</w:t>
      </w:r>
    </w:p>
    <w:p w14:paraId="51557D04" w14:textId="77777777" w:rsidR="000A46B2" w:rsidRDefault="001F15E0">
      <w:pPr>
        <w:tabs>
          <w:tab w:val="left" w:pos="8160"/>
        </w:tabs>
        <w:ind w:firstLineChars="200" w:firstLine="480"/>
        <w:rPr>
          <w:rFonts w:asciiTheme="minorEastAsia" w:hAnsiTheme="minorEastAsia"/>
        </w:rPr>
      </w:pPr>
      <w:r>
        <w:rPr>
          <w:rFonts w:asciiTheme="minorEastAsia" w:hAnsiTheme="minorEastAsia" w:hint="eastAsia"/>
        </w:rPr>
        <w:t>2．供应商自我宣传的相关费用由供应商承担。</w:t>
      </w:r>
    </w:p>
    <w:p w14:paraId="291B8F81" w14:textId="77777777" w:rsidR="000A46B2" w:rsidRDefault="001F15E0">
      <w:pPr>
        <w:tabs>
          <w:tab w:val="left" w:pos="8160"/>
        </w:tabs>
        <w:ind w:firstLineChars="200" w:firstLine="480"/>
        <w:rPr>
          <w:rFonts w:asciiTheme="minorEastAsia" w:hAnsiTheme="minorEastAsia"/>
        </w:rPr>
      </w:pPr>
      <w:r>
        <w:rPr>
          <w:rFonts w:asciiTheme="minorEastAsia" w:hAnsiTheme="minorEastAsia" w:hint="eastAsia"/>
        </w:rPr>
        <w:t>（三）费用</w:t>
      </w:r>
      <w:r>
        <w:rPr>
          <w:rFonts w:asciiTheme="minorEastAsia" w:hAnsiTheme="minorEastAsia"/>
        </w:rPr>
        <w:t>说明</w:t>
      </w:r>
    </w:p>
    <w:p w14:paraId="037FECC1" w14:textId="77777777" w:rsidR="000A46B2" w:rsidRDefault="001F15E0">
      <w:pPr>
        <w:tabs>
          <w:tab w:val="left" w:pos="8160"/>
        </w:tabs>
        <w:ind w:firstLineChars="200" w:firstLine="480"/>
        <w:rPr>
          <w:rFonts w:asciiTheme="minorEastAsia" w:hAnsiTheme="minorEastAsia"/>
        </w:rPr>
      </w:pPr>
      <w:r>
        <w:rPr>
          <w:rFonts w:asciiTheme="minorEastAsia" w:hAnsiTheme="minorEastAsia" w:hint="eastAsia"/>
        </w:rPr>
        <w:t>物业办公所需的耗材由供应商承担，</w:t>
      </w:r>
      <w:r>
        <w:rPr>
          <w:rFonts w:asciiTheme="minorEastAsia" w:hAnsiTheme="minorEastAsia"/>
        </w:rPr>
        <w:t>具体如下：</w:t>
      </w:r>
    </w:p>
    <w:p w14:paraId="7FD110DE" w14:textId="77777777" w:rsidR="000A46B2" w:rsidRDefault="001F15E0">
      <w:pPr>
        <w:tabs>
          <w:tab w:val="left" w:pos="8160"/>
        </w:tabs>
        <w:ind w:firstLineChars="200" w:firstLine="480"/>
        <w:rPr>
          <w:rFonts w:asciiTheme="minorEastAsia" w:hAnsiTheme="minorEastAsia"/>
        </w:rPr>
      </w:pPr>
      <w:r>
        <w:rPr>
          <w:rFonts w:asciiTheme="minorEastAsia" w:hAnsiTheme="minorEastAsia" w:hint="eastAsia"/>
        </w:rPr>
        <w:t>1.零星维修材料费用在200元以下的由供应商承担</w:t>
      </w:r>
      <w:r>
        <w:rPr>
          <w:rFonts w:asciiTheme="minorEastAsia" w:hAnsiTheme="minorEastAsia"/>
        </w:rPr>
        <w:t>。</w:t>
      </w:r>
    </w:p>
    <w:p w14:paraId="1A837F59" w14:textId="77777777" w:rsidR="000A46B2" w:rsidRDefault="001F15E0">
      <w:pPr>
        <w:tabs>
          <w:tab w:val="left" w:pos="8160"/>
        </w:tabs>
        <w:ind w:firstLineChars="200" w:firstLine="480"/>
        <w:rPr>
          <w:rFonts w:asciiTheme="minorEastAsia" w:hAnsiTheme="minorEastAsia"/>
        </w:rPr>
      </w:pPr>
      <w:r>
        <w:rPr>
          <w:rFonts w:asciiTheme="minorEastAsia" w:hAnsiTheme="minorEastAsia" w:hint="eastAsia"/>
        </w:rPr>
        <w:t>2.低值易耗品费用</w:t>
      </w:r>
    </w:p>
    <w:p w14:paraId="207019FB" w14:textId="77777777" w:rsidR="000A46B2" w:rsidRDefault="001F15E0">
      <w:pPr>
        <w:tabs>
          <w:tab w:val="left" w:pos="8160"/>
        </w:tabs>
        <w:ind w:firstLineChars="200" w:firstLine="480"/>
        <w:rPr>
          <w:rFonts w:asciiTheme="minorEastAsia" w:hAnsiTheme="minorEastAsia"/>
        </w:rPr>
      </w:pPr>
      <w:r>
        <w:rPr>
          <w:rFonts w:asciiTheme="minorEastAsia" w:hAnsiTheme="minorEastAsia" w:hint="eastAsia"/>
        </w:rPr>
        <w:t>涉及以下情形的，相关</w:t>
      </w:r>
      <w:r>
        <w:rPr>
          <w:rFonts w:asciiTheme="minorEastAsia" w:hAnsiTheme="minorEastAsia"/>
        </w:rPr>
        <w:t>费用包含在物业管理服务采购合同金额之内，由供应商承担</w:t>
      </w:r>
      <w:r>
        <w:rPr>
          <w:rFonts w:asciiTheme="minorEastAsia" w:hAnsiTheme="minorEastAsia" w:hint="eastAsia"/>
        </w:rPr>
        <w:t>：</w:t>
      </w:r>
    </w:p>
    <w:p w14:paraId="5CA60573" w14:textId="77777777" w:rsidR="000A46B2" w:rsidRDefault="001F15E0">
      <w:pPr>
        <w:tabs>
          <w:tab w:val="left" w:pos="8160"/>
        </w:tabs>
        <w:ind w:firstLineChars="200" w:firstLine="480"/>
        <w:rPr>
          <w:rFonts w:asciiTheme="minorEastAsia" w:hAnsiTheme="minorEastAsia"/>
        </w:rPr>
      </w:pPr>
      <w:r>
        <w:rPr>
          <w:rFonts w:asciiTheme="minorEastAsia" w:hAnsiTheme="minorEastAsia" w:hint="eastAsia"/>
        </w:rPr>
        <w:t>①保洁</w:t>
      </w:r>
      <w:r>
        <w:rPr>
          <w:rFonts w:asciiTheme="minorEastAsia" w:hAnsiTheme="minorEastAsia"/>
        </w:rPr>
        <w:t>服务：</w:t>
      </w:r>
      <w:r>
        <w:rPr>
          <w:rFonts w:asciiTheme="minorEastAsia" w:hAnsiTheme="minorEastAsia" w:hint="eastAsia"/>
        </w:rPr>
        <w:t>供应商按现场需配备足量的符合国家要求、安全可靠的保洁工具（包括但不限于毛巾、拖把、扫把、簸箕、水桶、铁锨、铲雪板等日常保洁工具）等费用。</w:t>
      </w:r>
    </w:p>
    <w:p w14:paraId="3D7DB57D" w14:textId="77777777" w:rsidR="000A46B2" w:rsidRDefault="001F15E0">
      <w:pPr>
        <w:tabs>
          <w:tab w:val="left" w:pos="8160"/>
        </w:tabs>
        <w:ind w:firstLineChars="200" w:firstLine="480"/>
        <w:rPr>
          <w:rFonts w:asciiTheme="minorEastAsia" w:hAnsiTheme="minorEastAsia"/>
        </w:rPr>
      </w:pPr>
      <w:r>
        <w:rPr>
          <w:rFonts w:asciiTheme="minorEastAsia" w:hAnsiTheme="minorEastAsia"/>
        </w:rPr>
        <w:t>②</w:t>
      </w:r>
      <w:r>
        <w:rPr>
          <w:rFonts w:asciiTheme="minorEastAsia" w:hAnsiTheme="minorEastAsia" w:hint="eastAsia"/>
        </w:rPr>
        <w:t>绿化服务：供应商需提供绿化作业所需修剪工具、除虫用工具等。</w:t>
      </w:r>
    </w:p>
    <w:p w14:paraId="57FF9D81" w14:textId="77777777" w:rsidR="000A46B2" w:rsidRDefault="000A46B2">
      <w:pPr>
        <w:tabs>
          <w:tab w:val="left" w:pos="8160"/>
        </w:tabs>
        <w:ind w:firstLineChars="200" w:firstLine="482"/>
        <w:rPr>
          <w:rFonts w:asciiTheme="minorEastAsia" w:hAnsiTheme="minorEastAsia"/>
          <w:b/>
        </w:rPr>
      </w:pPr>
    </w:p>
    <w:p w14:paraId="49A6669C" w14:textId="77777777" w:rsidR="000A46B2" w:rsidRDefault="001F15E0">
      <w:pPr>
        <w:tabs>
          <w:tab w:val="left" w:pos="8160"/>
        </w:tabs>
        <w:ind w:firstLineChars="200" w:firstLine="482"/>
        <w:rPr>
          <w:rFonts w:asciiTheme="minorEastAsia" w:hAnsiTheme="minorEastAsia"/>
        </w:rPr>
        <w:sectPr w:rsidR="000A46B2" w:rsidSect="00692EEC">
          <w:footerReference w:type="even" r:id="rId35"/>
          <w:footerReference w:type="default" r:id="rId36"/>
          <w:pgSz w:w="11906" w:h="16838"/>
          <w:pgMar w:top="1418" w:right="1418" w:bottom="1418" w:left="1418" w:header="851" w:footer="992" w:gutter="0"/>
          <w:cols w:space="720"/>
          <w:docGrid w:type="linesAndChars" w:linePitch="460"/>
        </w:sectPr>
      </w:pPr>
      <w:r>
        <w:rPr>
          <w:rFonts w:asciiTheme="minorEastAsia" w:hAnsiTheme="minorEastAsia" w:hint="eastAsia"/>
          <w:b/>
        </w:rPr>
        <w:t>注：</w:t>
      </w:r>
      <w:r>
        <w:rPr>
          <w:rFonts w:asciiTheme="minorEastAsia" w:hAnsiTheme="minorEastAsia" w:hint="eastAsia"/>
        </w:rPr>
        <w:t>本款涉及的零星维修材料、低值易耗品等费用，不论是由供应商，还是采购人承担，涉及的相关服务由供应商承担，服务费用包含在物业服务项目合同金额之内。</w:t>
      </w:r>
    </w:p>
    <w:bookmarkEnd w:id="55"/>
    <w:bookmarkEnd w:id="56"/>
    <w:bookmarkEnd w:id="57"/>
    <w:bookmarkEnd w:id="58"/>
    <w:p w14:paraId="3EB1C7CF" w14:textId="77777777" w:rsidR="000A46B2" w:rsidRDefault="001F15E0">
      <w:pPr>
        <w:pStyle w:val="1"/>
        <w:numPr>
          <w:ilvl w:val="0"/>
          <w:numId w:val="0"/>
        </w:numPr>
        <w:spacing w:before="230" w:after="230"/>
      </w:pPr>
      <w:r>
        <w:rPr>
          <w:rFonts w:hint="eastAsia"/>
        </w:rPr>
        <w:t>第三章　招标内容及要求</w:t>
      </w:r>
    </w:p>
    <w:p w14:paraId="2CC81BDF" w14:textId="69D03EA3" w:rsidR="000A46B2" w:rsidRDefault="001F15E0">
      <w:pPr>
        <w:pStyle w:val="X"/>
        <w:rPr>
          <w:rFonts w:asciiTheme="minorHAnsi" w:eastAsia="宋体" w:hAnsiTheme="minorHAnsi" w:cs="Tahoma"/>
          <w:color w:val="C00000"/>
          <w:sz w:val="32"/>
          <w:szCs w:val="36"/>
        </w:rPr>
      </w:pP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采购包二</w:t>
      </w: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餐饮</w:t>
      </w:r>
      <w:r w:rsidR="00F82995">
        <w:rPr>
          <w:rFonts w:asciiTheme="minorHAnsi" w:eastAsia="宋体" w:hAnsiTheme="minorHAnsi" w:cs="Tahoma" w:hint="eastAsia"/>
          <w:color w:val="C00000"/>
          <w:sz w:val="32"/>
          <w:szCs w:val="36"/>
        </w:rPr>
        <w:t>管理</w:t>
      </w:r>
      <w:r>
        <w:rPr>
          <w:rFonts w:asciiTheme="minorHAnsi" w:eastAsia="宋体" w:hAnsiTheme="minorHAnsi" w:cs="Tahoma" w:hint="eastAsia"/>
          <w:color w:val="C00000"/>
          <w:sz w:val="32"/>
          <w:szCs w:val="36"/>
        </w:rPr>
        <w:t>服务</w:t>
      </w:r>
      <w:r>
        <w:rPr>
          <w:rFonts w:asciiTheme="minorHAnsi" w:eastAsia="宋体" w:hAnsiTheme="minorHAnsi" w:cs="Tahoma"/>
          <w:color w:val="C00000"/>
          <w:sz w:val="32"/>
          <w:szCs w:val="36"/>
        </w:rPr>
        <w:t>】</w:t>
      </w:r>
    </w:p>
    <w:p w14:paraId="3168663C" w14:textId="77777777" w:rsidR="000A46B2" w:rsidRDefault="001F15E0">
      <w:pPr>
        <w:jc w:val="center"/>
        <w:rPr>
          <w:rFonts w:eastAsia="宋体" w:cs="Tahoma"/>
          <w:color w:val="C00000"/>
          <w:szCs w:val="36"/>
        </w:rPr>
      </w:pPr>
      <w:r>
        <w:rPr>
          <w:rFonts w:eastAsia="宋体" w:cs="Tahoma"/>
          <w:color w:val="C00000"/>
          <w:szCs w:val="36"/>
        </w:rPr>
        <w:t>（标注</w:t>
      </w:r>
      <w:r>
        <w:rPr>
          <w:rFonts w:ascii="Segoe UI Symbol" w:eastAsia="宋体" w:hAnsi="Segoe UI Symbol" w:cs="Segoe UI Symbol"/>
          <w:color w:val="C00000"/>
          <w:szCs w:val="36"/>
        </w:rPr>
        <w:t>★</w:t>
      </w:r>
      <w:r>
        <w:rPr>
          <w:rFonts w:eastAsia="宋体" w:cs="Tahoma"/>
          <w:color w:val="C00000"/>
          <w:szCs w:val="36"/>
        </w:rPr>
        <w:t>的为实质性条款）</w:t>
      </w:r>
    </w:p>
    <w:p w14:paraId="5749F623" w14:textId="77777777" w:rsidR="000A46B2" w:rsidRDefault="001F15E0">
      <w:pPr>
        <w:pStyle w:val="2"/>
        <w:spacing w:line="460" w:lineRule="exact"/>
        <w:jc w:val="both"/>
      </w:pPr>
      <w:r>
        <w:rPr>
          <w:rFonts w:hint="eastAsia"/>
        </w:rPr>
        <w:t xml:space="preserve">   </w:t>
      </w:r>
      <w:r>
        <w:rPr>
          <w:rFonts w:hint="eastAsia"/>
        </w:rPr>
        <w:t>一、项目概况</w:t>
      </w:r>
    </w:p>
    <w:p w14:paraId="228B8528" w14:textId="77777777" w:rsidR="000A46B2" w:rsidRDefault="001F15E0">
      <w:pPr>
        <w:spacing w:line="460" w:lineRule="exact"/>
        <w:ind w:firstLineChars="200" w:firstLine="480"/>
        <w:jc w:val="both"/>
      </w:pPr>
      <w:r>
        <w:rPr>
          <w:rFonts w:asciiTheme="minorEastAsia" w:hAnsiTheme="minorEastAsia" w:cs="仿宋" w:hint="eastAsia"/>
        </w:rPr>
        <w:t>中共西安市委党校餐饮服务，5号楼上下两层，面积约为2000平米，大小就餐区域6个，</w:t>
      </w:r>
      <w:r>
        <w:rPr>
          <w:rFonts w:asciiTheme="minorEastAsia" w:hAnsiTheme="minorEastAsia" w:hint="eastAsia"/>
        </w:rPr>
        <w:t>平均每天保障</w:t>
      </w:r>
      <w:r>
        <w:rPr>
          <w:rFonts w:asciiTheme="minorEastAsia" w:hAnsiTheme="minorEastAsia" w:cs="仿宋" w:hint="eastAsia"/>
        </w:rPr>
        <w:t>同时就餐人数上限约为600人</w:t>
      </w:r>
      <w:r>
        <w:rPr>
          <w:rFonts w:asciiTheme="minorEastAsia" w:hAnsiTheme="minorEastAsia" w:hint="eastAsia"/>
        </w:rPr>
        <w:t>。</w:t>
      </w:r>
    </w:p>
    <w:p w14:paraId="44D421D0" w14:textId="77777777" w:rsidR="000A46B2" w:rsidRDefault="001F15E0">
      <w:pPr>
        <w:pStyle w:val="2"/>
        <w:spacing w:line="460" w:lineRule="exact"/>
        <w:jc w:val="both"/>
      </w:pPr>
      <w:r>
        <w:rPr>
          <w:rFonts w:hint="eastAsia"/>
        </w:rPr>
        <w:t xml:space="preserve">   </w:t>
      </w:r>
      <w:r>
        <w:rPr>
          <w:rFonts w:hint="eastAsia"/>
        </w:rPr>
        <w:t>二、服务范围及内容</w:t>
      </w:r>
    </w:p>
    <w:p w14:paraId="1CC3FA91"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1.供应商提供食堂劳务服务（含人工</w:t>
      </w:r>
      <w:r w:rsidRPr="00D82D7A">
        <w:rPr>
          <w:rFonts w:asciiTheme="minorEastAsia" w:eastAsiaTheme="minorEastAsia" w:hAnsiTheme="minorEastAsia" w:cs="仿宋" w:hint="eastAsia"/>
          <w:sz w:val="24"/>
          <w:szCs w:val="24"/>
        </w:rPr>
        <w:t>和部分清洁用具</w:t>
      </w:r>
      <w:r>
        <w:rPr>
          <w:rFonts w:asciiTheme="minorEastAsia" w:eastAsiaTheme="minorEastAsia" w:hAnsiTheme="minorEastAsia" w:cs="仿宋" w:hint="eastAsia"/>
          <w:sz w:val="24"/>
          <w:szCs w:val="24"/>
        </w:rPr>
        <w:t>）。</w:t>
      </w:r>
    </w:p>
    <w:p w14:paraId="247F2CF3"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2.采购人提供食堂场地、厨房所有设施设备及餐厨具，承担水、电、天燃气以及清洁耗材和餐巾纸等费用。</w:t>
      </w:r>
    </w:p>
    <w:p w14:paraId="2D118784"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3.食材采购工作由采购人委托</w:t>
      </w:r>
      <w:bookmarkStart w:id="59" w:name="OLE_LINK7"/>
      <w:bookmarkStart w:id="60" w:name="OLE_LINK5"/>
      <w:bookmarkStart w:id="61" w:name="OLE_LINK6"/>
      <w:r>
        <w:rPr>
          <w:rFonts w:asciiTheme="minorEastAsia" w:eastAsiaTheme="minorEastAsia" w:hAnsiTheme="minorEastAsia" w:cs="仿宋" w:hint="eastAsia"/>
          <w:sz w:val="24"/>
          <w:szCs w:val="24"/>
        </w:rPr>
        <w:t>餐饮供应商</w:t>
      </w:r>
      <w:bookmarkEnd w:id="59"/>
      <w:bookmarkEnd w:id="60"/>
      <w:bookmarkEnd w:id="61"/>
      <w:r>
        <w:rPr>
          <w:rFonts w:asciiTheme="minorEastAsia" w:eastAsiaTheme="minorEastAsia" w:hAnsiTheme="minorEastAsia" w:cs="仿宋" w:hint="eastAsia"/>
          <w:sz w:val="24"/>
          <w:szCs w:val="24"/>
        </w:rPr>
        <w:t>承担，采购原材料的渠道、品牌须报采购人同意认可，按相关要求进行采购，做好成本核算，把好质量和价格关（详见附件）。4.供餐形式：</w:t>
      </w:r>
    </w:p>
    <w:p w14:paraId="397C4481"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①工作餐为自助餐，</w:t>
      </w:r>
      <w:bookmarkStart w:id="62" w:name="OLE_LINK9"/>
      <w:bookmarkStart w:id="63" w:name="OLE_LINK8"/>
      <w:r>
        <w:rPr>
          <w:rFonts w:asciiTheme="minorEastAsia" w:eastAsiaTheme="minorEastAsia" w:hAnsiTheme="minorEastAsia" w:cs="仿宋" w:hint="eastAsia"/>
          <w:sz w:val="24"/>
          <w:szCs w:val="24"/>
        </w:rPr>
        <w:t>餐饮供应商</w:t>
      </w:r>
      <w:bookmarkEnd w:id="62"/>
      <w:bookmarkEnd w:id="63"/>
      <w:r>
        <w:rPr>
          <w:rFonts w:asciiTheme="minorEastAsia" w:eastAsiaTheme="minorEastAsia" w:hAnsiTheme="minorEastAsia" w:cs="仿宋" w:hint="eastAsia"/>
          <w:sz w:val="24"/>
          <w:szCs w:val="24"/>
        </w:rPr>
        <w:t>每周须按采购人的要求制作食谱，并经采购人审定后方可执行；</w:t>
      </w:r>
    </w:p>
    <w:p w14:paraId="34B13224"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②接待餐按照采购人要求进行提供，费用包在当月食材费用中，据实结算。</w:t>
      </w:r>
    </w:p>
    <w:p w14:paraId="04BA00FC" w14:textId="2FA3E6D2"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6.供餐时间：原则上为全年365天每日早、中、晚三餐，如遇特殊或应急情况根据</w:t>
      </w:r>
      <w:r w:rsidR="00147A27">
        <w:rPr>
          <w:rFonts w:asciiTheme="minorEastAsia" w:eastAsiaTheme="minorEastAsia" w:hAnsiTheme="minorEastAsia" w:cs="仿宋" w:hint="eastAsia"/>
          <w:sz w:val="24"/>
          <w:szCs w:val="24"/>
        </w:rPr>
        <w:t>采购人</w:t>
      </w:r>
      <w:r>
        <w:rPr>
          <w:rFonts w:asciiTheme="minorEastAsia" w:eastAsiaTheme="minorEastAsia" w:hAnsiTheme="minorEastAsia" w:cs="仿宋" w:hint="eastAsia"/>
          <w:sz w:val="24"/>
          <w:szCs w:val="24"/>
        </w:rPr>
        <w:t>工作需要保障夜餐。</w:t>
      </w:r>
    </w:p>
    <w:p w14:paraId="22284F33"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7.重要活动或突发应急任务的就餐保障，供应商及时调配服务力量，按采购人要求做好餐饮服务保障。</w:t>
      </w:r>
    </w:p>
    <w:p w14:paraId="418138C4" w14:textId="77777777" w:rsidR="000A46B2" w:rsidRDefault="001F15E0">
      <w:pPr>
        <w:pStyle w:val="2"/>
        <w:spacing w:line="460" w:lineRule="exact"/>
        <w:jc w:val="both"/>
      </w:pPr>
      <w:r>
        <w:rPr>
          <w:rFonts w:hint="eastAsia"/>
        </w:rPr>
        <w:t xml:space="preserve">   </w:t>
      </w:r>
      <w:r>
        <w:t>三、</w:t>
      </w:r>
      <w:r>
        <w:rPr>
          <w:rFonts w:hint="eastAsia"/>
        </w:rPr>
        <w:t>服务标准</w:t>
      </w:r>
      <w:r>
        <w:t>及</w:t>
      </w:r>
      <w:r>
        <w:rPr>
          <w:rFonts w:hint="eastAsia"/>
        </w:rPr>
        <w:t>要求</w:t>
      </w:r>
    </w:p>
    <w:p w14:paraId="4E6D312D"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1.负责教职工、学员等在校工作学习人员的日常餐饮服务和其他临时性接待用餐保障，确保达到采购人餐饮服务保障要求。</w:t>
      </w:r>
    </w:p>
    <w:p w14:paraId="293835B6"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2.负责餐饮服务保障和食谱制定与执行，确保饭菜质量达到既定标准和要求。</w:t>
      </w:r>
    </w:p>
    <w:p w14:paraId="09B12E93"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3.负责严格落实国家食品安全法及食品安全相关规定。</w:t>
      </w:r>
    </w:p>
    <w:p w14:paraId="1CE5F40A"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4.负责食堂所有餐厨设施设备的安全操作及水、电、气、火的安全使用责任，确保不出现安全责任事故。做好食堂设施设备的日常维护保养，主动接受</w:t>
      </w:r>
      <w:bookmarkStart w:id="64" w:name="OLE_LINK4"/>
      <w:bookmarkStart w:id="65" w:name="OLE_LINK3"/>
      <w:r>
        <w:rPr>
          <w:rFonts w:asciiTheme="minorEastAsia" w:eastAsiaTheme="minorEastAsia" w:hAnsiTheme="minorEastAsia" w:cs="仿宋" w:hint="eastAsia"/>
          <w:sz w:val="24"/>
          <w:szCs w:val="24"/>
        </w:rPr>
        <w:t>各级政府</w:t>
      </w:r>
      <w:bookmarkEnd w:id="64"/>
      <w:bookmarkEnd w:id="65"/>
      <w:r>
        <w:rPr>
          <w:rFonts w:asciiTheme="minorEastAsia" w:eastAsiaTheme="minorEastAsia" w:hAnsiTheme="minorEastAsia" w:cs="仿宋" w:hint="eastAsia"/>
          <w:sz w:val="24"/>
          <w:szCs w:val="24"/>
        </w:rPr>
        <w:t>安全管理部门的检查核查。</w:t>
      </w:r>
    </w:p>
    <w:p w14:paraId="6AB3B9AE"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5.负责做好食堂及厨房日常清洁和定期消毒工作，负责食堂油烟机烟道清理、隔油池清掏、厨余垃圾分类清理等工作，确保达到餐饮服务卫生标准要求和各级政府相关规定。</w:t>
      </w:r>
    </w:p>
    <w:p w14:paraId="25933B62"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6.负责建立质量管理体系，健全各项管理制度，明确岗位职责、岗位工作标准，落实奖罚措施及考核办法。</w:t>
      </w:r>
    </w:p>
    <w:p w14:paraId="79ECEAC2"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7.负责规范化服务，所有餐饮服务人员要求身体健康，遵守仪容仪表规范，统一着装，佩带标志，规范服务用语，持证上岗，微笑服务、礼貌待客。</w:t>
      </w:r>
    </w:p>
    <w:p w14:paraId="5F3D3EE3" w14:textId="77777777" w:rsidR="000A46B2" w:rsidRDefault="001F15E0">
      <w:pPr>
        <w:spacing w:line="460" w:lineRule="exact"/>
        <w:ind w:firstLineChars="200" w:firstLine="480"/>
        <w:rPr>
          <w:rFonts w:asciiTheme="minorEastAsia" w:hAnsiTheme="minorEastAsia" w:cs="仿宋"/>
        </w:rPr>
      </w:pPr>
      <w:r>
        <w:rPr>
          <w:rFonts w:asciiTheme="minorEastAsia" w:hAnsiTheme="minorEastAsia" w:cs="仿宋" w:hint="eastAsia"/>
        </w:rPr>
        <w:t>8.负责建立突发事件应急处理机制，每年进行不少于两次的食堂综合应急预案演练或者专项应急预案演练，确保突发事件能够有效处理。</w:t>
      </w:r>
    </w:p>
    <w:p w14:paraId="1862F9CD"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9.每学期至少进行1-2次意见征询，改进餐饮管理，提高服务质量，确保采购人和服务对象满意。</w:t>
      </w:r>
    </w:p>
    <w:p w14:paraId="04E18E4D"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10.有效运用现代化餐饮服务管理手段，应用新技术进行食堂日常管理服务。</w:t>
      </w:r>
    </w:p>
    <w:p w14:paraId="4C7BF404"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11.公开服务标准、食材来源，公示服务监督联系电话。</w:t>
      </w:r>
    </w:p>
    <w:p w14:paraId="323CA4B9"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12.餐饮工作人员必须具备良好的政法素质，定期开展思想政治教育和保密教育工作的培训。</w:t>
      </w:r>
    </w:p>
    <w:p w14:paraId="58D7742C"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13.设立餐饮服务投诉电话，所有投诉24小时内予以回复。</w:t>
      </w:r>
    </w:p>
    <w:p w14:paraId="1BB7A0C6" w14:textId="6BA76B40" w:rsidR="000A46B2" w:rsidRPr="00BA537D" w:rsidRDefault="001F15E0" w:rsidP="00BA537D">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14.配合采购人做好迎接各类相关检查工作。</w:t>
      </w:r>
    </w:p>
    <w:tbl>
      <w:tblPr>
        <w:tblW w:w="919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1275"/>
        <w:gridCol w:w="7059"/>
      </w:tblGrid>
      <w:tr w:rsidR="000A46B2" w14:paraId="7F5EB1C4" w14:textId="77777777" w:rsidTr="007114A5">
        <w:trPr>
          <w:trHeight w:val="539"/>
        </w:trPr>
        <w:tc>
          <w:tcPr>
            <w:tcW w:w="856" w:type="dxa"/>
            <w:vAlign w:val="center"/>
          </w:tcPr>
          <w:p w14:paraId="4DAA7260" w14:textId="77777777" w:rsidR="000A46B2" w:rsidRDefault="001F15E0">
            <w:pPr>
              <w:jc w:val="center"/>
              <w:rPr>
                <w:rFonts w:asciiTheme="minorEastAsia" w:hAnsiTheme="minorEastAsia" w:cs="黑体"/>
                <w:b/>
                <w:bCs/>
                <w:sz w:val="21"/>
              </w:rPr>
            </w:pPr>
            <w:r>
              <w:rPr>
                <w:rFonts w:asciiTheme="minorEastAsia" w:hAnsiTheme="minorEastAsia" w:cs="黑体" w:hint="eastAsia"/>
                <w:b/>
                <w:bCs/>
                <w:sz w:val="21"/>
              </w:rPr>
              <w:t>序号</w:t>
            </w:r>
          </w:p>
        </w:tc>
        <w:tc>
          <w:tcPr>
            <w:tcW w:w="1275" w:type="dxa"/>
            <w:vAlign w:val="center"/>
          </w:tcPr>
          <w:p w14:paraId="19BFA1BC" w14:textId="77777777" w:rsidR="000A46B2" w:rsidRDefault="001F15E0">
            <w:pPr>
              <w:jc w:val="center"/>
              <w:rPr>
                <w:rFonts w:asciiTheme="minorEastAsia" w:hAnsiTheme="minorEastAsia" w:cs="黑体"/>
                <w:b/>
                <w:bCs/>
                <w:sz w:val="21"/>
              </w:rPr>
            </w:pPr>
            <w:r>
              <w:rPr>
                <w:rFonts w:asciiTheme="minorEastAsia" w:hAnsiTheme="minorEastAsia" w:cs="黑体" w:hint="eastAsia"/>
                <w:b/>
                <w:bCs/>
                <w:sz w:val="21"/>
              </w:rPr>
              <w:t>服务内容</w:t>
            </w:r>
          </w:p>
        </w:tc>
        <w:tc>
          <w:tcPr>
            <w:tcW w:w="7059" w:type="dxa"/>
            <w:vAlign w:val="center"/>
          </w:tcPr>
          <w:p w14:paraId="5F7B00B2" w14:textId="77777777" w:rsidR="000A46B2" w:rsidRDefault="001F15E0">
            <w:pPr>
              <w:jc w:val="center"/>
              <w:rPr>
                <w:rFonts w:asciiTheme="minorEastAsia" w:hAnsiTheme="minorEastAsia" w:cs="黑体"/>
                <w:b/>
                <w:bCs/>
                <w:sz w:val="21"/>
              </w:rPr>
            </w:pPr>
            <w:r>
              <w:rPr>
                <w:rFonts w:asciiTheme="minorEastAsia" w:hAnsiTheme="minorEastAsia" w:cs="黑体" w:hint="eastAsia"/>
                <w:b/>
                <w:bCs/>
                <w:sz w:val="21"/>
              </w:rPr>
              <w:t>服务要求</w:t>
            </w:r>
          </w:p>
        </w:tc>
      </w:tr>
      <w:tr w:rsidR="000A46B2" w14:paraId="0824283C" w14:textId="77777777" w:rsidTr="007114A5">
        <w:trPr>
          <w:trHeight w:val="545"/>
        </w:trPr>
        <w:tc>
          <w:tcPr>
            <w:tcW w:w="856" w:type="dxa"/>
            <w:vAlign w:val="center"/>
          </w:tcPr>
          <w:p w14:paraId="3BE8F2A5" w14:textId="77777777" w:rsidR="000A46B2" w:rsidRDefault="001F15E0">
            <w:pPr>
              <w:jc w:val="center"/>
              <w:rPr>
                <w:rFonts w:asciiTheme="minorEastAsia" w:hAnsiTheme="minorEastAsia" w:cs="仿宋"/>
                <w:b/>
                <w:sz w:val="21"/>
                <w:szCs w:val="21"/>
              </w:rPr>
            </w:pPr>
            <w:r>
              <w:rPr>
                <w:rFonts w:asciiTheme="minorEastAsia" w:hAnsiTheme="minorEastAsia" w:cs="仿宋" w:hint="eastAsia"/>
                <w:b/>
                <w:sz w:val="21"/>
                <w:szCs w:val="21"/>
              </w:rPr>
              <w:t>1</w:t>
            </w:r>
          </w:p>
        </w:tc>
        <w:tc>
          <w:tcPr>
            <w:tcW w:w="1275" w:type="dxa"/>
            <w:vAlign w:val="center"/>
          </w:tcPr>
          <w:p w14:paraId="240CC8D5"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日常供餐</w:t>
            </w:r>
          </w:p>
        </w:tc>
        <w:tc>
          <w:tcPr>
            <w:tcW w:w="7059" w:type="dxa"/>
            <w:vAlign w:val="center"/>
          </w:tcPr>
          <w:p w14:paraId="4AA5B3E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1.每周制定培训学员及教职工的食谱，根据季节变化做好伙食调剂，拟定食谱须征甲方审定同意后方可执行。</w:t>
            </w:r>
          </w:p>
          <w:p w14:paraId="66859CD4"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2.党校食堂负责疫情防控指挥部、培训班学员、教职工日均600人左右用餐，如遇到特殊情况、疫情应急、临时培训、会议等，人数会有增加。</w:t>
            </w:r>
          </w:p>
          <w:p w14:paraId="4F715685"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3.培训班学员及疫情防控指挥部工作人员的早餐4凉4热、小菜4样、稀饭2种，馒头、包子、花卷、油条等主食不少于2种，整个早餐不低于16种菜品花样；午餐4凉8热、主食米饭每日提供、饺子、米线、泡馍、冒菜及各类面食每周不重样，茶水、酸奶等饮料3种以上，点心3种以上，整个午餐不低于20种菜品花样；晚餐4凉6热、主食馒头、花卷、包子、米饭、面条及稀饭、点心等，不低于16种菜品花样。每周食谱必须达到科学膳食，营养搭配合理，根据季节变化做好食谱调剂，根据不同的节日，提供特色菜品。</w:t>
            </w:r>
          </w:p>
          <w:p w14:paraId="5B63E1EC"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4.按照每周既定食谱进行菜品加工，做到菜品加工精细，菜品色、香、味齐全，规定时间内开餐，尽最大满足不同就餐对象的需求。</w:t>
            </w:r>
          </w:p>
          <w:p w14:paraId="72678597"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5.菜品质量严格按照餐饮行业要求制作，面点小吃、单品花样每周不重样，每日馒头、花卷、葱花饼、包子等现做现蒸，饺子、扯面、拉条子、面条、米线等全部自己手工现场制作。</w:t>
            </w:r>
          </w:p>
          <w:p w14:paraId="6E4EC52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 xml:space="preserve">6.厨房原材料加工一律不得有成品菜及半成品菜。 </w:t>
            </w:r>
          </w:p>
        </w:tc>
      </w:tr>
      <w:tr w:rsidR="000A46B2" w14:paraId="644AFBC3" w14:textId="77777777" w:rsidTr="007114A5">
        <w:trPr>
          <w:trHeight w:val="3795"/>
        </w:trPr>
        <w:tc>
          <w:tcPr>
            <w:tcW w:w="856" w:type="dxa"/>
            <w:vAlign w:val="center"/>
          </w:tcPr>
          <w:p w14:paraId="112E52F3" w14:textId="77777777" w:rsidR="000A46B2" w:rsidRDefault="001F15E0">
            <w:pPr>
              <w:jc w:val="center"/>
              <w:rPr>
                <w:rFonts w:asciiTheme="minorEastAsia" w:hAnsiTheme="minorEastAsia" w:cs="仿宋"/>
                <w:b/>
                <w:sz w:val="21"/>
                <w:szCs w:val="21"/>
              </w:rPr>
            </w:pPr>
            <w:r>
              <w:rPr>
                <w:rFonts w:asciiTheme="minorEastAsia" w:hAnsiTheme="minorEastAsia" w:cs="仿宋" w:hint="eastAsia"/>
                <w:bCs/>
                <w:sz w:val="21"/>
                <w:szCs w:val="21"/>
              </w:rPr>
              <w:t>2</w:t>
            </w:r>
          </w:p>
        </w:tc>
        <w:tc>
          <w:tcPr>
            <w:tcW w:w="1275" w:type="dxa"/>
            <w:vAlign w:val="center"/>
          </w:tcPr>
          <w:p w14:paraId="6F8EFC0C"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用餐接待</w:t>
            </w:r>
          </w:p>
        </w:tc>
        <w:tc>
          <w:tcPr>
            <w:tcW w:w="7059" w:type="dxa"/>
            <w:vAlign w:val="center"/>
          </w:tcPr>
          <w:p w14:paraId="728BBFCE"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1.党校食堂不同于其他采购人餐厅及单位餐厅，不定时有全国同级党校之间公务接待，针对这一情况，餐厅提前制定接待预案。</w:t>
            </w:r>
          </w:p>
          <w:p w14:paraId="1E2E3108"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2.针对公务接待的对象和标准，制定至少4种以上接待菜单，以满足不同对象就餐需要。比如，省外同级党校接待，就要以陕西特色及小吃为主，南方城市接待对象就要以清淡为主等。</w:t>
            </w:r>
          </w:p>
          <w:p w14:paraId="34BDDC86"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3.服务员须配有一名3年以上接待经验的领班，其他服务员必须仪表端庄、精神饱满、举止得体，日常并注重技能培训。</w:t>
            </w:r>
          </w:p>
          <w:p w14:paraId="325036F2"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4.开餐前，服务人员根据用餐人数调整餐桌座椅、餐具等。</w:t>
            </w:r>
          </w:p>
          <w:p w14:paraId="3F8BB214"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5.开餐期间，服务员及时查看食台上菜品是否完整、美观。并对菜品进行添加，及时清理掉落菜品，保持餐台及周边地面清洁。</w:t>
            </w:r>
          </w:p>
          <w:p w14:paraId="38AC7C5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6.开餐结束，客人全部离开餐厅后，将各种菜品回收到厨房，清理台面垃圾，撤换台布、恢复台面。</w:t>
            </w:r>
          </w:p>
        </w:tc>
      </w:tr>
      <w:tr w:rsidR="000A46B2" w14:paraId="0B6079E2" w14:textId="77777777" w:rsidTr="007114A5">
        <w:trPr>
          <w:trHeight w:val="2545"/>
        </w:trPr>
        <w:tc>
          <w:tcPr>
            <w:tcW w:w="856" w:type="dxa"/>
            <w:vAlign w:val="center"/>
          </w:tcPr>
          <w:p w14:paraId="064325B0"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3</w:t>
            </w:r>
          </w:p>
        </w:tc>
        <w:tc>
          <w:tcPr>
            <w:tcW w:w="1275" w:type="dxa"/>
            <w:vAlign w:val="center"/>
          </w:tcPr>
          <w:p w14:paraId="16026F17"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操作安全</w:t>
            </w:r>
          </w:p>
        </w:tc>
        <w:tc>
          <w:tcPr>
            <w:tcW w:w="7059" w:type="dxa"/>
            <w:vAlign w:val="center"/>
          </w:tcPr>
          <w:p w14:paraId="78D63EC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1.制订食堂用电、用火、用水、用气的安全管理规定并严格执行，每日值班由厨师长和餐厅主管轮流担任。在每日晨点讲评的同时，定期对餐厅人员进行安全用气、用火、用电培训，把防火、防盗作为重中之重，时时讲、处处讲。</w:t>
            </w:r>
          </w:p>
          <w:p w14:paraId="2F6EE7FD"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2.严格各类餐厨设备操作规范，不间断进行操作培训，严格餐厨设备安全管理，定期进行维护保养，发现问题及时维修或更换。</w:t>
            </w:r>
          </w:p>
          <w:p w14:paraId="69CE2F5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3.每日下班后认真检查水、电、气是否关闭，确保无异常情况后锁好门窗。</w:t>
            </w:r>
          </w:p>
        </w:tc>
      </w:tr>
      <w:tr w:rsidR="000A46B2" w14:paraId="0581BED0" w14:textId="77777777" w:rsidTr="007114A5">
        <w:trPr>
          <w:trHeight w:val="2940"/>
        </w:trPr>
        <w:tc>
          <w:tcPr>
            <w:tcW w:w="856" w:type="dxa"/>
            <w:vAlign w:val="center"/>
          </w:tcPr>
          <w:p w14:paraId="4CF07FC7"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4</w:t>
            </w:r>
          </w:p>
        </w:tc>
        <w:tc>
          <w:tcPr>
            <w:tcW w:w="1275" w:type="dxa"/>
            <w:vAlign w:val="center"/>
          </w:tcPr>
          <w:p w14:paraId="179416F4"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卫生管理</w:t>
            </w:r>
          </w:p>
        </w:tc>
        <w:tc>
          <w:tcPr>
            <w:tcW w:w="7059" w:type="dxa"/>
            <w:vAlign w:val="center"/>
          </w:tcPr>
          <w:p w14:paraId="49B4FBE8" w14:textId="77777777" w:rsidR="000A46B2" w:rsidRDefault="001F15E0">
            <w:pPr>
              <w:spacing w:line="300" w:lineRule="exact"/>
              <w:rPr>
                <w:rFonts w:asciiTheme="minorEastAsia" w:hAnsiTheme="minorEastAsia" w:cs="仿宋"/>
                <w:sz w:val="21"/>
                <w:szCs w:val="21"/>
              </w:rPr>
            </w:pPr>
            <w:bookmarkStart w:id="66" w:name="_Toc415643365"/>
            <w:bookmarkStart w:id="67" w:name="_Toc415053003"/>
            <w:r>
              <w:rPr>
                <w:rFonts w:asciiTheme="minorEastAsia" w:hAnsiTheme="minorEastAsia" w:cs="仿宋" w:hint="eastAsia"/>
                <w:sz w:val="21"/>
                <w:szCs w:val="21"/>
              </w:rPr>
              <w:t>1.厨房的天花板、墙壁光滑，无积尘、蜘蛛网，无霉斑、无油腻，排水沟干净通畅</w:t>
            </w:r>
            <w:bookmarkEnd w:id="66"/>
            <w:bookmarkEnd w:id="67"/>
            <w:r>
              <w:rPr>
                <w:rFonts w:asciiTheme="minorEastAsia" w:hAnsiTheme="minorEastAsia" w:cs="仿宋" w:hint="eastAsia"/>
                <w:sz w:val="21"/>
                <w:szCs w:val="21"/>
              </w:rPr>
              <w:t>。</w:t>
            </w:r>
          </w:p>
          <w:p w14:paraId="3046A5EF" w14:textId="77777777" w:rsidR="000A46B2" w:rsidRDefault="001F15E0">
            <w:pPr>
              <w:spacing w:line="300" w:lineRule="exact"/>
              <w:rPr>
                <w:rFonts w:asciiTheme="minorEastAsia" w:hAnsiTheme="minorEastAsia" w:cs="仿宋"/>
                <w:sz w:val="21"/>
                <w:szCs w:val="21"/>
              </w:rPr>
            </w:pPr>
            <w:bookmarkStart w:id="68" w:name="_Toc415053005"/>
            <w:bookmarkStart w:id="69" w:name="_Toc415643367"/>
            <w:r>
              <w:rPr>
                <w:rFonts w:asciiTheme="minorEastAsia" w:hAnsiTheme="minorEastAsia" w:cs="仿宋" w:hint="eastAsia"/>
                <w:sz w:val="21"/>
                <w:szCs w:val="21"/>
              </w:rPr>
              <w:t>2.周围环境无污染源，垃圾桶密封且保证垃圾干湿分离，明暗沟下水排放</w:t>
            </w:r>
            <w:bookmarkEnd w:id="68"/>
            <w:bookmarkEnd w:id="69"/>
            <w:r>
              <w:rPr>
                <w:rFonts w:asciiTheme="minorEastAsia" w:hAnsiTheme="minorEastAsia" w:cs="仿宋" w:hint="eastAsia"/>
                <w:sz w:val="21"/>
                <w:szCs w:val="21"/>
              </w:rPr>
              <w:t>通畅。</w:t>
            </w:r>
          </w:p>
          <w:p w14:paraId="1397F606" w14:textId="77777777" w:rsidR="000A46B2" w:rsidRDefault="001F15E0">
            <w:pPr>
              <w:spacing w:line="300" w:lineRule="exact"/>
              <w:rPr>
                <w:rFonts w:asciiTheme="minorEastAsia" w:hAnsiTheme="minorEastAsia" w:cs="仿宋"/>
                <w:sz w:val="21"/>
                <w:szCs w:val="21"/>
              </w:rPr>
            </w:pPr>
            <w:bookmarkStart w:id="70" w:name="_Toc415643368"/>
            <w:bookmarkStart w:id="71" w:name="_Toc415053006"/>
            <w:r>
              <w:rPr>
                <w:rFonts w:asciiTheme="minorEastAsia" w:hAnsiTheme="minorEastAsia" w:cs="仿宋" w:hint="eastAsia"/>
                <w:sz w:val="21"/>
                <w:szCs w:val="21"/>
              </w:rPr>
              <w:t>3.保持就餐区域的桌椅等卫生清洁，做到门窗清洁、地板光亮、地毯整洁，墙面天花板、出风口无积灰，墙角无蛛网</w:t>
            </w:r>
            <w:bookmarkEnd w:id="70"/>
            <w:bookmarkEnd w:id="71"/>
            <w:r>
              <w:rPr>
                <w:rFonts w:asciiTheme="minorEastAsia" w:hAnsiTheme="minorEastAsia" w:cs="仿宋" w:hint="eastAsia"/>
                <w:sz w:val="21"/>
                <w:szCs w:val="21"/>
              </w:rPr>
              <w:t>。</w:t>
            </w:r>
          </w:p>
          <w:p w14:paraId="74D3AD18" w14:textId="77777777" w:rsidR="000A46B2" w:rsidRDefault="001F15E0">
            <w:pPr>
              <w:spacing w:line="300" w:lineRule="exact"/>
              <w:rPr>
                <w:rFonts w:asciiTheme="minorEastAsia" w:hAnsiTheme="minorEastAsia" w:cs="仿宋"/>
                <w:sz w:val="21"/>
                <w:szCs w:val="21"/>
              </w:rPr>
            </w:pPr>
            <w:bookmarkStart w:id="72" w:name="_Toc415053007"/>
            <w:bookmarkStart w:id="73" w:name="_Toc415643369"/>
            <w:r>
              <w:rPr>
                <w:rFonts w:asciiTheme="minorEastAsia" w:hAnsiTheme="minorEastAsia" w:cs="仿宋" w:hint="eastAsia"/>
                <w:sz w:val="21"/>
                <w:szCs w:val="21"/>
              </w:rPr>
              <w:t>4.保持食堂走廊过道等公共场所的干净整洁、无浮灰，无脏迹</w:t>
            </w:r>
            <w:bookmarkEnd w:id="72"/>
            <w:bookmarkEnd w:id="73"/>
            <w:r>
              <w:rPr>
                <w:rFonts w:asciiTheme="minorEastAsia" w:hAnsiTheme="minorEastAsia" w:cs="仿宋" w:hint="eastAsia"/>
                <w:sz w:val="21"/>
                <w:szCs w:val="21"/>
              </w:rPr>
              <w:t>。</w:t>
            </w:r>
          </w:p>
          <w:p w14:paraId="6E5598FF" w14:textId="77777777" w:rsidR="000A46B2" w:rsidRDefault="001F15E0">
            <w:pPr>
              <w:spacing w:line="300" w:lineRule="exact"/>
              <w:rPr>
                <w:rFonts w:asciiTheme="minorEastAsia" w:hAnsiTheme="minorEastAsia" w:cs="仿宋"/>
                <w:sz w:val="21"/>
                <w:szCs w:val="21"/>
              </w:rPr>
            </w:pPr>
            <w:bookmarkStart w:id="74" w:name="_Toc415053021"/>
            <w:bookmarkStart w:id="75" w:name="_Toc415643383"/>
            <w:r>
              <w:rPr>
                <w:rFonts w:asciiTheme="minorEastAsia" w:hAnsiTheme="minorEastAsia" w:cs="仿宋" w:hint="eastAsia"/>
                <w:sz w:val="21"/>
                <w:szCs w:val="21"/>
              </w:rPr>
              <w:t>5.灶台、厨具、厨柜、冰箱、燃气炉、蒸箱等设备保持</w:t>
            </w:r>
            <w:bookmarkEnd w:id="74"/>
            <w:bookmarkEnd w:id="75"/>
            <w:r>
              <w:rPr>
                <w:rFonts w:asciiTheme="minorEastAsia" w:hAnsiTheme="minorEastAsia" w:cs="仿宋" w:hint="eastAsia"/>
                <w:sz w:val="21"/>
                <w:szCs w:val="21"/>
              </w:rPr>
              <w:t>无积垢、无残渣。</w:t>
            </w:r>
            <w:bookmarkStart w:id="76" w:name="_Toc415643384"/>
            <w:bookmarkStart w:id="77" w:name="_Toc415053022"/>
          </w:p>
          <w:p w14:paraId="25476ECF"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6.防尘、防蝇、排烟、通风设施完好，保持卫生</w:t>
            </w:r>
            <w:bookmarkEnd w:id="76"/>
            <w:bookmarkEnd w:id="77"/>
            <w:r>
              <w:rPr>
                <w:rFonts w:asciiTheme="minorEastAsia" w:hAnsiTheme="minorEastAsia" w:cs="仿宋" w:hint="eastAsia"/>
                <w:sz w:val="21"/>
                <w:szCs w:val="21"/>
              </w:rPr>
              <w:t>干净整洁。</w:t>
            </w:r>
          </w:p>
        </w:tc>
      </w:tr>
      <w:tr w:rsidR="000A46B2" w14:paraId="307DF1F5" w14:textId="77777777" w:rsidTr="007114A5">
        <w:trPr>
          <w:trHeight w:val="2730"/>
        </w:trPr>
        <w:tc>
          <w:tcPr>
            <w:tcW w:w="856" w:type="dxa"/>
            <w:vAlign w:val="center"/>
          </w:tcPr>
          <w:p w14:paraId="4562B401"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5</w:t>
            </w:r>
          </w:p>
        </w:tc>
        <w:tc>
          <w:tcPr>
            <w:tcW w:w="1275" w:type="dxa"/>
            <w:vAlign w:val="center"/>
          </w:tcPr>
          <w:p w14:paraId="37B3AE02"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食品安全</w:t>
            </w:r>
          </w:p>
        </w:tc>
        <w:tc>
          <w:tcPr>
            <w:tcW w:w="7059" w:type="dxa"/>
            <w:vAlign w:val="center"/>
          </w:tcPr>
          <w:p w14:paraId="6FB4488B" w14:textId="77777777" w:rsidR="000A46B2" w:rsidRDefault="001F15E0">
            <w:pPr>
              <w:spacing w:line="300" w:lineRule="exact"/>
              <w:rPr>
                <w:rFonts w:asciiTheme="minorEastAsia" w:hAnsiTheme="minorEastAsia" w:cs="仿宋"/>
                <w:sz w:val="21"/>
                <w:szCs w:val="21"/>
              </w:rPr>
            </w:pPr>
            <w:bookmarkStart w:id="78" w:name="_Toc415053029"/>
            <w:bookmarkStart w:id="79" w:name="_Toc415643391"/>
            <w:bookmarkStart w:id="80" w:name="_Toc415053010"/>
            <w:bookmarkStart w:id="81" w:name="_Toc415643372"/>
            <w:r>
              <w:rPr>
                <w:rFonts w:asciiTheme="minorEastAsia" w:hAnsiTheme="minorEastAsia" w:cs="仿宋" w:hint="eastAsia"/>
                <w:sz w:val="21"/>
                <w:szCs w:val="21"/>
              </w:rPr>
              <w:t>1.所有餐饮工作人员必须每年接受体检，持健康证上岗</w:t>
            </w:r>
            <w:bookmarkEnd w:id="78"/>
            <w:bookmarkEnd w:id="79"/>
            <w:r>
              <w:rPr>
                <w:rFonts w:asciiTheme="minorEastAsia" w:hAnsiTheme="minorEastAsia" w:cs="仿宋" w:hint="eastAsia"/>
                <w:sz w:val="21"/>
                <w:szCs w:val="21"/>
              </w:rPr>
              <w:t>。</w:t>
            </w:r>
          </w:p>
          <w:p w14:paraId="47A88073" w14:textId="77777777" w:rsidR="000A46B2" w:rsidRDefault="001F15E0">
            <w:pPr>
              <w:spacing w:line="300" w:lineRule="exact"/>
              <w:rPr>
                <w:rFonts w:asciiTheme="minorEastAsia" w:hAnsiTheme="minorEastAsia" w:cs="仿宋"/>
                <w:sz w:val="21"/>
                <w:szCs w:val="21"/>
              </w:rPr>
            </w:pPr>
            <w:bookmarkStart w:id="82" w:name="_Toc415053030"/>
            <w:bookmarkStart w:id="83" w:name="_Toc415643392"/>
            <w:r>
              <w:rPr>
                <w:rFonts w:asciiTheme="minorEastAsia" w:hAnsiTheme="minorEastAsia" w:cs="仿宋" w:hint="eastAsia"/>
                <w:sz w:val="21"/>
                <w:szCs w:val="21"/>
              </w:rPr>
              <w:t>2.服务人员保持良好个人卫生习惯，</w:t>
            </w:r>
            <w:bookmarkEnd w:id="82"/>
            <w:bookmarkEnd w:id="83"/>
            <w:r>
              <w:rPr>
                <w:rFonts w:asciiTheme="minorEastAsia" w:hAnsiTheme="minorEastAsia" w:cs="仿宋" w:hint="eastAsia"/>
                <w:sz w:val="21"/>
                <w:szCs w:val="21"/>
              </w:rPr>
              <w:t>符合餐饮卫生要求。</w:t>
            </w:r>
          </w:p>
          <w:p w14:paraId="474FC3CC"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3.严格按照库房管理制度对原材料仓库进行管理。</w:t>
            </w:r>
          </w:p>
          <w:p w14:paraId="58E099CD" w14:textId="7047136A"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4.严格执行《食品</w:t>
            </w:r>
            <w:r w:rsidR="00AB4463">
              <w:rPr>
                <w:rFonts w:asciiTheme="minorEastAsia" w:hAnsiTheme="minorEastAsia" w:cs="仿宋" w:hint="eastAsia"/>
                <w:sz w:val="21"/>
                <w:szCs w:val="21"/>
              </w:rPr>
              <w:t>安全</w:t>
            </w:r>
            <w:r>
              <w:rPr>
                <w:rFonts w:asciiTheme="minorEastAsia" w:hAnsiTheme="minorEastAsia" w:cs="仿宋" w:hint="eastAsia"/>
                <w:sz w:val="21"/>
                <w:szCs w:val="21"/>
              </w:rPr>
              <w:t>法》，切实把好食品原料质量关、操作卫生关和储藏保洁关，确保食品安全</w:t>
            </w:r>
            <w:bookmarkEnd w:id="80"/>
            <w:bookmarkEnd w:id="81"/>
            <w:r>
              <w:rPr>
                <w:rFonts w:asciiTheme="minorEastAsia" w:hAnsiTheme="minorEastAsia" w:cs="仿宋" w:hint="eastAsia"/>
                <w:sz w:val="21"/>
                <w:szCs w:val="21"/>
              </w:rPr>
              <w:t>。</w:t>
            </w:r>
          </w:p>
          <w:p w14:paraId="06F3E1DA" w14:textId="77777777" w:rsidR="000A46B2" w:rsidRDefault="001F15E0">
            <w:pPr>
              <w:spacing w:line="300" w:lineRule="exact"/>
              <w:rPr>
                <w:rFonts w:asciiTheme="minorEastAsia" w:hAnsiTheme="minorEastAsia" w:cs="仿宋"/>
                <w:sz w:val="21"/>
                <w:szCs w:val="21"/>
              </w:rPr>
            </w:pPr>
            <w:bookmarkStart w:id="84" w:name="_Toc415053016"/>
            <w:bookmarkStart w:id="85" w:name="_Toc415643378"/>
            <w:r>
              <w:rPr>
                <w:rFonts w:asciiTheme="minorEastAsia" w:hAnsiTheme="minorEastAsia" w:cs="仿宋" w:hint="eastAsia"/>
                <w:sz w:val="21"/>
                <w:szCs w:val="21"/>
              </w:rPr>
              <w:t>5.严格执行食品留样制度，并做好相关记录</w:t>
            </w:r>
            <w:bookmarkEnd w:id="84"/>
            <w:bookmarkEnd w:id="85"/>
            <w:r>
              <w:rPr>
                <w:rFonts w:asciiTheme="minorEastAsia" w:hAnsiTheme="minorEastAsia" w:cs="仿宋" w:hint="eastAsia"/>
                <w:sz w:val="21"/>
                <w:szCs w:val="21"/>
              </w:rPr>
              <w:t>。</w:t>
            </w:r>
          </w:p>
          <w:p w14:paraId="3DFBA173"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6.经常检查食品质量，发现食品变质、发霉、生虫等情况应及时查明原因并做好处理。</w:t>
            </w:r>
          </w:p>
        </w:tc>
      </w:tr>
      <w:tr w:rsidR="000A46B2" w14:paraId="25C5A981" w14:textId="77777777" w:rsidTr="007114A5">
        <w:trPr>
          <w:trHeight w:val="1395"/>
        </w:trPr>
        <w:tc>
          <w:tcPr>
            <w:tcW w:w="856" w:type="dxa"/>
            <w:shd w:val="clear" w:color="auto" w:fill="auto"/>
            <w:vAlign w:val="center"/>
          </w:tcPr>
          <w:p w14:paraId="7CBF179F" w14:textId="77777777" w:rsidR="000A46B2" w:rsidRDefault="001F15E0">
            <w:pPr>
              <w:snapToGrid w:val="0"/>
              <w:jc w:val="center"/>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6</w:t>
            </w:r>
          </w:p>
        </w:tc>
        <w:tc>
          <w:tcPr>
            <w:tcW w:w="1275" w:type="dxa"/>
            <w:shd w:val="clear" w:color="auto" w:fill="auto"/>
            <w:vAlign w:val="center"/>
          </w:tcPr>
          <w:p w14:paraId="3162A7BA" w14:textId="77777777" w:rsidR="000A46B2" w:rsidRDefault="001F15E0">
            <w:pPr>
              <w:snapToGrid w:val="0"/>
              <w:jc w:val="center"/>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岗位值班</w:t>
            </w:r>
          </w:p>
        </w:tc>
        <w:tc>
          <w:tcPr>
            <w:tcW w:w="7059" w:type="dxa"/>
            <w:shd w:val="clear" w:color="auto" w:fill="auto"/>
            <w:vAlign w:val="center"/>
          </w:tcPr>
          <w:p w14:paraId="7FB83C9B" w14:textId="2C885852"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1）</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负责制定每月值班表。</w:t>
            </w:r>
          </w:p>
          <w:p w14:paraId="5BF466F4" w14:textId="761C058E"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2）餐厅值班由</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和厨师长2人轮流担任，必须保证餐厅时刻有人值守。</w:t>
            </w:r>
          </w:p>
          <w:p w14:paraId="3E91A1A4" w14:textId="77777777"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3）餐厅值班表制定后，必须严格遵守执行，不允许随意调整。</w:t>
            </w:r>
          </w:p>
        </w:tc>
      </w:tr>
      <w:tr w:rsidR="000A46B2" w14:paraId="646C3843" w14:textId="77777777" w:rsidTr="007114A5">
        <w:trPr>
          <w:trHeight w:val="3123"/>
        </w:trPr>
        <w:tc>
          <w:tcPr>
            <w:tcW w:w="856" w:type="dxa"/>
            <w:shd w:val="clear" w:color="auto" w:fill="auto"/>
            <w:vAlign w:val="center"/>
          </w:tcPr>
          <w:p w14:paraId="532545E8" w14:textId="77777777" w:rsidR="000A46B2" w:rsidRDefault="001F15E0">
            <w:pPr>
              <w:snapToGrid w:val="0"/>
              <w:jc w:val="center"/>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7</w:t>
            </w:r>
          </w:p>
        </w:tc>
        <w:tc>
          <w:tcPr>
            <w:tcW w:w="1275" w:type="dxa"/>
            <w:shd w:val="clear" w:color="auto" w:fill="auto"/>
            <w:vAlign w:val="center"/>
          </w:tcPr>
          <w:p w14:paraId="5E3712E6" w14:textId="77777777" w:rsidR="000A46B2" w:rsidRDefault="001F15E0">
            <w:pPr>
              <w:snapToGrid w:val="0"/>
              <w:jc w:val="center"/>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人员管理</w:t>
            </w:r>
          </w:p>
        </w:tc>
        <w:tc>
          <w:tcPr>
            <w:tcW w:w="7059" w:type="dxa"/>
            <w:shd w:val="clear" w:color="auto" w:fill="auto"/>
            <w:vAlign w:val="center"/>
          </w:tcPr>
          <w:p w14:paraId="2835E23E" w14:textId="31C8E6ED"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1）</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和厨师长负责餐厅工作人员的管理，必须严格履职尽责。</w:t>
            </w:r>
          </w:p>
          <w:p w14:paraId="1132EFCB" w14:textId="2BBC4C21"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2）</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负责餐厅全面管理协调，主要是前厅服务和人员管理。</w:t>
            </w:r>
          </w:p>
          <w:p w14:paraId="76C0C528" w14:textId="77777777"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3）厨师长对后厨工作人员管理和每日食材验收负主要责任。</w:t>
            </w:r>
          </w:p>
          <w:p w14:paraId="1B150391" w14:textId="77777777"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4）库管协同配合厨师长对食材按标准进行验收，主要做好当日出入库登记和当月食材登记核算。</w:t>
            </w:r>
          </w:p>
          <w:p w14:paraId="0DA22BE1" w14:textId="210A179A"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5）餐厅所有工作人员必须严格遵守餐饮服务各项规定，</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和厨师长每日必须进行晨检，对所有工作人员的个人卫生和仪容仪表进行严格检查。</w:t>
            </w:r>
          </w:p>
          <w:p w14:paraId="3A8698FC" w14:textId="77777777"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6）餐厅所有工作人员上班期间必须在岗在位，认真履行自身职责，不允许扎堆闲聊、玩手机、大声喧哗，在前厅后厨吸烟等。</w:t>
            </w:r>
          </w:p>
        </w:tc>
      </w:tr>
    </w:tbl>
    <w:p w14:paraId="03FF02F7" w14:textId="04817BDB" w:rsidR="000A46B2" w:rsidRDefault="00B45E13" w:rsidP="00BA537D">
      <w:pPr>
        <w:pStyle w:val="2"/>
        <w:numPr>
          <w:ilvl w:val="0"/>
          <w:numId w:val="0"/>
        </w:numPr>
        <w:jc w:val="both"/>
      </w:pPr>
      <w:r>
        <w:rPr>
          <w:rFonts w:hint="eastAsia"/>
        </w:rPr>
        <w:t>四</w:t>
      </w:r>
      <w:r w:rsidR="001F15E0">
        <w:rPr>
          <w:rFonts w:hint="eastAsia"/>
        </w:rPr>
        <w:t>、岗位配备</w:t>
      </w:r>
      <w:r w:rsidR="001F15E0">
        <w:t>要求</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254"/>
        <w:gridCol w:w="1276"/>
        <w:gridCol w:w="1274"/>
        <w:gridCol w:w="1702"/>
        <w:gridCol w:w="2799"/>
      </w:tblGrid>
      <w:tr w:rsidR="00B21E79" w14:paraId="613DEB64" w14:textId="77777777" w:rsidTr="00B21E79">
        <w:trPr>
          <w:trHeight w:val="650"/>
        </w:trPr>
        <w:tc>
          <w:tcPr>
            <w:tcW w:w="476" w:type="pct"/>
            <w:tcBorders>
              <w:top w:val="single" w:sz="4" w:space="0" w:color="auto"/>
              <w:left w:val="single" w:sz="4" w:space="0" w:color="auto"/>
              <w:bottom w:val="single" w:sz="4" w:space="0" w:color="auto"/>
              <w:right w:val="single" w:sz="4" w:space="0" w:color="auto"/>
            </w:tcBorders>
            <w:vAlign w:val="center"/>
          </w:tcPr>
          <w:p w14:paraId="25C24D62" w14:textId="06232471"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部门</w:t>
            </w:r>
          </w:p>
        </w:tc>
        <w:tc>
          <w:tcPr>
            <w:tcW w:w="683" w:type="pct"/>
            <w:tcBorders>
              <w:top w:val="single" w:sz="4" w:space="0" w:color="auto"/>
              <w:left w:val="single" w:sz="4" w:space="0" w:color="auto"/>
              <w:bottom w:val="single" w:sz="4" w:space="0" w:color="auto"/>
              <w:right w:val="single" w:sz="4" w:space="0" w:color="auto"/>
            </w:tcBorders>
            <w:vAlign w:val="center"/>
          </w:tcPr>
          <w:p w14:paraId="0DCEDF28" w14:textId="7C60D096"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岗位名称</w:t>
            </w:r>
          </w:p>
        </w:tc>
        <w:tc>
          <w:tcPr>
            <w:tcW w:w="695" w:type="pct"/>
            <w:tcBorders>
              <w:top w:val="single" w:sz="4" w:space="0" w:color="auto"/>
              <w:left w:val="single" w:sz="4" w:space="0" w:color="auto"/>
              <w:bottom w:val="single" w:sz="4" w:space="0" w:color="auto"/>
              <w:right w:val="single" w:sz="4" w:space="0" w:color="auto"/>
            </w:tcBorders>
            <w:vAlign w:val="center"/>
          </w:tcPr>
          <w:p w14:paraId="2847FD81" w14:textId="0E638D46"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人员数量</w:t>
            </w:r>
          </w:p>
        </w:tc>
        <w:tc>
          <w:tcPr>
            <w:tcW w:w="694" w:type="pct"/>
            <w:tcBorders>
              <w:top w:val="single" w:sz="4" w:space="0" w:color="auto"/>
              <w:left w:val="single" w:sz="4" w:space="0" w:color="auto"/>
              <w:bottom w:val="single" w:sz="4" w:space="0" w:color="auto"/>
              <w:right w:val="single" w:sz="4" w:space="0" w:color="auto"/>
            </w:tcBorders>
            <w:vAlign w:val="center"/>
          </w:tcPr>
          <w:p w14:paraId="7660FDE1" w14:textId="638E48FA"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年龄要求</w:t>
            </w:r>
          </w:p>
        </w:tc>
        <w:tc>
          <w:tcPr>
            <w:tcW w:w="927" w:type="pct"/>
            <w:tcBorders>
              <w:top w:val="single" w:sz="4" w:space="0" w:color="auto"/>
              <w:left w:val="single" w:sz="4" w:space="0" w:color="auto"/>
              <w:bottom w:val="single" w:sz="4" w:space="0" w:color="auto"/>
              <w:right w:val="single" w:sz="4" w:space="0" w:color="auto"/>
            </w:tcBorders>
          </w:tcPr>
          <w:p w14:paraId="01273484" w14:textId="627F1950"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工作时长</w:t>
            </w:r>
          </w:p>
        </w:tc>
        <w:tc>
          <w:tcPr>
            <w:tcW w:w="1525" w:type="pct"/>
            <w:tcBorders>
              <w:top w:val="single" w:sz="4" w:space="0" w:color="auto"/>
              <w:left w:val="single" w:sz="4" w:space="0" w:color="auto"/>
              <w:bottom w:val="single" w:sz="4" w:space="0" w:color="auto"/>
              <w:right w:val="single" w:sz="4" w:space="0" w:color="auto"/>
            </w:tcBorders>
            <w:vAlign w:val="center"/>
          </w:tcPr>
          <w:p w14:paraId="2DA4900A" w14:textId="7A3DB4C7"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备注</w:t>
            </w:r>
          </w:p>
        </w:tc>
      </w:tr>
      <w:tr w:rsidR="00B21E79" w14:paraId="310F9474" w14:textId="77777777" w:rsidTr="00C4104A">
        <w:trPr>
          <w:trHeight w:val="926"/>
        </w:trPr>
        <w:tc>
          <w:tcPr>
            <w:tcW w:w="476" w:type="pct"/>
            <w:vMerge w:val="restart"/>
            <w:tcBorders>
              <w:top w:val="single" w:sz="4" w:space="0" w:color="auto"/>
              <w:left w:val="single" w:sz="4" w:space="0" w:color="auto"/>
              <w:bottom w:val="single" w:sz="4" w:space="0" w:color="auto"/>
              <w:right w:val="single" w:sz="4" w:space="0" w:color="auto"/>
            </w:tcBorders>
            <w:vAlign w:val="center"/>
          </w:tcPr>
          <w:p w14:paraId="480EB9D3" w14:textId="7EA64FA4" w:rsidR="000A46B2" w:rsidRDefault="001F15E0">
            <w:pPr>
              <w:jc w:val="center"/>
              <w:rPr>
                <w:rFonts w:asciiTheme="minorEastAsia" w:hAnsiTheme="minorEastAsia" w:cs="仿宋"/>
                <w:b/>
              </w:rPr>
            </w:pPr>
            <w:r>
              <w:rPr>
                <w:rFonts w:asciiTheme="minorEastAsia" w:hAnsiTheme="minorEastAsia" w:cs="仿宋" w:hint="eastAsia"/>
                <w:b/>
              </w:rPr>
              <w:t>餐饮</w:t>
            </w:r>
          </w:p>
          <w:p w14:paraId="0DE8289F" w14:textId="77777777" w:rsidR="000A46B2" w:rsidRDefault="001F15E0">
            <w:pPr>
              <w:jc w:val="center"/>
              <w:rPr>
                <w:rFonts w:asciiTheme="minorEastAsia" w:hAnsiTheme="minorEastAsia" w:cs="仿宋"/>
                <w:sz w:val="18"/>
                <w:szCs w:val="18"/>
              </w:rPr>
            </w:pPr>
            <w:r>
              <w:rPr>
                <w:rFonts w:asciiTheme="minorEastAsia" w:hAnsiTheme="minorEastAsia" w:cs="仿宋" w:hint="eastAsia"/>
                <w:b/>
              </w:rPr>
              <w:t>服务</w:t>
            </w:r>
          </w:p>
          <w:p w14:paraId="51EB4512" w14:textId="5ED3C56A" w:rsidR="000A46B2" w:rsidRDefault="000A46B2" w:rsidP="00AB4463">
            <w:pPr>
              <w:rPr>
                <w:rFonts w:asciiTheme="minorEastAsia" w:hAnsiTheme="minorEastAsia" w:cs="仿宋"/>
                <w:b/>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7029BF6D"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食堂经理</w:t>
            </w:r>
          </w:p>
        </w:tc>
        <w:tc>
          <w:tcPr>
            <w:tcW w:w="695" w:type="pct"/>
            <w:tcBorders>
              <w:top w:val="single" w:sz="4" w:space="0" w:color="auto"/>
              <w:left w:val="single" w:sz="4" w:space="0" w:color="auto"/>
              <w:bottom w:val="single" w:sz="4" w:space="0" w:color="auto"/>
              <w:right w:val="single" w:sz="4" w:space="0" w:color="auto"/>
            </w:tcBorders>
            <w:vAlign w:val="center"/>
          </w:tcPr>
          <w:p w14:paraId="4FCF8ECE"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1</w:t>
            </w:r>
          </w:p>
        </w:tc>
        <w:tc>
          <w:tcPr>
            <w:tcW w:w="694" w:type="pct"/>
            <w:tcBorders>
              <w:top w:val="single" w:sz="4" w:space="0" w:color="auto"/>
              <w:left w:val="single" w:sz="4" w:space="0" w:color="auto"/>
              <w:bottom w:val="single" w:sz="4" w:space="0" w:color="auto"/>
              <w:right w:val="single" w:sz="4" w:space="0" w:color="auto"/>
            </w:tcBorders>
          </w:tcPr>
          <w:p w14:paraId="7C50DB3D" w14:textId="77777777" w:rsidR="000A46B2" w:rsidRDefault="000A46B2">
            <w:pPr>
              <w:snapToGrid w:val="0"/>
              <w:jc w:val="center"/>
              <w:rPr>
                <w:rFonts w:asciiTheme="minorEastAsia" w:hAnsiTheme="minorEastAsia" w:cs="仿宋"/>
                <w:sz w:val="21"/>
                <w:szCs w:val="21"/>
              </w:rPr>
            </w:pPr>
          </w:p>
          <w:p w14:paraId="09FB7D54"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≤45岁</w:t>
            </w:r>
          </w:p>
        </w:tc>
        <w:tc>
          <w:tcPr>
            <w:tcW w:w="927" w:type="pct"/>
            <w:vMerge w:val="restart"/>
            <w:tcBorders>
              <w:top w:val="single" w:sz="4" w:space="0" w:color="auto"/>
              <w:left w:val="single" w:sz="4" w:space="0" w:color="auto"/>
              <w:right w:val="single" w:sz="4" w:space="0" w:color="auto"/>
            </w:tcBorders>
            <w:vAlign w:val="center"/>
          </w:tcPr>
          <w:p w14:paraId="0D11FCEA" w14:textId="12EA52C5" w:rsidR="000A46B2" w:rsidRDefault="001F15E0">
            <w:pPr>
              <w:snapToGrid w:val="0"/>
              <w:jc w:val="both"/>
              <w:rPr>
                <w:rFonts w:asciiTheme="minorEastAsia" w:hAnsiTheme="minorEastAsia" w:cs="仿宋"/>
                <w:sz w:val="21"/>
                <w:szCs w:val="21"/>
              </w:rPr>
            </w:pPr>
            <w:bookmarkStart w:id="86" w:name="OLE_LINK21"/>
            <w:bookmarkStart w:id="87" w:name="OLE_LINK20"/>
            <w:r>
              <w:rPr>
                <w:rFonts w:asciiTheme="minorEastAsia" w:hAnsiTheme="minorEastAsia" w:cs="仿宋" w:hint="eastAsia"/>
                <w:sz w:val="21"/>
                <w:szCs w:val="21"/>
              </w:rPr>
              <w:t>工作时长</w:t>
            </w:r>
            <w:r w:rsidR="00147A27">
              <w:rPr>
                <w:rFonts w:asciiTheme="minorEastAsia" w:hAnsiTheme="minorEastAsia" w:cs="仿宋" w:hint="eastAsia"/>
                <w:sz w:val="21"/>
                <w:szCs w:val="21"/>
              </w:rPr>
              <w:t>采购人</w:t>
            </w:r>
            <w:r>
              <w:rPr>
                <w:rFonts w:asciiTheme="minorEastAsia" w:hAnsiTheme="minorEastAsia" w:cs="仿宋" w:hint="eastAsia"/>
                <w:sz w:val="21"/>
                <w:szCs w:val="21"/>
              </w:rPr>
              <w:t>只针对餐饮公司要求为365天*24小时，具体由餐饮公司根据</w:t>
            </w:r>
            <w:r w:rsidR="00147A27">
              <w:rPr>
                <w:rFonts w:asciiTheme="minorEastAsia" w:hAnsiTheme="minorEastAsia" w:cs="仿宋" w:hint="eastAsia"/>
                <w:sz w:val="21"/>
                <w:szCs w:val="21"/>
              </w:rPr>
              <w:t>采购人</w:t>
            </w:r>
            <w:r>
              <w:rPr>
                <w:rFonts w:asciiTheme="minorEastAsia" w:hAnsiTheme="minorEastAsia" w:cs="仿宋" w:hint="eastAsia"/>
                <w:sz w:val="21"/>
                <w:szCs w:val="21"/>
              </w:rPr>
              <w:t>工作需要进行安排，</w:t>
            </w:r>
            <w:r w:rsidR="00147A27">
              <w:rPr>
                <w:rFonts w:asciiTheme="minorEastAsia" w:hAnsiTheme="minorEastAsia" w:cs="仿宋" w:hint="eastAsia"/>
                <w:sz w:val="21"/>
                <w:szCs w:val="21"/>
              </w:rPr>
              <w:t>采购人</w:t>
            </w:r>
            <w:r>
              <w:rPr>
                <w:rFonts w:asciiTheme="minorEastAsia" w:hAnsiTheme="minorEastAsia" w:cs="仿宋" w:hint="eastAsia"/>
                <w:sz w:val="21"/>
                <w:szCs w:val="21"/>
              </w:rPr>
              <w:t>不针对某个岗位或部门进行工作时长提出要求。</w:t>
            </w:r>
            <w:bookmarkEnd w:id="86"/>
            <w:bookmarkEnd w:id="87"/>
          </w:p>
        </w:tc>
        <w:tc>
          <w:tcPr>
            <w:tcW w:w="1525" w:type="pct"/>
            <w:tcBorders>
              <w:top w:val="single" w:sz="4" w:space="0" w:color="auto"/>
              <w:left w:val="single" w:sz="4" w:space="0" w:color="auto"/>
              <w:bottom w:val="single" w:sz="4" w:space="0" w:color="auto"/>
              <w:right w:val="single" w:sz="4" w:space="0" w:color="auto"/>
            </w:tcBorders>
            <w:vAlign w:val="center"/>
          </w:tcPr>
          <w:p w14:paraId="46E81836"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具有本科及以上学历和营养师证，3年以上星级酒店管理经历，电脑操作熟练。</w:t>
            </w:r>
          </w:p>
        </w:tc>
      </w:tr>
      <w:tr w:rsidR="00B21E79" w14:paraId="325418DC" w14:textId="77777777" w:rsidTr="00C4104A">
        <w:trPr>
          <w:trHeight w:val="951"/>
        </w:trPr>
        <w:tc>
          <w:tcPr>
            <w:tcW w:w="476" w:type="pct"/>
            <w:vMerge/>
            <w:tcBorders>
              <w:top w:val="single" w:sz="4" w:space="0" w:color="auto"/>
              <w:left w:val="single" w:sz="4" w:space="0" w:color="auto"/>
              <w:bottom w:val="single" w:sz="4" w:space="0" w:color="auto"/>
              <w:right w:val="single" w:sz="4" w:space="0" w:color="auto"/>
            </w:tcBorders>
            <w:vAlign w:val="center"/>
          </w:tcPr>
          <w:p w14:paraId="4AFD7748"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76BEC94B" w14:textId="77777777" w:rsidR="000A46B2" w:rsidRDefault="001F15E0" w:rsidP="00BA537D">
            <w:pPr>
              <w:snapToGrid w:val="0"/>
              <w:ind w:left="105" w:hangingChars="50" w:hanging="105"/>
              <w:rPr>
                <w:rFonts w:asciiTheme="minorEastAsia" w:hAnsiTheme="minorEastAsia" w:cs="仿宋"/>
                <w:sz w:val="21"/>
                <w:szCs w:val="21"/>
              </w:rPr>
            </w:pPr>
            <w:r>
              <w:rPr>
                <w:rFonts w:asciiTheme="minorEastAsia" w:hAnsiTheme="minorEastAsia" w:cs="仿宋" w:hint="eastAsia"/>
                <w:sz w:val="21"/>
                <w:szCs w:val="21"/>
              </w:rPr>
              <w:t>食堂领班（女）</w:t>
            </w:r>
          </w:p>
        </w:tc>
        <w:tc>
          <w:tcPr>
            <w:tcW w:w="695" w:type="pct"/>
            <w:tcBorders>
              <w:top w:val="single" w:sz="4" w:space="0" w:color="auto"/>
              <w:left w:val="single" w:sz="4" w:space="0" w:color="auto"/>
              <w:bottom w:val="single" w:sz="4" w:space="0" w:color="auto"/>
              <w:right w:val="single" w:sz="4" w:space="0" w:color="auto"/>
            </w:tcBorders>
            <w:vAlign w:val="center"/>
          </w:tcPr>
          <w:p w14:paraId="165D756B"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1</w:t>
            </w:r>
          </w:p>
        </w:tc>
        <w:tc>
          <w:tcPr>
            <w:tcW w:w="694" w:type="pct"/>
            <w:tcBorders>
              <w:top w:val="single" w:sz="4" w:space="0" w:color="auto"/>
              <w:left w:val="single" w:sz="4" w:space="0" w:color="auto"/>
              <w:bottom w:val="single" w:sz="4" w:space="0" w:color="auto"/>
              <w:right w:val="single" w:sz="4" w:space="0" w:color="auto"/>
            </w:tcBorders>
            <w:vAlign w:val="center"/>
          </w:tcPr>
          <w:p w14:paraId="05345DE5"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≤40岁</w:t>
            </w:r>
          </w:p>
        </w:tc>
        <w:tc>
          <w:tcPr>
            <w:tcW w:w="927" w:type="pct"/>
            <w:vMerge/>
            <w:tcBorders>
              <w:left w:val="single" w:sz="4" w:space="0" w:color="auto"/>
              <w:right w:val="single" w:sz="4" w:space="0" w:color="auto"/>
            </w:tcBorders>
          </w:tcPr>
          <w:p w14:paraId="33306E41"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394C75A1"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具有3年以上星级酒店餐饮服务经验，受过餐饮服务礼仪培训，电脑操作熟练。</w:t>
            </w:r>
          </w:p>
        </w:tc>
      </w:tr>
      <w:tr w:rsidR="00B21E79" w14:paraId="7C18A869" w14:textId="77777777" w:rsidTr="00B21E79">
        <w:trPr>
          <w:trHeight w:val="1252"/>
        </w:trPr>
        <w:tc>
          <w:tcPr>
            <w:tcW w:w="476" w:type="pct"/>
            <w:vMerge/>
            <w:tcBorders>
              <w:top w:val="single" w:sz="4" w:space="0" w:color="auto"/>
              <w:left w:val="single" w:sz="4" w:space="0" w:color="auto"/>
              <w:bottom w:val="single" w:sz="4" w:space="0" w:color="auto"/>
              <w:right w:val="single" w:sz="4" w:space="0" w:color="auto"/>
            </w:tcBorders>
            <w:vAlign w:val="center"/>
          </w:tcPr>
          <w:p w14:paraId="4F6D02F0"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4653ABF9"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厨师长</w:t>
            </w:r>
          </w:p>
        </w:tc>
        <w:tc>
          <w:tcPr>
            <w:tcW w:w="695" w:type="pct"/>
            <w:tcBorders>
              <w:top w:val="single" w:sz="4" w:space="0" w:color="auto"/>
              <w:left w:val="single" w:sz="4" w:space="0" w:color="auto"/>
              <w:bottom w:val="single" w:sz="4" w:space="0" w:color="auto"/>
              <w:right w:val="single" w:sz="4" w:space="0" w:color="auto"/>
            </w:tcBorders>
            <w:vAlign w:val="center"/>
          </w:tcPr>
          <w:p w14:paraId="620E9043"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1</w:t>
            </w:r>
          </w:p>
        </w:tc>
        <w:tc>
          <w:tcPr>
            <w:tcW w:w="694" w:type="pct"/>
            <w:tcBorders>
              <w:top w:val="single" w:sz="4" w:space="0" w:color="auto"/>
              <w:left w:val="single" w:sz="4" w:space="0" w:color="auto"/>
              <w:bottom w:val="single" w:sz="4" w:space="0" w:color="auto"/>
              <w:right w:val="single" w:sz="4" w:space="0" w:color="auto"/>
            </w:tcBorders>
            <w:vAlign w:val="center"/>
          </w:tcPr>
          <w:p w14:paraId="4B497257"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≤55岁</w:t>
            </w:r>
          </w:p>
        </w:tc>
        <w:tc>
          <w:tcPr>
            <w:tcW w:w="927" w:type="pct"/>
            <w:vMerge/>
            <w:tcBorders>
              <w:left w:val="single" w:sz="4" w:space="0" w:color="auto"/>
              <w:right w:val="single" w:sz="4" w:space="0" w:color="auto"/>
            </w:tcBorders>
          </w:tcPr>
          <w:p w14:paraId="323B90F7"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6C775CCA"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具有技师（二级）及以上中式烹调师证和营养师证，3年以上团餐管理经验，电脑操作熟练。</w:t>
            </w:r>
          </w:p>
        </w:tc>
      </w:tr>
      <w:tr w:rsidR="00B21E79" w14:paraId="2ED4AE87" w14:textId="77777777" w:rsidTr="00B21E79">
        <w:trPr>
          <w:trHeight w:val="652"/>
        </w:trPr>
        <w:tc>
          <w:tcPr>
            <w:tcW w:w="476" w:type="pct"/>
            <w:vMerge/>
            <w:tcBorders>
              <w:top w:val="single" w:sz="4" w:space="0" w:color="auto"/>
              <w:left w:val="single" w:sz="4" w:space="0" w:color="auto"/>
              <w:bottom w:val="single" w:sz="4" w:space="0" w:color="auto"/>
              <w:right w:val="single" w:sz="4" w:space="0" w:color="auto"/>
            </w:tcBorders>
            <w:vAlign w:val="center"/>
          </w:tcPr>
          <w:p w14:paraId="2A0896B0"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2E552B00"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烹饪厨师</w:t>
            </w:r>
          </w:p>
        </w:tc>
        <w:tc>
          <w:tcPr>
            <w:tcW w:w="695" w:type="pct"/>
            <w:tcBorders>
              <w:top w:val="single" w:sz="4" w:space="0" w:color="auto"/>
              <w:left w:val="single" w:sz="4" w:space="0" w:color="auto"/>
              <w:bottom w:val="single" w:sz="4" w:space="0" w:color="auto"/>
              <w:right w:val="single" w:sz="4" w:space="0" w:color="auto"/>
            </w:tcBorders>
            <w:vAlign w:val="center"/>
          </w:tcPr>
          <w:p w14:paraId="1B814214"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w:t>
            </w:r>
          </w:p>
        </w:tc>
        <w:tc>
          <w:tcPr>
            <w:tcW w:w="694" w:type="pct"/>
            <w:tcBorders>
              <w:top w:val="single" w:sz="4" w:space="0" w:color="auto"/>
              <w:left w:val="single" w:sz="4" w:space="0" w:color="auto"/>
              <w:bottom w:val="single" w:sz="4" w:space="0" w:color="auto"/>
              <w:right w:val="single" w:sz="4" w:space="0" w:color="auto"/>
            </w:tcBorders>
            <w:vAlign w:val="center"/>
          </w:tcPr>
          <w:p w14:paraId="645643DB"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right w:val="single" w:sz="4" w:space="0" w:color="auto"/>
            </w:tcBorders>
          </w:tcPr>
          <w:p w14:paraId="1FC3C744" w14:textId="77777777" w:rsidR="000A46B2" w:rsidRDefault="000A46B2">
            <w:pPr>
              <w:pStyle w:val="X"/>
              <w:jc w:val="left"/>
              <w:rPr>
                <w:rFonts w:asciiTheme="minorEastAsia" w:eastAsiaTheme="minorEastAsia" w:hAnsiTheme="minorEastAsia"/>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5F05B197" w14:textId="458C41F6" w:rsidR="000A46B2" w:rsidRDefault="00AB4463" w:rsidP="00AB4463">
            <w:pPr>
              <w:snapToGrid w:val="0"/>
              <w:rPr>
                <w:rFonts w:asciiTheme="minorEastAsia" w:hAnsiTheme="minorEastAsia"/>
                <w:sz w:val="21"/>
                <w:szCs w:val="21"/>
              </w:rPr>
            </w:pPr>
            <w:r>
              <w:rPr>
                <w:rFonts w:asciiTheme="minorEastAsia" w:hAnsiTheme="minorEastAsia" w:cs="仿宋" w:hint="eastAsia"/>
                <w:sz w:val="21"/>
                <w:szCs w:val="21"/>
              </w:rPr>
              <w:t>全员</w:t>
            </w:r>
            <w:r w:rsidR="001F15E0">
              <w:rPr>
                <w:rFonts w:asciiTheme="minorEastAsia" w:hAnsiTheme="minorEastAsia" w:cs="仿宋" w:hint="eastAsia"/>
                <w:sz w:val="21"/>
                <w:szCs w:val="21"/>
              </w:rPr>
              <w:t>具有中级（四级）或以上中式烹调师证。</w:t>
            </w:r>
          </w:p>
        </w:tc>
      </w:tr>
      <w:tr w:rsidR="00B21E79" w14:paraId="5CFFC133" w14:textId="77777777" w:rsidTr="00B21E79">
        <w:trPr>
          <w:trHeight w:val="677"/>
        </w:trPr>
        <w:tc>
          <w:tcPr>
            <w:tcW w:w="476" w:type="pct"/>
            <w:vMerge/>
            <w:tcBorders>
              <w:top w:val="single" w:sz="4" w:space="0" w:color="auto"/>
              <w:left w:val="single" w:sz="4" w:space="0" w:color="auto"/>
              <w:bottom w:val="single" w:sz="4" w:space="0" w:color="auto"/>
              <w:right w:val="single" w:sz="4" w:space="0" w:color="auto"/>
            </w:tcBorders>
            <w:vAlign w:val="center"/>
          </w:tcPr>
          <w:p w14:paraId="5787B99B"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5D986AAC"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凉菜厨师</w:t>
            </w:r>
          </w:p>
        </w:tc>
        <w:tc>
          <w:tcPr>
            <w:tcW w:w="695" w:type="pct"/>
            <w:tcBorders>
              <w:top w:val="single" w:sz="4" w:space="0" w:color="auto"/>
              <w:left w:val="single" w:sz="4" w:space="0" w:color="auto"/>
              <w:bottom w:val="single" w:sz="4" w:space="0" w:color="auto"/>
              <w:right w:val="single" w:sz="4" w:space="0" w:color="auto"/>
            </w:tcBorders>
            <w:vAlign w:val="center"/>
          </w:tcPr>
          <w:p w14:paraId="5545A9FE"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3</w:t>
            </w:r>
          </w:p>
        </w:tc>
        <w:tc>
          <w:tcPr>
            <w:tcW w:w="694" w:type="pct"/>
            <w:tcBorders>
              <w:top w:val="single" w:sz="4" w:space="0" w:color="auto"/>
              <w:left w:val="single" w:sz="4" w:space="0" w:color="auto"/>
              <w:bottom w:val="single" w:sz="4" w:space="0" w:color="auto"/>
              <w:right w:val="single" w:sz="4" w:space="0" w:color="auto"/>
            </w:tcBorders>
            <w:vAlign w:val="center"/>
          </w:tcPr>
          <w:p w14:paraId="2E39B477"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right w:val="single" w:sz="4" w:space="0" w:color="auto"/>
            </w:tcBorders>
          </w:tcPr>
          <w:p w14:paraId="7357AC96" w14:textId="77777777" w:rsidR="000A46B2" w:rsidRDefault="000A46B2">
            <w:pPr>
              <w:pStyle w:val="X"/>
              <w:jc w:val="left"/>
              <w:rPr>
                <w:rFonts w:asciiTheme="minorEastAsia" w:eastAsiaTheme="minorEastAsia" w:hAnsiTheme="minorEastAsia"/>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7B4D0B0E" w14:textId="08D33B9D" w:rsidR="000A46B2" w:rsidRDefault="00C4104A">
            <w:pPr>
              <w:snapToGrid w:val="0"/>
              <w:rPr>
                <w:rFonts w:asciiTheme="minorEastAsia" w:hAnsiTheme="minorEastAsia"/>
                <w:sz w:val="21"/>
                <w:szCs w:val="21"/>
              </w:rPr>
            </w:pPr>
            <w:r>
              <w:rPr>
                <w:rFonts w:asciiTheme="minorEastAsia" w:hAnsiTheme="minorEastAsia" w:cs="仿宋" w:hint="eastAsia"/>
                <w:sz w:val="21"/>
                <w:szCs w:val="21"/>
              </w:rPr>
              <w:t>全员</w:t>
            </w:r>
            <w:r w:rsidR="001F15E0">
              <w:rPr>
                <w:rFonts w:asciiTheme="minorEastAsia" w:hAnsiTheme="minorEastAsia" w:cs="仿宋" w:hint="eastAsia"/>
                <w:sz w:val="21"/>
                <w:szCs w:val="21"/>
              </w:rPr>
              <w:t>具有中级（四级）或以上中式烹调师证，全员具备。</w:t>
            </w:r>
          </w:p>
        </w:tc>
      </w:tr>
      <w:tr w:rsidR="00B21E79" w14:paraId="7815F2F3" w14:textId="77777777" w:rsidTr="00B21E79">
        <w:trPr>
          <w:trHeight w:val="840"/>
        </w:trPr>
        <w:tc>
          <w:tcPr>
            <w:tcW w:w="476" w:type="pct"/>
            <w:vMerge/>
            <w:tcBorders>
              <w:top w:val="single" w:sz="4" w:space="0" w:color="auto"/>
              <w:left w:val="single" w:sz="4" w:space="0" w:color="auto"/>
              <w:bottom w:val="single" w:sz="4" w:space="0" w:color="auto"/>
              <w:right w:val="single" w:sz="4" w:space="0" w:color="auto"/>
            </w:tcBorders>
            <w:vAlign w:val="center"/>
          </w:tcPr>
          <w:p w14:paraId="4B3D9360"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7F982213"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库管</w:t>
            </w:r>
          </w:p>
        </w:tc>
        <w:tc>
          <w:tcPr>
            <w:tcW w:w="695" w:type="pct"/>
            <w:tcBorders>
              <w:top w:val="single" w:sz="4" w:space="0" w:color="auto"/>
              <w:left w:val="single" w:sz="4" w:space="0" w:color="auto"/>
              <w:bottom w:val="single" w:sz="4" w:space="0" w:color="auto"/>
              <w:right w:val="single" w:sz="4" w:space="0" w:color="auto"/>
            </w:tcBorders>
            <w:vAlign w:val="center"/>
          </w:tcPr>
          <w:p w14:paraId="1CE1F58C"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1</w:t>
            </w:r>
          </w:p>
        </w:tc>
        <w:tc>
          <w:tcPr>
            <w:tcW w:w="694" w:type="pct"/>
            <w:tcBorders>
              <w:top w:val="single" w:sz="4" w:space="0" w:color="auto"/>
              <w:left w:val="single" w:sz="4" w:space="0" w:color="auto"/>
              <w:bottom w:val="single" w:sz="4" w:space="0" w:color="auto"/>
              <w:right w:val="single" w:sz="4" w:space="0" w:color="auto"/>
            </w:tcBorders>
            <w:vAlign w:val="center"/>
          </w:tcPr>
          <w:p w14:paraId="3A1A88EA"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≤55岁</w:t>
            </w:r>
          </w:p>
        </w:tc>
        <w:tc>
          <w:tcPr>
            <w:tcW w:w="927" w:type="pct"/>
            <w:vMerge/>
            <w:tcBorders>
              <w:left w:val="single" w:sz="4" w:space="0" w:color="auto"/>
              <w:right w:val="single" w:sz="4" w:space="0" w:color="auto"/>
            </w:tcBorders>
          </w:tcPr>
          <w:p w14:paraId="100D398C"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39F858FA"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电脑操作熟练，会验收和分类管理食材，会整理出、入库单及相关食材票据。</w:t>
            </w:r>
          </w:p>
        </w:tc>
      </w:tr>
      <w:tr w:rsidR="00B21E79" w14:paraId="362CD7D4" w14:textId="77777777" w:rsidTr="00B21E79">
        <w:trPr>
          <w:trHeight w:val="656"/>
        </w:trPr>
        <w:tc>
          <w:tcPr>
            <w:tcW w:w="476" w:type="pct"/>
            <w:vMerge/>
            <w:tcBorders>
              <w:top w:val="single" w:sz="4" w:space="0" w:color="auto"/>
              <w:left w:val="single" w:sz="4" w:space="0" w:color="auto"/>
              <w:bottom w:val="single" w:sz="4" w:space="0" w:color="auto"/>
              <w:right w:val="single" w:sz="4" w:space="0" w:color="auto"/>
            </w:tcBorders>
            <w:vAlign w:val="center"/>
          </w:tcPr>
          <w:p w14:paraId="48351230"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00765D94"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面点师</w:t>
            </w:r>
          </w:p>
        </w:tc>
        <w:tc>
          <w:tcPr>
            <w:tcW w:w="695" w:type="pct"/>
            <w:tcBorders>
              <w:top w:val="single" w:sz="4" w:space="0" w:color="auto"/>
              <w:left w:val="single" w:sz="4" w:space="0" w:color="auto"/>
              <w:bottom w:val="single" w:sz="4" w:space="0" w:color="auto"/>
              <w:right w:val="single" w:sz="4" w:space="0" w:color="auto"/>
            </w:tcBorders>
            <w:vAlign w:val="center"/>
          </w:tcPr>
          <w:p w14:paraId="010B5E18"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w:t>
            </w:r>
          </w:p>
        </w:tc>
        <w:tc>
          <w:tcPr>
            <w:tcW w:w="694" w:type="pct"/>
            <w:tcBorders>
              <w:top w:val="single" w:sz="4" w:space="0" w:color="auto"/>
              <w:left w:val="single" w:sz="4" w:space="0" w:color="auto"/>
              <w:bottom w:val="single" w:sz="4" w:space="0" w:color="auto"/>
              <w:right w:val="single" w:sz="4" w:space="0" w:color="auto"/>
            </w:tcBorders>
            <w:vAlign w:val="center"/>
          </w:tcPr>
          <w:p w14:paraId="376FA86F"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right w:val="single" w:sz="4" w:space="0" w:color="auto"/>
            </w:tcBorders>
          </w:tcPr>
          <w:p w14:paraId="403EF797" w14:textId="77777777" w:rsidR="000A46B2" w:rsidRDefault="000A46B2">
            <w:pPr>
              <w:snapToGrid w:val="0"/>
              <w:rPr>
                <w:rFonts w:asciiTheme="minorEastAsia" w:hAnsiTheme="minorEastAsia"/>
                <w:sz w:val="21"/>
                <w:szCs w:val="21"/>
                <w:highlight w:val="yellow"/>
              </w:rPr>
            </w:pPr>
          </w:p>
        </w:tc>
        <w:tc>
          <w:tcPr>
            <w:tcW w:w="1525" w:type="pct"/>
            <w:tcBorders>
              <w:top w:val="single" w:sz="4" w:space="0" w:color="auto"/>
              <w:left w:val="single" w:sz="4" w:space="0" w:color="auto"/>
              <w:bottom w:val="single" w:sz="4" w:space="0" w:color="auto"/>
              <w:right w:val="single" w:sz="4" w:space="0" w:color="auto"/>
            </w:tcBorders>
            <w:vAlign w:val="center"/>
          </w:tcPr>
          <w:p w14:paraId="55B3E81E" w14:textId="486FBC8F" w:rsidR="000A46B2" w:rsidRDefault="00AB4463" w:rsidP="00AB4463">
            <w:pPr>
              <w:snapToGrid w:val="0"/>
              <w:rPr>
                <w:rFonts w:asciiTheme="minorEastAsia" w:hAnsiTheme="minorEastAsia" w:cs="仿宋"/>
                <w:sz w:val="21"/>
                <w:szCs w:val="21"/>
              </w:rPr>
            </w:pPr>
            <w:r>
              <w:rPr>
                <w:rFonts w:asciiTheme="minorEastAsia" w:hAnsiTheme="minorEastAsia" w:hint="eastAsia"/>
                <w:sz w:val="21"/>
                <w:szCs w:val="21"/>
              </w:rPr>
              <w:t>全员具有</w:t>
            </w:r>
            <w:r w:rsidR="001F15E0">
              <w:rPr>
                <w:rStyle w:val="af5"/>
                <w:rFonts w:asciiTheme="minorEastAsia" w:hAnsiTheme="minorEastAsia" w:hint="eastAsia"/>
                <w:kern w:val="2"/>
              </w:rPr>
              <w:t>中级（四级）或</w:t>
            </w:r>
            <w:r w:rsidR="001F15E0">
              <w:rPr>
                <w:rStyle w:val="af5"/>
                <w:rFonts w:asciiTheme="minorEastAsia" w:hAnsiTheme="minorEastAsia"/>
                <w:kern w:val="2"/>
              </w:rPr>
              <w:t>以上</w:t>
            </w:r>
            <w:r w:rsidR="00654AF8" w:rsidRPr="00220EAC">
              <w:rPr>
                <w:rStyle w:val="af5"/>
                <w:rFonts w:asciiTheme="minorEastAsia" w:hAnsiTheme="minorEastAsia" w:hint="eastAsia"/>
                <w:kern w:val="2"/>
              </w:rPr>
              <w:t>中式</w:t>
            </w:r>
            <w:r w:rsidRPr="00220EAC">
              <w:rPr>
                <w:rFonts w:hint="eastAsia"/>
              </w:rPr>
              <w:t>面</w:t>
            </w:r>
            <w:r>
              <w:rPr>
                <w:rFonts w:hint="eastAsia"/>
              </w:rPr>
              <w:t>点师</w:t>
            </w:r>
            <w:r>
              <w:rPr>
                <w:rFonts w:asciiTheme="minorEastAsia" w:hAnsiTheme="minorEastAsia" w:hint="eastAsia"/>
                <w:sz w:val="21"/>
                <w:szCs w:val="21"/>
              </w:rPr>
              <w:t>证。</w:t>
            </w:r>
          </w:p>
        </w:tc>
      </w:tr>
      <w:tr w:rsidR="00B21E79" w14:paraId="1D0D6715" w14:textId="77777777" w:rsidTr="00B21E79">
        <w:trPr>
          <w:trHeight w:val="636"/>
        </w:trPr>
        <w:tc>
          <w:tcPr>
            <w:tcW w:w="476" w:type="pct"/>
            <w:vMerge/>
            <w:tcBorders>
              <w:top w:val="single" w:sz="4" w:space="0" w:color="auto"/>
              <w:left w:val="single" w:sz="4" w:space="0" w:color="auto"/>
              <w:bottom w:val="single" w:sz="4" w:space="0" w:color="auto"/>
              <w:right w:val="single" w:sz="4" w:space="0" w:color="auto"/>
            </w:tcBorders>
            <w:vAlign w:val="center"/>
          </w:tcPr>
          <w:p w14:paraId="5BCFD209"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5EE887E9"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切配厨师</w:t>
            </w:r>
          </w:p>
        </w:tc>
        <w:tc>
          <w:tcPr>
            <w:tcW w:w="695" w:type="pct"/>
            <w:tcBorders>
              <w:top w:val="single" w:sz="4" w:space="0" w:color="auto"/>
              <w:left w:val="single" w:sz="4" w:space="0" w:color="auto"/>
              <w:bottom w:val="single" w:sz="4" w:space="0" w:color="auto"/>
              <w:right w:val="single" w:sz="4" w:space="0" w:color="auto"/>
            </w:tcBorders>
            <w:vAlign w:val="center"/>
          </w:tcPr>
          <w:p w14:paraId="40E9A514"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2</w:t>
            </w:r>
          </w:p>
        </w:tc>
        <w:tc>
          <w:tcPr>
            <w:tcW w:w="694" w:type="pct"/>
            <w:tcBorders>
              <w:top w:val="single" w:sz="4" w:space="0" w:color="auto"/>
              <w:left w:val="single" w:sz="4" w:space="0" w:color="auto"/>
              <w:bottom w:val="single" w:sz="4" w:space="0" w:color="auto"/>
              <w:right w:val="single" w:sz="4" w:space="0" w:color="auto"/>
            </w:tcBorders>
            <w:vAlign w:val="center"/>
          </w:tcPr>
          <w:p w14:paraId="3B0A2006"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right w:val="single" w:sz="4" w:space="0" w:color="auto"/>
            </w:tcBorders>
          </w:tcPr>
          <w:p w14:paraId="7F256D51"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6BD282F6" w14:textId="5EF219C3" w:rsidR="000A46B2" w:rsidRDefault="00C4104A">
            <w:pPr>
              <w:snapToGrid w:val="0"/>
              <w:rPr>
                <w:rFonts w:asciiTheme="minorEastAsia" w:hAnsiTheme="minorEastAsia" w:cs="仿宋"/>
                <w:sz w:val="21"/>
                <w:szCs w:val="21"/>
              </w:rPr>
            </w:pPr>
            <w:r>
              <w:rPr>
                <w:rFonts w:asciiTheme="minorEastAsia" w:hAnsiTheme="minorEastAsia" w:cs="仿宋" w:hint="eastAsia"/>
                <w:sz w:val="21"/>
                <w:szCs w:val="21"/>
              </w:rPr>
              <w:t>全员</w:t>
            </w:r>
            <w:r w:rsidR="001F15E0">
              <w:rPr>
                <w:rFonts w:asciiTheme="minorEastAsia" w:hAnsiTheme="minorEastAsia" w:cs="仿宋" w:hint="eastAsia"/>
                <w:sz w:val="21"/>
                <w:szCs w:val="21"/>
              </w:rPr>
              <w:t>具有3年以上同等规模食堂切配工作经验。</w:t>
            </w:r>
          </w:p>
        </w:tc>
      </w:tr>
      <w:tr w:rsidR="00B21E79" w14:paraId="5508D241" w14:textId="77777777" w:rsidTr="00B21E79">
        <w:trPr>
          <w:trHeight w:val="915"/>
        </w:trPr>
        <w:tc>
          <w:tcPr>
            <w:tcW w:w="476" w:type="pct"/>
            <w:vMerge/>
            <w:tcBorders>
              <w:top w:val="single" w:sz="4" w:space="0" w:color="auto"/>
              <w:left w:val="single" w:sz="4" w:space="0" w:color="auto"/>
              <w:bottom w:val="single" w:sz="4" w:space="0" w:color="auto"/>
              <w:right w:val="single" w:sz="4" w:space="0" w:color="auto"/>
            </w:tcBorders>
            <w:vAlign w:val="center"/>
          </w:tcPr>
          <w:p w14:paraId="393AFB05"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44B39216"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服务员</w:t>
            </w:r>
          </w:p>
        </w:tc>
        <w:tc>
          <w:tcPr>
            <w:tcW w:w="695" w:type="pct"/>
            <w:tcBorders>
              <w:top w:val="single" w:sz="4" w:space="0" w:color="auto"/>
              <w:left w:val="single" w:sz="4" w:space="0" w:color="auto"/>
              <w:bottom w:val="single" w:sz="4" w:space="0" w:color="auto"/>
              <w:right w:val="single" w:sz="4" w:space="0" w:color="auto"/>
            </w:tcBorders>
            <w:vAlign w:val="center"/>
          </w:tcPr>
          <w:p w14:paraId="66CCD780"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8</w:t>
            </w:r>
          </w:p>
        </w:tc>
        <w:tc>
          <w:tcPr>
            <w:tcW w:w="694" w:type="pct"/>
            <w:tcBorders>
              <w:top w:val="single" w:sz="4" w:space="0" w:color="auto"/>
              <w:left w:val="single" w:sz="4" w:space="0" w:color="auto"/>
              <w:bottom w:val="single" w:sz="4" w:space="0" w:color="auto"/>
              <w:right w:val="single" w:sz="4" w:space="0" w:color="auto"/>
            </w:tcBorders>
            <w:vAlign w:val="center"/>
          </w:tcPr>
          <w:p w14:paraId="77D6201A"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≤40岁</w:t>
            </w:r>
          </w:p>
        </w:tc>
        <w:tc>
          <w:tcPr>
            <w:tcW w:w="927" w:type="pct"/>
            <w:vMerge/>
            <w:tcBorders>
              <w:left w:val="single" w:sz="4" w:space="0" w:color="auto"/>
              <w:right w:val="single" w:sz="4" w:space="0" w:color="auto"/>
            </w:tcBorders>
          </w:tcPr>
          <w:p w14:paraId="50F88DEC"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5C5EB037" w14:textId="30CB4E4A"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一人兼任食品检验员，其余人员全部担任反餐饮浪费监督员。</w:t>
            </w:r>
          </w:p>
        </w:tc>
      </w:tr>
      <w:tr w:rsidR="00B21E79" w14:paraId="32216091" w14:textId="77777777" w:rsidTr="00B21E79">
        <w:trPr>
          <w:trHeight w:val="661"/>
        </w:trPr>
        <w:tc>
          <w:tcPr>
            <w:tcW w:w="476" w:type="pct"/>
            <w:vMerge/>
            <w:tcBorders>
              <w:top w:val="single" w:sz="4" w:space="0" w:color="auto"/>
              <w:left w:val="single" w:sz="4" w:space="0" w:color="auto"/>
              <w:bottom w:val="single" w:sz="4" w:space="0" w:color="auto"/>
              <w:right w:val="single" w:sz="4" w:space="0" w:color="auto"/>
            </w:tcBorders>
            <w:vAlign w:val="center"/>
          </w:tcPr>
          <w:p w14:paraId="3C7E2BEC"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00B45EB1"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洗碗工</w:t>
            </w:r>
          </w:p>
        </w:tc>
        <w:tc>
          <w:tcPr>
            <w:tcW w:w="695" w:type="pct"/>
            <w:tcBorders>
              <w:top w:val="single" w:sz="4" w:space="0" w:color="auto"/>
              <w:left w:val="single" w:sz="4" w:space="0" w:color="auto"/>
              <w:bottom w:val="single" w:sz="4" w:space="0" w:color="auto"/>
              <w:right w:val="single" w:sz="4" w:space="0" w:color="auto"/>
            </w:tcBorders>
            <w:vAlign w:val="center"/>
          </w:tcPr>
          <w:p w14:paraId="15830BAC"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3</w:t>
            </w:r>
          </w:p>
        </w:tc>
        <w:tc>
          <w:tcPr>
            <w:tcW w:w="694" w:type="pct"/>
            <w:tcBorders>
              <w:top w:val="single" w:sz="4" w:space="0" w:color="auto"/>
              <w:left w:val="single" w:sz="4" w:space="0" w:color="auto"/>
              <w:bottom w:val="single" w:sz="4" w:space="0" w:color="auto"/>
              <w:right w:val="single" w:sz="4" w:space="0" w:color="auto"/>
            </w:tcBorders>
            <w:vAlign w:val="center"/>
          </w:tcPr>
          <w:p w14:paraId="5D7FE5DA"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bottom w:val="single" w:sz="4" w:space="0" w:color="auto"/>
              <w:right w:val="single" w:sz="4" w:space="0" w:color="auto"/>
            </w:tcBorders>
          </w:tcPr>
          <w:p w14:paraId="4DD715D3"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73E7D032"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会安全操作洗碗机、干净利索。</w:t>
            </w:r>
          </w:p>
        </w:tc>
      </w:tr>
      <w:tr w:rsidR="00AB4463" w14:paraId="73291747" w14:textId="77777777" w:rsidTr="00AB4463">
        <w:trPr>
          <w:trHeight w:val="661"/>
        </w:trPr>
        <w:tc>
          <w:tcPr>
            <w:tcW w:w="1159" w:type="pct"/>
            <w:gridSpan w:val="2"/>
            <w:tcBorders>
              <w:top w:val="single" w:sz="4" w:space="0" w:color="auto"/>
              <w:left w:val="single" w:sz="4" w:space="0" w:color="auto"/>
              <w:bottom w:val="single" w:sz="4" w:space="0" w:color="auto"/>
              <w:right w:val="single" w:sz="4" w:space="0" w:color="auto"/>
            </w:tcBorders>
            <w:vAlign w:val="center"/>
          </w:tcPr>
          <w:p w14:paraId="08DA4EAB" w14:textId="3974723E" w:rsidR="00AB4463" w:rsidRDefault="00AB4463" w:rsidP="00AB4463">
            <w:pPr>
              <w:snapToGrid w:val="0"/>
              <w:jc w:val="center"/>
              <w:rPr>
                <w:rFonts w:asciiTheme="minorEastAsia" w:hAnsiTheme="minorEastAsia" w:cs="仿宋"/>
                <w:sz w:val="21"/>
                <w:szCs w:val="21"/>
              </w:rPr>
            </w:pPr>
            <w:r>
              <w:rPr>
                <w:rFonts w:asciiTheme="minorEastAsia" w:hAnsiTheme="minorEastAsia" w:cs="仿宋" w:hint="eastAsia"/>
                <w:color w:val="FF0000"/>
                <w:sz w:val="21"/>
                <w:szCs w:val="21"/>
              </w:rPr>
              <w:t>★</w:t>
            </w:r>
            <w:r>
              <w:rPr>
                <w:rFonts w:asciiTheme="minorEastAsia" w:hAnsiTheme="minorEastAsia" w:cs="仿宋" w:hint="eastAsia"/>
                <w:sz w:val="21"/>
                <w:szCs w:val="21"/>
              </w:rPr>
              <w:t>合计</w:t>
            </w:r>
          </w:p>
        </w:tc>
        <w:tc>
          <w:tcPr>
            <w:tcW w:w="3841" w:type="pct"/>
            <w:gridSpan w:val="4"/>
            <w:tcBorders>
              <w:top w:val="single" w:sz="4" w:space="0" w:color="auto"/>
              <w:left w:val="single" w:sz="4" w:space="0" w:color="auto"/>
              <w:bottom w:val="single" w:sz="4" w:space="0" w:color="auto"/>
              <w:right w:val="single" w:sz="4" w:space="0" w:color="auto"/>
            </w:tcBorders>
            <w:vAlign w:val="center"/>
          </w:tcPr>
          <w:p w14:paraId="3E58E3D4" w14:textId="29C3FD29" w:rsidR="00AB4463" w:rsidRDefault="00AB4463" w:rsidP="00AB4463">
            <w:pPr>
              <w:snapToGrid w:val="0"/>
              <w:jc w:val="center"/>
              <w:rPr>
                <w:rFonts w:asciiTheme="minorEastAsia" w:hAnsiTheme="minorEastAsia" w:cs="仿宋"/>
                <w:sz w:val="21"/>
                <w:szCs w:val="21"/>
              </w:rPr>
            </w:pPr>
            <w:r>
              <w:rPr>
                <w:rFonts w:asciiTheme="minorEastAsia" w:hAnsiTheme="minorEastAsia" w:cs="仿宋"/>
                <w:szCs w:val="21"/>
              </w:rPr>
              <w:t>28</w:t>
            </w:r>
            <w:r w:rsidRPr="00075101">
              <w:rPr>
                <w:rFonts w:asciiTheme="minorEastAsia" w:hAnsiTheme="minorEastAsia" w:cs="仿宋" w:hint="eastAsia"/>
                <w:szCs w:val="21"/>
              </w:rPr>
              <w:t>人</w:t>
            </w:r>
          </w:p>
        </w:tc>
      </w:tr>
      <w:tr w:rsidR="000A46B2" w14:paraId="01267F55" w14:textId="77777777" w:rsidTr="00AB4463">
        <w:trPr>
          <w:trHeight w:val="977"/>
        </w:trPr>
        <w:tc>
          <w:tcPr>
            <w:tcW w:w="476" w:type="pct"/>
            <w:tcBorders>
              <w:top w:val="single" w:sz="4" w:space="0" w:color="auto"/>
              <w:left w:val="single" w:sz="4" w:space="0" w:color="auto"/>
              <w:bottom w:val="single" w:sz="4" w:space="0" w:color="auto"/>
              <w:right w:val="single" w:sz="4" w:space="0" w:color="auto"/>
            </w:tcBorders>
          </w:tcPr>
          <w:p w14:paraId="7FF54036" w14:textId="77777777" w:rsidR="000A46B2" w:rsidRDefault="001F15E0" w:rsidP="007114A5">
            <w:pPr>
              <w:ind w:firstLineChars="50" w:firstLine="120"/>
              <w:rPr>
                <w:rFonts w:asciiTheme="minorEastAsia" w:hAnsiTheme="minorEastAsia" w:cs="仿宋"/>
                <w:sz w:val="18"/>
                <w:szCs w:val="18"/>
              </w:rPr>
            </w:pPr>
            <w:r>
              <w:rPr>
                <w:rFonts w:asciiTheme="minorEastAsia" w:hAnsiTheme="minorEastAsia" w:cs="仿宋" w:hint="eastAsia"/>
                <w:b/>
              </w:rPr>
              <w:t>备注</w:t>
            </w:r>
          </w:p>
        </w:tc>
        <w:tc>
          <w:tcPr>
            <w:tcW w:w="4524" w:type="pct"/>
            <w:gridSpan w:val="5"/>
            <w:tcBorders>
              <w:top w:val="single" w:sz="4" w:space="0" w:color="auto"/>
              <w:left w:val="single" w:sz="4" w:space="0" w:color="auto"/>
              <w:bottom w:val="single" w:sz="4" w:space="0" w:color="auto"/>
              <w:right w:val="single" w:sz="4" w:space="0" w:color="auto"/>
            </w:tcBorders>
          </w:tcPr>
          <w:p w14:paraId="31E521D6" w14:textId="63654528" w:rsidR="000A46B2" w:rsidRDefault="00AB4463">
            <w:pPr>
              <w:snapToGrid w:val="0"/>
              <w:rPr>
                <w:rFonts w:asciiTheme="minorEastAsia" w:hAnsiTheme="minorEastAsia"/>
                <w:sz w:val="21"/>
                <w:szCs w:val="21"/>
              </w:rPr>
            </w:pPr>
            <w:r>
              <w:rPr>
                <w:rFonts w:asciiTheme="minorEastAsia" w:hAnsiTheme="minorEastAsia" w:cs="仿宋" w:hint="eastAsia"/>
                <w:color w:val="FF0000"/>
                <w:sz w:val="21"/>
                <w:szCs w:val="21"/>
              </w:rPr>
              <w:t>★</w:t>
            </w:r>
            <w:r w:rsidR="001F15E0">
              <w:rPr>
                <w:rFonts w:asciiTheme="minorEastAsia" w:hAnsiTheme="minorEastAsia" w:hint="eastAsia"/>
                <w:sz w:val="21"/>
                <w:szCs w:val="21"/>
              </w:rPr>
              <w:t>1.</w:t>
            </w:r>
            <w:bookmarkStart w:id="88" w:name="OLE_LINK34"/>
            <w:bookmarkStart w:id="89" w:name="OLE_LINK43"/>
            <w:r>
              <w:rPr>
                <w:rFonts w:asciiTheme="minorEastAsia" w:hAnsiTheme="minorEastAsia" w:cs="仿宋" w:hint="eastAsia"/>
                <w:sz w:val="21"/>
                <w:szCs w:val="21"/>
              </w:rPr>
              <w:t>供应商</w:t>
            </w:r>
            <w:r>
              <w:rPr>
                <w:rFonts w:asciiTheme="minorEastAsia" w:hAnsiTheme="minorEastAsia" w:cs="仿宋"/>
                <w:sz w:val="21"/>
                <w:szCs w:val="21"/>
              </w:rPr>
              <w:t>承诺：</w:t>
            </w:r>
            <w:bookmarkEnd w:id="88"/>
            <w:bookmarkEnd w:id="89"/>
            <w:r>
              <w:rPr>
                <w:rFonts w:asciiTheme="minorEastAsia" w:hAnsiTheme="minorEastAsia" w:cs="仿宋" w:hint="eastAsia"/>
                <w:sz w:val="21"/>
                <w:szCs w:val="21"/>
              </w:rPr>
              <w:t>以上人员除持有相关证书外，</w:t>
            </w:r>
            <w:r>
              <w:rPr>
                <w:rFonts w:asciiTheme="minorEastAsia" w:hAnsiTheme="minorEastAsia" w:hint="eastAsia"/>
                <w:sz w:val="21"/>
                <w:szCs w:val="21"/>
              </w:rPr>
              <w:t>所有拟派遣人员必须身体健康，上岗前须通过当地卫生部门指定医院或防疫站的体检，并持有有效健康证，无证人员不得上岗。</w:t>
            </w:r>
          </w:p>
          <w:p w14:paraId="7EC9E0A3" w14:textId="77777777" w:rsidR="00AB4463" w:rsidRDefault="00AB4463">
            <w:pPr>
              <w:snapToGrid w:val="0"/>
              <w:rPr>
                <w:rFonts w:asciiTheme="minorEastAsia" w:hAnsiTheme="minorEastAsia"/>
                <w:sz w:val="21"/>
                <w:szCs w:val="21"/>
              </w:rPr>
            </w:pPr>
          </w:p>
          <w:p w14:paraId="1DB2952F" w14:textId="14C801BA" w:rsidR="000A46B2" w:rsidRDefault="001F15E0">
            <w:pPr>
              <w:snapToGrid w:val="0"/>
              <w:rPr>
                <w:rFonts w:asciiTheme="minorEastAsia" w:hAnsiTheme="minorEastAsia"/>
                <w:sz w:val="21"/>
                <w:szCs w:val="21"/>
              </w:rPr>
            </w:pPr>
            <w:r>
              <w:rPr>
                <w:rFonts w:asciiTheme="minorEastAsia" w:hAnsiTheme="minorEastAsia" w:hint="eastAsia"/>
                <w:sz w:val="21"/>
                <w:szCs w:val="21"/>
              </w:rPr>
              <w:t>2.</w:t>
            </w:r>
            <w:r w:rsidR="00FF73B6" w:rsidRPr="00FF73B6">
              <w:rPr>
                <w:rFonts w:asciiTheme="minorEastAsia" w:hAnsiTheme="minorEastAsia" w:hint="eastAsia"/>
                <w:sz w:val="21"/>
                <w:szCs w:val="21"/>
              </w:rPr>
              <w:t>供应商</w:t>
            </w:r>
            <w:r w:rsidR="00FF73B6" w:rsidRPr="00FF73B6">
              <w:rPr>
                <w:rFonts w:asciiTheme="minorEastAsia" w:hAnsiTheme="minorEastAsia"/>
                <w:sz w:val="21"/>
                <w:szCs w:val="21"/>
              </w:rPr>
              <w:t>承诺：</w:t>
            </w:r>
            <w:r w:rsidR="00FF73B6" w:rsidRPr="00FF73B6">
              <w:rPr>
                <w:rFonts w:asciiTheme="minorEastAsia" w:hAnsiTheme="minorEastAsia" w:hint="eastAsia"/>
                <w:sz w:val="21"/>
                <w:szCs w:val="21"/>
              </w:rPr>
              <w:t>自行为服务人员办理必需的保险，有关人员伤亡及第三者责任险均应当考虑在报价因素中，由</w:t>
            </w:r>
            <w:r w:rsidR="00FF73B6" w:rsidRPr="00FF73B6">
              <w:rPr>
                <w:rFonts w:asciiTheme="minorEastAsia" w:hAnsiTheme="minorEastAsia"/>
                <w:sz w:val="21"/>
                <w:szCs w:val="21"/>
              </w:rPr>
              <w:t>供应商承担全部责任。</w:t>
            </w:r>
          </w:p>
        </w:tc>
      </w:tr>
    </w:tbl>
    <w:p w14:paraId="50978A92" w14:textId="1323C924" w:rsidR="000A46B2" w:rsidRDefault="00B45E13" w:rsidP="00B45E13">
      <w:pPr>
        <w:pStyle w:val="2"/>
        <w:numPr>
          <w:ilvl w:val="0"/>
          <w:numId w:val="0"/>
        </w:numPr>
        <w:ind w:firstLineChars="250" w:firstLine="700"/>
        <w:jc w:val="both"/>
      </w:pPr>
      <w:r>
        <w:rPr>
          <w:rFonts w:hint="eastAsia"/>
        </w:rPr>
        <w:t>五</w:t>
      </w:r>
      <w:r w:rsidR="001F15E0">
        <w:rPr>
          <w:rFonts w:hint="eastAsia"/>
        </w:rPr>
        <w:t>、商务要求</w:t>
      </w:r>
    </w:p>
    <w:p w14:paraId="579051FE" w14:textId="77777777" w:rsidR="000A46B2" w:rsidRDefault="001F15E0">
      <w:pPr>
        <w:pStyle w:val="aff7"/>
        <w:ind w:firstLine="480"/>
      </w:pPr>
      <w:r>
        <w:rPr>
          <w:rFonts w:hint="eastAsia"/>
        </w:rPr>
        <w:t>服务期：</w:t>
      </w:r>
      <w:bookmarkStart w:id="90" w:name="OLE_LINK39"/>
      <w:bookmarkStart w:id="91" w:name="OLE_LINK40"/>
      <w:r>
        <w:rPr>
          <w:rFonts w:asciiTheme="minorEastAsia" w:hAnsiTheme="minorEastAsia"/>
        </w:rPr>
        <w:t>自合同签订之日起</w:t>
      </w:r>
      <w:r>
        <w:rPr>
          <w:rFonts w:asciiTheme="minorEastAsia" w:hAnsiTheme="minorEastAsia" w:hint="eastAsia"/>
        </w:rPr>
        <w:t>一年</w:t>
      </w:r>
      <w:r>
        <w:rPr>
          <w:rFonts w:hint="eastAsia"/>
        </w:rPr>
        <w:t>，以双方签订合同时约定的起止时间为准。</w:t>
      </w:r>
      <w:bookmarkEnd w:id="90"/>
      <w:bookmarkEnd w:id="91"/>
    </w:p>
    <w:p w14:paraId="002E3793" w14:textId="0830345E" w:rsidR="000A46B2" w:rsidRDefault="00B45E13">
      <w:pPr>
        <w:pStyle w:val="2"/>
        <w:numPr>
          <w:ilvl w:val="0"/>
          <w:numId w:val="0"/>
        </w:numPr>
        <w:ind w:firstLineChars="200" w:firstLine="560"/>
        <w:jc w:val="both"/>
      </w:pPr>
      <w:r>
        <w:rPr>
          <w:rFonts w:hint="eastAsia"/>
        </w:rPr>
        <w:t>六</w:t>
      </w:r>
      <w:r w:rsidR="001F15E0">
        <w:rPr>
          <w:rFonts w:hint="eastAsia"/>
        </w:rPr>
        <w:t>、费用承担事项</w:t>
      </w:r>
    </w:p>
    <w:p w14:paraId="6C8F8973" w14:textId="77777777" w:rsidR="000A46B2" w:rsidRDefault="001F15E0">
      <w:pPr>
        <w:ind w:firstLineChars="200" w:firstLine="480"/>
        <w:jc w:val="both"/>
        <w:rPr>
          <w:rFonts w:asciiTheme="minorEastAsia" w:hAnsiTheme="minorEastAsia" w:cs="宋体"/>
          <w:color w:val="000000"/>
          <w:kern w:val="24"/>
        </w:rPr>
      </w:pPr>
      <w:r>
        <w:rPr>
          <w:rFonts w:asciiTheme="minorEastAsia" w:hAnsiTheme="minorEastAsia" w:cs="宋体" w:hint="eastAsia"/>
          <w:color w:val="000000"/>
          <w:kern w:val="24"/>
        </w:rPr>
        <w:t>（一）采购人承担费用</w:t>
      </w:r>
    </w:p>
    <w:p w14:paraId="13C6D202" w14:textId="77777777" w:rsidR="005E5D2E" w:rsidRDefault="001F15E0">
      <w:pPr>
        <w:pStyle w:val="aff7"/>
        <w:ind w:firstLine="480"/>
        <w:rPr>
          <w:rFonts w:asciiTheme="minorEastAsia" w:eastAsiaTheme="minorEastAsia" w:hAnsiTheme="minorEastAsia" w:cs="仿宋"/>
        </w:rPr>
      </w:pPr>
      <w:r>
        <w:rPr>
          <w:rFonts w:asciiTheme="minorEastAsia" w:eastAsiaTheme="minorEastAsia" w:hAnsiTheme="minorEastAsia" w:hint="eastAsia"/>
        </w:rPr>
        <w:t>1、采购人承担本项目餐厅米、面、油、肉类、冻货、蔬菜及调味品等原材料采购费用</w:t>
      </w:r>
      <w:r w:rsidR="005E5D2E">
        <w:rPr>
          <w:rFonts w:asciiTheme="minorEastAsia" w:eastAsiaTheme="minorEastAsia" w:hAnsiTheme="minorEastAsia" w:hint="eastAsia"/>
        </w:rPr>
        <w:t>，</w:t>
      </w:r>
      <w:r w:rsidR="00B45E13">
        <w:rPr>
          <w:rFonts w:asciiTheme="minorEastAsia" w:eastAsiaTheme="minorEastAsia" w:hAnsiTheme="minorEastAsia" w:cs="仿宋" w:hint="eastAsia"/>
        </w:rPr>
        <w:t>食材费用按月结算</w:t>
      </w:r>
      <w:r w:rsidR="005E5D2E">
        <w:rPr>
          <w:rFonts w:asciiTheme="minorEastAsia" w:eastAsiaTheme="minorEastAsia" w:hAnsiTheme="minorEastAsia" w:cs="仿宋" w:hint="eastAsia"/>
        </w:rPr>
        <w:t>。</w:t>
      </w:r>
    </w:p>
    <w:p w14:paraId="052F0737" w14:textId="003CCD46" w:rsidR="000A46B2" w:rsidRDefault="005E5D2E">
      <w:pPr>
        <w:pStyle w:val="aff7"/>
        <w:ind w:firstLine="480"/>
        <w:rPr>
          <w:rFonts w:asciiTheme="minorEastAsia" w:eastAsiaTheme="minorEastAsia" w:hAnsiTheme="minorEastAsia"/>
        </w:rPr>
      </w:pPr>
      <w:r>
        <w:rPr>
          <w:rFonts w:asciiTheme="minorEastAsia" w:eastAsiaTheme="minorEastAsia" w:hAnsiTheme="minorEastAsia" w:cs="仿宋"/>
        </w:rPr>
        <w:t>2</w:t>
      </w:r>
      <w:r>
        <w:rPr>
          <w:rFonts w:asciiTheme="minorEastAsia" w:eastAsiaTheme="minorEastAsia" w:hAnsiTheme="minorEastAsia" w:cs="仿宋" w:hint="eastAsia"/>
        </w:rPr>
        <w:t>、</w:t>
      </w:r>
      <w:r w:rsidR="00B45E13">
        <w:rPr>
          <w:rFonts w:asciiTheme="minorEastAsia" w:eastAsiaTheme="minorEastAsia" w:hAnsiTheme="minorEastAsia" w:cs="仿宋" w:hint="eastAsia"/>
        </w:rPr>
        <w:t>采购人次月初对上月产生的食材费用审核合格后，按财务审批流程以转账方式结算上月食材费用，采购人对供应商的采购过程及价格全程监督。餐饮供应商采购食材中，脱贫地区农副产品不得低于10% （采购人近几年的扶贫采购任务约为20-27万元，具体按上级下发任务为准）。</w:t>
      </w:r>
    </w:p>
    <w:p w14:paraId="69D3F45A" w14:textId="33A8652F"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3</w:t>
      </w:r>
      <w:r w:rsidR="001F15E0">
        <w:rPr>
          <w:rFonts w:asciiTheme="minorEastAsia" w:eastAsiaTheme="minorEastAsia" w:hAnsiTheme="minorEastAsia" w:hint="eastAsia"/>
        </w:rPr>
        <w:t>、水、电、气费用由采购人承担。</w:t>
      </w:r>
    </w:p>
    <w:p w14:paraId="303F0C16" w14:textId="1F2FE488"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4</w:t>
      </w:r>
      <w:r w:rsidR="001F15E0">
        <w:rPr>
          <w:rFonts w:asciiTheme="minorEastAsia" w:eastAsiaTheme="minorEastAsia" w:hAnsiTheme="minorEastAsia" w:hint="eastAsia"/>
        </w:rPr>
        <w:t>、餐厅桌椅维修维保费用由采购人承担。</w:t>
      </w:r>
    </w:p>
    <w:p w14:paraId="4BC49244" w14:textId="54AB65AB"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5</w:t>
      </w:r>
      <w:r w:rsidR="001F15E0">
        <w:rPr>
          <w:rFonts w:asciiTheme="minorEastAsia" w:eastAsiaTheme="minorEastAsia" w:hAnsiTheme="minorEastAsia" w:hint="eastAsia"/>
        </w:rPr>
        <w:t>、餐厅操作间及公共区域基础设施维修费用由采购人承担。</w:t>
      </w:r>
    </w:p>
    <w:p w14:paraId="47AF1647" w14:textId="0CFA3468"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6</w:t>
      </w:r>
      <w:r w:rsidR="001F15E0">
        <w:rPr>
          <w:rFonts w:asciiTheme="minorEastAsia" w:eastAsiaTheme="minorEastAsia" w:hAnsiTheme="minorEastAsia" w:hint="eastAsia"/>
        </w:rPr>
        <w:t>、餐厅照明灯具及公共设施维修维护费用由采购人承担。</w:t>
      </w:r>
    </w:p>
    <w:p w14:paraId="4C70A30C" w14:textId="5AC81D22"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7</w:t>
      </w:r>
      <w:r w:rsidR="001F15E0">
        <w:rPr>
          <w:rFonts w:asciiTheme="minorEastAsia" w:eastAsiaTheme="minorEastAsia" w:hAnsiTheme="minorEastAsia" w:hint="eastAsia"/>
        </w:rPr>
        <w:t>、餐厅运水烟罩、燃气报警器、排油烟系统清洗、维修维护费用由采购人承担。</w:t>
      </w:r>
    </w:p>
    <w:p w14:paraId="01DDBBBD" w14:textId="422F56EC"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8</w:t>
      </w:r>
      <w:r w:rsidR="001F15E0">
        <w:rPr>
          <w:rFonts w:asciiTheme="minorEastAsia" w:eastAsiaTheme="minorEastAsia" w:hAnsiTheme="minorEastAsia" w:hint="eastAsia"/>
        </w:rPr>
        <w:t>、餐厅刷卡系统和设备及餐厅LED显示屏维修维护费用由采购人承担。</w:t>
      </w:r>
    </w:p>
    <w:p w14:paraId="759FC6DA" w14:textId="35BEADFE"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9</w:t>
      </w:r>
      <w:r w:rsidR="001F15E0">
        <w:rPr>
          <w:rFonts w:asciiTheme="minorEastAsia" w:eastAsiaTheme="minorEastAsia" w:hAnsiTheme="minorEastAsia" w:hint="eastAsia"/>
        </w:rPr>
        <w:t>、采购人免费提供现有餐厨设备，服务期内的设备维修、更新、添置及餐具小件购置均由采购人承担。</w:t>
      </w:r>
    </w:p>
    <w:p w14:paraId="189856A3" w14:textId="3D26E209"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10</w:t>
      </w:r>
      <w:r w:rsidR="001F15E0">
        <w:rPr>
          <w:rFonts w:asciiTheme="minorEastAsia" w:eastAsiaTheme="minorEastAsia" w:hAnsiTheme="minorEastAsia" w:hint="eastAsia"/>
        </w:rPr>
        <w:t>、冷（冻）库设施维修维保费用由采购人承担。</w:t>
      </w:r>
    </w:p>
    <w:p w14:paraId="4A041525" w14:textId="5F8C2F98"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1</w:t>
      </w:r>
      <w:r w:rsidR="005E5D2E">
        <w:rPr>
          <w:rFonts w:asciiTheme="minorEastAsia" w:eastAsiaTheme="minorEastAsia" w:hAnsiTheme="minorEastAsia"/>
        </w:rPr>
        <w:t>1</w:t>
      </w:r>
      <w:r>
        <w:rPr>
          <w:rFonts w:asciiTheme="minorEastAsia" w:eastAsiaTheme="minorEastAsia" w:hAnsiTheme="minorEastAsia" w:hint="eastAsia"/>
        </w:rPr>
        <w:t>、餐厅病媒防治工作由供应商聘请具有专业资质的公司实施，费用由采购人承担。</w:t>
      </w:r>
    </w:p>
    <w:p w14:paraId="31616943" w14:textId="04D98A0F"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12</w:t>
      </w:r>
      <w:r w:rsidR="001F15E0">
        <w:rPr>
          <w:rFonts w:asciiTheme="minorEastAsia" w:eastAsiaTheme="minorEastAsia" w:hAnsiTheme="minorEastAsia" w:hint="eastAsia"/>
        </w:rPr>
        <w:t>、采购人临时性指定的工作任务和专项保障任务所产生费用由采购人承担。</w:t>
      </w:r>
    </w:p>
    <w:p w14:paraId="339FD970" w14:textId="04767996" w:rsidR="000A46B2" w:rsidRDefault="005E5D2E">
      <w:pPr>
        <w:pStyle w:val="aff7"/>
        <w:ind w:firstLine="480"/>
        <w:rPr>
          <w:rFonts w:asciiTheme="minorEastAsia" w:eastAsiaTheme="minorEastAsia" w:hAnsiTheme="minorEastAsia"/>
        </w:rPr>
      </w:pPr>
      <w:r>
        <w:rPr>
          <w:rFonts w:asciiTheme="minorEastAsia" w:eastAsiaTheme="minorEastAsia" w:hAnsiTheme="minorEastAsia" w:hint="eastAsia"/>
        </w:rPr>
        <w:t>13</w:t>
      </w:r>
      <w:r w:rsidR="001F15E0">
        <w:rPr>
          <w:rFonts w:asciiTheme="minorEastAsia" w:eastAsiaTheme="minorEastAsia" w:hAnsiTheme="minorEastAsia" w:hint="eastAsia"/>
        </w:rPr>
        <w:t>、采购人要求制作的餐厅宣传展板及标识等所产生的费用，由采购人承担。</w:t>
      </w:r>
    </w:p>
    <w:p w14:paraId="6C02A78E" w14:textId="77777777" w:rsidR="000A46B2" w:rsidRDefault="001F15E0">
      <w:pPr>
        <w:numPr>
          <w:ilvl w:val="0"/>
          <w:numId w:val="4"/>
        </w:numPr>
        <w:ind w:firstLineChars="200" w:firstLine="480"/>
        <w:jc w:val="both"/>
        <w:rPr>
          <w:rFonts w:asciiTheme="minorEastAsia" w:hAnsiTheme="minorEastAsia" w:cs="宋体"/>
          <w:color w:val="000000"/>
          <w:kern w:val="24"/>
        </w:rPr>
      </w:pPr>
      <w:r>
        <w:rPr>
          <w:rFonts w:asciiTheme="minorEastAsia" w:hAnsiTheme="minorEastAsia" w:cs="宋体" w:hint="eastAsia"/>
          <w:color w:val="000000"/>
          <w:kern w:val="24"/>
        </w:rPr>
        <w:t>供应商承担费用</w:t>
      </w:r>
    </w:p>
    <w:p w14:paraId="3D226092" w14:textId="77777777"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1、供应商承担中共西安市委党校食堂工作人员劳务费用。</w:t>
      </w:r>
    </w:p>
    <w:p w14:paraId="01436E00" w14:textId="2BC428CC"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2、采购人免费为供应商提供和办公基础条件（床、员工衣柜、办公桌椅、文件柜），其他配套（员工个人用品、供应商所用办公网络等）所产生的费用由供应商承担。</w:t>
      </w:r>
    </w:p>
    <w:p w14:paraId="34DB15A2" w14:textId="77777777"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3、餐厅工作人员业务培训费用由供应商承担。</w:t>
      </w:r>
    </w:p>
    <w:p w14:paraId="686B0061" w14:textId="77777777"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4、供应商自我宣传的相关费用由供应商承担。</w:t>
      </w:r>
    </w:p>
    <w:p w14:paraId="32D0D295" w14:textId="77777777" w:rsidR="000A46B2" w:rsidRDefault="000A46B2">
      <w:pPr>
        <w:pStyle w:val="aff7"/>
        <w:ind w:firstLine="480"/>
      </w:pPr>
    </w:p>
    <w:p w14:paraId="502332DA" w14:textId="77777777" w:rsidR="005E5D2E" w:rsidRDefault="005E5D2E">
      <w:pPr>
        <w:pStyle w:val="aff7"/>
        <w:ind w:firstLine="480"/>
        <w:sectPr w:rsidR="005E5D2E" w:rsidSect="00692EEC">
          <w:footerReference w:type="even" r:id="rId37"/>
          <w:footerReference w:type="default" r:id="rId38"/>
          <w:pgSz w:w="11906" w:h="16838"/>
          <w:pgMar w:top="1418" w:right="1418" w:bottom="1418" w:left="1418" w:header="851" w:footer="992" w:gutter="0"/>
          <w:cols w:space="425"/>
          <w:docGrid w:type="linesAndChars" w:linePitch="460"/>
        </w:sectPr>
      </w:pPr>
    </w:p>
    <w:p w14:paraId="71FE023A" w14:textId="77777777" w:rsidR="000A46B2" w:rsidRDefault="001F15E0">
      <w:pPr>
        <w:pStyle w:val="1"/>
        <w:spacing w:before="230" w:after="230"/>
      </w:pPr>
      <w:r>
        <w:rPr>
          <w:rFonts w:hint="eastAsia"/>
        </w:rPr>
        <w:t>第四章　合同文本</w:t>
      </w:r>
    </w:p>
    <w:p w14:paraId="3C653B89" w14:textId="595BB629" w:rsidR="00D82D7A" w:rsidRPr="00D82D7A" w:rsidRDefault="00D82D7A" w:rsidP="00D82D7A">
      <w:pPr>
        <w:pStyle w:val="X"/>
        <w:rPr>
          <w:rFonts w:asciiTheme="minorHAnsi" w:eastAsia="宋体" w:hAnsiTheme="minorHAnsi" w:cs="Tahoma"/>
          <w:color w:val="C00000"/>
          <w:sz w:val="32"/>
          <w:szCs w:val="36"/>
        </w:rPr>
      </w:pP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采购包一</w:t>
      </w: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物业管理</w:t>
      </w:r>
      <w:r>
        <w:rPr>
          <w:rFonts w:asciiTheme="minorHAnsi" w:eastAsia="宋体" w:hAnsiTheme="minorHAnsi" w:cs="Tahoma"/>
          <w:color w:val="C00000"/>
          <w:sz w:val="32"/>
          <w:szCs w:val="36"/>
        </w:rPr>
        <w:t>】</w:t>
      </w:r>
    </w:p>
    <w:p w14:paraId="72A83777" w14:textId="77777777" w:rsidR="000A46B2" w:rsidRDefault="001F15E0">
      <w:pPr>
        <w:spacing w:beforeLines="50" w:before="230"/>
        <w:ind w:firstLineChars="200" w:firstLine="482"/>
        <w:jc w:val="both"/>
        <w:rPr>
          <w:b/>
          <w:u w:val="single"/>
        </w:rPr>
      </w:pPr>
      <w:r>
        <w:rPr>
          <w:b/>
        </w:rPr>
        <w:t>甲方（采购人）：</w:t>
      </w:r>
      <w:r>
        <w:rPr>
          <w:rFonts w:hint="eastAsia"/>
          <w:b/>
          <w:color w:val="C00000"/>
          <w:u w:val="single"/>
        </w:rPr>
        <w:t>中共西安市委党校</w:t>
      </w:r>
    </w:p>
    <w:p w14:paraId="417799C2" w14:textId="77777777" w:rsidR="000A46B2" w:rsidRDefault="001F15E0">
      <w:pPr>
        <w:ind w:firstLineChars="200" w:firstLine="482"/>
        <w:jc w:val="both"/>
        <w:rPr>
          <w:b/>
        </w:rPr>
      </w:pPr>
      <w:r>
        <w:rPr>
          <w:b/>
        </w:rPr>
        <w:t>乙方（中标供应商）：</w:t>
      </w:r>
      <w:r>
        <w:rPr>
          <w:color w:val="C00000"/>
        </w:rPr>
        <w:t>_________________</w:t>
      </w:r>
    </w:p>
    <w:p w14:paraId="40814037" w14:textId="77777777" w:rsidR="000A46B2" w:rsidRDefault="001F15E0">
      <w:pPr>
        <w:spacing w:beforeLines="50" w:before="230"/>
        <w:jc w:val="both"/>
        <w:rPr>
          <w:rFonts w:cs="Calibri Light"/>
          <w:b/>
        </w:rPr>
      </w:pPr>
      <w:r>
        <w:rPr>
          <w:rFonts w:cs="Calibri Light"/>
          <w:b/>
        </w:rPr>
        <w:t>一、服务条件：</w:t>
      </w:r>
    </w:p>
    <w:p w14:paraId="52ACDEC3"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（一）服务地点：甲方指定地点。</w:t>
      </w:r>
    </w:p>
    <w:p w14:paraId="51BAEC49"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（二）服务内容：见本项目招标文件</w:t>
      </w:r>
    </w:p>
    <w:p w14:paraId="7C4D53B8"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（三）服务期：</w:t>
      </w:r>
      <w:r>
        <w:rPr>
          <w:rFonts w:asciiTheme="minorHAnsi" w:eastAsiaTheme="minorEastAsia" w:hAnsiTheme="minorHAnsi"/>
          <w:sz w:val="24"/>
          <w:szCs w:val="24"/>
        </w:rPr>
        <w:t>_______________</w:t>
      </w:r>
    </w:p>
    <w:p w14:paraId="33DCB64A" w14:textId="77777777" w:rsidR="000A46B2" w:rsidRDefault="001F15E0">
      <w:pPr>
        <w:spacing w:beforeLines="50" w:before="230"/>
        <w:jc w:val="both"/>
        <w:rPr>
          <w:rFonts w:cs="Calibri Light"/>
          <w:b/>
        </w:rPr>
      </w:pPr>
      <w:r>
        <w:rPr>
          <w:rFonts w:cs="Calibri Light"/>
          <w:b/>
        </w:rPr>
        <w:t>二、合同价款</w:t>
      </w:r>
    </w:p>
    <w:p w14:paraId="44F72AFA" w14:textId="77777777" w:rsidR="000A46B2" w:rsidRDefault="001F15E0">
      <w:pPr>
        <w:ind w:firstLineChars="200" w:firstLine="480"/>
        <w:jc w:val="both"/>
      </w:pPr>
      <w:r>
        <w:t>（一）本合同项下总价款为人民币</w:t>
      </w:r>
      <w:r>
        <w:t>_________</w:t>
      </w:r>
      <w:r>
        <w:t>元（小写，精确到小数点后两位），即</w:t>
      </w:r>
      <w:r>
        <w:t>__________</w:t>
      </w:r>
      <w:r>
        <w:t>（大写）。合同履行期间，合同总价固定不变，不受市场价格变化因素的影响。</w:t>
      </w:r>
    </w:p>
    <w:p w14:paraId="1365E6B9" w14:textId="77777777" w:rsidR="000A46B2" w:rsidRDefault="001F15E0">
      <w:pPr>
        <w:ind w:firstLineChars="200" w:firstLine="480"/>
        <w:jc w:val="both"/>
        <w:rPr>
          <w:rFonts w:cstheme="minorHAnsi"/>
        </w:rPr>
      </w:pPr>
      <w:r>
        <w:t>（二）总报价包括完成本项目所需的人员工资、</w:t>
      </w:r>
      <w:r>
        <w:rPr>
          <w:rFonts w:cstheme="minorHAnsi" w:hint="eastAsia"/>
        </w:rPr>
        <w:t>延时加班费、双休加班费、法定节假日加班费、遇突发重大应急加班费、人员食宿、制服、警具、寝具、雨具、通讯设备、电筒、值班登记等用具用品费用；法定税费；合理利润等一切费用。</w:t>
      </w:r>
    </w:p>
    <w:p w14:paraId="412DD8A6" w14:textId="77777777" w:rsidR="000A46B2" w:rsidRDefault="001F15E0">
      <w:pPr>
        <w:ind w:firstLineChars="200" w:firstLine="482"/>
        <w:jc w:val="both"/>
        <w:rPr>
          <w:rFonts w:cs="Calibri Light"/>
          <w:b/>
        </w:rPr>
      </w:pPr>
      <w:r>
        <w:rPr>
          <w:rFonts w:cs="Calibri Light"/>
          <w:b/>
        </w:rPr>
        <w:t>三、款项结算</w:t>
      </w:r>
    </w:p>
    <w:p w14:paraId="5B56DFC1"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（一）付款进度：</w:t>
      </w:r>
    </w:p>
    <w:p w14:paraId="18A28BFD" w14:textId="77777777" w:rsidR="000A46B2" w:rsidRDefault="001F15E0">
      <w:pPr>
        <w:ind w:firstLineChars="200" w:firstLine="480"/>
        <w:rPr>
          <w:rFonts w:cstheme="minorHAnsi"/>
        </w:rPr>
      </w:pPr>
      <w:bookmarkStart w:id="92" w:name="OLE_LINK49"/>
      <w:bookmarkStart w:id="93" w:name="OLE_LINK50"/>
      <w:r>
        <w:rPr>
          <w:rFonts w:cstheme="minorHAnsi" w:hint="eastAsia"/>
        </w:rPr>
        <w:t>甲方按月支付服务费，每月服务费标准</w:t>
      </w:r>
      <w:r>
        <w:rPr>
          <w:rFonts w:cstheme="minorHAnsi" w:hint="eastAsia"/>
        </w:rPr>
        <w:t>=</w:t>
      </w:r>
      <w:r>
        <w:rPr>
          <w:rFonts w:cstheme="minorHAnsi" w:hint="eastAsia"/>
        </w:rPr>
        <w:t>合同价款÷</w:t>
      </w:r>
      <w:r>
        <w:rPr>
          <w:rFonts w:cstheme="minorHAnsi"/>
        </w:rPr>
        <w:t>12</w:t>
      </w:r>
      <w:r>
        <w:rPr>
          <w:rFonts w:cstheme="minorHAnsi" w:hint="eastAsia"/>
        </w:rPr>
        <w:t>个月﹣该月考核扣款。甲方每月考核验收完成后</w:t>
      </w:r>
      <w:r>
        <w:rPr>
          <w:rFonts w:cstheme="minorHAnsi"/>
        </w:rPr>
        <w:t>10</w:t>
      </w:r>
      <w:r>
        <w:rPr>
          <w:rFonts w:cstheme="minorHAnsi" w:hint="eastAsia"/>
        </w:rPr>
        <w:t>个工作日内支付，乙方应于付款前向甲方提供增值税普通发票。</w:t>
      </w:r>
    </w:p>
    <w:bookmarkEnd w:id="92"/>
    <w:bookmarkEnd w:id="93"/>
    <w:p w14:paraId="1EB0AC2E"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（二）支付方式：银行转账。</w:t>
      </w:r>
    </w:p>
    <w:p w14:paraId="16509500" w14:textId="77777777" w:rsidR="000A46B2" w:rsidRDefault="001F15E0">
      <w:pPr>
        <w:wordWrap w:val="0"/>
        <w:ind w:firstLineChars="200" w:firstLine="480"/>
        <w:jc w:val="both"/>
      </w:pPr>
      <w:r>
        <w:t>名称：</w:t>
      </w:r>
      <w:r>
        <w:t>_____________________</w:t>
      </w:r>
    </w:p>
    <w:p w14:paraId="2642D691" w14:textId="77777777" w:rsidR="000A46B2" w:rsidRDefault="001F15E0">
      <w:pPr>
        <w:wordWrap w:val="0"/>
        <w:ind w:firstLineChars="200" w:firstLine="480"/>
        <w:jc w:val="both"/>
      </w:pPr>
      <w:r>
        <w:t>开户行：</w:t>
      </w:r>
      <w:r>
        <w:t>_____________________</w:t>
      </w:r>
    </w:p>
    <w:p w14:paraId="6817E0BA" w14:textId="77777777" w:rsidR="000A46B2" w:rsidRDefault="001F15E0">
      <w:pPr>
        <w:wordWrap w:val="0"/>
        <w:ind w:firstLineChars="200" w:firstLine="480"/>
        <w:jc w:val="both"/>
      </w:pPr>
      <w:r>
        <w:t>账号：</w:t>
      </w:r>
      <w:r>
        <w:t>_____________________</w:t>
      </w:r>
    </w:p>
    <w:p w14:paraId="1318AC58" w14:textId="77777777" w:rsidR="000A46B2" w:rsidRDefault="001F15E0">
      <w:pPr>
        <w:wordWrap w:val="0"/>
        <w:ind w:firstLineChars="200" w:firstLine="480"/>
        <w:jc w:val="both"/>
      </w:pPr>
      <w:r>
        <w:t>甲方仅认可上述指定账户并向该账户付款。否则甲方有权拒绝向指定账户之外的任何账户付款，并且由此导致的付款延迟责任由乙方承担。</w:t>
      </w:r>
    </w:p>
    <w:p w14:paraId="48A635E1" w14:textId="77777777" w:rsidR="000A46B2" w:rsidRDefault="001F15E0">
      <w:pPr>
        <w:pStyle w:val="afc"/>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（三）结算方式：乙方持中标通知书、政府采购合同、发票、政府采购项目验收单，与甲方结算。</w:t>
      </w:r>
    </w:p>
    <w:p w14:paraId="6A9B1390"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64C5AB24" w14:textId="77777777" w:rsidR="000A46B2" w:rsidRDefault="001F15E0">
      <w:pPr>
        <w:spacing w:beforeLines="50" w:before="230"/>
        <w:jc w:val="both"/>
        <w:rPr>
          <w:rFonts w:cs="Calibri Light"/>
          <w:b/>
        </w:rPr>
      </w:pPr>
      <w:r>
        <w:rPr>
          <w:rFonts w:cs="Calibri Light"/>
          <w:b/>
        </w:rPr>
        <w:t>四、双方的权利和义务</w:t>
      </w:r>
    </w:p>
    <w:p w14:paraId="66C7078F" w14:textId="77777777" w:rsidR="000A46B2" w:rsidRDefault="001F15E0">
      <w:pPr>
        <w:ind w:firstLineChars="200" w:firstLine="480"/>
        <w:rPr>
          <w:rFonts w:cstheme="minorHAnsi"/>
        </w:rPr>
      </w:pPr>
      <w:r>
        <w:rPr>
          <w:rFonts w:cstheme="minorHAnsi" w:hint="eastAsia"/>
        </w:rPr>
        <w:t>（一）甲方权利义务：</w:t>
      </w:r>
    </w:p>
    <w:p w14:paraId="6C257862" w14:textId="77777777" w:rsidR="000A46B2" w:rsidRDefault="001F15E0">
      <w:pPr>
        <w:ind w:firstLineChars="200" w:firstLine="480"/>
        <w:rPr>
          <w:rFonts w:cstheme="minorHAnsi"/>
        </w:rPr>
      </w:pPr>
      <w:r>
        <w:rPr>
          <w:rFonts w:cstheme="minorHAnsi" w:hint="eastAsia"/>
        </w:rPr>
        <w:t>1</w:t>
      </w:r>
      <w:r>
        <w:rPr>
          <w:rFonts w:cstheme="minorHAnsi" w:hint="eastAsia"/>
        </w:rPr>
        <w:t>．对服务区域内的物业服务事项有知情权和监督权。对工作中不负责任、违反管理规定的人员，有权提出辞退要求，情况属实，乙方应无条件予以执行。</w:t>
      </w:r>
    </w:p>
    <w:p w14:paraId="287167F7" w14:textId="3793B80A" w:rsidR="000A46B2" w:rsidRDefault="001F15E0">
      <w:pPr>
        <w:ind w:firstLineChars="200" w:firstLine="480"/>
        <w:rPr>
          <w:rFonts w:cstheme="minorHAnsi"/>
        </w:rPr>
      </w:pPr>
      <w:r>
        <w:rPr>
          <w:rFonts w:cstheme="minorHAnsi" w:hint="eastAsia"/>
        </w:rPr>
        <w:t>2</w:t>
      </w:r>
      <w:r w:rsidR="000F40B3">
        <w:rPr>
          <w:rFonts w:cstheme="minorHAnsi" w:hint="eastAsia"/>
        </w:rPr>
        <w:t>．审定和认可</w:t>
      </w:r>
      <w:r>
        <w:rPr>
          <w:rFonts w:cstheme="minorHAnsi" w:hint="eastAsia"/>
        </w:rPr>
        <w:t>乙方制订的物业服务方案。</w:t>
      </w:r>
    </w:p>
    <w:p w14:paraId="24C9547C" w14:textId="3908258F" w:rsidR="000A46B2" w:rsidRDefault="001F15E0">
      <w:pPr>
        <w:ind w:firstLineChars="200" w:firstLine="480"/>
        <w:rPr>
          <w:rFonts w:cstheme="minorHAnsi"/>
        </w:rPr>
      </w:pPr>
      <w:r>
        <w:rPr>
          <w:rFonts w:cstheme="minorHAnsi" w:hint="eastAsia"/>
        </w:rPr>
        <w:t>3</w:t>
      </w:r>
      <w:r>
        <w:rPr>
          <w:rFonts w:cstheme="minorHAnsi" w:hint="eastAsia"/>
        </w:rPr>
        <w:t>．监督、检查</w:t>
      </w:r>
      <w:r w:rsidR="000F40B3">
        <w:rPr>
          <w:rFonts w:cstheme="minorHAnsi" w:hint="eastAsia"/>
        </w:rPr>
        <w:t>乙方</w:t>
      </w:r>
      <w:r>
        <w:rPr>
          <w:rFonts w:cstheme="minorHAnsi" w:hint="eastAsia"/>
        </w:rPr>
        <w:t>的物业服务方案的实施，并对</w:t>
      </w:r>
      <w:r w:rsidR="000F40B3">
        <w:rPr>
          <w:rFonts w:cstheme="minorHAnsi" w:hint="eastAsia"/>
        </w:rPr>
        <w:t>中标乙方</w:t>
      </w:r>
      <w:r>
        <w:rPr>
          <w:rFonts w:cstheme="minorHAnsi" w:hint="eastAsia"/>
        </w:rPr>
        <w:t>按照合同约定履行物业服务的情况进行考核。</w:t>
      </w:r>
    </w:p>
    <w:p w14:paraId="09471640" w14:textId="785FEAD7" w:rsidR="000A46B2" w:rsidRDefault="001F15E0">
      <w:pPr>
        <w:ind w:firstLineChars="200" w:firstLine="480"/>
        <w:rPr>
          <w:rFonts w:cstheme="minorHAnsi"/>
        </w:rPr>
      </w:pPr>
      <w:r>
        <w:rPr>
          <w:rFonts w:cstheme="minorHAnsi" w:hint="eastAsia"/>
        </w:rPr>
        <w:t>4</w:t>
      </w:r>
      <w:r>
        <w:rPr>
          <w:rFonts w:cstheme="minorHAnsi" w:hint="eastAsia"/>
        </w:rPr>
        <w:t>．按照合同约定向</w:t>
      </w:r>
      <w:r w:rsidR="000F40B3">
        <w:rPr>
          <w:rFonts w:cstheme="minorHAnsi" w:hint="eastAsia"/>
        </w:rPr>
        <w:t>中标乙方</w:t>
      </w:r>
      <w:r>
        <w:rPr>
          <w:rFonts w:cstheme="minorHAnsi" w:hint="eastAsia"/>
        </w:rPr>
        <w:t>支付物业服务费。</w:t>
      </w:r>
    </w:p>
    <w:p w14:paraId="4D2071DE" w14:textId="77777777" w:rsidR="000A46B2" w:rsidRDefault="001F15E0">
      <w:pPr>
        <w:ind w:firstLineChars="200" w:firstLine="480"/>
        <w:rPr>
          <w:rFonts w:cstheme="minorHAnsi"/>
        </w:rPr>
      </w:pPr>
      <w:r>
        <w:rPr>
          <w:rFonts w:cstheme="minorHAnsi" w:hint="eastAsia"/>
        </w:rPr>
        <w:t>5</w:t>
      </w:r>
      <w:r>
        <w:rPr>
          <w:rFonts w:cstheme="minorHAnsi" w:hint="eastAsia"/>
        </w:rPr>
        <w:t>．法律、法规规定的其他权利义务。</w:t>
      </w:r>
    </w:p>
    <w:p w14:paraId="5F1F86F8" w14:textId="77777777" w:rsidR="000A46B2" w:rsidRDefault="001F15E0">
      <w:pPr>
        <w:ind w:firstLineChars="200" w:firstLine="480"/>
        <w:rPr>
          <w:rFonts w:cstheme="minorHAnsi"/>
        </w:rPr>
      </w:pPr>
      <w:r>
        <w:rPr>
          <w:rFonts w:cstheme="minorHAnsi" w:hint="eastAsia"/>
        </w:rPr>
        <w:t>（二）乙方权利义务：</w:t>
      </w:r>
    </w:p>
    <w:p w14:paraId="22780686" w14:textId="77777777" w:rsidR="000A46B2" w:rsidRDefault="001F15E0">
      <w:pPr>
        <w:tabs>
          <w:tab w:val="left" w:pos="480"/>
        </w:tabs>
        <w:ind w:firstLineChars="200" w:firstLine="480"/>
        <w:rPr>
          <w:rFonts w:cstheme="minorHAnsi"/>
        </w:rPr>
      </w:pPr>
      <w:r>
        <w:rPr>
          <w:rFonts w:cstheme="minorHAnsi" w:hint="eastAsia"/>
        </w:rPr>
        <w:t>1</w:t>
      </w:r>
      <w:r>
        <w:rPr>
          <w:rFonts w:cstheme="minorHAnsi" w:hint="eastAsia"/>
        </w:rPr>
        <w:t>．根据有关法律、法规的规定和合同的约定，在服务区域提供物业服务，向甲方收取物业服务费用。</w:t>
      </w:r>
    </w:p>
    <w:p w14:paraId="5907BE22" w14:textId="77777777" w:rsidR="000A46B2" w:rsidRDefault="001F15E0">
      <w:pPr>
        <w:tabs>
          <w:tab w:val="left" w:pos="480"/>
        </w:tabs>
        <w:ind w:firstLineChars="200" w:firstLine="480"/>
        <w:rPr>
          <w:rFonts w:cstheme="minorHAnsi"/>
        </w:rPr>
      </w:pPr>
      <w:r>
        <w:rPr>
          <w:rFonts w:cstheme="minorHAnsi" w:hint="eastAsia"/>
        </w:rPr>
        <w:t>2</w:t>
      </w:r>
      <w:r>
        <w:rPr>
          <w:rFonts w:cstheme="minorHAnsi" w:hint="eastAsia"/>
        </w:rPr>
        <w:t>．结合实际情况，编制物业服务方案。</w:t>
      </w:r>
    </w:p>
    <w:p w14:paraId="17395E4D" w14:textId="77777777" w:rsidR="000A46B2" w:rsidRDefault="001F15E0">
      <w:pPr>
        <w:tabs>
          <w:tab w:val="left" w:pos="480"/>
        </w:tabs>
        <w:ind w:firstLineChars="200" w:firstLine="480"/>
        <w:rPr>
          <w:rFonts w:cstheme="minorHAnsi"/>
        </w:rPr>
      </w:pPr>
      <w:r>
        <w:rPr>
          <w:rFonts w:cstheme="minorHAnsi" w:hint="eastAsia"/>
        </w:rPr>
        <w:t>3</w:t>
      </w:r>
      <w:r>
        <w:rPr>
          <w:rFonts w:cstheme="minorHAnsi" w:hint="eastAsia"/>
        </w:rPr>
        <w:t>．及时向甲方通报有关物业服务方面的重大事项；接受甲方对物业服务内容和质量标准的监督。</w:t>
      </w:r>
    </w:p>
    <w:p w14:paraId="76C77283" w14:textId="77777777" w:rsidR="000A46B2" w:rsidRDefault="001F15E0">
      <w:pPr>
        <w:tabs>
          <w:tab w:val="left" w:pos="480"/>
        </w:tabs>
        <w:ind w:firstLineChars="200" w:firstLine="480"/>
        <w:rPr>
          <w:rFonts w:cstheme="minorHAnsi"/>
        </w:rPr>
      </w:pPr>
      <w:r>
        <w:rPr>
          <w:rFonts w:cstheme="minorHAnsi" w:hint="eastAsia"/>
        </w:rPr>
        <w:t>4</w:t>
      </w:r>
      <w:r>
        <w:rPr>
          <w:rFonts w:cstheme="minorHAnsi" w:hint="eastAsia"/>
        </w:rPr>
        <w:t>．合同依法解除、协商解除、单方解除或者期满终止时，成交服务商应当按照有关规定和合同约定退出物业服务，并按有关规定和合同约定办理移交手续。</w:t>
      </w:r>
    </w:p>
    <w:p w14:paraId="6C0BCB95" w14:textId="77777777" w:rsidR="000A46B2" w:rsidRDefault="001F15E0">
      <w:pPr>
        <w:tabs>
          <w:tab w:val="left" w:pos="480"/>
        </w:tabs>
        <w:ind w:firstLineChars="200" w:firstLine="480"/>
        <w:rPr>
          <w:rFonts w:cstheme="minorHAnsi"/>
        </w:rPr>
      </w:pPr>
      <w:r>
        <w:rPr>
          <w:rFonts w:cstheme="minorHAnsi" w:hint="eastAsia"/>
        </w:rPr>
        <w:t>5</w:t>
      </w:r>
      <w:r>
        <w:rPr>
          <w:rFonts w:cstheme="minorHAnsi" w:hint="eastAsia"/>
        </w:rPr>
        <w:t>．法律、法规规定的其他权利义务。</w:t>
      </w:r>
    </w:p>
    <w:p w14:paraId="7E0DD183" w14:textId="77777777" w:rsidR="000A46B2" w:rsidRDefault="001F15E0">
      <w:pPr>
        <w:spacing w:beforeLines="50" w:before="230"/>
        <w:jc w:val="both"/>
        <w:rPr>
          <w:rFonts w:cs="Calibri Light"/>
          <w:b/>
        </w:rPr>
      </w:pPr>
      <w:r>
        <w:rPr>
          <w:rFonts w:cs="Calibri Light"/>
          <w:b/>
        </w:rPr>
        <w:t>五、</w:t>
      </w:r>
      <w:r>
        <w:rPr>
          <w:rFonts w:asciiTheme="minorEastAsia" w:hAnsiTheme="minorEastAsia" w:cs="仿宋"/>
          <w:b/>
          <w:color w:val="000000"/>
        </w:rPr>
        <w:t>质量保证</w:t>
      </w:r>
    </w:p>
    <w:p w14:paraId="48AFA47A" w14:textId="77777777" w:rsidR="000A46B2" w:rsidRDefault="001F15E0">
      <w:pPr>
        <w:ind w:firstLineChars="200" w:firstLine="480"/>
        <w:rPr>
          <w:rFonts w:cstheme="minorHAnsi"/>
        </w:rPr>
      </w:pPr>
      <w:r>
        <w:rPr>
          <w:rFonts w:cstheme="minorHAnsi" w:hint="eastAsia"/>
        </w:rPr>
        <w:t>（一）乙方应提供详细的服务标准和服务承诺，服务标准应当符合国家、行业和地方相关物业服务标准。</w:t>
      </w:r>
    </w:p>
    <w:p w14:paraId="6A9FA553" w14:textId="77777777" w:rsidR="000A46B2" w:rsidRDefault="001F15E0">
      <w:pPr>
        <w:ind w:firstLineChars="200" w:firstLine="480"/>
        <w:rPr>
          <w:rFonts w:cstheme="minorHAnsi"/>
        </w:rPr>
      </w:pPr>
      <w:r>
        <w:rPr>
          <w:rFonts w:cstheme="minorHAnsi" w:hint="eastAsia"/>
        </w:rPr>
        <w:t>（二）在服务期限内，遵循零干扰服务。乙方不得干扰或阻碍甲方对该办公区域和公共区域的正常使用。</w:t>
      </w:r>
    </w:p>
    <w:p w14:paraId="19A3EED1" w14:textId="77777777" w:rsidR="000A46B2" w:rsidRDefault="001F15E0">
      <w:pPr>
        <w:ind w:firstLineChars="200" w:firstLine="480"/>
        <w:rPr>
          <w:rFonts w:cstheme="minorHAnsi"/>
        </w:rPr>
      </w:pPr>
      <w:r>
        <w:rPr>
          <w:rFonts w:cstheme="minorHAnsi" w:hint="eastAsia"/>
        </w:rPr>
        <w:t>（三）乙方在提供物业服务时因维修、养护、管理不当或未尽义务，导致甲方或第三方人身损害或财产损失的，应承担全部责任和费用。</w:t>
      </w:r>
    </w:p>
    <w:p w14:paraId="523CBD10" w14:textId="77777777" w:rsidR="000A46B2" w:rsidRDefault="001F15E0">
      <w:pPr>
        <w:ind w:firstLineChars="200" w:firstLine="480"/>
        <w:rPr>
          <w:rFonts w:cstheme="minorHAnsi"/>
        </w:rPr>
      </w:pPr>
      <w:r>
        <w:rPr>
          <w:rFonts w:cstheme="minorHAnsi" w:hint="eastAsia"/>
        </w:rPr>
        <w:t>（四）乙方应严格履行投标文件中的承诺，不得随意减少，投标文件为本合同组成内容的一部分，同样具备合同效力。</w:t>
      </w:r>
    </w:p>
    <w:p w14:paraId="1A2DBC6B" w14:textId="77777777" w:rsidR="000A46B2" w:rsidRDefault="001F15E0">
      <w:pPr>
        <w:spacing w:beforeLines="50" w:before="230"/>
        <w:jc w:val="both"/>
        <w:rPr>
          <w:rFonts w:cs="Calibri Light"/>
          <w:b/>
        </w:rPr>
      </w:pPr>
      <w:r>
        <w:rPr>
          <w:rFonts w:cs="Calibri Light" w:hint="eastAsia"/>
          <w:b/>
        </w:rPr>
        <w:t>六</w:t>
      </w:r>
      <w:r>
        <w:rPr>
          <w:rFonts w:cs="Calibri Light"/>
          <w:b/>
        </w:rPr>
        <w:t>、验收</w:t>
      </w:r>
    </w:p>
    <w:p w14:paraId="41A40488" w14:textId="77777777" w:rsidR="000A46B2" w:rsidRDefault="001F15E0">
      <w:pPr>
        <w:wordWrap w:val="0"/>
        <w:ind w:firstLineChars="200" w:firstLine="480"/>
        <w:jc w:val="both"/>
      </w:pPr>
      <w:r>
        <w:t>（一）服务期满后，甲方根据招标文件和投标文件及相关文件，进行验收，确认服务标准和服务方式是否达到采购要求。</w:t>
      </w:r>
    </w:p>
    <w:p w14:paraId="40711227" w14:textId="77777777" w:rsidR="000A46B2" w:rsidRDefault="001F15E0">
      <w:pPr>
        <w:wordWrap w:val="0"/>
        <w:ind w:firstLineChars="200" w:firstLine="480"/>
        <w:jc w:val="both"/>
      </w:pPr>
      <w:r>
        <w:t>（二）甲方组织乙方（必要时请有关专家）进行验收，验收合格后，填写政府采购项目验收单（一式伍份）作为对项目的最终认可。</w:t>
      </w:r>
    </w:p>
    <w:p w14:paraId="2A45F006" w14:textId="77777777" w:rsidR="000A46B2" w:rsidRDefault="001F15E0">
      <w:pPr>
        <w:wordWrap w:val="0"/>
        <w:ind w:firstLineChars="200" w:firstLine="480"/>
        <w:jc w:val="both"/>
      </w:pPr>
      <w:r>
        <w:t>（三）乙方向甲方提供服务过程中的所有资料，以便甲方日后管理。</w:t>
      </w:r>
    </w:p>
    <w:p w14:paraId="12EB6545" w14:textId="77777777" w:rsidR="000A46B2" w:rsidRDefault="001F15E0">
      <w:pPr>
        <w:wordWrap w:val="0"/>
        <w:ind w:firstLineChars="200" w:firstLine="480"/>
        <w:jc w:val="both"/>
      </w:pPr>
      <w:r>
        <w:t>（四）验收依据：</w:t>
      </w:r>
    </w:p>
    <w:p w14:paraId="30251E97"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1</w:t>
      </w:r>
      <w:r>
        <w:rPr>
          <w:rFonts w:asciiTheme="minorHAnsi" w:eastAsiaTheme="minorEastAsia" w:hAnsiTheme="minorHAnsi"/>
          <w:sz w:val="24"/>
          <w:szCs w:val="24"/>
        </w:rPr>
        <w:t>．招标文件、投标文件、澄清表（函）；</w:t>
      </w:r>
    </w:p>
    <w:p w14:paraId="65DE377A"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．本合同及附件文本；</w:t>
      </w:r>
    </w:p>
    <w:p w14:paraId="4F39747C"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3</w:t>
      </w:r>
      <w:r>
        <w:rPr>
          <w:rFonts w:asciiTheme="minorHAnsi" w:eastAsiaTheme="minorEastAsia" w:hAnsiTheme="minorHAnsi"/>
          <w:sz w:val="24"/>
          <w:szCs w:val="24"/>
        </w:rPr>
        <w:t>．国家相应的标准、规范。</w:t>
      </w:r>
    </w:p>
    <w:p w14:paraId="1115DBEC" w14:textId="77777777" w:rsidR="000A46B2" w:rsidRDefault="001F15E0">
      <w:pPr>
        <w:spacing w:beforeLines="50" w:before="230"/>
        <w:jc w:val="both"/>
        <w:rPr>
          <w:rFonts w:cs="Calibri Light"/>
          <w:b/>
        </w:rPr>
      </w:pPr>
      <w:r>
        <w:rPr>
          <w:rFonts w:cs="Calibri Light" w:hint="eastAsia"/>
          <w:b/>
        </w:rPr>
        <w:t>七</w:t>
      </w:r>
      <w:r>
        <w:rPr>
          <w:rFonts w:cs="Calibri Light"/>
          <w:b/>
        </w:rPr>
        <w:t>、违约责任</w:t>
      </w:r>
    </w:p>
    <w:p w14:paraId="3CD3661E" w14:textId="77777777" w:rsidR="000A46B2" w:rsidRDefault="001F15E0">
      <w:pPr>
        <w:ind w:firstLineChars="200" w:firstLine="480"/>
        <w:rPr>
          <w:rFonts w:cstheme="minorHAnsi"/>
        </w:rPr>
      </w:pPr>
      <w:r>
        <w:rPr>
          <w:rFonts w:cstheme="minorHAnsi" w:hint="eastAsia"/>
        </w:rPr>
        <w:t>（一）甲乙双方必须遵守本合同并执行合同中的各项规定，保证本合同的正常履行。</w:t>
      </w:r>
    </w:p>
    <w:p w14:paraId="4F03C9F3" w14:textId="77777777" w:rsidR="000A46B2" w:rsidRDefault="001F15E0">
      <w:pPr>
        <w:ind w:firstLineChars="200" w:firstLine="480"/>
        <w:rPr>
          <w:rFonts w:cstheme="minorHAnsi"/>
        </w:rPr>
      </w:pPr>
      <w:r>
        <w:rPr>
          <w:rFonts w:cstheme="minorHAnsi" w:hint="eastAsia"/>
        </w:rPr>
        <w:t>（二）由双方按《民法典》中的相关原则经平等协商后补充。</w:t>
      </w:r>
    </w:p>
    <w:p w14:paraId="11DC2EE7" w14:textId="77777777" w:rsidR="000A46B2" w:rsidRDefault="001F15E0">
      <w:pPr>
        <w:ind w:firstLineChars="200" w:firstLine="480"/>
        <w:rPr>
          <w:rFonts w:cstheme="minorHAnsi"/>
        </w:rPr>
      </w:pPr>
      <w:r>
        <w:rPr>
          <w:rFonts w:cstheme="minorHAnsi" w:hint="eastAsia"/>
        </w:rPr>
        <w:t>（三）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0A49B32" w14:textId="77777777" w:rsidR="000A46B2" w:rsidRDefault="001F15E0">
      <w:pPr>
        <w:ind w:firstLineChars="200" w:firstLine="480"/>
        <w:rPr>
          <w:rFonts w:cstheme="minorHAnsi"/>
        </w:rPr>
      </w:pPr>
      <w:r>
        <w:rPr>
          <w:rFonts w:cstheme="minorHAnsi" w:hint="eastAsia"/>
        </w:rPr>
        <w:t>（四）未按合同要求提供服务或服务质量不能满足合同要求，甲方应当将乙方违约的情况以及拟采取的措施以书面形式报政府采购监管部门，根据政府采购监管部门的处理意见，甲方有权依据《民法典》及</w:t>
      </w:r>
      <w:r>
        <w:rPr>
          <w:rFonts w:cstheme="minorHAnsi"/>
        </w:rPr>
        <w:t>合同</w:t>
      </w:r>
      <w:r>
        <w:rPr>
          <w:rFonts w:cstheme="minorHAnsi" w:hint="eastAsia"/>
        </w:rPr>
        <w:t>有关条款终止合同，并要求乙方承担违约责任。同时，政府采购监管部门有权依据《政府采购法》及相关法律法规对乙方的违法行为进行相应的处罚</w:t>
      </w:r>
    </w:p>
    <w:p w14:paraId="7849525C" w14:textId="77777777" w:rsidR="000A46B2" w:rsidRDefault="001F15E0">
      <w:pPr>
        <w:spacing w:beforeLines="50" w:before="230"/>
        <w:jc w:val="both"/>
        <w:rPr>
          <w:rFonts w:cs="Calibri Light"/>
          <w:b/>
        </w:rPr>
      </w:pPr>
      <w:r>
        <w:rPr>
          <w:rFonts w:cs="Calibri Light" w:hint="eastAsia"/>
          <w:b/>
        </w:rPr>
        <w:t>八</w:t>
      </w:r>
      <w:r>
        <w:rPr>
          <w:rFonts w:cs="Calibri Light"/>
          <w:b/>
        </w:rPr>
        <w:t>、合同的变更和修改、中止和终止</w:t>
      </w:r>
    </w:p>
    <w:p w14:paraId="5433A097"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23C7F409"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5B2FEA08"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1878071D" w14:textId="77777777" w:rsidR="000A46B2" w:rsidRDefault="001F15E0">
      <w:pPr>
        <w:spacing w:beforeLines="50" w:before="230"/>
        <w:jc w:val="both"/>
        <w:rPr>
          <w:rFonts w:cs="Calibri Light"/>
          <w:b/>
        </w:rPr>
      </w:pPr>
      <w:r>
        <w:rPr>
          <w:rFonts w:cs="Calibri Light" w:hint="eastAsia"/>
          <w:b/>
        </w:rPr>
        <w:t>九</w:t>
      </w:r>
      <w:r>
        <w:rPr>
          <w:rFonts w:cs="Calibri Light"/>
          <w:b/>
        </w:rPr>
        <w:t>、保密条款</w:t>
      </w:r>
    </w:p>
    <w:p w14:paraId="45285ABC"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（一）乙方应遵守国家有关保密的法律法规和行业规定，并对甲方提供的资料负有保密义务。</w:t>
      </w:r>
    </w:p>
    <w:p w14:paraId="133A9E50"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（二）本条款为独立条款，本合同的无效、变更、解除和终止均不影响本条款的效力。</w:t>
      </w:r>
    </w:p>
    <w:p w14:paraId="21D157C8" w14:textId="77777777" w:rsidR="000A46B2" w:rsidRDefault="001F15E0">
      <w:pPr>
        <w:spacing w:beforeLines="50" w:before="230"/>
        <w:jc w:val="both"/>
        <w:rPr>
          <w:rFonts w:cs="Calibri Light"/>
          <w:b/>
        </w:rPr>
      </w:pPr>
      <w:r>
        <w:rPr>
          <w:rFonts w:cs="Calibri Light"/>
          <w:b/>
        </w:rPr>
        <w:t>十、争议解决</w:t>
      </w:r>
    </w:p>
    <w:p w14:paraId="51DEC621"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（一）本合同适用法律为中华人民共和国法律。</w:t>
      </w:r>
    </w:p>
    <w:p w14:paraId="5DB0A6DC" w14:textId="77777777" w:rsidR="000A46B2" w:rsidRDefault="001F15E0">
      <w:pPr>
        <w:wordWrap w:val="0"/>
        <w:ind w:firstLineChars="200" w:firstLine="480"/>
        <w:jc w:val="both"/>
      </w:pPr>
      <w:r>
        <w:t>（二）凡与本合同有关的一切争议，双方应通过友好协商解决。如协商后仍不能达成协议时，按下列第</w:t>
      </w:r>
      <w:r>
        <w:t>___</w:t>
      </w:r>
      <w:r>
        <w:t>种方式解决。</w:t>
      </w:r>
    </w:p>
    <w:p w14:paraId="69987027" w14:textId="77777777" w:rsidR="000A46B2" w:rsidRDefault="001F15E0">
      <w:pPr>
        <w:wordWrap w:val="0"/>
        <w:ind w:firstLineChars="200" w:firstLine="480"/>
        <w:jc w:val="both"/>
      </w:pPr>
      <w:r>
        <w:t>1</w:t>
      </w:r>
      <w:r>
        <w:t>．提交西安仲裁委员会。</w:t>
      </w:r>
    </w:p>
    <w:p w14:paraId="11679B2A"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．依法向甲方所在地有管辖权的人民法院提起诉讼。</w:t>
      </w:r>
    </w:p>
    <w:p w14:paraId="0961540D" w14:textId="77777777" w:rsidR="000A46B2" w:rsidRDefault="001F15E0">
      <w:pPr>
        <w:spacing w:beforeLines="50" w:before="230"/>
        <w:jc w:val="both"/>
        <w:rPr>
          <w:rFonts w:cs="Calibri Light"/>
          <w:b/>
        </w:rPr>
      </w:pPr>
      <w:r>
        <w:rPr>
          <w:rFonts w:cs="Calibri Light"/>
          <w:b/>
        </w:rPr>
        <w:t>十</w:t>
      </w:r>
      <w:r>
        <w:rPr>
          <w:rFonts w:cs="Calibri Light" w:hint="eastAsia"/>
          <w:b/>
        </w:rPr>
        <w:t>一</w:t>
      </w:r>
      <w:r>
        <w:rPr>
          <w:rFonts w:cs="Calibri Light"/>
          <w:b/>
        </w:rPr>
        <w:t>、不可抗力</w:t>
      </w:r>
    </w:p>
    <w:p w14:paraId="19DC206F"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3E136355"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3B2DEB0E" w14:textId="77777777" w:rsidR="000A46B2" w:rsidRDefault="001F15E0">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（三）当不可抗力发生后，如果服务并未因此中断或受到影响的，则就本合同执行来说，视为不可抗力未发生。</w:t>
      </w:r>
    </w:p>
    <w:p w14:paraId="49E07F2D" w14:textId="20F7C3E4" w:rsidR="000F40B3" w:rsidRPr="00D46229" w:rsidRDefault="000F40B3" w:rsidP="000F40B3">
      <w:pPr>
        <w:spacing w:beforeLines="50" w:before="230"/>
        <w:jc w:val="both"/>
        <w:rPr>
          <w:rFonts w:cs="Calibri Light"/>
          <w:b/>
        </w:rPr>
      </w:pPr>
      <w:r w:rsidRPr="00D46229">
        <w:rPr>
          <w:rFonts w:cs="Calibri Light" w:hint="eastAsia"/>
          <w:b/>
        </w:rPr>
        <w:t>十</w:t>
      </w:r>
      <w:r>
        <w:rPr>
          <w:rFonts w:cs="Calibri Light" w:hint="eastAsia"/>
          <w:b/>
        </w:rPr>
        <w:t>二</w:t>
      </w:r>
      <w:r w:rsidRPr="00D46229">
        <w:rPr>
          <w:rFonts w:cs="Calibri Light" w:hint="eastAsia"/>
          <w:b/>
        </w:rPr>
        <w:t>、合同生效</w:t>
      </w:r>
    </w:p>
    <w:p w14:paraId="447BC634" w14:textId="77777777" w:rsidR="000F40B3" w:rsidRDefault="000F40B3" w:rsidP="000F40B3">
      <w:pPr>
        <w:wordWrap w:val="0"/>
        <w:ind w:firstLineChars="200" w:firstLine="480"/>
        <w:jc w:val="both"/>
        <w:rPr>
          <w:rFonts w:cs="Calibri"/>
        </w:rPr>
      </w:pPr>
      <w:r>
        <w:rPr>
          <w:rFonts w:cs="Calibri" w:hint="eastAsia"/>
        </w:rPr>
        <w:t>（一）本合同自签订之日起生效。</w:t>
      </w:r>
    </w:p>
    <w:p w14:paraId="5B6F7F19" w14:textId="77777777" w:rsidR="000F40B3" w:rsidRDefault="000F40B3" w:rsidP="000F40B3">
      <w:pPr>
        <w:wordWrap w:val="0"/>
        <w:ind w:firstLineChars="200" w:firstLine="480"/>
        <w:jc w:val="both"/>
        <w:rPr>
          <w:rFonts w:cs="Calibri"/>
        </w:rPr>
      </w:pPr>
      <w:r>
        <w:rPr>
          <w:rFonts w:cs="Calibri" w:hint="eastAsia"/>
        </w:rPr>
        <w:t>（二）合同一式</w:t>
      </w:r>
      <w:r>
        <w:rPr>
          <w:rFonts w:cs="Calibri"/>
          <w:u w:val="single"/>
        </w:rPr>
        <w:t xml:space="preserve">   </w:t>
      </w:r>
      <w:r>
        <w:rPr>
          <w:rFonts w:cs="Calibri" w:hint="eastAsia"/>
        </w:rPr>
        <w:t>份，甲方执</w:t>
      </w:r>
      <w:r>
        <w:rPr>
          <w:rFonts w:cs="Calibri"/>
          <w:u w:val="single"/>
        </w:rPr>
        <w:t xml:space="preserve">   </w:t>
      </w:r>
      <w:r>
        <w:rPr>
          <w:rFonts w:cs="Calibri" w:hint="eastAsia"/>
        </w:rPr>
        <w:t>份、乙方执</w:t>
      </w:r>
      <w:r>
        <w:rPr>
          <w:rFonts w:cs="Calibri"/>
          <w:u w:val="single"/>
        </w:rPr>
        <w:t xml:space="preserve">   </w:t>
      </w:r>
      <w:r>
        <w:rPr>
          <w:rFonts w:cs="Calibri" w:hint="eastAsia"/>
        </w:rPr>
        <w:t>份。</w:t>
      </w:r>
    </w:p>
    <w:p w14:paraId="5F6BC37D" w14:textId="77777777" w:rsidR="000F40B3" w:rsidRDefault="000F40B3" w:rsidP="000F40B3">
      <w:pPr>
        <w:wordWrap w:val="0"/>
        <w:ind w:firstLineChars="200" w:firstLine="480"/>
        <w:jc w:val="both"/>
        <w:rPr>
          <w:rFonts w:cs="Calibri"/>
        </w:rPr>
      </w:pPr>
      <w:r>
        <w:rPr>
          <w:rFonts w:cs="Calibri" w:hint="eastAsia"/>
        </w:rPr>
        <w:t>（三）未尽事宜由双方在签订合同时具体明确或签订补充合同。本合同自各方签字盖章之日起生效，合同执行完毕后，自动失效（合同的服务承诺则长期有效）。</w:t>
      </w:r>
    </w:p>
    <w:p w14:paraId="44377158" w14:textId="77777777" w:rsidR="000F40B3" w:rsidRDefault="000F40B3" w:rsidP="000F40B3">
      <w:pPr>
        <w:spacing w:line="400" w:lineRule="exact"/>
        <w:rPr>
          <w:rFonts w:ascii="宋体" w:hAnsi="宋体" w:cs="Calibri Light"/>
          <w:color w:val="000000"/>
          <w:szCs w:val="28"/>
        </w:rPr>
      </w:pPr>
    </w:p>
    <w:p w14:paraId="1E041C21" w14:textId="77777777" w:rsidR="000F40B3" w:rsidRDefault="000F40B3" w:rsidP="000F40B3">
      <w:pPr>
        <w:spacing w:line="400" w:lineRule="exact"/>
        <w:rPr>
          <w:rFonts w:ascii="宋体" w:hAnsi="宋体" w:cs="Calibri Light"/>
          <w:color w:val="000000"/>
          <w:szCs w:val="28"/>
        </w:rPr>
      </w:pPr>
    </w:p>
    <w:p w14:paraId="1EB7EBB1"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甲  方（法人公章）                     乙  方（法人公章）</w:t>
      </w:r>
    </w:p>
    <w:p w14:paraId="10D9A6A4"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单位名称：                             单位名称： </w:t>
      </w:r>
    </w:p>
    <w:p w14:paraId="08DAA40B"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地  址：                               地  址： </w:t>
      </w:r>
    </w:p>
    <w:p w14:paraId="46D3F1E4"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法定代表人：（签字）                   法定代表人：（签字）</w:t>
      </w:r>
    </w:p>
    <w:p w14:paraId="4BF3A500"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代理人：（签字）                       代理人：（签字）</w:t>
      </w:r>
    </w:p>
    <w:p w14:paraId="5D0DBD6D"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联系电话：                            联系电话：</w:t>
      </w:r>
    </w:p>
    <w:p w14:paraId="7328E2ED"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                                      开户银行： </w:t>
      </w:r>
    </w:p>
    <w:p w14:paraId="02968042"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账号： </w:t>
      </w:r>
    </w:p>
    <w:p w14:paraId="62C315A7"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联系电话：</w:t>
      </w:r>
    </w:p>
    <w:p w14:paraId="712291EA" w14:textId="77777777" w:rsidR="000F40B3" w:rsidRDefault="000F40B3" w:rsidP="000F40B3">
      <w:pPr>
        <w:spacing w:line="400" w:lineRule="exact"/>
        <w:ind w:firstLine="567"/>
        <w:rPr>
          <w:rFonts w:ascii="宋体" w:hAnsi="宋体" w:cs="Calibri Light"/>
          <w:color w:val="000000"/>
          <w:szCs w:val="28"/>
        </w:rPr>
      </w:pPr>
      <w:r>
        <w:rPr>
          <w:rFonts w:ascii="宋体" w:hAnsi="宋体" w:cs="Calibri Light" w:hint="eastAsia"/>
          <w:color w:val="000000"/>
          <w:szCs w:val="28"/>
        </w:rPr>
        <w:t>签订日期： 年   月   日                签订日期：  年   月   日</w:t>
      </w:r>
    </w:p>
    <w:p w14:paraId="2736444C" w14:textId="77777777" w:rsidR="000F40B3" w:rsidRDefault="000F40B3">
      <w:pPr>
        <w:rPr>
          <w:rFonts w:ascii="Calibri" w:eastAsia="黑体" w:hAnsi="Calibri"/>
          <w:bCs/>
          <w:kern w:val="36"/>
          <w:sz w:val="32"/>
          <w:szCs w:val="32"/>
        </w:rPr>
      </w:pPr>
      <w:r>
        <w:br w:type="page"/>
      </w:r>
    </w:p>
    <w:p w14:paraId="22279DC7" w14:textId="5644C494" w:rsidR="00D82D7A" w:rsidRDefault="00D82D7A" w:rsidP="00D82D7A">
      <w:pPr>
        <w:pStyle w:val="1"/>
        <w:spacing w:before="230" w:after="230"/>
      </w:pPr>
      <w:r>
        <w:rPr>
          <w:rFonts w:hint="eastAsia"/>
        </w:rPr>
        <w:t>第四章　合同文本</w:t>
      </w:r>
    </w:p>
    <w:p w14:paraId="64DCA10D" w14:textId="2E681CE3" w:rsidR="00D82D7A" w:rsidRPr="00D82D7A" w:rsidRDefault="00D82D7A" w:rsidP="00D82D7A">
      <w:pPr>
        <w:pStyle w:val="X"/>
        <w:rPr>
          <w:rFonts w:asciiTheme="minorHAnsi" w:eastAsia="宋体" w:hAnsiTheme="minorHAnsi" w:cs="Tahoma"/>
          <w:color w:val="C00000"/>
          <w:sz w:val="32"/>
          <w:szCs w:val="36"/>
        </w:rPr>
      </w:pP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采购包二</w:t>
      </w: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餐饮</w:t>
      </w:r>
      <w:r w:rsidR="00692EEC">
        <w:rPr>
          <w:rFonts w:asciiTheme="minorHAnsi" w:eastAsia="宋体" w:hAnsiTheme="minorHAnsi" w:cs="Tahoma" w:hint="eastAsia"/>
          <w:color w:val="C00000"/>
          <w:sz w:val="32"/>
          <w:szCs w:val="36"/>
        </w:rPr>
        <w:t>管理</w:t>
      </w:r>
      <w:r>
        <w:rPr>
          <w:rFonts w:asciiTheme="minorHAnsi" w:eastAsia="宋体" w:hAnsiTheme="minorHAnsi" w:cs="Tahoma"/>
          <w:color w:val="C00000"/>
          <w:sz w:val="32"/>
          <w:szCs w:val="36"/>
        </w:rPr>
        <w:t>服务】</w:t>
      </w:r>
    </w:p>
    <w:p w14:paraId="7F1B4DAE" w14:textId="77777777" w:rsidR="00D82D7A" w:rsidRDefault="00D82D7A" w:rsidP="00D82D7A">
      <w:pPr>
        <w:spacing w:beforeLines="50" w:before="230"/>
        <w:ind w:firstLineChars="200" w:firstLine="482"/>
        <w:jc w:val="both"/>
        <w:rPr>
          <w:b/>
          <w:u w:val="single"/>
        </w:rPr>
      </w:pPr>
      <w:r>
        <w:rPr>
          <w:b/>
        </w:rPr>
        <w:t>甲方（采购人）：</w:t>
      </w:r>
      <w:r>
        <w:rPr>
          <w:rFonts w:hint="eastAsia"/>
          <w:b/>
          <w:color w:val="C00000"/>
          <w:u w:val="single"/>
        </w:rPr>
        <w:t>中共西安市委党校</w:t>
      </w:r>
    </w:p>
    <w:p w14:paraId="558003DF" w14:textId="77777777" w:rsidR="00D82D7A" w:rsidRDefault="00D82D7A" w:rsidP="00D82D7A">
      <w:pPr>
        <w:ind w:firstLineChars="200" w:firstLine="482"/>
        <w:jc w:val="both"/>
        <w:rPr>
          <w:b/>
        </w:rPr>
      </w:pPr>
      <w:r>
        <w:rPr>
          <w:b/>
        </w:rPr>
        <w:t>乙方（中标供应商）：</w:t>
      </w:r>
      <w:r>
        <w:rPr>
          <w:color w:val="C00000"/>
        </w:rPr>
        <w:t>_________________</w:t>
      </w:r>
    </w:p>
    <w:p w14:paraId="2B215F00" w14:textId="77777777" w:rsidR="00D82D7A" w:rsidRDefault="00D82D7A" w:rsidP="00D82D7A">
      <w:pPr>
        <w:spacing w:beforeLines="50" w:before="230"/>
        <w:jc w:val="both"/>
        <w:rPr>
          <w:rFonts w:cs="Calibri Light"/>
          <w:b/>
        </w:rPr>
      </w:pPr>
      <w:r>
        <w:rPr>
          <w:rFonts w:cs="Calibri Light"/>
          <w:b/>
        </w:rPr>
        <w:t>一、服务条件：</w:t>
      </w:r>
    </w:p>
    <w:p w14:paraId="3A464670"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（一）服务地点：甲方指定地点。</w:t>
      </w:r>
    </w:p>
    <w:p w14:paraId="3508FC72"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（二）服务内容：见本项目招标文件</w:t>
      </w:r>
    </w:p>
    <w:p w14:paraId="34C97F60"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（三）服务期：</w:t>
      </w:r>
      <w:r>
        <w:rPr>
          <w:rFonts w:asciiTheme="minorHAnsi" w:eastAsiaTheme="minorEastAsia" w:hAnsiTheme="minorHAnsi"/>
          <w:sz w:val="24"/>
          <w:szCs w:val="24"/>
        </w:rPr>
        <w:t>_______________</w:t>
      </w:r>
    </w:p>
    <w:p w14:paraId="3128572C" w14:textId="77777777" w:rsidR="00D82D7A" w:rsidRDefault="00D82D7A" w:rsidP="00D82D7A">
      <w:pPr>
        <w:spacing w:beforeLines="50" w:before="230"/>
        <w:jc w:val="both"/>
        <w:rPr>
          <w:rFonts w:cs="Calibri Light"/>
          <w:b/>
        </w:rPr>
      </w:pPr>
      <w:r>
        <w:rPr>
          <w:rFonts w:cs="Calibri Light"/>
          <w:b/>
        </w:rPr>
        <w:t>二、合同价款</w:t>
      </w:r>
    </w:p>
    <w:p w14:paraId="73A50FE5" w14:textId="77777777" w:rsidR="00D82D7A" w:rsidRPr="00C54EF0" w:rsidRDefault="00D82D7A" w:rsidP="00C54EF0">
      <w:pPr>
        <w:ind w:firstLineChars="200" w:firstLine="480"/>
        <w:rPr>
          <w:rFonts w:cstheme="minorHAnsi"/>
        </w:rPr>
      </w:pPr>
      <w:r w:rsidRPr="00C54EF0">
        <w:rPr>
          <w:rFonts w:cstheme="minorHAnsi"/>
        </w:rPr>
        <w:t>（一）本合同项下总价款为人民币</w:t>
      </w:r>
      <w:r w:rsidRPr="00C54EF0">
        <w:rPr>
          <w:rFonts w:cstheme="minorHAnsi"/>
        </w:rPr>
        <w:t>_________</w:t>
      </w:r>
      <w:r w:rsidRPr="00C54EF0">
        <w:rPr>
          <w:rFonts w:cstheme="minorHAnsi"/>
        </w:rPr>
        <w:t>元（小写，精确到小数点后两位），即</w:t>
      </w:r>
      <w:r w:rsidRPr="00C54EF0">
        <w:rPr>
          <w:rFonts w:cstheme="minorHAnsi"/>
        </w:rPr>
        <w:t>__________</w:t>
      </w:r>
      <w:r w:rsidRPr="00C54EF0">
        <w:rPr>
          <w:rFonts w:cstheme="minorHAnsi"/>
        </w:rPr>
        <w:t>（大写）。合同履行期间，合同总价固定不变，不受市场价格变化因素的影响。</w:t>
      </w:r>
    </w:p>
    <w:p w14:paraId="1F688425" w14:textId="77777777" w:rsidR="00AF778D" w:rsidRPr="00C54EF0" w:rsidRDefault="00AF778D" w:rsidP="00C54EF0">
      <w:pPr>
        <w:ind w:firstLineChars="200" w:firstLine="480"/>
        <w:rPr>
          <w:rFonts w:cstheme="minorHAnsi"/>
        </w:rPr>
      </w:pPr>
      <w:r w:rsidRPr="00C54EF0">
        <w:rPr>
          <w:rFonts w:cstheme="minorHAnsi" w:hint="eastAsia"/>
        </w:rPr>
        <w:t>（二）合同总价包括：</w:t>
      </w:r>
      <w:r w:rsidRPr="00C54EF0">
        <w:rPr>
          <w:rFonts w:cstheme="minorHAnsi"/>
        </w:rPr>
        <w:t>本合同总价包含但不限于管理人员和服务人员的人工费</w:t>
      </w:r>
      <w:r w:rsidRPr="00C54EF0">
        <w:rPr>
          <w:rFonts w:cstheme="minorHAnsi"/>
        </w:rPr>
        <w:t>(</w:t>
      </w:r>
      <w:r w:rsidRPr="00C54EF0">
        <w:rPr>
          <w:rFonts w:cstheme="minorHAnsi"/>
        </w:rPr>
        <w:t>工资、社保、福利等</w:t>
      </w:r>
      <w:r w:rsidRPr="00C54EF0">
        <w:rPr>
          <w:rFonts w:cstheme="minorHAnsi" w:hint="eastAsia"/>
        </w:rPr>
        <w:t>)</w:t>
      </w:r>
      <w:r w:rsidRPr="00C54EF0">
        <w:rPr>
          <w:rFonts w:cstheme="minorHAnsi" w:hint="eastAsia"/>
        </w:rPr>
        <w:t>、</w:t>
      </w:r>
      <w:r w:rsidRPr="00C54EF0">
        <w:rPr>
          <w:rFonts w:cstheme="minorHAnsi"/>
        </w:rPr>
        <w:t>节假日加班费、员工培训费、办公经费、员工食宿费、清洁材料及工具、劳保及人身意外保险费、企业法定利润、财务费用、管理费用和税金及服务商认为需要的其他一切费用。系固定不变价格，不受市场价格变化因素的影响。</w:t>
      </w:r>
    </w:p>
    <w:p w14:paraId="07A23325" w14:textId="77777777" w:rsidR="00AF778D" w:rsidRPr="00C54EF0" w:rsidRDefault="00AF778D" w:rsidP="00C54EF0">
      <w:pPr>
        <w:ind w:firstLineChars="200" w:firstLine="480"/>
        <w:rPr>
          <w:rFonts w:cstheme="minorHAnsi"/>
        </w:rPr>
      </w:pPr>
      <w:r w:rsidRPr="00C54EF0">
        <w:rPr>
          <w:rFonts w:cstheme="minorHAnsi" w:hint="eastAsia"/>
        </w:rPr>
        <w:t>（三）合同总价一次性包死，不受市场价格变化因素的影响。</w:t>
      </w:r>
    </w:p>
    <w:p w14:paraId="1E5FA706" w14:textId="72EE440E" w:rsidR="00D82D7A" w:rsidRPr="00C54EF0" w:rsidRDefault="00AF778D" w:rsidP="00C54EF0">
      <w:pPr>
        <w:ind w:firstLineChars="200" w:firstLine="480"/>
        <w:rPr>
          <w:rFonts w:cstheme="minorHAnsi"/>
        </w:rPr>
      </w:pPr>
      <w:r w:rsidRPr="00C54EF0">
        <w:rPr>
          <w:rFonts w:cstheme="minorHAnsi" w:hint="eastAsia"/>
        </w:rPr>
        <w:t>（四）如乙方服务标准不符合合同约定的要求，甲方有权按照合同约定扣除相关费用。</w:t>
      </w:r>
    </w:p>
    <w:p w14:paraId="56975B22" w14:textId="77777777" w:rsidR="00D82D7A" w:rsidRDefault="00D82D7A" w:rsidP="00D82D7A">
      <w:pPr>
        <w:ind w:firstLineChars="200" w:firstLine="482"/>
        <w:jc w:val="both"/>
        <w:rPr>
          <w:rFonts w:cs="Calibri Light"/>
          <w:b/>
        </w:rPr>
      </w:pPr>
      <w:r>
        <w:rPr>
          <w:rFonts w:cs="Calibri Light"/>
          <w:b/>
        </w:rPr>
        <w:t>三、款项结算</w:t>
      </w:r>
    </w:p>
    <w:p w14:paraId="07900BE9" w14:textId="77777777" w:rsidR="00D82D7A" w:rsidRPr="00C54EF0" w:rsidRDefault="00D82D7A" w:rsidP="00C54EF0">
      <w:pPr>
        <w:ind w:firstLineChars="200" w:firstLine="480"/>
        <w:rPr>
          <w:rFonts w:cstheme="minorHAnsi"/>
        </w:rPr>
      </w:pPr>
      <w:r w:rsidRPr="00C54EF0">
        <w:rPr>
          <w:rFonts w:cstheme="minorHAnsi"/>
        </w:rPr>
        <w:t>（一）付款进度：</w:t>
      </w:r>
    </w:p>
    <w:p w14:paraId="1DDF61C2" w14:textId="7EC09CC7" w:rsidR="00AF778D" w:rsidRPr="008B6CC5" w:rsidRDefault="00AF778D" w:rsidP="00DA0F8C">
      <w:pPr>
        <w:pStyle w:val="aff4"/>
        <w:widowControl w:val="0"/>
        <w:tabs>
          <w:tab w:val="left" w:pos="480"/>
        </w:tabs>
        <w:snapToGrid w:val="0"/>
        <w:spacing w:line="360" w:lineRule="auto"/>
        <w:ind w:left="420"/>
        <w:contextualSpacing w:val="0"/>
        <w:jc w:val="both"/>
        <w:rPr>
          <w:rFonts w:cstheme="minorHAnsi"/>
        </w:rPr>
      </w:pPr>
      <w:r w:rsidRPr="008B6CC5">
        <w:rPr>
          <w:rFonts w:cstheme="minorHAnsi" w:hint="eastAsia"/>
        </w:rPr>
        <w:t>1.</w:t>
      </w:r>
      <w:r w:rsidRPr="008B6CC5">
        <w:rPr>
          <w:rFonts w:cstheme="minorHAnsi" w:hint="eastAsia"/>
        </w:rPr>
        <w:t>服务费采取按月付款的方式，甲方次月初对上月</w:t>
      </w:r>
      <w:r w:rsidRPr="00C54EF0">
        <w:rPr>
          <w:rFonts w:cstheme="minorHAnsi" w:hint="eastAsia"/>
        </w:rPr>
        <w:t>的餐饮服务工作考评合格后，</w:t>
      </w:r>
      <w:r w:rsidRPr="00C54EF0">
        <w:rPr>
          <w:rFonts w:cstheme="minorHAnsi"/>
        </w:rPr>
        <w:t>根据考核结果在</w:t>
      </w:r>
      <w:r w:rsidRPr="00C57004">
        <w:rPr>
          <w:rFonts w:cstheme="minorHAnsi"/>
        </w:rPr>
        <w:t>1</w:t>
      </w:r>
      <w:r w:rsidR="003F30AE">
        <w:rPr>
          <w:rFonts w:cstheme="minorHAnsi"/>
        </w:rPr>
        <w:t>0</w:t>
      </w:r>
      <w:r w:rsidRPr="00C57004">
        <w:rPr>
          <w:rFonts w:cstheme="minorHAnsi"/>
        </w:rPr>
        <w:t>个工作日</w:t>
      </w:r>
      <w:r w:rsidR="00075101">
        <w:rPr>
          <w:rFonts w:cstheme="minorHAnsi"/>
        </w:rPr>
        <w:t>内支付</w:t>
      </w:r>
      <w:r w:rsidRPr="00C54EF0">
        <w:rPr>
          <w:rFonts w:cstheme="minorHAnsi"/>
        </w:rPr>
        <w:t>乙方本月服务费。</w:t>
      </w:r>
      <w:r w:rsidRPr="00DA0F8C">
        <w:rPr>
          <w:rFonts w:cstheme="minorHAnsi"/>
        </w:rPr>
        <w:t>应支付的月服务费</w:t>
      </w:r>
      <w:r w:rsidRPr="00DA0F8C">
        <w:rPr>
          <w:rFonts w:cstheme="minorHAnsi"/>
        </w:rPr>
        <w:t>=</w:t>
      </w:r>
      <w:r w:rsidR="00DA0F8C" w:rsidRPr="00DA0F8C">
        <w:rPr>
          <w:rFonts w:cstheme="minorHAnsi" w:hint="eastAsia"/>
        </w:rPr>
        <w:t>合同价款÷</w:t>
      </w:r>
      <w:r w:rsidR="00DA0F8C" w:rsidRPr="00DA0F8C">
        <w:rPr>
          <w:rFonts w:cstheme="minorHAnsi"/>
        </w:rPr>
        <w:t>12</w:t>
      </w:r>
      <w:r w:rsidR="00DA0F8C" w:rsidRPr="00DA0F8C">
        <w:rPr>
          <w:rFonts w:cstheme="minorHAnsi" w:hint="eastAsia"/>
        </w:rPr>
        <w:t>个月﹣该月考核扣款</w:t>
      </w:r>
      <w:r w:rsidR="00DA0F8C">
        <w:rPr>
          <w:rFonts w:cstheme="minorHAnsi" w:hint="eastAsia"/>
        </w:rPr>
        <w:t>。</w:t>
      </w:r>
    </w:p>
    <w:p w14:paraId="6B935130" w14:textId="77777777" w:rsidR="00AF778D" w:rsidRPr="00C54EF0" w:rsidRDefault="00AF778D" w:rsidP="00C54EF0">
      <w:pPr>
        <w:ind w:firstLineChars="200" w:firstLine="480"/>
        <w:rPr>
          <w:rFonts w:cstheme="minorHAnsi"/>
        </w:rPr>
      </w:pPr>
      <w:r w:rsidRPr="00C54EF0">
        <w:rPr>
          <w:rFonts w:cstheme="minorHAnsi" w:hint="eastAsia"/>
        </w:rPr>
        <w:t>2.</w:t>
      </w:r>
      <w:r w:rsidRPr="00C54EF0">
        <w:rPr>
          <w:rFonts w:cstheme="minorHAnsi" w:hint="eastAsia"/>
        </w:rPr>
        <w:t>委托采购食材费用按月结算，甲方</w:t>
      </w:r>
      <w:r w:rsidRPr="008B6CC5">
        <w:rPr>
          <w:rFonts w:cstheme="minorHAnsi" w:hint="eastAsia"/>
        </w:rPr>
        <w:t>次月初对上月产</w:t>
      </w:r>
      <w:r w:rsidRPr="00C54EF0">
        <w:rPr>
          <w:rFonts w:cstheme="minorHAnsi" w:hint="eastAsia"/>
        </w:rPr>
        <w:t>生的食材费用审核合格后，按财务审批流程以转账方式结算上月食材费用，甲方对乙方的采购过程及价格全程监督。</w:t>
      </w:r>
    </w:p>
    <w:p w14:paraId="08AACFB7" w14:textId="0D9E950D" w:rsidR="00D82D7A" w:rsidRPr="00C54EF0" w:rsidRDefault="00D82D7A" w:rsidP="00C54EF0">
      <w:pPr>
        <w:ind w:firstLineChars="200" w:firstLine="480"/>
        <w:rPr>
          <w:rFonts w:cstheme="minorHAnsi"/>
        </w:rPr>
      </w:pPr>
      <w:r w:rsidRPr="00C54EF0">
        <w:rPr>
          <w:rFonts w:cstheme="minorHAnsi"/>
        </w:rPr>
        <w:t>（二）支付方式：银行转账。</w:t>
      </w:r>
    </w:p>
    <w:p w14:paraId="1BEF568E" w14:textId="77777777" w:rsidR="00D82D7A" w:rsidRPr="00C54EF0" w:rsidRDefault="00D82D7A" w:rsidP="00C54EF0">
      <w:pPr>
        <w:ind w:firstLineChars="200" w:firstLine="480"/>
        <w:rPr>
          <w:rFonts w:cstheme="minorHAnsi"/>
        </w:rPr>
      </w:pPr>
      <w:r w:rsidRPr="00C54EF0">
        <w:rPr>
          <w:rFonts w:cstheme="minorHAnsi"/>
        </w:rPr>
        <w:t>名称：</w:t>
      </w:r>
      <w:r w:rsidRPr="00C54EF0">
        <w:rPr>
          <w:rFonts w:cstheme="minorHAnsi"/>
        </w:rPr>
        <w:t>_____________________</w:t>
      </w:r>
    </w:p>
    <w:p w14:paraId="47D84C78" w14:textId="77777777" w:rsidR="00D82D7A" w:rsidRPr="00C54EF0" w:rsidRDefault="00D82D7A" w:rsidP="00C54EF0">
      <w:pPr>
        <w:ind w:firstLineChars="200" w:firstLine="480"/>
        <w:rPr>
          <w:rFonts w:cstheme="minorHAnsi"/>
        </w:rPr>
      </w:pPr>
      <w:r w:rsidRPr="00C54EF0">
        <w:rPr>
          <w:rFonts w:cstheme="minorHAnsi"/>
        </w:rPr>
        <w:t>开户行：</w:t>
      </w:r>
      <w:r w:rsidRPr="00C54EF0">
        <w:rPr>
          <w:rFonts w:cstheme="minorHAnsi"/>
        </w:rPr>
        <w:t>_____________________</w:t>
      </w:r>
    </w:p>
    <w:p w14:paraId="4FFA6AFD" w14:textId="77777777" w:rsidR="00D82D7A" w:rsidRPr="00C54EF0" w:rsidRDefault="00D82D7A" w:rsidP="00C54EF0">
      <w:pPr>
        <w:ind w:firstLineChars="200" w:firstLine="480"/>
        <w:rPr>
          <w:rFonts w:cstheme="minorHAnsi"/>
        </w:rPr>
      </w:pPr>
      <w:r w:rsidRPr="00C54EF0">
        <w:rPr>
          <w:rFonts w:cstheme="minorHAnsi"/>
        </w:rPr>
        <w:t>账号：</w:t>
      </w:r>
      <w:r w:rsidRPr="00C54EF0">
        <w:rPr>
          <w:rFonts w:cstheme="minorHAnsi"/>
        </w:rPr>
        <w:t>_____________________</w:t>
      </w:r>
    </w:p>
    <w:p w14:paraId="219DBA6C" w14:textId="77777777" w:rsidR="00C54EF0" w:rsidRPr="00C54EF0" w:rsidRDefault="00C54EF0" w:rsidP="00C54EF0">
      <w:pPr>
        <w:ind w:firstLineChars="200" w:firstLine="480"/>
        <w:rPr>
          <w:rFonts w:cstheme="minorHAnsi"/>
        </w:rPr>
      </w:pPr>
      <w:r w:rsidRPr="00C54EF0">
        <w:rPr>
          <w:rFonts w:cstheme="minorHAnsi" w:hint="eastAsia"/>
        </w:rPr>
        <w:t>甲方向乙方上述列明的账户付款，即为完成本合同项下对乙方相应的付款义务。乙方对上述账户信息的准确性和可用性承担全部责任，若上述账户状态或信息发生任何变更，乙方应提前</w:t>
      </w:r>
      <w:r w:rsidRPr="00C54EF0">
        <w:rPr>
          <w:rFonts w:cstheme="minorHAnsi" w:hint="eastAsia"/>
        </w:rPr>
        <w:t>5</w:t>
      </w:r>
      <w:r w:rsidRPr="00C54EF0">
        <w:rPr>
          <w:rFonts w:cstheme="minorHAnsi" w:hint="eastAsia"/>
        </w:rPr>
        <w:t>个工作日使甲方获悉，否则甲方不对乙方迟延收到或未能收到任何款项承担责任。</w:t>
      </w:r>
    </w:p>
    <w:p w14:paraId="721B795E" w14:textId="77777777" w:rsidR="00C54EF0" w:rsidRPr="00C54EF0" w:rsidRDefault="00D82D7A" w:rsidP="00C54EF0">
      <w:pPr>
        <w:ind w:firstLineChars="200" w:firstLine="480"/>
        <w:rPr>
          <w:rFonts w:cstheme="minorHAnsi"/>
        </w:rPr>
      </w:pPr>
      <w:r w:rsidRPr="00C54EF0">
        <w:rPr>
          <w:rFonts w:cstheme="minorHAnsi"/>
        </w:rPr>
        <w:t>（三）结算方式：</w:t>
      </w:r>
    </w:p>
    <w:p w14:paraId="284F48F2" w14:textId="230BF2DA" w:rsidR="00C54EF0" w:rsidRPr="00C54EF0" w:rsidRDefault="00C54EF0" w:rsidP="00C54EF0">
      <w:pPr>
        <w:ind w:firstLineChars="200" w:firstLine="480"/>
        <w:rPr>
          <w:rFonts w:cstheme="minorHAnsi"/>
        </w:rPr>
      </w:pPr>
      <w:r w:rsidRPr="00C54EF0">
        <w:rPr>
          <w:rFonts w:cstheme="minorHAnsi"/>
        </w:rPr>
        <w:t>验收合格后填写政府采购项目验收单</w:t>
      </w:r>
      <w:r w:rsidRPr="00C54EF0">
        <w:rPr>
          <w:rFonts w:cstheme="minorHAnsi"/>
        </w:rPr>
        <w:t>(</w:t>
      </w:r>
      <w:r w:rsidRPr="00C54EF0">
        <w:rPr>
          <w:rFonts w:cstheme="minorHAnsi"/>
        </w:rPr>
        <w:t>一式伍份</w:t>
      </w:r>
      <w:r w:rsidRPr="00C54EF0">
        <w:rPr>
          <w:rFonts w:cstheme="minorHAnsi"/>
        </w:rPr>
        <w:t>)</w:t>
      </w:r>
      <w:r w:rsidRPr="00C54EF0">
        <w:rPr>
          <w:rFonts w:cstheme="minorHAnsi"/>
        </w:rPr>
        <w:t>，发票</w:t>
      </w:r>
      <w:r w:rsidRPr="00C54EF0">
        <w:rPr>
          <w:rFonts w:cstheme="minorHAnsi"/>
        </w:rPr>
        <w:t>(</w:t>
      </w:r>
      <w:r w:rsidRPr="00C54EF0">
        <w:rPr>
          <w:rFonts w:cstheme="minorHAnsi" w:hint="eastAsia"/>
        </w:rPr>
        <w:t>乙方于甲方付款前按甲、乙双方每月实际核算金额开具发票</w:t>
      </w:r>
      <w:r w:rsidRPr="00C54EF0">
        <w:rPr>
          <w:rFonts w:cstheme="minorHAnsi"/>
        </w:rPr>
        <w:t>)</w:t>
      </w:r>
      <w:r w:rsidRPr="00C54EF0">
        <w:rPr>
          <w:rFonts w:cstheme="minorHAnsi"/>
        </w:rPr>
        <w:t>，乙方持中标通知书、服务合同、正式发票、政府采购项目验收单，与甲方结算。</w:t>
      </w:r>
    </w:p>
    <w:p w14:paraId="05CAC797" w14:textId="4D87E9A7" w:rsidR="00C54EF0" w:rsidRPr="00C54EF0" w:rsidRDefault="00C54EF0" w:rsidP="00C54EF0">
      <w:pPr>
        <w:ind w:firstLineChars="200" w:firstLine="480"/>
        <w:rPr>
          <w:rFonts w:cstheme="minorHAnsi"/>
        </w:rPr>
      </w:pPr>
      <w:r w:rsidRPr="00C54EF0">
        <w:rPr>
          <w:rFonts w:cstheme="minorHAnsi"/>
        </w:rPr>
        <w:t>（</w:t>
      </w:r>
      <w:r w:rsidRPr="00C54EF0">
        <w:rPr>
          <w:rFonts w:cstheme="minorHAnsi" w:hint="eastAsia"/>
        </w:rPr>
        <w:t>四</w:t>
      </w:r>
      <w:r w:rsidRPr="00C54EF0">
        <w:rPr>
          <w:rFonts w:cstheme="minorHAnsi"/>
        </w:rPr>
        <w:t>）</w:t>
      </w:r>
      <w:r w:rsidRPr="00C54EF0">
        <w:rPr>
          <w:rFonts w:cstheme="minorHAnsi" w:hint="eastAsia"/>
        </w:rPr>
        <w:t>其他费用：</w:t>
      </w:r>
    </w:p>
    <w:p w14:paraId="586069E1" w14:textId="470C354C" w:rsidR="00C54EF0" w:rsidRPr="00C54EF0" w:rsidRDefault="00C54EF0" w:rsidP="00C57004">
      <w:pPr>
        <w:ind w:firstLineChars="200" w:firstLine="480"/>
        <w:rPr>
          <w:rFonts w:cstheme="minorHAnsi"/>
        </w:rPr>
      </w:pPr>
      <w:r w:rsidRPr="00C54EF0">
        <w:rPr>
          <w:rFonts w:cstheme="minorHAnsi" w:hint="eastAsia"/>
        </w:rPr>
        <w:t>应甲方要求，乙方可向甲方提供合同服务范围外的有偿服务，甲方应按乙方事先公布的有偿服务收费标准向乙方支付相关费用。</w:t>
      </w:r>
    </w:p>
    <w:p w14:paraId="42C63996" w14:textId="77777777" w:rsidR="00D82D7A" w:rsidRDefault="00D82D7A" w:rsidP="00D82D7A">
      <w:pPr>
        <w:spacing w:beforeLines="50" w:before="230"/>
        <w:jc w:val="both"/>
        <w:rPr>
          <w:rFonts w:cs="Calibri Light"/>
          <w:b/>
        </w:rPr>
      </w:pPr>
      <w:r>
        <w:rPr>
          <w:rFonts w:cs="Calibri Light"/>
          <w:b/>
        </w:rPr>
        <w:t>四、双方的权利和义务</w:t>
      </w:r>
    </w:p>
    <w:p w14:paraId="499C02D0" w14:textId="77777777" w:rsidR="00D82D7A" w:rsidRDefault="00D82D7A" w:rsidP="00D82D7A">
      <w:pPr>
        <w:ind w:firstLineChars="200" w:firstLine="480"/>
        <w:rPr>
          <w:rFonts w:cstheme="minorHAnsi"/>
        </w:rPr>
      </w:pPr>
      <w:r>
        <w:rPr>
          <w:rFonts w:cstheme="minorHAnsi" w:hint="eastAsia"/>
        </w:rPr>
        <w:t>（一）甲方权利义务：</w:t>
      </w:r>
    </w:p>
    <w:p w14:paraId="5D537D56"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1.甲方有权对乙方承诺的服务事项进行监督并提出合理化建议。对乙方未按合同约定履行服务义务，有权要求乙方整改到位。如因乙方管理不善，造成重大经济损失或管理失误，甲方有权终止合同。</w:t>
      </w:r>
    </w:p>
    <w:p w14:paraId="66FC4147"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2.甲方不得干涉乙方依法或依本合同规定内容所进行的管理活动。</w:t>
      </w:r>
    </w:p>
    <w:p w14:paraId="7661365A"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3.甲方应按照合同规定，按时足额向乙方缴纳本合同项下的服务费及其它应付费用。</w:t>
      </w:r>
    </w:p>
    <w:p w14:paraId="0A6F1AAD"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4.甲方有权要求乙方更换不符合用工要求的人员。</w:t>
      </w:r>
    </w:p>
    <w:p w14:paraId="635F1B9D"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5.审定乙方拟定的餐饮管理方案和餐饮管理服务年度计划。</w:t>
      </w:r>
    </w:p>
    <w:p w14:paraId="52B33BC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6.监督乙方制定并实施餐饮管理方案、制度及其它管理规定。</w:t>
      </w:r>
    </w:p>
    <w:p w14:paraId="4109817C"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7.代表和维护甲方的合法权益。经常听取各使用部门的意见和建议， 并及时将上述意见和建议反馈给乙方。</w:t>
      </w:r>
    </w:p>
    <w:p w14:paraId="24B9485E"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8.检查、监督、指导、考核乙方餐饮服务实施和管理制度的执行情况，对乙方在管理服务中的违章行为有权提出批评并加以制止，并要求乙方采取补救措施。</w:t>
      </w:r>
    </w:p>
    <w:p w14:paraId="7319FB36"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9.甲方应确保交付乙方管理的餐饮达到设计和使用验收标准的要求。如餐饮设备存在质量或损坏问题，甲方应确保维保单位履行工程保修的责任和义务。</w:t>
      </w:r>
    </w:p>
    <w:p w14:paraId="46C7483E"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10.甲方应为乙方餐饮服务工作提供必要条件，按规定配备开展餐饮服务所需办公用房，同时向乙方无偿提供服务管理工作中所需的水电暖。</w:t>
      </w:r>
    </w:p>
    <w:p w14:paraId="662B55A7"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11.甲方负责引导教职工、培训学员遵守餐饮服务管理相关规定，并配合乙方协调其与各部门的联系。</w:t>
      </w:r>
    </w:p>
    <w:p w14:paraId="2781CD6C"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12.乙方开展餐饮服务所需的部分资产，双方协商后可由甲方提供乙方在服务期内使用、保管和维护，在乙方服务期满且未获续约时予以完整收回。</w:t>
      </w:r>
    </w:p>
    <w:p w14:paraId="39B27556"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13.乙方所供服务因侵权而产生的一切后果由乙方负责，甲方保留索赔权力。</w:t>
      </w:r>
    </w:p>
    <w:p w14:paraId="0E4C3A90"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14.有关法律、法规规定的其他权利义务。</w:t>
      </w:r>
    </w:p>
    <w:p w14:paraId="2962D12A" w14:textId="77777777" w:rsidR="00D82D7A" w:rsidRDefault="00D82D7A" w:rsidP="00D82D7A">
      <w:pPr>
        <w:ind w:firstLineChars="200" w:firstLine="480"/>
        <w:rPr>
          <w:rFonts w:cstheme="minorHAnsi"/>
        </w:rPr>
      </w:pPr>
      <w:r>
        <w:rPr>
          <w:rFonts w:cstheme="minorHAnsi" w:hint="eastAsia"/>
        </w:rPr>
        <w:t>（二）乙方权利义务：</w:t>
      </w:r>
    </w:p>
    <w:p w14:paraId="1E33C88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1、及时向甲方介绍汇报餐饮服务工作情况。</w:t>
      </w:r>
    </w:p>
    <w:p w14:paraId="43A1021E"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2、在服务期限内，遵循零干扰服务。乙方不得干扰或阻碍甲方对该办公区域和公共区域的正常使用。</w:t>
      </w:r>
    </w:p>
    <w:p w14:paraId="12DB0448"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3、服从甲方的管理，设立专门机构负责本项目的日常管理工作，并委派具有岗位资格的人员履行本合同。</w:t>
      </w:r>
    </w:p>
    <w:p w14:paraId="773FE74A"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4、食堂经理负责服务工作质量检查和现场情况处理，保持与甲方主管人员的沟通。根据有关法律、法规及本合同的约定，制定餐饮管理方案。</w:t>
      </w:r>
    </w:p>
    <w:p w14:paraId="6998F75E"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5、不得擅自在餐饮管理区域内从事餐饮服务以外的经营活动。不得在处理餐饮管理事务活动中侵犯甲方的合法权益。</w:t>
      </w:r>
    </w:p>
    <w:p w14:paraId="2C56CA2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6、乙方人员应严格遵守国家法律、法规及甲方的规章制度，严格按照餐饮管理方案和安全操作规程进行服务。</w:t>
      </w:r>
    </w:p>
    <w:p w14:paraId="189647C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rPr>
      </w:pPr>
      <w:r w:rsidRPr="00FF5114">
        <w:rPr>
          <w:rFonts w:asciiTheme="minorEastAsia" w:hAnsiTheme="minorEastAsia" w:cs="仿宋" w:hint="eastAsia"/>
          <w:spacing w:val="-4"/>
        </w:rPr>
        <w:t>7、人员上岗前必须经过专业培训和考核，统一规范着装，佩戴工卡，文明用语，礼貌服务，在保证餐饮服务质量的前提下，坚决制止餐饮浪费行为，节能降耗运行，降低作业成本。</w:t>
      </w:r>
      <w:r w:rsidRPr="00FF5114">
        <w:rPr>
          <w:rFonts w:asciiTheme="minorEastAsia" w:hAnsiTheme="minorEastAsia" w:hint="eastAsia"/>
        </w:rPr>
        <w:t>在工作时因疏忽或操作不当，造成员工本人、甲方或第三方人身意外或财产损失的，均由乙方承担责任及赔偿费用。若由甲方承担的，甲方有权向乙方追偿，追偿范围包括但不限于甲方的实际损失、甲方向第三方的合理赔偿、甲方为实现债权所支出的交通费、诉讼相关费用、律师费等、鉴定评估费等</w:t>
      </w:r>
    </w:p>
    <w:p w14:paraId="584CA908"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8、遇大项活动时，无论是否工作时间，乙方在餐饮范围内的区域应按照甲方要求进行餐饮管理及服务。</w:t>
      </w:r>
    </w:p>
    <w:p w14:paraId="0FFD8EE5"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9、甲乙双方在协商、签订和履行本合同过程中获悉对方的商业秘密（运营计划、财务状况和技术信息等）应予以保密。未经过对方同意，另一方不得向第三方泄露该商业秘密的全部和部分内容。但法律、法规另有约定的除外。</w:t>
      </w:r>
    </w:p>
    <w:p w14:paraId="0D5FABC1"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10、制定并履行餐饮服务合同、餐饮服务制度、服务标准和相关方案，不得转包、分包本合同项目（需要特殊资质的须经甲方同意和备案），不得将本餐饮的服务责任转给第三方。</w:t>
      </w:r>
    </w:p>
    <w:p w14:paraId="2A4CC64F"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11、乙方按照餐饮服务要求，结合甲方的实际，制定相关的管理规章制度，组织实施管理工作。如因甲方原因造成乙方未能达到管理目标，乙方有权要求甲方在一定期限内解决，乙方不承担责任。</w:t>
      </w:r>
    </w:p>
    <w:p w14:paraId="5E608B35"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12、乙方负责服务人员的招聘、使用、管理、调配、辞退和薪酬决定，与聘用人员签订劳动合同并缴纳社会保险，乙方与其所有聘用人员发生的劳动、劳务及其他纠纷均与甲方无关，由乙方自行承担。</w:t>
      </w:r>
    </w:p>
    <w:p w14:paraId="38C9472C"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13、乙方按国内外通行的现行标准相应的技术规范以及质量、安全、环保标准和要求开展服务。</w:t>
      </w:r>
    </w:p>
    <w:p w14:paraId="1CBC3170"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14、根据本单位的事故预防重点，每季度至少组织1次综合应急预案演练或者食品安全专项应急预案演练。对于特种设备的管理严格按照《特种设备安全监察条例》贯彻执行。辖区内如发生突发事件，乙方根据应急预案及时妥善处理相关事件，并在第一时间向甲方上报。</w:t>
      </w:r>
    </w:p>
    <w:p w14:paraId="7AC14FFA"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15、乙方应定期对员工进行行业规范化培训及教育，遵守甲方的各项管理规定，提升员工素质，并不断提升餐饮服务水平。</w:t>
      </w:r>
    </w:p>
    <w:p w14:paraId="6526362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16、本合同依法解除、协商解除、单方解除或者期满终止时，乙方应当按照有关规定和本合同约定退出本餐饮服务，并按有关规定和本合同约定办理移交手续。</w:t>
      </w:r>
    </w:p>
    <w:p w14:paraId="05F8A4FB"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17、乙方在合同期内与外界发生的一切债权、债务等纠纷均与甲方无关。</w:t>
      </w:r>
    </w:p>
    <w:p w14:paraId="2EDDDBBF"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18、有关法律、法规规定的其他权利义务。</w:t>
      </w:r>
    </w:p>
    <w:p w14:paraId="1043E876"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19、合同生效后三日内乙方应保证合同中约定的配备人员足额到岗，所派岗位人员条件必须符合合同附件中的岗位职责及资质要求，若因服务内容发生变化，乙方可在征得甲方同意后进行人员岗位内部调整。</w:t>
      </w:r>
    </w:p>
    <w:p w14:paraId="1839A194" w14:textId="77777777" w:rsidR="00C54EF0" w:rsidRPr="00FF5114" w:rsidRDefault="00C54EF0" w:rsidP="00C54EF0">
      <w:pPr>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20、针对食品安全等专项应急事件应当成立应急小组，建立完善的应急预案与预警系统，统一指挥，快速反应，分工负责，相互配合，有效处置。以防为主，防救结合，全面部署，措施规范，职责明确。调动力量，实现应急处置工作的科学化、规范化。</w:t>
      </w:r>
    </w:p>
    <w:p w14:paraId="75F872C5" w14:textId="77777777" w:rsidR="00C54EF0" w:rsidRPr="00FF5114" w:rsidRDefault="00C54EF0" w:rsidP="00C54EF0">
      <w:pPr>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21、针对停电、电梯异常、触电、火灾、疫情等一般应急事件，应及时核实并查明情况，根据事件原因派遣具有相关有专业资质人员做出对应解决措施，尽快解决问题，及时恢复正常生产生活。故障处理完毕后，应当成立事故调查组，对事故原因、经过和损失进行调查分析，详细填写相关故障维修记录根据调查结果，提出处理意见和整改措施，防止类似事故再次发生。</w:t>
      </w:r>
    </w:p>
    <w:p w14:paraId="595F8D45" w14:textId="77777777" w:rsidR="00D82D7A" w:rsidRDefault="00D82D7A" w:rsidP="00D82D7A">
      <w:pPr>
        <w:spacing w:beforeLines="50" w:before="230"/>
        <w:jc w:val="both"/>
        <w:rPr>
          <w:rFonts w:cs="Calibri Light"/>
          <w:b/>
        </w:rPr>
      </w:pPr>
      <w:r>
        <w:rPr>
          <w:rFonts w:cs="Calibri Light"/>
          <w:b/>
        </w:rPr>
        <w:t>五、</w:t>
      </w:r>
      <w:r>
        <w:rPr>
          <w:rFonts w:asciiTheme="minorEastAsia" w:hAnsiTheme="minorEastAsia" w:cs="仿宋"/>
          <w:b/>
          <w:color w:val="000000"/>
        </w:rPr>
        <w:t>质量保证</w:t>
      </w:r>
    </w:p>
    <w:p w14:paraId="6A1DD7F6" w14:textId="77777777" w:rsidR="00C54EF0" w:rsidRPr="00FF5114" w:rsidRDefault="00C54EF0" w:rsidP="00C54EF0">
      <w:pPr>
        <w:snapToGrid w:val="0"/>
        <w:spacing w:line="560" w:lineRule="exact"/>
        <w:ind w:firstLineChars="200" w:firstLine="482"/>
        <w:rPr>
          <w:rFonts w:asciiTheme="minorEastAsia" w:hAnsiTheme="minorEastAsia" w:cs="仿宋"/>
          <w:b/>
          <w:color w:val="000000"/>
        </w:rPr>
      </w:pPr>
      <w:r w:rsidRPr="00FF5114">
        <w:rPr>
          <w:rFonts w:asciiTheme="minorEastAsia" w:hAnsiTheme="minorEastAsia" w:cs="仿宋" w:hint="eastAsia"/>
          <w:b/>
          <w:color w:val="000000"/>
        </w:rPr>
        <w:t>当出现下列情形时，甲方有权要求本合同终止：</w:t>
      </w:r>
    </w:p>
    <w:p w14:paraId="15F2FB1F" w14:textId="5B73C33D"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（一）</w:t>
      </w:r>
      <w:r w:rsidRPr="00FF5114">
        <w:rPr>
          <w:rFonts w:asciiTheme="minorEastAsia" w:hAnsiTheme="minorEastAsia" w:cs="仿宋" w:hint="eastAsia"/>
          <w:color w:val="000000"/>
        </w:rPr>
        <w:t>乙方不能满足甲方实际工作需要，不服从甲方日常工作管理。</w:t>
      </w:r>
    </w:p>
    <w:p w14:paraId="25988651" w14:textId="76488659"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（二）</w:t>
      </w:r>
      <w:r w:rsidRPr="00FF5114">
        <w:rPr>
          <w:rFonts w:asciiTheme="minorEastAsia" w:hAnsiTheme="minorEastAsia" w:cs="仿宋" w:hint="eastAsia"/>
          <w:color w:val="000000"/>
        </w:rPr>
        <w:t>因乙方管理不到位，造成群发性事件，给甲方声誉带来严重影响的。</w:t>
      </w:r>
    </w:p>
    <w:p w14:paraId="676591C9" w14:textId="7056280B"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（三）</w:t>
      </w:r>
      <w:r w:rsidRPr="00FF5114">
        <w:rPr>
          <w:rFonts w:asciiTheme="minorEastAsia" w:hAnsiTheme="minorEastAsia" w:cs="仿宋" w:hint="eastAsia"/>
          <w:color w:val="000000"/>
        </w:rPr>
        <w:t>乙方对甲方、第三方人员造成伤害或设施造成损失的，涉及违法或司法处理，或导致甲方被行政部门处罚的，由此产生的所有责任由乙方承担，导致甲方承担的，甲方有权向乙方追偿。同时甲方有权单方解除本合同，并要求乙方按照本合同总价款的</w:t>
      </w:r>
      <w:r w:rsidRPr="00FF5114">
        <w:rPr>
          <w:rFonts w:asciiTheme="minorEastAsia" w:hAnsiTheme="minorEastAsia" w:cs="仿宋"/>
          <w:color w:val="000000"/>
          <w:u w:val="single"/>
        </w:rPr>
        <w:t>3</w:t>
      </w:r>
      <w:r w:rsidRPr="00FF5114">
        <w:rPr>
          <w:rFonts w:asciiTheme="minorEastAsia" w:hAnsiTheme="minorEastAsia" w:cs="仿宋" w:hint="eastAsia"/>
          <w:color w:val="000000"/>
          <w:u w:val="single"/>
        </w:rPr>
        <w:t xml:space="preserve">% </w:t>
      </w:r>
      <w:r w:rsidRPr="00FF5114">
        <w:rPr>
          <w:rFonts w:asciiTheme="minorEastAsia" w:hAnsiTheme="minorEastAsia" w:cs="仿宋" w:hint="eastAsia"/>
          <w:color w:val="000000"/>
        </w:rPr>
        <w:t>承担违约责任。</w:t>
      </w:r>
    </w:p>
    <w:p w14:paraId="3E96CD59" w14:textId="4E3447AA"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（四）</w:t>
      </w:r>
      <w:r w:rsidRPr="00FF5114">
        <w:rPr>
          <w:rFonts w:asciiTheme="minorEastAsia" w:hAnsiTheme="minorEastAsia" w:cs="仿宋" w:hint="eastAsia"/>
          <w:color w:val="000000"/>
        </w:rPr>
        <w:t>发生各类突发性应急事件或甲方举行重大活动，乙方不服从甲方统一调配的。</w:t>
      </w:r>
    </w:p>
    <w:p w14:paraId="3A509671" w14:textId="12E15E21"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（五）</w:t>
      </w:r>
      <w:r w:rsidRPr="00FF5114">
        <w:rPr>
          <w:rFonts w:asciiTheme="minorEastAsia" w:hAnsiTheme="minorEastAsia" w:cs="仿宋" w:hint="eastAsia"/>
          <w:color w:val="000000"/>
        </w:rPr>
        <w:t>乙方在合同期间及服务过程中，给甲方造成重大责任事故或恶劣社会影响的。</w:t>
      </w:r>
    </w:p>
    <w:p w14:paraId="40A82EFD" w14:textId="77777777" w:rsidR="00C54EF0" w:rsidRPr="00FF5114" w:rsidRDefault="00C54EF0" w:rsidP="00C54EF0">
      <w:pPr>
        <w:snapToGrid w:val="0"/>
        <w:spacing w:line="560" w:lineRule="exact"/>
        <w:ind w:firstLineChars="200" w:firstLine="482"/>
        <w:rPr>
          <w:rFonts w:asciiTheme="minorEastAsia" w:hAnsiTheme="minorEastAsia" w:cs="仿宋"/>
          <w:b/>
          <w:color w:val="000000"/>
        </w:rPr>
      </w:pPr>
      <w:r w:rsidRPr="00FF5114">
        <w:rPr>
          <w:rFonts w:asciiTheme="minorEastAsia" w:hAnsiTheme="minorEastAsia" w:cs="仿宋" w:hint="eastAsia"/>
          <w:b/>
          <w:color w:val="000000"/>
        </w:rPr>
        <w:t>乙方所供服务必须执行下列条款：</w:t>
      </w:r>
    </w:p>
    <w:p w14:paraId="0F1F73C2" w14:textId="79A601F6"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（一）</w:t>
      </w:r>
      <w:r w:rsidRPr="00FF5114">
        <w:rPr>
          <w:rFonts w:asciiTheme="minorEastAsia" w:hAnsiTheme="minorEastAsia" w:cs="仿宋" w:hint="eastAsia"/>
          <w:color w:val="000000"/>
        </w:rPr>
        <w:t>服务方案和方式科学、可行，人员配置合理，全面满足要求。</w:t>
      </w:r>
    </w:p>
    <w:p w14:paraId="44A896C5" w14:textId="248DE5FD"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（二）</w:t>
      </w:r>
      <w:r w:rsidRPr="00FF5114">
        <w:rPr>
          <w:rFonts w:asciiTheme="minorEastAsia" w:hAnsiTheme="minorEastAsia" w:cs="仿宋" w:hint="eastAsia"/>
          <w:color w:val="000000"/>
        </w:rPr>
        <w:t>符合国家有关服务规范要求，确保各项服务达到最佳运行效果。</w:t>
      </w:r>
    </w:p>
    <w:p w14:paraId="12ACCD60" w14:textId="5EF9F800"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（三）</w:t>
      </w:r>
      <w:r w:rsidRPr="00FF5114">
        <w:rPr>
          <w:rFonts w:asciiTheme="minorEastAsia" w:hAnsiTheme="minorEastAsia" w:cs="仿宋" w:hint="eastAsia"/>
          <w:color w:val="000000"/>
        </w:rPr>
        <w:t>乙方提供的服务，若发生侵权而产生的一切后果，由乙方负责。甲方保留索赔权力。</w:t>
      </w:r>
    </w:p>
    <w:p w14:paraId="4A465DEA" w14:textId="77777777" w:rsidR="00D82D7A" w:rsidRDefault="00D82D7A" w:rsidP="00D82D7A">
      <w:pPr>
        <w:spacing w:beforeLines="50" w:before="230"/>
        <w:jc w:val="both"/>
        <w:rPr>
          <w:rFonts w:cs="Calibri Light"/>
          <w:b/>
        </w:rPr>
      </w:pPr>
      <w:r>
        <w:rPr>
          <w:rFonts w:cs="Calibri Light" w:hint="eastAsia"/>
          <w:b/>
        </w:rPr>
        <w:t>六</w:t>
      </w:r>
      <w:r>
        <w:rPr>
          <w:rFonts w:cs="Calibri Light"/>
          <w:b/>
        </w:rPr>
        <w:t>、验收</w:t>
      </w:r>
    </w:p>
    <w:p w14:paraId="398A31FD"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一）服务内容完成后先由乙方进行自检，自检合格后邀请甲方进行验收。甲方确认乙方的自检内容后，组织乙方（必要时请有关专家）进行最终验收，验收时乙方应派员参加，共同对验收结果进行确认，并承担相关责任。验收合格后，填写政府采购项目履约验收单（一式伍份）作为对服务的最终认可。政府采购项目履约验收单送采购代理机构一份，并据此退还履约保证金。</w:t>
      </w:r>
    </w:p>
    <w:p w14:paraId="05AC8A3C"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（二）乙方向甲方提交服务实施过程中的所有资料。以便甲方日后管理和维护。</w:t>
      </w:r>
    </w:p>
    <w:p w14:paraId="473FD2AC"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（三）验收依据：</w:t>
      </w:r>
    </w:p>
    <w:p w14:paraId="7681F722"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1.招标文件、投标文件、澄清表（函）；</w:t>
      </w:r>
    </w:p>
    <w:p w14:paraId="72F2CDB5"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2.本合同及附件文本；</w:t>
      </w:r>
    </w:p>
    <w:p w14:paraId="67CA8A6B"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3.国家相应的标准、规范。</w:t>
      </w:r>
    </w:p>
    <w:p w14:paraId="602D19D7" w14:textId="77777777" w:rsidR="00C54EF0" w:rsidRPr="00C54EF0" w:rsidRDefault="00C54EF0" w:rsidP="00C54EF0">
      <w:pPr>
        <w:snapToGrid w:val="0"/>
        <w:spacing w:line="560" w:lineRule="exact"/>
        <w:ind w:firstLineChars="200" w:firstLine="480"/>
        <w:rPr>
          <w:rFonts w:asciiTheme="minorEastAsia" w:hAnsiTheme="minorEastAsia"/>
        </w:rPr>
      </w:pPr>
      <w:r w:rsidRPr="00C54EF0">
        <w:rPr>
          <w:rFonts w:asciiTheme="minorEastAsia" w:hAnsiTheme="minorEastAsia" w:hint="eastAsia"/>
        </w:rPr>
        <w:t>（四）甲方交付乙方餐饮管理服务不存在遗留问题，符合国家规定的验收标准，按照国家规定的保修期限和范围承担餐饮的保修责任。</w:t>
      </w:r>
    </w:p>
    <w:p w14:paraId="4BADC61B" w14:textId="77777777" w:rsidR="00D82D7A" w:rsidRDefault="00D82D7A" w:rsidP="00D82D7A">
      <w:pPr>
        <w:spacing w:beforeLines="50" w:before="230"/>
        <w:jc w:val="both"/>
        <w:rPr>
          <w:rFonts w:cs="Calibri Light"/>
          <w:b/>
        </w:rPr>
      </w:pPr>
      <w:r>
        <w:rPr>
          <w:rFonts w:cs="Calibri Light" w:hint="eastAsia"/>
          <w:b/>
        </w:rPr>
        <w:t>七</w:t>
      </w:r>
      <w:r>
        <w:rPr>
          <w:rFonts w:cs="Calibri Light"/>
          <w:b/>
        </w:rPr>
        <w:t>、违约责任</w:t>
      </w:r>
    </w:p>
    <w:p w14:paraId="3097EB30" w14:textId="77777777" w:rsidR="00D46229" w:rsidRDefault="00D82D7A" w:rsidP="00D82D7A">
      <w:pPr>
        <w:ind w:firstLineChars="200" w:firstLine="480"/>
        <w:rPr>
          <w:rFonts w:asciiTheme="minorEastAsia" w:hAnsiTheme="minorEastAsia" w:cs="仿宋"/>
          <w:color w:val="000000"/>
        </w:rPr>
      </w:pPr>
      <w:r>
        <w:rPr>
          <w:rFonts w:cstheme="minorHAnsi" w:hint="eastAsia"/>
        </w:rPr>
        <w:t>（一）</w:t>
      </w:r>
      <w:r w:rsidR="00D46229" w:rsidRPr="00FF5114">
        <w:rPr>
          <w:rFonts w:asciiTheme="minorEastAsia" w:hAnsiTheme="minorEastAsia" w:cs="仿宋" w:hint="eastAsia"/>
          <w:color w:val="000000"/>
        </w:rPr>
        <w:t>按《民法典》中的相关条款执行。</w:t>
      </w:r>
    </w:p>
    <w:p w14:paraId="5418573E" w14:textId="77777777" w:rsidR="00D46229" w:rsidRDefault="00D82D7A" w:rsidP="00D82D7A">
      <w:pPr>
        <w:ind w:firstLineChars="200" w:firstLine="480"/>
        <w:rPr>
          <w:rFonts w:asciiTheme="minorEastAsia" w:hAnsiTheme="minorEastAsia"/>
          <w:color w:val="000000"/>
        </w:rPr>
      </w:pPr>
      <w:r>
        <w:rPr>
          <w:rFonts w:cstheme="minorHAnsi" w:hint="eastAsia"/>
        </w:rPr>
        <w:t>（二）</w:t>
      </w:r>
      <w:r w:rsidR="00D46229" w:rsidRPr="00FF5114">
        <w:rPr>
          <w:rFonts w:asciiTheme="minorEastAsia" w:hAnsiTheme="minorEastAsia" w:hint="eastAsia"/>
          <w:color w:val="000000"/>
        </w:rPr>
        <w:t>如乙方未按合同要求提供服务或服务质量不能满足合同约定的标准，甲方可向乙方发出通知要求乙方限期整改，若乙方未在期限内完成整改或整改完仍不符合甲方要求的，甲方有权解除合同并要求乙方承担</w:t>
      </w:r>
      <w:r w:rsidR="00D46229" w:rsidRPr="00FF5114">
        <w:rPr>
          <w:rFonts w:asciiTheme="minorEastAsia" w:hAnsiTheme="minorEastAsia" w:hint="eastAsia"/>
          <w:color w:val="000000"/>
          <w:u w:val="single"/>
        </w:rPr>
        <w:t xml:space="preserve"> 拾万 </w:t>
      </w:r>
      <w:r w:rsidR="00D46229" w:rsidRPr="00FF5114">
        <w:rPr>
          <w:rFonts w:asciiTheme="minorEastAsia" w:hAnsiTheme="minorEastAsia" w:hint="eastAsia"/>
          <w:color w:val="000000"/>
        </w:rPr>
        <w:t>元违约金。同时乙方应在甲方解除通知到达之日起 30日内撤出本物业，并移交管理用房及有关的全部资料。</w:t>
      </w:r>
    </w:p>
    <w:p w14:paraId="2B7AF9CE" w14:textId="29F4EBF4" w:rsidR="00D46229" w:rsidRPr="00D46229"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甲方应当将乙方违约的情况以及拟采取的措施以书面形式报政府采购监管部门，政府采购监管部门有权依据《政府采购法》及相关法律法规对乙方的违约行为进行相应的处罚。</w:t>
      </w:r>
    </w:p>
    <w:p w14:paraId="561046FC" w14:textId="6A3FFEF2" w:rsidR="00D82D7A" w:rsidRPr="00D46229" w:rsidRDefault="00D82D7A" w:rsidP="00D46229">
      <w:pPr>
        <w:snapToGrid w:val="0"/>
        <w:spacing w:line="560" w:lineRule="exact"/>
        <w:ind w:firstLineChars="200" w:firstLine="480"/>
        <w:rPr>
          <w:rFonts w:asciiTheme="minorEastAsia" w:hAnsiTheme="minorEastAsia" w:cs="仿宋"/>
          <w:color w:val="000000"/>
        </w:rPr>
      </w:pPr>
      <w:r>
        <w:rPr>
          <w:rFonts w:cstheme="minorHAnsi" w:hint="eastAsia"/>
        </w:rPr>
        <w:t>（三）</w:t>
      </w:r>
      <w:r w:rsidR="00D46229" w:rsidRPr="00FF5114">
        <w:rPr>
          <w:rFonts w:asciiTheme="minorEastAsia" w:hAnsiTheme="minorEastAsia" w:cs="仿宋" w:hint="eastAsia"/>
          <w:color w:val="000000"/>
        </w:rPr>
        <w:t>在本合同履行过程中，双方因违约或造成对方经济、社会效益等损失的应当赔偿。</w:t>
      </w:r>
    </w:p>
    <w:p w14:paraId="5A730B70" w14:textId="77777777" w:rsidR="00D46229" w:rsidRPr="00FF5114" w:rsidRDefault="00D82D7A" w:rsidP="00D46229">
      <w:pPr>
        <w:snapToGrid w:val="0"/>
        <w:spacing w:line="560" w:lineRule="exact"/>
        <w:ind w:firstLineChars="200" w:firstLine="480"/>
        <w:rPr>
          <w:rFonts w:asciiTheme="minorEastAsia" w:hAnsiTheme="minorEastAsia" w:cs="仿宋"/>
          <w:color w:val="000000"/>
        </w:rPr>
      </w:pPr>
      <w:r>
        <w:rPr>
          <w:rFonts w:cstheme="minorHAnsi" w:hint="eastAsia"/>
        </w:rPr>
        <w:t>（四）</w:t>
      </w:r>
      <w:r w:rsidR="00D46229" w:rsidRPr="00FF5114">
        <w:rPr>
          <w:rFonts w:asciiTheme="minorEastAsia" w:hAnsiTheme="minorEastAsia" w:cs="仿宋" w:hint="eastAsia"/>
          <w:color w:val="000000"/>
        </w:rPr>
        <w:t>甲方无正当理由拒绝接受服务，到期拒付服务费的，甲方向乙方偿付本合同总价款</w:t>
      </w:r>
      <w:r w:rsidR="00D46229" w:rsidRPr="00FF5114">
        <w:rPr>
          <w:rFonts w:asciiTheme="minorEastAsia" w:hAnsiTheme="minorEastAsia" w:cs="仿宋" w:hint="eastAsia"/>
          <w:color w:val="000000"/>
          <w:u w:val="single"/>
        </w:rPr>
        <w:t xml:space="preserve"> 5%</w:t>
      </w:r>
      <w:r w:rsidR="00D46229" w:rsidRPr="00FF5114">
        <w:rPr>
          <w:rFonts w:asciiTheme="minorEastAsia" w:hAnsiTheme="minorEastAsia" w:cs="仿宋" w:hint="eastAsia"/>
          <w:color w:val="000000"/>
        </w:rPr>
        <w:t>的违约金。</w:t>
      </w:r>
    </w:p>
    <w:p w14:paraId="0A8AC01A" w14:textId="7ECFBD72"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（五）</w:t>
      </w:r>
      <w:r w:rsidRPr="00FF5114">
        <w:rPr>
          <w:rFonts w:asciiTheme="minorEastAsia" w:hAnsiTheme="minorEastAsia" w:cs="仿宋" w:hint="eastAsia"/>
          <w:color w:val="000000"/>
        </w:rPr>
        <w:t>乙方提供的服务不符合本项目相关文件和本合同规定的，甲方有权拒绝，并且乙方须向甲方支付本合同总价款</w:t>
      </w:r>
      <w:r w:rsidRPr="00FF5114">
        <w:rPr>
          <w:rFonts w:asciiTheme="minorEastAsia" w:hAnsiTheme="minorEastAsia" w:cs="仿宋" w:hint="eastAsia"/>
          <w:color w:val="000000"/>
          <w:u w:val="single"/>
        </w:rPr>
        <w:t xml:space="preserve"> 5%</w:t>
      </w:r>
      <w:r w:rsidRPr="00FF5114">
        <w:rPr>
          <w:rFonts w:asciiTheme="minorEastAsia" w:hAnsiTheme="minorEastAsia" w:cs="仿宋" w:hint="eastAsia"/>
          <w:color w:val="000000"/>
        </w:rPr>
        <w:t>的违约金。</w:t>
      </w:r>
    </w:p>
    <w:p w14:paraId="07F854F4" w14:textId="6F123D90" w:rsidR="00D46229" w:rsidRPr="00FF5114" w:rsidRDefault="00D46229" w:rsidP="00D46229">
      <w:pPr>
        <w:snapToGrid w:val="0"/>
        <w:spacing w:line="560" w:lineRule="exact"/>
        <w:ind w:firstLineChars="200" w:firstLine="480"/>
        <w:rPr>
          <w:rFonts w:asciiTheme="minorEastAsia" w:hAnsiTheme="minorEastAsia"/>
          <w:color w:val="000000"/>
        </w:rPr>
      </w:pPr>
      <w:r>
        <w:rPr>
          <w:rFonts w:asciiTheme="minorEastAsia" w:hAnsiTheme="minorEastAsia" w:hint="eastAsia"/>
          <w:color w:val="000000"/>
        </w:rPr>
        <w:t>（六）</w:t>
      </w:r>
      <w:r w:rsidRPr="00FF5114">
        <w:rPr>
          <w:rFonts w:asciiTheme="minorEastAsia" w:hAnsiTheme="minorEastAsia" w:hint="eastAsia"/>
          <w:color w:val="000000"/>
        </w:rPr>
        <w:t>任何一方违反本合同约定的，视为违约，违约行为每发生一次，向另一方支付本合同总价款</w:t>
      </w:r>
      <w:r w:rsidRPr="00FF5114">
        <w:rPr>
          <w:rFonts w:asciiTheme="minorEastAsia" w:hAnsiTheme="minorEastAsia" w:hint="eastAsia"/>
          <w:color w:val="000000"/>
          <w:u w:val="single"/>
        </w:rPr>
        <w:t xml:space="preserve">0.1 </w:t>
      </w:r>
      <w:r w:rsidRPr="00FF5114">
        <w:rPr>
          <w:rFonts w:asciiTheme="minorEastAsia" w:hAnsiTheme="minorEastAsia" w:hint="eastAsia"/>
          <w:color w:val="000000"/>
        </w:rPr>
        <w:t>%的违约金。违约金不足以弥补另一方损失的，由违约方补足，本合同另有约定的除外。</w:t>
      </w:r>
    </w:p>
    <w:p w14:paraId="5CDFCE42" w14:textId="70145813"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（七）</w:t>
      </w:r>
      <w:r w:rsidRPr="00FF5114">
        <w:rPr>
          <w:rFonts w:asciiTheme="minorEastAsia" w:hAnsiTheme="minorEastAsia" w:cs="仿宋" w:hint="eastAsia"/>
          <w:color w:val="000000"/>
        </w:rPr>
        <w:t>未经甲方同意，乙方不得擅自将本合同服务转（或分）包第三方承担。</w:t>
      </w:r>
    </w:p>
    <w:p w14:paraId="10F8ADF8" w14:textId="54202AF7" w:rsidR="00D46229" w:rsidRPr="00FF5114" w:rsidRDefault="00D46229" w:rsidP="00D46229">
      <w:pPr>
        <w:snapToGrid w:val="0"/>
        <w:spacing w:line="560" w:lineRule="exact"/>
        <w:ind w:firstLineChars="200" w:firstLine="480"/>
        <w:rPr>
          <w:rFonts w:asciiTheme="minorEastAsia" w:hAnsiTheme="minorEastAsia"/>
          <w:color w:val="000000"/>
        </w:rPr>
      </w:pPr>
      <w:r>
        <w:rPr>
          <w:rFonts w:asciiTheme="minorEastAsia" w:hAnsiTheme="minorEastAsia" w:cs="仿宋" w:hint="eastAsia"/>
          <w:color w:val="000000"/>
        </w:rPr>
        <w:t>（八）</w:t>
      </w:r>
      <w:r w:rsidRPr="00FF5114">
        <w:rPr>
          <w:rFonts w:asciiTheme="minorEastAsia" w:hAnsiTheme="minorEastAsia" w:cs="仿宋" w:hint="eastAsia"/>
          <w:color w:val="000000"/>
        </w:rPr>
        <w:t>乙</w:t>
      </w:r>
      <w:r w:rsidRPr="00FF5114">
        <w:rPr>
          <w:rFonts w:asciiTheme="minorEastAsia" w:hAnsiTheme="minorEastAsia" w:hint="eastAsia"/>
          <w:color w:val="000000"/>
        </w:rPr>
        <w:t>方未按照合同约定按时足额安排人员到岗的，应按照</w:t>
      </w:r>
      <w:r w:rsidRPr="00FF5114">
        <w:rPr>
          <w:rFonts w:asciiTheme="minorEastAsia" w:hAnsiTheme="minorEastAsia" w:hint="eastAsia"/>
          <w:color w:val="000000"/>
          <w:u w:val="single"/>
        </w:rPr>
        <w:t>150</w:t>
      </w:r>
      <w:r w:rsidRPr="00FF5114">
        <w:rPr>
          <w:rFonts w:asciiTheme="minorEastAsia" w:hAnsiTheme="minorEastAsia" w:hint="eastAsia"/>
          <w:color w:val="000000"/>
        </w:rPr>
        <w:t>元每人/天向甲方承担违约金，人员未足额到岗时间超过</w:t>
      </w:r>
      <w:r w:rsidRPr="00FF5114">
        <w:rPr>
          <w:rFonts w:asciiTheme="minorEastAsia" w:hAnsiTheme="minorEastAsia"/>
          <w:color w:val="000000"/>
          <w:u w:val="single"/>
        </w:rPr>
        <w:t xml:space="preserve">30 </w:t>
      </w:r>
      <w:r w:rsidRPr="00FF5114">
        <w:rPr>
          <w:rFonts w:asciiTheme="minorEastAsia" w:hAnsiTheme="minorEastAsia" w:hint="eastAsia"/>
          <w:color w:val="000000"/>
        </w:rPr>
        <w:t>天的，甲方有权解除合同并要求乙方向甲方承担</w:t>
      </w:r>
      <w:r w:rsidRPr="00FF5114">
        <w:rPr>
          <w:rFonts w:asciiTheme="minorEastAsia" w:hAnsiTheme="minorEastAsia" w:hint="eastAsia"/>
          <w:color w:val="000000"/>
          <w:u w:val="single"/>
        </w:rPr>
        <w:t>2%</w:t>
      </w:r>
      <w:r w:rsidRPr="00FF5114">
        <w:rPr>
          <w:rFonts w:asciiTheme="minorEastAsia" w:hAnsiTheme="minorEastAsia" w:hint="eastAsia"/>
          <w:color w:val="000000"/>
        </w:rPr>
        <w:t>违约金，违约金甲方有权在下次应付款前予以直接扣除。</w:t>
      </w:r>
    </w:p>
    <w:p w14:paraId="50FF5E1A" w14:textId="78A12E1D" w:rsidR="00D82D7A" w:rsidRDefault="00D82D7A" w:rsidP="00D46229">
      <w:pPr>
        <w:ind w:firstLineChars="200" w:firstLine="482"/>
        <w:rPr>
          <w:rFonts w:cs="Calibri Light"/>
          <w:b/>
        </w:rPr>
      </w:pPr>
      <w:r>
        <w:rPr>
          <w:rFonts w:cs="Calibri Light" w:hint="eastAsia"/>
          <w:b/>
        </w:rPr>
        <w:t>八</w:t>
      </w:r>
      <w:r>
        <w:rPr>
          <w:rFonts w:cs="Calibri Light"/>
          <w:b/>
        </w:rPr>
        <w:t>、合同的变更和修改、中止和终止</w:t>
      </w:r>
    </w:p>
    <w:p w14:paraId="6FC9E163"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2ED879EB"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41C9F607"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7BF03338" w14:textId="77777777" w:rsidR="00D82D7A" w:rsidRDefault="00D82D7A" w:rsidP="00D82D7A">
      <w:pPr>
        <w:spacing w:beforeLines="50" w:before="230"/>
        <w:jc w:val="both"/>
        <w:rPr>
          <w:rFonts w:cs="Calibri Light"/>
          <w:b/>
        </w:rPr>
      </w:pPr>
      <w:r>
        <w:rPr>
          <w:rFonts w:cs="Calibri Light" w:hint="eastAsia"/>
          <w:b/>
        </w:rPr>
        <w:t>九</w:t>
      </w:r>
      <w:r>
        <w:rPr>
          <w:rFonts w:cs="Calibri Light"/>
          <w:b/>
        </w:rPr>
        <w:t>、保密条款</w:t>
      </w:r>
    </w:p>
    <w:p w14:paraId="109CD7A6" w14:textId="7527A517"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（一）</w:t>
      </w:r>
      <w:r w:rsidRPr="00FF5114">
        <w:rPr>
          <w:rFonts w:asciiTheme="minorEastAsia" w:hAnsiTheme="minorEastAsia" w:cs="仿宋" w:hint="eastAsia"/>
          <w:color w:val="000000"/>
        </w:rPr>
        <w:t>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6C09B6B8" w14:textId="3428D5A9"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（二）</w:t>
      </w:r>
      <w:r w:rsidRPr="00FF5114">
        <w:rPr>
          <w:rFonts w:asciiTheme="minorEastAsia" w:hAnsiTheme="minorEastAsia" w:cs="仿宋" w:hint="eastAsia"/>
          <w:color w:val="000000"/>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4BB3B29F" w14:textId="0C0B79C0"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（三）</w:t>
      </w:r>
      <w:r w:rsidRPr="00FF5114">
        <w:rPr>
          <w:rFonts w:asciiTheme="minorEastAsia" w:hAnsiTheme="minorEastAsia" w:cs="仿宋" w:hint="eastAsia"/>
          <w:color w:val="000000"/>
        </w:rPr>
        <w:t>本条款为独立条款，本合同的无效、变更、解除和终止均不影响本条款的效力。</w:t>
      </w:r>
    </w:p>
    <w:p w14:paraId="6A31158C" w14:textId="77777777" w:rsidR="00D46229" w:rsidRPr="00D46229" w:rsidRDefault="00D46229" w:rsidP="00D46229">
      <w:pPr>
        <w:spacing w:beforeLines="50" w:before="230"/>
        <w:jc w:val="both"/>
        <w:rPr>
          <w:rFonts w:cs="Calibri Light"/>
          <w:b/>
        </w:rPr>
      </w:pPr>
      <w:r w:rsidRPr="00D46229">
        <w:rPr>
          <w:rFonts w:cs="Calibri Light" w:hint="eastAsia"/>
          <w:b/>
        </w:rPr>
        <w:t>十、联系人</w:t>
      </w:r>
    </w:p>
    <w:p w14:paraId="78148009" w14:textId="77777777" w:rsidR="00D46229" w:rsidRPr="00FF5114" w:rsidRDefault="00D46229" w:rsidP="00D46229">
      <w:pPr>
        <w:snapToGrid w:val="0"/>
        <w:spacing w:line="560" w:lineRule="exact"/>
        <w:ind w:firstLineChars="200" w:firstLine="480"/>
        <w:rPr>
          <w:rFonts w:asciiTheme="minorEastAsia" w:hAnsiTheme="minorEastAsia" w:cs="仿宋"/>
          <w:color w:val="000000"/>
        </w:rPr>
      </w:pPr>
      <w:r w:rsidRPr="00FF5114">
        <w:rPr>
          <w:rFonts w:asciiTheme="minorEastAsia" w:hAnsiTheme="minorEastAsia" w:cs="仿宋" w:hint="eastAsia"/>
          <w:color w:val="000000"/>
        </w:rPr>
        <w:t>1.乙方为其员工购买雇主责任险。</w:t>
      </w:r>
    </w:p>
    <w:p w14:paraId="4580D3DA" w14:textId="77777777" w:rsidR="00D46229" w:rsidRPr="00FF5114" w:rsidRDefault="00D46229" w:rsidP="00D46229">
      <w:pPr>
        <w:snapToGrid w:val="0"/>
        <w:spacing w:line="560" w:lineRule="exact"/>
        <w:ind w:firstLineChars="200" w:firstLine="480"/>
        <w:rPr>
          <w:rFonts w:asciiTheme="minorEastAsia" w:hAnsiTheme="minorEastAsia" w:cs="仿宋"/>
          <w:color w:val="000000"/>
        </w:rPr>
      </w:pPr>
      <w:r w:rsidRPr="00FF5114">
        <w:rPr>
          <w:rFonts w:asciiTheme="minorEastAsia" w:hAnsiTheme="minorEastAsia" w:cs="仿宋" w:hint="eastAsia"/>
          <w:color w:val="000000"/>
        </w:rPr>
        <w:t>2.乙方总协调人，便于合同履行过程中的协调与联系：</w:t>
      </w:r>
    </w:p>
    <w:p w14:paraId="7A4C3253" w14:textId="77777777" w:rsidR="00D46229" w:rsidRPr="00FF5114" w:rsidRDefault="00D46229" w:rsidP="00D46229">
      <w:pPr>
        <w:snapToGrid w:val="0"/>
        <w:spacing w:line="560" w:lineRule="exact"/>
        <w:ind w:firstLineChars="200" w:firstLine="480"/>
        <w:rPr>
          <w:rFonts w:asciiTheme="minorEastAsia" w:hAnsiTheme="minorEastAsia" w:cs="仿宋"/>
          <w:color w:val="000000"/>
        </w:rPr>
      </w:pPr>
      <w:r w:rsidRPr="00FF5114">
        <w:rPr>
          <w:rFonts w:asciiTheme="minorEastAsia" w:hAnsiTheme="minorEastAsia" w:cs="仿宋" w:hint="eastAsia"/>
          <w:color w:val="000000"/>
        </w:rPr>
        <w:t>乙方确认为本合同项下乙方指定的总协调人（联系方式：），全权负</w:t>
      </w:r>
      <w:r w:rsidRPr="008B6CC5">
        <w:rPr>
          <w:rFonts w:asciiTheme="minorEastAsia" w:hAnsiTheme="minorEastAsia" w:cs="仿宋" w:hint="eastAsia"/>
        </w:rPr>
        <w:t>责餐饮服务</w:t>
      </w:r>
      <w:r w:rsidRPr="00FF5114">
        <w:rPr>
          <w:rFonts w:asciiTheme="minorEastAsia" w:hAnsiTheme="minorEastAsia" w:cs="仿宋" w:hint="eastAsia"/>
          <w:color w:val="000000"/>
        </w:rPr>
        <w:t>过程中全部事宜的协调与管理。</w:t>
      </w:r>
    </w:p>
    <w:p w14:paraId="58339C14" w14:textId="77777777" w:rsidR="00D46229" w:rsidRPr="00D46229" w:rsidRDefault="00D46229" w:rsidP="00D46229">
      <w:pPr>
        <w:spacing w:beforeLines="50" w:before="230"/>
        <w:jc w:val="both"/>
        <w:rPr>
          <w:rFonts w:cs="Calibri Light"/>
          <w:b/>
        </w:rPr>
      </w:pPr>
      <w:r w:rsidRPr="00D46229">
        <w:rPr>
          <w:rFonts w:cs="Calibri Light" w:hint="eastAsia"/>
          <w:b/>
        </w:rPr>
        <w:t>十一、争议解决</w:t>
      </w:r>
    </w:p>
    <w:p w14:paraId="4EF783E8"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（一）本合同在履行过程中发生的争议，由甲、乙双方当事人协商解决，协商不成的按下列第</w:t>
      </w:r>
      <w:r w:rsidRPr="00FF5114">
        <w:rPr>
          <w:rFonts w:asciiTheme="minorEastAsia" w:hAnsiTheme="minorEastAsia"/>
          <w:color w:val="000000"/>
          <w:u w:val="single"/>
        </w:rPr>
        <w:t>2</w:t>
      </w:r>
      <w:r w:rsidRPr="00FF5114">
        <w:rPr>
          <w:rFonts w:asciiTheme="minorEastAsia" w:hAnsiTheme="minorEastAsia" w:hint="eastAsia"/>
          <w:color w:val="000000"/>
        </w:rPr>
        <w:t>种方式解决：</w:t>
      </w:r>
    </w:p>
    <w:p w14:paraId="088C308E"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1、提交西安仲裁委员会仲裁；</w:t>
      </w:r>
    </w:p>
    <w:p w14:paraId="052F5FD4"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2、依法向甲方所在地人民法院起诉。</w:t>
      </w:r>
    </w:p>
    <w:p w14:paraId="057BE9E3"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（二）本条款为独立条款，本合同的无效、变更、解除和终止均不影响本条款的效力。</w:t>
      </w:r>
    </w:p>
    <w:p w14:paraId="7DC860D5" w14:textId="77777777" w:rsidR="00D46229" w:rsidRPr="00D46229" w:rsidRDefault="00D46229" w:rsidP="00D46229">
      <w:pPr>
        <w:spacing w:beforeLines="50" w:before="230"/>
        <w:jc w:val="both"/>
        <w:rPr>
          <w:rFonts w:cs="Calibri Light"/>
          <w:b/>
        </w:rPr>
      </w:pPr>
      <w:r w:rsidRPr="00D46229">
        <w:rPr>
          <w:rFonts w:cs="Calibri Light" w:hint="eastAsia"/>
          <w:b/>
        </w:rPr>
        <w:t>十二、送达与通知</w:t>
      </w:r>
    </w:p>
    <w:p w14:paraId="0B37D480"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甲、乙双方在签章处载明的地址为双方平时文件往来的通知与送达联系地址，一方若指定用其它地址或地址变更，须及时以书面形式通知另一方。通知以传真方式发出的，发出日期视为收悉日（发出日期以传真机打印确认传真成功发出之日期为准）；以专人手递方式发出的，发至指定地址之日视为收悉日；以邮寄方式发出的，寄出后【3】日视为收悉日。</w:t>
      </w:r>
    </w:p>
    <w:p w14:paraId="77DFF58F" w14:textId="77777777" w:rsidR="00D46229" w:rsidRPr="00D46229" w:rsidRDefault="00D46229" w:rsidP="00D46229">
      <w:pPr>
        <w:spacing w:beforeLines="50" w:before="230"/>
        <w:jc w:val="both"/>
        <w:rPr>
          <w:rFonts w:cs="Calibri Light"/>
          <w:b/>
        </w:rPr>
      </w:pPr>
      <w:r w:rsidRPr="00D46229">
        <w:rPr>
          <w:rFonts w:cs="Calibri Light" w:hint="eastAsia"/>
          <w:b/>
        </w:rPr>
        <w:t>十三、合同变更</w:t>
      </w:r>
    </w:p>
    <w:p w14:paraId="65DC5E97"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14:paraId="5225B992" w14:textId="77777777" w:rsidR="00D46229" w:rsidRPr="00D46229" w:rsidRDefault="00D46229" w:rsidP="00D46229">
      <w:pPr>
        <w:spacing w:beforeLines="50" w:before="230"/>
        <w:jc w:val="both"/>
        <w:rPr>
          <w:rFonts w:cs="Calibri Light"/>
          <w:b/>
        </w:rPr>
      </w:pPr>
      <w:r w:rsidRPr="00D46229">
        <w:rPr>
          <w:rFonts w:cs="Calibri Light" w:hint="eastAsia"/>
          <w:b/>
        </w:rPr>
        <w:t>十四、合同生效</w:t>
      </w:r>
    </w:p>
    <w:p w14:paraId="4DBA87E9" w14:textId="77777777" w:rsidR="005953D8" w:rsidRDefault="005953D8" w:rsidP="005953D8">
      <w:pPr>
        <w:wordWrap w:val="0"/>
        <w:ind w:firstLineChars="200" w:firstLine="480"/>
        <w:jc w:val="both"/>
        <w:rPr>
          <w:rFonts w:cs="Calibri"/>
        </w:rPr>
      </w:pPr>
      <w:r>
        <w:rPr>
          <w:rFonts w:cs="Calibri" w:hint="eastAsia"/>
        </w:rPr>
        <w:t>（一）本合同自签订之日起生效。</w:t>
      </w:r>
    </w:p>
    <w:p w14:paraId="07FCD2B6" w14:textId="77777777" w:rsidR="005953D8" w:rsidRDefault="005953D8" w:rsidP="005953D8">
      <w:pPr>
        <w:wordWrap w:val="0"/>
        <w:ind w:firstLineChars="200" w:firstLine="480"/>
        <w:jc w:val="both"/>
        <w:rPr>
          <w:rFonts w:cs="Calibri"/>
        </w:rPr>
      </w:pPr>
      <w:r>
        <w:rPr>
          <w:rFonts w:cs="Calibri" w:hint="eastAsia"/>
        </w:rPr>
        <w:t>（二）合同一式</w:t>
      </w:r>
      <w:r>
        <w:rPr>
          <w:rFonts w:cs="Calibri"/>
          <w:u w:val="single"/>
        </w:rPr>
        <w:t xml:space="preserve">   </w:t>
      </w:r>
      <w:r>
        <w:rPr>
          <w:rFonts w:cs="Calibri" w:hint="eastAsia"/>
        </w:rPr>
        <w:t>份，甲方执</w:t>
      </w:r>
      <w:r>
        <w:rPr>
          <w:rFonts w:cs="Calibri"/>
          <w:u w:val="single"/>
        </w:rPr>
        <w:t xml:space="preserve">   </w:t>
      </w:r>
      <w:r>
        <w:rPr>
          <w:rFonts w:cs="Calibri" w:hint="eastAsia"/>
        </w:rPr>
        <w:t>份、乙方执</w:t>
      </w:r>
      <w:r>
        <w:rPr>
          <w:rFonts w:cs="Calibri"/>
          <w:u w:val="single"/>
        </w:rPr>
        <w:t xml:space="preserve">   </w:t>
      </w:r>
      <w:r>
        <w:rPr>
          <w:rFonts w:cs="Calibri" w:hint="eastAsia"/>
        </w:rPr>
        <w:t>份。</w:t>
      </w:r>
    </w:p>
    <w:p w14:paraId="092C3429" w14:textId="77777777" w:rsidR="005953D8" w:rsidRDefault="005953D8" w:rsidP="005953D8">
      <w:pPr>
        <w:wordWrap w:val="0"/>
        <w:ind w:firstLineChars="200" w:firstLine="480"/>
        <w:jc w:val="both"/>
        <w:rPr>
          <w:rFonts w:cs="Calibri"/>
        </w:rPr>
      </w:pPr>
      <w:r>
        <w:rPr>
          <w:rFonts w:cs="Calibri" w:hint="eastAsia"/>
        </w:rPr>
        <w:t>（三）未尽事宜由双方在签订合同时具体明确或签订补充合同。本合同自各方签字盖章之日起生效，合同执行完毕后，自动失效（合同的服务承诺则长期有效）。</w:t>
      </w:r>
    </w:p>
    <w:p w14:paraId="7FD9CA87" w14:textId="77777777" w:rsidR="005953D8" w:rsidRDefault="005953D8" w:rsidP="005953D8">
      <w:pPr>
        <w:spacing w:line="400" w:lineRule="exact"/>
        <w:rPr>
          <w:rFonts w:ascii="宋体" w:hAnsi="宋体" w:cs="Calibri Light"/>
          <w:color w:val="000000"/>
          <w:szCs w:val="28"/>
        </w:rPr>
      </w:pPr>
    </w:p>
    <w:p w14:paraId="613BA1BD" w14:textId="77777777" w:rsidR="005953D8" w:rsidRDefault="005953D8" w:rsidP="005953D8">
      <w:pPr>
        <w:spacing w:line="400" w:lineRule="exact"/>
        <w:rPr>
          <w:rFonts w:ascii="宋体" w:hAnsi="宋体" w:cs="Calibri Light"/>
          <w:color w:val="000000"/>
          <w:szCs w:val="28"/>
        </w:rPr>
      </w:pPr>
    </w:p>
    <w:p w14:paraId="47B8C3E0"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甲  方（法人公章）                     乙  方（法人公章）</w:t>
      </w:r>
    </w:p>
    <w:p w14:paraId="163F37A7"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单位名称：                             单位名称： </w:t>
      </w:r>
    </w:p>
    <w:p w14:paraId="1246BBE4"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地  址：                               地  址： </w:t>
      </w:r>
    </w:p>
    <w:p w14:paraId="3EA2D279"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法定代表人：（签字）                   法定代表人：（签字）</w:t>
      </w:r>
    </w:p>
    <w:p w14:paraId="07715217"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代理人：（签字）                       代理人：（签字）</w:t>
      </w:r>
    </w:p>
    <w:p w14:paraId="2166DF93"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联系电话：                            联系电话：</w:t>
      </w:r>
    </w:p>
    <w:p w14:paraId="029BCC1E"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                                      开户银行： </w:t>
      </w:r>
    </w:p>
    <w:p w14:paraId="2DF259D7"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账号： </w:t>
      </w:r>
    </w:p>
    <w:p w14:paraId="456D56C3"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联系电话：</w:t>
      </w:r>
    </w:p>
    <w:p w14:paraId="1E522ACC" w14:textId="5D342425" w:rsidR="005953D8" w:rsidRDefault="005953D8" w:rsidP="008B6CC5">
      <w:pPr>
        <w:spacing w:line="400" w:lineRule="exact"/>
        <w:ind w:firstLine="567"/>
        <w:rPr>
          <w:rFonts w:ascii="宋体" w:hAnsi="宋体" w:cs="Calibri Light"/>
          <w:color w:val="000000"/>
          <w:szCs w:val="28"/>
        </w:rPr>
      </w:pPr>
      <w:r>
        <w:rPr>
          <w:rFonts w:ascii="宋体" w:hAnsi="宋体" w:cs="Calibri Light" w:hint="eastAsia"/>
          <w:color w:val="000000"/>
          <w:szCs w:val="28"/>
        </w:rPr>
        <w:t>签订日期： 年   月   日                签订日期：  年   月   日</w:t>
      </w:r>
    </w:p>
    <w:p w14:paraId="24362F1F" w14:textId="77777777" w:rsidR="005953D8" w:rsidRPr="005953D8" w:rsidRDefault="005953D8" w:rsidP="00D46229">
      <w:pPr>
        <w:snapToGrid w:val="0"/>
        <w:spacing w:line="560" w:lineRule="exact"/>
        <w:ind w:firstLineChars="200" w:firstLine="480"/>
        <w:rPr>
          <w:rFonts w:asciiTheme="minorEastAsia" w:hAnsiTheme="minorEastAsia"/>
          <w:color w:val="000000"/>
        </w:rPr>
      </w:pPr>
    </w:p>
    <w:p w14:paraId="77B50229" w14:textId="77777777" w:rsidR="000F40B3" w:rsidRDefault="000F40B3">
      <w:pPr>
        <w:rPr>
          <w:rFonts w:asciiTheme="minorEastAsia" w:hAnsiTheme="minorEastAsia" w:cs="仿宋"/>
          <w:b/>
          <w:bCs/>
          <w:color w:val="000000"/>
          <w:kern w:val="30"/>
          <w:sz w:val="28"/>
          <w:szCs w:val="28"/>
        </w:rPr>
      </w:pPr>
      <w:r>
        <w:rPr>
          <w:rFonts w:asciiTheme="minorEastAsia" w:hAnsiTheme="minorEastAsia" w:cs="仿宋"/>
          <w:color w:val="000000"/>
          <w:sz w:val="28"/>
          <w:szCs w:val="28"/>
        </w:rPr>
        <w:br w:type="page"/>
      </w:r>
    </w:p>
    <w:p w14:paraId="72B91DF5" w14:textId="4AD20FCD" w:rsidR="00D46229" w:rsidRPr="00D46229" w:rsidRDefault="00D46229" w:rsidP="00D46229">
      <w:pPr>
        <w:pStyle w:val="3"/>
        <w:snapToGrid w:val="0"/>
        <w:spacing w:line="360" w:lineRule="auto"/>
        <w:rPr>
          <w:rFonts w:asciiTheme="minorEastAsia" w:eastAsiaTheme="minorEastAsia" w:hAnsiTheme="minorEastAsia" w:cs="仿宋"/>
          <w:color w:val="000000"/>
          <w:sz w:val="28"/>
          <w:szCs w:val="28"/>
        </w:rPr>
      </w:pPr>
      <w:r w:rsidRPr="00D46229">
        <w:rPr>
          <w:rFonts w:asciiTheme="minorEastAsia" w:eastAsiaTheme="minorEastAsia" w:hAnsiTheme="minorEastAsia" w:cs="仿宋" w:hint="eastAsia"/>
          <w:color w:val="000000"/>
          <w:sz w:val="28"/>
          <w:szCs w:val="28"/>
        </w:rPr>
        <w:t>附件一:</w:t>
      </w:r>
      <w:bookmarkStart w:id="94" w:name="_Toc424636365"/>
      <w:bookmarkStart w:id="95" w:name="_Toc445306493"/>
      <w:bookmarkStart w:id="96" w:name="_Toc534192580"/>
      <w:bookmarkStart w:id="97" w:name="_Toc75507083"/>
      <w:bookmarkStart w:id="98" w:name="_Toc534657775"/>
      <w:bookmarkStart w:id="99" w:name="_Toc495014611"/>
      <w:bookmarkStart w:id="100" w:name="_Toc495012821"/>
      <w:bookmarkStart w:id="101" w:name="_Toc534192586"/>
      <w:bookmarkStart w:id="102" w:name="_Toc495014585"/>
      <w:bookmarkStart w:id="103" w:name="_Toc495012771"/>
      <w:bookmarkStart w:id="104" w:name="_Toc495014920"/>
      <w:bookmarkStart w:id="105" w:name="_Toc495014649"/>
    </w:p>
    <w:p w14:paraId="42BF32A5" w14:textId="77777777" w:rsidR="00D46229" w:rsidRPr="00654AF8" w:rsidRDefault="00D46229" w:rsidP="00D46229">
      <w:pPr>
        <w:pStyle w:val="3"/>
        <w:snapToGrid w:val="0"/>
        <w:spacing w:line="360" w:lineRule="auto"/>
        <w:jc w:val="center"/>
        <w:rPr>
          <w:rFonts w:asciiTheme="minorEastAsia" w:eastAsiaTheme="minorEastAsia" w:hAnsiTheme="minorEastAsia" w:cs="方正小标宋简体"/>
          <w:b w:val="0"/>
          <w:bCs w:val="0"/>
          <w:color w:val="000000"/>
          <w:sz w:val="28"/>
          <w:szCs w:val="28"/>
        </w:rPr>
      </w:pPr>
      <w:r w:rsidRPr="00654AF8">
        <w:rPr>
          <w:rFonts w:asciiTheme="minorEastAsia" w:eastAsiaTheme="minorEastAsia" w:hAnsiTheme="minorEastAsia" w:cs="方正小标宋简体" w:hint="eastAsia"/>
          <w:b w:val="0"/>
          <w:bCs w:val="0"/>
          <w:color w:val="000000"/>
          <w:sz w:val="28"/>
          <w:szCs w:val="28"/>
        </w:rPr>
        <w:t>中共西安市委党校餐饮服务内容及要求</w:t>
      </w:r>
      <w:bookmarkEnd w:id="94"/>
      <w:bookmarkEnd w:id="95"/>
      <w:bookmarkEnd w:id="96"/>
      <w:bookmarkEnd w:id="97"/>
      <w:bookmarkEnd w:id="98"/>
      <w:bookmarkEnd w:id="99"/>
      <w:bookmarkEnd w:id="100"/>
      <w:bookmarkEnd w:id="101"/>
      <w:bookmarkEnd w:id="102"/>
      <w:bookmarkEnd w:id="103"/>
      <w:bookmarkEnd w:id="104"/>
      <w:bookmarkEnd w:id="105"/>
    </w:p>
    <w:p w14:paraId="43F12D48" w14:textId="77777777" w:rsidR="00654AF8" w:rsidRDefault="00654AF8">
      <w:r>
        <w:rPr>
          <w:rFonts w:hint="eastAsia"/>
        </w:rPr>
        <w:t>见</w:t>
      </w:r>
      <w:r>
        <w:t>招标文件第三章</w:t>
      </w:r>
    </w:p>
    <w:p w14:paraId="42899EB5" w14:textId="2D8C9104" w:rsidR="00D46229" w:rsidRDefault="00D46229">
      <w:r>
        <w:br w:type="page"/>
      </w:r>
    </w:p>
    <w:p w14:paraId="6FE6AE1B" w14:textId="77777777" w:rsidR="00D46229" w:rsidRPr="00D46229" w:rsidRDefault="00D46229" w:rsidP="00D46229">
      <w:pPr>
        <w:spacing w:line="560" w:lineRule="exact"/>
        <w:jc w:val="both"/>
        <w:rPr>
          <w:rFonts w:asciiTheme="minorEastAsia" w:hAnsiTheme="minorEastAsia" w:cs="仿宋"/>
          <w:b/>
          <w:bCs/>
          <w:color w:val="000000"/>
        </w:rPr>
      </w:pPr>
      <w:r w:rsidRPr="00D46229">
        <w:rPr>
          <w:rFonts w:asciiTheme="minorEastAsia" w:hAnsiTheme="minorEastAsia" w:cs="仿宋" w:hint="eastAsia"/>
          <w:b/>
          <w:bCs/>
          <w:color w:val="000000"/>
        </w:rPr>
        <w:t>附件二:</w:t>
      </w:r>
    </w:p>
    <w:p w14:paraId="70261240" w14:textId="5799C972" w:rsidR="00D46229" w:rsidRPr="00D46229" w:rsidRDefault="00D46229" w:rsidP="00D46229">
      <w:pPr>
        <w:spacing w:line="560" w:lineRule="exact"/>
        <w:jc w:val="center"/>
        <w:rPr>
          <w:rFonts w:asciiTheme="minorEastAsia" w:hAnsiTheme="minorEastAsia" w:cs="方正小标宋简体"/>
          <w:b/>
          <w:sz w:val="28"/>
        </w:rPr>
      </w:pPr>
      <w:r w:rsidRPr="00D46229">
        <w:rPr>
          <w:rFonts w:asciiTheme="minorEastAsia" w:hAnsiTheme="minorEastAsia" w:cs="方正小标宋简体" w:hint="eastAsia"/>
          <w:b/>
          <w:sz w:val="28"/>
        </w:rPr>
        <w:t>中共西安市委党校委托餐饮公司采购食材的标准与要求</w:t>
      </w:r>
    </w:p>
    <w:p w14:paraId="7F972173"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一、 总则与管理原则</w:t>
      </w:r>
    </w:p>
    <w:p w14:paraId="63EB30E3"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1. 目的：</w:t>
      </w:r>
      <w:r w:rsidRPr="00D46229">
        <w:rPr>
          <w:rFonts w:asciiTheme="minorEastAsia" w:hAnsiTheme="minorEastAsia" w:cs="仿宋" w:hint="eastAsia"/>
        </w:rPr>
        <w:t>为规范受托餐饮公司（以下简称“乙方”）的食材采购行为，确保中共西安市委党校（以下简称“甲方”）食堂食材安全、优质、稳定、可追溯，保障学员与教职工饮食健康，特制定本标准。</w:t>
      </w:r>
    </w:p>
    <w:p w14:paraId="50BF54E6"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 适用范围：</w:t>
      </w:r>
      <w:r w:rsidRPr="00D46229">
        <w:rPr>
          <w:rFonts w:asciiTheme="minorEastAsia" w:hAnsiTheme="minorEastAsia" w:cs="仿宋" w:hint="eastAsia"/>
        </w:rPr>
        <w:t>本标准适用于乙方为甲方提供餐饮服务所涉及的全部食材、食品原料、食用农产品及调味品的采购、验收与存储管理。</w:t>
      </w:r>
    </w:p>
    <w:p w14:paraId="5728CCA0"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3. 基本原则：</w:t>
      </w:r>
    </w:p>
    <w:p w14:paraId="533F047E"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（1）安全第一原则：所有食材必须符合国家及地方最新食品安全法律法规及标准。</w:t>
      </w:r>
    </w:p>
    <w:p w14:paraId="339C44F8"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（2）质量优先原则：优先采购新鲜、营养、当季的食材，感官性状良好。</w:t>
      </w:r>
    </w:p>
    <w:p w14:paraId="0D0EA6DA"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（3）源头可溯原则：乙方必须建立并执行完整的食材溯源体系，确保每一批次食材来源清晰可查。</w:t>
      </w:r>
    </w:p>
    <w:p w14:paraId="0623BAF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（4）成本合理原则：在满足质量与安全要求的前提下，乙方应通过科学管理控制采购成本，价格应公允透明，我方保留价格审核权。</w:t>
      </w:r>
    </w:p>
    <w:p w14:paraId="23C91B75"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（5）合规廉洁原则：采购过程应公开、透明，符合廉政建设要求，所有记录备查。</w:t>
      </w:r>
    </w:p>
    <w:p w14:paraId="752F1D09"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二、 各类食材具体采购标准</w:t>
      </w:r>
    </w:p>
    <w:p w14:paraId="2B79D1B1"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1.粮油类：</w:t>
      </w:r>
    </w:p>
    <w:p w14:paraId="7B6E2AAB"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（1）大米/面粉：必须为国标一级及以上，米粒饱满、色泽清白、无霉变、无虫蛀；面粉粉质细腻、无结块、无异味。优先选用知名品牌或具有“绿色食品”、“有机食品”认证的产品。</w:t>
      </w:r>
    </w:p>
    <w:p w14:paraId="4C67EB3D"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（2）食用油：必须为正规厂家生产的预包装一级精炼植物油（如大豆油、菜籽油、花生油等），杜绝采购散装油。产品需有QS/SC标志，透明度高，无沉淀物，符合国家食用油卫生标准。</w:t>
      </w:r>
    </w:p>
    <w:p w14:paraId="49B86C96"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（3）杂粮（豆类、小米、玉米等）：颗粒均匀、干燥无潮、无杂质、无虫蛀、无霉变。</w:t>
      </w:r>
    </w:p>
    <w:p w14:paraId="432A7FC6"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2.肉类及肉制品：</w:t>
      </w:r>
    </w:p>
    <w:p w14:paraId="50749B22"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（1）生鲜肉类（猪、牛、羊、禽等）：</w:t>
      </w:r>
    </w:p>
    <w:p w14:paraId="247036C7"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（2）资质：必须来自具有合法资质的定点屠宰场，并提供有效的《动物检疫合格证明》和《肉品品质检验合格证》。</w:t>
      </w:r>
    </w:p>
    <w:p w14:paraId="7FF23872"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（3）感官：肉质新鲜，有弹性，色泽正常（猪肉呈粉红色、牛肉呈鲜红色），脂肪洁白，表面微干不粘手，具有该类肉类固有的气味，无淤血、无病变淋巴。</w:t>
      </w:r>
    </w:p>
    <w:p w14:paraId="0A6C6A8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（4）冷冻肉类：包装完好，标识清晰，在保质期内。冰晶少，无反复解冻迹象。中心温度达到-18℃以下标准。</w:t>
      </w:r>
    </w:p>
    <w:p w14:paraId="7C403D85"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（5）禽蛋类：鸡蛋等必须来自非疫区，外壳清洁、无裂缝、无破损。必要时可进行抽检。</w:t>
      </w:r>
    </w:p>
    <w:p w14:paraId="47850E27"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3.蔬菜类：</w:t>
      </w:r>
    </w:p>
    <w:p w14:paraId="567CCB4E"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（1）基本原则：优先采购本地、当季蔬菜，减少运输损耗，保证新鲜度。</w:t>
      </w:r>
    </w:p>
    <w:p w14:paraId="0C9040B6"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（2）叶菜类：色泽鲜亮，叶片饱满，无黄叶、烂叶、无虫害，茎部鲜嫩。</w:t>
      </w:r>
    </w:p>
    <w:p w14:paraId="150F43A3"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（3）根茎/瓜果类：形态端正，无发芽、无腐烂、无畸形、无严重机械损伤。</w:t>
      </w:r>
    </w:p>
    <w:p w14:paraId="05A27C91"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（4）验收标准：严格验收，对农药残留进行快速检测（有条件的应配备农残快速检测仪），并留存检测记录。鼓励与绿色、有机蔬菜基地建立直供关系。</w:t>
      </w:r>
    </w:p>
    <w:p w14:paraId="45916A91"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4.水产类</w:t>
      </w:r>
      <w:r w:rsidRPr="00D46229">
        <w:rPr>
          <w:rFonts w:asciiTheme="minorEastAsia" w:hAnsiTheme="minorEastAsia" w:cs="仿宋" w:hint="eastAsia"/>
        </w:rPr>
        <w:t>：</w:t>
      </w:r>
    </w:p>
    <w:p w14:paraId="76B216BD"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（1）活鲜水产：活力强，体表完整，无伤残，无异味，水质清澈。</w:t>
      </w:r>
    </w:p>
    <w:p w14:paraId="291F373D"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（2）冰鲜/冷冻水产：眼球饱满、角膜透明，鳃丝清晰呈鲜红色，肌肉有弹性，无异味。冷冻品包装完好，无脱水现象。</w:t>
      </w:r>
    </w:p>
    <w:p w14:paraId="2D96EC43"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5.调味品及干货类：</w:t>
      </w:r>
    </w:p>
    <w:p w14:paraId="11F29CA9"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（1）调味品（盐、糖、酱油、醋、料酒等）：必须为正规厂家生产的预包装产品，有完整的QS/SC标志和生产日期、保质期。杜绝采购散装调味品。</w:t>
      </w:r>
    </w:p>
    <w:p w14:paraId="2370BC77"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（2）干货类（木耳、香菇、粉丝等）：干爽、无霉变、无虫蛀、无异味，形态正常。</w:t>
      </w:r>
    </w:p>
    <w:p w14:paraId="36FAD621"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（3）食品添加剂：如必须使用，应严格遵循国家标准GB 2760，做到“五专”（专店采购、专柜存放、专人负责、专用工具、专用台账）管理，严禁非法添加。</w:t>
      </w:r>
    </w:p>
    <w:p w14:paraId="4FF592F8"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6.乳制品及饮品：</w:t>
      </w:r>
    </w:p>
    <w:p w14:paraId="1B140BEA"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（1）牛奶、酸奶等：必须为知名品牌，在保质期内，包装无胀包、漏液现象。</w:t>
      </w:r>
    </w:p>
    <w:p w14:paraId="6B19BEF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（2）饮品：优先采购矿泉水、纯果汁、品牌茶饮等健康饮品，严格控制高糖、高碳酸饮料的采购。</w:t>
      </w:r>
    </w:p>
    <w:p w14:paraId="55C0C57A"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7.水果类：</w:t>
      </w:r>
      <w:r w:rsidRPr="00D46229">
        <w:rPr>
          <w:rFonts w:asciiTheme="minorEastAsia" w:hAnsiTheme="minorEastAsia" w:cs="仿宋" w:hint="eastAsia"/>
        </w:rPr>
        <w:t>应根据季节变换及时调整品种。要求色泽鲜艳、形体完整、成熟度适中，无腐烂、异味、虫蛀、寄生虫等。</w:t>
      </w:r>
    </w:p>
    <w:p w14:paraId="5F64C3F1"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8.茶叶类：</w:t>
      </w:r>
      <w:r w:rsidRPr="00D46229">
        <w:rPr>
          <w:rFonts w:asciiTheme="minorEastAsia" w:hAnsiTheme="minorEastAsia" w:cs="仿宋" w:hint="eastAsia"/>
        </w:rPr>
        <w:t xml:space="preserve"> 绿茶须符合GB/T 14456.1-2017等执行标准； 红茶须符合GB/T 13738.1-2017等执行标准，所有茶叶须无异味、无杂质、无寄生虫、无农药残留超标。</w:t>
      </w:r>
    </w:p>
    <w:p w14:paraId="37BDE099"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三、 供应商管理要求</w:t>
      </w:r>
    </w:p>
    <w:p w14:paraId="0A5E2494"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1.供应商准入：</w:t>
      </w:r>
      <w:r w:rsidRPr="00D46229">
        <w:rPr>
          <w:rFonts w:asciiTheme="minorEastAsia" w:hAnsiTheme="minorEastAsia" w:cs="仿宋" w:hint="eastAsia"/>
        </w:rPr>
        <w:t>乙方必须建立针对党校食堂的《合格供应商名录》。所有供应商必须具备合法资质（《营业执照》、《食品经营/生产许可证》等），并经我方审核备案。鼓励乙方与规模化、品牌化的生产基地或一级代理商合作。</w:t>
      </w:r>
    </w:p>
    <w:p w14:paraId="58ADF0D2"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2.供应商评估：</w:t>
      </w:r>
      <w:r w:rsidRPr="00D46229">
        <w:rPr>
          <w:rFonts w:asciiTheme="minorEastAsia" w:hAnsiTheme="minorEastAsia" w:cs="仿宋" w:hint="eastAsia"/>
        </w:rPr>
        <w:t>乙方需每季度向我方提供一次供应商评估报告，包括供货质量、价格稳定性、服务响应等。我方有权要求乙方更换评估不合格的供应商。</w:t>
      </w:r>
    </w:p>
    <w:p w14:paraId="23FC84D4"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3.档案管理：</w:t>
      </w:r>
      <w:r w:rsidRPr="00D46229">
        <w:rPr>
          <w:rFonts w:asciiTheme="minorEastAsia" w:hAnsiTheme="minorEastAsia" w:cs="仿宋" w:hint="eastAsia"/>
        </w:rPr>
        <w:t>乙方需将所有供应商的资质证明文件整理成册，供我方随时查验。</w:t>
      </w:r>
    </w:p>
    <w:p w14:paraId="29807902"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四、 采购与验收流程</w:t>
      </w:r>
    </w:p>
    <w:p w14:paraId="40AEF9D9"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1.采购计划：</w:t>
      </w:r>
      <w:r w:rsidRPr="00D46229">
        <w:rPr>
          <w:rFonts w:asciiTheme="minorEastAsia" w:hAnsiTheme="minorEastAsia" w:cs="仿宋" w:hint="eastAsia"/>
        </w:rPr>
        <w:t>乙方厨师长应根据我方确认的每周食谱和就餐人数预测，制定详细的《食材采购计划单》，并提前提交我方食堂管理员备案。</w:t>
      </w:r>
    </w:p>
    <w:p w14:paraId="13B3D58C"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2.采购执行：</w:t>
      </w:r>
      <w:r w:rsidRPr="00D46229">
        <w:rPr>
          <w:rFonts w:asciiTheme="minorEastAsia" w:hAnsiTheme="minorEastAsia" w:cs="仿宋" w:hint="eastAsia"/>
        </w:rPr>
        <w:t>乙方必须从《合格供应商名录》中采购，并保留至少“三家比价”的记录备查。</w:t>
      </w:r>
    </w:p>
    <w:p w14:paraId="75141BEC"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3.验收制度：</w:t>
      </w:r>
    </w:p>
    <w:p w14:paraId="1F801231"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（1）人员：</w:t>
      </w:r>
      <w:r w:rsidRPr="00D46229">
        <w:rPr>
          <w:rFonts w:asciiTheme="minorEastAsia" w:hAnsiTheme="minorEastAsia" w:cs="仿宋" w:hint="eastAsia"/>
        </w:rPr>
        <w:t>食材到货后，乙方组织相关人员（食堂经理、厨师长、库管等）进行验收，甲方食堂管理员不定期进行抽查。</w:t>
      </w:r>
    </w:p>
    <w:p w14:paraId="0F46932F"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（2）依据：</w:t>
      </w:r>
      <w:r w:rsidRPr="00D46229">
        <w:rPr>
          <w:rFonts w:asciiTheme="minorEastAsia" w:hAnsiTheme="minorEastAsia" w:cs="仿宋" w:hint="eastAsia"/>
        </w:rPr>
        <w:t>依据本合同约定的食材质量标准和《食材采购计划单》进行验收。</w:t>
      </w:r>
    </w:p>
    <w:p w14:paraId="21891A17"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（3）程序：</w:t>
      </w:r>
    </w:p>
    <w:p w14:paraId="23BA97AF" w14:textId="77777777" w:rsidR="00D46229" w:rsidRPr="00D46229" w:rsidRDefault="00D46229" w:rsidP="00D46229">
      <w:pPr>
        <w:widowControl w:val="0"/>
        <w:spacing w:line="500" w:lineRule="exact"/>
        <w:rPr>
          <w:rFonts w:asciiTheme="minorEastAsia" w:hAnsiTheme="minorEastAsia" w:cs="仿宋"/>
        </w:rPr>
      </w:pPr>
      <w:r w:rsidRPr="00D46229">
        <w:rPr>
          <w:rFonts w:asciiTheme="minorEastAsia" w:hAnsiTheme="minorEastAsia" w:cs="仿宋" w:hint="eastAsia"/>
        </w:rPr>
        <w:t xml:space="preserve">    </w:t>
      </w:r>
      <w:r w:rsidRPr="00D46229">
        <w:rPr>
          <w:rFonts w:asciiTheme="minorEastAsia" w:hAnsiTheme="minorEastAsia" w:cs="仿宋" w:hint="eastAsia"/>
          <w:b/>
          <w:bCs/>
        </w:rPr>
        <w:t>一查证件：</w:t>
      </w:r>
      <w:r w:rsidRPr="00D46229">
        <w:rPr>
          <w:rFonts w:asciiTheme="minorEastAsia" w:hAnsiTheme="minorEastAsia" w:cs="仿宋" w:hint="eastAsia"/>
        </w:rPr>
        <w:t>查验随货同行的所有合格证明（检疫证、质检报告、农残检测报告等）。</w:t>
      </w:r>
    </w:p>
    <w:p w14:paraId="4859D84F" w14:textId="77777777" w:rsidR="00D46229" w:rsidRPr="00D46229" w:rsidRDefault="00D46229" w:rsidP="00D46229">
      <w:pPr>
        <w:widowControl w:val="0"/>
        <w:spacing w:line="500" w:lineRule="exact"/>
        <w:rPr>
          <w:rFonts w:asciiTheme="minorEastAsia" w:hAnsiTheme="minorEastAsia" w:cs="仿宋"/>
        </w:rPr>
      </w:pPr>
      <w:r w:rsidRPr="00D46229">
        <w:rPr>
          <w:rFonts w:asciiTheme="minorEastAsia" w:hAnsiTheme="minorEastAsia" w:cs="仿宋" w:hint="eastAsia"/>
        </w:rPr>
        <w:t xml:space="preserve">    </w:t>
      </w:r>
      <w:r w:rsidRPr="00D46229">
        <w:rPr>
          <w:rFonts w:asciiTheme="minorEastAsia" w:hAnsiTheme="minorEastAsia" w:cs="仿宋" w:hint="eastAsia"/>
          <w:b/>
          <w:bCs/>
        </w:rPr>
        <w:t>二验品质：</w:t>
      </w:r>
      <w:r w:rsidRPr="00D46229">
        <w:rPr>
          <w:rFonts w:asciiTheme="minorEastAsia" w:hAnsiTheme="minorEastAsia" w:cs="仿宋" w:hint="eastAsia"/>
        </w:rPr>
        <w:t>对照本标准第二条进行感官和质量检查。</w:t>
      </w:r>
    </w:p>
    <w:p w14:paraId="39CC3055"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三对数量：</w:t>
      </w:r>
      <w:r w:rsidRPr="00D46229">
        <w:rPr>
          <w:rFonts w:asciiTheme="minorEastAsia" w:hAnsiTheme="minorEastAsia" w:cs="仿宋" w:hint="eastAsia"/>
        </w:rPr>
        <w:t>核对品种、规格和数量是否与订单一致。</w:t>
      </w:r>
    </w:p>
    <w:p w14:paraId="6966FA5A"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四称重量：</w:t>
      </w:r>
      <w:r w:rsidRPr="00D46229">
        <w:rPr>
          <w:rFonts w:asciiTheme="minorEastAsia" w:hAnsiTheme="minorEastAsia" w:cs="仿宋" w:hint="eastAsia"/>
        </w:rPr>
        <w:t>对按重量计价的食材进行复秤，杜绝缺斤短两。</w:t>
      </w:r>
    </w:p>
    <w:p w14:paraId="2E9F47DB"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签字确认：</w:t>
      </w:r>
      <w:r w:rsidRPr="00D46229">
        <w:rPr>
          <w:rFonts w:asciiTheme="minorEastAsia" w:hAnsiTheme="minorEastAsia" w:cs="仿宋" w:hint="eastAsia"/>
        </w:rPr>
        <w:t>验收合格后，乙方组织相关人员（食堂经理、厨师长、库管等至少3人）在《食材入库验收单》上签字确认，作为结算凭证。对于任何不合格食材，甲方人员抽查时发现后有权当场拒收，乙方必须无条件退货并立即补换合格品。</w:t>
      </w:r>
    </w:p>
    <w:p w14:paraId="2F946B62"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黑体" w:hint="eastAsia"/>
        </w:rPr>
        <w:t>五、文档管理与溯源要求</w:t>
      </w:r>
    </w:p>
    <w:p w14:paraId="6BE86BB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乙方必须建立并妥善保管以下文档，保存期限不得少于2年，并按要求向我方报备：</w:t>
      </w:r>
    </w:p>
    <w:p w14:paraId="4E7A0308"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1.供应商资质档案。</w:t>
      </w:r>
    </w:p>
    <w:p w14:paraId="39D32DF0"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2.每批次食材的采购记录、发票及合格证明文件。</w:t>
      </w:r>
    </w:p>
    <w:p w14:paraId="75961678"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3.经双方签字确认的《食材入库验收单》。</w:t>
      </w:r>
    </w:p>
    <w:p w14:paraId="19E8E1F9"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4.农药残留等快速检测记录。</w:t>
      </w:r>
    </w:p>
    <w:p w14:paraId="1631C1F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5.我方要求的其他与采购相关的凭证。</w:t>
      </w:r>
    </w:p>
    <w:p w14:paraId="0DEBA0B0"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六、 双方权责与罚则</w:t>
      </w:r>
    </w:p>
    <w:p w14:paraId="238045FF"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1.甲方权利：</w:t>
      </w:r>
    </w:p>
    <w:p w14:paraId="0B0A1B1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（1）拥有对乙方采购全过程（包括供应商现场）的不定期抽查权。</w:t>
      </w:r>
    </w:p>
    <w:p w14:paraId="1DBEC1FD"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（2）拥有对食材价格的知情权与异议权，如发现价格显著高于市场公允水平，有权要求乙方说明原因。</w:t>
      </w:r>
    </w:p>
    <w:p w14:paraId="3A24BEF5"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（3）对不合格食材拥有 “一票否决”的拒收权。</w:t>
      </w:r>
    </w:p>
    <w:p w14:paraId="2EBE91C0"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2.乙方责任：</w:t>
      </w:r>
    </w:p>
    <w:p w14:paraId="5FEA36EF"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（1）对采购食材的质量、安全及供应商管理负全部责任。</w:t>
      </w:r>
    </w:p>
    <w:p w14:paraId="374A53E7"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（2）因食材质量问题引发的一切食品安全事故（如食物中毒）、经济损失及法律责任，均由乙方承担。</w:t>
      </w:r>
    </w:p>
    <w:p w14:paraId="3981A008"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（3）如被发现使用不合格食材、提供虚假票据或规避我方监督，我方有权视情节轻重处以经济处罚，直至终止服务合同。</w:t>
      </w:r>
    </w:p>
    <w:p w14:paraId="3CE527F3"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七、 附则</w:t>
      </w:r>
    </w:p>
    <w:p w14:paraId="3E3A7556"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1.本标准与要求作为双方签订的《餐饮服务委托合同》的有效附件，与主合同具有同等法律效力。</w:t>
      </w:r>
    </w:p>
    <w:p w14:paraId="63B438D6"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2.本标准由【中共西安市委党校】负责解释。我方有权根据国家政策法规变化及实际管理需要，对本标准进行修订。</w:t>
      </w:r>
    </w:p>
    <w:p w14:paraId="7B90B64B" w14:textId="77777777" w:rsidR="00D46229" w:rsidRDefault="00D46229" w:rsidP="00D46229">
      <w:pPr>
        <w:snapToGrid w:val="0"/>
        <w:spacing w:line="360" w:lineRule="auto"/>
        <w:rPr>
          <w:rFonts w:ascii="仿宋" w:eastAsia="仿宋" w:hAnsi="仿宋" w:cs="仿宋"/>
          <w:b/>
          <w:color w:val="000000"/>
          <w:spacing w:val="-4"/>
          <w:sz w:val="28"/>
          <w:szCs w:val="28"/>
        </w:rPr>
      </w:pPr>
    </w:p>
    <w:p w14:paraId="2F657DFF" w14:textId="77777777" w:rsidR="00D46229" w:rsidRPr="00D46229" w:rsidRDefault="00D46229" w:rsidP="00D46229">
      <w:pPr>
        <w:snapToGrid w:val="0"/>
        <w:spacing w:line="360" w:lineRule="auto"/>
        <w:rPr>
          <w:rFonts w:asciiTheme="minorEastAsia" w:hAnsiTheme="minorEastAsia" w:cs="仿宋"/>
          <w:b/>
          <w:color w:val="000000"/>
          <w:spacing w:val="-4"/>
        </w:rPr>
      </w:pPr>
      <w:r w:rsidRPr="00D46229">
        <w:rPr>
          <w:rFonts w:asciiTheme="minorEastAsia" w:hAnsiTheme="minorEastAsia" w:cs="仿宋" w:hint="eastAsia"/>
          <w:b/>
          <w:color w:val="000000"/>
          <w:spacing w:val="-4"/>
        </w:rPr>
        <w:t>附件三：</w:t>
      </w:r>
    </w:p>
    <w:p w14:paraId="639F7CEC" w14:textId="77777777" w:rsidR="00D46229" w:rsidRPr="00D46229" w:rsidRDefault="00D46229" w:rsidP="00D46229">
      <w:pPr>
        <w:snapToGrid w:val="0"/>
        <w:spacing w:line="360" w:lineRule="auto"/>
        <w:jc w:val="center"/>
        <w:rPr>
          <w:rFonts w:asciiTheme="minorEastAsia" w:hAnsiTheme="minorEastAsia" w:cs="方正小标宋简体"/>
          <w:b/>
          <w:bCs/>
          <w:color w:val="000000"/>
          <w:spacing w:val="-4"/>
          <w:sz w:val="28"/>
        </w:rPr>
      </w:pPr>
      <w:r w:rsidRPr="00D46229">
        <w:rPr>
          <w:rFonts w:asciiTheme="minorEastAsia" w:hAnsiTheme="minorEastAsia" w:cs="方正小标宋简体" w:hint="eastAsia"/>
          <w:b/>
          <w:bCs/>
          <w:color w:val="000000"/>
          <w:spacing w:val="-4"/>
          <w:sz w:val="28"/>
        </w:rPr>
        <w:t>中共西安市委党校餐饮服务考核办法</w:t>
      </w:r>
    </w:p>
    <w:p w14:paraId="7888490A" w14:textId="77777777" w:rsidR="00D46229" w:rsidRPr="00D46229" w:rsidRDefault="00D46229" w:rsidP="00D46229">
      <w:pPr>
        <w:tabs>
          <w:tab w:val="left" w:pos="480"/>
        </w:tabs>
        <w:snapToGrid w:val="0"/>
        <w:spacing w:line="360" w:lineRule="auto"/>
        <w:ind w:firstLineChars="200" w:firstLine="482"/>
        <w:rPr>
          <w:rFonts w:asciiTheme="minorEastAsia" w:hAnsiTheme="minorEastAsia"/>
          <w:b/>
          <w:color w:val="000000"/>
        </w:rPr>
      </w:pPr>
      <w:r w:rsidRPr="00D46229">
        <w:rPr>
          <w:rFonts w:asciiTheme="minorEastAsia" w:hAnsiTheme="minorEastAsia" w:hint="eastAsia"/>
          <w:b/>
          <w:color w:val="000000"/>
        </w:rPr>
        <w:t>一、考核目的</w:t>
      </w:r>
    </w:p>
    <w:p w14:paraId="1F6706A3" w14:textId="77777777" w:rsidR="00D46229" w:rsidRPr="00D46229" w:rsidRDefault="00D46229" w:rsidP="00D46229">
      <w:pPr>
        <w:tabs>
          <w:tab w:val="left" w:pos="480"/>
        </w:tabs>
        <w:snapToGrid w:val="0"/>
        <w:spacing w:line="360" w:lineRule="auto"/>
        <w:ind w:firstLineChars="200" w:firstLine="480"/>
        <w:rPr>
          <w:rFonts w:asciiTheme="minorEastAsia" w:hAnsiTheme="minorEastAsia"/>
          <w:color w:val="000000"/>
        </w:rPr>
      </w:pPr>
      <w:r w:rsidRPr="00D46229">
        <w:rPr>
          <w:rFonts w:asciiTheme="minorEastAsia" w:hAnsiTheme="minorEastAsia" w:hint="eastAsia"/>
          <w:color w:val="000000"/>
        </w:rPr>
        <w:t>通过对餐饮服务公司的考核，进一步提升餐饮服务专业化、规范化、智能化水平，为市委党校教职工、学员提供优质高效的餐饮保障服务。</w:t>
      </w:r>
    </w:p>
    <w:p w14:paraId="4E765462" w14:textId="77777777" w:rsidR="00D46229" w:rsidRPr="00D46229" w:rsidRDefault="00D46229" w:rsidP="00D46229">
      <w:pPr>
        <w:tabs>
          <w:tab w:val="left" w:pos="480"/>
        </w:tabs>
        <w:snapToGrid w:val="0"/>
        <w:spacing w:line="360" w:lineRule="auto"/>
        <w:ind w:firstLineChars="200" w:firstLine="482"/>
        <w:rPr>
          <w:rFonts w:asciiTheme="minorEastAsia" w:hAnsiTheme="minorEastAsia"/>
          <w:b/>
          <w:color w:val="000000"/>
        </w:rPr>
      </w:pPr>
      <w:r w:rsidRPr="00D46229">
        <w:rPr>
          <w:rFonts w:asciiTheme="minorEastAsia" w:hAnsiTheme="minorEastAsia" w:hint="eastAsia"/>
          <w:b/>
          <w:color w:val="000000"/>
        </w:rPr>
        <w:t>二、考核对象、项目</w:t>
      </w:r>
    </w:p>
    <w:p w14:paraId="2C902425" w14:textId="77777777" w:rsidR="00D46229" w:rsidRPr="00D46229" w:rsidRDefault="00D46229" w:rsidP="00D46229">
      <w:pPr>
        <w:tabs>
          <w:tab w:val="left" w:pos="480"/>
        </w:tabs>
        <w:snapToGrid w:val="0"/>
        <w:spacing w:line="360" w:lineRule="auto"/>
        <w:ind w:firstLineChars="200" w:firstLine="480"/>
        <w:rPr>
          <w:rFonts w:asciiTheme="minorEastAsia" w:hAnsiTheme="minorEastAsia"/>
          <w:color w:val="000000"/>
        </w:rPr>
      </w:pPr>
      <w:r w:rsidRPr="00D46229">
        <w:rPr>
          <w:rFonts w:asciiTheme="minorEastAsia" w:hAnsiTheme="minorEastAsia" w:hint="eastAsia"/>
          <w:color w:val="000000"/>
        </w:rPr>
        <w:t>考核对象：餐饮服务公司。主要考核项目为日常供餐、用餐接待、操作安全、卫生管理、食品安全、岗位值班、人员管理等。</w:t>
      </w:r>
    </w:p>
    <w:p w14:paraId="30C7728A" w14:textId="77777777" w:rsidR="00D46229" w:rsidRPr="00D46229" w:rsidRDefault="00D46229" w:rsidP="00D46229">
      <w:pPr>
        <w:tabs>
          <w:tab w:val="left" w:pos="480"/>
        </w:tabs>
        <w:snapToGrid w:val="0"/>
        <w:spacing w:line="360" w:lineRule="auto"/>
        <w:ind w:firstLineChars="200" w:firstLine="482"/>
        <w:rPr>
          <w:rFonts w:asciiTheme="minorEastAsia" w:hAnsiTheme="minorEastAsia"/>
          <w:b/>
          <w:color w:val="000000"/>
        </w:rPr>
      </w:pPr>
      <w:r w:rsidRPr="00D46229">
        <w:rPr>
          <w:rFonts w:asciiTheme="minorEastAsia" w:hAnsiTheme="minorEastAsia" w:hint="eastAsia"/>
          <w:b/>
          <w:color w:val="000000"/>
        </w:rPr>
        <w:t>三、考核方法</w:t>
      </w:r>
    </w:p>
    <w:p w14:paraId="6E81DC77" w14:textId="77777777" w:rsidR="00D46229" w:rsidRPr="00D46229" w:rsidRDefault="00D46229" w:rsidP="00D46229">
      <w:pPr>
        <w:tabs>
          <w:tab w:val="left" w:pos="480"/>
        </w:tabs>
        <w:snapToGrid w:val="0"/>
        <w:spacing w:line="360" w:lineRule="auto"/>
        <w:ind w:firstLineChars="200" w:firstLine="480"/>
        <w:rPr>
          <w:rFonts w:asciiTheme="minorEastAsia" w:hAnsiTheme="minorEastAsia"/>
          <w:color w:val="000000"/>
        </w:rPr>
      </w:pPr>
      <w:r w:rsidRPr="00D46229">
        <w:rPr>
          <w:rFonts w:asciiTheme="minorEastAsia" w:hAnsiTheme="minorEastAsia" w:hint="eastAsia"/>
          <w:color w:val="000000"/>
        </w:rPr>
        <w:t>考核采取月考核方式，日常供餐、用餐接待、操作安全、卫生管理、食品安全、岗位值班、人员管理7项考核指标总分为100分，只记扣分分值，不记得分分值。总考核扣分为各考核项目扣分之和，总考核得分为100分减去总考核扣分。（考核表附后）</w:t>
      </w:r>
    </w:p>
    <w:p w14:paraId="06F3B440" w14:textId="77777777" w:rsidR="00D46229" w:rsidRPr="00D46229" w:rsidRDefault="00D46229" w:rsidP="00D80104">
      <w:pPr>
        <w:pStyle w:val="aff4"/>
        <w:widowControl w:val="0"/>
        <w:tabs>
          <w:tab w:val="left" w:pos="480"/>
        </w:tabs>
        <w:snapToGrid w:val="0"/>
        <w:spacing w:line="360" w:lineRule="auto"/>
        <w:ind w:left="420"/>
        <w:contextualSpacing w:val="0"/>
        <w:jc w:val="both"/>
        <w:rPr>
          <w:rFonts w:asciiTheme="minorEastAsia" w:hAnsiTheme="minorEastAsia"/>
          <w:color w:val="000000"/>
        </w:rPr>
      </w:pPr>
      <w:r w:rsidRPr="00D46229">
        <w:rPr>
          <w:rFonts w:asciiTheme="minorEastAsia" w:hAnsiTheme="minorEastAsia" w:hint="eastAsia"/>
          <w:color w:val="000000"/>
        </w:rPr>
        <w:t>根据考核结果，总考核得分在90分以上（含90分）不扣减餐饮服务费；</w:t>
      </w:r>
    </w:p>
    <w:p w14:paraId="4E56A7D5" w14:textId="77777777" w:rsidR="00D46229" w:rsidRPr="00D46229" w:rsidRDefault="00D46229" w:rsidP="00D80104">
      <w:pPr>
        <w:pStyle w:val="aff4"/>
        <w:widowControl w:val="0"/>
        <w:tabs>
          <w:tab w:val="left" w:pos="480"/>
        </w:tabs>
        <w:snapToGrid w:val="0"/>
        <w:spacing w:line="360" w:lineRule="auto"/>
        <w:ind w:left="420"/>
        <w:contextualSpacing w:val="0"/>
        <w:jc w:val="both"/>
        <w:rPr>
          <w:rFonts w:asciiTheme="minorEastAsia" w:hAnsiTheme="minorEastAsia"/>
          <w:color w:val="000000"/>
        </w:rPr>
      </w:pPr>
      <w:r w:rsidRPr="00D46229">
        <w:rPr>
          <w:rFonts w:asciiTheme="minorEastAsia" w:hAnsiTheme="minorEastAsia" w:hint="eastAsia"/>
          <w:color w:val="000000"/>
        </w:rPr>
        <w:t>总考核得分在90分以下，要扣减月餐饮服务费，扣减金额按以下公式计算：（总考核得分÷100）×月餐饮服务费全款（150万元/12个月=12.5万元）；</w:t>
      </w:r>
    </w:p>
    <w:p w14:paraId="6D717323" w14:textId="24E56C89" w:rsidR="00D46229" w:rsidRPr="00D46229" w:rsidRDefault="00D46229" w:rsidP="00D80104">
      <w:pPr>
        <w:pStyle w:val="aff4"/>
        <w:widowControl w:val="0"/>
        <w:tabs>
          <w:tab w:val="left" w:pos="480"/>
        </w:tabs>
        <w:snapToGrid w:val="0"/>
        <w:spacing w:line="360" w:lineRule="auto"/>
        <w:ind w:left="420"/>
        <w:contextualSpacing w:val="0"/>
        <w:jc w:val="both"/>
        <w:rPr>
          <w:ins w:id="106" w:author="Administrator" w:date="2024-12-27T10:15:00Z"/>
          <w:rFonts w:asciiTheme="minorEastAsia" w:hAnsiTheme="minorEastAsia" w:cs="仿宋"/>
          <w:b/>
          <w:color w:val="000000"/>
        </w:rPr>
      </w:pPr>
      <w:r w:rsidRPr="00D46229">
        <w:rPr>
          <w:rFonts w:asciiTheme="minorEastAsia" w:hAnsiTheme="minorEastAsia" w:hint="eastAsia"/>
          <w:color w:val="000000"/>
        </w:rPr>
        <w:t>连续三个月总考核得分低于90分，且乙方未及时整改并给甲方正常工作造成重大影响的，可解除</w:t>
      </w:r>
      <w:r w:rsidR="00DA0F8C">
        <w:rPr>
          <w:rFonts w:asciiTheme="minorEastAsia" w:hAnsiTheme="minorEastAsia" w:hint="eastAsia"/>
          <w:color w:val="000000"/>
        </w:rPr>
        <w:t>餐饮</w:t>
      </w:r>
      <w:r w:rsidRPr="00D46229">
        <w:rPr>
          <w:rFonts w:asciiTheme="minorEastAsia" w:hAnsiTheme="minorEastAsia" w:hint="eastAsia"/>
          <w:color w:val="000000"/>
        </w:rPr>
        <w:t>服务合同。</w:t>
      </w:r>
    </w:p>
    <w:p w14:paraId="21935B39" w14:textId="2D1F4D69" w:rsidR="00D46229" w:rsidRPr="00D46229" w:rsidRDefault="00D46229" w:rsidP="00D46229">
      <w:pPr>
        <w:rPr>
          <w:rFonts w:asciiTheme="minorEastAsia" w:hAnsiTheme="minorEastAsia" w:cs="仿宋"/>
          <w:b/>
          <w:color w:val="000000"/>
        </w:rPr>
      </w:pPr>
      <w:r>
        <w:rPr>
          <w:rFonts w:asciiTheme="minorEastAsia" w:hAnsiTheme="minorEastAsia" w:cs="仿宋"/>
          <w:b/>
          <w:color w:val="000000"/>
        </w:rPr>
        <w:br w:type="page"/>
      </w:r>
    </w:p>
    <w:p w14:paraId="3AF69B42" w14:textId="77777777" w:rsidR="00D46229" w:rsidRPr="00D46229" w:rsidRDefault="00D46229" w:rsidP="00D46229">
      <w:pPr>
        <w:snapToGrid w:val="0"/>
        <w:spacing w:line="360" w:lineRule="auto"/>
        <w:jc w:val="center"/>
        <w:rPr>
          <w:rFonts w:asciiTheme="minorEastAsia" w:hAnsiTheme="minorEastAsia" w:cs="仿宋"/>
          <w:b/>
          <w:color w:val="000000"/>
          <w:sz w:val="28"/>
        </w:rPr>
      </w:pPr>
      <w:r w:rsidRPr="00D46229">
        <w:rPr>
          <w:rFonts w:asciiTheme="minorEastAsia" w:hAnsiTheme="minorEastAsia" w:cs="仿宋" w:hint="eastAsia"/>
          <w:b/>
          <w:color w:val="000000"/>
          <w:sz w:val="28"/>
        </w:rPr>
        <w:t>市委党校餐饮服务检查考核登记分表（     年  月）</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347"/>
        <w:gridCol w:w="2647"/>
        <w:gridCol w:w="1253"/>
        <w:gridCol w:w="1253"/>
      </w:tblGrid>
      <w:tr w:rsidR="00D46229" w:rsidRPr="00D46229" w14:paraId="0D57D1B2" w14:textId="77777777" w:rsidTr="00D46229">
        <w:trPr>
          <w:trHeight w:val="573"/>
          <w:jc w:val="center"/>
        </w:trPr>
        <w:tc>
          <w:tcPr>
            <w:tcW w:w="421" w:type="pct"/>
            <w:vAlign w:val="center"/>
          </w:tcPr>
          <w:p w14:paraId="21AF04A7"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序号</w:t>
            </w:r>
          </w:p>
        </w:tc>
        <w:tc>
          <w:tcPr>
            <w:tcW w:w="1802" w:type="pct"/>
            <w:vAlign w:val="center"/>
          </w:tcPr>
          <w:p w14:paraId="52522DB1"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项目</w:t>
            </w:r>
          </w:p>
        </w:tc>
        <w:tc>
          <w:tcPr>
            <w:tcW w:w="1425" w:type="pct"/>
            <w:vAlign w:val="center"/>
          </w:tcPr>
          <w:p w14:paraId="35AFD3E4"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出现的问题</w:t>
            </w:r>
          </w:p>
        </w:tc>
        <w:tc>
          <w:tcPr>
            <w:tcW w:w="675" w:type="pct"/>
            <w:vAlign w:val="center"/>
          </w:tcPr>
          <w:p w14:paraId="35609D95"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扣分</w:t>
            </w:r>
          </w:p>
        </w:tc>
        <w:tc>
          <w:tcPr>
            <w:tcW w:w="675" w:type="pct"/>
            <w:vAlign w:val="center"/>
          </w:tcPr>
          <w:p w14:paraId="568A291B"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备注</w:t>
            </w:r>
          </w:p>
        </w:tc>
      </w:tr>
      <w:tr w:rsidR="00D46229" w:rsidRPr="00D46229" w14:paraId="13359142" w14:textId="77777777" w:rsidTr="007C11D4">
        <w:trPr>
          <w:trHeight w:val="813"/>
          <w:jc w:val="center"/>
        </w:trPr>
        <w:tc>
          <w:tcPr>
            <w:tcW w:w="421" w:type="pct"/>
            <w:vAlign w:val="center"/>
          </w:tcPr>
          <w:p w14:paraId="7D1447D1"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w:t>
            </w:r>
          </w:p>
        </w:tc>
        <w:tc>
          <w:tcPr>
            <w:tcW w:w="1802" w:type="pct"/>
            <w:vAlign w:val="center"/>
          </w:tcPr>
          <w:p w14:paraId="0E1418EF"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日常供餐（满分15分）</w:t>
            </w:r>
          </w:p>
        </w:tc>
        <w:tc>
          <w:tcPr>
            <w:tcW w:w="1425" w:type="pct"/>
          </w:tcPr>
          <w:p w14:paraId="340D53FA"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7E5B7EC6"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171B73C9"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28D6A4A9" w14:textId="77777777" w:rsidTr="007C11D4">
        <w:trPr>
          <w:trHeight w:val="907"/>
          <w:jc w:val="center"/>
        </w:trPr>
        <w:tc>
          <w:tcPr>
            <w:tcW w:w="421" w:type="pct"/>
            <w:vAlign w:val="center"/>
          </w:tcPr>
          <w:p w14:paraId="09123D0A"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2</w:t>
            </w:r>
          </w:p>
        </w:tc>
        <w:tc>
          <w:tcPr>
            <w:tcW w:w="1802" w:type="pct"/>
            <w:vAlign w:val="center"/>
          </w:tcPr>
          <w:p w14:paraId="1BBC549E"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用餐接待（满分10分）</w:t>
            </w:r>
          </w:p>
        </w:tc>
        <w:tc>
          <w:tcPr>
            <w:tcW w:w="1425" w:type="pct"/>
          </w:tcPr>
          <w:p w14:paraId="2306FCC7"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5E1C2DCA"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7A1593DE"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38BD9CE9" w14:textId="77777777" w:rsidTr="007C11D4">
        <w:trPr>
          <w:trHeight w:val="907"/>
          <w:jc w:val="center"/>
        </w:trPr>
        <w:tc>
          <w:tcPr>
            <w:tcW w:w="421" w:type="pct"/>
            <w:vAlign w:val="center"/>
          </w:tcPr>
          <w:p w14:paraId="4D77A85B"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3</w:t>
            </w:r>
          </w:p>
        </w:tc>
        <w:tc>
          <w:tcPr>
            <w:tcW w:w="1802" w:type="pct"/>
            <w:vAlign w:val="center"/>
          </w:tcPr>
          <w:p w14:paraId="02829769"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操作安全（满分12分）</w:t>
            </w:r>
          </w:p>
        </w:tc>
        <w:tc>
          <w:tcPr>
            <w:tcW w:w="1425" w:type="pct"/>
          </w:tcPr>
          <w:p w14:paraId="66F73D48"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35F6DE75"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5AC0FD2D"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4DC912BC" w14:textId="77777777" w:rsidTr="007C11D4">
        <w:trPr>
          <w:trHeight w:val="907"/>
          <w:jc w:val="center"/>
        </w:trPr>
        <w:tc>
          <w:tcPr>
            <w:tcW w:w="421" w:type="pct"/>
            <w:vAlign w:val="center"/>
          </w:tcPr>
          <w:p w14:paraId="5D397042"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4</w:t>
            </w:r>
          </w:p>
        </w:tc>
        <w:tc>
          <w:tcPr>
            <w:tcW w:w="1802" w:type="pct"/>
            <w:vAlign w:val="center"/>
          </w:tcPr>
          <w:p w14:paraId="7F94771A"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卫生管理（满分18分）</w:t>
            </w:r>
          </w:p>
        </w:tc>
        <w:tc>
          <w:tcPr>
            <w:tcW w:w="1425" w:type="pct"/>
          </w:tcPr>
          <w:p w14:paraId="7DAA2C8F"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047C5D91"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321E41A5"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2BF7A615" w14:textId="77777777" w:rsidTr="007C11D4">
        <w:trPr>
          <w:trHeight w:val="907"/>
          <w:jc w:val="center"/>
        </w:trPr>
        <w:tc>
          <w:tcPr>
            <w:tcW w:w="421" w:type="pct"/>
            <w:vAlign w:val="center"/>
          </w:tcPr>
          <w:p w14:paraId="35E08E30"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5</w:t>
            </w:r>
          </w:p>
        </w:tc>
        <w:tc>
          <w:tcPr>
            <w:tcW w:w="1802" w:type="pct"/>
            <w:vAlign w:val="center"/>
          </w:tcPr>
          <w:p w14:paraId="02BBA3C1"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食品安全（满分18分）</w:t>
            </w:r>
          </w:p>
        </w:tc>
        <w:tc>
          <w:tcPr>
            <w:tcW w:w="1425" w:type="pct"/>
          </w:tcPr>
          <w:p w14:paraId="7385CE32"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6F443F03"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283247C2"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70661BA1" w14:textId="77777777" w:rsidTr="007C11D4">
        <w:trPr>
          <w:trHeight w:val="907"/>
          <w:jc w:val="center"/>
        </w:trPr>
        <w:tc>
          <w:tcPr>
            <w:tcW w:w="421" w:type="pct"/>
            <w:vAlign w:val="center"/>
          </w:tcPr>
          <w:p w14:paraId="56AB4DD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6</w:t>
            </w:r>
          </w:p>
        </w:tc>
        <w:tc>
          <w:tcPr>
            <w:tcW w:w="1802" w:type="pct"/>
            <w:vAlign w:val="center"/>
          </w:tcPr>
          <w:p w14:paraId="04D6259F"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 xml:space="preserve">  岗位值班（满分9分）</w:t>
            </w:r>
          </w:p>
        </w:tc>
        <w:tc>
          <w:tcPr>
            <w:tcW w:w="1425" w:type="pct"/>
          </w:tcPr>
          <w:p w14:paraId="266E098C"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66710FF5"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1A7E0A84"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132AF306" w14:textId="77777777" w:rsidTr="007C11D4">
        <w:trPr>
          <w:trHeight w:val="907"/>
          <w:jc w:val="center"/>
        </w:trPr>
        <w:tc>
          <w:tcPr>
            <w:tcW w:w="421" w:type="pct"/>
            <w:vAlign w:val="center"/>
          </w:tcPr>
          <w:p w14:paraId="183ED9BD"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7</w:t>
            </w:r>
          </w:p>
        </w:tc>
        <w:tc>
          <w:tcPr>
            <w:tcW w:w="1802" w:type="pct"/>
            <w:vAlign w:val="center"/>
          </w:tcPr>
          <w:p w14:paraId="3E33F104"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人员管理（满分18分）</w:t>
            </w:r>
          </w:p>
        </w:tc>
        <w:tc>
          <w:tcPr>
            <w:tcW w:w="1425" w:type="pct"/>
          </w:tcPr>
          <w:p w14:paraId="69B1F99F"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6BC23A6D"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1548567F"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3C49D87B" w14:textId="77777777" w:rsidTr="007C11D4">
        <w:trPr>
          <w:trHeight w:val="727"/>
          <w:jc w:val="center"/>
        </w:trPr>
        <w:tc>
          <w:tcPr>
            <w:tcW w:w="2223" w:type="pct"/>
            <w:gridSpan w:val="2"/>
            <w:vAlign w:val="center"/>
          </w:tcPr>
          <w:p w14:paraId="71B9D916"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合计扣分</w:t>
            </w:r>
          </w:p>
        </w:tc>
        <w:tc>
          <w:tcPr>
            <w:tcW w:w="1425" w:type="pct"/>
          </w:tcPr>
          <w:p w14:paraId="01CA0BC5"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3F3231E6"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03B11A47" w14:textId="77777777" w:rsidR="00D46229" w:rsidRPr="00D46229" w:rsidRDefault="00D46229" w:rsidP="007C11D4">
            <w:pPr>
              <w:snapToGrid w:val="0"/>
              <w:jc w:val="center"/>
              <w:rPr>
                <w:rFonts w:asciiTheme="minorEastAsia" w:hAnsiTheme="minorEastAsia" w:cs="仿宋"/>
                <w:color w:val="000000"/>
                <w:sz w:val="21"/>
                <w:szCs w:val="21"/>
              </w:rPr>
            </w:pPr>
          </w:p>
        </w:tc>
      </w:tr>
    </w:tbl>
    <w:p w14:paraId="7802B37B" w14:textId="77777777" w:rsidR="00D46229" w:rsidRPr="00D46229" w:rsidRDefault="00D46229" w:rsidP="00D46229">
      <w:pPr>
        <w:snapToGrid w:val="0"/>
        <w:spacing w:line="360" w:lineRule="auto"/>
        <w:rPr>
          <w:rFonts w:asciiTheme="minorEastAsia" w:hAnsiTheme="minorEastAsia" w:cs="仿宋"/>
          <w:b/>
          <w:color w:val="000000"/>
        </w:rPr>
      </w:pPr>
    </w:p>
    <w:p w14:paraId="1AAC7CDB" w14:textId="77777777" w:rsidR="00D46229" w:rsidRPr="00D46229" w:rsidRDefault="00D46229" w:rsidP="00D46229">
      <w:pPr>
        <w:snapToGrid w:val="0"/>
        <w:spacing w:line="480" w:lineRule="auto"/>
        <w:rPr>
          <w:rFonts w:asciiTheme="minorEastAsia" w:hAnsiTheme="minorEastAsia" w:cs="仿宋"/>
          <w:b/>
          <w:color w:val="000000"/>
          <w:u w:val="single"/>
        </w:rPr>
      </w:pPr>
      <w:r w:rsidRPr="00D46229">
        <w:rPr>
          <w:rFonts w:asciiTheme="minorEastAsia" w:hAnsiTheme="minorEastAsia" w:cs="仿宋" w:hint="eastAsia"/>
          <w:b/>
          <w:color w:val="000000"/>
        </w:rPr>
        <w:t>甲方考核领导：</w:t>
      </w:r>
    </w:p>
    <w:p w14:paraId="663EAB1B" w14:textId="77777777" w:rsidR="00D46229" w:rsidRPr="00D46229" w:rsidRDefault="00D46229" w:rsidP="00D46229">
      <w:pPr>
        <w:snapToGrid w:val="0"/>
        <w:spacing w:line="480" w:lineRule="auto"/>
        <w:rPr>
          <w:rFonts w:asciiTheme="minorEastAsia" w:hAnsiTheme="minorEastAsia" w:cs="仿宋"/>
          <w:b/>
          <w:color w:val="000000"/>
          <w:spacing w:val="-4"/>
          <w:u w:val="single"/>
        </w:rPr>
      </w:pPr>
      <w:r w:rsidRPr="00D46229">
        <w:rPr>
          <w:rFonts w:asciiTheme="minorEastAsia" w:hAnsiTheme="minorEastAsia" w:cs="仿宋" w:hint="eastAsia"/>
          <w:b/>
          <w:color w:val="000000"/>
          <w:spacing w:val="-4"/>
        </w:rPr>
        <w:t>乙方项目负责人：</w:t>
      </w:r>
    </w:p>
    <w:p w14:paraId="0D372AF0" w14:textId="77777777" w:rsidR="00D46229" w:rsidRPr="00D46229" w:rsidRDefault="00D46229" w:rsidP="00D46229">
      <w:pPr>
        <w:snapToGrid w:val="0"/>
        <w:spacing w:line="360" w:lineRule="auto"/>
        <w:jc w:val="center"/>
        <w:rPr>
          <w:rFonts w:asciiTheme="minorEastAsia" w:hAnsiTheme="minorEastAsia" w:cs="仿宋"/>
          <w:b/>
          <w:color w:val="000000"/>
        </w:rPr>
      </w:pPr>
      <w:ins w:id="107" w:author="Administrator" w:date="2024-12-27T09:09:00Z">
        <w:r w:rsidRPr="00D46229">
          <w:rPr>
            <w:rFonts w:asciiTheme="minorEastAsia" w:hAnsiTheme="minorEastAsia" w:cs="仿宋" w:hint="eastAsia"/>
            <w:b/>
            <w:color w:val="000000"/>
          </w:rPr>
          <w:t xml:space="preserve">      </w:t>
        </w:r>
      </w:ins>
      <w:r w:rsidRPr="00D46229">
        <w:rPr>
          <w:rFonts w:asciiTheme="minorEastAsia" w:hAnsiTheme="minorEastAsia" w:cs="仿宋" w:hint="eastAsia"/>
          <w:b/>
          <w:color w:val="000000"/>
        </w:rPr>
        <w:t xml:space="preserve">年 </w:t>
      </w:r>
      <w:ins w:id="108" w:author="Administrator" w:date="2024-12-27T09:09:00Z">
        <w:r w:rsidRPr="00D46229">
          <w:rPr>
            <w:rFonts w:asciiTheme="minorEastAsia" w:hAnsiTheme="minorEastAsia" w:cs="仿宋" w:hint="eastAsia"/>
            <w:b/>
            <w:color w:val="000000"/>
          </w:rPr>
          <w:t xml:space="preserve">    </w:t>
        </w:r>
      </w:ins>
      <w:r w:rsidRPr="00D46229">
        <w:rPr>
          <w:rFonts w:asciiTheme="minorEastAsia" w:hAnsiTheme="minorEastAsia" w:cs="仿宋" w:hint="eastAsia"/>
          <w:b/>
          <w:color w:val="000000"/>
        </w:rPr>
        <w:t xml:space="preserve"> 月 </w:t>
      </w:r>
      <w:ins w:id="109" w:author="Administrator" w:date="2024-12-27T09:09:00Z">
        <w:r w:rsidRPr="00D46229">
          <w:rPr>
            <w:rFonts w:asciiTheme="minorEastAsia" w:hAnsiTheme="minorEastAsia" w:cs="仿宋" w:hint="eastAsia"/>
            <w:b/>
            <w:color w:val="000000"/>
          </w:rPr>
          <w:t xml:space="preserve">    </w:t>
        </w:r>
      </w:ins>
      <w:r w:rsidRPr="00D46229">
        <w:rPr>
          <w:rFonts w:asciiTheme="minorEastAsia" w:hAnsiTheme="minorEastAsia" w:cs="仿宋" w:hint="eastAsia"/>
          <w:b/>
          <w:color w:val="000000"/>
        </w:rPr>
        <w:t>日</w:t>
      </w:r>
    </w:p>
    <w:p w14:paraId="187703E5" w14:textId="77777777" w:rsidR="00D46229" w:rsidRPr="00D46229" w:rsidRDefault="00D46229" w:rsidP="00D46229">
      <w:pPr>
        <w:snapToGrid w:val="0"/>
        <w:spacing w:line="360" w:lineRule="auto"/>
        <w:jc w:val="center"/>
        <w:rPr>
          <w:ins w:id="110" w:author="Administrator" w:date="2024-12-27T09:15:00Z"/>
          <w:rFonts w:asciiTheme="minorEastAsia" w:hAnsiTheme="minorEastAsia" w:cs="仿宋"/>
          <w:b/>
          <w:color w:val="000000"/>
        </w:rPr>
      </w:pPr>
    </w:p>
    <w:p w14:paraId="28DD1F57" w14:textId="77777777" w:rsidR="00D46229" w:rsidRPr="00D46229" w:rsidRDefault="00D46229" w:rsidP="00D46229">
      <w:pPr>
        <w:snapToGrid w:val="0"/>
        <w:spacing w:line="360" w:lineRule="auto"/>
        <w:jc w:val="center"/>
        <w:rPr>
          <w:rFonts w:asciiTheme="minorEastAsia" w:hAnsiTheme="minorEastAsia" w:cs="仿宋"/>
          <w:b/>
          <w:color w:val="000000"/>
        </w:rPr>
      </w:pPr>
    </w:p>
    <w:p w14:paraId="46081A75" w14:textId="77777777" w:rsidR="00D46229" w:rsidRPr="00D46229" w:rsidRDefault="00D46229" w:rsidP="00D46229">
      <w:pPr>
        <w:snapToGrid w:val="0"/>
        <w:spacing w:line="360" w:lineRule="auto"/>
        <w:jc w:val="center"/>
        <w:rPr>
          <w:rFonts w:asciiTheme="minorEastAsia" w:hAnsiTheme="minorEastAsia" w:cs="仿宋"/>
          <w:b/>
          <w:color w:val="000000"/>
        </w:rPr>
      </w:pPr>
    </w:p>
    <w:p w14:paraId="3FEBC9C7" w14:textId="77777777" w:rsidR="00D46229" w:rsidRPr="00D46229" w:rsidRDefault="00D46229" w:rsidP="00D46229">
      <w:pPr>
        <w:snapToGrid w:val="0"/>
        <w:spacing w:line="360" w:lineRule="auto"/>
        <w:jc w:val="center"/>
        <w:rPr>
          <w:ins w:id="111" w:author="Administrator" w:date="2024-12-27T10:42:00Z"/>
          <w:rFonts w:asciiTheme="minorEastAsia" w:hAnsiTheme="minorEastAsia" w:cs="仿宋"/>
          <w:b/>
          <w:color w:val="000000"/>
        </w:rPr>
      </w:pPr>
    </w:p>
    <w:p w14:paraId="53A8B7E0" w14:textId="77777777" w:rsidR="00D46229" w:rsidRPr="00D46229" w:rsidRDefault="00D46229" w:rsidP="00D46229">
      <w:pPr>
        <w:snapToGrid w:val="0"/>
        <w:spacing w:line="360" w:lineRule="auto"/>
        <w:jc w:val="center"/>
        <w:rPr>
          <w:ins w:id="112" w:author="Administrator" w:date="2024-12-27T10:42:00Z"/>
          <w:rFonts w:asciiTheme="minorEastAsia" w:hAnsiTheme="minorEastAsia" w:cs="仿宋"/>
          <w:b/>
          <w:color w:val="000000"/>
        </w:rPr>
      </w:pPr>
    </w:p>
    <w:p w14:paraId="04437875" w14:textId="2B70E152" w:rsidR="00D46229" w:rsidRPr="00D46229" w:rsidRDefault="00D46229" w:rsidP="00D46229">
      <w:pPr>
        <w:rPr>
          <w:rFonts w:asciiTheme="minorEastAsia" w:hAnsiTheme="minorEastAsia" w:cs="仿宋"/>
          <w:b/>
          <w:color w:val="000000"/>
          <w:spacing w:val="-4"/>
        </w:rPr>
      </w:pPr>
      <w:r>
        <w:rPr>
          <w:rFonts w:asciiTheme="minorEastAsia" w:hAnsiTheme="minorEastAsia" w:cs="仿宋"/>
          <w:b/>
          <w:color w:val="000000"/>
          <w:spacing w:val="-4"/>
        </w:rPr>
        <w:br w:type="page"/>
      </w:r>
    </w:p>
    <w:p w14:paraId="0AA2EB63" w14:textId="77777777" w:rsidR="00D46229" w:rsidRPr="00D46229" w:rsidRDefault="00D46229" w:rsidP="00D46229">
      <w:pPr>
        <w:snapToGrid w:val="0"/>
        <w:spacing w:line="360" w:lineRule="auto"/>
        <w:rPr>
          <w:rFonts w:asciiTheme="minorEastAsia" w:hAnsiTheme="minorEastAsia" w:cs="仿宋"/>
          <w:b/>
          <w:color w:val="000000"/>
          <w:spacing w:val="-4"/>
        </w:rPr>
      </w:pPr>
      <w:r w:rsidRPr="00D46229">
        <w:rPr>
          <w:rFonts w:asciiTheme="minorEastAsia" w:hAnsiTheme="minorEastAsia" w:cs="仿宋" w:hint="eastAsia"/>
          <w:b/>
          <w:color w:val="000000"/>
          <w:spacing w:val="-4"/>
        </w:rPr>
        <w:t>附件四：</w:t>
      </w:r>
    </w:p>
    <w:p w14:paraId="272CF4BB" w14:textId="77777777" w:rsidR="00D46229" w:rsidRPr="00D46229" w:rsidRDefault="00D46229" w:rsidP="00D46229">
      <w:pPr>
        <w:snapToGrid w:val="0"/>
        <w:spacing w:line="360" w:lineRule="auto"/>
        <w:jc w:val="center"/>
        <w:rPr>
          <w:rFonts w:asciiTheme="minorEastAsia" w:hAnsiTheme="minorEastAsia" w:cs="方正小标宋简体"/>
          <w:b/>
          <w:bCs/>
          <w:color w:val="000000"/>
          <w:spacing w:val="-4"/>
          <w:sz w:val="28"/>
        </w:rPr>
      </w:pPr>
      <w:r w:rsidRPr="00D46229">
        <w:rPr>
          <w:rFonts w:asciiTheme="minorEastAsia" w:hAnsiTheme="minorEastAsia" w:cs="方正小标宋简体" w:hint="eastAsia"/>
          <w:b/>
          <w:bCs/>
          <w:color w:val="000000"/>
          <w:spacing w:val="-4"/>
          <w:sz w:val="28"/>
        </w:rPr>
        <w:t>市委党校餐饮服务检查考核细则</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802"/>
        <w:gridCol w:w="5087"/>
        <w:gridCol w:w="1156"/>
        <w:gridCol w:w="1496"/>
      </w:tblGrid>
      <w:tr w:rsidR="00D46229" w:rsidRPr="00D46229" w14:paraId="54BA2FC1" w14:textId="77777777" w:rsidTr="00C4104A">
        <w:trPr>
          <w:trHeight w:val="608"/>
          <w:jc w:val="center"/>
        </w:trPr>
        <w:tc>
          <w:tcPr>
            <w:tcW w:w="398" w:type="pct"/>
            <w:vAlign w:val="center"/>
          </w:tcPr>
          <w:p w14:paraId="02B57384"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序号</w:t>
            </w:r>
          </w:p>
        </w:tc>
        <w:tc>
          <w:tcPr>
            <w:tcW w:w="432" w:type="pct"/>
            <w:vAlign w:val="center"/>
          </w:tcPr>
          <w:p w14:paraId="061D50AB"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项目</w:t>
            </w:r>
          </w:p>
        </w:tc>
        <w:tc>
          <w:tcPr>
            <w:tcW w:w="2741" w:type="pct"/>
            <w:vAlign w:val="center"/>
          </w:tcPr>
          <w:p w14:paraId="2DAC6F11"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内容</w:t>
            </w:r>
          </w:p>
        </w:tc>
        <w:tc>
          <w:tcPr>
            <w:tcW w:w="623" w:type="pct"/>
            <w:vAlign w:val="center"/>
          </w:tcPr>
          <w:p w14:paraId="4B2D9976"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项目分值</w:t>
            </w:r>
          </w:p>
        </w:tc>
        <w:tc>
          <w:tcPr>
            <w:tcW w:w="806" w:type="pct"/>
            <w:vAlign w:val="center"/>
          </w:tcPr>
          <w:p w14:paraId="2F651A99"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扣分细则</w:t>
            </w:r>
          </w:p>
        </w:tc>
      </w:tr>
      <w:tr w:rsidR="00D46229" w:rsidRPr="00D46229" w14:paraId="730FFDD0" w14:textId="77777777" w:rsidTr="00C4104A">
        <w:trPr>
          <w:trHeight w:val="2048"/>
          <w:jc w:val="center"/>
        </w:trPr>
        <w:tc>
          <w:tcPr>
            <w:tcW w:w="398" w:type="pct"/>
            <w:vAlign w:val="center"/>
          </w:tcPr>
          <w:p w14:paraId="05C6E698"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w:t>
            </w:r>
          </w:p>
        </w:tc>
        <w:tc>
          <w:tcPr>
            <w:tcW w:w="432" w:type="pct"/>
            <w:vAlign w:val="center"/>
          </w:tcPr>
          <w:p w14:paraId="3A8902C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日常</w:t>
            </w:r>
          </w:p>
          <w:p w14:paraId="353C508E"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供餐</w:t>
            </w:r>
          </w:p>
        </w:tc>
        <w:tc>
          <w:tcPr>
            <w:tcW w:w="2741" w:type="pct"/>
          </w:tcPr>
          <w:p w14:paraId="65EB1D44" w14:textId="77777777"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按照食谱进行菜品加工，在规定时间内开餐，满足要求。</w:t>
            </w:r>
          </w:p>
          <w:p w14:paraId="07CEB710" w14:textId="77777777"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每周制定食谱，根据季节变化做好伙食调剂。</w:t>
            </w:r>
          </w:p>
          <w:p w14:paraId="20518FDF" w14:textId="7446E5FD"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供应馒头、包子、熟食等外卖品种，为广大教职工和学员提供便利。</w:t>
            </w:r>
          </w:p>
          <w:p w14:paraId="7409142F" w14:textId="77777777"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根据不同的节日，供应特色菜品。</w:t>
            </w:r>
          </w:p>
          <w:p w14:paraId="1B58356E" w14:textId="77777777"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饭菜质量严格按照餐饮行业要求制作。</w:t>
            </w:r>
          </w:p>
        </w:tc>
        <w:tc>
          <w:tcPr>
            <w:tcW w:w="623" w:type="pct"/>
            <w:vAlign w:val="center"/>
          </w:tcPr>
          <w:p w14:paraId="2206753C"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15</w:t>
            </w:r>
          </w:p>
        </w:tc>
        <w:tc>
          <w:tcPr>
            <w:tcW w:w="806" w:type="pct"/>
            <w:vAlign w:val="center"/>
          </w:tcPr>
          <w:p w14:paraId="6CCC4214"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6D0C21EE" w14:textId="77777777" w:rsidTr="00C4104A">
        <w:trPr>
          <w:trHeight w:val="2970"/>
          <w:jc w:val="center"/>
        </w:trPr>
        <w:tc>
          <w:tcPr>
            <w:tcW w:w="398" w:type="pct"/>
            <w:vAlign w:val="center"/>
          </w:tcPr>
          <w:p w14:paraId="4788FAD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2</w:t>
            </w:r>
          </w:p>
        </w:tc>
        <w:tc>
          <w:tcPr>
            <w:tcW w:w="432" w:type="pct"/>
            <w:vAlign w:val="center"/>
          </w:tcPr>
          <w:p w14:paraId="6D0BE1B2"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用餐接待</w:t>
            </w:r>
          </w:p>
        </w:tc>
        <w:tc>
          <w:tcPr>
            <w:tcW w:w="2741" w:type="pct"/>
          </w:tcPr>
          <w:p w14:paraId="7BDE5076" w14:textId="77777777" w:rsidR="00D46229" w:rsidRPr="00D46229" w:rsidRDefault="00D46229" w:rsidP="00D46229">
            <w:pPr>
              <w:widowControl w:val="0"/>
              <w:numPr>
                <w:ilvl w:val="0"/>
                <w:numId w:val="8"/>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服务人员仪表端庄、精神饱满、举止得体，主动服务、耐心、周到。</w:t>
            </w:r>
          </w:p>
          <w:p w14:paraId="1AC1C72A" w14:textId="77777777" w:rsidR="00D46229" w:rsidRPr="00D46229" w:rsidRDefault="00D46229" w:rsidP="00D46229">
            <w:pPr>
              <w:widowControl w:val="0"/>
              <w:numPr>
                <w:ilvl w:val="0"/>
                <w:numId w:val="8"/>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开餐前，服务人员根据用餐人数调整餐桌座椅、餐具等。</w:t>
            </w:r>
          </w:p>
          <w:p w14:paraId="17025952" w14:textId="77777777" w:rsidR="00D46229" w:rsidRPr="00D46229" w:rsidRDefault="00D46229" w:rsidP="00D46229">
            <w:pPr>
              <w:widowControl w:val="0"/>
              <w:numPr>
                <w:ilvl w:val="0"/>
                <w:numId w:val="8"/>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开餐期间，服务员及时查看食台上菜品是否完整、美观。并对菜品进行添加， 及时清理掉落菜品， 保持餐台及周边地面清洁。</w:t>
            </w:r>
          </w:p>
          <w:p w14:paraId="50296811" w14:textId="77777777" w:rsidR="00D46229" w:rsidRPr="00D46229" w:rsidRDefault="00D46229" w:rsidP="00D46229">
            <w:pPr>
              <w:widowControl w:val="0"/>
              <w:numPr>
                <w:ilvl w:val="0"/>
                <w:numId w:val="8"/>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开餐结束， 客人全部离开餐厅后， 将各种菜品回收到厨房，清理台面垃圾，撤换台布、恢复台面。</w:t>
            </w:r>
          </w:p>
        </w:tc>
        <w:tc>
          <w:tcPr>
            <w:tcW w:w="623" w:type="pct"/>
            <w:vAlign w:val="center"/>
          </w:tcPr>
          <w:p w14:paraId="5F8A46BD"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10</w:t>
            </w:r>
          </w:p>
        </w:tc>
        <w:tc>
          <w:tcPr>
            <w:tcW w:w="806" w:type="pct"/>
            <w:vAlign w:val="center"/>
          </w:tcPr>
          <w:p w14:paraId="56C8B672"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每条分值2.5分，每条中出现一次不符合扣0.1分，扣完本条分值为止</w:t>
            </w:r>
          </w:p>
        </w:tc>
      </w:tr>
      <w:tr w:rsidR="00D46229" w:rsidRPr="00D46229" w14:paraId="62B832D0" w14:textId="77777777" w:rsidTr="00C4104A">
        <w:trPr>
          <w:trHeight w:val="1681"/>
          <w:jc w:val="center"/>
        </w:trPr>
        <w:tc>
          <w:tcPr>
            <w:tcW w:w="398" w:type="pct"/>
            <w:vAlign w:val="center"/>
          </w:tcPr>
          <w:p w14:paraId="057EA498"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3</w:t>
            </w:r>
          </w:p>
        </w:tc>
        <w:tc>
          <w:tcPr>
            <w:tcW w:w="432" w:type="pct"/>
            <w:vAlign w:val="center"/>
          </w:tcPr>
          <w:p w14:paraId="667D1BE1"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操作安全</w:t>
            </w:r>
          </w:p>
        </w:tc>
        <w:tc>
          <w:tcPr>
            <w:tcW w:w="2741" w:type="pct"/>
          </w:tcPr>
          <w:p w14:paraId="68A37D93" w14:textId="77777777" w:rsidR="00D46229" w:rsidRPr="00D46229" w:rsidRDefault="00D46229" w:rsidP="00D46229">
            <w:pPr>
              <w:widowControl w:val="0"/>
              <w:numPr>
                <w:ilvl w:val="0"/>
                <w:numId w:val="9"/>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制订并严格执行安全管理制度， 做好餐厅用电、用水、用火、用气的安全管理。</w:t>
            </w:r>
          </w:p>
          <w:p w14:paraId="63154D63" w14:textId="77777777" w:rsidR="00D46229" w:rsidRPr="00D46229" w:rsidRDefault="00D46229" w:rsidP="00D46229">
            <w:pPr>
              <w:widowControl w:val="0"/>
              <w:numPr>
                <w:ilvl w:val="0"/>
                <w:numId w:val="9"/>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严格按照各类餐饮设备操作规程规范操作， 定期进行维护保养。</w:t>
            </w:r>
          </w:p>
          <w:p w14:paraId="4346B8C4" w14:textId="77777777" w:rsidR="00D46229" w:rsidRPr="00D46229" w:rsidRDefault="00D46229" w:rsidP="00D46229">
            <w:pPr>
              <w:widowControl w:val="0"/>
              <w:numPr>
                <w:ilvl w:val="0"/>
                <w:numId w:val="9"/>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班后检查水、电、气是否关闭， 在确保无异常情况后锁好门窗。</w:t>
            </w:r>
          </w:p>
        </w:tc>
        <w:tc>
          <w:tcPr>
            <w:tcW w:w="623" w:type="pct"/>
            <w:vAlign w:val="center"/>
          </w:tcPr>
          <w:p w14:paraId="0B2AFCF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12</w:t>
            </w:r>
          </w:p>
        </w:tc>
        <w:tc>
          <w:tcPr>
            <w:tcW w:w="806" w:type="pct"/>
            <w:vAlign w:val="center"/>
          </w:tcPr>
          <w:p w14:paraId="0B374755"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每条分值4分，每条中出现一次不符合扣0.1分，扣完本条分值为止</w:t>
            </w:r>
          </w:p>
        </w:tc>
      </w:tr>
      <w:tr w:rsidR="00D46229" w:rsidRPr="00D46229" w14:paraId="62F4283E" w14:textId="77777777" w:rsidTr="00C4104A">
        <w:trPr>
          <w:trHeight w:val="3675"/>
          <w:jc w:val="center"/>
        </w:trPr>
        <w:tc>
          <w:tcPr>
            <w:tcW w:w="398" w:type="pct"/>
            <w:vAlign w:val="center"/>
          </w:tcPr>
          <w:p w14:paraId="4F823279"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4</w:t>
            </w:r>
          </w:p>
        </w:tc>
        <w:tc>
          <w:tcPr>
            <w:tcW w:w="432" w:type="pct"/>
            <w:vAlign w:val="center"/>
          </w:tcPr>
          <w:p w14:paraId="50D72EC9"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卫生</w:t>
            </w:r>
          </w:p>
          <w:p w14:paraId="6A2AC543"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管理</w:t>
            </w:r>
          </w:p>
        </w:tc>
        <w:tc>
          <w:tcPr>
            <w:tcW w:w="2741" w:type="pct"/>
          </w:tcPr>
          <w:p w14:paraId="05DE78EE"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厨房的天花板、墙壁光滑， 无积尘、蜘蛛网， 无霉斑、无油腻，排水沟干净通畅。</w:t>
            </w:r>
          </w:p>
          <w:p w14:paraId="42D1F0EB"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周围环境无污染源， 垃圾桶密封且保证垃圾干湿分离， 明暗沟下水排放通畅。</w:t>
            </w:r>
          </w:p>
          <w:p w14:paraId="0B143287"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保持就餐区域的桌椅等卫生清洁， 做到门窗清洁、地板光亮、地毯整洁， 墙面天花板、出风口无积灰， 墙角无蛛网。</w:t>
            </w:r>
          </w:p>
          <w:p w14:paraId="20E31FA4"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保持餐厅走廊过道等公共场所的干净整洁、无浮灰， 无脏迹。</w:t>
            </w:r>
          </w:p>
          <w:p w14:paraId="44418BB4"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灶台、厨具、厨柜、冰箱、燃气炉、蒸箱等设备保持无积垢、无残渣。</w:t>
            </w:r>
          </w:p>
          <w:p w14:paraId="219949EA"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防尘、防蝇、排烟、通风设施完好，保持卫生干净整洁。</w:t>
            </w:r>
          </w:p>
        </w:tc>
        <w:tc>
          <w:tcPr>
            <w:tcW w:w="623" w:type="pct"/>
            <w:vAlign w:val="center"/>
          </w:tcPr>
          <w:p w14:paraId="10B5617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18</w:t>
            </w:r>
          </w:p>
        </w:tc>
        <w:tc>
          <w:tcPr>
            <w:tcW w:w="806" w:type="pct"/>
            <w:vAlign w:val="center"/>
          </w:tcPr>
          <w:p w14:paraId="1968C256"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3A3ACE5D" w14:textId="77777777" w:rsidTr="00C4104A">
        <w:trPr>
          <w:trHeight w:val="2961"/>
          <w:jc w:val="center"/>
        </w:trPr>
        <w:tc>
          <w:tcPr>
            <w:tcW w:w="398" w:type="pct"/>
            <w:vAlign w:val="center"/>
          </w:tcPr>
          <w:p w14:paraId="4BB8CBE8"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5</w:t>
            </w:r>
          </w:p>
        </w:tc>
        <w:tc>
          <w:tcPr>
            <w:tcW w:w="432" w:type="pct"/>
            <w:vAlign w:val="center"/>
          </w:tcPr>
          <w:p w14:paraId="0B736704"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食品</w:t>
            </w:r>
          </w:p>
          <w:p w14:paraId="6543AEDC"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安全</w:t>
            </w:r>
          </w:p>
        </w:tc>
        <w:tc>
          <w:tcPr>
            <w:tcW w:w="2741" w:type="pct"/>
          </w:tcPr>
          <w:p w14:paraId="709826C7"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所有餐饮工作人员必须每年接受体检，持健康证上岗。</w:t>
            </w:r>
          </w:p>
          <w:p w14:paraId="18149FF9"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服务人员保持良好个人卫生习惯，符合卫生要求。</w:t>
            </w:r>
          </w:p>
          <w:p w14:paraId="6A49DAB6"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严格按照库房管理制度对原材料仓库进行管理。</w:t>
            </w:r>
          </w:p>
          <w:p w14:paraId="2E586E5B" w14:textId="31E0A692"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严格执行</w:t>
            </w:r>
            <w:r w:rsidR="009B339A">
              <w:rPr>
                <w:rFonts w:asciiTheme="minorEastAsia" w:hAnsiTheme="minorEastAsia" w:cs="仿宋" w:hint="eastAsia"/>
                <w:color w:val="000000"/>
                <w:sz w:val="21"/>
                <w:szCs w:val="21"/>
              </w:rPr>
              <w:t>《食品安全法》</w:t>
            </w:r>
            <w:r w:rsidRPr="00D46229">
              <w:rPr>
                <w:rFonts w:asciiTheme="minorEastAsia" w:hAnsiTheme="minorEastAsia" w:cs="仿宋" w:hint="eastAsia"/>
                <w:color w:val="000000"/>
                <w:sz w:val="21"/>
                <w:szCs w:val="21"/>
              </w:rPr>
              <w:t>，切实把好食品原料质量关、操作卫生关和储藏保洁关，确保食品安全。</w:t>
            </w:r>
          </w:p>
          <w:p w14:paraId="118E64AA"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严格执行食品留样制度，并做好相关记录。</w:t>
            </w:r>
          </w:p>
          <w:p w14:paraId="1EB88BCD"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经常检查食品质量， 发现食品变质、发霉、生虫等情况应及时处理。</w:t>
            </w:r>
          </w:p>
        </w:tc>
        <w:tc>
          <w:tcPr>
            <w:tcW w:w="623" w:type="pct"/>
            <w:vAlign w:val="center"/>
          </w:tcPr>
          <w:p w14:paraId="28D7FA3C"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18</w:t>
            </w:r>
          </w:p>
        </w:tc>
        <w:tc>
          <w:tcPr>
            <w:tcW w:w="806" w:type="pct"/>
            <w:vAlign w:val="center"/>
          </w:tcPr>
          <w:p w14:paraId="00A7A392"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12D12D65" w14:textId="77777777" w:rsidTr="00C4104A">
        <w:trPr>
          <w:trHeight w:val="1656"/>
          <w:jc w:val="center"/>
        </w:trPr>
        <w:tc>
          <w:tcPr>
            <w:tcW w:w="398" w:type="pct"/>
            <w:vAlign w:val="center"/>
          </w:tcPr>
          <w:p w14:paraId="7D0B93B5"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6</w:t>
            </w:r>
          </w:p>
        </w:tc>
        <w:tc>
          <w:tcPr>
            <w:tcW w:w="432" w:type="pct"/>
            <w:vAlign w:val="center"/>
          </w:tcPr>
          <w:p w14:paraId="402E8ED3"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岗位值班</w:t>
            </w:r>
          </w:p>
        </w:tc>
        <w:tc>
          <w:tcPr>
            <w:tcW w:w="2741" w:type="pct"/>
            <w:vAlign w:val="center"/>
          </w:tcPr>
          <w:p w14:paraId="552A0918" w14:textId="35684F9E"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负责制定每月值班表。</w:t>
            </w:r>
          </w:p>
          <w:p w14:paraId="48ABD2C2" w14:textId="44BAF20C"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2）餐厅值班由</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和厨师长2人轮流担任，必须保证餐厅时刻有人值守。</w:t>
            </w:r>
          </w:p>
          <w:p w14:paraId="02C12BAE"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3）餐厅值班表制定后，必须严格遵守执行，不允许随意调整。</w:t>
            </w:r>
          </w:p>
        </w:tc>
        <w:tc>
          <w:tcPr>
            <w:tcW w:w="623" w:type="pct"/>
            <w:vAlign w:val="center"/>
          </w:tcPr>
          <w:p w14:paraId="47B56576" w14:textId="77777777" w:rsidR="00D46229" w:rsidRPr="00D46229" w:rsidRDefault="00D46229" w:rsidP="007C11D4">
            <w:pPr>
              <w:snapToGrid w:val="0"/>
              <w:ind w:left="403"/>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9</w:t>
            </w:r>
          </w:p>
        </w:tc>
        <w:tc>
          <w:tcPr>
            <w:tcW w:w="806" w:type="pct"/>
            <w:vAlign w:val="center"/>
          </w:tcPr>
          <w:p w14:paraId="15024301"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335430A1" w14:textId="77777777" w:rsidTr="00C4104A">
        <w:trPr>
          <w:trHeight w:val="4193"/>
          <w:jc w:val="center"/>
        </w:trPr>
        <w:tc>
          <w:tcPr>
            <w:tcW w:w="398" w:type="pct"/>
            <w:vAlign w:val="center"/>
          </w:tcPr>
          <w:p w14:paraId="7DC73FB9"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7</w:t>
            </w:r>
          </w:p>
        </w:tc>
        <w:tc>
          <w:tcPr>
            <w:tcW w:w="432" w:type="pct"/>
            <w:vAlign w:val="center"/>
          </w:tcPr>
          <w:p w14:paraId="5FE499B6"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人员管理</w:t>
            </w:r>
          </w:p>
        </w:tc>
        <w:tc>
          <w:tcPr>
            <w:tcW w:w="2741" w:type="pct"/>
            <w:vAlign w:val="center"/>
          </w:tcPr>
          <w:p w14:paraId="5FE9BE8C" w14:textId="283A26A5"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和厨师长负责餐厅工作人员的管理，必须严格履职尽责。</w:t>
            </w:r>
          </w:p>
          <w:p w14:paraId="253FDC20" w14:textId="68115612"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2）</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负责餐厅全面管理协调，主要是前厅服务和人员管理。</w:t>
            </w:r>
          </w:p>
          <w:p w14:paraId="1DEC743F"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3）厨师长对后厨工作人员管理和每日食材验收负主要责任。</w:t>
            </w:r>
          </w:p>
          <w:p w14:paraId="13344658"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4）库管协同配合厨师长对食材按标准进行验收，主要做好当日出入库登记和当月食材登记核算。</w:t>
            </w:r>
          </w:p>
          <w:p w14:paraId="577B4CF3" w14:textId="6BFCAD64"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5）餐厅所有工作人员必须严格遵守餐饮服务各项规定，</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和厨师长每日必须进行晨检，对所有工作人员的个人卫生和仪容仪表进行严格检查。</w:t>
            </w:r>
          </w:p>
          <w:p w14:paraId="3043DBD9"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6）餐厅所有工作人员上班期间必须在岗在位，认真履行自身职责，不允许扎堆闲聊、玩手机、大声喧哗，在前厅后厨吸烟等。</w:t>
            </w:r>
          </w:p>
        </w:tc>
        <w:tc>
          <w:tcPr>
            <w:tcW w:w="623" w:type="pct"/>
            <w:vAlign w:val="center"/>
          </w:tcPr>
          <w:p w14:paraId="3655D7F1"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18</w:t>
            </w:r>
          </w:p>
        </w:tc>
        <w:tc>
          <w:tcPr>
            <w:tcW w:w="806" w:type="pct"/>
            <w:vAlign w:val="center"/>
          </w:tcPr>
          <w:p w14:paraId="164A16AA"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682D513F" w14:textId="77777777" w:rsidTr="00C4104A">
        <w:trPr>
          <w:trHeight w:val="661"/>
          <w:jc w:val="center"/>
        </w:trPr>
        <w:tc>
          <w:tcPr>
            <w:tcW w:w="3570" w:type="pct"/>
            <w:gridSpan w:val="3"/>
            <w:vAlign w:val="center"/>
          </w:tcPr>
          <w:p w14:paraId="3FDA6528"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合计</w:t>
            </w:r>
          </w:p>
        </w:tc>
        <w:tc>
          <w:tcPr>
            <w:tcW w:w="623" w:type="pct"/>
            <w:vAlign w:val="center"/>
          </w:tcPr>
          <w:p w14:paraId="3867931D"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100</w:t>
            </w:r>
          </w:p>
        </w:tc>
        <w:tc>
          <w:tcPr>
            <w:tcW w:w="806" w:type="pct"/>
            <w:vAlign w:val="center"/>
          </w:tcPr>
          <w:p w14:paraId="7883825E" w14:textId="77777777" w:rsidR="00D46229" w:rsidRPr="00D46229" w:rsidRDefault="00D46229" w:rsidP="007C11D4">
            <w:pPr>
              <w:snapToGrid w:val="0"/>
              <w:jc w:val="center"/>
              <w:rPr>
                <w:rFonts w:asciiTheme="minorEastAsia" w:hAnsiTheme="minorEastAsia" w:cs="仿宋"/>
                <w:color w:val="000000"/>
                <w:sz w:val="21"/>
                <w:szCs w:val="21"/>
              </w:rPr>
            </w:pPr>
          </w:p>
        </w:tc>
      </w:tr>
    </w:tbl>
    <w:p w14:paraId="2D92DCE4" w14:textId="77777777" w:rsidR="00D46229" w:rsidRPr="00D46229" w:rsidRDefault="00D46229" w:rsidP="00D46229">
      <w:pPr>
        <w:snapToGrid w:val="0"/>
        <w:spacing w:line="360" w:lineRule="auto"/>
        <w:rPr>
          <w:rFonts w:asciiTheme="minorEastAsia" w:hAnsiTheme="minorEastAsia"/>
        </w:rPr>
      </w:pPr>
    </w:p>
    <w:p w14:paraId="692CF904" w14:textId="77777777" w:rsidR="000A46B2" w:rsidRPr="00D46229" w:rsidRDefault="000A46B2">
      <w:pPr>
        <w:rPr>
          <w:rFonts w:asciiTheme="minorEastAsia" w:hAnsiTheme="minorEastAsia"/>
        </w:rPr>
      </w:pPr>
    </w:p>
    <w:p w14:paraId="60787745" w14:textId="77777777" w:rsidR="00D46229" w:rsidRPr="00D46229" w:rsidRDefault="00D46229">
      <w:pPr>
        <w:sectPr w:rsidR="00D46229" w:rsidRPr="00D46229" w:rsidSect="00692EEC">
          <w:footerReference w:type="even" r:id="rId39"/>
          <w:footerReference w:type="default" r:id="rId40"/>
          <w:pgSz w:w="11906" w:h="16838"/>
          <w:pgMar w:top="1418" w:right="1418" w:bottom="1418" w:left="1418" w:header="851" w:footer="992" w:gutter="0"/>
          <w:cols w:space="425"/>
          <w:docGrid w:type="linesAndChars" w:linePitch="460"/>
        </w:sectPr>
      </w:pPr>
    </w:p>
    <w:p w14:paraId="562561AC" w14:textId="77777777" w:rsidR="000A46B2" w:rsidRDefault="001F15E0">
      <w:pPr>
        <w:pStyle w:val="1"/>
        <w:spacing w:before="230" w:after="230"/>
      </w:pPr>
      <w:bookmarkStart w:id="113" w:name="_Toc211437471"/>
      <w:bookmarkStart w:id="114" w:name="OLE_LINK59"/>
      <w:bookmarkStart w:id="115" w:name="OLE_LINK60"/>
      <w:r>
        <w:rPr>
          <w:rFonts w:hint="eastAsia"/>
        </w:rPr>
        <w:t>第五章　投标文件构成及格式</w:t>
      </w:r>
      <w:bookmarkEnd w:id="113"/>
    </w:p>
    <w:p w14:paraId="5F5ABA92" w14:textId="77777777" w:rsidR="000A46B2" w:rsidRDefault="000A46B2">
      <w:pPr>
        <w:ind w:firstLineChars="70" w:firstLine="252"/>
        <w:jc w:val="center"/>
        <w:rPr>
          <w:rFonts w:cstheme="minorHAnsi"/>
          <w:sz w:val="36"/>
          <w:szCs w:val="36"/>
        </w:rPr>
      </w:pPr>
    </w:p>
    <w:p w14:paraId="16349F16" w14:textId="77777777" w:rsidR="000A46B2" w:rsidRDefault="000A46B2">
      <w:pPr>
        <w:ind w:firstLineChars="70" w:firstLine="252"/>
        <w:jc w:val="center"/>
        <w:rPr>
          <w:rFonts w:cstheme="minorHAnsi"/>
          <w:sz w:val="36"/>
          <w:szCs w:val="36"/>
        </w:rPr>
      </w:pPr>
    </w:p>
    <w:p w14:paraId="199B8BE2" w14:textId="77777777" w:rsidR="000A46B2" w:rsidRDefault="000A46B2">
      <w:pPr>
        <w:ind w:firstLineChars="70" w:firstLine="252"/>
        <w:jc w:val="center"/>
        <w:rPr>
          <w:rFonts w:cstheme="minorHAnsi"/>
          <w:sz w:val="36"/>
          <w:szCs w:val="36"/>
        </w:rPr>
      </w:pPr>
    </w:p>
    <w:p w14:paraId="2CFB45E8" w14:textId="77777777" w:rsidR="000A46B2" w:rsidRDefault="001F15E0">
      <w:pPr>
        <w:jc w:val="center"/>
        <w:rPr>
          <w:rFonts w:cstheme="minorHAnsi"/>
          <w:b/>
          <w:color w:val="C00000"/>
          <w:sz w:val="44"/>
          <w:szCs w:val="44"/>
        </w:rPr>
      </w:pPr>
      <w:r>
        <w:rPr>
          <w:rFonts w:cstheme="minorHAnsi" w:hint="eastAsia"/>
          <w:b/>
          <w:color w:val="C00000"/>
          <w:sz w:val="44"/>
          <w:szCs w:val="44"/>
        </w:rPr>
        <w:t>［项目名称］</w:t>
      </w:r>
    </w:p>
    <w:p w14:paraId="3185C4BE" w14:textId="77777777" w:rsidR="000A46B2" w:rsidRDefault="001F15E0">
      <w:pPr>
        <w:jc w:val="center"/>
        <w:rPr>
          <w:rFonts w:ascii="华文中宋" w:eastAsia="华文中宋" w:hAnsi="华文中宋" w:cstheme="minorHAnsi"/>
          <w:sz w:val="96"/>
          <w:szCs w:val="96"/>
        </w:rPr>
      </w:pPr>
      <w:r w:rsidRPr="001C174A">
        <w:rPr>
          <w:rFonts w:ascii="华文中宋" w:eastAsia="华文中宋" w:hAnsi="华文中宋" w:cstheme="minorHAnsi"/>
          <w:spacing w:val="315"/>
          <w:sz w:val="96"/>
          <w:szCs w:val="96"/>
          <w:fitText w:val="5778" w:id="-1540037120"/>
        </w:rPr>
        <w:t>投标文</w:t>
      </w:r>
      <w:r w:rsidRPr="001C174A">
        <w:rPr>
          <w:rFonts w:ascii="华文中宋" w:eastAsia="华文中宋" w:hAnsi="华文中宋" w:cstheme="minorHAnsi"/>
          <w:spacing w:val="22"/>
          <w:sz w:val="96"/>
          <w:szCs w:val="96"/>
          <w:fitText w:val="5778" w:id="-1540037120"/>
        </w:rPr>
        <w:t>件</w:t>
      </w:r>
    </w:p>
    <w:p w14:paraId="7AB59682" w14:textId="77777777" w:rsidR="000A46B2" w:rsidRDefault="001F15E0">
      <w:pPr>
        <w:jc w:val="center"/>
        <w:rPr>
          <w:rFonts w:cstheme="minorHAnsi"/>
          <w:sz w:val="36"/>
          <w:szCs w:val="36"/>
        </w:rPr>
      </w:pPr>
      <w:r>
        <w:rPr>
          <w:rFonts w:cstheme="minorHAnsi"/>
          <w:sz w:val="36"/>
          <w:szCs w:val="36"/>
        </w:rPr>
        <w:t>（项目编号：</w:t>
      </w:r>
      <w:r>
        <w:rPr>
          <w:rFonts w:cstheme="minorHAnsi" w:hint="eastAsia"/>
          <w:sz w:val="36"/>
          <w:szCs w:val="36"/>
        </w:rPr>
        <w:t>X</w:t>
      </w:r>
      <w:r>
        <w:rPr>
          <w:rFonts w:cstheme="minorHAnsi"/>
          <w:sz w:val="36"/>
          <w:szCs w:val="36"/>
        </w:rPr>
        <w:t>CZX20XX-XXXX</w:t>
      </w:r>
      <w:r>
        <w:rPr>
          <w:rFonts w:cstheme="minorHAnsi"/>
          <w:sz w:val="36"/>
          <w:szCs w:val="36"/>
        </w:rPr>
        <w:t>）</w:t>
      </w:r>
    </w:p>
    <w:p w14:paraId="47E22C4D" w14:textId="77777777" w:rsidR="000A46B2" w:rsidRDefault="000A46B2">
      <w:pPr>
        <w:jc w:val="center"/>
        <w:rPr>
          <w:rFonts w:cstheme="minorHAnsi"/>
          <w:sz w:val="36"/>
          <w:szCs w:val="36"/>
        </w:rPr>
      </w:pPr>
    </w:p>
    <w:p w14:paraId="60468B7E" w14:textId="77777777" w:rsidR="000A46B2" w:rsidRDefault="000A46B2">
      <w:pPr>
        <w:jc w:val="center"/>
        <w:rPr>
          <w:rFonts w:cstheme="minorHAnsi"/>
          <w:sz w:val="36"/>
          <w:szCs w:val="36"/>
        </w:rPr>
      </w:pPr>
    </w:p>
    <w:p w14:paraId="4698A113" w14:textId="77777777" w:rsidR="000A46B2" w:rsidRDefault="000A46B2">
      <w:pPr>
        <w:jc w:val="center"/>
        <w:rPr>
          <w:rFonts w:cstheme="minorHAnsi"/>
          <w:sz w:val="36"/>
        </w:rPr>
      </w:pPr>
    </w:p>
    <w:p w14:paraId="0D165F70" w14:textId="77777777" w:rsidR="000A46B2" w:rsidRDefault="000A46B2">
      <w:pPr>
        <w:jc w:val="center"/>
        <w:rPr>
          <w:rFonts w:cstheme="minorHAnsi"/>
          <w:sz w:val="36"/>
        </w:rPr>
      </w:pPr>
    </w:p>
    <w:p w14:paraId="7E7962AF" w14:textId="77777777" w:rsidR="000A46B2" w:rsidRDefault="000A46B2">
      <w:pPr>
        <w:jc w:val="center"/>
        <w:rPr>
          <w:rFonts w:cstheme="minorHAnsi"/>
          <w:sz w:val="36"/>
        </w:rPr>
      </w:pPr>
    </w:p>
    <w:p w14:paraId="13249D02" w14:textId="77777777" w:rsidR="000A46B2" w:rsidRDefault="000A46B2">
      <w:pPr>
        <w:jc w:val="center"/>
        <w:rPr>
          <w:rFonts w:cstheme="minorHAnsi"/>
          <w:sz w:val="36"/>
        </w:rPr>
      </w:pPr>
    </w:p>
    <w:p w14:paraId="43DFBD28" w14:textId="77777777" w:rsidR="000A46B2" w:rsidRDefault="001F15E0">
      <w:pPr>
        <w:ind w:firstLineChars="468" w:firstLine="1685"/>
        <w:rPr>
          <w:rFonts w:cstheme="minorHAnsi"/>
          <w:sz w:val="36"/>
          <w:u w:val="single"/>
        </w:rPr>
      </w:pPr>
      <w:r>
        <w:rPr>
          <w:rFonts w:cstheme="minorHAnsi"/>
          <w:sz w:val="36"/>
        </w:rPr>
        <w:t>供应商：</w:t>
      </w:r>
      <w:r>
        <w:rPr>
          <w:rFonts w:cstheme="minorHAnsi"/>
          <w:sz w:val="36"/>
        </w:rPr>
        <w:t>__________________</w:t>
      </w:r>
    </w:p>
    <w:p w14:paraId="70CE662E" w14:textId="77777777" w:rsidR="000A46B2" w:rsidRDefault="001F15E0">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14BA10CF" w14:textId="77777777" w:rsidR="000A46B2" w:rsidRDefault="001F15E0">
      <w:pPr>
        <w:ind w:firstLineChars="468" w:firstLine="1685"/>
        <w:rPr>
          <w:rFonts w:cstheme="minorHAnsi"/>
          <w:sz w:val="36"/>
          <w:u w:val="single"/>
        </w:rPr>
      </w:pPr>
      <w:r>
        <w:rPr>
          <w:rFonts w:cstheme="minorHAnsi"/>
          <w:sz w:val="36"/>
        </w:rPr>
        <w:t>时　间：</w:t>
      </w:r>
      <w:r>
        <w:rPr>
          <w:rFonts w:cstheme="minorHAnsi"/>
          <w:sz w:val="36"/>
        </w:rPr>
        <w:t>__________________</w:t>
      </w:r>
    </w:p>
    <w:p w14:paraId="35F8365B" w14:textId="77777777" w:rsidR="000A46B2" w:rsidRDefault="000A46B2">
      <w:pPr>
        <w:ind w:firstLine="200"/>
        <w:rPr>
          <w:rFonts w:cstheme="minorHAnsi"/>
          <w:sz w:val="36"/>
        </w:rPr>
      </w:pPr>
    </w:p>
    <w:p w14:paraId="4F159A67" w14:textId="77777777" w:rsidR="000A46B2" w:rsidRDefault="001F15E0">
      <w:pPr>
        <w:ind w:firstLineChars="200" w:firstLine="560"/>
        <w:rPr>
          <w:rFonts w:cstheme="minorHAnsi"/>
          <w:sz w:val="28"/>
          <w:szCs w:val="28"/>
        </w:rPr>
      </w:pPr>
      <w:r>
        <w:rPr>
          <w:rFonts w:cstheme="minorHAnsi" w:hint="eastAsia"/>
          <w:sz w:val="28"/>
          <w:szCs w:val="28"/>
        </w:rPr>
        <w:t>特别提醒</w:t>
      </w:r>
      <w:r>
        <w:rPr>
          <w:rFonts w:cstheme="minorHAnsi"/>
          <w:sz w:val="28"/>
          <w:szCs w:val="28"/>
        </w:rPr>
        <w:t>：</w:t>
      </w:r>
      <w:r>
        <w:rPr>
          <w:rFonts w:cstheme="minorHAnsi" w:hint="eastAsia"/>
          <w:sz w:val="28"/>
          <w:szCs w:val="28"/>
        </w:rPr>
        <w:t>本章中项目名称、项目编号、采购包等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Pr>
          <w:rFonts w:cstheme="minorHAnsi"/>
          <w:sz w:val="28"/>
          <w:szCs w:val="28"/>
        </w:rPr>
        <w:br w:type="page"/>
      </w:r>
    </w:p>
    <w:bookmarkEnd w:id="114"/>
    <w:bookmarkEnd w:id="115"/>
    <w:p w14:paraId="1DC29638" w14:textId="77777777" w:rsidR="000A46B2" w:rsidRDefault="000A46B2">
      <w:pPr>
        <w:jc w:val="center"/>
        <w:rPr>
          <w:sz w:val="36"/>
          <w:szCs w:val="36"/>
        </w:rPr>
      </w:pPr>
    </w:p>
    <w:p w14:paraId="3407ECAA" w14:textId="77777777" w:rsidR="000A46B2" w:rsidRDefault="001F15E0">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4EBA1BE0" w14:textId="77777777" w:rsidR="000A46B2" w:rsidRDefault="000A46B2">
      <w:pPr>
        <w:jc w:val="center"/>
        <w:rPr>
          <w:rFonts w:asciiTheme="minorEastAsia" w:hAnsiTheme="minorEastAsia"/>
          <w:sz w:val="30"/>
          <w:szCs w:val="30"/>
        </w:rPr>
      </w:pPr>
    </w:p>
    <w:p w14:paraId="5C9239D3" w14:textId="77777777" w:rsidR="000A46B2" w:rsidRDefault="000A46B2">
      <w:pPr>
        <w:jc w:val="center"/>
        <w:rPr>
          <w:rFonts w:asciiTheme="minorEastAsia" w:hAnsiTheme="minorEastAsia"/>
          <w:sz w:val="30"/>
          <w:szCs w:val="30"/>
        </w:rPr>
      </w:pPr>
    </w:p>
    <w:p w14:paraId="411E383A"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投</w:t>
      </w:r>
      <w:r>
        <w:rPr>
          <w:rFonts w:cstheme="minorHAnsi"/>
          <w:sz w:val="28"/>
          <w:szCs w:val="28"/>
        </w:rPr>
        <w:t>标函</w:t>
      </w:r>
      <w:r>
        <w:rPr>
          <w:rFonts w:cstheme="minorHAnsi"/>
          <w:sz w:val="28"/>
          <w:szCs w:val="28"/>
        </w:rPr>
        <w:tab/>
        <w:t>X</w:t>
      </w:r>
    </w:p>
    <w:p w14:paraId="42FC31EE"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开</w:t>
      </w:r>
      <w:r>
        <w:rPr>
          <w:rFonts w:cstheme="minorHAnsi"/>
          <w:sz w:val="28"/>
          <w:szCs w:val="28"/>
        </w:rPr>
        <w:t>标一览表</w:t>
      </w:r>
      <w:r>
        <w:rPr>
          <w:rFonts w:cstheme="minorHAnsi"/>
          <w:sz w:val="28"/>
          <w:szCs w:val="28"/>
        </w:rPr>
        <w:tab/>
        <w:t>X</w:t>
      </w:r>
    </w:p>
    <w:p w14:paraId="5B6A7628"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6A5172DB"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080B0BF7"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投标方案</w:t>
      </w:r>
      <w:r>
        <w:rPr>
          <w:rFonts w:cstheme="minorHAnsi"/>
          <w:sz w:val="28"/>
          <w:szCs w:val="28"/>
        </w:rPr>
        <w:tab/>
        <w:t>X</w:t>
      </w:r>
    </w:p>
    <w:p w14:paraId="72D3A37C"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供应商概况</w:t>
      </w:r>
      <w:r>
        <w:rPr>
          <w:rFonts w:cstheme="minorHAnsi"/>
          <w:sz w:val="28"/>
          <w:szCs w:val="28"/>
        </w:rPr>
        <w:tab/>
        <w:t>X</w:t>
      </w:r>
    </w:p>
    <w:p w14:paraId="0375CA32" w14:textId="77777777" w:rsidR="000A46B2" w:rsidRDefault="000A46B2">
      <w:pPr>
        <w:tabs>
          <w:tab w:val="right" w:leader="hyphen" w:pos="8504"/>
        </w:tabs>
        <w:spacing w:line="360" w:lineRule="auto"/>
        <w:rPr>
          <w:rFonts w:cstheme="minorHAnsi"/>
          <w:sz w:val="28"/>
          <w:szCs w:val="28"/>
        </w:rPr>
      </w:pPr>
    </w:p>
    <w:p w14:paraId="1FA13255" w14:textId="77777777" w:rsidR="000A46B2" w:rsidRDefault="000A46B2">
      <w:pPr>
        <w:rPr>
          <w:rFonts w:cstheme="minorHAnsi"/>
          <w:sz w:val="36"/>
        </w:rPr>
        <w:sectPr w:rsidR="000A46B2" w:rsidSect="00692EEC">
          <w:footerReference w:type="even" r:id="rId41"/>
          <w:footerReference w:type="default" r:id="rId42"/>
          <w:pgSz w:w="11906" w:h="16838"/>
          <w:pgMar w:top="1418" w:right="1418" w:bottom="1418" w:left="1418" w:header="851" w:footer="992" w:gutter="0"/>
          <w:cols w:space="425"/>
          <w:docGrid w:type="linesAndChars" w:linePitch="460"/>
        </w:sectPr>
      </w:pPr>
    </w:p>
    <w:p w14:paraId="069A87FF" w14:textId="77777777" w:rsidR="000A46B2" w:rsidRDefault="001F15E0">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t>第一部分　投标函</w:t>
      </w:r>
    </w:p>
    <w:p w14:paraId="2D46288B" w14:textId="77777777" w:rsidR="000A46B2" w:rsidRDefault="001F15E0" w:rsidP="00C84899">
      <w:pPr>
        <w:spacing w:line="400" w:lineRule="exact"/>
        <w:jc w:val="both"/>
        <w:rPr>
          <w:rFonts w:cstheme="minorHAnsi"/>
          <w:color w:val="000000"/>
        </w:rPr>
      </w:pPr>
      <w:r>
        <w:rPr>
          <w:rFonts w:hint="eastAsia"/>
        </w:rPr>
        <w:t>西安市市级单位政府采购中心</w:t>
      </w:r>
      <w:r>
        <w:rPr>
          <w:rFonts w:cstheme="minorHAnsi" w:hint="eastAsia"/>
          <w:color w:val="000000"/>
        </w:rPr>
        <w:t>：</w:t>
      </w:r>
    </w:p>
    <w:p w14:paraId="696EADC9" w14:textId="77777777" w:rsidR="000A46B2" w:rsidRDefault="001F15E0" w:rsidP="00C84899">
      <w:pPr>
        <w:spacing w:line="400" w:lineRule="exact"/>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cstheme="minorHAnsi" w:hint="eastAsia"/>
          <w:color w:val="000000"/>
        </w:rPr>
        <w:t>的招标文件</w:t>
      </w:r>
      <w:r>
        <w:rPr>
          <w:rFonts w:cstheme="minorHAnsi"/>
          <w:color w:val="000000"/>
        </w:rPr>
        <w:t>，经详细研究，我方决定参加该项目</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（项目不分</w:t>
      </w:r>
      <w:r>
        <w:rPr>
          <w:rFonts w:cstheme="minorHAnsi" w:hint="eastAsia"/>
        </w:rPr>
        <w:t>采购包</w:t>
      </w:r>
      <w:r>
        <w:rPr>
          <w:rFonts w:cstheme="minorHAnsi"/>
        </w:rPr>
        <w:t>时留空或填写</w:t>
      </w:r>
      <w:r>
        <w:rPr>
          <w:rFonts w:cstheme="minorHAnsi"/>
        </w:rPr>
        <w:t>“/”</w:t>
      </w:r>
      <w:r>
        <w:rPr>
          <w:rFonts w:cstheme="minorHAnsi" w:hint="eastAsia"/>
        </w:rPr>
        <w:t>或</w:t>
      </w:r>
      <w:r>
        <w:rPr>
          <w:rFonts w:cstheme="minorHAnsi"/>
        </w:rPr>
        <w:t>删除，全文同）的采购</w:t>
      </w:r>
      <w:r>
        <w:rPr>
          <w:rFonts w:cstheme="minorHAnsi"/>
          <w:color w:val="000000"/>
        </w:rPr>
        <w:t>活动。</w:t>
      </w:r>
      <w:r>
        <w:rPr>
          <w:rFonts w:cstheme="minorHAnsi" w:hint="eastAsia"/>
          <w:color w:val="000000"/>
        </w:rPr>
        <w:t>为此，我方郑重声明以下诸点，并负法律责任。</w:t>
      </w:r>
    </w:p>
    <w:p w14:paraId="171D66F3" w14:textId="77777777" w:rsidR="000A46B2" w:rsidRDefault="001F15E0" w:rsidP="00C84899">
      <w:pPr>
        <w:spacing w:line="400" w:lineRule="exact"/>
        <w:ind w:firstLine="567"/>
        <w:jc w:val="both"/>
        <w:rPr>
          <w:rFonts w:cstheme="minorHAnsi"/>
          <w:color w:val="000000"/>
        </w:rPr>
      </w:pPr>
      <w:r>
        <w:rPr>
          <w:rFonts w:cstheme="minorHAnsi" w:hint="eastAsia"/>
          <w:color w:val="000000"/>
        </w:rPr>
        <w:t>1</w:t>
      </w:r>
      <w:r>
        <w:rPr>
          <w:rFonts w:cstheme="minorHAnsi" w:hint="eastAsia"/>
          <w:color w:val="000000"/>
        </w:rPr>
        <w:t>．我方已详细阅读了招标文件，完全理解并同意招标文件的所有事项及内容。</w:t>
      </w:r>
    </w:p>
    <w:p w14:paraId="6D281B40" w14:textId="77777777" w:rsidR="000A46B2" w:rsidRDefault="001F15E0" w:rsidP="00C84899">
      <w:pPr>
        <w:spacing w:line="400" w:lineRule="exact"/>
        <w:ind w:firstLine="567"/>
        <w:jc w:val="both"/>
        <w:rPr>
          <w:rFonts w:cstheme="minorHAnsi"/>
          <w:color w:val="000000"/>
        </w:rPr>
      </w:pPr>
      <w:r>
        <w:rPr>
          <w:rFonts w:cstheme="minorHAnsi" w:hint="eastAsia"/>
          <w:color w:val="000000"/>
        </w:rPr>
        <w:t>2</w:t>
      </w:r>
      <w:r>
        <w:rPr>
          <w:rFonts w:cstheme="minorHAnsi" w:hint="eastAsia"/>
          <w:color w:val="000000"/>
        </w:rPr>
        <w:t>．我方已悉知并及时关注了贵中心在陕西省政府采购网、全国公共资源交易平台（陕西省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西安市）上发布的关于本项目的有关变更公告（包括但不限于对招标文件做出的修改或澄清、答疑纪要，以及项目暂停、重启、延期、终止等）。</w:t>
      </w:r>
    </w:p>
    <w:p w14:paraId="2D375A11" w14:textId="77777777" w:rsidR="000A46B2" w:rsidRDefault="001F15E0" w:rsidP="00C84899">
      <w:pPr>
        <w:spacing w:line="400" w:lineRule="exact"/>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．我方同意向贵中心提供与本次采购活动有关的全部证明材料，并保证所提交的证明材料真实、合法、有效。</w:t>
      </w:r>
    </w:p>
    <w:p w14:paraId="7EB23E2E" w14:textId="77777777" w:rsidR="000A46B2" w:rsidRDefault="001F15E0" w:rsidP="00C84899">
      <w:pPr>
        <w:spacing w:line="400" w:lineRule="exact"/>
        <w:ind w:firstLine="567"/>
        <w:jc w:val="both"/>
        <w:rPr>
          <w:rFonts w:cstheme="minorHAnsi"/>
          <w:color w:val="000000"/>
        </w:rPr>
      </w:pPr>
      <w:r>
        <w:rPr>
          <w:rFonts w:cstheme="minorHAnsi" w:hint="eastAsia"/>
          <w:color w:val="000000"/>
        </w:rPr>
        <w:t>4</w:t>
      </w:r>
      <w:r>
        <w:rPr>
          <w:rFonts w:cstheme="minorHAnsi" w:hint="eastAsia"/>
          <w:color w:val="000000"/>
        </w:rPr>
        <w:t>．我方理解最低价不是中标的唯一条件，并尊重评标委员会的评审结果。</w:t>
      </w:r>
    </w:p>
    <w:p w14:paraId="2BF90CF0" w14:textId="77777777" w:rsidR="000A46B2" w:rsidRDefault="001F15E0" w:rsidP="00C84899">
      <w:pPr>
        <w:spacing w:line="400" w:lineRule="exact"/>
        <w:ind w:firstLine="567"/>
        <w:jc w:val="both"/>
        <w:rPr>
          <w:rFonts w:cstheme="minorHAnsi"/>
          <w:color w:val="000000"/>
        </w:rPr>
      </w:pPr>
      <w:r>
        <w:rPr>
          <w:rFonts w:cstheme="minorHAnsi"/>
          <w:color w:val="000000"/>
        </w:rPr>
        <w:t>5</w:t>
      </w:r>
      <w:r>
        <w:rPr>
          <w:rFonts w:cstheme="minorHAnsi" w:hint="eastAsia"/>
          <w:color w:val="000000"/>
        </w:rPr>
        <w:t>．我方不存在与单位负责人为同一人或者存在直接控股、管理关系的其他供应商参与同一合同项下的政府采购活动的行为；</w:t>
      </w:r>
    </w:p>
    <w:p w14:paraId="6B0AB2E2" w14:textId="77777777" w:rsidR="000A46B2" w:rsidRDefault="001F15E0" w:rsidP="00C84899">
      <w:pPr>
        <w:spacing w:line="400" w:lineRule="exact"/>
        <w:ind w:firstLine="567"/>
        <w:jc w:val="both"/>
        <w:rPr>
          <w:rFonts w:cstheme="minorHAnsi"/>
          <w:color w:val="000000"/>
        </w:rPr>
      </w:pPr>
      <w:r>
        <w:rPr>
          <w:rFonts w:cstheme="minorHAnsi"/>
          <w:color w:val="000000"/>
        </w:rPr>
        <w:t>6</w:t>
      </w:r>
      <w:r>
        <w:rPr>
          <w:rFonts w:cstheme="minorHAnsi" w:hint="eastAsia"/>
          <w:color w:val="000000"/>
        </w:rPr>
        <w:t>．我方不属于为本采购项目提供整体设计、规范编制或者项目管理、监理、检测等服务的供应商；</w:t>
      </w:r>
    </w:p>
    <w:p w14:paraId="5D2E703D" w14:textId="77777777" w:rsidR="000A46B2" w:rsidRDefault="001F15E0" w:rsidP="00C84899">
      <w:pPr>
        <w:spacing w:line="400" w:lineRule="exact"/>
        <w:ind w:firstLine="567"/>
        <w:jc w:val="both"/>
        <w:rPr>
          <w:rFonts w:cstheme="minorHAnsi"/>
          <w:color w:val="000000"/>
        </w:rPr>
      </w:pPr>
      <w:r>
        <w:rPr>
          <w:rFonts w:cstheme="minorHAnsi"/>
          <w:color w:val="000000"/>
        </w:rPr>
        <w:t>7</w:t>
      </w:r>
      <w:r>
        <w:rPr>
          <w:rFonts w:cstheme="minorHAnsi" w:hint="eastAsia"/>
          <w:color w:val="000000"/>
        </w:rPr>
        <w:t>．我方投标文件在开标之日起</w:t>
      </w:r>
      <w:r>
        <w:rPr>
          <w:rFonts w:cstheme="minorHAnsi"/>
          <w:color w:val="C00000"/>
        </w:rPr>
        <w:t>［</w:t>
      </w:r>
      <w:r>
        <w:rPr>
          <w:rFonts w:cstheme="minorHAnsi"/>
          <w:color w:val="C00000"/>
        </w:rPr>
        <w:t>___</w:t>
      </w:r>
      <w:r>
        <w:rPr>
          <w:rFonts w:cstheme="minorHAnsi"/>
          <w:color w:val="C00000"/>
        </w:rPr>
        <w:t>］个日历日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290EFB96" w14:textId="77777777" w:rsidR="000A46B2" w:rsidRDefault="001F15E0" w:rsidP="00C84899">
      <w:pPr>
        <w:spacing w:line="400" w:lineRule="exact"/>
        <w:ind w:firstLine="567"/>
        <w:jc w:val="both"/>
        <w:rPr>
          <w:rFonts w:cstheme="minorHAnsi"/>
          <w:color w:val="000000"/>
        </w:rPr>
      </w:pPr>
      <w:r>
        <w:rPr>
          <w:rFonts w:cstheme="minorHAnsi"/>
          <w:color w:val="000000"/>
        </w:rPr>
        <w:t>8</w:t>
      </w:r>
      <w:r>
        <w:rPr>
          <w:rFonts w:cstheme="minorHAnsi" w:hint="eastAsia"/>
          <w:color w:val="000000"/>
        </w:rPr>
        <w:t>．若我方中标，我方承诺：</w:t>
      </w:r>
    </w:p>
    <w:p w14:paraId="7CD21173" w14:textId="77777777" w:rsidR="000A46B2" w:rsidRDefault="001F15E0" w:rsidP="00C84899">
      <w:pPr>
        <w:spacing w:line="400" w:lineRule="exact"/>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）将投标文件有效期延长至合同执行完毕；</w:t>
      </w:r>
    </w:p>
    <w:p w14:paraId="10DBE586" w14:textId="77777777" w:rsidR="000A46B2" w:rsidRDefault="001F15E0" w:rsidP="00C84899">
      <w:pPr>
        <w:spacing w:line="400" w:lineRule="exact"/>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）收到中标通知书后提交纸质投标文件一正两副，并按时足额交纳履约保证金；</w:t>
      </w:r>
    </w:p>
    <w:p w14:paraId="3396D62C" w14:textId="77777777" w:rsidR="000A46B2" w:rsidRDefault="001F15E0" w:rsidP="00C84899">
      <w:pPr>
        <w:spacing w:line="400" w:lineRule="exact"/>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）遵照招标文件中的要求，完成本项目的合同责任和义务。</w:t>
      </w:r>
    </w:p>
    <w:p w14:paraId="242E23D4" w14:textId="77777777" w:rsidR="000A46B2" w:rsidRDefault="001F15E0" w:rsidP="00C84899">
      <w:pPr>
        <w:spacing w:line="400" w:lineRule="exact"/>
        <w:ind w:firstLine="567"/>
        <w:jc w:val="both"/>
        <w:rPr>
          <w:rFonts w:cstheme="minorHAnsi"/>
          <w:color w:val="000000"/>
        </w:rPr>
      </w:pPr>
      <w:r>
        <w:rPr>
          <w:rFonts w:cstheme="minorHAnsi"/>
          <w:color w:val="000000"/>
        </w:rPr>
        <w:t>9</w:t>
      </w:r>
      <w:r>
        <w:rPr>
          <w:rFonts w:cstheme="minorHAnsi" w:hint="eastAsia"/>
          <w:color w:val="000000"/>
        </w:rPr>
        <w:t>．所有关于此次采购活动的函电，请按下列方式联系：</w:t>
      </w:r>
    </w:p>
    <w:p w14:paraId="503E1F54" w14:textId="77777777" w:rsidR="000A46B2" w:rsidRDefault="001F15E0" w:rsidP="00C84899">
      <w:pPr>
        <w:spacing w:line="400" w:lineRule="exact"/>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9359C31" w14:textId="77777777" w:rsidR="000A46B2" w:rsidRDefault="001F15E0" w:rsidP="00C84899">
      <w:pPr>
        <w:spacing w:line="400" w:lineRule="exact"/>
        <w:ind w:firstLine="567"/>
        <w:jc w:val="both"/>
        <w:rPr>
          <w:color w:val="000000"/>
        </w:rPr>
      </w:pPr>
      <w:r>
        <w:rPr>
          <w:rFonts w:hint="eastAsia"/>
          <w:color w:val="000000"/>
        </w:rPr>
        <w:t>（</w:t>
      </w:r>
      <w:r>
        <w:rPr>
          <w:rFonts w:hint="eastAsia"/>
          <w:color w:val="000000"/>
        </w:rPr>
        <w:t>2</w:t>
      </w:r>
      <w:r>
        <w:rPr>
          <w:rFonts w:hint="eastAsia"/>
          <w:color w:val="000000"/>
        </w:rPr>
        <w:t>）联系</w:t>
      </w:r>
      <w:r>
        <w:rPr>
          <w:color w:val="000000"/>
        </w:rPr>
        <w:t>电话：</w:t>
      </w:r>
    </w:p>
    <w:p w14:paraId="4023C17B" w14:textId="77777777" w:rsidR="000A46B2" w:rsidRDefault="001F15E0" w:rsidP="00C84899">
      <w:pPr>
        <w:spacing w:line="400" w:lineRule="exact"/>
        <w:ind w:firstLine="567"/>
        <w:jc w:val="both"/>
        <w:rPr>
          <w:color w:val="000000"/>
        </w:rPr>
      </w:pPr>
      <w:r>
        <w:rPr>
          <w:color w:val="000000"/>
        </w:rPr>
        <w:t>（</w:t>
      </w:r>
      <w:r>
        <w:rPr>
          <w:rFonts w:hint="eastAsia"/>
          <w:color w:val="000000"/>
        </w:rPr>
        <w:t>3</w:t>
      </w:r>
      <w:r>
        <w:rPr>
          <w:color w:val="000000"/>
        </w:rPr>
        <w:t>）通讯地址：</w:t>
      </w:r>
    </w:p>
    <w:p w14:paraId="3CAACEEC" w14:textId="77777777" w:rsidR="000A46B2" w:rsidRDefault="001F15E0" w:rsidP="00C84899">
      <w:pPr>
        <w:spacing w:line="400" w:lineRule="exact"/>
        <w:ind w:firstLine="567"/>
        <w:jc w:val="both"/>
        <w:rPr>
          <w:color w:val="000000"/>
        </w:rPr>
      </w:pPr>
      <w:r>
        <w:rPr>
          <w:color w:val="000000"/>
        </w:rPr>
        <w:t>（</w:t>
      </w:r>
      <w:r>
        <w:rPr>
          <w:rFonts w:hint="eastAsia"/>
          <w:color w:val="000000"/>
        </w:rPr>
        <w:t>4</w:t>
      </w:r>
      <w:r>
        <w:rPr>
          <w:color w:val="000000"/>
        </w:rPr>
        <w:t>）邮</w:t>
      </w:r>
      <w:r>
        <w:rPr>
          <w:rFonts w:hint="eastAsia"/>
          <w:color w:val="000000"/>
        </w:rPr>
        <w:t xml:space="preserve">　　</w:t>
      </w:r>
      <w:r>
        <w:rPr>
          <w:color w:val="000000"/>
        </w:rPr>
        <w:t>编：</w:t>
      </w:r>
    </w:p>
    <w:p w14:paraId="35B09464" w14:textId="77777777" w:rsidR="000A46B2" w:rsidRDefault="001F15E0" w:rsidP="00C84899">
      <w:pPr>
        <w:spacing w:line="400" w:lineRule="exact"/>
        <w:ind w:firstLine="567"/>
        <w:jc w:val="both"/>
      </w:pPr>
      <w:r>
        <w:t>（</w:t>
      </w:r>
      <w:r>
        <w:rPr>
          <w:rFonts w:hint="eastAsia"/>
        </w:rPr>
        <w:t>5</w:t>
      </w:r>
      <w:r>
        <w:t>）电子邮箱：</w:t>
      </w:r>
    </w:p>
    <w:p w14:paraId="08EEE274" w14:textId="77777777" w:rsidR="000A46B2" w:rsidRDefault="001F15E0" w:rsidP="00C84899">
      <w:pPr>
        <w:spacing w:line="400" w:lineRule="exact"/>
        <w:ind w:firstLine="567"/>
        <w:jc w:val="both"/>
      </w:pPr>
      <w:r>
        <w:rPr>
          <w:rFonts w:ascii="Calibri" w:eastAsia="宋体" w:hAnsi="Calibri" w:cs="Calibri Light"/>
        </w:rPr>
        <w:t>供应商</w:t>
      </w:r>
      <w:r>
        <w:rPr>
          <w:color w:val="000000"/>
        </w:rPr>
        <w:t>：（</w:t>
      </w:r>
      <w:r>
        <w:rPr>
          <w:i/>
          <w:color w:val="7030A0"/>
        </w:rPr>
        <w:t>供应商全称并加盖公章</w:t>
      </w:r>
      <w:r>
        <w:rPr>
          <w:color w:val="000000"/>
        </w:rPr>
        <w:t>）</w:t>
      </w:r>
    </w:p>
    <w:p w14:paraId="4140364F" w14:textId="77777777" w:rsidR="000A46B2" w:rsidRDefault="001F15E0" w:rsidP="00C84899">
      <w:pPr>
        <w:spacing w:line="400" w:lineRule="exact"/>
        <w:ind w:firstLine="567"/>
        <w:jc w:val="both"/>
      </w:pPr>
      <w:r>
        <w:t>日</w:t>
      </w:r>
      <w:r>
        <w:rPr>
          <w:rFonts w:hint="eastAsia"/>
        </w:rPr>
        <w:t xml:space="preserve">　</w:t>
      </w:r>
      <w:r>
        <w:t>期：　　年　月　日</w:t>
      </w:r>
    </w:p>
    <w:p w14:paraId="2858EE25" w14:textId="77777777" w:rsidR="000A46B2" w:rsidRDefault="000A46B2">
      <w:pPr>
        <w:ind w:firstLine="567"/>
        <w:jc w:val="both"/>
        <w:sectPr w:rsidR="000A46B2" w:rsidSect="00692EEC">
          <w:footerReference w:type="even" r:id="rId43"/>
          <w:footerReference w:type="default" r:id="rId44"/>
          <w:pgSz w:w="11906" w:h="16838"/>
          <w:pgMar w:top="1418" w:right="1418" w:bottom="1418" w:left="1418" w:header="851" w:footer="992" w:gutter="0"/>
          <w:cols w:space="425"/>
          <w:docGrid w:type="linesAndChars" w:linePitch="460"/>
        </w:sectPr>
      </w:pPr>
    </w:p>
    <w:p w14:paraId="6E1F8ABE" w14:textId="77777777" w:rsidR="000A46B2" w:rsidRDefault="001F15E0">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第二部分</w:t>
      </w:r>
      <w:r>
        <w:rPr>
          <w:rFonts w:ascii="Calibri" w:eastAsia="黑体" w:hAnsi="Calibri" w:hint="eastAsia"/>
          <w:kern w:val="32"/>
          <w:sz w:val="32"/>
        </w:rPr>
        <w:t xml:space="preserve">　</w:t>
      </w:r>
      <w:r>
        <w:rPr>
          <w:rFonts w:ascii="Calibri" w:eastAsia="黑体" w:hAnsi="Calibri"/>
          <w:kern w:val="32"/>
          <w:sz w:val="32"/>
        </w:rPr>
        <w:t>开标一览表</w:t>
      </w:r>
    </w:p>
    <w:p w14:paraId="3350EBE5" w14:textId="77777777" w:rsidR="000A46B2" w:rsidRDefault="000A46B2">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764"/>
        <w:gridCol w:w="3084"/>
      </w:tblGrid>
      <w:tr w:rsidR="000A46B2" w14:paraId="2B368D26" w14:textId="77777777">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77704F90" w14:textId="77777777" w:rsidR="000A46B2" w:rsidRDefault="001F15E0">
            <w:pPr>
              <w:spacing w:line="440" w:lineRule="exact"/>
              <w:ind w:right="280"/>
              <w:jc w:val="right"/>
              <w:rPr>
                <w:rFonts w:cstheme="minorHAnsi"/>
                <w:b/>
                <w:color w:val="000000"/>
              </w:rPr>
            </w:pPr>
            <w:r>
              <w:rPr>
                <w:rFonts w:cstheme="minorHAnsi"/>
                <w:b/>
                <w:color w:val="000000"/>
              </w:rPr>
              <w:t>报价内容</w:t>
            </w:r>
          </w:p>
          <w:p w14:paraId="2D4351B4" w14:textId="77777777" w:rsidR="000A46B2" w:rsidRDefault="000A46B2">
            <w:pPr>
              <w:rPr>
                <w:rFonts w:cstheme="minorHAnsi"/>
                <w:color w:val="000000"/>
              </w:rPr>
            </w:pPr>
          </w:p>
          <w:p w14:paraId="1549D406" w14:textId="77777777" w:rsidR="000A46B2" w:rsidRDefault="001F15E0">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DAF986" w14:textId="77777777" w:rsidR="000A46B2" w:rsidRDefault="001F15E0">
            <w:pPr>
              <w:jc w:val="center"/>
              <w:rPr>
                <w:rFonts w:cstheme="minorHAnsi"/>
                <w:b/>
              </w:rPr>
            </w:pPr>
            <w:r>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46C706" w14:textId="77777777" w:rsidR="000A46B2" w:rsidRDefault="001F15E0">
            <w:pPr>
              <w:jc w:val="center"/>
              <w:rPr>
                <w:rFonts w:cstheme="minorHAnsi"/>
                <w:b/>
              </w:rPr>
            </w:pPr>
            <w:r>
              <w:rPr>
                <w:rFonts w:cstheme="minorHAnsi"/>
                <w:b/>
              </w:rPr>
              <w:t>B</w:t>
            </w:r>
          </w:p>
        </w:tc>
      </w:tr>
      <w:tr w:rsidR="000A46B2" w14:paraId="0793FF31" w14:textId="77777777">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E53A4FC" w14:textId="77777777" w:rsidR="000A46B2" w:rsidRDefault="000A46B2">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5AD10536" w14:textId="77777777" w:rsidR="000A46B2" w:rsidRDefault="001F15E0">
            <w:pPr>
              <w:spacing w:line="440" w:lineRule="exact"/>
              <w:jc w:val="center"/>
              <w:rPr>
                <w:b/>
              </w:rPr>
            </w:pPr>
            <w:r>
              <w:rPr>
                <w:rFonts w:hint="eastAsia"/>
                <w:b/>
              </w:rPr>
              <w:t>投标报价</w:t>
            </w:r>
            <w:r>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5F2C7991" w14:textId="77777777" w:rsidR="000A46B2" w:rsidRDefault="001F15E0">
            <w:pPr>
              <w:jc w:val="center"/>
              <w:rPr>
                <w:b/>
              </w:rPr>
            </w:pPr>
            <w:r>
              <w:rPr>
                <w:rFonts w:hint="eastAsia"/>
                <w:b/>
              </w:rPr>
              <w:t>服务</w:t>
            </w:r>
            <w:r>
              <w:rPr>
                <w:b/>
              </w:rPr>
              <w:t>期</w:t>
            </w:r>
          </w:p>
        </w:tc>
      </w:tr>
      <w:tr w:rsidR="000A46B2" w14:paraId="2DF8A641" w14:textId="77777777">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3CC7E23B" w14:textId="77777777" w:rsidR="000A46B2" w:rsidRDefault="001F15E0">
            <w:pPr>
              <w:spacing w:line="440" w:lineRule="exact"/>
              <w:jc w:val="center"/>
              <w:rPr>
                <w:rFonts w:cstheme="minorHAnsi"/>
                <w:color w:val="C00000"/>
                <w:sz w:val="21"/>
                <w:szCs w:val="21"/>
              </w:rPr>
            </w:pPr>
            <w:r>
              <w:rPr>
                <w:rFonts w:cstheme="minorHAnsi"/>
                <w:color w:val="C00000"/>
                <w:sz w:val="21"/>
                <w:szCs w:val="21"/>
              </w:rPr>
              <w:t>［项目名称］</w:t>
            </w:r>
          </w:p>
          <w:p w14:paraId="2FBF7FF6" w14:textId="77777777" w:rsidR="000A46B2" w:rsidRDefault="001F15E0">
            <w:pPr>
              <w:spacing w:line="440" w:lineRule="exact"/>
              <w:jc w:val="center"/>
              <w:rPr>
                <w:rFonts w:cstheme="minorHAnsi"/>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325612F1" w14:textId="77777777" w:rsidR="000A46B2" w:rsidRDefault="000A46B2">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52351C7F" w14:textId="77777777" w:rsidR="000A46B2" w:rsidRDefault="000A46B2">
            <w:pPr>
              <w:spacing w:line="440" w:lineRule="exact"/>
              <w:jc w:val="center"/>
              <w:rPr>
                <w:rFonts w:cstheme="minorHAnsi"/>
                <w:color w:val="000000"/>
              </w:rPr>
            </w:pPr>
          </w:p>
        </w:tc>
      </w:tr>
    </w:tbl>
    <w:p w14:paraId="521F1CEC" w14:textId="77777777" w:rsidR="000A46B2" w:rsidRDefault="001F15E0">
      <w:r>
        <w:rPr>
          <w:rFonts w:cstheme="minorHAnsi"/>
          <w:color w:val="000000"/>
        </w:rPr>
        <w:t>供应商：（</w:t>
      </w:r>
      <w:r>
        <w:rPr>
          <w:rFonts w:cstheme="minorHAnsi"/>
          <w:i/>
          <w:color w:val="7030A0"/>
        </w:rPr>
        <w:t>供应商全称并加盖公章</w:t>
      </w:r>
      <w:r>
        <w:rPr>
          <w:rFonts w:cstheme="minorHAnsi"/>
          <w:color w:val="000000"/>
        </w:rPr>
        <w:t>）</w:t>
      </w:r>
    </w:p>
    <w:p w14:paraId="1E5EC59A" w14:textId="77777777" w:rsidR="000A46B2" w:rsidRDefault="000A46B2">
      <w:pPr>
        <w:spacing w:beforeLines="50" w:before="230"/>
        <w:jc w:val="both"/>
        <w:rPr>
          <w:kern w:val="24"/>
        </w:rPr>
      </w:pPr>
    </w:p>
    <w:p w14:paraId="4E437F32" w14:textId="77777777" w:rsidR="000A46B2" w:rsidRDefault="001F15E0">
      <w:pPr>
        <w:jc w:val="both"/>
        <w:rPr>
          <w:kern w:val="24"/>
        </w:rPr>
      </w:pPr>
      <w:r>
        <w:rPr>
          <w:kern w:val="24"/>
        </w:rPr>
        <w:t>〖注〗以下情况按无效投标处理：</w:t>
      </w:r>
    </w:p>
    <w:p w14:paraId="3065B1D9" w14:textId="77777777" w:rsidR="000A46B2" w:rsidRDefault="001F15E0">
      <w:pPr>
        <w:ind w:firstLineChars="200" w:firstLine="480"/>
        <w:jc w:val="both"/>
        <w:rPr>
          <w:kern w:val="24"/>
        </w:rPr>
      </w:pPr>
      <w:r>
        <w:rPr>
          <w:kern w:val="24"/>
        </w:rPr>
        <w:t>1</w:t>
      </w:r>
      <w:r>
        <w:rPr>
          <w:kern w:val="24"/>
        </w:rPr>
        <w:t>．</w:t>
      </w:r>
      <w:r>
        <w:rPr>
          <w:kern w:val="24"/>
        </w:rPr>
        <w:t>A</w:t>
      </w:r>
      <w:r>
        <w:rPr>
          <w:kern w:val="24"/>
        </w:rPr>
        <w:t>栏未按阿拉伯小写金额样式填写，</w:t>
      </w:r>
      <w:r>
        <w:rPr>
          <w:kern w:val="24"/>
        </w:rPr>
        <w:t>B</w:t>
      </w:r>
      <w:r>
        <w:rPr>
          <w:kern w:val="24"/>
        </w:rPr>
        <w:t>栏未填写</w:t>
      </w:r>
      <w:r>
        <w:rPr>
          <w:rFonts w:hint="eastAsia"/>
          <w:kern w:val="24"/>
        </w:rPr>
        <w:t>服务</w:t>
      </w:r>
      <w:r>
        <w:rPr>
          <w:kern w:val="24"/>
        </w:rPr>
        <w:t>期。</w:t>
      </w:r>
    </w:p>
    <w:p w14:paraId="4CA27844" w14:textId="77777777" w:rsidR="000A46B2" w:rsidRDefault="001F15E0">
      <w:pPr>
        <w:ind w:firstLineChars="200" w:firstLine="480"/>
        <w:jc w:val="both"/>
        <w:rPr>
          <w:kern w:val="24"/>
        </w:rPr>
      </w:pPr>
      <w:r>
        <w:rPr>
          <w:kern w:val="24"/>
        </w:rPr>
        <w:t>2</w:t>
      </w:r>
      <w:r>
        <w:rPr>
          <w:kern w:val="24"/>
        </w:rPr>
        <w:t>．本表</w:t>
      </w:r>
      <w:r>
        <w:rPr>
          <w:kern w:val="24"/>
        </w:rPr>
        <w:t>A</w:t>
      </w:r>
      <w:r>
        <w:rPr>
          <w:kern w:val="24"/>
        </w:rPr>
        <w:t>栏值与分项报价表中的</w:t>
      </w:r>
      <w:r>
        <w:rPr>
          <w:kern w:val="24"/>
        </w:rPr>
        <w:t>“</w:t>
      </w:r>
      <w:r>
        <w:rPr>
          <w:kern w:val="24"/>
        </w:rPr>
        <w:t>合计</w:t>
      </w:r>
      <w:r>
        <w:rPr>
          <w:kern w:val="24"/>
        </w:rPr>
        <w:t>”</w:t>
      </w:r>
      <w:r>
        <w:rPr>
          <w:kern w:val="24"/>
        </w:rPr>
        <w:t>值不一致的。</w:t>
      </w:r>
    </w:p>
    <w:p w14:paraId="018867AD" w14:textId="77777777" w:rsidR="000A46B2" w:rsidRDefault="001F15E0">
      <w:pPr>
        <w:ind w:firstLineChars="200" w:firstLine="480"/>
        <w:jc w:val="both"/>
        <w:rPr>
          <w:kern w:val="24"/>
        </w:rPr>
      </w:pPr>
      <w:r>
        <w:rPr>
          <w:kern w:val="24"/>
        </w:rPr>
        <w:t>3</w:t>
      </w:r>
      <w:r>
        <w:rPr>
          <w:kern w:val="24"/>
        </w:rPr>
        <w:t>．合计超过本</w:t>
      </w:r>
      <w:r>
        <w:rPr>
          <w:rFonts w:hint="eastAsia"/>
          <w:kern w:val="24"/>
        </w:rPr>
        <w:t>采购包</w:t>
      </w:r>
      <w:r>
        <w:rPr>
          <w:kern w:val="24"/>
        </w:rPr>
        <w:t>预算的。</w:t>
      </w:r>
    </w:p>
    <w:p w14:paraId="2A63D95C" w14:textId="77777777" w:rsidR="000A46B2" w:rsidRDefault="000A46B2">
      <w:pPr>
        <w:pStyle w:val="afc"/>
        <w:jc w:val="both"/>
        <w:rPr>
          <w:rFonts w:hAnsi="华文仿宋"/>
        </w:rPr>
      </w:pPr>
    </w:p>
    <w:p w14:paraId="025E8107" w14:textId="77777777" w:rsidR="000A46B2" w:rsidRDefault="000A46B2">
      <w:pPr>
        <w:pStyle w:val="afc"/>
        <w:ind w:firstLineChars="200" w:firstLine="560"/>
        <w:jc w:val="both"/>
        <w:rPr>
          <w:rFonts w:hAnsi="华文仿宋"/>
        </w:rPr>
        <w:sectPr w:rsidR="000A46B2" w:rsidSect="00692EEC">
          <w:footerReference w:type="even" r:id="rId45"/>
          <w:footerReference w:type="default" r:id="rId46"/>
          <w:pgSz w:w="11906" w:h="16838"/>
          <w:pgMar w:top="1418" w:right="1418" w:bottom="1418" w:left="1418" w:header="851" w:footer="992" w:gutter="0"/>
          <w:cols w:space="425"/>
          <w:docGrid w:type="linesAndChars" w:linePitch="460"/>
        </w:sectPr>
      </w:pPr>
    </w:p>
    <w:p w14:paraId="76136F74" w14:textId="77777777" w:rsidR="000A46B2" w:rsidRDefault="001F15E0">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分项报价</w:t>
      </w:r>
      <w:r>
        <w:rPr>
          <w:rFonts w:ascii="黑体" w:eastAsia="黑体" w:hAnsi="黑体" w:cs="Calibri Light"/>
          <w:color w:val="1F4E79"/>
          <w:sz w:val="32"/>
          <w:szCs w:val="36"/>
        </w:rPr>
        <w:t>表</w:t>
      </w:r>
    </w:p>
    <w:p w14:paraId="153E8BA3" w14:textId="77777777" w:rsidR="000A46B2" w:rsidRDefault="001F15E0">
      <w:pPr>
        <w:jc w:val="both"/>
        <w:rPr>
          <w:rFonts w:cs="Calibri Light"/>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0A46B2" w14:paraId="2399E5B4" w14:textId="77777777">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4C1FD39D" w14:textId="77777777" w:rsidR="000A46B2" w:rsidRDefault="001F15E0">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69A04E39" w14:textId="77777777" w:rsidR="000A46B2" w:rsidRDefault="001F15E0">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584AEE5D" w14:textId="77777777" w:rsidR="000A46B2" w:rsidRDefault="001F15E0">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708526C7" w14:textId="77777777" w:rsidR="000A46B2" w:rsidRDefault="001F15E0">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254BC424" w14:textId="77777777" w:rsidR="000A46B2" w:rsidRDefault="001F15E0">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9D9D9" w:themeFill="background1" w:themeFillShade="D9"/>
            <w:vAlign w:val="center"/>
          </w:tcPr>
          <w:p w14:paraId="09031778" w14:textId="77777777" w:rsidR="000A46B2" w:rsidRDefault="001F15E0">
            <w:pPr>
              <w:spacing w:line="320" w:lineRule="exact"/>
              <w:jc w:val="center"/>
              <w:rPr>
                <w:rFonts w:cs="Calibri Light"/>
                <w:b/>
                <w:color w:val="000000"/>
                <w:sz w:val="21"/>
                <w:szCs w:val="21"/>
              </w:rPr>
            </w:pPr>
            <w:r>
              <w:rPr>
                <w:rFonts w:cs="Calibri Light"/>
                <w:b/>
                <w:color w:val="000000"/>
                <w:sz w:val="21"/>
                <w:szCs w:val="21"/>
              </w:rPr>
              <w:t>总价</w:t>
            </w:r>
          </w:p>
        </w:tc>
      </w:tr>
      <w:tr w:rsidR="000A46B2" w14:paraId="7AA33E47" w14:textId="77777777">
        <w:trPr>
          <w:trHeight w:val="567"/>
          <w:jc w:val="center"/>
        </w:trPr>
        <w:tc>
          <w:tcPr>
            <w:tcW w:w="706" w:type="dxa"/>
            <w:noWrap/>
            <w:tcMar>
              <w:top w:w="20" w:type="dxa"/>
              <w:left w:w="20" w:type="dxa"/>
              <w:bottom w:w="0" w:type="dxa"/>
              <w:right w:w="20" w:type="dxa"/>
            </w:tcMar>
            <w:vAlign w:val="center"/>
          </w:tcPr>
          <w:p w14:paraId="1C7903EA"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921A20D"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3E590BE"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94ABA2F"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891CB9C" w14:textId="77777777" w:rsidR="000A46B2" w:rsidRDefault="000A46B2">
            <w:pPr>
              <w:spacing w:line="440" w:lineRule="exact"/>
              <w:jc w:val="center"/>
              <w:rPr>
                <w:rFonts w:cs="Calibri Light"/>
                <w:b/>
                <w:bCs/>
                <w:color w:val="000000"/>
                <w:sz w:val="21"/>
                <w:szCs w:val="21"/>
              </w:rPr>
            </w:pPr>
          </w:p>
        </w:tc>
        <w:tc>
          <w:tcPr>
            <w:tcW w:w="1068" w:type="dxa"/>
            <w:vAlign w:val="center"/>
          </w:tcPr>
          <w:p w14:paraId="01311815" w14:textId="77777777" w:rsidR="000A46B2" w:rsidRDefault="000A46B2">
            <w:pPr>
              <w:spacing w:line="440" w:lineRule="exact"/>
              <w:jc w:val="center"/>
              <w:rPr>
                <w:rFonts w:cs="Calibri Light"/>
                <w:b/>
                <w:bCs/>
                <w:color w:val="000000"/>
                <w:sz w:val="21"/>
                <w:szCs w:val="21"/>
              </w:rPr>
            </w:pPr>
          </w:p>
        </w:tc>
      </w:tr>
      <w:tr w:rsidR="000A46B2" w14:paraId="2B40059C" w14:textId="77777777">
        <w:trPr>
          <w:trHeight w:val="567"/>
          <w:jc w:val="center"/>
        </w:trPr>
        <w:tc>
          <w:tcPr>
            <w:tcW w:w="706" w:type="dxa"/>
            <w:noWrap/>
            <w:tcMar>
              <w:top w:w="20" w:type="dxa"/>
              <w:left w:w="20" w:type="dxa"/>
              <w:bottom w:w="0" w:type="dxa"/>
              <w:right w:w="20" w:type="dxa"/>
            </w:tcMar>
            <w:vAlign w:val="center"/>
          </w:tcPr>
          <w:p w14:paraId="0F15856A"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94B5712"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D58FEB7"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B279238"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6CC36C0" w14:textId="77777777" w:rsidR="000A46B2" w:rsidRDefault="000A46B2">
            <w:pPr>
              <w:spacing w:line="440" w:lineRule="exact"/>
              <w:jc w:val="center"/>
              <w:rPr>
                <w:rFonts w:cs="Calibri Light"/>
                <w:b/>
                <w:bCs/>
                <w:color w:val="000000"/>
                <w:sz w:val="21"/>
                <w:szCs w:val="21"/>
              </w:rPr>
            </w:pPr>
          </w:p>
        </w:tc>
        <w:tc>
          <w:tcPr>
            <w:tcW w:w="1068" w:type="dxa"/>
            <w:vAlign w:val="center"/>
          </w:tcPr>
          <w:p w14:paraId="35AA14A9" w14:textId="77777777" w:rsidR="000A46B2" w:rsidRDefault="000A46B2">
            <w:pPr>
              <w:spacing w:line="440" w:lineRule="exact"/>
              <w:jc w:val="center"/>
              <w:rPr>
                <w:rFonts w:cs="Calibri Light"/>
                <w:b/>
                <w:bCs/>
                <w:color w:val="000000"/>
                <w:sz w:val="21"/>
                <w:szCs w:val="21"/>
              </w:rPr>
            </w:pPr>
          </w:p>
        </w:tc>
      </w:tr>
      <w:tr w:rsidR="000A46B2" w14:paraId="7684881A" w14:textId="77777777">
        <w:trPr>
          <w:trHeight w:val="567"/>
          <w:jc w:val="center"/>
        </w:trPr>
        <w:tc>
          <w:tcPr>
            <w:tcW w:w="706" w:type="dxa"/>
            <w:noWrap/>
            <w:tcMar>
              <w:top w:w="20" w:type="dxa"/>
              <w:left w:w="20" w:type="dxa"/>
              <w:bottom w:w="0" w:type="dxa"/>
              <w:right w:w="20" w:type="dxa"/>
            </w:tcMar>
            <w:vAlign w:val="center"/>
          </w:tcPr>
          <w:p w14:paraId="2CA504D5"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CE1B446"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6BADE6E"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869A6"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1F4C46DA" w14:textId="77777777" w:rsidR="000A46B2" w:rsidRDefault="000A46B2">
            <w:pPr>
              <w:spacing w:line="440" w:lineRule="exact"/>
              <w:jc w:val="center"/>
              <w:rPr>
                <w:rFonts w:cs="Calibri Light"/>
                <w:b/>
                <w:bCs/>
                <w:color w:val="000000"/>
                <w:sz w:val="21"/>
                <w:szCs w:val="21"/>
              </w:rPr>
            </w:pPr>
          </w:p>
        </w:tc>
        <w:tc>
          <w:tcPr>
            <w:tcW w:w="1068" w:type="dxa"/>
            <w:vAlign w:val="center"/>
          </w:tcPr>
          <w:p w14:paraId="379FF5D9" w14:textId="77777777" w:rsidR="000A46B2" w:rsidRDefault="000A46B2">
            <w:pPr>
              <w:spacing w:line="440" w:lineRule="exact"/>
              <w:jc w:val="center"/>
              <w:rPr>
                <w:rFonts w:cs="Calibri Light"/>
                <w:b/>
                <w:bCs/>
                <w:color w:val="000000"/>
                <w:sz w:val="21"/>
                <w:szCs w:val="21"/>
              </w:rPr>
            </w:pPr>
          </w:p>
        </w:tc>
      </w:tr>
      <w:tr w:rsidR="000A46B2" w14:paraId="15A95AF3" w14:textId="77777777">
        <w:trPr>
          <w:trHeight w:val="567"/>
          <w:jc w:val="center"/>
        </w:trPr>
        <w:tc>
          <w:tcPr>
            <w:tcW w:w="706" w:type="dxa"/>
            <w:noWrap/>
            <w:tcMar>
              <w:top w:w="20" w:type="dxa"/>
              <w:left w:w="20" w:type="dxa"/>
              <w:bottom w:w="0" w:type="dxa"/>
              <w:right w:w="20" w:type="dxa"/>
            </w:tcMar>
            <w:vAlign w:val="center"/>
          </w:tcPr>
          <w:p w14:paraId="2475E726"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808049C"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D75C3"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AC99100"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1FFC5880" w14:textId="77777777" w:rsidR="000A46B2" w:rsidRDefault="000A46B2">
            <w:pPr>
              <w:spacing w:line="440" w:lineRule="exact"/>
              <w:jc w:val="center"/>
              <w:rPr>
                <w:rFonts w:cs="Calibri Light"/>
                <w:b/>
                <w:bCs/>
                <w:color w:val="000000"/>
                <w:sz w:val="21"/>
                <w:szCs w:val="21"/>
              </w:rPr>
            </w:pPr>
          </w:p>
        </w:tc>
        <w:tc>
          <w:tcPr>
            <w:tcW w:w="1068" w:type="dxa"/>
            <w:vAlign w:val="center"/>
          </w:tcPr>
          <w:p w14:paraId="2FC9D854" w14:textId="77777777" w:rsidR="000A46B2" w:rsidRDefault="000A46B2">
            <w:pPr>
              <w:spacing w:line="440" w:lineRule="exact"/>
              <w:jc w:val="center"/>
              <w:rPr>
                <w:rFonts w:cs="Calibri Light"/>
                <w:b/>
                <w:bCs/>
                <w:color w:val="000000"/>
                <w:sz w:val="21"/>
                <w:szCs w:val="21"/>
              </w:rPr>
            </w:pPr>
          </w:p>
        </w:tc>
      </w:tr>
      <w:tr w:rsidR="000A46B2" w14:paraId="47EB9976" w14:textId="77777777">
        <w:trPr>
          <w:trHeight w:val="567"/>
          <w:jc w:val="center"/>
        </w:trPr>
        <w:tc>
          <w:tcPr>
            <w:tcW w:w="706" w:type="dxa"/>
            <w:noWrap/>
            <w:tcMar>
              <w:top w:w="20" w:type="dxa"/>
              <w:left w:w="20" w:type="dxa"/>
              <w:bottom w:w="0" w:type="dxa"/>
              <w:right w:w="20" w:type="dxa"/>
            </w:tcMar>
            <w:vAlign w:val="center"/>
          </w:tcPr>
          <w:p w14:paraId="4B67EBF7"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3C55ADE"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30E06B9"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0B749E8"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F6C98E0" w14:textId="77777777" w:rsidR="000A46B2" w:rsidRDefault="000A46B2">
            <w:pPr>
              <w:spacing w:line="440" w:lineRule="exact"/>
              <w:jc w:val="center"/>
              <w:rPr>
                <w:rFonts w:cs="Calibri Light"/>
                <w:b/>
                <w:bCs/>
                <w:color w:val="000000"/>
                <w:sz w:val="21"/>
                <w:szCs w:val="21"/>
              </w:rPr>
            </w:pPr>
          </w:p>
        </w:tc>
        <w:tc>
          <w:tcPr>
            <w:tcW w:w="1068" w:type="dxa"/>
            <w:vAlign w:val="center"/>
          </w:tcPr>
          <w:p w14:paraId="31F0F7F2" w14:textId="77777777" w:rsidR="000A46B2" w:rsidRDefault="000A46B2">
            <w:pPr>
              <w:spacing w:line="440" w:lineRule="exact"/>
              <w:jc w:val="center"/>
              <w:rPr>
                <w:rFonts w:cs="Calibri Light"/>
                <w:b/>
                <w:bCs/>
                <w:color w:val="000000"/>
                <w:sz w:val="21"/>
                <w:szCs w:val="21"/>
              </w:rPr>
            </w:pPr>
          </w:p>
        </w:tc>
      </w:tr>
      <w:tr w:rsidR="000A46B2" w14:paraId="124BCA03" w14:textId="77777777">
        <w:trPr>
          <w:trHeight w:val="567"/>
          <w:jc w:val="center"/>
        </w:trPr>
        <w:tc>
          <w:tcPr>
            <w:tcW w:w="706" w:type="dxa"/>
            <w:noWrap/>
            <w:tcMar>
              <w:top w:w="20" w:type="dxa"/>
              <w:left w:w="20" w:type="dxa"/>
              <w:bottom w:w="0" w:type="dxa"/>
              <w:right w:w="20" w:type="dxa"/>
            </w:tcMar>
            <w:vAlign w:val="center"/>
          </w:tcPr>
          <w:p w14:paraId="71AE6876"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B7B0926"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1CECD58"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16EAFF9"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3B21C29" w14:textId="77777777" w:rsidR="000A46B2" w:rsidRDefault="000A46B2">
            <w:pPr>
              <w:spacing w:line="440" w:lineRule="exact"/>
              <w:jc w:val="center"/>
              <w:rPr>
                <w:rFonts w:cs="Calibri Light"/>
                <w:b/>
                <w:bCs/>
                <w:color w:val="000000"/>
                <w:sz w:val="21"/>
                <w:szCs w:val="21"/>
              </w:rPr>
            </w:pPr>
          </w:p>
        </w:tc>
        <w:tc>
          <w:tcPr>
            <w:tcW w:w="1068" w:type="dxa"/>
            <w:vAlign w:val="center"/>
          </w:tcPr>
          <w:p w14:paraId="6C2E83BB" w14:textId="77777777" w:rsidR="000A46B2" w:rsidRDefault="000A46B2">
            <w:pPr>
              <w:spacing w:line="440" w:lineRule="exact"/>
              <w:jc w:val="center"/>
              <w:rPr>
                <w:rFonts w:cs="Calibri Light"/>
                <w:b/>
                <w:bCs/>
                <w:color w:val="000000"/>
                <w:sz w:val="21"/>
                <w:szCs w:val="21"/>
              </w:rPr>
            </w:pPr>
          </w:p>
        </w:tc>
      </w:tr>
      <w:tr w:rsidR="000A46B2" w14:paraId="2B8AE8A9" w14:textId="77777777">
        <w:trPr>
          <w:trHeight w:val="567"/>
          <w:jc w:val="center"/>
        </w:trPr>
        <w:tc>
          <w:tcPr>
            <w:tcW w:w="706" w:type="dxa"/>
            <w:noWrap/>
            <w:tcMar>
              <w:top w:w="20" w:type="dxa"/>
              <w:left w:w="20" w:type="dxa"/>
              <w:bottom w:w="0" w:type="dxa"/>
              <w:right w:w="20" w:type="dxa"/>
            </w:tcMar>
            <w:vAlign w:val="center"/>
          </w:tcPr>
          <w:p w14:paraId="6F2E7F9B"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852454D"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379DF80"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FF8B635"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A4FB37B" w14:textId="77777777" w:rsidR="000A46B2" w:rsidRDefault="000A46B2">
            <w:pPr>
              <w:spacing w:line="440" w:lineRule="exact"/>
              <w:jc w:val="center"/>
              <w:rPr>
                <w:rFonts w:cs="Calibri Light"/>
                <w:b/>
                <w:bCs/>
                <w:color w:val="000000"/>
                <w:sz w:val="21"/>
                <w:szCs w:val="21"/>
              </w:rPr>
            </w:pPr>
          </w:p>
        </w:tc>
        <w:tc>
          <w:tcPr>
            <w:tcW w:w="1068" w:type="dxa"/>
            <w:vAlign w:val="center"/>
          </w:tcPr>
          <w:p w14:paraId="1C2460AB" w14:textId="77777777" w:rsidR="000A46B2" w:rsidRDefault="000A46B2">
            <w:pPr>
              <w:spacing w:line="440" w:lineRule="exact"/>
              <w:jc w:val="center"/>
              <w:rPr>
                <w:rFonts w:cs="Calibri Light"/>
                <w:b/>
                <w:bCs/>
                <w:color w:val="000000"/>
                <w:sz w:val="21"/>
                <w:szCs w:val="21"/>
              </w:rPr>
            </w:pPr>
          </w:p>
        </w:tc>
      </w:tr>
      <w:tr w:rsidR="000A46B2" w14:paraId="23B018BA" w14:textId="77777777">
        <w:trPr>
          <w:trHeight w:val="567"/>
          <w:jc w:val="center"/>
        </w:trPr>
        <w:tc>
          <w:tcPr>
            <w:tcW w:w="706" w:type="dxa"/>
            <w:noWrap/>
            <w:tcMar>
              <w:top w:w="20" w:type="dxa"/>
              <w:left w:w="20" w:type="dxa"/>
              <w:bottom w:w="0" w:type="dxa"/>
              <w:right w:w="20" w:type="dxa"/>
            </w:tcMar>
            <w:vAlign w:val="center"/>
          </w:tcPr>
          <w:p w14:paraId="1486AC7C"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F26695B"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2E13E44"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6FD8F51"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48EA2AC" w14:textId="77777777" w:rsidR="000A46B2" w:rsidRDefault="000A46B2">
            <w:pPr>
              <w:spacing w:line="440" w:lineRule="exact"/>
              <w:jc w:val="center"/>
              <w:rPr>
                <w:rFonts w:cs="Calibri Light"/>
                <w:b/>
                <w:bCs/>
                <w:color w:val="000000"/>
                <w:sz w:val="21"/>
                <w:szCs w:val="21"/>
              </w:rPr>
            </w:pPr>
          </w:p>
        </w:tc>
        <w:tc>
          <w:tcPr>
            <w:tcW w:w="1068" w:type="dxa"/>
            <w:vAlign w:val="center"/>
          </w:tcPr>
          <w:p w14:paraId="429941A4" w14:textId="77777777" w:rsidR="000A46B2" w:rsidRDefault="000A46B2">
            <w:pPr>
              <w:spacing w:line="440" w:lineRule="exact"/>
              <w:jc w:val="center"/>
              <w:rPr>
                <w:rFonts w:cs="Calibri Light"/>
                <w:b/>
                <w:bCs/>
                <w:color w:val="000000"/>
                <w:sz w:val="21"/>
                <w:szCs w:val="21"/>
              </w:rPr>
            </w:pPr>
          </w:p>
        </w:tc>
      </w:tr>
      <w:tr w:rsidR="000A46B2" w14:paraId="68C779CD" w14:textId="77777777">
        <w:trPr>
          <w:trHeight w:val="567"/>
          <w:jc w:val="center"/>
        </w:trPr>
        <w:tc>
          <w:tcPr>
            <w:tcW w:w="706" w:type="dxa"/>
            <w:noWrap/>
            <w:tcMar>
              <w:top w:w="20" w:type="dxa"/>
              <w:left w:w="20" w:type="dxa"/>
              <w:bottom w:w="0" w:type="dxa"/>
              <w:right w:w="20" w:type="dxa"/>
            </w:tcMar>
            <w:vAlign w:val="center"/>
          </w:tcPr>
          <w:p w14:paraId="4734AAFB"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21ACFCB"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312012E"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12E0CB5"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16AC9A" w14:textId="77777777" w:rsidR="000A46B2" w:rsidRDefault="000A46B2">
            <w:pPr>
              <w:spacing w:line="440" w:lineRule="exact"/>
              <w:jc w:val="center"/>
              <w:rPr>
                <w:rFonts w:cs="Calibri Light"/>
                <w:b/>
                <w:bCs/>
                <w:color w:val="000000"/>
                <w:sz w:val="21"/>
                <w:szCs w:val="21"/>
              </w:rPr>
            </w:pPr>
          </w:p>
        </w:tc>
        <w:tc>
          <w:tcPr>
            <w:tcW w:w="1068" w:type="dxa"/>
            <w:vAlign w:val="center"/>
          </w:tcPr>
          <w:p w14:paraId="67F01923" w14:textId="77777777" w:rsidR="000A46B2" w:rsidRDefault="000A46B2">
            <w:pPr>
              <w:spacing w:line="440" w:lineRule="exact"/>
              <w:jc w:val="center"/>
              <w:rPr>
                <w:rFonts w:cs="Calibri Light"/>
                <w:b/>
                <w:bCs/>
                <w:color w:val="000000"/>
                <w:sz w:val="21"/>
                <w:szCs w:val="21"/>
              </w:rPr>
            </w:pPr>
          </w:p>
        </w:tc>
      </w:tr>
      <w:tr w:rsidR="000A46B2" w14:paraId="52178FD9" w14:textId="77777777">
        <w:trPr>
          <w:trHeight w:val="567"/>
          <w:jc w:val="center"/>
        </w:trPr>
        <w:tc>
          <w:tcPr>
            <w:tcW w:w="706" w:type="dxa"/>
            <w:noWrap/>
            <w:tcMar>
              <w:top w:w="20" w:type="dxa"/>
              <w:left w:w="20" w:type="dxa"/>
              <w:bottom w:w="0" w:type="dxa"/>
              <w:right w:w="20" w:type="dxa"/>
            </w:tcMar>
            <w:vAlign w:val="center"/>
          </w:tcPr>
          <w:p w14:paraId="0A0D24F7"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4AF6F7F"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A15C2E9"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9FAFC4F"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14FC7C" w14:textId="77777777" w:rsidR="000A46B2" w:rsidRDefault="000A46B2">
            <w:pPr>
              <w:spacing w:line="440" w:lineRule="exact"/>
              <w:jc w:val="center"/>
              <w:rPr>
                <w:rFonts w:cs="Calibri Light"/>
                <w:b/>
                <w:bCs/>
                <w:color w:val="000000"/>
                <w:sz w:val="21"/>
                <w:szCs w:val="21"/>
              </w:rPr>
            </w:pPr>
          </w:p>
        </w:tc>
        <w:tc>
          <w:tcPr>
            <w:tcW w:w="1068" w:type="dxa"/>
            <w:vAlign w:val="center"/>
          </w:tcPr>
          <w:p w14:paraId="55F79F6C" w14:textId="77777777" w:rsidR="000A46B2" w:rsidRDefault="000A46B2">
            <w:pPr>
              <w:spacing w:line="440" w:lineRule="exact"/>
              <w:jc w:val="center"/>
              <w:rPr>
                <w:rFonts w:cs="Calibri Light"/>
                <w:b/>
                <w:bCs/>
                <w:color w:val="000000"/>
                <w:sz w:val="21"/>
                <w:szCs w:val="21"/>
              </w:rPr>
            </w:pPr>
          </w:p>
        </w:tc>
      </w:tr>
      <w:tr w:rsidR="000A46B2" w14:paraId="77A39E8F" w14:textId="77777777">
        <w:trPr>
          <w:trHeight w:val="567"/>
          <w:jc w:val="center"/>
        </w:trPr>
        <w:tc>
          <w:tcPr>
            <w:tcW w:w="706" w:type="dxa"/>
            <w:noWrap/>
            <w:tcMar>
              <w:top w:w="20" w:type="dxa"/>
              <w:left w:w="20" w:type="dxa"/>
              <w:bottom w:w="0" w:type="dxa"/>
              <w:right w:w="20" w:type="dxa"/>
            </w:tcMar>
            <w:vAlign w:val="center"/>
          </w:tcPr>
          <w:p w14:paraId="59FB6BE2"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A50D6CB"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C53F94E"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B7FE643"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85734F8" w14:textId="77777777" w:rsidR="000A46B2" w:rsidRDefault="000A46B2">
            <w:pPr>
              <w:spacing w:line="440" w:lineRule="exact"/>
              <w:jc w:val="center"/>
              <w:rPr>
                <w:rFonts w:cs="Calibri Light"/>
                <w:b/>
                <w:bCs/>
                <w:color w:val="000000"/>
                <w:sz w:val="21"/>
                <w:szCs w:val="21"/>
              </w:rPr>
            </w:pPr>
          </w:p>
        </w:tc>
        <w:tc>
          <w:tcPr>
            <w:tcW w:w="1068" w:type="dxa"/>
            <w:vAlign w:val="center"/>
          </w:tcPr>
          <w:p w14:paraId="330D8495" w14:textId="77777777" w:rsidR="000A46B2" w:rsidRDefault="000A46B2">
            <w:pPr>
              <w:spacing w:line="440" w:lineRule="exact"/>
              <w:jc w:val="center"/>
              <w:rPr>
                <w:rFonts w:cs="Calibri Light"/>
                <w:b/>
                <w:bCs/>
                <w:color w:val="000000"/>
                <w:sz w:val="21"/>
                <w:szCs w:val="21"/>
              </w:rPr>
            </w:pPr>
          </w:p>
        </w:tc>
      </w:tr>
      <w:tr w:rsidR="000A46B2" w14:paraId="74F992AE" w14:textId="77777777">
        <w:trPr>
          <w:trHeight w:val="567"/>
          <w:jc w:val="center"/>
        </w:trPr>
        <w:tc>
          <w:tcPr>
            <w:tcW w:w="8361" w:type="dxa"/>
            <w:gridSpan w:val="5"/>
            <w:noWrap/>
            <w:tcMar>
              <w:top w:w="20" w:type="dxa"/>
              <w:left w:w="20" w:type="dxa"/>
              <w:bottom w:w="0" w:type="dxa"/>
              <w:right w:w="20" w:type="dxa"/>
            </w:tcMar>
            <w:vAlign w:val="center"/>
          </w:tcPr>
          <w:p w14:paraId="678304FB" w14:textId="77777777" w:rsidR="000A46B2" w:rsidRDefault="001F15E0">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36DA09C" w14:textId="77777777" w:rsidR="000A46B2" w:rsidRDefault="000A46B2">
            <w:pPr>
              <w:spacing w:line="440" w:lineRule="exact"/>
              <w:jc w:val="center"/>
              <w:rPr>
                <w:rFonts w:cs="Calibri Light"/>
                <w:b/>
                <w:bCs/>
                <w:color w:val="000000"/>
                <w:sz w:val="21"/>
                <w:szCs w:val="21"/>
              </w:rPr>
            </w:pPr>
          </w:p>
        </w:tc>
      </w:tr>
    </w:tbl>
    <w:p w14:paraId="1FC9D65A" w14:textId="77777777" w:rsidR="000A46B2" w:rsidRDefault="001F15E0">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3C6619F4" w14:textId="77777777" w:rsidR="000A46B2" w:rsidRDefault="000A46B2">
      <w:pPr>
        <w:tabs>
          <w:tab w:val="right" w:pos="9070"/>
        </w:tabs>
        <w:spacing w:line="440" w:lineRule="exact"/>
        <w:jc w:val="both"/>
        <w:rPr>
          <w:rFonts w:cs="Calibri Light"/>
          <w:bCs/>
        </w:rPr>
      </w:pPr>
    </w:p>
    <w:p w14:paraId="5A98C019" w14:textId="77777777" w:rsidR="000A46B2" w:rsidRDefault="001F15E0">
      <w:pPr>
        <w:wordWrap w:val="0"/>
        <w:spacing w:line="400" w:lineRule="exact"/>
        <w:jc w:val="both"/>
      </w:pPr>
      <w:r>
        <w:t>说明：</w:t>
      </w:r>
      <w:r>
        <w:t>1</w:t>
      </w:r>
      <w:r>
        <w:t>．此表各项费用由供应商自行列支；</w:t>
      </w:r>
    </w:p>
    <w:p w14:paraId="445F38EC" w14:textId="77777777" w:rsidR="000A46B2" w:rsidRDefault="001F15E0">
      <w:pPr>
        <w:tabs>
          <w:tab w:val="right" w:pos="9070"/>
        </w:tabs>
        <w:spacing w:line="440" w:lineRule="exact"/>
        <w:ind w:firstLineChars="300" w:firstLine="720"/>
      </w:pPr>
      <w:r>
        <w:t>2</w:t>
      </w:r>
      <w:r>
        <w:t>．表格空间不足时，可以自行扩展。</w:t>
      </w:r>
    </w:p>
    <w:p w14:paraId="25665299" w14:textId="77777777" w:rsidR="000A46B2" w:rsidRDefault="000A46B2">
      <w:pPr>
        <w:jc w:val="both"/>
        <w:sectPr w:rsidR="000A46B2" w:rsidSect="00692EEC">
          <w:footerReference w:type="even" r:id="rId47"/>
          <w:footerReference w:type="default" r:id="rId48"/>
          <w:pgSz w:w="11906" w:h="16838"/>
          <w:pgMar w:top="1418" w:right="1418" w:bottom="1418" w:left="1418" w:header="851" w:footer="992" w:gutter="0"/>
          <w:cols w:space="425"/>
          <w:docGrid w:type="linesAndChars" w:linePitch="460"/>
        </w:sectPr>
      </w:pPr>
    </w:p>
    <w:p w14:paraId="413E5EBF" w14:textId="77777777" w:rsidR="000A46B2" w:rsidRDefault="001F15E0">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7D2DCD10" w14:textId="77777777" w:rsidR="000A46B2" w:rsidRDefault="001F15E0">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12885FF1" w14:textId="77777777" w:rsidR="000A46B2" w:rsidRDefault="001F15E0">
      <w:pPr>
        <w:keepNext/>
        <w:spacing w:before="120" w:after="60"/>
        <w:outlineLvl w:val="3"/>
        <w:rPr>
          <w:b/>
          <w:kern w:val="28"/>
        </w:rPr>
      </w:pPr>
      <w:r>
        <w:rPr>
          <w:b/>
          <w:kern w:val="28"/>
        </w:rPr>
        <w:t>1</w:t>
      </w:r>
      <w:r>
        <w:rPr>
          <w:b/>
          <w:kern w:val="28"/>
        </w:rPr>
        <w:t>．有效的注册登记证明文件</w:t>
      </w:r>
    </w:p>
    <w:p w14:paraId="1054C48C" w14:textId="77777777" w:rsidR="000A46B2" w:rsidRDefault="000A46B2">
      <w:pPr>
        <w:ind w:firstLineChars="200" w:firstLine="480"/>
        <w:jc w:val="both"/>
        <w:rPr>
          <w:rFonts w:cstheme="minorHAnsi"/>
          <w:color w:val="000000"/>
          <w:kern w:val="24"/>
        </w:rPr>
      </w:pPr>
    </w:p>
    <w:p w14:paraId="0C078FB7" w14:textId="77777777" w:rsidR="000A46B2" w:rsidRDefault="000A46B2">
      <w:pPr>
        <w:ind w:firstLineChars="200" w:firstLine="480"/>
        <w:jc w:val="both"/>
        <w:rPr>
          <w:rFonts w:cstheme="minorHAnsi"/>
          <w:color w:val="000000"/>
          <w:kern w:val="24"/>
        </w:rPr>
      </w:pPr>
    </w:p>
    <w:p w14:paraId="2EF0C300" w14:textId="77777777" w:rsidR="000A46B2" w:rsidRDefault="000A46B2">
      <w:pPr>
        <w:ind w:firstLineChars="200" w:firstLine="480"/>
        <w:jc w:val="both"/>
        <w:rPr>
          <w:rFonts w:cstheme="minorHAnsi"/>
          <w:color w:val="000000"/>
          <w:kern w:val="24"/>
        </w:rPr>
      </w:pPr>
    </w:p>
    <w:p w14:paraId="704F6EDD" w14:textId="77777777" w:rsidR="000A46B2" w:rsidRDefault="001F15E0">
      <w:pPr>
        <w:keepNext/>
        <w:spacing w:before="120" w:after="60"/>
        <w:outlineLvl w:val="3"/>
        <w:rPr>
          <w:b/>
          <w:kern w:val="28"/>
        </w:rPr>
      </w:pPr>
      <w:r>
        <w:rPr>
          <w:b/>
          <w:kern w:val="28"/>
        </w:rPr>
        <w:t>2</w:t>
      </w:r>
      <w:r>
        <w:rPr>
          <w:b/>
          <w:kern w:val="28"/>
        </w:rPr>
        <w:t>．财务状况报告</w:t>
      </w:r>
    </w:p>
    <w:p w14:paraId="2BE2220F" w14:textId="77777777" w:rsidR="000A46B2" w:rsidRDefault="001F15E0">
      <w:pPr>
        <w:ind w:firstLineChars="200" w:firstLine="480"/>
        <w:jc w:val="both"/>
        <w:rPr>
          <w:rFonts w:cstheme="minorHAnsi"/>
          <w:i/>
          <w:color w:val="7030A0"/>
          <w:kern w:val="24"/>
        </w:rPr>
      </w:pPr>
      <w:r>
        <w:rPr>
          <w:rFonts w:cstheme="minorHAnsi"/>
          <w:i/>
          <w:color w:val="7030A0"/>
          <w:kern w:val="24"/>
        </w:rPr>
        <w:t>说明：两种形式任选一种，其中采用第二种形式的</w:t>
      </w:r>
      <w:r>
        <w:rPr>
          <w:rFonts w:cstheme="minorHAnsi" w:hint="eastAsia"/>
          <w:i/>
          <w:color w:val="7030A0"/>
          <w:kern w:val="24"/>
        </w:rPr>
        <w:t>供应商</w:t>
      </w:r>
      <w:r>
        <w:rPr>
          <w:rFonts w:cstheme="minorHAnsi"/>
          <w:i/>
          <w:color w:val="7030A0"/>
          <w:kern w:val="24"/>
        </w:rPr>
        <w:t>须按下方给定格式</w:t>
      </w:r>
      <w:r>
        <w:rPr>
          <w:rFonts w:cstheme="minorHAnsi" w:hint="eastAsia"/>
          <w:i/>
          <w:color w:val="7030A0"/>
          <w:kern w:val="24"/>
        </w:rPr>
        <w:t>自行</w:t>
      </w:r>
      <w:r>
        <w:rPr>
          <w:rFonts w:cstheme="minorHAnsi"/>
          <w:i/>
          <w:color w:val="7030A0"/>
          <w:kern w:val="24"/>
        </w:rPr>
        <w:t>填写基本存款账户信息。</w:t>
      </w:r>
    </w:p>
    <w:p w14:paraId="37C5BCC3" w14:textId="77777777" w:rsidR="000A46B2" w:rsidRDefault="001F15E0">
      <w:pPr>
        <w:spacing w:beforeLines="50" w:before="230"/>
        <w:jc w:val="center"/>
        <w:rPr>
          <w:rFonts w:cs="Calibri Light"/>
          <w:b/>
          <w:color w:val="1F4E79"/>
          <w:sz w:val="28"/>
        </w:rPr>
      </w:pPr>
      <w:r>
        <w:rPr>
          <w:rFonts w:cs="Calibri Light"/>
          <w:b/>
          <w:color w:val="1F4E79"/>
          <w:sz w:val="28"/>
        </w:rPr>
        <w:t>『基本存款账户信息』</w:t>
      </w:r>
    </w:p>
    <w:p w14:paraId="7126C335" w14:textId="77777777" w:rsidR="000A46B2" w:rsidRDefault="001F15E0">
      <w:pPr>
        <w:ind w:firstLineChars="200" w:firstLine="480"/>
        <w:jc w:val="both"/>
        <w:rPr>
          <w:rFonts w:cstheme="minorHAnsi"/>
          <w:color w:val="000000"/>
          <w:kern w:val="24"/>
        </w:rPr>
      </w:pPr>
      <w:r>
        <w:rPr>
          <w:rFonts w:cstheme="minorHAnsi"/>
          <w:color w:val="000000"/>
          <w:kern w:val="24"/>
        </w:rPr>
        <w:t>账户名称：</w:t>
      </w:r>
    </w:p>
    <w:p w14:paraId="1B62163E" w14:textId="77777777" w:rsidR="000A46B2" w:rsidRDefault="001F15E0">
      <w:pPr>
        <w:ind w:firstLineChars="200" w:firstLine="480"/>
        <w:jc w:val="both"/>
        <w:rPr>
          <w:rFonts w:cstheme="minorHAnsi"/>
          <w:color w:val="000000"/>
          <w:kern w:val="24"/>
        </w:rPr>
      </w:pPr>
      <w:r>
        <w:rPr>
          <w:rFonts w:cstheme="minorHAnsi"/>
          <w:color w:val="000000"/>
          <w:kern w:val="24"/>
        </w:rPr>
        <w:t>账户号码：</w:t>
      </w:r>
    </w:p>
    <w:p w14:paraId="1949C53C" w14:textId="77777777" w:rsidR="000A46B2" w:rsidRDefault="001F15E0">
      <w:pPr>
        <w:ind w:firstLineChars="200" w:firstLine="480"/>
        <w:jc w:val="both"/>
        <w:rPr>
          <w:rFonts w:cstheme="minorHAnsi"/>
          <w:color w:val="000000"/>
          <w:kern w:val="24"/>
        </w:rPr>
      </w:pPr>
      <w:r>
        <w:rPr>
          <w:rFonts w:cstheme="minorHAnsi"/>
          <w:color w:val="000000"/>
          <w:kern w:val="24"/>
        </w:rPr>
        <w:t>开户银行：</w:t>
      </w:r>
    </w:p>
    <w:p w14:paraId="2B82D5D0" w14:textId="77777777" w:rsidR="000A46B2" w:rsidRDefault="001F15E0">
      <w:pPr>
        <w:ind w:firstLineChars="200" w:firstLine="480"/>
        <w:jc w:val="both"/>
        <w:rPr>
          <w:rFonts w:cstheme="minorHAnsi"/>
          <w:color w:val="000000"/>
          <w:kern w:val="24"/>
        </w:rPr>
      </w:pPr>
      <w:r>
        <w:rPr>
          <w:rFonts w:cstheme="minorHAnsi"/>
          <w:color w:val="000000"/>
          <w:kern w:val="24"/>
        </w:rPr>
        <w:t>法定代表人</w:t>
      </w:r>
      <w:r>
        <w:rPr>
          <w:rFonts w:cstheme="minorHAnsi" w:hint="eastAsia"/>
          <w:color w:val="000000"/>
          <w:kern w:val="24"/>
        </w:rPr>
        <w:t>（或</w:t>
      </w:r>
      <w:r>
        <w:rPr>
          <w:rFonts w:cstheme="minorHAnsi"/>
          <w:color w:val="000000"/>
          <w:kern w:val="24"/>
        </w:rPr>
        <w:t>负责人</w:t>
      </w:r>
      <w:r>
        <w:rPr>
          <w:rFonts w:cstheme="minorHAnsi" w:hint="eastAsia"/>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6A4701E9" w14:textId="77777777" w:rsidR="000A46B2" w:rsidRDefault="001F15E0">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D5E232D" w14:textId="77777777" w:rsidR="000A46B2" w:rsidRDefault="001F15E0">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7AE5DE07" w14:textId="77777777" w:rsidR="000A46B2" w:rsidRDefault="001F15E0">
      <w:pPr>
        <w:ind w:firstLineChars="200" w:firstLine="480"/>
        <w:jc w:val="both"/>
        <w:rPr>
          <w:rFonts w:cstheme="minorHAnsi"/>
          <w:color w:val="000000"/>
          <w:kern w:val="24"/>
        </w:rPr>
      </w:pPr>
      <w:r>
        <w:rPr>
          <w:rFonts w:cstheme="minorHAnsi"/>
          <w:color w:val="000000"/>
          <w:kern w:val="24"/>
        </w:rPr>
        <w:t>日期：　　年　月　日</w:t>
      </w:r>
    </w:p>
    <w:p w14:paraId="3BDC589B" w14:textId="77777777" w:rsidR="000A46B2" w:rsidRDefault="000A46B2">
      <w:pPr>
        <w:ind w:firstLineChars="200" w:firstLine="480"/>
        <w:jc w:val="both"/>
        <w:rPr>
          <w:rFonts w:cstheme="minorHAnsi"/>
          <w:color w:val="000000"/>
          <w:kern w:val="24"/>
        </w:rPr>
      </w:pPr>
    </w:p>
    <w:p w14:paraId="235F8FFD" w14:textId="77777777" w:rsidR="000A46B2" w:rsidRDefault="000A46B2">
      <w:pPr>
        <w:ind w:firstLineChars="200" w:firstLine="480"/>
        <w:jc w:val="both"/>
        <w:rPr>
          <w:rFonts w:cstheme="minorHAnsi"/>
          <w:color w:val="000000"/>
          <w:kern w:val="24"/>
        </w:rPr>
      </w:pPr>
    </w:p>
    <w:p w14:paraId="2B86A7A4" w14:textId="77777777" w:rsidR="000A46B2" w:rsidRDefault="001F15E0">
      <w:pPr>
        <w:keepNext/>
        <w:spacing w:before="120" w:after="60"/>
        <w:outlineLvl w:val="3"/>
        <w:rPr>
          <w:b/>
          <w:kern w:val="28"/>
        </w:rPr>
      </w:pPr>
      <w:r>
        <w:rPr>
          <w:b/>
          <w:kern w:val="28"/>
        </w:rPr>
        <w:t>3</w:t>
      </w:r>
      <w:r>
        <w:rPr>
          <w:b/>
          <w:kern w:val="28"/>
        </w:rPr>
        <w:t>．社会保障资金缴纳证明</w:t>
      </w:r>
    </w:p>
    <w:p w14:paraId="56BEF66A" w14:textId="77777777" w:rsidR="000A46B2" w:rsidRDefault="000A46B2">
      <w:pPr>
        <w:ind w:firstLineChars="200" w:firstLine="480"/>
        <w:jc w:val="both"/>
        <w:rPr>
          <w:rFonts w:cstheme="minorHAnsi"/>
          <w:color w:val="000000"/>
          <w:kern w:val="24"/>
        </w:rPr>
      </w:pPr>
    </w:p>
    <w:p w14:paraId="39D5BE87" w14:textId="77777777" w:rsidR="000A46B2" w:rsidRDefault="000A46B2">
      <w:pPr>
        <w:ind w:firstLineChars="200" w:firstLine="480"/>
        <w:jc w:val="both"/>
        <w:rPr>
          <w:rFonts w:cstheme="minorHAnsi"/>
          <w:color w:val="000000"/>
          <w:kern w:val="24"/>
        </w:rPr>
      </w:pPr>
    </w:p>
    <w:p w14:paraId="1D17AC0C" w14:textId="77777777" w:rsidR="000A46B2" w:rsidRDefault="000A46B2">
      <w:pPr>
        <w:ind w:firstLineChars="200" w:firstLine="480"/>
        <w:jc w:val="both"/>
        <w:rPr>
          <w:rFonts w:cstheme="minorHAnsi"/>
          <w:color w:val="000000"/>
          <w:kern w:val="24"/>
        </w:rPr>
      </w:pPr>
    </w:p>
    <w:p w14:paraId="18D99B8F" w14:textId="77777777" w:rsidR="000A46B2" w:rsidRDefault="001F15E0">
      <w:pPr>
        <w:keepNext/>
        <w:spacing w:before="120" w:after="60"/>
        <w:outlineLvl w:val="3"/>
        <w:rPr>
          <w:b/>
          <w:kern w:val="28"/>
        </w:rPr>
      </w:pPr>
      <w:r>
        <w:rPr>
          <w:b/>
          <w:kern w:val="28"/>
        </w:rPr>
        <w:t>4</w:t>
      </w:r>
      <w:r>
        <w:rPr>
          <w:b/>
          <w:kern w:val="28"/>
        </w:rPr>
        <w:t>．税收缴纳证明</w:t>
      </w:r>
    </w:p>
    <w:p w14:paraId="2937A55D" w14:textId="77777777" w:rsidR="000A46B2" w:rsidRDefault="000A46B2">
      <w:pPr>
        <w:ind w:firstLineChars="200" w:firstLine="480"/>
        <w:jc w:val="both"/>
        <w:rPr>
          <w:rFonts w:cstheme="minorHAnsi"/>
          <w:color w:val="000000"/>
          <w:kern w:val="24"/>
        </w:rPr>
      </w:pPr>
    </w:p>
    <w:p w14:paraId="1AE77511" w14:textId="77777777" w:rsidR="000A46B2" w:rsidRDefault="000A46B2">
      <w:pPr>
        <w:ind w:firstLineChars="200" w:firstLine="480"/>
        <w:jc w:val="both"/>
        <w:rPr>
          <w:rFonts w:cstheme="minorHAnsi"/>
          <w:color w:val="000000"/>
          <w:kern w:val="24"/>
        </w:rPr>
      </w:pPr>
    </w:p>
    <w:p w14:paraId="4EA774F9" w14:textId="77777777" w:rsidR="000A46B2" w:rsidRDefault="001F15E0">
      <w:pPr>
        <w:keepNext/>
        <w:spacing w:before="120" w:after="60"/>
        <w:outlineLvl w:val="3"/>
        <w:rPr>
          <w:b/>
          <w:kern w:val="28"/>
        </w:rPr>
      </w:pPr>
      <w:r>
        <w:rPr>
          <w:b/>
          <w:kern w:val="28"/>
        </w:rPr>
        <w:t>5</w:t>
      </w:r>
      <w:r>
        <w:rPr>
          <w:b/>
          <w:kern w:val="28"/>
        </w:rPr>
        <w:t>．无重大违法记录声明</w:t>
      </w:r>
    </w:p>
    <w:p w14:paraId="78341B54" w14:textId="77777777" w:rsidR="000A46B2" w:rsidRDefault="001F15E0">
      <w:pPr>
        <w:ind w:firstLineChars="200" w:firstLine="480"/>
        <w:jc w:val="both"/>
        <w:rPr>
          <w:rFonts w:cstheme="minorHAnsi"/>
          <w:i/>
          <w:color w:val="7030A0"/>
          <w:kern w:val="24"/>
        </w:rPr>
      </w:pPr>
      <w:r>
        <w:rPr>
          <w:rFonts w:cstheme="minorHAnsi"/>
          <w:i/>
          <w:color w:val="7030A0"/>
          <w:kern w:val="24"/>
        </w:rPr>
        <w:t>说明：按下方给定格式进行填写</w:t>
      </w:r>
    </w:p>
    <w:p w14:paraId="23B3A9CF" w14:textId="77777777" w:rsidR="000A46B2" w:rsidRDefault="001F15E0">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2DD1D524" w14:textId="77777777" w:rsidR="000A46B2" w:rsidRDefault="001F15E0">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0A927C39" w14:textId="77777777" w:rsidR="000A46B2" w:rsidRDefault="001F15E0">
      <w:pPr>
        <w:spacing w:beforeLines="50" w:before="230"/>
        <w:jc w:val="center"/>
        <w:rPr>
          <w:rFonts w:cs="Calibri Light"/>
          <w:b/>
          <w:color w:val="1F4E79"/>
          <w:sz w:val="28"/>
        </w:rPr>
      </w:pPr>
      <w:r>
        <w:rPr>
          <w:rFonts w:cs="Calibri Light"/>
          <w:b/>
          <w:color w:val="1F4E79"/>
          <w:sz w:val="28"/>
        </w:rPr>
        <w:t>『无重大违法记录声明』</w:t>
      </w:r>
    </w:p>
    <w:p w14:paraId="36E5D4A5" w14:textId="77777777" w:rsidR="000A46B2" w:rsidRDefault="001F15E0">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6E8C6FA3" w14:textId="77777777" w:rsidR="000A46B2" w:rsidRDefault="001F15E0">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的投标供应商，在此郑重声明：</w:t>
      </w:r>
    </w:p>
    <w:p w14:paraId="3D529C8F" w14:textId="77777777" w:rsidR="000A46B2" w:rsidRDefault="001F15E0">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7EB67A21" w14:textId="77777777" w:rsidR="000A46B2" w:rsidRDefault="001F15E0">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6B6BFDEA" w14:textId="77777777" w:rsidR="000A46B2" w:rsidRDefault="001F15E0">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3D1889FE" w14:textId="77777777" w:rsidR="000A46B2" w:rsidRDefault="001F15E0">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4F834AFB" w14:textId="77777777" w:rsidR="000A46B2" w:rsidRDefault="001F15E0">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0E144961" w14:textId="77777777" w:rsidR="000A46B2" w:rsidRDefault="001F15E0">
      <w:pPr>
        <w:ind w:firstLineChars="200" w:firstLine="480"/>
        <w:jc w:val="both"/>
        <w:rPr>
          <w:rFonts w:cstheme="minorHAnsi"/>
          <w:color w:val="000000"/>
          <w:kern w:val="24"/>
        </w:rPr>
      </w:pPr>
      <w:r>
        <w:rPr>
          <w:rFonts w:cstheme="minorHAnsi"/>
          <w:color w:val="000000"/>
          <w:kern w:val="24"/>
        </w:rPr>
        <w:t>特此声明。</w:t>
      </w:r>
    </w:p>
    <w:p w14:paraId="2CAADB84" w14:textId="77777777" w:rsidR="000A46B2" w:rsidRDefault="001F15E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34EF9A60" w14:textId="77777777" w:rsidR="000A46B2" w:rsidRDefault="001F15E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1785234" w14:textId="77777777" w:rsidR="000A46B2" w:rsidRDefault="001F15E0">
      <w:pPr>
        <w:tabs>
          <w:tab w:val="center" w:pos="6663"/>
        </w:tabs>
        <w:spacing w:line="400" w:lineRule="exact"/>
        <w:rPr>
          <w:rFonts w:cs="Calibri Light"/>
        </w:rPr>
      </w:pPr>
      <w:r>
        <w:rPr>
          <w:rFonts w:cs="Calibri Light"/>
        </w:rPr>
        <w:br w:type="page"/>
      </w:r>
    </w:p>
    <w:p w14:paraId="43CD9C2C" w14:textId="77777777" w:rsidR="000A46B2" w:rsidRDefault="001F15E0">
      <w:pPr>
        <w:keepNext/>
        <w:spacing w:before="120" w:after="60"/>
        <w:outlineLvl w:val="3"/>
        <w:rPr>
          <w:b/>
          <w:kern w:val="28"/>
        </w:rPr>
      </w:pPr>
      <w:r>
        <w:rPr>
          <w:b/>
          <w:kern w:val="28"/>
        </w:rPr>
        <w:t>6</w:t>
      </w:r>
      <w:r>
        <w:rPr>
          <w:b/>
          <w:kern w:val="28"/>
        </w:rPr>
        <w:t>．法定代表人（负责人）委托授权书</w:t>
      </w:r>
      <w:r>
        <w:rPr>
          <w:b/>
          <w:kern w:val="28"/>
        </w:rPr>
        <w:t>\</w:t>
      </w:r>
      <w:r>
        <w:rPr>
          <w:b/>
          <w:kern w:val="28"/>
        </w:rPr>
        <w:t>身份证明</w:t>
      </w:r>
    </w:p>
    <w:p w14:paraId="62FF15CC" w14:textId="77777777" w:rsidR="000A46B2" w:rsidRDefault="001F15E0">
      <w:pPr>
        <w:rPr>
          <w:rFonts w:ascii="黑体" w:hAnsi="黑体" w:cstheme="minorHAnsi"/>
          <w:i/>
          <w:color w:val="7030A0"/>
        </w:rPr>
      </w:pPr>
      <w:r>
        <w:rPr>
          <w:rFonts w:ascii="黑体" w:hAnsi="黑体" w:cstheme="minorHAnsi"/>
          <w:i/>
          <w:color w:val="7030A0"/>
        </w:rPr>
        <w:t>说明：</w:t>
      </w:r>
      <w:r>
        <w:rPr>
          <w:rFonts w:ascii="黑体" w:hAnsi="黑体" w:cstheme="minorHAnsi" w:hint="eastAsia"/>
          <w:i/>
          <w:color w:val="7030A0"/>
        </w:rPr>
        <w:t>按下方给定格式进行填写</w:t>
      </w:r>
    </w:p>
    <w:p w14:paraId="323E7823" w14:textId="77777777" w:rsidR="000A46B2" w:rsidRDefault="001F15E0">
      <w:pPr>
        <w:ind w:firstLineChars="200" w:firstLine="480"/>
        <w:rPr>
          <w:rFonts w:ascii="Calibri" w:hAnsi="华文仿宋"/>
          <w:i/>
          <w:color w:val="7030A0"/>
        </w:rPr>
      </w:pPr>
      <w:r>
        <w:rPr>
          <w:rFonts w:ascii="Calibri" w:hAnsi="华文仿宋" w:hint="eastAsia"/>
          <w:i/>
          <w:color w:val="7030A0"/>
        </w:rPr>
        <w:t>（</w:t>
      </w:r>
      <w:r>
        <w:rPr>
          <w:rFonts w:ascii="Calibri" w:hAnsi="华文仿宋" w:hint="eastAsia"/>
          <w:i/>
          <w:color w:val="7030A0"/>
        </w:rPr>
        <w:t>1</w:t>
      </w:r>
      <w:r>
        <w:rPr>
          <w:rFonts w:ascii="Calibri" w:hAnsi="华文仿宋" w:hint="eastAsia"/>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1A59B0C6" w14:textId="77777777" w:rsidR="000A46B2" w:rsidRDefault="001F15E0">
      <w:pPr>
        <w:ind w:firstLineChars="200" w:firstLine="480"/>
        <w:rPr>
          <w:rFonts w:ascii="黑体" w:hAnsi="黑体" w:cstheme="minorHAnsi"/>
          <w:b/>
          <w:i/>
        </w:rPr>
      </w:pPr>
      <w:r>
        <w:rPr>
          <w:rFonts w:ascii="Calibri" w:hAnsi="华文仿宋"/>
          <w:i/>
          <w:color w:val="7030A0"/>
        </w:rPr>
        <w:t>（</w:t>
      </w:r>
      <w:r>
        <w:rPr>
          <w:rFonts w:ascii="Calibri" w:hAnsi="华文仿宋" w:hint="eastAsia"/>
          <w:i/>
          <w:color w:val="7030A0"/>
        </w:rPr>
        <w:t>2</w:t>
      </w:r>
      <w:r>
        <w:rPr>
          <w:rFonts w:ascii="Calibri" w:hAnsi="华文仿宋"/>
          <w:i/>
          <w:color w:val="7030A0"/>
        </w:rPr>
        <w:t>）</w:t>
      </w:r>
      <w:r>
        <w:rPr>
          <w:rFonts w:ascii="Calibri" w:hAnsi="华文仿宋" w:hint="eastAsia"/>
          <w:i/>
          <w:color w:val="7030A0"/>
        </w:rPr>
        <w:t>委托授权书</w:t>
      </w:r>
      <w:r>
        <w:rPr>
          <w:rFonts w:ascii="Calibri" w:hAnsi="华文仿宋" w:hint="eastAsia"/>
          <w:i/>
          <w:color w:val="7030A0"/>
        </w:rPr>
        <w:t>\</w:t>
      </w:r>
      <w:r>
        <w:rPr>
          <w:rFonts w:ascii="Calibri" w:hAnsi="华文仿宋"/>
          <w:i/>
          <w:color w:val="7030A0"/>
        </w:rPr>
        <w:t>身份证明</w:t>
      </w:r>
      <w:r>
        <w:rPr>
          <w:rFonts w:ascii="Calibri" w:hAnsi="华文仿宋" w:hint="eastAsia"/>
          <w:i/>
          <w:color w:val="7030A0"/>
        </w:rPr>
        <w:t>（</w:t>
      </w:r>
      <w:r>
        <w:rPr>
          <w:rFonts w:ascii="Calibri" w:hAnsi="华文仿宋"/>
          <w:i/>
          <w:color w:val="7030A0"/>
        </w:rPr>
        <w:t>二选一</w:t>
      </w:r>
      <w:r>
        <w:rPr>
          <w:rFonts w:ascii="Calibri" w:hAnsi="华文仿宋" w:hint="eastAsia"/>
          <w:i/>
          <w:color w:val="7030A0"/>
        </w:rPr>
        <w:t>）</w:t>
      </w:r>
      <w:r>
        <w:rPr>
          <w:rFonts w:ascii="Calibri" w:hAnsi="华文仿宋"/>
          <w:i/>
          <w:color w:val="7030A0"/>
        </w:rPr>
        <w:t>：</w:t>
      </w:r>
      <w:r>
        <w:rPr>
          <w:rFonts w:ascii="Calibri" w:hAnsi="华文仿宋" w:hint="eastAsia"/>
          <w:i/>
          <w:color w:val="7030A0"/>
        </w:rPr>
        <w:t>法定代表人（负责人）委托代理人参加投标时，仅须提供法定代表人（负责人）委托授权书；法定代表人（负责人）亲自参加投标时，仅须提供法定代表人（负责人）身份证明。</w:t>
      </w:r>
    </w:p>
    <w:p w14:paraId="0E4EC1FA" w14:textId="77777777" w:rsidR="000A46B2" w:rsidRDefault="001F15E0">
      <w:pPr>
        <w:spacing w:beforeLines="50" w:before="230"/>
        <w:jc w:val="center"/>
        <w:rPr>
          <w:rFonts w:cs="Calibri Light"/>
          <w:b/>
          <w:color w:val="1F4E79"/>
          <w:sz w:val="28"/>
        </w:rPr>
      </w:pPr>
      <w:r>
        <w:rPr>
          <w:rFonts w:cs="Calibri Light"/>
          <w:b/>
          <w:color w:val="1F4E79"/>
          <w:sz w:val="28"/>
        </w:rPr>
        <w:t>『法定代表人（负责人）身份证明』（格式）</w:t>
      </w:r>
    </w:p>
    <w:p w14:paraId="1B050D5A" w14:textId="77777777" w:rsidR="000A46B2" w:rsidRDefault="001F15E0">
      <w:r>
        <w:t>西安市市级单位政府采购中心</w:t>
      </w:r>
      <w:r>
        <w:rPr>
          <w:rFonts w:cstheme="minorHAnsi"/>
          <w:color w:val="000000"/>
        </w:rPr>
        <w:t>：</w:t>
      </w:r>
    </w:p>
    <w:p w14:paraId="373DCDBC" w14:textId="77777777" w:rsidR="000A46B2" w:rsidRDefault="001F15E0">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0A46B2" w14:paraId="687D6B72" w14:textId="77777777">
        <w:trPr>
          <w:trHeight w:val="4077"/>
          <w:jc w:val="center"/>
        </w:trPr>
        <w:tc>
          <w:tcPr>
            <w:tcW w:w="9057" w:type="dxa"/>
            <w:vAlign w:val="center"/>
          </w:tcPr>
          <w:p w14:paraId="615554D1" w14:textId="77777777" w:rsidR="000A46B2" w:rsidRDefault="001F15E0">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4D425B8" w14:textId="77777777" w:rsidR="000A46B2" w:rsidRDefault="001F15E0">
            <w:pPr>
              <w:ind w:firstLineChars="3" w:firstLine="7"/>
              <w:jc w:val="center"/>
              <w:rPr>
                <w:rFonts w:cstheme="minorHAnsi"/>
                <w:color w:val="000000"/>
              </w:rPr>
            </w:pPr>
            <w:r>
              <w:rPr>
                <w:rFonts w:cstheme="minorHAnsi"/>
                <w:color w:val="000000"/>
              </w:rPr>
              <w:t>身份证正反面（扫描件）</w:t>
            </w:r>
          </w:p>
          <w:p w14:paraId="59542751" w14:textId="77777777" w:rsidR="000A46B2" w:rsidRDefault="001F15E0">
            <w:pPr>
              <w:ind w:firstLineChars="3" w:firstLine="7"/>
              <w:jc w:val="center"/>
              <w:rPr>
                <w:rFonts w:cstheme="minorHAnsi"/>
                <w:color w:val="000000"/>
              </w:rPr>
            </w:pPr>
            <w:r>
              <w:rPr>
                <w:rFonts w:cstheme="minorHAnsi"/>
                <w:color w:val="000000"/>
              </w:rPr>
              <w:t>或护照资料页（扫描件）</w:t>
            </w:r>
          </w:p>
        </w:tc>
      </w:tr>
    </w:tbl>
    <w:p w14:paraId="032B1842" w14:textId="77777777" w:rsidR="000A46B2" w:rsidRDefault="001F15E0">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7570882D" w14:textId="77777777" w:rsidR="000A46B2" w:rsidRDefault="001F15E0">
      <w:pPr>
        <w:ind w:firstLineChars="200" w:firstLine="480"/>
        <w:rPr>
          <w:rFonts w:eastAsiaTheme="majorEastAsia" w:cstheme="minorHAnsi"/>
          <w:color w:val="000000"/>
        </w:rPr>
      </w:pPr>
      <w:r>
        <w:rPr>
          <w:rFonts w:eastAsiaTheme="majorEastAsia" w:cstheme="minorHAnsi"/>
          <w:color w:val="000000"/>
        </w:rPr>
        <w:t>日期：　　　年　月　日</w:t>
      </w:r>
    </w:p>
    <w:p w14:paraId="656B7F0F" w14:textId="77777777" w:rsidR="000A46B2" w:rsidRDefault="001F15E0">
      <w:pPr>
        <w:ind w:firstLineChars="200" w:firstLine="480"/>
        <w:rPr>
          <w:rFonts w:ascii="黑体" w:hAnsi="黑体" w:cstheme="minorHAnsi"/>
        </w:rPr>
      </w:pPr>
      <w:r>
        <w:rPr>
          <w:rFonts w:ascii="黑体" w:hAnsi="黑体" w:cstheme="minorHAnsi"/>
        </w:rPr>
        <w:br w:type="page"/>
      </w:r>
    </w:p>
    <w:p w14:paraId="6BF8D6A0" w14:textId="77777777" w:rsidR="000A46B2" w:rsidRDefault="001F15E0">
      <w:pPr>
        <w:spacing w:beforeLines="50" w:before="230"/>
        <w:jc w:val="center"/>
        <w:rPr>
          <w:rFonts w:cs="Calibri Light"/>
          <w:b/>
          <w:color w:val="1F4E79"/>
          <w:sz w:val="28"/>
          <w:szCs w:val="36"/>
        </w:rPr>
      </w:pPr>
      <w:r>
        <w:rPr>
          <w:rFonts w:cs="Calibri Light"/>
          <w:b/>
          <w:color w:val="1F4E79"/>
          <w:sz w:val="28"/>
          <w:szCs w:val="36"/>
        </w:rPr>
        <w:t>『法定代表人（负责人）委托授权书』（格式）</w:t>
      </w:r>
    </w:p>
    <w:p w14:paraId="5A912887" w14:textId="77777777" w:rsidR="000A46B2" w:rsidRDefault="001F15E0">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5F5B6846" w14:textId="77777777" w:rsidR="000A46B2" w:rsidRDefault="001F15E0">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1909269E" w14:textId="77777777" w:rsidR="000A46B2" w:rsidRDefault="001F15E0">
      <w:pPr>
        <w:ind w:firstLineChars="200" w:firstLine="480"/>
        <w:jc w:val="both"/>
        <w:rPr>
          <w:rFonts w:ascii="Calibri" w:eastAsia="宋体" w:hAnsi="Calibri" w:cstheme="minorHAnsi"/>
          <w:color w:val="000000"/>
          <w:kern w:val="24"/>
        </w:rPr>
      </w:pPr>
      <w:r>
        <w:rPr>
          <w:rFonts w:cstheme="minorHAnsi"/>
          <w:color w:val="000000"/>
          <w:kern w:val="24"/>
        </w:rPr>
        <w:t>本授权有效期与投标文件有效期一致。授权代表无转委托权。</w:t>
      </w:r>
    </w:p>
    <w:p w14:paraId="1DD48825" w14:textId="77777777" w:rsidR="000A46B2" w:rsidRDefault="001F15E0">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4E9E147D" w14:textId="77777777" w:rsidR="000A46B2" w:rsidRDefault="001F15E0">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3499C9FD" w14:textId="77777777" w:rsidR="000A46B2" w:rsidRDefault="001F15E0">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0A46B2" w14:paraId="61DCB0FE"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1E0506A6" w14:textId="77777777" w:rsidR="000A46B2" w:rsidRDefault="001F15E0">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6962F145" w14:textId="77777777" w:rsidR="000A46B2" w:rsidRDefault="001F15E0">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10253130" w14:textId="77777777" w:rsidR="000A46B2" w:rsidRDefault="000A46B2">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28B6F0C0" w14:textId="77777777" w:rsidR="000A46B2" w:rsidRDefault="001F15E0">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4DAD3255" w14:textId="77777777" w:rsidR="000A46B2" w:rsidRDefault="001F15E0">
            <w:pPr>
              <w:jc w:val="center"/>
              <w:rPr>
                <w:rFonts w:cstheme="minorHAnsi"/>
                <w:color w:val="000000"/>
              </w:rPr>
            </w:pPr>
            <w:r>
              <w:rPr>
                <w:rFonts w:cstheme="minorHAnsi"/>
                <w:color w:val="000000"/>
              </w:rPr>
              <w:t>身份证正反面（扫描件）</w:t>
            </w:r>
          </w:p>
        </w:tc>
      </w:tr>
      <w:tr w:rsidR="000A46B2" w14:paraId="7212C536"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5752622" w14:textId="77777777" w:rsidR="000A46B2" w:rsidRDefault="001F15E0">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3EED3E44" w14:textId="77777777" w:rsidR="000A46B2" w:rsidRDefault="000A46B2">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0EE4C862" w14:textId="77777777" w:rsidR="000A46B2" w:rsidRDefault="001F15E0">
            <w:pPr>
              <w:jc w:val="center"/>
              <w:rPr>
                <w:rFonts w:cstheme="minorHAnsi"/>
                <w:color w:val="000000"/>
              </w:rPr>
            </w:pPr>
            <w:r>
              <w:rPr>
                <w:rFonts w:cstheme="minorHAnsi"/>
                <w:color w:val="000000"/>
              </w:rPr>
              <w:t>或护照资料页（扫描件）</w:t>
            </w:r>
          </w:p>
        </w:tc>
      </w:tr>
    </w:tbl>
    <w:p w14:paraId="0D19B1A1"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614B8CFC" w14:textId="77777777" w:rsidR="000A46B2" w:rsidRDefault="001F15E0">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59DF5649" w14:textId="77777777" w:rsidR="000A46B2" w:rsidRDefault="001F15E0">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1C7574F2"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br w:type="page"/>
      </w:r>
    </w:p>
    <w:p w14:paraId="15FD8EBE" w14:textId="77777777" w:rsidR="000A46B2" w:rsidRDefault="001F15E0">
      <w:pPr>
        <w:keepNext/>
        <w:spacing w:before="120" w:after="60"/>
        <w:outlineLvl w:val="2"/>
        <w:rPr>
          <w:rFonts w:ascii="黑体" w:eastAsia="黑体" w:hAnsi="黑体"/>
          <w:kern w:val="28"/>
          <w:sz w:val="28"/>
          <w:szCs w:val="28"/>
        </w:rPr>
      </w:pPr>
      <w:r>
        <w:rPr>
          <w:rFonts w:ascii="黑体" w:eastAsia="黑体" w:hAnsi="黑体"/>
          <w:kern w:val="28"/>
          <w:sz w:val="28"/>
          <w:szCs w:val="28"/>
        </w:rPr>
        <w:t>（</w:t>
      </w:r>
      <w:r>
        <w:rPr>
          <w:rFonts w:ascii="黑体" w:eastAsia="黑体" w:hAnsi="黑体" w:hint="eastAsia"/>
          <w:kern w:val="28"/>
          <w:sz w:val="28"/>
          <w:szCs w:val="28"/>
        </w:rPr>
        <w:t>二</w:t>
      </w:r>
      <w:r>
        <w:rPr>
          <w:rFonts w:ascii="黑体" w:eastAsia="黑体" w:hAnsi="黑体"/>
          <w:kern w:val="28"/>
          <w:sz w:val="28"/>
          <w:szCs w:val="28"/>
        </w:rPr>
        <w:t>）特定资格条件（如有）</w:t>
      </w:r>
    </w:p>
    <w:p w14:paraId="6DA56C29" w14:textId="77777777" w:rsidR="000A46B2" w:rsidRDefault="000A46B2">
      <w:pPr>
        <w:spacing w:line="440" w:lineRule="exact"/>
        <w:ind w:firstLineChars="200" w:firstLine="480"/>
        <w:jc w:val="both"/>
        <w:rPr>
          <w:rFonts w:cstheme="minorHAnsi"/>
          <w:color w:val="000000"/>
        </w:rPr>
      </w:pPr>
    </w:p>
    <w:p w14:paraId="7BE88C61" w14:textId="77777777" w:rsidR="000A46B2" w:rsidRDefault="000A46B2">
      <w:pPr>
        <w:jc w:val="both"/>
        <w:rPr>
          <w:rFonts w:ascii="Calibri" w:eastAsia="黑体" w:hAnsi="Calibri"/>
          <w:kern w:val="28"/>
          <w:sz w:val="28"/>
        </w:rPr>
      </w:pPr>
    </w:p>
    <w:p w14:paraId="77821447" w14:textId="77777777" w:rsidR="000A46B2" w:rsidRDefault="000A46B2">
      <w:pPr>
        <w:jc w:val="both"/>
        <w:rPr>
          <w:rFonts w:ascii="Calibri" w:eastAsia="黑体" w:hAnsi="Calibri"/>
          <w:kern w:val="28"/>
          <w:sz w:val="28"/>
        </w:rPr>
        <w:sectPr w:rsidR="000A46B2" w:rsidSect="00692EEC">
          <w:footerReference w:type="even" r:id="rId49"/>
          <w:footerReference w:type="default" r:id="rId50"/>
          <w:pgSz w:w="11906" w:h="16838"/>
          <w:pgMar w:top="1418" w:right="1418" w:bottom="1418" w:left="1418" w:header="851" w:footer="992" w:gutter="0"/>
          <w:cols w:space="425"/>
          <w:docGrid w:type="linesAndChars" w:linePitch="460"/>
        </w:sectPr>
      </w:pPr>
    </w:p>
    <w:p w14:paraId="7F71A00F" w14:textId="77777777" w:rsidR="000A46B2" w:rsidRDefault="001F15E0">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16FC1275" w14:textId="77777777" w:rsidR="000A46B2" w:rsidRDefault="001F15E0">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招标内容及要求</w:t>
      </w:r>
      <w:r>
        <w:rPr>
          <w:rFonts w:ascii="Calibri" w:eastAsia="宋体" w:hAnsi="Calibri" w:cstheme="minorHAnsi"/>
          <w:i/>
          <w:color w:val="7030A0"/>
          <w:kern w:val="24"/>
        </w:rPr>
        <w:t>”</w:t>
      </w:r>
      <w:r>
        <w:rPr>
          <w:rFonts w:ascii="Calibri" w:eastAsia="宋体" w:hAnsi="Calibri" w:cstheme="minorHAnsi"/>
          <w:i/>
          <w:color w:val="7030A0"/>
          <w:kern w:val="24"/>
        </w:rPr>
        <w:t>中</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r>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0A46B2" w14:paraId="7D5484BC" w14:textId="77777777">
        <w:trPr>
          <w:trHeight w:val="300"/>
          <w:jc w:val="center"/>
        </w:trPr>
        <w:tc>
          <w:tcPr>
            <w:tcW w:w="853" w:type="dxa"/>
            <w:vMerge w:val="restart"/>
            <w:shd w:val="clear" w:color="auto" w:fill="F2F2F2" w:themeFill="background1" w:themeFillShade="F2"/>
            <w:vAlign w:val="center"/>
          </w:tcPr>
          <w:p w14:paraId="70E81FD3"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F2F2F2" w:themeFill="background1" w:themeFillShade="F2"/>
            <w:vAlign w:val="center"/>
          </w:tcPr>
          <w:p w14:paraId="367BA9E8"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招标文件</w:t>
            </w:r>
          </w:p>
        </w:tc>
        <w:tc>
          <w:tcPr>
            <w:tcW w:w="3276" w:type="dxa"/>
            <w:shd w:val="clear" w:color="auto" w:fill="F2F2F2" w:themeFill="background1" w:themeFillShade="F2"/>
            <w:vAlign w:val="center"/>
          </w:tcPr>
          <w:p w14:paraId="57ADDD61"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5EBA9304"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响应说明</w:t>
            </w:r>
          </w:p>
        </w:tc>
      </w:tr>
      <w:tr w:rsidR="000A46B2" w14:paraId="51453361" w14:textId="77777777">
        <w:trPr>
          <w:trHeight w:val="330"/>
          <w:jc w:val="center"/>
        </w:trPr>
        <w:tc>
          <w:tcPr>
            <w:tcW w:w="853" w:type="dxa"/>
            <w:vMerge/>
            <w:shd w:val="clear" w:color="auto" w:fill="F2F2F2" w:themeFill="background1" w:themeFillShade="F2"/>
            <w:vAlign w:val="center"/>
          </w:tcPr>
          <w:p w14:paraId="4B2A56DA" w14:textId="77777777" w:rsidR="000A46B2" w:rsidRDefault="000A46B2">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6C9A48E6"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F2F2F2" w:themeFill="background1" w:themeFillShade="F2"/>
            <w:vAlign w:val="center"/>
          </w:tcPr>
          <w:p w14:paraId="13119674"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响应内容或索引</w:t>
            </w:r>
          </w:p>
        </w:tc>
        <w:tc>
          <w:tcPr>
            <w:tcW w:w="1458" w:type="dxa"/>
            <w:vMerge/>
            <w:shd w:val="clear" w:color="auto" w:fill="F2F2F2" w:themeFill="background1" w:themeFillShade="F2"/>
            <w:vAlign w:val="center"/>
          </w:tcPr>
          <w:p w14:paraId="7E0307AB" w14:textId="77777777" w:rsidR="000A46B2" w:rsidRDefault="000A46B2">
            <w:pPr>
              <w:spacing w:line="320" w:lineRule="exact"/>
              <w:jc w:val="center"/>
              <w:rPr>
                <w:rFonts w:ascii="Calibri" w:eastAsia="宋体" w:hAnsi="宋体" w:cstheme="minorHAnsi"/>
                <w:b/>
                <w:sz w:val="21"/>
              </w:rPr>
            </w:pPr>
          </w:p>
        </w:tc>
      </w:tr>
      <w:tr w:rsidR="000A46B2" w14:paraId="1B56E162" w14:textId="77777777">
        <w:trPr>
          <w:trHeight w:val="397"/>
          <w:jc w:val="center"/>
        </w:trPr>
        <w:tc>
          <w:tcPr>
            <w:tcW w:w="853" w:type="dxa"/>
            <w:shd w:val="clear" w:color="auto" w:fill="auto"/>
            <w:vAlign w:val="center"/>
          </w:tcPr>
          <w:p w14:paraId="4578892B"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1A931593" w14:textId="77777777" w:rsidR="000A46B2" w:rsidRDefault="001F15E0">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00E5399C"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19709DF8" w14:textId="77777777" w:rsidR="000A46B2" w:rsidRDefault="000A46B2">
            <w:pPr>
              <w:spacing w:line="320" w:lineRule="exact"/>
              <w:jc w:val="center"/>
              <w:rPr>
                <w:rFonts w:asciiTheme="majorHAnsi" w:eastAsia="宋体" w:hAnsiTheme="majorHAnsi" w:cstheme="minorHAnsi"/>
                <w:sz w:val="21"/>
              </w:rPr>
            </w:pPr>
          </w:p>
        </w:tc>
      </w:tr>
      <w:tr w:rsidR="000A46B2" w14:paraId="46A4FB98" w14:textId="77777777">
        <w:trPr>
          <w:trHeight w:val="397"/>
          <w:jc w:val="center"/>
        </w:trPr>
        <w:tc>
          <w:tcPr>
            <w:tcW w:w="853" w:type="dxa"/>
            <w:shd w:val="clear" w:color="auto" w:fill="auto"/>
            <w:vAlign w:val="center"/>
          </w:tcPr>
          <w:p w14:paraId="1DB1E7AE"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1852AD3E" w14:textId="77777777" w:rsidR="000A46B2" w:rsidRDefault="001F15E0">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782AEB3E" w14:textId="77777777" w:rsidR="000A46B2" w:rsidRDefault="001F15E0">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142D8BFA"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0A46B2" w14:paraId="13604E8C" w14:textId="77777777">
        <w:trPr>
          <w:trHeight w:val="397"/>
          <w:jc w:val="center"/>
        </w:trPr>
        <w:tc>
          <w:tcPr>
            <w:tcW w:w="853" w:type="dxa"/>
            <w:shd w:val="clear" w:color="auto" w:fill="auto"/>
            <w:vAlign w:val="center"/>
          </w:tcPr>
          <w:p w14:paraId="3055AEEE"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6C21D4D0" w14:textId="77777777" w:rsidR="000A46B2" w:rsidRDefault="001F15E0">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577B5CB8" w14:textId="77777777" w:rsidR="000A46B2" w:rsidRDefault="001F15E0">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5B824A37"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0A46B2" w14:paraId="6C874CD5" w14:textId="77777777">
        <w:trPr>
          <w:trHeight w:val="397"/>
          <w:jc w:val="center"/>
        </w:trPr>
        <w:tc>
          <w:tcPr>
            <w:tcW w:w="853" w:type="dxa"/>
            <w:shd w:val="clear" w:color="auto" w:fill="auto"/>
            <w:vAlign w:val="center"/>
          </w:tcPr>
          <w:p w14:paraId="63BEED42"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3A87876F" w14:textId="77777777" w:rsidR="000A46B2" w:rsidRDefault="001F15E0">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4616BBF7" w14:textId="77777777" w:rsidR="000A46B2" w:rsidRDefault="001F15E0">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2CE0B793"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0A46B2" w14:paraId="51E90113" w14:textId="77777777">
        <w:trPr>
          <w:trHeight w:val="397"/>
          <w:jc w:val="center"/>
        </w:trPr>
        <w:tc>
          <w:tcPr>
            <w:tcW w:w="853" w:type="dxa"/>
            <w:shd w:val="clear" w:color="auto" w:fill="auto"/>
            <w:vAlign w:val="center"/>
          </w:tcPr>
          <w:p w14:paraId="3A70B104"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6043CCBB"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15A2D7D7"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2C392B1B" w14:textId="77777777" w:rsidR="000A46B2" w:rsidRDefault="000A46B2">
            <w:pPr>
              <w:spacing w:line="320" w:lineRule="exact"/>
              <w:jc w:val="center"/>
              <w:rPr>
                <w:rFonts w:asciiTheme="majorHAnsi" w:eastAsia="宋体" w:hAnsiTheme="majorHAnsi" w:cstheme="minorHAnsi"/>
                <w:sz w:val="21"/>
              </w:rPr>
            </w:pPr>
          </w:p>
        </w:tc>
      </w:tr>
      <w:tr w:rsidR="000A46B2" w14:paraId="46C2A6A5" w14:textId="77777777">
        <w:trPr>
          <w:trHeight w:val="397"/>
          <w:jc w:val="center"/>
        </w:trPr>
        <w:tc>
          <w:tcPr>
            <w:tcW w:w="853" w:type="dxa"/>
            <w:shd w:val="clear" w:color="auto" w:fill="auto"/>
            <w:vAlign w:val="center"/>
          </w:tcPr>
          <w:p w14:paraId="3DB97F9D" w14:textId="77777777" w:rsidR="000A46B2" w:rsidRDefault="000A46B2">
            <w:pPr>
              <w:spacing w:line="320" w:lineRule="exact"/>
              <w:jc w:val="center"/>
              <w:rPr>
                <w:rFonts w:asciiTheme="majorHAnsi" w:eastAsia="宋体" w:hAnsiTheme="majorHAnsi" w:cstheme="minorHAnsi"/>
                <w:sz w:val="21"/>
              </w:rPr>
            </w:pPr>
          </w:p>
        </w:tc>
        <w:tc>
          <w:tcPr>
            <w:tcW w:w="3283" w:type="dxa"/>
            <w:shd w:val="clear" w:color="auto" w:fill="auto"/>
            <w:vAlign w:val="center"/>
          </w:tcPr>
          <w:p w14:paraId="0F8CBE3F"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54D6A210"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4E97F92A" w14:textId="77777777" w:rsidR="000A46B2" w:rsidRDefault="000A46B2">
            <w:pPr>
              <w:spacing w:line="320" w:lineRule="exact"/>
              <w:jc w:val="center"/>
              <w:rPr>
                <w:rFonts w:asciiTheme="majorHAnsi" w:eastAsia="宋体" w:hAnsiTheme="majorHAnsi" w:cstheme="minorHAnsi"/>
                <w:sz w:val="21"/>
              </w:rPr>
            </w:pPr>
          </w:p>
        </w:tc>
      </w:tr>
      <w:tr w:rsidR="000A46B2" w14:paraId="76162EFE" w14:textId="77777777">
        <w:trPr>
          <w:trHeight w:val="397"/>
          <w:jc w:val="center"/>
        </w:trPr>
        <w:tc>
          <w:tcPr>
            <w:tcW w:w="853" w:type="dxa"/>
            <w:shd w:val="clear" w:color="auto" w:fill="auto"/>
            <w:vAlign w:val="center"/>
          </w:tcPr>
          <w:p w14:paraId="4A0D2034" w14:textId="77777777" w:rsidR="000A46B2" w:rsidRDefault="000A46B2">
            <w:pPr>
              <w:spacing w:line="320" w:lineRule="exact"/>
              <w:jc w:val="center"/>
              <w:rPr>
                <w:rFonts w:asciiTheme="majorHAnsi" w:eastAsia="宋体" w:hAnsiTheme="majorHAnsi" w:cstheme="minorHAnsi"/>
                <w:sz w:val="21"/>
              </w:rPr>
            </w:pPr>
          </w:p>
        </w:tc>
        <w:tc>
          <w:tcPr>
            <w:tcW w:w="3283" w:type="dxa"/>
            <w:shd w:val="clear" w:color="auto" w:fill="auto"/>
            <w:vAlign w:val="center"/>
          </w:tcPr>
          <w:p w14:paraId="03E43C73"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0541B7FF"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5DE322B4" w14:textId="77777777" w:rsidR="000A46B2" w:rsidRDefault="000A46B2">
            <w:pPr>
              <w:spacing w:line="320" w:lineRule="exact"/>
              <w:jc w:val="center"/>
              <w:rPr>
                <w:rFonts w:asciiTheme="majorHAnsi" w:eastAsia="宋体" w:hAnsiTheme="majorHAnsi" w:cstheme="minorHAnsi"/>
                <w:sz w:val="21"/>
              </w:rPr>
            </w:pPr>
          </w:p>
        </w:tc>
      </w:tr>
      <w:tr w:rsidR="000A46B2" w14:paraId="0568288B" w14:textId="77777777">
        <w:trPr>
          <w:trHeight w:val="397"/>
          <w:jc w:val="center"/>
        </w:trPr>
        <w:tc>
          <w:tcPr>
            <w:tcW w:w="853" w:type="dxa"/>
            <w:shd w:val="clear" w:color="auto" w:fill="auto"/>
            <w:vAlign w:val="center"/>
          </w:tcPr>
          <w:p w14:paraId="19ACB9DB"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12683AB7"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7964390E"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19B2B1EE" w14:textId="77777777" w:rsidR="000A46B2" w:rsidRDefault="000A46B2">
            <w:pPr>
              <w:spacing w:line="320" w:lineRule="exact"/>
              <w:jc w:val="center"/>
              <w:rPr>
                <w:rFonts w:asciiTheme="majorHAnsi" w:eastAsia="宋体" w:hAnsiTheme="majorHAnsi" w:cstheme="minorHAnsi"/>
                <w:sz w:val="21"/>
              </w:rPr>
            </w:pPr>
          </w:p>
        </w:tc>
      </w:tr>
      <w:tr w:rsidR="000A46B2" w14:paraId="35C0DDA5" w14:textId="77777777">
        <w:trPr>
          <w:trHeight w:val="397"/>
          <w:jc w:val="center"/>
        </w:trPr>
        <w:tc>
          <w:tcPr>
            <w:tcW w:w="853" w:type="dxa"/>
            <w:shd w:val="clear" w:color="auto" w:fill="auto"/>
            <w:vAlign w:val="center"/>
          </w:tcPr>
          <w:p w14:paraId="5501A7BC" w14:textId="77777777" w:rsidR="000A46B2" w:rsidRDefault="000A46B2">
            <w:pPr>
              <w:spacing w:line="320" w:lineRule="exact"/>
              <w:jc w:val="center"/>
              <w:rPr>
                <w:rFonts w:asciiTheme="majorHAnsi" w:eastAsia="宋体" w:hAnsiTheme="majorHAnsi" w:cstheme="minorHAnsi"/>
                <w:sz w:val="21"/>
              </w:rPr>
            </w:pPr>
          </w:p>
        </w:tc>
        <w:tc>
          <w:tcPr>
            <w:tcW w:w="3283" w:type="dxa"/>
            <w:shd w:val="clear" w:color="auto" w:fill="auto"/>
            <w:vAlign w:val="center"/>
          </w:tcPr>
          <w:p w14:paraId="30234CF2"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14D3D541"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3730BD1D" w14:textId="77777777" w:rsidR="000A46B2" w:rsidRDefault="000A46B2">
            <w:pPr>
              <w:spacing w:line="320" w:lineRule="exact"/>
              <w:jc w:val="center"/>
              <w:rPr>
                <w:rFonts w:asciiTheme="majorHAnsi" w:eastAsia="宋体" w:hAnsiTheme="majorHAnsi" w:cstheme="minorHAnsi"/>
                <w:sz w:val="21"/>
              </w:rPr>
            </w:pPr>
          </w:p>
        </w:tc>
      </w:tr>
      <w:tr w:rsidR="000A46B2" w14:paraId="269A2281" w14:textId="77777777">
        <w:trPr>
          <w:trHeight w:val="397"/>
          <w:jc w:val="center"/>
        </w:trPr>
        <w:tc>
          <w:tcPr>
            <w:tcW w:w="853" w:type="dxa"/>
            <w:shd w:val="clear" w:color="auto" w:fill="auto"/>
            <w:vAlign w:val="center"/>
          </w:tcPr>
          <w:p w14:paraId="23DAC668" w14:textId="77777777" w:rsidR="000A46B2" w:rsidRDefault="000A46B2">
            <w:pPr>
              <w:spacing w:line="320" w:lineRule="exact"/>
              <w:jc w:val="center"/>
              <w:rPr>
                <w:rFonts w:asciiTheme="majorHAnsi" w:eastAsia="宋体" w:hAnsiTheme="majorHAnsi" w:cstheme="minorHAnsi"/>
                <w:sz w:val="21"/>
              </w:rPr>
            </w:pPr>
          </w:p>
        </w:tc>
        <w:tc>
          <w:tcPr>
            <w:tcW w:w="3283" w:type="dxa"/>
            <w:shd w:val="clear" w:color="auto" w:fill="auto"/>
            <w:vAlign w:val="center"/>
          </w:tcPr>
          <w:p w14:paraId="6422A6DF"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23BC5890"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6E2F9E9E" w14:textId="77777777" w:rsidR="000A46B2" w:rsidRDefault="000A46B2">
            <w:pPr>
              <w:spacing w:line="320" w:lineRule="exact"/>
              <w:jc w:val="center"/>
              <w:rPr>
                <w:rFonts w:asciiTheme="majorHAnsi" w:eastAsia="宋体" w:hAnsiTheme="majorHAnsi" w:cstheme="minorHAnsi"/>
                <w:sz w:val="21"/>
              </w:rPr>
            </w:pPr>
          </w:p>
        </w:tc>
      </w:tr>
      <w:tr w:rsidR="000A46B2" w14:paraId="3111B0EB" w14:textId="77777777">
        <w:trPr>
          <w:trHeight w:val="397"/>
          <w:jc w:val="center"/>
        </w:trPr>
        <w:tc>
          <w:tcPr>
            <w:tcW w:w="853" w:type="dxa"/>
            <w:shd w:val="clear" w:color="auto" w:fill="auto"/>
            <w:vAlign w:val="center"/>
          </w:tcPr>
          <w:p w14:paraId="6C2F82D9" w14:textId="77777777" w:rsidR="000A46B2" w:rsidRDefault="001F15E0">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195E70F6" w14:textId="77777777" w:rsidR="000A46B2" w:rsidRDefault="001F15E0">
            <w:pPr>
              <w:spacing w:line="320" w:lineRule="exact"/>
              <w:ind w:left="284" w:hanging="284"/>
              <w:jc w:val="both"/>
              <w:rPr>
                <w:rFonts w:ascii="Calibri" w:eastAsia="宋体" w:hAnsi="宋体" w:cstheme="minorHAnsi"/>
                <w:sz w:val="21"/>
              </w:rPr>
            </w:pPr>
            <w:r>
              <w:rPr>
                <w:rFonts w:ascii="Calibri" w:eastAsia="宋体" w:hAnsi="宋体" w:cstheme="minorHAnsi"/>
                <w:sz w:val="21"/>
              </w:rPr>
              <w:t>①表格行数不够时，请自行扩展。</w:t>
            </w:r>
          </w:p>
          <w:p w14:paraId="7A0D037D" w14:textId="77777777" w:rsidR="000A46B2" w:rsidRDefault="001F15E0">
            <w:pPr>
              <w:spacing w:line="320" w:lineRule="exact"/>
              <w:ind w:left="284" w:hanging="284"/>
              <w:jc w:val="both"/>
              <w:rPr>
                <w:rFonts w:ascii="Calibri" w:eastAsia="宋体" w:hAnsi="宋体" w:cstheme="minorHAnsi"/>
                <w:sz w:val="21"/>
              </w:rPr>
            </w:pPr>
            <w:r>
              <w:rPr>
                <w:rFonts w:ascii="Calibri" w:eastAsia="宋体" w:hAnsi="宋体" w:cstheme="minorHAnsi"/>
                <w:sz w:val="21"/>
              </w:rPr>
              <w:t>②因单元格空间有限，不足以容纳响应内容（如用于证明产品性能、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6B933553" w14:textId="77777777" w:rsidR="000A46B2" w:rsidRDefault="001F15E0">
            <w:pPr>
              <w:spacing w:line="320" w:lineRule="exact"/>
              <w:ind w:left="284" w:hanging="284"/>
              <w:jc w:val="both"/>
              <w:rPr>
                <w:rFonts w:ascii="Calibri" w:eastAsia="宋体" w:hAnsi="宋体" w:cstheme="minorHAnsi"/>
                <w:sz w:val="21"/>
              </w:rPr>
            </w:pPr>
            <w:r>
              <w:rPr>
                <w:rFonts w:ascii="Calibri" w:eastAsia="宋体" w:hAnsi="宋体" w:cstheme="minorHAnsi"/>
                <w:sz w:val="21"/>
              </w:rPr>
              <w:t>③“响应说明”应根据实际响应程度填写“优于”、“符合”、“负偏离”，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实质性条款的响应出现负偏离的，按无效投标处理</w:t>
            </w:r>
            <w:r>
              <w:rPr>
                <w:rFonts w:ascii="Calibri" w:eastAsia="宋体" w:hAnsi="宋体" w:cstheme="minorHAnsi" w:hint="eastAsia"/>
                <w:sz w:val="21"/>
              </w:rPr>
              <w:t>。</w:t>
            </w:r>
          </w:p>
          <w:p w14:paraId="62A637AC" w14:textId="77777777" w:rsidR="000A46B2" w:rsidRDefault="001F15E0">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④表格中“示例”部分仅供参考，供应商在响应时请自行清除。</w:t>
            </w:r>
          </w:p>
        </w:tc>
      </w:tr>
    </w:tbl>
    <w:p w14:paraId="73DB6561" w14:textId="77777777" w:rsidR="000A46B2" w:rsidRDefault="001F15E0">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10A97A92" w14:textId="77777777" w:rsidR="000A46B2" w:rsidRDefault="000A46B2">
      <w:pPr>
        <w:rPr>
          <w:rFonts w:cstheme="minorHAnsi"/>
        </w:rPr>
      </w:pPr>
    </w:p>
    <w:p w14:paraId="25F330F4" w14:textId="77777777" w:rsidR="000A46B2" w:rsidRDefault="000A46B2">
      <w:pPr>
        <w:rPr>
          <w:rFonts w:cstheme="minorHAnsi"/>
        </w:rPr>
      </w:pPr>
    </w:p>
    <w:p w14:paraId="747003C0" w14:textId="77777777" w:rsidR="000A46B2" w:rsidRDefault="000A46B2">
      <w:pPr>
        <w:rPr>
          <w:rFonts w:cstheme="minorHAnsi"/>
        </w:rPr>
      </w:pPr>
    </w:p>
    <w:p w14:paraId="360B4311" w14:textId="77777777" w:rsidR="000A46B2" w:rsidRDefault="000A46B2">
      <w:pPr>
        <w:rPr>
          <w:rFonts w:cstheme="minorHAnsi"/>
        </w:rPr>
        <w:sectPr w:rsidR="000A46B2" w:rsidSect="00692EEC">
          <w:footerReference w:type="even" r:id="rId51"/>
          <w:footerReference w:type="default" r:id="rId52"/>
          <w:pgSz w:w="11906" w:h="16838"/>
          <w:pgMar w:top="1418" w:right="1418" w:bottom="1418" w:left="1418" w:header="851" w:footer="992" w:gutter="0"/>
          <w:cols w:space="425"/>
          <w:docGrid w:type="linesAndChars" w:linePitch="460"/>
        </w:sectPr>
      </w:pPr>
    </w:p>
    <w:p w14:paraId="04C9A38F" w14:textId="77777777" w:rsidR="000A46B2" w:rsidRDefault="001F15E0">
      <w:pPr>
        <w:keepNext/>
        <w:spacing w:beforeLines="50" w:before="230" w:afterLines="50" w:after="230"/>
        <w:jc w:val="center"/>
        <w:outlineLvl w:val="1"/>
        <w:rPr>
          <w:rFonts w:ascii="Calibri" w:eastAsia="黑体" w:hAnsi="Calibri" w:cstheme="minorHAnsi"/>
          <w:kern w:val="32"/>
          <w:sz w:val="32"/>
        </w:rPr>
      </w:pPr>
      <w:r>
        <w:rPr>
          <w:rFonts w:ascii="Calibri" w:eastAsia="黑体" w:hAnsi="Calibri"/>
          <w:kern w:val="32"/>
          <w:sz w:val="32"/>
        </w:rPr>
        <w:t>第五部分</w:t>
      </w:r>
      <w:r>
        <w:rPr>
          <w:rFonts w:ascii="Calibri" w:eastAsia="黑体" w:hAnsi="Calibri" w:hint="eastAsia"/>
          <w:kern w:val="32"/>
          <w:sz w:val="32"/>
        </w:rPr>
        <w:t xml:space="preserve">　投标</w:t>
      </w:r>
      <w:r>
        <w:rPr>
          <w:rFonts w:ascii="Calibri" w:eastAsia="黑体" w:hAnsi="Calibri"/>
          <w:kern w:val="32"/>
          <w:sz w:val="32"/>
        </w:rPr>
        <w:t>方案</w:t>
      </w:r>
    </w:p>
    <w:p w14:paraId="0C2A368E" w14:textId="77777777" w:rsidR="000A46B2" w:rsidRDefault="001F15E0">
      <w:pPr>
        <w:outlineLvl w:val="2"/>
        <w:rPr>
          <w:rFonts w:ascii="黑体" w:eastAsia="黑体" w:hAnsi="黑体"/>
          <w:sz w:val="28"/>
          <w:szCs w:val="28"/>
        </w:rPr>
      </w:pPr>
      <w:r>
        <w:rPr>
          <w:rFonts w:ascii="黑体" w:eastAsia="黑体" w:hAnsi="黑体" w:hint="eastAsia"/>
          <w:sz w:val="28"/>
          <w:szCs w:val="28"/>
        </w:rPr>
        <w:t>（一）技术（服务）条款响应（暗标盲评部分）</w:t>
      </w:r>
    </w:p>
    <w:p w14:paraId="195C4438" w14:textId="77777777" w:rsidR="000A46B2" w:rsidRDefault="001F15E0">
      <w:pPr>
        <w:ind w:firstLineChars="200" w:firstLine="480"/>
        <w:rPr>
          <w:rFonts w:ascii="宋体" w:hAnsi="宋体"/>
        </w:rPr>
      </w:pPr>
      <w:r>
        <w:rPr>
          <w:rFonts w:ascii="宋体" w:hAnsi="宋体" w:hint="eastAsia"/>
        </w:rPr>
        <w:t>特别提醒：</w:t>
      </w:r>
    </w:p>
    <w:p w14:paraId="77630FE5" w14:textId="77777777" w:rsidR="000A46B2" w:rsidRDefault="001F15E0">
      <w:pPr>
        <w:ind w:firstLineChars="200" w:firstLine="480"/>
        <w:rPr>
          <w:rFonts w:ascii="宋体" w:hAnsi="宋体"/>
        </w:rPr>
      </w:pPr>
      <w:r>
        <w:rPr>
          <w:rFonts w:ascii="宋体" w:hAnsi="宋体" w:hint="eastAsia"/>
        </w:rPr>
        <w:t>①请按照招标文件第二章“评审方法和程序”的“（二）评标形式”中的暗标盲评部分的响应要求进行编制，否则，其投标视为无效。</w:t>
      </w:r>
    </w:p>
    <w:p w14:paraId="543789DC" w14:textId="77777777" w:rsidR="000A46B2" w:rsidRDefault="001F15E0">
      <w:pPr>
        <w:ind w:firstLineChars="200" w:firstLine="480"/>
        <w:rPr>
          <w:rFonts w:ascii="宋体" w:hAnsi="宋体"/>
        </w:rPr>
      </w:pPr>
      <w:r>
        <w:rPr>
          <w:rFonts w:ascii="宋体" w:hAnsi="宋体" w:hint="eastAsia"/>
        </w:rPr>
        <w:t>②暗标盲评部分的响应内容必须在“（一）技术条款响应”下完整体现，不允许引用其他响应部分的内容。</w:t>
      </w:r>
    </w:p>
    <w:p w14:paraId="37437DF5" w14:textId="77777777" w:rsidR="000A46B2" w:rsidRDefault="000A46B2">
      <w:pPr>
        <w:ind w:firstLineChars="200" w:firstLine="480"/>
        <w:rPr>
          <w:rFonts w:ascii="宋体" w:hAnsi="宋体"/>
        </w:rPr>
      </w:pPr>
    </w:p>
    <w:p w14:paraId="00304C39" w14:textId="77777777" w:rsidR="000A46B2" w:rsidRDefault="001F15E0">
      <w:pPr>
        <w:jc w:val="center"/>
        <w:rPr>
          <w:rFonts w:ascii="宋体" w:hAnsi="宋体"/>
          <w:b/>
        </w:rPr>
      </w:pPr>
      <w:r>
        <w:rPr>
          <w:rFonts w:ascii="宋体" w:hAnsi="宋体" w:hint="eastAsia"/>
          <w:b/>
        </w:rPr>
        <w:t>技术（服务）评审部分响应方案</w:t>
      </w:r>
    </w:p>
    <w:p w14:paraId="7BFC28E1" w14:textId="77777777" w:rsidR="000A46B2" w:rsidRDefault="001F15E0">
      <w:pPr>
        <w:rPr>
          <w:rFonts w:ascii="宋体" w:hAnsi="宋体"/>
        </w:rPr>
      </w:pPr>
      <w:r>
        <w:rPr>
          <w:rFonts w:ascii="宋体" w:hAnsi="宋体" w:hint="eastAsia"/>
        </w:rPr>
        <w:t>供应商结合第三章《招标内容及要求》相关要求及第二章《评审要素及分值一览表》暗标部分中各评审要素逐项编写方案。</w:t>
      </w:r>
    </w:p>
    <w:p w14:paraId="16AAE081" w14:textId="77777777" w:rsidR="000A46B2" w:rsidRDefault="000A46B2">
      <w:pPr>
        <w:rPr>
          <w:rFonts w:ascii="宋体" w:hAnsi="宋体"/>
        </w:rPr>
      </w:pPr>
    </w:p>
    <w:p w14:paraId="78929E34" w14:textId="77777777" w:rsidR="000A46B2" w:rsidRDefault="001F15E0">
      <w:pPr>
        <w:rPr>
          <w:rFonts w:ascii="宋体" w:hAnsi="宋体"/>
        </w:rPr>
      </w:pPr>
      <w:r>
        <w:rPr>
          <w:rFonts w:ascii="宋体" w:hAnsi="宋体" w:hint="eastAsia"/>
        </w:rPr>
        <w:t>示例：</w:t>
      </w:r>
    </w:p>
    <w:p w14:paraId="50780977" w14:textId="77777777" w:rsidR="000A46B2" w:rsidRDefault="001F15E0">
      <w:pPr>
        <w:rPr>
          <w:rFonts w:ascii="宋体" w:eastAsia="宋体" w:hAnsi="宋体"/>
        </w:rPr>
      </w:pPr>
      <w:r>
        <w:rPr>
          <w:rFonts w:ascii="宋体" w:eastAsia="宋体" w:hAnsi="宋体" w:hint="eastAsia"/>
        </w:rPr>
        <w:t>1．总体</w:t>
      </w:r>
      <w:r>
        <w:rPr>
          <w:rFonts w:ascii="宋体" w:eastAsia="宋体" w:hAnsi="宋体"/>
        </w:rPr>
        <w:t>管理方案</w:t>
      </w:r>
    </w:p>
    <w:p w14:paraId="70DA90F1" w14:textId="77777777" w:rsidR="000A46B2" w:rsidRDefault="000A46B2">
      <w:pPr>
        <w:rPr>
          <w:rFonts w:ascii="宋体" w:eastAsia="宋体" w:hAnsi="宋体"/>
        </w:rPr>
      </w:pPr>
    </w:p>
    <w:p w14:paraId="59F03D57" w14:textId="77777777" w:rsidR="000A46B2" w:rsidRDefault="001F15E0">
      <w:pPr>
        <w:rPr>
          <w:rFonts w:ascii="宋体" w:eastAsia="宋体" w:hAnsi="宋体"/>
        </w:rPr>
      </w:pPr>
      <w:r>
        <w:rPr>
          <w:rFonts w:ascii="宋体" w:eastAsia="宋体" w:hAnsi="宋体"/>
        </w:rPr>
        <w:t>2</w:t>
      </w:r>
      <w:r>
        <w:rPr>
          <w:rFonts w:ascii="宋体" w:eastAsia="宋体" w:hAnsi="宋体" w:hint="eastAsia"/>
        </w:rPr>
        <w:t>．分项服务</w:t>
      </w:r>
      <w:r>
        <w:rPr>
          <w:rFonts w:ascii="宋体" w:eastAsia="宋体" w:hAnsi="宋体"/>
        </w:rPr>
        <w:t>实施方案</w:t>
      </w:r>
    </w:p>
    <w:p w14:paraId="224F2379" w14:textId="77777777" w:rsidR="000A46B2" w:rsidRDefault="000A46B2">
      <w:pPr>
        <w:rPr>
          <w:rFonts w:asciiTheme="minorEastAsia" w:hAnsiTheme="minorEastAsia"/>
        </w:rPr>
      </w:pPr>
    </w:p>
    <w:p w14:paraId="52153DEB" w14:textId="77777777" w:rsidR="000A46B2" w:rsidRDefault="001F15E0">
      <w:pPr>
        <w:rPr>
          <w:rFonts w:asciiTheme="minorEastAsia" w:hAnsiTheme="minorEastAsia"/>
        </w:rPr>
      </w:pPr>
      <w:r>
        <w:rPr>
          <w:rFonts w:asciiTheme="minorEastAsia" w:hAnsiTheme="minorEastAsia"/>
        </w:rPr>
        <w:t>……</w:t>
      </w:r>
    </w:p>
    <w:p w14:paraId="1BE8FFAB" w14:textId="77777777" w:rsidR="000A46B2" w:rsidRDefault="001F15E0">
      <w:pPr>
        <w:rPr>
          <w:rFonts w:cstheme="minorHAnsi"/>
          <w:b/>
          <w:color w:val="C00000"/>
          <w:sz w:val="28"/>
          <w:szCs w:val="28"/>
        </w:rPr>
      </w:pPr>
      <w:r>
        <w:rPr>
          <w:rFonts w:cstheme="minorHAnsi"/>
          <w:b/>
          <w:color w:val="C00000"/>
          <w:sz w:val="28"/>
          <w:szCs w:val="28"/>
        </w:rPr>
        <w:br w:type="page"/>
      </w:r>
    </w:p>
    <w:p w14:paraId="5A1334F8" w14:textId="77777777" w:rsidR="000A46B2" w:rsidRDefault="001F15E0">
      <w:pPr>
        <w:keepNext/>
        <w:spacing w:before="120" w:after="60"/>
        <w:outlineLvl w:val="2"/>
        <w:rPr>
          <w:rFonts w:ascii="黑体" w:eastAsia="黑体" w:hAnsi="黑体"/>
          <w:kern w:val="28"/>
          <w:sz w:val="28"/>
          <w:szCs w:val="28"/>
        </w:rPr>
      </w:pPr>
      <w:r>
        <w:rPr>
          <w:rFonts w:ascii="黑体" w:eastAsia="黑体" w:hAnsi="黑体"/>
          <w:kern w:val="28"/>
          <w:sz w:val="28"/>
          <w:szCs w:val="28"/>
        </w:rPr>
        <w:t>（二）商务条款响应</w:t>
      </w:r>
    </w:p>
    <w:p w14:paraId="0555A5FF" w14:textId="77777777" w:rsidR="000A46B2" w:rsidRDefault="001F15E0">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126"/>
        <w:gridCol w:w="3432"/>
        <w:gridCol w:w="1823"/>
      </w:tblGrid>
      <w:tr w:rsidR="000A46B2" w14:paraId="2DD5BB1C" w14:textId="77777777">
        <w:trPr>
          <w:trHeight w:val="397"/>
          <w:jc w:val="center"/>
        </w:trPr>
        <w:tc>
          <w:tcPr>
            <w:tcW w:w="853" w:type="dxa"/>
            <w:vMerge w:val="restart"/>
            <w:shd w:val="clear" w:color="auto" w:fill="F2F2F2" w:themeFill="background1" w:themeFillShade="F2"/>
            <w:vAlign w:val="center"/>
          </w:tcPr>
          <w:p w14:paraId="274F3C69" w14:textId="77777777" w:rsidR="000A46B2" w:rsidRDefault="001F15E0">
            <w:pPr>
              <w:jc w:val="center"/>
              <w:rPr>
                <w:sz w:val="21"/>
                <w:szCs w:val="21"/>
              </w:rPr>
            </w:pPr>
            <w:r>
              <w:rPr>
                <w:sz w:val="21"/>
                <w:szCs w:val="21"/>
              </w:rPr>
              <w:t>序号</w:t>
            </w:r>
          </w:p>
        </w:tc>
        <w:tc>
          <w:tcPr>
            <w:tcW w:w="3126" w:type="dxa"/>
            <w:shd w:val="clear" w:color="auto" w:fill="F2F2F2" w:themeFill="background1" w:themeFillShade="F2"/>
            <w:vAlign w:val="center"/>
          </w:tcPr>
          <w:p w14:paraId="64AC8ED0" w14:textId="77777777" w:rsidR="000A46B2" w:rsidRDefault="001F15E0">
            <w:pPr>
              <w:jc w:val="center"/>
              <w:rPr>
                <w:sz w:val="21"/>
                <w:szCs w:val="21"/>
              </w:rPr>
            </w:pPr>
            <w:r>
              <w:rPr>
                <w:rFonts w:hint="eastAsia"/>
                <w:sz w:val="21"/>
                <w:szCs w:val="21"/>
              </w:rPr>
              <w:t>招标</w:t>
            </w:r>
            <w:r>
              <w:rPr>
                <w:sz w:val="21"/>
                <w:szCs w:val="21"/>
              </w:rPr>
              <w:t>文件</w:t>
            </w:r>
          </w:p>
        </w:tc>
        <w:tc>
          <w:tcPr>
            <w:tcW w:w="3432" w:type="dxa"/>
            <w:shd w:val="clear" w:color="auto" w:fill="F2F2F2" w:themeFill="background1" w:themeFillShade="F2"/>
            <w:vAlign w:val="center"/>
          </w:tcPr>
          <w:p w14:paraId="4875AE26" w14:textId="77777777" w:rsidR="000A46B2" w:rsidRDefault="001F15E0">
            <w:pPr>
              <w:jc w:val="center"/>
              <w:rPr>
                <w:sz w:val="21"/>
                <w:szCs w:val="21"/>
              </w:rPr>
            </w:pPr>
            <w:r>
              <w:rPr>
                <w:rFonts w:hint="eastAsia"/>
                <w:sz w:val="21"/>
                <w:szCs w:val="21"/>
              </w:rPr>
              <w:t>投标</w:t>
            </w:r>
            <w:r>
              <w:rPr>
                <w:sz w:val="21"/>
                <w:szCs w:val="21"/>
              </w:rPr>
              <w:t>文件</w:t>
            </w:r>
          </w:p>
        </w:tc>
        <w:tc>
          <w:tcPr>
            <w:tcW w:w="1823" w:type="dxa"/>
            <w:vMerge w:val="restart"/>
            <w:shd w:val="clear" w:color="auto" w:fill="F2F2F2" w:themeFill="background1" w:themeFillShade="F2"/>
            <w:vAlign w:val="center"/>
          </w:tcPr>
          <w:p w14:paraId="4DC6112B" w14:textId="77777777" w:rsidR="000A46B2" w:rsidRDefault="001F15E0">
            <w:pPr>
              <w:jc w:val="center"/>
              <w:rPr>
                <w:sz w:val="21"/>
                <w:szCs w:val="21"/>
              </w:rPr>
            </w:pPr>
            <w:r>
              <w:rPr>
                <w:sz w:val="21"/>
                <w:szCs w:val="21"/>
              </w:rPr>
              <w:t>响应说明</w:t>
            </w:r>
          </w:p>
        </w:tc>
      </w:tr>
      <w:tr w:rsidR="000A46B2" w14:paraId="0203DB1D" w14:textId="77777777">
        <w:trPr>
          <w:trHeight w:val="397"/>
          <w:jc w:val="center"/>
        </w:trPr>
        <w:tc>
          <w:tcPr>
            <w:tcW w:w="853" w:type="dxa"/>
            <w:vMerge/>
            <w:shd w:val="clear" w:color="auto" w:fill="F2F2F2" w:themeFill="background1" w:themeFillShade="F2"/>
            <w:vAlign w:val="center"/>
          </w:tcPr>
          <w:p w14:paraId="45C52252" w14:textId="77777777" w:rsidR="000A46B2" w:rsidRDefault="000A46B2">
            <w:pPr>
              <w:jc w:val="center"/>
              <w:rPr>
                <w:sz w:val="21"/>
                <w:szCs w:val="21"/>
              </w:rPr>
            </w:pPr>
          </w:p>
        </w:tc>
        <w:tc>
          <w:tcPr>
            <w:tcW w:w="3126" w:type="dxa"/>
            <w:shd w:val="clear" w:color="auto" w:fill="F2F2F2" w:themeFill="background1" w:themeFillShade="F2"/>
            <w:vAlign w:val="center"/>
          </w:tcPr>
          <w:p w14:paraId="46C48C16" w14:textId="77777777" w:rsidR="000A46B2" w:rsidRDefault="001F15E0">
            <w:pPr>
              <w:jc w:val="center"/>
              <w:rPr>
                <w:sz w:val="21"/>
                <w:szCs w:val="21"/>
              </w:rPr>
            </w:pPr>
            <w:r>
              <w:rPr>
                <w:rFonts w:hint="eastAsia"/>
                <w:sz w:val="21"/>
                <w:szCs w:val="21"/>
              </w:rPr>
              <w:t>商务要求</w:t>
            </w:r>
            <w:r>
              <w:rPr>
                <w:sz w:val="21"/>
                <w:szCs w:val="21"/>
              </w:rPr>
              <w:t>非实质性条款</w:t>
            </w:r>
          </w:p>
        </w:tc>
        <w:tc>
          <w:tcPr>
            <w:tcW w:w="3432" w:type="dxa"/>
            <w:shd w:val="clear" w:color="auto" w:fill="F2F2F2" w:themeFill="background1" w:themeFillShade="F2"/>
            <w:vAlign w:val="center"/>
          </w:tcPr>
          <w:p w14:paraId="1A1EF4CA" w14:textId="77777777" w:rsidR="000A46B2" w:rsidRDefault="001F15E0">
            <w:pPr>
              <w:jc w:val="center"/>
              <w:rPr>
                <w:sz w:val="21"/>
                <w:szCs w:val="21"/>
              </w:rPr>
            </w:pPr>
            <w:r>
              <w:rPr>
                <w:rFonts w:hint="eastAsia"/>
                <w:sz w:val="21"/>
                <w:szCs w:val="21"/>
              </w:rPr>
              <w:t>商务要求响应内容或索引</w:t>
            </w:r>
          </w:p>
        </w:tc>
        <w:tc>
          <w:tcPr>
            <w:tcW w:w="1823" w:type="dxa"/>
            <w:vMerge/>
            <w:shd w:val="clear" w:color="auto" w:fill="F2F2F2" w:themeFill="background1" w:themeFillShade="F2"/>
            <w:vAlign w:val="center"/>
          </w:tcPr>
          <w:p w14:paraId="7442CF94" w14:textId="77777777" w:rsidR="000A46B2" w:rsidRDefault="000A46B2">
            <w:pPr>
              <w:rPr>
                <w:sz w:val="21"/>
                <w:szCs w:val="21"/>
              </w:rPr>
            </w:pPr>
          </w:p>
        </w:tc>
      </w:tr>
      <w:tr w:rsidR="000A46B2" w14:paraId="59F35A09" w14:textId="77777777">
        <w:trPr>
          <w:trHeight w:val="397"/>
          <w:jc w:val="center"/>
        </w:trPr>
        <w:tc>
          <w:tcPr>
            <w:tcW w:w="853" w:type="dxa"/>
            <w:vAlign w:val="center"/>
          </w:tcPr>
          <w:p w14:paraId="6C24AC3B" w14:textId="77777777" w:rsidR="000A46B2" w:rsidRDefault="000A46B2">
            <w:pPr>
              <w:rPr>
                <w:sz w:val="21"/>
                <w:szCs w:val="21"/>
              </w:rPr>
            </w:pPr>
          </w:p>
        </w:tc>
        <w:tc>
          <w:tcPr>
            <w:tcW w:w="3126" w:type="dxa"/>
            <w:vAlign w:val="center"/>
          </w:tcPr>
          <w:p w14:paraId="4F3AC46B" w14:textId="77777777" w:rsidR="000A46B2" w:rsidRDefault="000A46B2">
            <w:pPr>
              <w:rPr>
                <w:sz w:val="21"/>
                <w:szCs w:val="21"/>
              </w:rPr>
            </w:pPr>
          </w:p>
        </w:tc>
        <w:tc>
          <w:tcPr>
            <w:tcW w:w="3432" w:type="dxa"/>
            <w:vAlign w:val="center"/>
          </w:tcPr>
          <w:p w14:paraId="4AD02D30" w14:textId="77777777" w:rsidR="000A46B2" w:rsidRDefault="000A46B2">
            <w:pPr>
              <w:rPr>
                <w:sz w:val="21"/>
                <w:szCs w:val="21"/>
              </w:rPr>
            </w:pPr>
          </w:p>
        </w:tc>
        <w:tc>
          <w:tcPr>
            <w:tcW w:w="1823" w:type="dxa"/>
            <w:vAlign w:val="center"/>
          </w:tcPr>
          <w:p w14:paraId="61E5CD6D" w14:textId="77777777" w:rsidR="000A46B2" w:rsidRDefault="000A46B2">
            <w:pPr>
              <w:rPr>
                <w:sz w:val="21"/>
                <w:szCs w:val="21"/>
              </w:rPr>
            </w:pPr>
          </w:p>
        </w:tc>
      </w:tr>
      <w:tr w:rsidR="000A46B2" w14:paraId="76C45690" w14:textId="77777777">
        <w:trPr>
          <w:trHeight w:val="397"/>
          <w:jc w:val="center"/>
        </w:trPr>
        <w:tc>
          <w:tcPr>
            <w:tcW w:w="853" w:type="dxa"/>
            <w:vAlign w:val="center"/>
          </w:tcPr>
          <w:p w14:paraId="28013138" w14:textId="77777777" w:rsidR="000A46B2" w:rsidRDefault="000A46B2">
            <w:pPr>
              <w:rPr>
                <w:sz w:val="21"/>
                <w:szCs w:val="21"/>
              </w:rPr>
            </w:pPr>
          </w:p>
        </w:tc>
        <w:tc>
          <w:tcPr>
            <w:tcW w:w="3126" w:type="dxa"/>
            <w:vAlign w:val="center"/>
          </w:tcPr>
          <w:p w14:paraId="7A57B6A3" w14:textId="77777777" w:rsidR="000A46B2" w:rsidRDefault="000A46B2">
            <w:pPr>
              <w:rPr>
                <w:sz w:val="21"/>
                <w:szCs w:val="21"/>
              </w:rPr>
            </w:pPr>
          </w:p>
        </w:tc>
        <w:tc>
          <w:tcPr>
            <w:tcW w:w="3432" w:type="dxa"/>
            <w:vAlign w:val="center"/>
          </w:tcPr>
          <w:p w14:paraId="227CBF99" w14:textId="77777777" w:rsidR="000A46B2" w:rsidRDefault="000A46B2">
            <w:pPr>
              <w:rPr>
                <w:sz w:val="21"/>
                <w:szCs w:val="21"/>
              </w:rPr>
            </w:pPr>
          </w:p>
        </w:tc>
        <w:tc>
          <w:tcPr>
            <w:tcW w:w="1823" w:type="dxa"/>
            <w:vAlign w:val="center"/>
          </w:tcPr>
          <w:p w14:paraId="4CCF0653" w14:textId="77777777" w:rsidR="000A46B2" w:rsidRDefault="000A46B2">
            <w:pPr>
              <w:rPr>
                <w:sz w:val="21"/>
                <w:szCs w:val="21"/>
              </w:rPr>
            </w:pPr>
          </w:p>
        </w:tc>
      </w:tr>
      <w:tr w:rsidR="000A46B2" w14:paraId="7E831D5C" w14:textId="77777777">
        <w:trPr>
          <w:trHeight w:val="397"/>
          <w:jc w:val="center"/>
        </w:trPr>
        <w:tc>
          <w:tcPr>
            <w:tcW w:w="853" w:type="dxa"/>
            <w:vAlign w:val="center"/>
          </w:tcPr>
          <w:p w14:paraId="5A9E1593" w14:textId="77777777" w:rsidR="000A46B2" w:rsidRDefault="000A46B2">
            <w:pPr>
              <w:rPr>
                <w:sz w:val="21"/>
                <w:szCs w:val="21"/>
              </w:rPr>
            </w:pPr>
          </w:p>
        </w:tc>
        <w:tc>
          <w:tcPr>
            <w:tcW w:w="3126" w:type="dxa"/>
            <w:vAlign w:val="center"/>
          </w:tcPr>
          <w:p w14:paraId="1AB255FE" w14:textId="77777777" w:rsidR="000A46B2" w:rsidRDefault="000A46B2">
            <w:pPr>
              <w:rPr>
                <w:sz w:val="21"/>
                <w:szCs w:val="21"/>
              </w:rPr>
            </w:pPr>
          </w:p>
        </w:tc>
        <w:tc>
          <w:tcPr>
            <w:tcW w:w="3432" w:type="dxa"/>
            <w:vAlign w:val="center"/>
          </w:tcPr>
          <w:p w14:paraId="535C24CC" w14:textId="77777777" w:rsidR="000A46B2" w:rsidRDefault="000A46B2">
            <w:pPr>
              <w:rPr>
                <w:sz w:val="21"/>
                <w:szCs w:val="21"/>
              </w:rPr>
            </w:pPr>
          </w:p>
        </w:tc>
        <w:tc>
          <w:tcPr>
            <w:tcW w:w="1823" w:type="dxa"/>
            <w:vAlign w:val="center"/>
          </w:tcPr>
          <w:p w14:paraId="329BAD94" w14:textId="77777777" w:rsidR="000A46B2" w:rsidRDefault="000A46B2">
            <w:pPr>
              <w:rPr>
                <w:sz w:val="21"/>
                <w:szCs w:val="21"/>
              </w:rPr>
            </w:pPr>
          </w:p>
        </w:tc>
      </w:tr>
      <w:tr w:rsidR="000A46B2" w14:paraId="1B51502C" w14:textId="77777777">
        <w:trPr>
          <w:trHeight w:val="397"/>
          <w:jc w:val="center"/>
        </w:trPr>
        <w:tc>
          <w:tcPr>
            <w:tcW w:w="853" w:type="dxa"/>
            <w:vAlign w:val="center"/>
          </w:tcPr>
          <w:p w14:paraId="15C81907" w14:textId="77777777" w:rsidR="000A46B2" w:rsidRDefault="000A46B2">
            <w:pPr>
              <w:rPr>
                <w:sz w:val="21"/>
                <w:szCs w:val="21"/>
              </w:rPr>
            </w:pPr>
          </w:p>
        </w:tc>
        <w:tc>
          <w:tcPr>
            <w:tcW w:w="3126" w:type="dxa"/>
            <w:vAlign w:val="center"/>
          </w:tcPr>
          <w:p w14:paraId="2EF6C1FD" w14:textId="77777777" w:rsidR="000A46B2" w:rsidRDefault="000A46B2">
            <w:pPr>
              <w:rPr>
                <w:sz w:val="21"/>
                <w:szCs w:val="21"/>
              </w:rPr>
            </w:pPr>
          </w:p>
        </w:tc>
        <w:tc>
          <w:tcPr>
            <w:tcW w:w="3432" w:type="dxa"/>
            <w:vAlign w:val="center"/>
          </w:tcPr>
          <w:p w14:paraId="420FDAB4" w14:textId="77777777" w:rsidR="000A46B2" w:rsidRDefault="000A46B2">
            <w:pPr>
              <w:rPr>
                <w:sz w:val="21"/>
                <w:szCs w:val="21"/>
              </w:rPr>
            </w:pPr>
          </w:p>
        </w:tc>
        <w:tc>
          <w:tcPr>
            <w:tcW w:w="1823" w:type="dxa"/>
            <w:vAlign w:val="center"/>
          </w:tcPr>
          <w:p w14:paraId="4CA40220" w14:textId="77777777" w:rsidR="000A46B2" w:rsidRDefault="000A46B2">
            <w:pPr>
              <w:rPr>
                <w:sz w:val="21"/>
                <w:szCs w:val="21"/>
              </w:rPr>
            </w:pPr>
          </w:p>
        </w:tc>
      </w:tr>
      <w:tr w:rsidR="000A46B2" w14:paraId="5504F433" w14:textId="77777777">
        <w:trPr>
          <w:trHeight w:val="397"/>
          <w:jc w:val="center"/>
        </w:trPr>
        <w:tc>
          <w:tcPr>
            <w:tcW w:w="853" w:type="dxa"/>
            <w:vAlign w:val="center"/>
          </w:tcPr>
          <w:p w14:paraId="4BF56E55" w14:textId="77777777" w:rsidR="000A46B2" w:rsidRDefault="000A46B2">
            <w:pPr>
              <w:rPr>
                <w:sz w:val="21"/>
                <w:szCs w:val="21"/>
              </w:rPr>
            </w:pPr>
          </w:p>
        </w:tc>
        <w:tc>
          <w:tcPr>
            <w:tcW w:w="3126" w:type="dxa"/>
            <w:vAlign w:val="center"/>
          </w:tcPr>
          <w:p w14:paraId="664C225A" w14:textId="77777777" w:rsidR="000A46B2" w:rsidRDefault="000A46B2">
            <w:pPr>
              <w:rPr>
                <w:sz w:val="21"/>
                <w:szCs w:val="21"/>
              </w:rPr>
            </w:pPr>
          </w:p>
        </w:tc>
        <w:tc>
          <w:tcPr>
            <w:tcW w:w="3432" w:type="dxa"/>
            <w:vAlign w:val="center"/>
          </w:tcPr>
          <w:p w14:paraId="158D4BCB" w14:textId="77777777" w:rsidR="000A46B2" w:rsidRDefault="000A46B2">
            <w:pPr>
              <w:rPr>
                <w:sz w:val="21"/>
                <w:szCs w:val="21"/>
              </w:rPr>
            </w:pPr>
          </w:p>
        </w:tc>
        <w:tc>
          <w:tcPr>
            <w:tcW w:w="1823" w:type="dxa"/>
            <w:vAlign w:val="center"/>
          </w:tcPr>
          <w:p w14:paraId="56830514" w14:textId="77777777" w:rsidR="000A46B2" w:rsidRDefault="000A46B2">
            <w:pPr>
              <w:rPr>
                <w:sz w:val="21"/>
                <w:szCs w:val="21"/>
              </w:rPr>
            </w:pPr>
          </w:p>
        </w:tc>
      </w:tr>
      <w:tr w:rsidR="000A46B2" w14:paraId="04A54FBB" w14:textId="77777777">
        <w:trPr>
          <w:trHeight w:val="397"/>
          <w:jc w:val="center"/>
        </w:trPr>
        <w:tc>
          <w:tcPr>
            <w:tcW w:w="853" w:type="dxa"/>
            <w:vAlign w:val="center"/>
          </w:tcPr>
          <w:p w14:paraId="7284A77A" w14:textId="77777777" w:rsidR="000A46B2" w:rsidRDefault="000A46B2">
            <w:pPr>
              <w:rPr>
                <w:sz w:val="21"/>
                <w:szCs w:val="21"/>
              </w:rPr>
            </w:pPr>
          </w:p>
        </w:tc>
        <w:tc>
          <w:tcPr>
            <w:tcW w:w="3126" w:type="dxa"/>
            <w:vAlign w:val="center"/>
          </w:tcPr>
          <w:p w14:paraId="7028165D" w14:textId="77777777" w:rsidR="000A46B2" w:rsidRDefault="000A46B2">
            <w:pPr>
              <w:rPr>
                <w:sz w:val="21"/>
                <w:szCs w:val="21"/>
              </w:rPr>
            </w:pPr>
          </w:p>
        </w:tc>
        <w:tc>
          <w:tcPr>
            <w:tcW w:w="3432" w:type="dxa"/>
            <w:vAlign w:val="center"/>
          </w:tcPr>
          <w:p w14:paraId="03BD502B" w14:textId="77777777" w:rsidR="000A46B2" w:rsidRDefault="000A46B2">
            <w:pPr>
              <w:rPr>
                <w:sz w:val="21"/>
                <w:szCs w:val="21"/>
              </w:rPr>
            </w:pPr>
          </w:p>
        </w:tc>
        <w:tc>
          <w:tcPr>
            <w:tcW w:w="1823" w:type="dxa"/>
            <w:vAlign w:val="center"/>
          </w:tcPr>
          <w:p w14:paraId="35B05169" w14:textId="77777777" w:rsidR="000A46B2" w:rsidRDefault="000A46B2">
            <w:pPr>
              <w:rPr>
                <w:sz w:val="21"/>
                <w:szCs w:val="21"/>
              </w:rPr>
            </w:pPr>
          </w:p>
        </w:tc>
      </w:tr>
      <w:tr w:rsidR="000A46B2" w14:paraId="68573106" w14:textId="77777777">
        <w:trPr>
          <w:trHeight w:val="397"/>
          <w:jc w:val="center"/>
        </w:trPr>
        <w:tc>
          <w:tcPr>
            <w:tcW w:w="853" w:type="dxa"/>
            <w:vAlign w:val="center"/>
          </w:tcPr>
          <w:p w14:paraId="0800F813" w14:textId="77777777" w:rsidR="000A46B2" w:rsidRDefault="000A46B2">
            <w:pPr>
              <w:rPr>
                <w:sz w:val="21"/>
                <w:szCs w:val="21"/>
              </w:rPr>
            </w:pPr>
          </w:p>
        </w:tc>
        <w:tc>
          <w:tcPr>
            <w:tcW w:w="3126" w:type="dxa"/>
            <w:vAlign w:val="center"/>
          </w:tcPr>
          <w:p w14:paraId="531EBD18" w14:textId="77777777" w:rsidR="000A46B2" w:rsidRDefault="000A46B2">
            <w:pPr>
              <w:rPr>
                <w:sz w:val="21"/>
                <w:szCs w:val="21"/>
              </w:rPr>
            </w:pPr>
          </w:p>
        </w:tc>
        <w:tc>
          <w:tcPr>
            <w:tcW w:w="3432" w:type="dxa"/>
            <w:vAlign w:val="center"/>
          </w:tcPr>
          <w:p w14:paraId="0C332E8A" w14:textId="77777777" w:rsidR="000A46B2" w:rsidRDefault="000A46B2">
            <w:pPr>
              <w:rPr>
                <w:sz w:val="21"/>
                <w:szCs w:val="21"/>
              </w:rPr>
            </w:pPr>
          </w:p>
        </w:tc>
        <w:tc>
          <w:tcPr>
            <w:tcW w:w="1823" w:type="dxa"/>
            <w:vAlign w:val="center"/>
          </w:tcPr>
          <w:p w14:paraId="43641542" w14:textId="77777777" w:rsidR="000A46B2" w:rsidRDefault="000A46B2">
            <w:pPr>
              <w:rPr>
                <w:sz w:val="21"/>
                <w:szCs w:val="21"/>
              </w:rPr>
            </w:pPr>
          </w:p>
        </w:tc>
      </w:tr>
      <w:tr w:rsidR="000A46B2" w14:paraId="0130D67E" w14:textId="77777777">
        <w:trPr>
          <w:trHeight w:val="397"/>
          <w:jc w:val="center"/>
        </w:trPr>
        <w:tc>
          <w:tcPr>
            <w:tcW w:w="853" w:type="dxa"/>
            <w:vAlign w:val="center"/>
          </w:tcPr>
          <w:p w14:paraId="1094FB96" w14:textId="77777777" w:rsidR="000A46B2" w:rsidRDefault="001F15E0">
            <w:pPr>
              <w:rPr>
                <w:sz w:val="21"/>
                <w:szCs w:val="21"/>
              </w:rPr>
            </w:pPr>
            <w:r>
              <w:rPr>
                <w:sz w:val="21"/>
                <w:szCs w:val="21"/>
              </w:rPr>
              <w:t>备注</w:t>
            </w:r>
          </w:p>
        </w:tc>
        <w:tc>
          <w:tcPr>
            <w:tcW w:w="8381" w:type="dxa"/>
            <w:gridSpan w:val="3"/>
            <w:vAlign w:val="center"/>
          </w:tcPr>
          <w:p w14:paraId="1F351CC2" w14:textId="77777777" w:rsidR="000A46B2" w:rsidRDefault="001F15E0">
            <w:pPr>
              <w:jc w:val="both"/>
              <w:rPr>
                <w:rFonts w:asciiTheme="minorEastAsia" w:hAnsiTheme="minorEastAsia"/>
                <w:sz w:val="21"/>
                <w:szCs w:val="21"/>
              </w:rPr>
            </w:pPr>
            <w:r>
              <w:rPr>
                <w:rFonts w:asciiTheme="minorEastAsia" w:hAnsiTheme="minorEastAsia"/>
                <w:sz w:val="21"/>
                <w:szCs w:val="21"/>
              </w:rPr>
              <w:t xml:space="preserve">① </w:t>
            </w:r>
            <w:r>
              <w:rPr>
                <w:rFonts w:asciiTheme="minorEastAsia" w:hAnsiTheme="minorEastAsia" w:hint="eastAsia"/>
                <w:sz w:val="21"/>
                <w:szCs w:val="21"/>
              </w:rPr>
              <w:t>只需对第三章商务要求中的非实质性条款（未标注★的）作出响应。</w:t>
            </w:r>
            <w:r>
              <w:rPr>
                <w:rFonts w:asciiTheme="minorEastAsia" w:hAnsiTheme="minorEastAsia"/>
                <w:sz w:val="21"/>
                <w:szCs w:val="21"/>
              </w:rPr>
              <w:t>表格行数不够时，请自行扩展。</w:t>
            </w:r>
          </w:p>
          <w:p w14:paraId="52194083" w14:textId="77777777" w:rsidR="000A46B2" w:rsidRDefault="001F15E0">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p w14:paraId="1A92B530" w14:textId="77777777" w:rsidR="000A46B2" w:rsidRDefault="001F15E0">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asciiTheme="minorEastAsia" w:hAnsiTheme="minorEastAsia" w:hint="eastAsia"/>
                <w:sz w:val="21"/>
                <w:szCs w:val="21"/>
              </w:rPr>
              <w:t>。</w:t>
            </w:r>
          </w:p>
          <w:p w14:paraId="19B4B4C2" w14:textId="77777777" w:rsidR="000A46B2" w:rsidRDefault="001F15E0">
            <w:pPr>
              <w:jc w:val="both"/>
              <w:rPr>
                <w:sz w:val="21"/>
                <w:szCs w:val="21"/>
              </w:rPr>
            </w:pPr>
            <w:r>
              <w:rPr>
                <w:rFonts w:asciiTheme="minorEastAsia" w:hAnsiTheme="minorEastAsia" w:hint="eastAsia"/>
                <w:sz w:val="21"/>
                <w:szCs w:val="21"/>
              </w:rPr>
              <w:t>④ 表格中“示例”部分仅供参考，供应商在响应时请自行清除。</w:t>
            </w:r>
          </w:p>
        </w:tc>
      </w:tr>
    </w:tbl>
    <w:p w14:paraId="22608566" w14:textId="77777777" w:rsidR="000A46B2" w:rsidRDefault="000A46B2">
      <w:pPr>
        <w:rPr>
          <w:rFonts w:asciiTheme="minorEastAsia" w:hAnsiTheme="minorEastAsia" w:cstheme="minorHAnsi"/>
          <w:b/>
          <w:color w:val="000000"/>
          <w:kern w:val="24"/>
        </w:rPr>
      </w:pPr>
    </w:p>
    <w:p w14:paraId="0D93815E" w14:textId="77777777" w:rsidR="000A46B2" w:rsidRDefault="001F15E0">
      <w:pPr>
        <w:jc w:val="center"/>
        <w:rPr>
          <w:rFonts w:cstheme="minorHAnsi"/>
          <w:b/>
        </w:rPr>
      </w:pPr>
      <w:r>
        <w:rPr>
          <w:rFonts w:cstheme="minorHAnsi"/>
          <w:b/>
        </w:rPr>
        <w:t>2</w:t>
      </w:r>
      <w:r>
        <w:rPr>
          <w:rFonts w:cstheme="minorHAnsi" w:hint="eastAsia"/>
          <w:b/>
        </w:rPr>
        <w:t>.</w:t>
      </w:r>
      <w:r>
        <w:rPr>
          <w:rFonts w:cstheme="minorHAnsi" w:hint="eastAsia"/>
          <w:b/>
        </w:rPr>
        <w:t>商务评审部分响应方案</w:t>
      </w:r>
    </w:p>
    <w:p w14:paraId="491E75F0" w14:textId="77777777" w:rsidR="000A46B2" w:rsidRDefault="001F15E0">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0909956B" w14:textId="77777777" w:rsidR="000A46B2" w:rsidRDefault="000A46B2">
      <w:pPr>
        <w:tabs>
          <w:tab w:val="center" w:pos="4395"/>
        </w:tabs>
        <w:rPr>
          <w:i/>
          <w:color w:val="C00000"/>
        </w:rPr>
      </w:pPr>
    </w:p>
    <w:p w14:paraId="4BEB7C9E" w14:textId="77777777" w:rsidR="000A46B2" w:rsidRDefault="001F15E0">
      <w:pPr>
        <w:rPr>
          <w:i/>
          <w:color w:val="C00000"/>
        </w:rPr>
      </w:pPr>
      <w:r>
        <w:rPr>
          <w:rFonts w:hint="eastAsia"/>
          <w:i/>
          <w:color w:val="C00000"/>
        </w:rPr>
        <w:t>示例：</w:t>
      </w:r>
    </w:p>
    <w:p w14:paraId="28B1F0CE" w14:textId="77777777" w:rsidR="000A46B2" w:rsidRDefault="001F15E0">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ascii="宋体" w:eastAsia="宋体" w:hAnsi="宋体" w:hint="eastAsia"/>
          <w:b/>
          <w:color w:val="000000"/>
          <w:kern w:val="24"/>
        </w:rPr>
        <w:t>管理体系</w:t>
      </w:r>
    </w:p>
    <w:p w14:paraId="7A755CD2" w14:textId="77777777" w:rsidR="000A46B2" w:rsidRDefault="000A46B2">
      <w:pPr>
        <w:rPr>
          <w:rFonts w:asciiTheme="minorEastAsia" w:hAnsiTheme="minorEastAsia" w:cstheme="minorHAnsi"/>
          <w:b/>
          <w:color w:val="000000"/>
          <w:kern w:val="24"/>
        </w:rPr>
      </w:pPr>
    </w:p>
    <w:p w14:paraId="750E8066" w14:textId="77777777" w:rsidR="000A46B2" w:rsidRDefault="000A46B2">
      <w:pPr>
        <w:rPr>
          <w:rFonts w:asciiTheme="minorEastAsia" w:hAnsiTheme="minorEastAsia" w:cstheme="minorHAnsi"/>
          <w:b/>
          <w:color w:val="000000"/>
          <w:kern w:val="24"/>
        </w:rPr>
      </w:pPr>
    </w:p>
    <w:p w14:paraId="4FA2F28B" w14:textId="77777777" w:rsidR="000A46B2" w:rsidRDefault="001F15E0">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asciiTheme="minorEastAsia" w:hAnsiTheme="minorEastAsia" w:cstheme="minorHAnsi" w:hint="eastAsia"/>
          <w:b/>
          <w:color w:val="000000"/>
          <w:kern w:val="24"/>
        </w:rPr>
        <w:t>．</w:t>
      </w:r>
      <w:r>
        <w:rPr>
          <w:rFonts w:ascii="宋体" w:eastAsia="宋体" w:hAnsi="宋体" w:hint="eastAsia"/>
          <w:b/>
          <w:color w:val="000000"/>
          <w:kern w:val="24"/>
        </w:rPr>
        <w:t>物资配置清单</w:t>
      </w:r>
    </w:p>
    <w:p w14:paraId="5AF86D7A" w14:textId="77777777" w:rsidR="000A46B2" w:rsidRDefault="000A46B2">
      <w:pPr>
        <w:rPr>
          <w:rFonts w:asciiTheme="minorEastAsia" w:hAnsiTheme="minorEastAsia" w:cstheme="minorHAnsi"/>
          <w:b/>
          <w:color w:val="000000"/>
          <w:kern w:val="24"/>
        </w:rPr>
      </w:pPr>
    </w:p>
    <w:p w14:paraId="742A6DF6" w14:textId="77777777" w:rsidR="000A46B2" w:rsidRDefault="000A46B2">
      <w:pPr>
        <w:rPr>
          <w:rFonts w:asciiTheme="minorEastAsia" w:hAnsiTheme="minorEastAsia" w:cstheme="minorHAnsi"/>
          <w:b/>
          <w:color w:val="000000"/>
          <w:kern w:val="24"/>
        </w:rPr>
      </w:pP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1576"/>
        <w:gridCol w:w="1417"/>
        <w:gridCol w:w="1701"/>
        <w:gridCol w:w="1426"/>
        <w:gridCol w:w="1792"/>
      </w:tblGrid>
      <w:tr w:rsidR="000A46B2" w14:paraId="43426C66" w14:textId="77777777">
        <w:trPr>
          <w:trHeight w:val="397"/>
          <w:jc w:val="center"/>
        </w:trPr>
        <w:tc>
          <w:tcPr>
            <w:tcW w:w="1273" w:type="dxa"/>
            <w:shd w:val="clear" w:color="auto" w:fill="F2F2F2" w:themeFill="background1" w:themeFillShade="F2"/>
            <w:vAlign w:val="center"/>
          </w:tcPr>
          <w:p w14:paraId="672001DC" w14:textId="77777777" w:rsidR="000A46B2" w:rsidRDefault="001F15E0">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2F2F2" w:themeFill="background1" w:themeFillShade="F2"/>
            <w:vAlign w:val="center"/>
          </w:tcPr>
          <w:p w14:paraId="43CDB4B4" w14:textId="77777777" w:rsidR="000A46B2" w:rsidRDefault="001F15E0">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2F2F2" w:themeFill="background1" w:themeFillShade="F2"/>
            <w:vAlign w:val="center"/>
          </w:tcPr>
          <w:p w14:paraId="7FF22D43" w14:textId="77777777" w:rsidR="000A46B2" w:rsidRDefault="001F15E0">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2F2F2" w:themeFill="background1" w:themeFillShade="F2"/>
            <w:vAlign w:val="center"/>
          </w:tcPr>
          <w:p w14:paraId="73F1F478" w14:textId="77777777" w:rsidR="000A46B2" w:rsidRDefault="001F15E0">
            <w:pPr>
              <w:jc w:val="center"/>
              <w:rPr>
                <w:rFonts w:asciiTheme="minorEastAsia" w:hAnsiTheme="minorEastAsia"/>
                <w:b/>
                <w:sz w:val="21"/>
                <w:szCs w:val="21"/>
              </w:rPr>
            </w:pPr>
            <w:r>
              <w:rPr>
                <w:rFonts w:asciiTheme="minorEastAsia" w:hAnsiTheme="minorEastAsia" w:hint="eastAsia"/>
                <w:b/>
                <w:sz w:val="21"/>
                <w:szCs w:val="21"/>
              </w:rPr>
              <w:t>制造商</w:t>
            </w:r>
          </w:p>
        </w:tc>
        <w:tc>
          <w:tcPr>
            <w:tcW w:w="1426" w:type="dxa"/>
            <w:shd w:val="clear" w:color="auto" w:fill="F2F2F2" w:themeFill="background1" w:themeFillShade="F2"/>
            <w:vAlign w:val="center"/>
          </w:tcPr>
          <w:p w14:paraId="26AEA065" w14:textId="77777777" w:rsidR="000A46B2" w:rsidRDefault="001F15E0">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2F2F2" w:themeFill="background1" w:themeFillShade="F2"/>
            <w:vAlign w:val="center"/>
          </w:tcPr>
          <w:p w14:paraId="7E9CD6D7"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rsidR="000A46B2" w14:paraId="7622AFFC" w14:textId="77777777">
        <w:trPr>
          <w:trHeight w:val="397"/>
          <w:jc w:val="center"/>
        </w:trPr>
        <w:tc>
          <w:tcPr>
            <w:tcW w:w="1273" w:type="dxa"/>
            <w:shd w:val="clear" w:color="auto" w:fill="auto"/>
            <w:vAlign w:val="center"/>
          </w:tcPr>
          <w:p w14:paraId="0E6E3EE5" w14:textId="77777777" w:rsidR="000A46B2" w:rsidRDefault="000A46B2">
            <w:pPr>
              <w:rPr>
                <w:rFonts w:asciiTheme="minorEastAsia" w:hAnsiTheme="minorEastAsia"/>
                <w:sz w:val="21"/>
                <w:szCs w:val="21"/>
              </w:rPr>
            </w:pPr>
          </w:p>
        </w:tc>
        <w:tc>
          <w:tcPr>
            <w:tcW w:w="1576" w:type="dxa"/>
            <w:shd w:val="clear" w:color="auto" w:fill="auto"/>
            <w:vAlign w:val="center"/>
          </w:tcPr>
          <w:p w14:paraId="42BD0107" w14:textId="77777777" w:rsidR="000A46B2" w:rsidRDefault="000A46B2">
            <w:pPr>
              <w:rPr>
                <w:rFonts w:asciiTheme="minorEastAsia" w:hAnsiTheme="minorEastAsia"/>
                <w:sz w:val="21"/>
                <w:szCs w:val="21"/>
              </w:rPr>
            </w:pPr>
          </w:p>
        </w:tc>
        <w:tc>
          <w:tcPr>
            <w:tcW w:w="1417" w:type="dxa"/>
            <w:shd w:val="clear" w:color="auto" w:fill="auto"/>
            <w:vAlign w:val="center"/>
          </w:tcPr>
          <w:p w14:paraId="1BAC763D" w14:textId="77777777" w:rsidR="000A46B2" w:rsidRDefault="000A46B2">
            <w:pPr>
              <w:rPr>
                <w:rFonts w:asciiTheme="minorEastAsia" w:hAnsiTheme="minorEastAsia"/>
                <w:sz w:val="21"/>
                <w:szCs w:val="21"/>
              </w:rPr>
            </w:pPr>
          </w:p>
        </w:tc>
        <w:tc>
          <w:tcPr>
            <w:tcW w:w="1701" w:type="dxa"/>
            <w:shd w:val="clear" w:color="auto" w:fill="auto"/>
            <w:vAlign w:val="center"/>
          </w:tcPr>
          <w:p w14:paraId="7E469C07" w14:textId="77777777" w:rsidR="000A46B2" w:rsidRDefault="000A46B2">
            <w:pPr>
              <w:rPr>
                <w:rFonts w:asciiTheme="minorEastAsia" w:hAnsiTheme="minorEastAsia"/>
                <w:sz w:val="21"/>
                <w:szCs w:val="21"/>
              </w:rPr>
            </w:pPr>
          </w:p>
        </w:tc>
        <w:tc>
          <w:tcPr>
            <w:tcW w:w="1426" w:type="dxa"/>
            <w:shd w:val="clear" w:color="auto" w:fill="auto"/>
            <w:vAlign w:val="center"/>
          </w:tcPr>
          <w:p w14:paraId="163F02AE" w14:textId="77777777" w:rsidR="000A46B2" w:rsidRDefault="000A46B2">
            <w:pPr>
              <w:rPr>
                <w:rFonts w:asciiTheme="minorEastAsia" w:hAnsiTheme="minorEastAsia"/>
                <w:sz w:val="21"/>
                <w:szCs w:val="21"/>
              </w:rPr>
            </w:pPr>
          </w:p>
        </w:tc>
        <w:tc>
          <w:tcPr>
            <w:tcW w:w="1792" w:type="dxa"/>
            <w:shd w:val="clear" w:color="auto" w:fill="auto"/>
            <w:vAlign w:val="center"/>
          </w:tcPr>
          <w:p w14:paraId="72331943" w14:textId="77777777" w:rsidR="000A46B2" w:rsidRDefault="000A46B2">
            <w:pPr>
              <w:rPr>
                <w:rFonts w:asciiTheme="minorEastAsia" w:hAnsiTheme="minorEastAsia"/>
                <w:sz w:val="21"/>
                <w:szCs w:val="21"/>
              </w:rPr>
            </w:pPr>
          </w:p>
        </w:tc>
      </w:tr>
      <w:tr w:rsidR="000A46B2" w14:paraId="1621E07A" w14:textId="77777777">
        <w:trPr>
          <w:trHeight w:val="397"/>
          <w:jc w:val="center"/>
        </w:trPr>
        <w:tc>
          <w:tcPr>
            <w:tcW w:w="1273" w:type="dxa"/>
            <w:shd w:val="clear" w:color="auto" w:fill="auto"/>
            <w:vAlign w:val="center"/>
          </w:tcPr>
          <w:p w14:paraId="45052719" w14:textId="77777777" w:rsidR="000A46B2" w:rsidRDefault="000A46B2">
            <w:pPr>
              <w:rPr>
                <w:rFonts w:asciiTheme="minorEastAsia" w:hAnsiTheme="minorEastAsia"/>
                <w:sz w:val="21"/>
                <w:szCs w:val="21"/>
              </w:rPr>
            </w:pPr>
          </w:p>
        </w:tc>
        <w:tc>
          <w:tcPr>
            <w:tcW w:w="1576" w:type="dxa"/>
            <w:shd w:val="clear" w:color="auto" w:fill="auto"/>
            <w:vAlign w:val="center"/>
          </w:tcPr>
          <w:p w14:paraId="6C5C8A05" w14:textId="77777777" w:rsidR="000A46B2" w:rsidRDefault="000A46B2">
            <w:pPr>
              <w:rPr>
                <w:rFonts w:asciiTheme="minorEastAsia" w:hAnsiTheme="minorEastAsia"/>
                <w:sz w:val="21"/>
                <w:szCs w:val="21"/>
              </w:rPr>
            </w:pPr>
          </w:p>
        </w:tc>
        <w:tc>
          <w:tcPr>
            <w:tcW w:w="1417" w:type="dxa"/>
            <w:shd w:val="clear" w:color="auto" w:fill="auto"/>
            <w:vAlign w:val="center"/>
          </w:tcPr>
          <w:p w14:paraId="530897BF" w14:textId="77777777" w:rsidR="000A46B2" w:rsidRDefault="000A46B2">
            <w:pPr>
              <w:rPr>
                <w:rFonts w:asciiTheme="minorEastAsia" w:hAnsiTheme="minorEastAsia"/>
                <w:sz w:val="21"/>
                <w:szCs w:val="21"/>
              </w:rPr>
            </w:pPr>
          </w:p>
        </w:tc>
        <w:tc>
          <w:tcPr>
            <w:tcW w:w="1701" w:type="dxa"/>
            <w:shd w:val="clear" w:color="auto" w:fill="auto"/>
            <w:vAlign w:val="center"/>
          </w:tcPr>
          <w:p w14:paraId="69B0363F" w14:textId="77777777" w:rsidR="000A46B2" w:rsidRDefault="000A46B2">
            <w:pPr>
              <w:rPr>
                <w:rFonts w:asciiTheme="minorEastAsia" w:hAnsiTheme="minorEastAsia"/>
                <w:sz w:val="21"/>
                <w:szCs w:val="21"/>
              </w:rPr>
            </w:pPr>
          </w:p>
        </w:tc>
        <w:tc>
          <w:tcPr>
            <w:tcW w:w="1426" w:type="dxa"/>
            <w:shd w:val="clear" w:color="auto" w:fill="auto"/>
            <w:vAlign w:val="center"/>
          </w:tcPr>
          <w:p w14:paraId="075E526F" w14:textId="77777777" w:rsidR="000A46B2" w:rsidRDefault="000A46B2">
            <w:pPr>
              <w:rPr>
                <w:rFonts w:asciiTheme="minorEastAsia" w:hAnsiTheme="minorEastAsia"/>
                <w:sz w:val="21"/>
                <w:szCs w:val="21"/>
              </w:rPr>
            </w:pPr>
          </w:p>
        </w:tc>
        <w:tc>
          <w:tcPr>
            <w:tcW w:w="1792" w:type="dxa"/>
            <w:shd w:val="clear" w:color="auto" w:fill="auto"/>
            <w:vAlign w:val="center"/>
          </w:tcPr>
          <w:p w14:paraId="7AD066C3" w14:textId="77777777" w:rsidR="000A46B2" w:rsidRDefault="000A46B2">
            <w:pPr>
              <w:rPr>
                <w:rFonts w:asciiTheme="minorEastAsia" w:hAnsiTheme="minorEastAsia"/>
                <w:sz w:val="21"/>
                <w:szCs w:val="21"/>
              </w:rPr>
            </w:pPr>
          </w:p>
        </w:tc>
      </w:tr>
      <w:tr w:rsidR="000A46B2" w14:paraId="7F5A2ABA" w14:textId="77777777">
        <w:trPr>
          <w:trHeight w:val="397"/>
          <w:jc w:val="center"/>
        </w:trPr>
        <w:tc>
          <w:tcPr>
            <w:tcW w:w="1273" w:type="dxa"/>
            <w:shd w:val="clear" w:color="auto" w:fill="auto"/>
            <w:vAlign w:val="center"/>
          </w:tcPr>
          <w:p w14:paraId="0CB386EC" w14:textId="77777777" w:rsidR="000A46B2" w:rsidRDefault="000A46B2">
            <w:pPr>
              <w:rPr>
                <w:rFonts w:asciiTheme="minorEastAsia" w:hAnsiTheme="minorEastAsia"/>
                <w:sz w:val="21"/>
                <w:szCs w:val="21"/>
              </w:rPr>
            </w:pPr>
          </w:p>
        </w:tc>
        <w:tc>
          <w:tcPr>
            <w:tcW w:w="1576" w:type="dxa"/>
            <w:shd w:val="clear" w:color="auto" w:fill="auto"/>
            <w:vAlign w:val="center"/>
          </w:tcPr>
          <w:p w14:paraId="411DF9B6" w14:textId="77777777" w:rsidR="000A46B2" w:rsidRDefault="000A46B2">
            <w:pPr>
              <w:rPr>
                <w:rFonts w:asciiTheme="minorEastAsia" w:hAnsiTheme="minorEastAsia"/>
                <w:sz w:val="21"/>
                <w:szCs w:val="21"/>
              </w:rPr>
            </w:pPr>
          </w:p>
        </w:tc>
        <w:tc>
          <w:tcPr>
            <w:tcW w:w="1417" w:type="dxa"/>
            <w:shd w:val="clear" w:color="auto" w:fill="auto"/>
            <w:vAlign w:val="center"/>
          </w:tcPr>
          <w:p w14:paraId="58D983D2" w14:textId="77777777" w:rsidR="000A46B2" w:rsidRDefault="000A46B2">
            <w:pPr>
              <w:rPr>
                <w:rFonts w:asciiTheme="minorEastAsia" w:hAnsiTheme="minorEastAsia"/>
                <w:sz w:val="21"/>
                <w:szCs w:val="21"/>
              </w:rPr>
            </w:pPr>
          </w:p>
        </w:tc>
        <w:tc>
          <w:tcPr>
            <w:tcW w:w="1701" w:type="dxa"/>
            <w:shd w:val="clear" w:color="auto" w:fill="auto"/>
            <w:vAlign w:val="center"/>
          </w:tcPr>
          <w:p w14:paraId="4DCB4D70" w14:textId="77777777" w:rsidR="000A46B2" w:rsidRDefault="000A46B2">
            <w:pPr>
              <w:rPr>
                <w:rFonts w:asciiTheme="minorEastAsia" w:hAnsiTheme="minorEastAsia"/>
                <w:sz w:val="21"/>
                <w:szCs w:val="21"/>
              </w:rPr>
            </w:pPr>
          </w:p>
        </w:tc>
        <w:tc>
          <w:tcPr>
            <w:tcW w:w="1426" w:type="dxa"/>
            <w:shd w:val="clear" w:color="auto" w:fill="auto"/>
            <w:vAlign w:val="center"/>
          </w:tcPr>
          <w:p w14:paraId="11F28B67" w14:textId="77777777" w:rsidR="000A46B2" w:rsidRDefault="000A46B2">
            <w:pPr>
              <w:rPr>
                <w:rFonts w:asciiTheme="minorEastAsia" w:hAnsiTheme="minorEastAsia"/>
                <w:sz w:val="21"/>
                <w:szCs w:val="21"/>
              </w:rPr>
            </w:pPr>
          </w:p>
        </w:tc>
        <w:tc>
          <w:tcPr>
            <w:tcW w:w="1792" w:type="dxa"/>
            <w:shd w:val="clear" w:color="auto" w:fill="auto"/>
            <w:vAlign w:val="center"/>
          </w:tcPr>
          <w:p w14:paraId="0BF27EB4" w14:textId="77777777" w:rsidR="000A46B2" w:rsidRDefault="000A46B2">
            <w:pPr>
              <w:rPr>
                <w:rFonts w:asciiTheme="minorEastAsia" w:hAnsiTheme="minorEastAsia"/>
                <w:sz w:val="21"/>
                <w:szCs w:val="21"/>
              </w:rPr>
            </w:pPr>
          </w:p>
        </w:tc>
      </w:tr>
      <w:tr w:rsidR="000A46B2" w14:paraId="1A7C2CF2" w14:textId="77777777">
        <w:trPr>
          <w:trHeight w:val="397"/>
          <w:jc w:val="center"/>
        </w:trPr>
        <w:tc>
          <w:tcPr>
            <w:tcW w:w="1273" w:type="dxa"/>
            <w:shd w:val="clear" w:color="auto" w:fill="auto"/>
            <w:vAlign w:val="center"/>
          </w:tcPr>
          <w:p w14:paraId="74B83215" w14:textId="77777777" w:rsidR="000A46B2" w:rsidRDefault="000A46B2">
            <w:pPr>
              <w:rPr>
                <w:rFonts w:asciiTheme="minorEastAsia" w:hAnsiTheme="minorEastAsia"/>
                <w:sz w:val="21"/>
                <w:szCs w:val="21"/>
              </w:rPr>
            </w:pPr>
          </w:p>
        </w:tc>
        <w:tc>
          <w:tcPr>
            <w:tcW w:w="1576" w:type="dxa"/>
            <w:shd w:val="clear" w:color="auto" w:fill="auto"/>
            <w:vAlign w:val="center"/>
          </w:tcPr>
          <w:p w14:paraId="24CBC250" w14:textId="77777777" w:rsidR="000A46B2" w:rsidRDefault="000A46B2">
            <w:pPr>
              <w:rPr>
                <w:rFonts w:asciiTheme="minorEastAsia" w:hAnsiTheme="minorEastAsia"/>
                <w:sz w:val="21"/>
                <w:szCs w:val="21"/>
              </w:rPr>
            </w:pPr>
          </w:p>
        </w:tc>
        <w:tc>
          <w:tcPr>
            <w:tcW w:w="1417" w:type="dxa"/>
            <w:shd w:val="clear" w:color="auto" w:fill="auto"/>
            <w:vAlign w:val="center"/>
          </w:tcPr>
          <w:p w14:paraId="6FB98E0B" w14:textId="77777777" w:rsidR="000A46B2" w:rsidRDefault="000A46B2">
            <w:pPr>
              <w:rPr>
                <w:rFonts w:asciiTheme="minorEastAsia" w:hAnsiTheme="minorEastAsia"/>
                <w:sz w:val="21"/>
                <w:szCs w:val="21"/>
              </w:rPr>
            </w:pPr>
          </w:p>
        </w:tc>
        <w:tc>
          <w:tcPr>
            <w:tcW w:w="1701" w:type="dxa"/>
            <w:shd w:val="clear" w:color="auto" w:fill="auto"/>
            <w:vAlign w:val="center"/>
          </w:tcPr>
          <w:p w14:paraId="248BAE4D" w14:textId="77777777" w:rsidR="000A46B2" w:rsidRDefault="000A46B2">
            <w:pPr>
              <w:rPr>
                <w:rFonts w:asciiTheme="minorEastAsia" w:hAnsiTheme="minorEastAsia"/>
                <w:sz w:val="21"/>
                <w:szCs w:val="21"/>
              </w:rPr>
            </w:pPr>
          </w:p>
        </w:tc>
        <w:tc>
          <w:tcPr>
            <w:tcW w:w="1426" w:type="dxa"/>
            <w:shd w:val="clear" w:color="auto" w:fill="auto"/>
            <w:vAlign w:val="center"/>
          </w:tcPr>
          <w:p w14:paraId="240E7C20" w14:textId="77777777" w:rsidR="000A46B2" w:rsidRDefault="000A46B2">
            <w:pPr>
              <w:rPr>
                <w:rFonts w:asciiTheme="minorEastAsia" w:hAnsiTheme="minorEastAsia"/>
                <w:sz w:val="21"/>
                <w:szCs w:val="21"/>
              </w:rPr>
            </w:pPr>
          </w:p>
        </w:tc>
        <w:tc>
          <w:tcPr>
            <w:tcW w:w="1792" w:type="dxa"/>
            <w:shd w:val="clear" w:color="auto" w:fill="auto"/>
            <w:vAlign w:val="center"/>
          </w:tcPr>
          <w:p w14:paraId="4982947F" w14:textId="77777777" w:rsidR="000A46B2" w:rsidRDefault="000A46B2">
            <w:pPr>
              <w:rPr>
                <w:rFonts w:asciiTheme="minorEastAsia" w:hAnsiTheme="minorEastAsia"/>
                <w:sz w:val="21"/>
                <w:szCs w:val="21"/>
              </w:rPr>
            </w:pPr>
          </w:p>
        </w:tc>
      </w:tr>
      <w:tr w:rsidR="000A46B2" w14:paraId="34F24E66" w14:textId="77777777">
        <w:trPr>
          <w:trHeight w:val="397"/>
          <w:jc w:val="center"/>
        </w:trPr>
        <w:tc>
          <w:tcPr>
            <w:tcW w:w="1273" w:type="dxa"/>
            <w:shd w:val="clear" w:color="auto" w:fill="auto"/>
            <w:vAlign w:val="center"/>
          </w:tcPr>
          <w:p w14:paraId="121E3334" w14:textId="77777777" w:rsidR="000A46B2" w:rsidRDefault="001F15E0">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17E389EC" w14:textId="77777777" w:rsidR="000A46B2" w:rsidRDefault="001F15E0">
            <w:pPr>
              <w:jc w:val="both"/>
              <w:rPr>
                <w:rFonts w:asciiTheme="minorEastAsia" w:hAnsiTheme="minorEastAsia"/>
                <w:sz w:val="21"/>
                <w:szCs w:val="21"/>
              </w:rPr>
            </w:pPr>
            <w:r>
              <w:rPr>
                <w:rFonts w:asciiTheme="minorEastAsia" w:hAnsiTheme="minorEastAsia"/>
                <w:sz w:val="21"/>
                <w:szCs w:val="21"/>
              </w:rPr>
              <w:t>① 表格行数不足时请自行扩展。</w:t>
            </w:r>
          </w:p>
          <w:p w14:paraId="3980C76D" w14:textId="77777777" w:rsidR="000A46B2" w:rsidRDefault="001F15E0">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tc>
      </w:tr>
    </w:tbl>
    <w:p w14:paraId="29451658" w14:textId="77777777" w:rsidR="000A46B2" w:rsidRDefault="001F15E0">
      <w:pPr>
        <w:rPr>
          <w:rFonts w:asciiTheme="minorEastAsia" w:hAnsiTheme="minorEastAsia" w:cstheme="minorHAnsi"/>
          <w:color w:val="C00000"/>
          <w:kern w:val="24"/>
        </w:rPr>
      </w:pPr>
      <w:r>
        <w:rPr>
          <w:rFonts w:asciiTheme="minorEastAsia" w:hAnsiTheme="minorEastAsia" w:cstheme="minorHAnsi"/>
          <w:color w:val="C00000"/>
          <w:kern w:val="24"/>
        </w:rPr>
        <w:t>附：</w:t>
      </w:r>
      <w:r>
        <w:rPr>
          <w:rFonts w:asciiTheme="minorEastAsia" w:hAnsiTheme="minorEastAsia" w:cstheme="minorHAnsi" w:hint="eastAsia"/>
          <w:color w:val="C00000"/>
          <w:kern w:val="24"/>
        </w:rPr>
        <w:t>设备购买发票或租赁证明</w:t>
      </w:r>
    </w:p>
    <w:p w14:paraId="7459D22E" w14:textId="77777777" w:rsidR="000A46B2" w:rsidRDefault="000A46B2">
      <w:pPr>
        <w:rPr>
          <w:rFonts w:asciiTheme="minorEastAsia" w:hAnsiTheme="minorEastAsia" w:cstheme="minorHAnsi"/>
          <w:b/>
          <w:color w:val="000000"/>
          <w:kern w:val="24"/>
        </w:rPr>
      </w:pPr>
    </w:p>
    <w:p w14:paraId="046C9A83" w14:textId="77777777" w:rsidR="000A46B2" w:rsidRDefault="000A46B2">
      <w:pPr>
        <w:rPr>
          <w:rFonts w:asciiTheme="minorEastAsia" w:hAnsiTheme="minorEastAsia" w:cstheme="minorHAnsi"/>
          <w:b/>
          <w:color w:val="000000"/>
          <w:kern w:val="24"/>
        </w:rPr>
      </w:pPr>
    </w:p>
    <w:p w14:paraId="0C63ACB5" w14:textId="77777777" w:rsidR="000A46B2" w:rsidRDefault="001F15E0">
      <w:pPr>
        <w:rPr>
          <w:rFonts w:asciiTheme="minorEastAsia" w:hAnsiTheme="minorEastAsia" w:cstheme="minorHAnsi"/>
          <w:b/>
          <w:color w:val="000000"/>
          <w:kern w:val="24"/>
        </w:rPr>
      </w:pPr>
      <w:r>
        <w:rPr>
          <w:rFonts w:asciiTheme="minorEastAsia" w:hAnsiTheme="minorEastAsia" w:cstheme="minorHAnsi"/>
          <w:b/>
          <w:color w:val="000000"/>
          <w:kern w:val="24"/>
        </w:rPr>
        <w:t>4．拟派项目团队人员情况表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3"/>
        <w:gridCol w:w="709"/>
        <w:gridCol w:w="709"/>
        <w:gridCol w:w="1701"/>
        <w:gridCol w:w="1417"/>
        <w:gridCol w:w="2242"/>
      </w:tblGrid>
      <w:tr w:rsidR="000A46B2" w14:paraId="39E6B93E"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02F224F9"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0E98D4BC"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10DF3F4A"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76F3193C"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2D0C940C"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420D078A"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20A99A"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rsidR="000A46B2" w14:paraId="0914F48B"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D4601BB" w14:textId="77777777" w:rsidR="000A46B2" w:rsidRDefault="000A46B2">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1A79778"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285950D"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8ACAEA" w14:textId="77777777" w:rsidR="000A46B2" w:rsidRDefault="000A46B2">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987F969" w14:textId="77777777" w:rsidR="000A46B2" w:rsidRDefault="000A46B2">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4574813" w14:textId="77777777" w:rsidR="000A46B2" w:rsidRDefault="000A46B2">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5437309" w14:textId="77777777" w:rsidR="000A46B2" w:rsidRDefault="000A46B2">
            <w:pPr>
              <w:jc w:val="center"/>
              <w:rPr>
                <w:rFonts w:asciiTheme="minorEastAsia" w:hAnsiTheme="minorEastAsia" w:cstheme="minorHAnsi"/>
                <w:color w:val="000000"/>
                <w:sz w:val="21"/>
                <w:szCs w:val="21"/>
              </w:rPr>
            </w:pPr>
          </w:p>
        </w:tc>
      </w:tr>
      <w:tr w:rsidR="000A46B2" w14:paraId="206DD973"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D4D6FD0" w14:textId="77777777" w:rsidR="000A46B2" w:rsidRDefault="000A46B2">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A848413"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AFA0164"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7BDCF71" w14:textId="77777777" w:rsidR="000A46B2" w:rsidRDefault="000A46B2">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C810A14" w14:textId="77777777" w:rsidR="000A46B2" w:rsidRDefault="000A46B2">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31C5F27" w14:textId="77777777" w:rsidR="000A46B2" w:rsidRDefault="000A46B2">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E13AAA4" w14:textId="77777777" w:rsidR="000A46B2" w:rsidRDefault="000A46B2">
            <w:pPr>
              <w:jc w:val="center"/>
              <w:rPr>
                <w:rFonts w:asciiTheme="minorEastAsia" w:hAnsiTheme="minorEastAsia" w:cstheme="minorHAnsi"/>
                <w:color w:val="000000"/>
                <w:sz w:val="21"/>
                <w:szCs w:val="21"/>
              </w:rPr>
            </w:pPr>
          </w:p>
        </w:tc>
      </w:tr>
      <w:tr w:rsidR="000A46B2" w14:paraId="6EE6C284"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5A61443" w14:textId="77777777" w:rsidR="000A46B2" w:rsidRDefault="000A46B2">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67CC757"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7FF793"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F4C7463" w14:textId="77777777" w:rsidR="000A46B2" w:rsidRDefault="000A46B2">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B58A500" w14:textId="77777777" w:rsidR="000A46B2" w:rsidRDefault="000A46B2">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175817F" w14:textId="77777777" w:rsidR="000A46B2" w:rsidRDefault="000A46B2">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AFD5101" w14:textId="77777777" w:rsidR="000A46B2" w:rsidRDefault="000A46B2">
            <w:pPr>
              <w:jc w:val="center"/>
              <w:rPr>
                <w:rFonts w:asciiTheme="minorEastAsia" w:hAnsiTheme="minorEastAsia" w:cstheme="minorHAnsi"/>
                <w:color w:val="000000"/>
                <w:sz w:val="21"/>
                <w:szCs w:val="21"/>
              </w:rPr>
            </w:pPr>
          </w:p>
        </w:tc>
      </w:tr>
      <w:tr w:rsidR="000A46B2" w14:paraId="02802843"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56BEA27" w14:textId="77777777" w:rsidR="000A46B2" w:rsidRDefault="000A46B2">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0EADF6D"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5D61D57"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162CA91" w14:textId="77777777" w:rsidR="000A46B2" w:rsidRDefault="000A46B2">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139342A" w14:textId="77777777" w:rsidR="000A46B2" w:rsidRDefault="000A46B2">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0D69119" w14:textId="77777777" w:rsidR="000A46B2" w:rsidRDefault="000A46B2">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8BA4169" w14:textId="77777777" w:rsidR="000A46B2" w:rsidRDefault="000A46B2">
            <w:pPr>
              <w:jc w:val="center"/>
              <w:rPr>
                <w:rFonts w:asciiTheme="minorEastAsia" w:hAnsiTheme="minorEastAsia" w:cstheme="minorHAnsi"/>
                <w:color w:val="000000"/>
                <w:sz w:val="21"/>
                <w:szCs w:val="21"/>
              </w:rPr>
            </w:pPr>
          </w:p>
        </w:tc>
      </w:tr>
      <w:tr w:rsidR="000A46B2" w14:paraId="44CB508A"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FDE7F3A" w14:textId="77777777" w:rsidR="000A46B2" w:rsidRDefault="001F15E0">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4899933B" w14:textId="77777777" w:rsidR="000A46B2" w:rsidRDefault="001F15E0">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1B62BE54" w14:textId="77777777" w:rsidR="000A46B2" w:rsidRDefault="001F15E0">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4E02DB3E" w14:textId="77777777" w:rsidR="000A46B2" w:rsidRDefault="001F15E0">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asciiTheme="minorEastAsia" w:hAnsiTheme="minorEastAsia" w:cstheme="minorHAnsi" w:hint="eastAsia"/>
          <w:color w:val="C00000"/>
          <w:kern w:val="24"/>
        </w:rPr>
        <w:t>\学历证\职称证等材料</w:t>
      </w:r>
    </w:p>
    <w:p w14:paraId="42074F18" w14:textId="77777777" w:rsidR="000A46B2" w:rsidRDefault="000A46B2">
      <w:pPr>
        <w:rPr>
          <w:rFonts w:asciiTheme="minorEastAsia" w:hAnsiTheme="minorEastAsia" w:cstheme="minorHAnsi"/>
          <w:b/>
          <w:color w:val="000000"/>
          <w:kern w:val="24"/>
        </w:rPr>
      </w:pPr>
    </w:p>
    <w:p w14:paraId="3517AFCF" w14:textId="77777777" w:rsidR="000A46B2" w:rsidRDefault="001F15E0">
      <w:pPr>
        <w:rPr>
          <w:rFonts w:asciiTheme="minorEastAsia" w:hAnsiTheme="minorEastAsia" w:cstheme="minorHAnsi"/>
          <w:b/>
          <w:color w:val="000000"/>
          <w:kern w:val="24"/>
        </w:rPr>
      </w:pPr>
      <w:r>
        <w:rPr>
          <w:rFonts w:asciiTheme="minorEastAsia" w:hAnsiTheme="minorEastAsia" w:cstheme="minorHAnsi" w:hint="eastAsia"/>
          <w:b/>
          <w:color w:val="000000"/>
          <w:kern w:val="24"/>
        </w:rPr>
        <w:t>5．业绩</w:t>
      </w:r>
    </w:p>
    <w:p w14:paraId="658DD944" w14:textId="77777777" w:rsidR="000A46B2" w:rsidRDefault="000A46B2">
      <w:pPr>
        <w:rPr>
          <w:rFonts w:asciiTheme="minorEastAsia" w:hAnsiTheme="minorEastAsia" w:cstheme="minorHAnsi"/>
          <w:b/>
          <w:color w:val="000000"/>
          <w:kern w:val="24"/>
        </w:rPr>
      </w:pPr>
    </w:p>
    <w:p w14:paraId="33ACF4E2" w14:textId="77777777" w:rsidR="000A46B2" w:rsidRDefault="001F15E0">
      <w:pPr>
        <w:rPr>
          <w:rFonts w:cstheme="minorHAnsi"/>
          <w:b/>
        </w:rPr>
      </w:pPr>
      <w:r>
        <w:rPr>
          <w:rFonts w:cstheme="minorHAnsi"/>
          <w:b/>
        </w:rPr>
        <w:t>……</w:t>
      </w:r>
    </w:p>
    <w:p w14:paraId="711A1487" w14:textId="77777777" w:rsidR="000A46B2" w:rsidRDefault="001F15E0">
      <w:pPr>
        <w:rPr>
          <w:rFonts w:ascii="黑体" w:eastAsia="黑体" w:hAnsi="黑体"/>
          <w:kern w:val="28"/>
          <w:sz w:val="28"/>
          <w:szCs w:val="28"/>
        </w:rPr>
      </w:pPr>
      <w:r>
        <w:rPr>
          <w:rFonts w:ascii="黑体" w:eastAsia="黑体" w:hAnsi="黑体"/>
          <w:kern w:val="28"/>
          <w:sz w:val="28"/>
          <w:szCs w:val="28"/>
        </w:rPr>
        <w:br w:type="page"/>
      </w:r>
    </w:p>
    <w:p w14:paraId="14E25CFB" w14:textId="77777777" w:rsidR="000A46B2" w:rsidRDefault="001F15E0">
      <w:pPr>
        <w:keepNext/>
        <w:spacing w:before="120" w:after="60"/>
        <w:outlineLvl w:val="2"/>
        <w:rPr>
          <w:rFonts w:ascii="黑体" w:eastAsia="黑体" w:hAnsi="黑体"/>
          <w:kern w:val="28"/>
          <w:sz w:val="28"/>
          <w:szCs w:val="28"/>
        </w:rPr>
      </w:pPr>
      <w:r>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0A46B2" w14:paraId="0C6B9B64" w14:textId="77777777">
        <w:trPr>
          <w:trHeight w:val="397"/>
          <w:jc w:val="center"/>
        </w:trPr>
        <w:tc>
          <w:tcPr>
            <w:tcW w:w="9082" w:type="dxa"/>
            <w:gridSpan w:val="6"/>
            <w:tcBorders>
              <w:bottom w:val="single" w:sz="4" w:space="0" w:color="auto"/>
            </w:tcBorders>
            <w:shd w:val="clear" w:color="auto" w:fill="auto"/>
            <w:vAlign w:val="center"/>
          </w:tcPr>
          <w:p w14:paraId="577AF693" w14:textId="77777777" w:rsidR="000A46B2" w:rsidRDefault="001F15E0">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5DB302AF" w14:textId="77777777" w:rsidR="000A46B2" w:rsidRDefault="001F15E0">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07C4B03" w14:textId="77777777" w:rsidR="000A46B2" w:rsidRDefault="001F15E0">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0A46B2" w14:paraId="75B42DD2" w14:textId="77777777">
        <w:trPr>
          <w:trHeight w:val="397"/>
          <w:jc w:val="center"/>
        </w:trPr>
        <w:tc>
          <w:tcPr>
            <w:tcW w:w="803" w:type="dxa"/>
            <w:tcBorders>
              <w:right w:val="single" w:sz="4" w:space="0" w:color="auto"/>
            </w:tcBorders>
            <w:shd w:val="clear" w:color="auto" w:fill="F2F2F2" w:themeFill="background1" w:themeFillShade="F2"/>
            <w:vAlign w:val="center"/>
          </w:tcPr>
          <w:p w14:paraId="50C03E59" w14:textId="77777777" w:rsidR="000A46B2" w:rsidRDefault="001F15E0">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591ABBA6" w14:textId="77777777" w:rsidR="000A46B2" w:rsidRDefault="001F15E0">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75ECE396"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6FCBD8F3"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505E718D"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FED0F2A"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说明</w:t>
            </w:r>
          </w:p>
        </w:tc>
      </w:tr>
      <w:tr w:rsidR="000A46B2" w14:paraId="422E7BA5" w14:textId="77777777">
        <w:trPr>
          <w:trHeight w:val="397"/>
          <w:jc w:val="center"/>
        </w:trPr>
        <w:tc>
          <w:tcPr>
            <w:tcW w:w="803" w:type="dxa"/>
            <w:tcBorders>
              <w:right w:val="single" w:sz="4" w:space="0" w:color="auto"/>
            </w:tcBorders>
            <w:shd w:val="clear" w:color="auto" w:fill="auto"/>
            <w:vAlign w:val="center"/>
          </w:tcPr>
          <w:p w14:paraId="5D9B7947" w14:textId="77777777" w:rsidR="000A46B2" w:rsidRDefault="000A46B2">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73058C1D" w14:textId="77777777" w:rsidR="000A46B2" w:rsidRDefault="000A46B2">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55E48111" w14:textId="77777777" w:rsidR="000A46B2" w:rsidRDefault="000A46B2">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321D32C" w14:textId="77777777" w:rsidR="000A46B2" w:rsidRDefault="000A46B2">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A615B1B" w14:textId="77777777" w:rsidR="000A46B2" w:rsidRDefault="000A46B2">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604709BA" w14:textId="77777777" w:rsidR="000A46B2" w:rsidRDefault="000A46B2">
            <w:pPr>
              <w:jc w:val="both"/>
              <w:rPr>
                <w:rFonts w:asciiTheme="minorEastAsia" w:hAnsiTheme="minorEastAsia"/>
                <w:color w:val="000000"/>
                <w:sz w:val="21"/>
              </w:rPr>
            </w:pPr>
          </w:p>
        </w:tc>
      </w:tr>
      <w:tr w:rsidR="000A46B2" w14:paraId="1EA89760" w14:textId="77777777">
        <w:trPr>
          <w:trHeight w:val="397"/>
          <w:jc w:val="center"/>
        </w:trPr>
        <w:tc>
          <w:tcPr>
            <w:tcW w:w="803" w:type="dxa"/>
            <w:tcBorders>
              <w:right w:val="single" w:sz="4" w:space="0" w:color="auto"/>
            </w:tcBorders>
            <w:shd w:val="clear" w:color="auto" w:fill="auto"/>
            <w:vAlign w:val="center"/>
          </w:tcPr>
          <w:p w14:paraId="5A5FA20D" w14:textId="77777777" w:rsidR="000A46B2" w:rsidRDefault="000A46B2">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0AFE2F3A" w14:textId="77777777" w:rsidR="000A46B2" w:rsidRDefault="000A46B2">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53F403B" w14:textId="77777777" w:rsidR="000A46B2" w:rsidRDefault="000A46B2">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7A28B86" w14:textId="77777777" w:rsidR="000A46B2" w:rsidRDefault="000A46B2">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489A4C90" w14:textId="77777777" w:rsidR="000A46B2" w:rsidRDefault="000A46B2">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5A8DD12E" w14:textId="77777777" w:rsidR="000A46B2" w:rsidRDefault="000A46B2">
            <w:pPr>
              <w:jc w:val="both"/>
              <w:rPr>
                <w:rFonts w:asciiTheme="minorEastAsia" w:hAnsiTheme="minorEastAsia"/>
                <w:color w:val="000000"/>
                <w:sz w:val="21"/>
              </w:rPr>
            </w:pPr>
          </w:p>
        </w:tc>
      </w:tr>
      <w:tr w:rsidR="000A46B2" w14:paraId="1F530F44" w14:textId="77777777">
        <w:trPr>
          <w:trHeight w:val="397"/>
          <w:jc w:val="center"/>
        </w:trPr>
        <w:tc>
          <w:tcPr>
            <w:tcW w:w="803" w:type="dxa"/>
            <w:tcBorders>
              <w:right w:val="single" w:sz="4" w:space="0" w:color="auto"/>
            </w:tcBorders>
            <w:shd w:val="clear" w:color="auto" w:fill="auto"/>
            <w:vAlign w:val="center"/>
          </w:tcPr>
          <w:p w14:paraId="3CF2C0C2" w14:textId="77777777" w:rsidR="000A46B2" w:rsidRDefault="000A46B2">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77FEEA3F" w14:textId="77777777" w:rsidR="000A46B2" w:rsidRDefault="000A46B2">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843F44A" w14:textId="77777777" w:rsidR="000A46B2" w:rsidRDefault="000A46B2">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1C1141EF" w14:textId="77777777" w:rsidR="000A46B2" w:rsidRDefault="000A46B2">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AFAC70A" w14:textId="77777777" w:rsidR="000A46B2" w:rsidRDefault="000A46B2">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09F0030B" w14:textId="77777777" w:rsidR="000A46B2" w:rsidRDefault="000A46B2">
            <w:pPr>
              <w:jc w:val="both"/>
              <w:rPr>
                <w:rFonts w:asciiTheme="minorEastAsia" w:hAnsiTheme="minorEastAsia"/>
                <w:color w:val="000000"/>
                <w:sz w:val="21"/>
              </w:rPr>
            </w:pPr>
          </w:p>
        </w:tc>
      </w:tr>
      <w:tr w:rsidR="000A46B2" w14:paraId="48D62E9C" w14:textId="77777777">
        <w:trPr>
          <w:trHeight w:val="397"/>
          <w:jc w:val="center"/>
        </w:trPr>
        <w:tc>
          <w:tcPr>
            <w:tcW w:w="803" w:type="dxa"/>
            <w:tcBorders>
              <w:right w:val="single" w:sz="4" w:space="0" w:color="auto"/>
            </w:tcBorders>
            <w:shd w:val="clear" w:color="auto" w:fill="auto"/>
            <w:vAlign w:val="center"/>
          </w:tcPr>
          <w:p w14:paraId="10B1D270" w14:textId="77777777" w:rsidR="000A46B2" w:rsidRDefault="000A46B2">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0C37255D" w14:textId="77777777" w:rsidR="000A46B2" w:rsidRDefault="000A46B2">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8E4CBFF" w14:textId="77777777" w:rsidR="000A46B2" w:rsidRDefault="000A46B2">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038BF49B" w14:textId="77777777" w:rsidR="000A46B2" w:rsidRDefault="000A46B2">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AE7514F" w14:textId="77777777" w:rsidR="000A46B2" w:rsidRDefault="000A46B2">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05C53288" w14:textId="77777777" w:rsidR="000A46B2" w:rsidRDefault="000A46B2">
            <w:pPr>
              <w:jc w:val="both"/>
              <w:rPr>
                <w:rFonts w:asciiTheme="minorEastAsia" w:hAnsiTheme="minorEastAsia"/>
                <w:color w:val="000000"/>
                <w:sz w:val="21"/>
              </w:rPr>
            </w:pPr>
          </w:p>
        </w:tc>
      </w:tr>
      <w:tr w:rsidR="000A46B2" w14:paraId="4A9796DC" w14:textId="77777777">
        <w:trPr>
          <w:trHeight w:val="397"/>
          <w:jc w:val="center"/>
        </w:trPr>
        <w:tc>
          <w:tcPr>
            <w:tcW w:w="803" w:type="dxa"/>
            <w:tcBorders>
              <w:right w:val="single" w:sz="4" w:space="0" w:color="auto"/>
            </w:tcBorders>
            <w:shd w:val="clear" w:color="auto" w:fill="auto"/>
            <w:vAlign w:val="center"/>
          </w:tcPr>
          <w:p w14:paraId="64C70F72"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412C3E42" w14:textId="77777777" w:rsidR="000A46B2" w:rsidRDefault="001F15E0">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 xml:space="preserve">① </w:t>
            </w:r>
            <w:r>
              <w:rPr>
                <w:rFonts w:asciiTheme="minorEastAsia" w:hAnsiTheme="minorEastAsia" w:cstheme="minorHAnsi"/>
                <w:sz w:val="21"/>
              </w:rPr>
              <w:t>表格行数不够时，请自行扩展。</w:t>
            </w:r>
          </w:p>
          <w:p w14:paraId="3067146C" w14:textId="77777777" w:rsidR="000A46B2" w:rsidRDefault="001F15E0">
            <w:pPr>
              <w:ind w:left="315" w:hangingChars="150" w:hanging="315"/>
              <w:jc w:val="both"/>
              <w:rPr>
                <w:rFonts w:asciiTheme="minorEastAsia" w:hAnsiTheme="minorEastAsia"/>
                <w:color w:val="000000"/>
                <w:sz w:val="21"/>
              </w:rPr>
            </w:pPr>
            <w:r>
              <w:rPr>
                <w:rFonts w:asciiTheme="minorEastAsia" w:hAnsiTheme="minorEastAsia" w:cstheme="minorHAnsi"/>
                <w:sz w:val="21"/>
              </w:rPr>
              <w:t xml:space="preserve">② </w:t>
            </w:r>
            <w:r>
              <w:rPr>
                <w:rFonts w:asciiTheme="minorEastAsia" w:hAnsiTheme="minorEastAsia" w:hint="eastAsia"/>
                <w:color w:val="000000"/>
                <w:sz w:val="21"/>
              </w:rPr>
              <w:t>对合同条款中的所有要求，除本表所列明的所有偏离外，均视作供应商已对之理解和响应。</w:t>
            </w:r>
          </w:p>
          <w:p w14:paraId="232E4F20" w14:textId="77777777" w:rsidR="000A46B2" w:rsidRDefault="001F15E0">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③ “偏离情况”列应据实填写“正偏离”或“负偏离”。</w:t>
            </w:r>
          </w:p>
        </w:tc>
      </w:tr>
    </w:tbl>
    <w:p w14:paraId="4D91A2EE" w14:textId="77777777" w:rsidR="000A46B2" w:rsidRDefault="001F15E0">
      <w:pPr>
        <w:rPr>
          <w:rFonts w:cstheme="minorHAnsi"/>
          <w:color w:val="1F4E79" w:themeColor="accent1" w:themeShade="80"/>
          <w:sz w:val="32"/>
          <w:szCs w:val="36"/>
        </w:rPr>
      </w:pPr>
      <w:r>
        <w:rPr>
          <w:rFonts w:cstheme="minorHAnsi"/>
          <w:color w:val="1F4E79" w:themeColor="accent1" w:themeShade="80"/>
          <w:sz w:val="32"/>
          <w:szCs w:val="36"/>
        </w:rPr>
        <w:br w:type="page"/>
      </w:r>
    </w:p>
    <w:p w14:paraId="1A82FE5E" w14:textId="77777777" w:rsidR="000A46B2" w:rsidRDefault="001F15E0">
      <w:pPr>
        <w:keepNext/>
        <w:spacing w:before="120" w:after="60"/>
        <w:outlineLvl w:val="2"/>
        <w:rPr>
          <w:rFonts w:ascii="黑体" w:eastAsia="黑体" w:hAnsi="黑体"/>
          <w:kern w:val="28"/>
          <w:sz w:val="28"/>
          <w:szCs w:val="28"/>
        </w:rPr>
      </w:pPr>
      <w:bookmarkStart w:id="116" w:name="OLE_LINK47"/>
      <w:bookmarkStart w:id="117" w:name="OLE_LINK57"/>
      <w:r>
        <w:rPr>
          <w:rFonts w:ascii="黑体" w:eastAsia="黑体" w:hAnsi="黑体"/>
          <w:kern w:val="28"/>
          <w:sz w:val="28"/>
          <w:szCs w:val="28"/>
        </w:rPr>
        <w:t>（四）其他需要提供的资料</w:t>
      </w:r>
    </w:p>
    <w:bookmarkEnd w:id="116"/>
    <w:bookmarkEnd w:id="117"/>
    <w:p w14:paraId="697C08D7" w14:textId="77777777" w:rsidR="000A46B2" w:rsidRDefault="000A46B2">
      <w:pPr>
        <w:rPr>
          <w:rFonts w:ascii="Calibri" w:hAnsi="华文仿宋"/>
          <w:b/>
        </w:rPr>
      </w:pPr>
    </w:p>
    <w:p w14:paraId="18F6B447" w14:textId="77777777" w:rsidR="000A46B2" w:rsidRDefault="000A46B2">
      <w:pPr>
        <w:rPr>
          <w:rFonts w:cstheme="minorHAnsi"/>
        </w:rPr>
      </w:pPr>
    </w:p>
    <w:p w14:paraId="011A1EA2" w14:textId="77777777" w:rsidR="000A46B2" w:rsidRDefault="000A46B2">
      <w:pPr>
        <w:rPr>
          <w:rFonts w:cstheme="minorHAnsi"/>
        </w:rPr>
        <w:sectPr w:rsidR="000A46B2" w:rsidSect="00692EEC">
          <w:footerReference w:type="even" r:id="rId53"/>
          <w:footerReference w:type="default" r:id="rId54"/>
          <w:pgSz w:w="11906" w:h="16838"/>
          <w:pgMar w:top="1418" w:right="1418" w:bottom="1418" w:left="1418" w:header="851" w:footer="992" w:gutter="0"/>
          <w:cols w:space="425"/>
          <w:docGrid w:type="linesAndChars" w:linePitch="460"/>
        </w:sectPr>
      </w:pPr>
    </w:p>
    <w:p w14:paraId="343FF3DA" w14:textId="77777777" w:rsidR="000A46B2" w:rsidRDefault="001F15E0">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第六部分</w:t>
      </w:r>
      <w:r>
        <w:rPr>
          <w:rFonts w:ascii="Calibri" w:eastAsia="黑体" w:hAnsi="Calibri" w:hint="eastAsia"/>
          <w:kern w:val="32"/>
          <w:sz w:val="32"/>
        </w:rPr>
        <w:t xml:space="preserve">　</w:t>
      </w:r>
      <w:r>
        <w:rPr>
          <w:rFonts w:ascii="Calibri" w:eastAsia="黑体" w:hAnsi="Calibri"/>
          <w:kern w:val="32"/>
          <w:sz w:val="32"/>
        </w:rPr>
        <w:t>供应商概况</w:t>
      </w:r>
    </w:p>
    <w:p w14:paraId="3B1F1BA5" w14:textId="77777777" w:rsidR="000A46B2" w:rsidRDefault="001F15E0">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0A46B2" w14:paraId="74D29452" w14:textId="77777777">
        <w:trPr>
          <w:trHeight w:val="567"/>
          <w:jc w:val="center"/>
        </w:trPr>
        <w:tc>
          <w:tcPr>
            <w:tcW w:w="9180" w:type="dxa"/>
            <w:gridSpan w:val="6"/>
            <w:shd w:val="clear" w:color="auto" w:fill="F2F2F2" w:themeFill="background1" w:themeFillShade="F2"/>
            <w:vAlign w:val="center"/>
          </w:tcPr>
          <w:p w14:paraId="1ECA6512"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0A46B2" w14:paraId="1B8833FF" w14:textId="77777777">
        <w:trPr>
          <w:trHeight w:val="567"/>
          <w:jc w:val="center"/>
        </w:trPr>
        <w:tc>
          <w:tcPr>
            <w:tcW w:w="1970" w:type="dxa"/>
            <w:shd w:val="clear" w:color="auto" w:fill="auto"/>
            <w:vAlign w:val="center"/>
          </w:tcPr>
          <w:p w14:paraId="00685332"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087F5212" w14:textId="77777777" w:rsidR="000A46B2" w:rsidRDefault="000A46B2">
            <w:pPr>
              <w:autoSpaceDE w:val="0"/>
              <w:autoSpaceDN w:val="0"/>
              <w:adjustRightInd w:val="0"/>
              <w:spacing w:line="320" w:lineRule="exact"/>
              <w:jc w:val="center"/>
              <w:rPr>
                <w:rFonts w:cstheme="minorHAnsi"/>
                <w:sz w:val="21"/>
                <w:szCs w:val="21"/>
              </w:rPr>
            </w:pPr>
          </w:p>
        </w:tc>
      </w:tr>
      <w:tr w:rsidR="000A46B2" w14:paraId="05827359" w14:textId="77777777">
        <w:trPr>
          <w:trHeight w:val="567"/>
          <w:jc w:val="center"/>
        </w:trPr>
        <w:tc>
          <w:tcPr>
            <w:tcW w:w="1970" w:type="dxa"/>
            <w:shd w:val="clear" w:color="auto" w:fill="auto"/>
            <w:vAlign w:val="center"/>
          </w:tcPr>
          <w:p w14:paraId="337C9291"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3C829317"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7599DA74"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7AEC30B9" w14:textId="77777777" w:rsidR="000A46B2" w:rsidRDefault="000A46B2">
            <w:pPr>
              <w:autoSpaceDE w:val="0"/>
              <w:autoSpaceDN w:val="0"/>
              <w:adjustRightInd w:val="0"/>
              <w:spacing w:line="320" w:lineRule="exact"/>
              <w:jc w:val="center"/>
              <w:rPr>
                <w:rFonts w:cstheme="minorHAnsi"/>
                <w:sz w:val="21"/>
                <w:szCs w:val="21"/>
              </w:rPr>
            </w:pPr>
          </w:p>
        </w:tc>
      </w:tr>
      <w:tr w:rsidR="000A46B2" w14:paraId="67DFBB06" w14:textId="77777777">
        <w:trPr>
          <w:trHeight w:val="567"/>
          <w:jc w:val="center"/>
        </w:trPr>
        <w:tc>
          <w:tcPr>
            <w:tcW w:w="1970" w:type="dxa"/>
            <w:shd w:val="clear" w:color="auto" w:fill="auto"/>
            <w:vAlign w:val="center"/>
          </w:tcPr>
          <w:p w14:paraId="5145823C"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059AC13E"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E63EFE"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34DA27B9" w14:textId="77777777" w:rsidR="000A46B2" w:rsidRDefault="000A46B2">
            <w:pPr>
              <w:autoSpaceDE w:val="0"/>
              <w:autoSpaceDN w:val="0"/>
              <w:adjustRightInd w:val="0"/>
              <w:spacing w:line="320" w:lineRule="exact"/>
              <w:jc w:val="center"/>
              <w:rPr>
                <w:rFonts w:cstheme="minorHAnsi"/>
                <w:sz w:val="21"/>
                <w:szCs w:val="21"/>
              </w:rPr>
            </w:pPr>
          </w:p>
        </w:tc>
      </w:tr>
      <w:tr w:rsidR="000A46B2" w14:paraId="76538ED7" w14:textId="77777777">
        <w:trPr>
          <w:trHeight w:val="567"/>
          <w:jc w:val="center"/>
        </w:trPr>
        <w:tc>
          <w:tcPr>
            <w:tcW w:w="1970" w:type="dxa"/>
            <w:shd w:val="clear" w:color="auto" w:fill="auto"/>
            <w:vAlign w:val="center"/>
          </w:tcPr>
          <w:p w14:paraId="1FDD893E"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718" w:type="dxa"/>
            <w:gridSpan w:val="2"/>
            <w:shd w:val="clear" w:color="auto" w:fill="auto"/>
            <w:vAlign w:val="center"/>
          </w:tcPr>
          <w:p w14:paraId="09F9AD5F"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B868801"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3A507BC8" w14:textId="77777777" w:rsidR="000A46B2" w:rsidRDefault="000A46B2">
            <w:pPr>
              <w:autoSpaceDE w:val="0"/>
              <w:autoSpaceDN w:val="0"/>
              <w:adjustRightInd w:val="0"/>
              <w:spacing w:line="320" w:lineRule="exact"/>
              <w:jc w:val="center"/>
              <w:rPr>
                <w:rFonts w:cstheme="minorHAnsi"/>
                <w:sz w:val="21"/>
                <w:szCs w:val="21"/>
              </w:rPr>
            </w:pPr>
          </w:p>
        </w:tc>
      </w:tr>
      <w:tr w:rsidR="000A46B2" w14:paraId="3BB3EF08" w14:textId="77777777">
        <w:trPr>
          <w:trHeight w:val="567"/>
          <w:jc w:val="center"/>
        </w:trPr>
        <w:tc>
          <w:tcPr>
            <w:tcW w:w="1970" w:type="dxa"/>
            <w:shd w:val="clear" w:color="auto" w:fill="auto"/>
            <w:vAlign w:val="center"/>
          </w:tcPr>
          <w:p w14:paraId="520A9B88"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shd w:val="clear" w:color="auto" w:fill="auto"/>
            <w:vAlign w:val="center"/>
          </w:tcPr>
          <w:p w14:paraId="204F127E"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6243CCD8"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shd w:val="clear" w:color="auto" w:fill="auto"/>
            <w:vAlign w:val="center"/>
          </w:tcPr>
          <w:p w14:paraId="5AC1D52E" w14:textId="77777777" w:rsidR="000A46B2" w:rsidRDefault="000A46B2">
            <w:pPr>
              <w:autoSpaceDE w:val="0"/>
              <w:autoSpaceDN w:val="0"/>
              <w:adjustRightInd w:val="0"/>
              <w:spacing w:line="320" w:lineRule="exact"/>
              <w:jc w:val="center"/>
              <w:rPr>
                <w:rFonts w:cstheme="minorHAnsi"/>
                <w:sz w:val="21"/>
                <w:szCs w:val="21"/>
              </w:rPr>
            </w:pPr>
          </w:p>
        </w:tc>
      </w:tr>
      <w:tr w:rsidR="000A46B2" w14:paraId="126CDF2B" w14:textId="77777777">
        <w:trPr>
          <w:trHeight w:val="567"/>
          <w:jc w:val="center"/>
        </w:trPr>
        <w:tc>
          <w:tcPr>
            <w:tcW w:w="1970" w:type="dxa"/>
            <w:shd w:val="clear" w:color="auto" w:fill="auto"/>
            <w:vAlign w:val="center"/>
          </w:tcPr>
          <w:p w14:paraId="1FF0BC0A"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上年度营业收入</w:t>
            </w:r>
            <w:r>
              <w:rPr>
                <w:rFonts w:cstheme="minorHAnsi"/>
                <w:sz w:val="21"/>
                <w:szCs w:val="21"/>
              </w:rPr>
              <w:t>*</w:t>
            </w:r>
          </w:p>
        </w:tc>
        <w:tc>
          <w:tcPr>
            <w:tcW w:w="2718" w:type="dxa"/>
            <w:gridSpan w:val="2"/>
            <w:shd w:val="clear" w:color="auto" w:fill="auto"/>
            <w:vAlign w:val="center"/>
          </w:tcPr>
          <w:p w14:paraId="5ABEF595"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EF41DF9"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3B628AA2" w14:textId="77777777" w:rsidR="000A46B2" w:rsidRDefault="000A46B2">
            <w:pPr>
              <w:autoSpaceDE w:val="0"/>
              <w:autoSpaceDN w:val="0"/>
              <w:adjustRightInd w:val="0"/>
              <w:spacing w:line="320" w:lineRule="exact"/>
              <w:jc w:val="center"/>
              <w:rPr>
                <w:rFonts w:cstheme="minorHAnsi"/>
                <w:sz w:val="21"/>
                <w:szCs w:val="21"/>
              </w:rPr>
            </w:pPr>
          </w:p>
        </w:tc>
      </w:tr>
      <w:tr w:rsidR="000A46B2" w14:paraId="69DD4011" w14:textId="77777777">
        <w:trPr>
          <w:trHeight w:val="567"/>
          <w:jc w:val="center"/>
        </w:trPr>
        <w:tc>
          <w:tcPr>
            <w:tcW w:w="1970" w:type="dxa"/>
            <w:shd w:val="clear" w:color="auto" w:fill="auto"/>
            <w:vAlign w:val="center"/>
          </w:tcPr>
          <w:p w14:paraId="6CFC788C"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078ADF3D" w14:textId="77777777" w:rsidR="000A46B2" w:rsidRDefault="000A46B2">
            <w:pPr>
              <w:autoSpaceDE w:val="0"/>
              <w:autoSpaceDN w:val="0"/>
              <w:adjustRightInd w:val="0"/>
              <w:spacing w:line="320" w:lineRule="exact"/>
              <w:jc w:val="center"/>
              <w:rPr>
                <w:rFonts w:cstheme="minorHAnsi"/>
                <w:sz w:val="21"/>
                <w:szCs w:val="21"/>
              </w:rPr>
            </w:pPr>
          </w:p>
        </w:tc>
      </w:tr>
      <w:tr w:rsidR="000A46B2" w14:paraId="7442265C" w14:textId="77777777">
        <w:trPr>
          <w:trHeight w:val="567"/>
          <w:jc w:val="center"/>
        </w:trPr>
        <w:tc>
          <w:tcPr>
            <w:tcW w:w="1970" w:type="dxa"/>
            <w:shd w:val="clear" w:color="auto" w:fill="F2F2F2" w:themeFill="background1" w:themeFillShade="F2"/>
            <w:vAlign w:val="center"/>
          </w:tcPr>
          <w:p w14:paraId="7319D0A5"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2F2F2" w:themeFill="background1" w:themeFillShade="F2"/>
            <w:vAlign w:val="center"/>
          </w:tcPr>
          <w:p w14:paraId="17BCE767"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2F2F2" w:themeFill="background1" w:themeFillShade="F2"/>
            <w:vAlign w:val="center"/>
          </w:tcPr>
          <w:p w14:paraId="40C3E853"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2F2F2" w:themeFill="background1" w:themeFillShade="F2"/>
            <w:vAlign w:val="center"/>
          </w:tcPr>
          <w:p w14:paraId="27689D8E"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0A46B2" w14:paraId="41DFAD41" w14:textId="77777777">
        <w:trPr>
          <w:trHeight w:val="567"/>
          <w:jc w:val="center"/>
        </w:trPr>
        <w:tc>
          <w:tcPr>
            <w:tcW w:w="1970" w:type="dxa"/>
            <w:shd w:val="clear" w:color="auto" w:fill="auto"/>
            <w:vAlign w:val="center"/>
          </w:tcPr>
          <w:p w14:paraId="791C8C2D" w14:textId="77777777" w:rsidR="000A46B2" w:rsidRDefault="000A46B2">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60F9634B"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E025CF5" w14:textId="77777777" w:rsidR="000A46B2" w:rsidRDefault="000A46B2">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80BAE85" w14:textId="77777777" w:rsidR="000A46B2" w:rsidRDefault="000A46B2">
            <w:pPr>
              <w:autoSpaceDE w:val="0"/>
              <w:autoSpaceDN w:val="0"/>
              <w:adjustRightInd w:val="0"/>
              <w:spacing w:line="320" w:lineRule="exact"/>
              <w:jc w:val="center"/>
              <w:rPr>
                <w:rFonts w:cstheme="minorHAnsi"/>
                <w:sz w:val="21"/>
                <w:szCs w:val="21"/>
              </w:rPr>
            </w:pPr>
          </w:p>
        </w:tc>
      </w:tr>
      <w:tr w:rsidR="000A46B2" w14:paraId="08C60C04" w14:textId="77777777">
        <w:trPr>
          <w:trHeight w:val="567"/>
          <w:jc w:val="center"/>
        </w:trPr>
        <w:tc>
          <w:tcPr>
            <w:tcW w:w="1970" w:type="dxa"/>
            <w:shd w:val="clear" w:color="auto" w:fill="auto"/>
            <w:vAlign w:val="center"/>
          </w:tcPr>
          <w:p w14:paraId="791D56DE" w14:textId="77777777" w:rsidR="000A46B2" w:rsidRDefault="000A46B2">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01EA826"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2DD2CF7D" w14:textId="77777777" w:rsidR="000A46B2" w:rsidRDefault="000A46B2">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461085AB" w14:textId="77777777" w:rsidR="000A46B2" w:rsidRDefault="000A46B2">
            <w:pPr>
              <w:autoSpaceDE w:val="0"/>
              <w:autoSpaceDN w:val="0"/>
              <w:adjustRightInd w:val="0"/>
              <w:spacing w:line="320" w:lineRule="exact"/>
              <w:jc w:val="center"/>
              <w:rPr>
                <w:rFonts w:cstheme="minorHAnsi"/>
                <w:sz w:val="21"/>
                <w:szCs w:val="21"/>
              </w:rPr>
            </w:pPr>
          </w:p>
        </w:tc>
      </w:tr>
      <w:tr w:rsidR="000A46B2" w14:paraId="54E697CE" w14:textId="77777777">
        <w:trPr>
          <w:trHeight w:val="567"/>
          <w:jc w:val="center"/>
        </w:trPr>
        <w:tc>
          <w:tcPr>
            <w:tcW w:w="9180" w:type="dxa"/>
            <w:gridSpan w:val="6"/>
            <w:shd w:val="clear" w:color="auto" w:fill="F2F2F2" w:themeFill="background1" w:themeFillShade="F2"/>
            <w:vAlign w:val="center"/>
          </w:tcPr>
          <w:p w14:paraId="62E760D9"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0A46B2" w14:paraId="1B594B61" w14:textId="77777777">
        <w:trPr>
          <w:trHeight w:val="567"/>
          <w:jc w:val="center"/>
        </w:trPr>
        <w:tc>
          <w:tcPr>
            <w:tcW w:w="1970" w:type="dxa"/>
            <w:vMerge w:val="restart"/>
            <w:shd w:val="clear" w:color="auto" w:fill="auto"/>
            <w:vAlign w:val="center"/>
          </w:tcPr>
          <w:p w14:paraId="49CA41F0"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45672C1C" w14:textId="77777777" w:rsidR="000A46B2" w:rsidRDefault="001F15E0">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3F0C448"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37ED9CB0" w14:textId="77777777" w:rsidR="000A46B2" w:rsidRDefault="001F15E0">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C1427E"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448E16F3" w14:textId="77777777" w:rsidR="000A46B2" w:rsidRDefault="001F15E0">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0A46B2" w14:paraId="4A6F023C" w14:textId="77777777">
        <w:trPr>
          <w:trHeight w:val="567"/>
          <w:jc w:val="center"/>
        </w:trPr>
        <w:tc>
          <w:tcPr>
            <w:tcW w:w="1970" w:type="dxa"/>
            <w:vMerge/>
            <w:shd w:val="clear" w:color="auto" w:fill="auto"/>
            <w:vAlign w:val="center"/>
          </w:tcPr>
          <w:p w14:paraId="2E81B5AD" w14:textId="77777777" w:rsidR="000A46B2" w:rsidRDefault="000A46B2">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04D2B3BC" w14:textId="77777777" w:rsidR="000A46B2" w:rsidRDefault="000A46B2">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4563FD18"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12C6BC97" w14:textId="77777777" w:rsidR="000A46B2" w:rsidRDefault="001F15E0">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5898BC31"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462134A6" w14:textId="77777777" w:rsidR="000A46B2" w:rsidRDefault="001F15E0">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0A46B2" w14:paraId="320FEF19" w14:textId="77777777">
        <w:trPr>
          <w:trHeight w:val="567"/>
          <w:jc w:val="center"/>
        </w:trPr>
        <w:tc>
          <w:tcPr>
            <w:tcW w:w="9180" w:type="dxa"/>
            <w:gridSpan w:val="6"/>
            <w:shd w:val="clear" w:color="auto" w:fill="F2F2F2" w:themeFill="background1" w:themeFillShade="F2"/>
            <w:vAlign w:val="center"/>
          </w:tcPr>
          <w:p w14:paraId="02BFA213"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0A46B2" w14:paraId="1A95A2BB" w14:textId="77777777">
        <w:trPr>
          <w:trHeight w:val="567"/>
          <w:jc w:val="center"/>
        </w:trPr>
        <w:tc>
          <w:tcPr>
            <w:tcW w:w="1970" w:type="dxa"/>
            <w:shd w:val="clear" w:color="auto" w:fill="auto"/>
            <w:vAlign w:val="center"/>
          </w:tcPr>
          <w:p w14:paraId="2E317D03" w14:textId="77777777" w:rsidR="000A46B2" w:rsidRDefault="001F15E0">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19AAFA71" w14:textId="77777777" w:rsidR="000A46B2" w:rsidRDefault="001F15E0">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0A46B2" w14:paraId="0F4DA7A7" w14:textId="77777777">
        <w:trPr>
          <w:trHeight w:val="567"/>
          <w:jc w:val="center"/>
        </w:trPr>
        <w:tc>
          <w:tcPr>
            <w:tcW w:w="1970" w:type="dxa"/>
            <w:shd w:val="clear" w:color="auto" w:fill="auto"/>
            <w:vAlign w:val="center"/>
          </w:tcPr>
          <w:p w14:paraId="48C46F0E" w14:textId="77777777" w:rsidR="000A46B2" w:rsidRDefault="000A46B2">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26849F62" w14:textId="77777777" w:rsidR="000A46B2" w:rsidRDefault="000A46B2">
            <w:pPr>
              <w:autoSpaceDE w:val="0"/>
              <w:autoSpaceDN w:val="0"/>
              <w:adjustRightInd w:val="0"/>
              <w:spacing w:line="320" w:lineRule="exact"/>
              <w:rPr>
                <w:rFonts w:cstheme="minorHAnsi"/>
                <w:bCs/>
                <w:sz w:val="21"/>
                <w:szCs w:val="21"/>
              </w:rPr>
            </w:pPr>
          </w:p>
        </w:tc>
      </w:tr>
      <w:tr w:rsidR="000A46B2" w14:paraId="3A279806" w14:textId="77777777">
        <w:trPr>
          <w:trHeight w:val="567"/>
          <w:jc w:val="center"/>
        </w:trPr>
        <w:tc>
          <w:tcPr>
            <w:tcW w:w="1970" w:type="dxa"/>
            <w:shd w:val="clear" w:color="auto" w:fill="auto"/>
            <w:vAlign w:val="center"/>
          </w:tcPr>
          <w:p w14:paraId="1D057628" w14:textId="77777777" w:rsidR="000A46B2" w:rsidRDefault="000A46B2">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26946677" w14:textId="77777777" w:rsidR="000A46B2" w:rsidRDefault="000A46B2">
            <w:pPr>
              <w:autoSpaceDE w:val="0"/>
              <w:autoSpaceDN w:val="0"/>
              <w:adjustRightInd w:val="0"/>
              <w:spacing w:line="320" w:lineRule="exact"/>
              <w:rPr>
                <w:rFonts w:cstheme="minorHAnsi"/>
                <w:bCs/>
                <w:sz w:val="21"/>
                <w:szCs w:val="21"/>
              </w:rPr>
            </w:pPr>
          </w:p>
        </w:tc>
      </w:tr>
      <w:tr w:rsidR="000A46B2" w14:paraId="3170E6B3" w14:textId="77777777">
        <w:trPr>
          <w:trHeight w:val="567"/>
          <w:jc w:val="center"/>
        </w:trPr>
        <w:tc>
          <w:tcPr>
            <w:tcW w:w="1970" w:type="dxa"/>
            <w:shd w:val="clear" w:color="auto" w:fill="auto"/>
            <w:vAlign w:val="center"/>
          </w:tcPr>
          <w:p w14:paraId="3714DD37"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55758BCE" w14:textId="77777777" w:rsidR="000A46B2" w:rsidRDefault="001F15E0">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asciiTheme="minorEastAsia" w:hAnsiTheme="minorEastAsia" w:cstheme="minorHAnsi" w:hint="eastAsia"/>
                <w:color w:val="000000"/>
                <w:sz w:val="21"/>
                <w:szCs w:val="21"/>
              </w:rPr>
              <w:t>“上年度营业收入”；</w:t>
            </w:r>
          </w:p>
          <w:p w14:paraId="1A74776D" w14:textId="77777777" w:rsidR="000A46B2" w:rsidRDefault="001F15E0">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FED6AAE" w14:textId="77777777" w:rsidR="000A46B2" w:rsidRDefault="001F15E0">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6D625FF4" w14:textId="77777777" w:rsidR="000A46B2" w:rsidRDefault="001F15E0">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563ED2D5" w14:textId="77777777" w:rsidR="000A46B2" w:rsidRDefault="001F15E0">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）供应商参加政府采购活动承诺书</w:t>
      </w:r>
    </w:p>
    <w:p w14:paraId="063629B0" w14:textId="77777777" w:rsidR="000A46B2" w:rsidRDefault="001F15E0">
      <w:pPr>
        <w:pStyle w:val="aff7"/>
        <w:ind w:firstLine="480"/>
        <w:rPr>
          <w:i/>
          <w:color w:val="7030A0"/>
        </w:rPr>
      </w:pPr>
      <w:r>
        <w:rPr>
          <w:i/>
          <w:color w:val="7030A0"/>
        </w:rPr>
        <w:t>未签署下列承诺书的，将被视为无效投标，其责任由供应商自行承担。</w:t>
      </w:r>
    </w:p>
    <w:p w14:paraId="71D2F3BA" w14:textId="77777777" w:rsidR="000A46B2" w:rsidRDefault="001F15E0">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0ACB5159"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5D5871E0"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254D6C45"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1D711CA6"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2FF7F945"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2B00F0F9"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73BC327F" w14:textId="77777777" w:rsidR="000A46B2" w:rsidRDefault="000A46B2">
      <w:pPr>
        <w:ind w:firstLineChars="200" w:firstLine="480"/>
        <w:jc w:val="both"/>
        <w:rPr>
          <w:rFonts w:ascii="Calibri" w:eastAsia="宋体" w:hAnsi="Calibri" w:cstheme="minorHAnsi"/>
          <w:color w:val="000000"/>
          <w:kern w:val="24"/>
        </w:rPr>
      </w:pPr>
    </w:p>
    <w:p w14:paraId="611189E7"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6CF168D4"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5BAB7193" w14:textId="77777777" w:rsidR="000A46B2" w:rsidRDefault="000A46B2">
      <w:pPr>
        <w:ind w:firstLineChars="200" w:firstLine="480"/>
        <w:jc w:val="both"/>
        <w:rPr>
          <w:rFonts w:ascii="Calibri" w:eastAsia="宋体" w:hAnsi="Calibri" w:cstheme="minorHAnsi"/>
          <w:color w:val="000000"/>
          <w:kern w:val="24"/>
        </w:rPr>
      </w:pPr>
    </w:p>
    <w:p w14:paraId="7DCD411A" w14:textId="77777777" w:rsidR="000A46B2" w:rsidRDefault="001F15E0">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08368A98"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051F0C24"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6B456D73"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）不与其他供应商恶意串通，采取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等商业欺诈手段谋取中标、成交；</w:t>
      </w:r>
    </w:p>
    <w:p w14:paraId="7804E98B"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）不提供虚假或无效证明文件（包括但不限于资格证明文件、合同及验收文件、检验检测报告、从业人员资格证书、机构或所投产品的各类认证证书等）或虚假材料谋取中标、成交；</w:t>
      </w:r>
    </w:p>
    <w:p w14:paraId="1CA34AE8"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5449215F"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43CA2ACA"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61E1D1B3"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3AF57BF3"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21358D6D"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3B090B53"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92FDA3D" w14:textId="77777777" w:rsidR="000A46B2" w:rsidRDefault="000A46B2">
      <w:pPr>
        <w:ind w:firstLineChars="200" w:firstLine="480"/>
        <w:jc w:val="both"/>
        <w:rPr>
          <w:rFonts w:ascii="Calibri" w:eastAsia="宋体" w:hAnsi="Calibri" w:cstheme="minorHAnsi"/>
          <w:color w:val="000000"/>
          <w:kern w:val="24"/>
        </w:rPr>
      </w:pPr>
    </w:p>
    <w:p w14:paraId="3583CECA"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5D2643C9" w14:textId="77777777" w:rsidR="000A46B2" w:rsidRDefault="001F15E0">
      <w:pPr>
        <w:ind w:firstLineChars="200" w:firstLine="480"/>
        <w:jc w:val="both"/>
        <w:rPr>
          <w:rFonts w:ascii="Calibri Light" w:eastAsia="华文仿宋" w:hAnsi="Calibri Light" w:cs="Calibri Light"/>
          <w:color w:val="000000"/>
          <w:sz w:val="28"/>
          <w:szCs w:val="28"/>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781EEFF2" w14:textId="77777777" w:rsidR="000A46B2" w:rsidRDefault="000A46B2">
      <w:pPr>
        <w:rPr>
          <w:rFonts w:ascii="Calibri Light" w:eastAsia="华文仿宋" w:hAnsi="Calibri Light" w:cs="Calibri Light"/>
          <w:color w:val="000000"/>
          <w:sz w:val="28"/>
          <w:szCs w:val="28"/>
        </w:rPr>
        <w:sectPr w:rsidR="000A46B2" w:rsidSect="00692EEC">
          <w:footerReference w:type="even" r:id="rId55"/>
          <w:footerReference w:type="default" r:id="rId56"/>
          <w:pgSz w:w="11906" w:h="16838"/>
          <w:pgMar w:top="1418" w:right="1418" w:bottom="1418" w:left="1418" w:header="851" w:footer="992" w:gutter="0"/>
          <w:cols w:space="425"/>
          <w:docGrid w:type="linesAndChars" w:linePitch="460"/>
        </w:sectPr>
      </w:pPr>
    </w:p>
    <w:p w14:paraId="6D9BC1C7" w14:textId="77777777" w:rsidR="000A46B2" w:rsidRDefault="001F15E0">
      <w:pPr>
        <w:keepNext/>
        <w:spacing w:before="120" w:after="60"/>
        <w:jc w:val="both"/>
        <w:outlineLvl w:val="2"/>
        <w:rPr>
          <w:rFonts w:ascii="Calibri" w:eastAsia="黑体" w:hAnsi="Calibri"/>
          <w:kern w:val="28"/>
          <w:sz w:val="28"/>
        </w:rPr>
      </w:pPr>
      <w:bookmarkStart w:id="118" w:name="OLE_LINK58"/>
      <w:r>
        <w:rPr>
          <w:rFonts w:ascii="Calibri" w:eastAsia="黑体" w:hAnsi="Calibri"/>
          <w:kern w:val="28"/>
          <w:sz w:val="28"/>
        </w:rPr>
        <w:t>（</w:t>
      </w:r>
      <w:r>
        <w:rPr>
          <w:rFonts w:ascii="Calibri" w:eastAsia="黑体" w:hAnsi="Calibri" w:hint="eastAsia"/>
          <w:kern w:val="28"/>
          <w:sz w:val="28"/>
        </w:rPr>
        <w:t>三</w:t>
      </w:r>
      <w:r>
        <w:rPr>
          <w:rFonts w:ascii="Calibri" w:eastAsia="黑体" w:hAnsi="Calibri"/>
          <w:kern w:val="28"/>
          <w:sz w:val="28"/>
        </w:rPr>
        <w:t>）享受</w:t>
      </w:r>
      <w:r>
        <w:rPr>
          <w:rFonts w:ascii="Calibri" w:eastAsia="黑体" w:hAnsi="Calibri" w:hint="eastAsia"/>
          <w:kern w:val="28"/>
          <w:sz w:val="28"/>
        </w:rPr>
        <w:t>政府采购优惠政策需要提供的资料</w:t>
      </w:r>
    </w:p>
    <w:p w14:paraId="3D4EFAC7" w14:textId="77777777" w:rsidR="000A46B2" w:rsidRDefault="001F15E0">
      <w:pPr>
        <w:ind w:firstLineChars="200" w:firstLine="48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14:paraId="2DAE7D8C" w14:textId="77777777" w:rsidR="000A46B2" w:rsidRDefault="001F15E0">
      <w:pPr>
        <w:ind w:firstLineChars="200" w:firstLine="480"/>
        <w:jc w:val="both"/>
      </w:pPr>
      <w:r>
        <w:rPr>
          <w:rFonts w:hint="eastAsia"/>
        </w:rPr>
        <w:t>中标供应商享受了政府采购优惠政策的，将随中标结果公开其声明函</w:t>
      </w:r>
      <w:r>
        <w:rPr>
          <w:rFonts w:hint="eastAsia"/>
        </w:rPr>
        <w:t>\</w:t>
      </w:r>
      <w:r>
        <w:rPr>
          <w:rFonts w:hint="eastAsia"/>
        </w:rPr>
        <w:t>证明函，接受社会监督。</w:t>
      </w:r>
    </w:p>
    <w:p w14:paraId="76DBD5C2" w14:textId="77777777" w:rsidR="000A46B2" w:rsidRDefault="001F15E0">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．中小企业声明函</w:t>
      </w:r>
    </w:p>
    <w:p w14:paraId="7F6B7452" w14:textId="77777777" w:rsidR="000A46B2" w:rsidRDefault="001F15E0">
      <w:pPr>
        <w:pStyle w:val="afc"/>
        <w:wordWrap/>
        <w:spacing w:line="240" w:lineRule="auto"/>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67358573" w14:textId="77777777" w:rsidR="000A46B2" w:rsidRDefault="001F15E0">
      <w:pPr>
        <w:pStyle w:val="afc"/>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①</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5BB11D5A" w14:textId="77777777" w:rsidR="000A46B2" w:rsidRDefault="001F15E0">
      <w:pPr>
        <w:pStyle w:val="afc"/>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79E52AE0" w14:textId="77777777" w:rsidR="000A46B2" w:rsidRDefault="001F15E0">
      <w:pPr>
        <w:pStyle w:val="afc"/>
        <w:wordWrap/>
        <w:spacing w:line="240" w:lineRule="auto"/>
        <w:ind w:firstLineChars="200" w:firstLine="480"/>
        <w:jc w:val="both"/>
      </w:pPr>
      <w:r>
        <w:rPr>
          <w:rFonts w:asciiTheme="minorEastAsia" w:eastAsiaTheme="minorEastAsia" w:hAnsiTheme="minorEastAsia"/>
          <w:color w:val="7030A0"/>
          <w:sz w:val="24"/>
          <w:szCs w:val="24"/>
        </w:rPr>
        <w:t>③</w:t>
      </w:r>
      <w:r>
        <w:rPr>
          <w:rFonts w:asciiTheme="minorHAnsi" w:eastAsiaTheme="minorEastAsia" w:hAnsiTheme="minorHAnsi"/>
          <w:i/>
          <w:color w:val="7030A0"/>
          <w:sz w:val="24"/>
          <w:szCs w:val="24"/>
        </w:rPr>
        <w:t>本项目采购标的对应的中小企业划分标准所属行业：见第二章「前附表」。</w:t>
      </w:r>
    </w:p>
    <w:p w14:paraId="74B098AB" w14:textId="77777777" w:rsidR="000A46B2" w:rsidRDefault="000A46B2">
      <w:pPr>
        <w:tabs>
          <w:tab w:val="left" w:pos="5670"/>
        </w:tabs>
        <w:ind w:firstLineChars="200" w:firstLine="482"/>
        <w:jc w:val="both"/>
        <w:rPr>
          <w:rFonts w:cstheme="minorHAnsi"/>
          <w:b/>
          <w:color w:val="C00000"/>
        </w:rPr>
      </w:pPr>
    </w:p>
    <w:p w14:paraId="44E33C2A" w14:textId="77777777" w:rsidR="000A46B2" w:rsidRDefault="001F15E0">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03B87B4E" w14:textId="77777777" w:rsidR="000A46B2" w:rsidRDefault="001F15E0">
      <w:pPr>
        <w:pStyle w:val="afc"/>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hint="eastAsia"/>
          <w:color w:val="C00000"/>
          <w:sz w:val="24"/>
          <w:szCs w:val="24"/>
        </w:rPr>
        <w:t>___</w:t>
      </w:r>
      <w:r>
        <w:rPr>
          <w:rFonts w:asciiTheme="minorHAnsi" w:eastAsiaTheme="minorEastAsia" w:hAnsiTheme="minorHAnsi" w:cstheme="minorHAnsi" w:hint="eastAsia"/>
          <w:color w:val="C00000"/>
          <w:sz w:val="24"/>
          <w:szCs w:val="24"/>
        </w:rPr>
        <w:t>］</w:t>
      </w:r>
      <w:r>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7C2C30F7" w14:textId="77777777" w:rsidR="000A46B2" w:rsidRDefault="001F15E0">
      <w:pPr>
        <w:pStyle w:val="afc"/>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cstheme="minorHAnsi"/>
          <w:kern w:val="24"/>
          <w:sz w:val="24"/>
          <w:szCs w:val="24"/>
        </w:rPr>
        <w:t>（</w:t>
      </w:r>
      <w:r>
        <w:rPr>
          <w:rFonts w:asciiTheme="minorHAnsi" w:eastAsiaTheme="minorEastAsia" w:hAnsiTheme="minorHAnsi" w:cstheme="minorHAnsi"/>
          <w:kern w:val="24"/>
          <w:sz w:val="24"/>
          <w:szCs w:val="24"/>
        </w:rPr>
        <w:t>1</w:t>
      </w:r>
      <w:r>
        <w:rPr>
          <w:rFonts w:asciiTheme="minorHAnsi" w:eastAsiaTheme="minorEastAsia" w:hAnsiTheme="minorHAnsi" w:cstheme="minorHAnsi"/>
          <w:kern w:val="24"/>
          <w:sz w:val="24"/>
          <w:szCs w:val="24"/>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693AF3AB" w14:textId="77777777" w:rsidR="000A46B2" w:rsidRDefault="001F15E0">
      <w:pPr>
        <w:pStyle w:val="afc"/>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390265FA" w14:textId="77777777" w:rsidR="000A46B2" w:rsidRDefault="001F15E0">
      <w:pPr>
        <w:pStyle w:val="afc"/>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02573280" w14:textId="77777777" w:rsidR="000A46B2" w:rsidRDefault="001F15E0">
      <w:pPr>
        <w:ind w:firstLineChars="200" w:firstLine="480"/>
        <w:jc w:val="both"/>
      </w:pPr>
      <w:r>
        <w:t>以上企业，不属于大企业的分支机构，不存在控股股东为大企业的情形，也不存在与大企业的负责人为同一人的情形。</w:t>
      </w:r>
    </w:p>
    <w:p w14:paraId="4DCCFFDD" w14:textId="77777777" w:rsidR="000A46B2" w:rsidRDefault="001F15E0">
      <w:pPr>
        <w:ind w:firstLineChars="200" w:firstLine="480"/>
        <w:jc w:val="both"/>
      </w:pPr>
      <w:r>
        <w:t>本企业对上述声明内容的真实性负责。如有虚假，将依法承担相应责任。</w:t>
      </w:r>
    </w:p>
    <w:p w14:paraId="51F63564" w14:textId="77777777" w:rsidR="000A46B2" w:rsidRDefault="000A46B2">
      <w:pPr>
        <w:ind w:firstLineChars="200" w:firstLine="480"/>
        <w:jc w:val="both"/>
      </w:pPr>
    </w:p>
    <w:p w14:paraId="705100BD" w14:textId="77777777" w:rsidR="000A46B2" w:rsidRDefault="001F15E0">
      <w:pPr>
        <w:tabs>
          <w:tab w:val="left" w:pos="5670"/>
        </w:tabs>
        <w:ind w:firstLineChars="200" w:firstLine="480"/>
        <w:jc w:val="both"/>
        <w:rPr>
          <w:rFonts w:cs="Calibri Light"/>
          <w:color w:val="000000"/>
        </w:rPr>
      </w:pPr>
      <w:r>
        <w:rPr>
          <w:color w:val="000000"/>
        </w:rPr>
        <w:t>供应商：（</w:t>
      </w:r>
      <w:r>
        <w:rPr>
          <w:i/>
          <w:color w:val="7030A0"/>
        </w:rPr>
        <w:t>供应商全称并加盖公章</w:t>
      </w:r>
      <w:r>
        <w:rPr>
          <w:color w:val="000000"/>
        </w:rPr>
        <w:t>）</w:t>
      </w:r>
    </w:p>
    <w:p w14:paraId="6236DCD0" w14:textId="77777777" w:rsidR="000A46B2" w:rsidRDefault="001F15E0">
      <w:pPr>
        <w:tabs>
          <w:tab w:val="left" w:pos="5670"/>
        </w:tabs>
        <w:ind w:firstLineChars="200" w:firstLine="480"/>
        <w:jc w:val="both"/>
        <w:rPr>
          <w:rFonts w:cs="Calibri Light"/>
          <w:color w:val="000000"/>
        </w:rPr>
      </w:pPr>
      <w:r>
        <w:rPr>
          <w:rFonts w:cs="Calibri Light"/>
          <w:color w:val="000000"/>
        </w:rPr>
        <w:t>日　期：　　年　月　日</w:t>
      </w:r>
    </w:p>
    <w:p w14:paraId="7BFEAE59" w14:textId="77777777" w:rsidR="000A46B2" w:rsidRDefault="000A46B2">
      <w:pPr>
        <w:tabs>
          <w:tab w:val="left" w:pos="5670"/>
        </w:tabs>
        <w:ind w:firstLineChars="200" w:firstLine="480"/>
        <w:jc w:val="both"/>
        <w:rPr>
          <w:rFonts w:cs="Calibri Light"/>
          <w:color w:val="000000"/>
        </w:rPr>
      </w:pPr>
    </w:p>
    <w:p w14:paraId="6A71E6B4" w14:textId="77777777" w:rsidR="000A46B2" w:rsidRDefault="001F15E0">
      <w:pPr>
        <w:keepNext/>
        <w:spacing w:before="120" w:after="60"/>
        <w:jc w:val="both"/>
        <w:outlineLvl w:val="3"/>
        <w:rPr>
          <w:rFonts w:ascii="Calibri" w:eastAsia="黑体" w:hAnsi="Calibri"/>
          <w:kern w:val="28"/>
          <w:sz w:val="28"/>
        </w:rPr>
      </w:pPr>
      <w:r>
        <w:rPr>
          <w:rFonts w:ascii="Calibri" w:eastAsia="黑体" w:hAnsi="Calibri" w:hint="eastAsia"/>
          <w:kern w:val="28"/>
          <w:sz w:val="28"/>
        </w:rPr>
        <w:t>2</w:t>
      </w:r>
      <w:r>
        <w:rPr>
          <w:rFonts w:ascii="Calibri" w:eastAsia="黑体" w:hAnsi="Calibri" w:hint="eastAsia"/>
          <w:kern w:val="28"/>
          <w:sz w:val="28"/>
        </w:rPr>
        <w:t>．残疾人福利性单位声明函</w:t>
      </w:r>
    </w:p>
    <w:p w14:paraId="44A77F9B" w14:textId="77777777" w:rsidR="000A46B2" w:rsidRDefault="001F15E0">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3D48C5ED" w14:textId="77777777" w:rsidR="000A46B2" w:rsidRDefault="001F15E0">
      <w:pPr>
        <w:jc w:val="center"/>
        <w:rPr>
          <w:rFonts w:cs="Calibri Light"/>
          <w:b/>
          <w:color w:val="1F4E79"/>
          <w:sz w:val="28"/>
          <w:szCs w:val="36"/>
        </w:rPr>
      </w:pPr>
      <w:r>
        <w:rPr>
          <w:rFonts w:cs="Calibri Light"/>
          <w:b/>
          <w:color w:val="1F4E79"/>
          <w:sz w:val="28"/>
          <w:szCs w:val="36"/>
        </w:rPr>
        <w:t>『残疾人福利性单位声明函』（格式）</w:t>
      </w:r>
    </w:p>
    <w:p w14:paraId="16983860" w14:textId="77777777" w:rsidR="000A46B2" w:rsidRDefault="001F15E0">
      <w:pPr>
        <w:ind w:firstLineChars="200" w:firstLine="480"/>
        <w:jc w:val="both"/>
        <w:rPr>
          <w:rFonts w:cstheme="minorHAnsi"/>
          <w:color w:val="000000"/>
        </w:rPr>
      </w:pPr>
      <w:r>
        <w:rPr>
          <w:rFonts w:cstheme="minorHAnsi"/>
          <w:color w:val="000000"/>
        </w:rPr>
        <w:t>本单位郑重声明，根据《财政部民政部中国残疾人联合会关于促进残疾人就业政府采购政策的通知》（财库〔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3282522B" w14:textId="77777777" w:rsidR="000A46B2" w:rsidRDefault="001F15E0">
      <w:pPr>
        <w:ind w:firstLineChars="200" w:firstLine="480"/>
        <w:jc w:val="both"/>
        <w:rPr>
          <w:rFonts w:cstheme="minorHAnsi"/>
          <w:color w:val="000000"/>
        </w:rPr>
      </w:pPr>
      <w:r>
        <w:rPr>
          <w:rFonts w:cstheme="minorHAnsi"/>
          <w:color w:val="000000"/>
        </w:rPr>
        <w:t>本单位对上述声明的真实性负责。如有虚假，将依法承担相应责任。</w:t>
      </w:r>
    </w:p>
    <w:p w14:paraId="10EC4142" w14:textId="77777777" w:rsidR="000A46B2" w:rsidRDefault="000A46B2">
      <w:pPr>
        <w:ind w:firstLineChars="200" w:firstLine="480"/>
        <w:jc w:val="both"/>
        <w:rPr>
          <w:rFonts w:cstheme="minorHAnsi"/>
          <w:color w:val="000000"/>
        </w:rPr>
      </w:pPr>
    </w:p>
    <w:p w14:paraId="38E4C99F" w14:textId="77777777" w:rsidR="000A46B2" w:rsidRDefault="001F15E0">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12C3A4B" w14:textId="77777777" w:rsidR="000A46B2" w:rsidRDefault="001F15E0">
      <w:pPr>
        <w:tabs>
          <w:tab w:val="left" w:pos="5670"/>
        </w:tabs>
        <w:ind w:firstLineChars="200" w:firstLine="480"/>
        <w:jc w:val="both"/>
        <w:rPr>
          <w:rFonts w:cstheme="minorHAnsi"/>
          <w:color w:val="000000"/>
        </w:rPr>
      </w:pPr>
      <w:r>
        <w:rPr>
          <w:rFonts w:cstheme="minorHAnsi"/>
          <w:color w:val="000000"/>
        </w:rPr>
        <w:t>日　期：　　年　月　日</w:t>
      </w:r>
    </w:p>
    <w:p w14:paraId="05FC3A79" w14:textId="77777777" w:rsidR="000A46B2" w:rsidRDefault="000A46B2">
      <w:pPr>
        <w:tabs>
          <w:tab w:val="left" w:pos="5670"/>
        </w:tabs>
        <w:jc w:val="both"/>
        <w:rPr>
          <w:rFonts w:cstheme="minorHAnsi"/>
          <w:color w:val="000000"/>
        </w:rPr>
      </w:pPr>
    </w:p>
    <w:p w14:paraId="2927073D" w14:textId="77777777" w:rsidR="000A46B2" w:rsidRDefault="001F15E0">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763C9C4E" w14:textId="77777777" w:rsidR="000A46B2" w:rsidRDefault="001F15E0">
      <w:pPr>
        <w:ind w:firstLineChars="200" w:firstLine="480"/>
        <w:rPr>
          <w:rFonts w:ascii="黑体" w:eastAsia="黑体" w:hAnsi="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7A0DA37C" w14:textId="77777777" w:rsidR="000A46B2" w:rsidRDefault="001F15E0">
      <w:pPr>
        <w:jc w:val="center"/>
        <w:rPr>
          <w:rFonts w:cs="Calibri Light"/>
          <w:b/>
          <w:color w:val="1F4E79"/>
          <w:sz w:val="28"/>
          <w:szCs w:val="36"/>
        </w:rPr>
      </w:pPr>
      <w:r>
        <w:rPr>
          <w:rFonts w:cs="Calibri Light"/>
          <w:b/>
          <w:color w:val="1F4E79"/>
          <w:sz w:val="28"/>
          <w:szCs w:val="36"/>
        </w:rPr>
        <w:t>『监狱企业证明函』</w:t>
      </w:r>
    </w:p>
    <w:p w14:paraId="6ED924A9" w14:textId="77777777" w:rsidR="000A46B2" w:rsidRDefault="001F15E0">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6546CB" w14:textId="77777777" w:rsidR="000A46B2" w:rsidRDefault="001F15E0">
      <w:pPr>
        <w:ind w:firstLineChars="200" w:firstLine="480"/>
        <w:jc w:val="both"/>
        <w:rPr>
          <w:rFonts w:ascii="Calibri" w:eastAsia="宋体" w:hAnsi="Calibri"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bookmarkEnd w:id="118"/>
    </w:p>
    <w:sectPr w:rsidR="000A46B2" w:rsidSect="00692EEC">
      <w:footerReference w:type="even" r:id="rId57"/>
      <w:footerReference w:type="default" r:id="rId58"/>
      <w:pgSz w:w="11906" w:h="16838"/>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8BE03" w14:textId="77777777" w:rsidR="00E46263" w:rsidRDefault="00E46263">
      <w:r>
        <w:separator/>
      </w:r>
    </w:p>
  </w:endnote>
  <w:endnote w:type="continuationSeparator" w:id="0">
    <w:p w14:paraId="47C21CB1" w14:textId="77777777" w:rsidR="00E46263" w:rsidRDefault="00E4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1BF5" w14:textId="77777777" w:rsidR="00A370D5" w:rsidRPr="00692EEC" w:rsidRDefault="00A370D5" w:rsidP="00692EEC">
    <w:pPr>
      <w:pStyle w:val="a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CBB4F"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5C005"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84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86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84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B6B1"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85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87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85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0F6E0"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86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88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86</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2FD21"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87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89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87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7C0B6"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88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90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88</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068E2"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109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107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66CD"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109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107</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B7D38"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89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91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89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57162"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90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90</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077CD" w14:textId="77777777" w:rsidR="00A370D5" w:rsidRDefault="00A370D5" w:rsidP="00692EEC">
    <w:pPr>
      <w:pStyle w:val="a9"/>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771C"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109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107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C6E2A"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94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96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94</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3403E"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95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97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95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C3D82"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96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98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96</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EFAB6"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109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107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91E0"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100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100</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59E35"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101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9931F"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104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104</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8A027"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103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A69A2"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106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106</w:t>
    </w:r>
    <w:r>
      <w:rPr>
        <w:rFonts w:ascii="宋体" w:eastAsia="宋体" w:hAnsi="宋体"/>
      </w:rPr>
      <w:fldChar w:fldCharType="end"/>
    </w:r>
    <w:r>
      <w:rPr>
        <w:rFonts w:ascii="宋体" w:eastAsia="宋体" w:hAnsi="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64436" w14:textId="6B54925D"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107</w:t>
    </w:r>
    <w:r>
      <w:rPr>
        <w:rFonts w:ascii="宋体" w:eastAsia="宋体" w:hAnsi="宋体"/>
      </w:rPr>
      <w:fldChar w:fldCharType="end"/>
    </w:r>
    <w:r>
      <w:rPr>
        <w:rFonts w:ascii="宋体" w:eastAsia="宋体" w:hAnsi="宋体"/>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FAF7C"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107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62934" w14:textId="18D39758"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9D9CA"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107</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1AC00"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109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107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002D3"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54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389CF"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60E1F" w14:textId="77777777" w:rsidR="00A370D5" w:rsidRPr="00692EEC" w:rsidRDefault="00A370D5" w:rsidP="00692EEC">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E1C7C">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E1C7C">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E1C7C">
      <w:rPr>
        <w:rFonts w:ascii="宋体" w:eastAsia="宋体" w:hAnsi="宋体"/>
        <w:noProof/>
      </w:rPr>
      <w:t>60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44A3A" w14:textId="77777777" w:rsidR="00E46263" w:rsidRDefault="00E46263">
      <w:r>
        <w:separator/>
      </w:r>
    </w:p>
  </w:footnote>
  <w:footnote w:type="continuationSeparator" w:id="0">
    <w:p w14:paraId="64AF7AD8" w14:textId="77777777" w:rsidR="00E46263" w:rsidRDefault="00E46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8F2ED" w14:textId="1B9ABC44" w:rsidR="00A370D5" w:rsidRPr="00692EEC" w:rsidRDefault="00A370D5" w:rsidP="00692EEC">
    <w:pPr>
      <w:pStyle w:val="aa"/>
      <w:pBdr>
        <w:bottom w:val="single" w:sz="4" w:space="1" w:color="auto"/>
      </w:pBdr>
      <w:tabs>
        <w:tab w:val="clear" w:pos="4153"/>
        <w:tab w:val="clear" w:pos="8306"/>
      </w:tabs>
      <w:jc w:val="left"/>
      <w:rPr>
        <w:rFonts w:ascii="宋体" w:eastAsia="宋体" w:hAnsi="宋体"/>
      </w:rPr>
    </w:pPr>
    <w:r>
      <w:rPr>
        <w:rFonts w:ascii="宋体" w:eastAsia="宋体" w:hAnsi="宋体" w:hint="eastAsia"/>
      </w:rPr>
      <w:t>中共西安市委党校物业管理及餐饮管理服务项目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14384" w14:textId="77777777" w:rsidR="00A370D5" w:rsidRDefault="00A370D5" w:rsidP="00692EEC">
    <w:pPr>
      <w:pStyle w:val="aa"/>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7C60" w14:textId="27CB78FC" w:rsidR="00A370D5" w:rsidRPr="00692EEC" w:rsidRDefault="00A370D5" w:rsidP="00692EEC">
    <w:pPr>
      <w:pStyle w:val="aa"/>
      <w:pBdr>
        <w:bottom w:val="single" w:sz="4" w:space="1" w:color="auto"/>
      </w:pBdr>
      <w:tabs>
        <w:tab w:val="clear" w:pos="4153"/>
        <w:tab w:val="clear" w:pos="8306"/>
      </w:tabs>
      <w:jc w:val="left"/>
      <w:rPr>
        <w:rFonts w:ascii="宋体" w:eastAsia="宋体" w:hAnsi="宋体"/>
      </w:rPr>
    </w:pPr>
    <w:r>
      <w:rPr>
        <w:rFonts w:ascii="宋体" w:eastAsia="宋体" w:hAnsi="宋体" w:hint="eastAsia"/>
      </w:rPr>
      <w:t>中共西安市委党校物业管理及餐饮管理服务项目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5F92" w14:textId="09A7F6CB" w:rsidR="00A370D5" w:rsidRPr="00692EEC" w:rsidRDefault="00A370D5" w:rsidP="00692EEC">
    <w:pPr>
      <w:pStyle w:val="aa"/>
      <w:pBdr>
        <w:bottom w:val="single" w:sz="4" w:space="1" w:color="auto"/>
      </w:pBdr>
      <w:tabs>
        <w:tab w:val="clear" w:pos="4153"/>
        <w:tab w:val="clear" w:pos="8306"/>
      </w:tabs>
      <w:jc w:val="right"/>
      <w:rPr>
        <w:rFonts w:ascii="宋体" w:eastAsia="宋体" w:hAnsi="宋体"/>
      </w:rPr>
    </w:pPr>
    <w:r>
      <w:rPr>
        <w:rFonts w:ascii="宋体" w:eastAsia="宋体" w:hAnsi="宋体" w:hint="eastAsia"/>
      </w:rPr>
      <w:t>中共西安市委党校物业管理及餐饮管理服务项目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3245C5"/>
    <w:multiLevelType w:val="singleLevel"/>
    <w:tmpl w:val="873245C5"/>
    <w:lvl w:ilvl="0">
      <w:start w:val="1"/>
      <w:numFmt w:val="decimal"/>
      <w:suff w:val="nothing"/>
      <w:lvlText w:val="%1）"/>
      <w:lvlJc w:val="left"/>
      <w:pPr>
        <w:ind w:left="0" w:firstLine="403"/>
      </w:pPr>
      <w:rPr>
        <w:rFonts w:hint="default"/>
      </w:rPr>
    </w:lvl>
  </w:abstractNum>
  <w:abstractNum w:abstractNumId="1" w15:restartNumberingAfterBreak="0">
    <w:nsid w:val="A3D5DE04"/>
    <w:multiLevelType w:val="singleLevel"/>
    <w:tmpl w:val="A3D5DE04"/>
    <w:lvl w:ilvl="0">
      <w:start w:val="1"/>
      <w:numFmt w:val="decimal"/>
      <w:suff w:val="nothing"/>
      <w:lvlText w:val="%1）"/>
      <w:lvlJc w:val="left"/>
      <w:pPr>
        <w:ind w:left="0" w:firstLine="403"/>
      </w:pPr>
      <w:rPr>
        <w:rFonts w:hint="default"/>
      </w:rPr>
    </w:lvl>
  </w:abstractNum>
  <w:abstractNum w:abstractNumId="2" w15:restartNumberingAfterBreak="0">
    <w:nsid w:val="C53EE2E3"/>
    <w:multiLevelType w:val="singleLevel"/>
    <w:tmpl w:val="C53EE2E3"/>
    <w:lvl w:ilvl="0">
      <w:start w:val="4"/>
      <w:numFmt w:val="chineseCounting"/>
      <w:suff w:val="nothing"/>
      <w:lvlText w:val="%1、"/>
      <w:lvlJc w:val="left"/>
      <w:rPr>
        <w:rFonts w:hint="eastAsia"/>
      </w:rPr>
    </w:lvl>
  </w:abstractNum>
  <w:abstractNum w:abstractNumId="3" w15:restartNumberingAfterBreak="0">
    <w:nsid w:val="D0F15593"/>
    <w:multiLevelType w:val="singleLevel"/>
    <w:tmpl w:val="D0F15593"/>
    <w:lvl w:ilvl="0">
      <w:start w:val="1"/>
      <w:numFmt w:val="decimal"/>
      <w:suff w:val="nothing"/>
      <w:lvlText w:val="%1）"/>
      <w:lvlJc w:val="left"/>
      <w:pPr>
        <w:ind w:left="0" w:firstLine="403"/>
      </w:pPr>
      <w:rPr>
        <w:rFonts w:hint="default"/>
      </w:rPr>
    </w:lvl>
  </w:abstractNum>
  <w:abstractNum w:abstractNumId="4" w15:restartNumberingAfterBreak="0">
    <w:nsid w:val="E2060EF5"/>
    <w:multiLevelType w:val="singleLevel"/>
    <w:tmpl w:val="E2060EF5"/>
    <w:lvl w:ilvl="0">
      <w:start w:val="2"/>
      <w:numFmt w:val="chineseCounting"/>
      <w:suff w:val="nothing"/>
      <w:lvlText w:val="（%1）"/>
      <w:lvlJc w:val="left"/>
      <w:rPr>
        <w:rFonts w:hint="eastAsia"/>
      </w:rPr>
    </w:lvl>
  </w:abstractNum>
  <w:abstractNum w:abstractNumId="5" w15:restartNumberingAfterBreak="0">
    <w:nsid w:val="F81C288F"/>
    <w:multiLevelType w:val="singleLevel"/>
    <w:tmpl w:val="F81C288F"/>
    <w:lvl w:ilvl="0">
      <w:start w:val="1"/>
      <w:numFmt w:val="decimal"/>
      <w:suff w:val="nothing"/>
      <w:lvlText w:val="%1）"/>
      <w:lvlJc w:val="left"/>
      <w:pPr>
        <w:ind w:left="0" w:firstLine="403"/>
      </w:pPr>
      <w:rPr>
        <w:rFonts w:hint="default"/>
      </w:rPr>
    </w:lvl>
  </w:abstractNum>
  <w:abstractNum w:abstractNumId="6" w15:restartNumberingAfterBreak="0">
    <w:nsid w:val="1ED22176"/>
    <w:multiLevelType w:val="multilevel"/>
    <w:tmpl w:val="1ED2217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7" w15:restartNumberingAfterBreak="0">
    <w:nsid w:val="39BFF29A"/>
    <w:multiLevelType w:val="singleLevel"/>
    <w:tmpl w:val="39BFF29A"/>
    <w:lvl w:ilvl="0">
      <w:start w:val="1"/>
      <w:numFmt w:val="decimal"/>
      <w:suff w:val="nothing"/>
      <w:lvlText w:val="%1）"/>
      <w:lvlJc w:val="left"/>
      <w:pPr>
        <w:ind w:left="0" w:firstLine="403"/>
      </w:pPr>
      <w:rPr>
        <w:rFonts w:hint="default"/>
      </w:rPr>
    </w:lvl>
  </w:abstractNum>
  <w:abstractNum w:abstractNumId="8" w15:restartNumberingAfterBreak="0">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0AC295F"/>
    <w:multiLevelType w:val="multilevel"/>
    <w:tmpl w:val="50AC295F"/>
    <w:lvl w:ilvl="0">
      <w:start w:val="1"/>
      <w:numFmt w:val="none"/>
      <w:pStyle w:val="TOC1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15:restartNumberingAfterBreak="0">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0"/>
  </w:num>
  <w:num w:numId="2">
    <w:abstractNumId w:val="9"/>
  </w:num>
  <w:num w:numId="3">
    <w:abstractNumId w:val="8"/>
  </w:num>
  <w:num w:numId="4">
    <w:abstractNumId w:val="4"/>
  </w:num>
  <w:num w:numId="5">
    <w:abstractNumId w:val="2"/>
  </w:num>
  <w:num w:numId="6">
    <w:abstractNumId w:val="6"/>
  </w:num>
  <w:num w:numId="7">
    <w:abstractNumId w:val="5"/>
  </w:num>
  <w:num w:numId="8">
    <w:abstractNumId w:val="1"/>
  </w:num>
  <w:num w:numId="9">
    <w:abstractNumId w:val="0"/>
  </w:num>
  <w:num w:numId="10">
    <w:abstractNumId w:val="7"/>
  </w:num>
  <w:num w:numId="11">
    <w:abstractNumId w:val="3"/>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attachedTemplate r:id="rId1"/>
  <w:trackRevisions/>
  <w:documentProtection w:edit="trackedChanges" w:enforcement="1" w:cryptProviderType="rsaAES" w:cryptAlgorithmClass="hash" w:cryptAlgorithmType="typeAny" w:cryptAlgorithmSid="14" w:cryptSpinCount="100000" w:hash="f6CBYsTjM1UkuOLza5WCji9lvBP9NQpTAq5+uxewpVzoQB/ouY5JDpfVou9WWDQSUr7cSGzm1rpbYiuvIpTzpg==" w:salt="8oUxbmjDe5KeSb6OH+yPNw=="/>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772D"/>
    <w:rsid w:val="0000159C"/>
    <w:rsid w:val="000019FA"/>
    <w:rsid w:val="0000231F"/>
    <w:rsid w:val="00002BB3"/>
    <w:rsid w:val="00003B6F"/>
    <w:rsid w:val="00003D15"/>
    <w:rsid w:val="00003F53"/>
    <w:rsid w:val="0000473B"/>
    <w:rsid w:val="00004F9A"/>
    <w:rsid w:val="00005E26"/>
    <w:rsid w:val="00006A52"/>
    <w:rsid w:val="0000732D"/>
    <w:rsid w:val="00010FED"/>
    <w:rsid w:val="0001178C"/>
    <w:rsid w:val="00012137"/>
    <w:rsid w:val="00012844"/>
    <w:rsid w:val="00012F9B"/>
    <w:rsid w:val="0001350D"/>
    <w:rsid w:val="00013929"/>
    <w:rsid w:val="00014DAF"/>
    <w:rsid w:val="00015802"/>
    <w:rsid w:val="00016042"/>
    <w:rsid w:val="000162A2"/>
    <w:rsid w:val="00017463"/>
    <w:rsid w:val="00021AF9"/>
    <w:rsid w:val="000221DF"/>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38D9"/>
    <w:rsid w:val="000440AF"/>
    <w:rsid w:val="00044F32"/>
    <w:rsid w:val="0004740F"/>
    <w:rsid w:val="00047455"/>
    <w:rsid w:val="00051EF3"/>
    <w:rsid w:val="00052177"/>
    <w:rsid w:val="0005253E"/>
    <w:rsid w:val="00052922"/>
    <w:rsid w:val="0005413C"/>
    <w:rsid w:val="000543B4"/>
    <w:rsid w:val="00054879"/>
    <w:rsid w:val="00054FF3"/>
    <w:rsid w:val="00055414"/>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101"/>
    <w:rsid w:val="0007534F"/>
    <w:rsid w:val="000770B7"/>
    <w:rsid w:val="00077B80"/>
    <w:rsid w:val="000815B4"/>
    <w:rsid w:val="00084264"/>
    <w:rsid w:val="00084335"/>
    <w:rsid w:val="000857F2"/>
    <w:rsid w:val="00085999"/>
    <w:rsid w:val="0008603F"/>
    <w:rsid w:val="0008651D"/>
    <w:rsid w:val="00086D2C"/>
    <w:rsid w:val="00090002"/>
    <w:rsid w:val="00090278"/>
    <w:rsid w:val="00090630"/>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46B2"/>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233F"/>
    <w:rsid w:val="000D32EE"/>
    <w:rsid w:val="000D4097"/>
    <w:rsid w:val="000D4930"/>
    <w:rsid w:val="000D7A53"/>
    <w:rsid w:val="000D7BE4"/>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0B3"/>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1C69"/>
    <w:rsid w:val="00142244"/>
    <w:rsid w:val="001454AD"/>
    <w:rsid w:val="001455F6"/>
    <w:rsid w:val="001456C7"/>
    <w:rsid w:val="00145DA0"/>
    <w:rsid w:val="00146C4D"/>
    <w:rsid w:val="00147A27"/>
    <w:rsid w:val="00147F76"/>
    <w:rsid w:val="00152476"/>
    <w:rsid w:val="001534EC"/>
    <w:rsid w:val="0015361E"/>
    <w:rsid w:val="00155C71"/>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1591"/>
    <w:rsid w:val="001A2103"/>
    <w:rsid w:val="001A5309"/>
    <w:rsid w:val="001A5764"/>
    <w:rsid w:val="001A65EC"/>
    <w:rsid w:val="001A74F6"/>
    <w:rsid w:val="001B0699"/>
    <w:rsid w:val="001B0C7B"/>
    <w:rsid w:val="001B15EA"/>
    <w:rsid w:val="001B2019"/>
    <w:rsid w:val="001B49FD"/>
    <w:rsid w:val="001B5302"/>
    <w:rsid w:val="001B6115"/>
    <w:rsid w:val="001B7CB1"/>
    <w:rsid w:val="001C0A0A"/>
    <w:rsid w:val="001C0BA3"/>
    <w:rsid w:val="001C0BBD"/>
    <w:rsid w:val="001C1076"/>
    <w:rsid w:val="001C174A"/>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394"/>
    <w:rsid w:val="001E568C"/>
    <w:rsid w:val="001E6560"/>
    <w:rsid w:val="001E6A70"/>
    <w:rsid w:val="001E7761"/>
    <w:rsid w:val="001E790E"/>
    <w:rsid w:val="001F0A60"/>
    <w:rsid w:val="001F15E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2FD5"/>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0EAC"/>
    <w:rsid w:val="00221373"/>
    <w:rsid w:val="00221727"/>
    <w:rsid w:val="00223AA8"/>
    <w:rsid w:val="00223E30"/>
    <w:rsid w:val="00223EFE"/>
    <w:rsid w:val="00224257"/>
    <w:rsid w:val="00224D12"/>
    <w:rsid w:val="00224DEE"/>
    <w:rsid w:val="00226069"/>
    <w:rsid w:val="00226A70"/>
    <w:rsid w:val="0023021B"/>
    <w:rsid w:val="0023070C"/>
    <w:rsid w:val="00230C6A"/>
    <w:rsid w:val="00232797"/>
    <w:rsid w:val="00232A7D"/>
    <w:rsid w:val="00233746"/>
    <w:rsid w:val="00233D53"/>
    <w:rsid w:val="002345B9"/>
    <w:rsid w:val="00235ECB"/>
    <w:rsid w:val="002378CD"/>
    <w:rsid w:val="00237A3F"/>
    <w:rsid w:val="00237A4A"/>
    <w:rsid w:val="00237C8C"/>
    <w:rsid w:val="00240CD3"/>
    <w:rsid w:val="0024210D"/>
    <w:rsid w:val="0024230C"/>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33BA"/>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86329"/>
    <w:rsid w:val="0028760F"/>
    <w:rsid w:val="00291777"/>
    <w:rsid w:val="0029224B"/>
    <w:rsid w:val="0029250A"/>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15B1"/>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3DAB"/>
    <w:rsid w:val="002E43F6"/>
    <w:rsid w:val="002E44F8"/>
    <w:rsid w:val="002E4813"/>
    <w:rsid w:val="002E4D7B"/>
    <w:rsid w:val="002E5A24"/>
    <w:rsid w:val="002E7C3E"/>
    <w:rsid w:val="002F074B"/>
    <w:rsid w:val="002F1C19"/>
    <w:rsid w:val="002F1C7D"/>
    <w:rsid w:val="002F1EC9"/>
    <w:rsid w:val="002F25EC"/>
    <w:rsid w:val="002F2A10"/>
    <w:rsid w:val="002F2EAB"/>
    <w:rsid w:val="002F30DD"/>
    <w:rsid w:val="002F3224"/>
    <w:rsid w:val="002F3350"/>
    <w:rsid w:val="002F3AF4"/>
    <w:rsid w:val="002F5230"/>
    <w:rsid w:val="002F5EB9"/>
    <w:rsid w:val="002F7D7D"/>
    <w:rsid w:val="00300067"/>
    <w:rsid w:val="00300B27"/>
    <w:rsid w:val="0030123B"/>
    <w:rsid w:val="00301E0D"/>
    <w:rsid w:val="00301FAE"/>
    <w:rsid w:val="003024CF"/>
    <w:rsid w:val="00302E0F"/>
    <w:rsid w:val="00304831"/>
    <w:rsid w:val="003061B0"/>
    <w:rsid w:val="00306470"/>
    <w:rsid w:val="00307F20"/>
    <w:rsid w:val="00310E1D"/>
    <w:rsid w:val="00311862"/>
    <w:rsid w:val="00312811"/>
    <w:rsid w:val="00312F25"/>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6B69"/>
    <w:rsid w:val="00327A6B"/>
    <w:rsid w:val="003302D2"/>
    <w:rsid w:val="00330EA4"/>
    <w:rsid w:val="0033167F"/>
    <w:rsid w:val="00331DE4"/>
    <w:rsid w:val="00332A7C"/>
    <w:rsid w:val="00335C58"/>
    <w:rsid w:val="00337288"/>
    <w:rsid w:val="00337CFC"/>
    <w:rsid w:val="0034052E"/>
    <w:rsid w:val="003406B1"/>
    <w:rsid w:val="00342300"/>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1ECB"/>
    <w:rsid w:val="00364896"/>
    <w:rsid w:val="00366A2C"/>
    <w:rsid w:val="003704E3"/>
    <w:rsid w:val="00371456"/>
    <w:rsid w:val="00372023"/>
    <w:rsid w:val="00373AE9"/>
    <w:rsid w:val="00374506"/>
    <w:rsid w:val="0037495D"/>
    <w:rsid w:val="0037515A"/>
    <w:rsid w:val="0037531B"/>
    <w:rsid w:val="00375819"/>
    <w:rsid w:val="00375C89"/>
    <w:rsid w:val="00376DAF"/>
    <w:rsid w:val="0037759F"/>
    <w:rsid w:val="00381B3C"/>
    <w:rsid w:val="0038204A"/>
    <w:rsid w:val="00382469"/>
    <w:rsid w:val="003833FB"/>
    <w:rsid w:val="00383F8F"/>
    <w:rsid w:val="00384CD5"/>
    <w:rsid w:val="003872CB"/>
    <w:rsid w:val="00387AFC"/>
    <w:rsid w:val="00390290"/>
    <w:rsid w:val="00390961"/>
    <w:rsid w:val="00392085"/>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A52F9"/>
    <w:rsid w:val="003B086A"/>
    <w:rsid w:val="003B0D75"/>
    <w:rsid w:val="003B1140"/>
    <w:rsid w:val="003B25DE"/>
    <w:rsid w:val="003B2AF6"/>
    <w:rsid w:val="003B3207"/>
    <w:rsid w:val="003B35A9"/>
    <w:rsid w:val="003B5E85"/>
    <w:rsid w:val="003C3325"/>
    <w:rsid w:val="003C4A2A"/>
    <w:rsid w:val="003C5C0C"/>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22BB"/>
    <w:rsid w:val="003F30AE"/>
    <w:rsid w:val="003F328C"/>
    <w:rsid w:val="003F3882"/>
    <w:rsid w:val="003F3F0B"/>
    <w:rsid w:val="003F60A3"/>
    <w:rsid w:val="003F632A"/>
    <w:rsid w:val="003F7636"/>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221"/>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5845"/>
    <w:rsid w:val="004474B0"/>
    <w:rsid w:val="00454666"/>
    <w:rsid w:val="004547F6"/>
    <w:rsid w:val="004549DF"/>
    <w:rsid w:val="004550FE"/>
    <w:rsid w:val="004556E4"/>
    <w:rsid w:val="00455F40"/>
    <w:rsid w:val="004574A4"/>
    <w:rsid w:val="00460822"/>
    <w:rsid w:val="00463236"/>
    <w:rsid w:val="00463834"/>
    <w:rsid w:val="00464447"/>
    <w:rsid w:val="004657D3"/>
    <w:rsid w:val="00466274"/>
    <w:rsid w:val="00466895"/>
    <w:rsid w:val="0046690A"/>
    <w:rsid w:val="0046782F"/>
    <w:rsid w:val="00471396"/>
    <w:rsid w:val="00471E1E"/>
    <w:rsid w:val="0047278F"/>
    <w:rsid w:val="00473CE1"/>
    <w:rsid w:val="004743DA"/>
    <w:rsid w:val="0047566E"/>
    <w:rsid w:val="0047590B"/>
    <w:rsid w:val="0047799A"/>
    <w:rsid w:val="00480CD4"/>
    <w:rsid w:val="00481B16"/>
    <w:rsid w:val="004846F1"/>
    <w:rsid w:val="00487FE6"/>
    <w:rsid w:val="00490F98"/>
    <w:rsid w:val="00491349"/>
    <w:rsid w:val="00491B86"/>
    <w:rsid w:val="00492F9F"/>
    <w:rsid w:val="00493684"/>
    <w:rsid w:val="00493DFE"/>
    <w:rsid w:val="00493E48"/>
    <w:rsid w:val="00495C82"/>
    <w:rsid w:val="004966D8"/>
    <w:rsid w:val="004968C7"/>
    <w:rsid w:val="00496ACE"/>
    <w:rsid w:val="00497411"/>
    <w:rsid w:val="00497530"/>
    <w:rsid w:val="004A00FD"/>
    <w:rsid w:val="004A0307"/>
    <w:rsid w:val="004A39E8"/>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07DE"/>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03E"/>
    <w:rsid w:val="0050264E"/>
    <w:rsid w:val="00502DB5"/>
    <w:rsid w:val="0050431E"/>
    <w:rsid w:val="005053C1"/>
    <w:rsid w:val="00506195"/>
    <w:rsid w:val="00506ECC"/>
    <w:rsid w:val="00507ABD"/>
    <w:rsid w:val="00510062"/>
    <w:rsid w:val="00510D3F"/>
    <w:rsid w:val="00511E18"/>
    <w:rsid w:val="00512B77"/>
    <w:rsid w:val="00512C56"/>
    <w:rsid w:val="00514736"/>
    <w:rsid w:val="00515ADE"/>
    <w:rsid w:val="00515E63"/>
    <w:rsid w:val="005176F4"/>
    <w:rsid w:val="005203BA"/>
    <w:rsid w:val="00521222"/>
    <w:rsid w:val="005220F8"/>
    <w:rsid w:val="00522932"/>
    <w:rsid w:val="005232C9"/>
    <w:rsid w:val="00523C12"/>
    <w:rsid w:val="0052539A"/>
    <w:rsid w:val="005309DD"/>
    <w:rsid w:val="005330CB"/>
    <w:rsid w:val="0053320F"/>
    <w:rsid w:val="005340C0"/>
    <w:rsid w:val="00534E45"/>
    <w:rsid w:val="00534E48"/>
    <w:rsid w:val="00535F18"/>
    <w:rsid w:val="0053651B"/>
    <w:rsid w:val="00537136"/>
    <w:rsid w:val="005406CD"/>
    <w:rsid w:val="005412C1"/>
    <w:rsid w:val="0054212E"/>
    <w:rsid w:val="00542742"/>
    <w:rsid w:val="005427F5"/>
    <w:rsid w:val="0054287D"/>
    <w:rsid w:val="00542A4A"/>
    <w:rsid w:val="00543027"/>
    <w:rsid w:val="0054390D"/>
    <w:rsid w:val="00544037"/>
    <w:rsid w:val="00544FDF"/>
    <w:rsid w:val="0054537C"/>
    <w:rsid w:val="005458B2"/>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1D3"/>
    <w:rsid w:val="005642D3"/>
    <w:rsid w:val="005668B8"/>
    <w:rsid w:val="00567440"/>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2A7B"/>
    <w:rsid w:val="0058322B"/>
    <w:rsid w:val="00583A5C"/>
    <w:rsid w:val="0058471F"/>
    <w:rsid w:val="0058487A"/>
    <w:rsid w:val="00584CA1"/>
    <w:rsid w:val="0058509C"/>
    <w:rsid w:val="00585877"/>
    <w:rsid w:val="00585E3F"/>
    <w:rsid w:val="005866B9"/>
    <w:rsid w:val="00587094"/>
    <w:rsid w:val="0059065D"/>
    <w:rsid w:val="005919EF"/>
    <w:rsid w:val="00592CFD"/>
    <w:rsid w:val="00593C54"/>
    <w:rsid w:val="00593C8A"/>
    <w:rsid w:val="00594467"/>
    <w:rsid w:val="00594F66"/>
    <w:rsid w:val="005953D8"/>
    <w:rsid w:val="005960B9"/>
    <w:rsid w:val="00596DDA"/>
    <w:rsid w:val="005A1806"/>
    <w:rsid w:val="005A1CC0"/>
    <w:rsid w:val="005A20E0"/>
    <w:rsid w:val="005A24F4"/>
    <w:rsid w:val="005A32F2"/>
    <w:rsid w:val="005A3DFC"/>
    <w:rsid w:val="005A4337"/>
    <w:rsid w:val="005A43AB"/>
    <w:rsid w:val="005A5A7B"/>
    <w:rsid w:val="005A5B0F"/>
    <w:rsid w:val="005A5C13"/>
    <w:rsid w:val="005A69F8"/>
    <w:rsid w:val="005A6B45"/>
    <w:rsid w:val="005A7B9D"/>
    <w:rsid w:val="005B0579"/>
    <w:rsid w:val="005B1245"/>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306"/>
    <w:rsid w:val="005C1784"/>
    <w:rsid w:val="005C3D94"/>
    <w:rsid w:val="005C50A4"/>
    <w:rsid w:val="005C50D1"/>
    <w:rsid w:val="005C54B0"/>
    <w:rsid w:val="005C5AF8"/>
    <w:rsid w:val="005C6C4F"/>
    <w:rsid w:val="005D000E"/>
    <w:rsid w:val="005D035F"/>
    <w:rsid w:val="005D2A79"/>
    <w:rsid w:val="005D3C04"/>
    <w:rsid w:val="005D5E30"/>
    <w:rsid w:val="005D62E5"/>
    <w:rsid w:val="005D7216"/>
    <w:rsid w:val="005D7BDE"/>
    <w:rsid w:val="005E032C"/>
    <w:rsid w:val="005E12F7"/>
    <w:rsid w:val="005E37E1"/>
    <w:rsid w:val="005E51CD"/>
    <w:rsid w:val="005E548A"/>
    <w:rsid w:val="005E5BCC"/>
    <w:rsid w:val="005E5CCE"/>
    <w:rsid w:val="005E5D2E"/>
    <w:rsid w:val="005E6CCC"/>
    <w:rsid w:val="005F1247"/>
    <w:rsid w:val="005F19BB"/>
    <w:rsid w:val="005F3B5B"/>
    <w:rsid w:val="005F4901"/>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3BB6"/>
    <w:rsid w:val="00614724"/>
    <w:rsid w:val="00614B3D"/>
    <w:rsid w:val="00615296"/>
    <w:rsid w:val="0061572C"/>
    <w:rsid w:val="00615E79"/>
    <w:rsid w:val="0061616B"/>
    <w:rsid w:val="00616D0D"/>
    <w:rsid w:val="0061777B"/>
    <w:rsid w:val="006211BA"/>
    <w:rsid w:val="00623A3D"/>
    <w:rsid w:val="00624066"/>
    <w:rsid w:val="0062454A"/>
    <w:rsid w:val="00624620"/>
    <w:rsid w:val="006247E0"/>
    <w:rsid w:val="00624946"/>
    <w:rsid w:val="00624E60"/>
    <w:rsid w:val="00625173"/>
    <w:rsid w:val="0062659E"/>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6E64"/>
    <w:rsid w:val="00647100"/>
    <w:rsid w:val="006518D0"/>
    <w:rsid w:val="00651A0E"/>
    <w:rsid w:val="00652156"/>
    <w:rsid w:val="00652393"/>
    <w:rsid w:val="006535E4"/>
    <w:rsid w:val="00654AF8"/>
    <w:rsid w:val="00656003"/>
    <w:rsid w:val="00657150"/>
    <w:rsid w:val="006571DD"/>
    <w:rsid w:val="00657598"/>
    <w:rsid w:val="00657601"/>
    <w:rsid w:val="0065774D"/>
    <w:rsid w:val="0065792C"/>
    <w:rsid w:val="00661AA7"/>
    <w:rsid w:val="00662E32"/>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2EEC"/>
    <w:rsid w:val="006933DD"/>
    <w:rsid w:val="0069378C"/>
    <w:rsid w:val="0069471D"/>
    <w:rsid w:val="0069553A"/>
    <w:rsid w:val="00695670"/>
    <w:rsid w:val="00695B4C"/>
    <w:rsid w:val="00695E20"/>
    <w:rsid w:val="00696F5B"/>
    <w:rsid w:val="00697CAC"/>
    <w:rsid w:val="006A04C5"/>
    <w:rsid w:val="006A2505"/>
    <w:rsid w:val="006A2D90"/>
    <w:rsid w:val="006A3763"/>
    <w:rsid w:val="006A3BA0"/>
    <w:rsid w:val="006A4EC6"/>
    <w:rsid w:val="006A6B87"/>
    <w:rsid w:val="006A6DF3"/>
    <w:rsid w:val="006A7769"/>
    <w:rsid w:val="006A784C"/>
    <w:rsid w:val="006B03CF"/>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0648"/>
    <w:rsid w:val="006E16C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530A"/>
    <w:rsid w:val="00706102"/>
    <w:rsid w:val="00706B38"/>
    <w:rsid w:val="00711356"/>
    <w:rsid w:val="007114A5"/>
    <w:rsid w:val="007139A9"/>
    <w:rsid w:val="00713D33"/>
    <w:rsid w:val="0071434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4E4"/>
    <w:rsid w:val="00747EE2"/>
    <w:rsid w:val="0075210E"/>
    <w:rsid w:val="007535D8"/>
    <w:rsid w:val="007552A7"/>
    <w:rsid w:val="00756605"/>
    <w:rsid w:val="007566E2"/>
    <w:rsid w:val="00757D88"/>
    <w:rsid w:val="00757FC1"/>
    <w:rsid w:val="00760265"/>
    <w:rsid w:val="00761357"/>
    <w:rsid w:val="00761C27"/>
    <w:rsid w:val="00762202"/>
    <w:rsid w:val="00763522"/>
    <w:rsid w:val="00763B46"/>
    <w:rsid w:val="00764A6D"/>
    <w:rsid w:val="0076550E"/>
    <w:rsid w:val="00765B85"/>
    <w:rsid w:val="00766E1C"/>
    <w:rsid w:val="00767121"/>
    <w:rsid w:val="00770699"/>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87447"/>
    <w:rsid w:val="0079003B"/>
    <w:rsid w:val="0079167C"/>
    <w:rsid w:val="00791F35"/>
    <w:rsid w:val="0079398D"/>
    <w:rsid w:val="0079462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08"/>
    <w:rsid w:val="007B29C8"/>
    <w:rsid w:val="007B2B5B"/>
    <w:rsid w:val="007B3AE2"/>
    <w:rsid w:val="007B3AF9"/>
    <w:rsid w:val="007B4190"/>
    <w:rsid w:val="007B5A22"/>
    <w:rsid w:val="007B6123"/>
    <w:rsid w:val="007B7795"/>
    <w:rsid w:val="007C11D4"/>
    <w:rsid w:val="007C1E2E"/>
    <w:rsid w:val="007C1FAF"/>
    <w:rsid w:val="007C2A5B"/>
    <w:rsid w:val="007C2F2F"/>
    <w:rsid w:val="007C32E6"/>
    <w:rsid w:val="007C4071"/>
    <w:rsid w:val="007C52DE"/>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C7C"/>
    <w:rsid w:val="007E1F6F"/>
    <w:rsid w:val="007E2BD2"/>
    <w:rsid w:val="007E5F41"/>
    <w:rsid w:val="007E6311"/>
    <w:rsid w:val="007E6CF2"/>
    <w:rsid w:val="007F0708"/>
    <w:rsid w:val="007F0BE0"/>
    <w:rsid w:val="007F1EB4"/>
    <w:rsid w:val="007F304C"/>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34C7"/>
    <w:rsid w:val="008139EB"/>
    <w:rsid w:val="00813D5F"/>
    <w:rsid w:val="00814CAE"/>
    <w:rsid w:val="008150A6"/>
    <w:rsid w:val="008150B1"/>
    <w:rsid w:val="008151E2"/>
    <w:rsid w:val="00816091"/>
    <w:rsid w:val="00816182"/>
    <w:rsid w:val="00816710"/>
    <w:rsid w:val="008171F7"/>
    <w:rsid w:val="00817ADF"/>
    <w:rsid w:val="00820427"/>
    <w:rsid w:val="0082111F"/>
    <w:rsid w:val="008216A5"/>
    <w:rsid w:val="00821BA2"/>
    <w:rsid w:val="00822824"/>
    <w:rsid w:val="008228B9"/>
    <w:rsid w:val="00822F4B"/>
    <w:rsid w:val="00824639"/>
    <w:rsid w:val="00825C81"/>
    <w:rsid w:val="00825E20"/>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A4B"/>
    <w:rsid w:val="00864D01"/>
    <w:rsid w:val="00865BFC"/>
    <w:rsid w:val="00870585"/>
    <w:rsid w:val="0087193C"/>
    <w:rsid w:val="00871FB9"/>
    <w:rsid w:val="0087254B"/>
    <w:rsid w:val="00872837"/>
    <w:rsid w:val="0087394A"/>
    <w:rsid w:val="00873EAC"/>
    <w:rsid w:val="0087488B"/>
    <w:rsid w:val="00874D32"/>
    <w:rsid w:val="00880D1C"/>
    <w:rsid w:val="00880EB6"/>
    <w:rsid w:val="0088102F"/>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3C53"/>
    <w:rsid w:val="008A4710"/>
    <w:rsid w:val="008A5D30"/>
    <w:rsid w:val="008A5E6D"/>
    <w:rsid w:val="008A66B8"/>
    <w:rsid w:val="008A7A12"/>
    <w:rsid w:val="008A7EED"/>
    <w:rsid w:val="008B25E6"/>
    <w:rsid w:val="008B2B1D"/>
    <w:rsid w:val="008B3358"/>
    <w:rsid w:val="008B5009"/>
    <w:rsid w:val="008B56B8"/>
    <w:rsid w:val="008B5D80"/>
    <w:rsid w:val="008B6C0C"/>
    <w:rsid w:val="008B6CC5"/>
    <w:rsid w:val="008B73B7"/>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55C"/>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1EC9"/>
    <w:rsid w:val="00902FA5"/>
    <w:rsid w:val="0090408F"/>
    <w:rsid w:val="009066DC"/>
    <w:rsid w:val="00906F8A"/>
    <w:rsid w:val="009104E4"/>
    <w:rsid w:val="00910A37"/>
    <w:rsid w:val="00910FFE"/>
    <w:rsid w:val="00911C4C"/>
    <w:rsid w:val="009137E7"/>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2745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996"/>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09B"/>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29"/>
    <w:rsid w:val="009B039A"/>
    <w:rsid w:val="009B206F"/>
    <w:rsid w:val="009B32A8"/>
    <w:rsid w:val="009B339A"/>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C7D86"/>
    <w:rsid w:val="009D0EFF"/>
    <w:rsid w:val="009D17B9"/>
    <w:rsid w:val="009D1B51"/>
    <w:rsid w:val="009D2D85"/>
    <w:rsid w:val="009D2F3C"/>
    <w:rsid w:val="009D3369"/>
    <w:rsid w:val="009D41EB"/>
    <w:rsid w:val="009D426B"/>
    <w:rsid w:val="009D52BF"/>
    <w:rsid w:val="009D5349"/>
    <w:rsid w:val="009D551D"/>
    <w:rsid w:val="009D6255"/>
    <w:rsid w:val="009D652B"/>
    <w:rsid w:val="009D6DD3"/>
    <w:rsid w:val="009D6E7D"/>
    <w:rsid w:val="009D7244"/>
    <w:rsid w:val="009E0560"/>
    <w:rsid w:val="009E3F57"/>
    <w:rsid w:val="009E4DF6"/>
    <w:rsid w:val="009E4F8A"/>
    <w:rsid w:val="009E6471"/>
    <w:rsid w:val="009E6771"/>
    <w:rsid w:val="009E67E4"/>
    <w:rsid w:val="009E754B"/>
    <w:rsid w:val="009E7F8A"/>
    <w:rsid w:val="009E7FD4"/>
    <w:rsid w:val="009F0511"/>
    <w:rsid w:val="009F092A"/>
    <w:rsid w:val="009F0937"/>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379"/>
    <w:rsid w:val="00A25EAE"/>
    <w:rsid w:val="00A271E8"/>
    <w:rsid w:val="00A27412"/>
    <w:rsid w:val="00A30370"/>
    <w:rsid w:val="00A31242"/>
    <w:rsid w:val="00A31E1E"/>
    <w:rsid w:val="00A32017"/>
    <w:rsid w:val="00A328C9"/>
    <w:rsid w:val="00A335F7"/>
    <w:rsid w:val="00A3398B"/>
    <w:rsid w:val="00A3527C"/>
    <w:rsid w:val="00A352E6"/>
    <w:rsid w:val="00A35CB4"/>
    <w:rsid w:val="00A36E1D"/>
    <w:rsid w:val="00A370D5"/>
    <w:rsid w:val="00A37E7E"/>
    <w:rsid w:val="00A40483"/>
    <w:rsid w:val="00A4093C"/>
    <w:rsid w:val="00A4098F"/>
    <w:rsid w:val="00A4193A"/>
    <w:rsid w:val="00A41E41"/>
    <w:rsid w:val="00A42D4A"/>
    <w:rsid w:val="00A451FE"/>
    <w:rsid w:val="00A45C6F"/>
    <w:rsid w:val="00A46DCC"/>
    <w:rsid w:val="00A47B0A"/>
    <w:rsid w:val="00A5014E"/>
    <w:rsid w:val="00A527BB"/>
    <w:rsid w:val="00A528A8"/>
    <w:rsid w:val="00A54EC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1F0D"/>
    <w:rsid w:val="00A72C38"/>
    <w:rsid w:val="00A72FD2"/>
    <w:rsid w:val="00A7420A"/>
    <w:rsid w:val="00A74D3C"/>
    <w:rsid w:val="00A7550A"/>
    <w:rsid w:val="00A75DB1"/>
    <w:rsid w:val="00A760CB"/>
    <w:rsid w:val="00A761C2"/>
    <w:rsid w:val="00A76BBD"/>
    <w:rsid w:val="00A76D29"/>
    <w:rsid w:val="00A77253"/>
    <w:rsid w:val="00A81335"/>
    <w:rsid w:val="00A81669"/>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6D1"/>
    <w:rsid w:val="00AA3BFA"/>
    <w:rsid w:val="00AA4BCE"/>
    <w:rsid w:val="00AA5A0A"/>
    <w:rsid w:val="00AA5E84"/>
    <w:rsid w:val="00AA725C"/>
    <w:rsid w:val="00AA7339"/>
    <w:rsid w:val="00AB02D5"/>
    <w:rsid w:val="00AB18DF"/>
    <w:rsid w:val="00AB25B5"/>
    <w:rsid w:val="00AB3274"/>
    <w:rsid w:val="00AB3E05"/>
    <w:rsid w:val="00AB4463"/>
    <w:rsid w:val="00AB5853"/>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545"/>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78D"/>
    <w:rsid w:val="00AF78B2"/>
    <w:rsid w:val="00B005A5"/>
    <w:rsid w:val="00B008CC"/>
    <w:rsid w:val="00B01853"/>
    <w:rsid w:val="00B0186D"/>
    <w:rsid w:val="00B02758"/>
    <w:rsid w:val="00B02B5A"/>
    <w:rsid w:val="00B0302F"/>
    <w:rsid w:val="00B036CF"/>
    <w:rsid w:val="00B03790"/>
    <w:rsid w:val="00B03C45"/>
    <w:rsid w:val="00B03CDC"/>
    <w:rsid w:val="00B04038"/>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1E79"/>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5E13"/>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22F"/>
    <w:rsid w:val="00B975ED"/>
    <w:rsid w:val="00B979E2"/>
    <w:rsid w:val="00B97D1F"/>
    <w:rsid w:val="00B97E9D"/>
    <w:rsid w:val="00BA1740"/>
    <w:rsid w:val="00BA25DB"/>
    <w:rsid w:val="00BA38E0"/>
    <w:rsid w:val="00BA4649"/>
    <w:rsid w:val="00BA51C2"/>
    <w:rsid w:val="00BA537D"/>
    <w:rsid w:val="00BA619F"/>
    <w:rsid w:val="00BA6D10"/>
    <w:rsid w:val="00BA6F21"/>
    <w:rsid w:val="00BA7D43"/>
    <w:rsid w:val="00BB02EB"/>
    <w:rsid w:val="00BB08FA"/>
    <w:rsid w:val="00BB0940"/>
    <w:rsid w:val="00BB096F"/>
    <w:rsid w:val="00BB0A6C"/>
    <w:rsid w:val="00BB17F3"/>
    <w:rsid w:val="00BB2DBC"/>
    <w:rsid w:val="00BB4AC7"/>
    <w:rsid w:val="00BB4CD0"/>
    <w:rsid w:val="00BB4F92"/>
    <w:rsid w:val="00BB5320"/>
    <w:rsid w:val="00BB5AF5"/>
    <w:rsid w:val="00BB61C1"/>
    <w:rsid w:val="00BB6B4A"/>
    <w:rsid w:val="00BB7024"/>
    <w:rsid w:val="00BB70CE"/>
    <w:rsid w:val="00BB7E90"/>
    <w:rsid w:val="00BC0301"/>
    <w:rsid w:val="00BC03CC"/>
    <w:rsid w:val="00BC0AB7"/>
    <w:rsid w:val="00BC0D92"/>
    <w:rsid w:val="00BC11D7"/>
    <w:rsid w:val="00BC1B9C"/>
    <w:rsid w:val="00BC2392"/>
    <w:rsid w:val="00BC2AE1"/>
    <w:rsid w:val="00BC2C14"/>
    <w:rsid w:val="00BC31EE"/>
    <w:rsid w:val="00BC3528"/>
    <w:rsid w:val="00BC3C19"/>
    <w:rsid w:val="00BC4501"/>
    <w:rsid w:val="00BC4B27"/>
    <w:rsid w:val="00BC4BC8"/>
    <w:rsid w:val="00BC5C23"/>
    <w:rsid w:val="00BC71FD"/>
    <w:rsid w:val="00BD15BE"/>
    <w:rsid w:val="00BD2E19"/>
    <w:rsid w:val="00BD2FEC"/>
    <w:rsid w:val="00BD3BF3"/>
    <w:rsid w:val="00BD52CF"/>
    <w:rsid w:val="00BD5316"/>
    <w:rsid w:val="00BD598C"/>
    <w:rsid w:val="00BD6613"/>
    <w:rsid w:val="00BD6787"/>
    <w:rsid w:val="00BD7A29"/>
    <w:rsid w:val="00BE1F49"/>
    <w:rsid w:val="00BE41BE"/>
    <w:rsid w:val="00BE4EBB"/>
    <w:rsid w:val="00BE6CB4"/>
    <w:rsid w:val="00BE6F8C"/>
    <w:rsid w:val="00BE71F4"/>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104A"/>
    <w:rsid w:val="00C4213E"/>
    <w:rsid w:val="00C42CEF"/>
    <w:rsid w:val="00C434BB"/>
    <w:rsid w:val="00C438D5"/>
    <w:rsid w:val="00C45741"/>
    <w:rsid w:val="00C4699F"/>
    <w:rsid w:val="00C46DA1"/>
    <w:rsid w:val="00C4711A"/>
    <w:rsid w:val="00C472A3"/>
    <w:rsid w:val="00C50C4A"/>
    <w:rsid w:val="00C524B1"/>
    <w:rsid w:val="00C52EE2"/>
    <w:rsid w:val="00C52FD5"/>
    <w:rsid w:val="00C53D6E"/>
    <w:rsid w:val="00C544EF"/>
    <w:rsid w:val="00C54EF0"/>
    <w:rsid w:val="00C54FB4"/>
    <w:rsid w:val="00C56B9D"/>
    <w:rsid w:val="00C56D79"/>
    <w:rsid w:val="00C57004"/>
    <w:rsid w:val="00C60706"/>
    <w:rsid w:val="00C616E0"/>
    <w:rsid w:val="00C61A1B"/>
    <w:rsid w:val="00C6464D"/>
    <w:rsid w:val="00C6491B"/>
    <w:rsid w:val="00C64FE6"/>
    <w:rsid w:val="00C66713"/>
    <w:rsid w:val="00C67BE9"/>
    <w:rsid w:val="00C70E74"/>
    <w:rsid w:val="00C711DA"/>
    <w:rsid w:val="00C71217"/>
    <w:rsid w:val="00C72672"/>
    <w:rsid w:val="00C72DBC"/>
    <w:rsid w:val="00C73800"/>
    <w:rsid w:val="00C73ABB"/>
    <w:rsid w:val="00C74041"/>
    <w:rsid w:val="00C75F5C"/>
    <w:rsid w:val="00C76B39"/>
    <w:rsid w:val="00C76F57"/>
    <w:rsid w:val="00C77891"/>
    <w:rsid w:val="00C8081E"/>
    <w:rsid w:val="00C8194B"/>
    <w:rsid w:val="00C81FF7"/>
    <w:rsid w:val="00C831A1"/>
    <w:rsid w:val="00C84899"/>
    <w:rsid w:val="00C84ACF"/>
    <w:rsid w:val="00C8510F"/>
    <w:rsid w:val="00C856C4"/>
    <w:rsid w:val="00C8634C"/>
    <w:rsid w:val="00C86972"/>
    <w:rsid w:val="00C86F92"/>
    <w:rsid w:val="00C87FD1"/>
    <w:rsid w:val="00C90072"/>
    <w:rsid w:val="00C91B57"/>
    <w:rsid w:val="00C924F6"/>
    <w:rsid w:val="00C9533B"/>
    <w:rsid w:val="00C95A92"/>
    <w:rsid w:val="00C9719E"/>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DB"/>
    <w:rsid w:val="00CB63F6"/>
    <w:rsid w:val="00CB6CF9"/>
    <w:rsid w:val="00CB7AE1"/>
    <w:rsid w:val="00CC042F"/>
    <w:rsid w:val="00CC11D6"/>
    <w:rsid w:val="00CC1A2E"/>
    <w:rsid w:val="00CC237A"/>
    <w:rsid w:val="00CC46F2"/>
    <w:rsid w:val="00CC50D8"/>
    <w:rsid w:val="00CC5447"/>
    <w:rsid w:val="00CC5D7B"/>
    <w:rsid w:val="00CD2332"/>
    <w:rsid w:val="00CD2668"/>
    <w:rsid w:val="00CD2A11"/>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5DFE"/>
    <w:rsid w:val="00CF6662"/>
    <w:rsid w:val="00CF76D9"/>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2F4D"/>
    <w:rsid w:val="00D1422B"/>
    <w:rsid w:val="00D15219"/>
    <w:rsid w:val="00D15FB4"/>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541"/>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229"/>
    <w:rsid w:val="00D46FE0"/>
    <w:rsid w:val="00D51C08"/>
    <w:rsid w:val="00D51F3E"/>
    <w:rsid w:val="00D52B8F"/>
    <w:rsid w:val="00D54E2F"/>
    <w:rsid w:val="00D55586"/>
    <w:rsid w:val="00D55644"/>
    <w:rsid w:val="00D559B2"/>
    <w:rsid w:val="00D55AF1"/>
    <w:rsid w:val="00D55D74"/>
    <w:rsid w:val="00D568D6"/>
    <w:rsid w:val="00D6016F"/>
    <w:rsid w:val="00D613B2"/>
    <w:rsid w:val="00D61D4F"/>
    <w:rsid w:val="00D62526"/>
    <w:rsid w:val="00D62CEA"/>
    <w:rsid w:val="00D64A6E"/>
    <w:rsid w:val="00D65B3B"/>
    <w:rsid w:val="00D66284"/>
    <w:rsid w:val="00D6655A"/>
    <w:rsid w:val="00D66E7E"/>
    <w:rsid w:val="00D73BEF"/>
    <w:rsid w:val="00D75375"/>
    <w:rsid w:val="00D75DD7"/>
    <w:rsid w:val="00D75F4C"/>
    <w:rsid w:val="00D7704E"/>
    <w:rsid w:val="00D77785"/>
    <w:rsid w:val="00D800CC"/>
    <w:rsid w:val="00D80104"/>
    <w:rsid w:val="00D8092B"/>
    <w:rsid w:val="00D80DD2"/>
    <w:rsid w:val="00D82D7A"/>
    <w:rsid w:val="00D83B20"/>
    <w:rsid w:val="00D8461E"/>
    <w:rsid w:val="00D848AF"/>
    <w:rsid w:val="00D84D41"/>
    <w:rsid w:val="00D857AA"/>
    <w:rsid w:val="00D85867"/>
    <w:rsid w:val="00D90438"/>
    <w:rsid w:val="00D90F7C"/>
    <w:rsid w:val="00D91BBB"/>
    <w:rsid w:val="00D92A95"/>
    <w:rsid w:val="00D93BBB"/>
    <w:rsid w:val="00D9483F"/>
    <w:rsid w:val="00D94951"/>
    <w:rsid w:val="00D957E5"/>
    <w:rsid w:val="00D95C23"/>
    <w:rsid w:val="00D9612C"/>
    <w:rsid w:val="00D963A4"/>
    <w:rsid w:val="00D96B41"/>
    <w:rsid w:val="00DA02CE"/>
    <w:rsid w:val="00DA0A9B"/>
    <w:rsid w:val="00DA0DFD"/>
    <w:rsid w:val="00DA0F8C"/>
    <w:rsid w:val="00DA26D1"/>
    <w:rsid w:val="00DA2D93"/>
    <w:rsid w:val="00DA7EC9"/>
    <w:rsid w:val="00DB036E"/>
    <w:rsid w:val="00DB0C7C"/>
    <w:rsid w:val="00DB18FC"/>
    <w:rsid w:val="00DB1DFA"/>
    <w:rsid w:val="00DB240D"/>
    <w:rsid w:val="00DB2769"/>
    <w:rsid w:val="00DB4762"/>
    <w:rsid w:val="00DB4E58"/>
    <w:rsid w:val="00DB4E8B"/>
    <w:rsid w:val="00DB51D0"/>
    <w:rsid w:val="00DB630A"/>
    <w:rsid w:val="00DB6473"/>
    <w:rsid w:val="00DB6F6B"/>
    <w:rsid w:val="00DC08DD"/>
    <w:rsid w:val="00DC11A4"/>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381C"/>
    <w:rsid w:val="00E046DC"/>
    <w:rsid w:val="00E05F80"/>
    <w:rsid w:val="00E070FA"/>
    <w:rsid w:val="00E07564"/>
    <w:rsid w:val="00E07EB9"/>
    <w:rsid w:val="00E10A87"/>
    <w:rsid w:val="00E111D1"/>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DD5"/>
    <w:rsid w:val="00E30E7D"/>
    <w:rsid w:val="00E31BA9"/>
    <w:rsid w:val="00E332F8"/>
    <w:rsid w:val="00E33659"/>
    <w:rsid w:val="00E33F7C"/>
    <w:rsid w:val="00E405C8"/>
    <w:rsid w:val="00E40872"/>
    <w:rsid w:val="00E41594"/>
    <w:rsid w:val="00E423C2"/>
    <w:rsid w:val="00E4296F"/>
    <w:rsid w:val="00E44D88"/>
    <w:rsid w:val="00E46034"/>
    <w:rsid w:val="00E46263"/>
    <w:rsid w:val="00E46A08"/>
    <w:rsid w:val="00E470B2"/>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5D17"/>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733"/>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5AF1"/>
    <w:rsid w:val="00E97186"/>
    <w:rsid w:val="00E97F6C"/>
    <w:rsid w:val="00EA04D2"/>
    <w:rsid w:val="00EA349C"/>
    <w:rsid w:val="00EA6401"/>
    <w:rsid w:val="00EA68DB"/>
    <w:rsid w:val="00EA6B0B"/>
    <w:rsid w:val="00EA7277"/>
    <w:rsid w:val="00EA7FFB"/>
    <w:rsid w:val="00EB0764"/>
    <w:rsid w:val="00EB0A1B"/>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337D"/>
    <w:rsid w:val="00F244F9"/>
    <w:rsid w:val="00F248C7"/>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2BE7"/>
    <w:rsid w:val="00F43040"/>
    <w:rsid w:val="00F43308"/>
    <w:rsid w:val="00F436A2"/>
    <w:rsid w:val="00F44520"/>
    <w:rsid w:val="00F44E00"/>
    <w:rsid w:val="00F44EC3"/>
    <w:rsid w:val="00F459DC"/>
    <w:rsid w:val="00F466A8"/>
    <w:rsid w:val="00F46AFA"/>
    <w:rsid w:val="00F46B72"/>
    <w:rsid w:val="00F46DD6"/>
    <w:rsid w:val="00F4729A"/>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5C9B"/>
    <w:rsid w:val="00F660C1"/>
    <w:rsid w:val="00F667F5"/>
    <w:rsid w:val="00F67278"/>
    <w:rsid w:val="00F67ABE"/>
    <w:rsid w:val="00F710E9"/>
    <w:rsid w:val="00F718E6"/>
    <w:rsid w:val="00F733F0"/>
    <w:rsid w:val="00F75008"/>
    <w:rsid w:val="00F758C8"/>
    <w:rsid w:val="00F75E36"/>
    <w:rsid w:val="00F75F28"/>
    <w:rsid w:val="00F76771"/>
    <w:rsid w:val="00F76A72"/>
    <w:rsid w:val="00F76D83"/>
    <w:rsid w:val="00F77340"/>
    <w:rsid w:val="00F8042D"/>
    <w:rsid w:val="00F81938"/>
    <w:rsid w:val="00F82995"/>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50DC"/>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0307"/>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38FF"/>
    <w:rsid w:val="00FF568F"/>
    <w:rsid w:val="00FF73B6"/>
    <w:rsid w:val="00FF756F"/>
    <w:rsid w:val="017A0B78"/>
    <w:rsid w:val="021653B1"/>
    <w:rsid w:val="02F2197A"/>
    <w:rsid w:val="03571FF7"/>
    <w:rsid w:val="03F37758"/>
    <w:rsid w:val="04117BDE"/>
    <w:rsid w:val="04F25C61"/>
    <w:rsid w:val="055A5ACD"/>
    <w:rsid w:val="05D9472B"/>
    <w:rsid w:val="05F11A75"/>
    <w:rsid w:val="067F0FBA"/>
    <w:rsid w:val="07372051"/>
    <w:rsid w:val="08746B26"/>
    <w:rsid w:val="095D12EE"/>
    <w:rsid w:val="0A854E82"/>
    <w:rsid w:val="0ADB2CF4"/>
    <w:rsid w:val="0B605A40"/>
    <w:rsid w:val="0BAB6B6A"/>
    <w:rsid w:val="0BED7182"/>
    <w:rsid w:val="0F2E7896"/>
    <w:rsid w:val="0F340C24"/>
    <w:rsid w:val="0F9D0EBF"/>
    <w:rsid w:val="109127D2"/>
    <w:rsid w:val="10C5247C"/>
    <w:rsid w:val="1266582D"/>
    <w:rsid w:val="13741F37"/>
    <w:rsid w:val="14FD2AAB"/>
    <w:rsid w:val="15655A03"/>
    <w:rsid w:val="160E21CF"/>
    <w:rsid w:val="16491459"/>
    <w:rsid w:val="167209B0"/>
    <w:rsid w:val="171202BA"/>
    <w:rsid w:val="18626802"/>
    <w:rsid w:val="19C92FDD"/>
    <w:rsid w:val="1AB772D9"/>
    <w:rsid w:val="1B3E1A11"/>
    <w:rsid w:val="1B75684C"/>
    <w:rsid w:val="1C6074FD"/>
    <w:rsid w:val="1C986C96"/>
    <w:rsid w:val="1CFD2F9D"/>
    <w:rsid w:val="1DCD0BC2"/>
    <w:rsid w:val="1E6F1C79"/>
    <w:rsid w:val="1EEE6D86"/>
    <w:rsid w:val="201B3E66"/>
    <w:rsid w:val="20B857A3"/>
    <w:rsid w:val="213A216D"/>
    <w:rsid w:val="22333EAB"/>
    <w:rsid w:val="22A04AF7"/>
    <w:rsid w:val="22A950C5"/>
    <w:rsid w:val="22B67E76"/>
    <w:rsid w:val="26C80178"/>
    <w:rsid w:val="27343F71"/>
    <w:rsid w:val="273912F4"/>
    <w:rsid w:val="27483067"/>
    <w:rsid w:val="27604855"/>
    <w:rsid w:val="278A3D7F"/>
    <w:rsid w:val="27AC1848"/>
    <w:rsid w:val="27CB6172"/>
    <w:rsid w:val="298E2054"/>
    <w:rsid w:val="2A2C7680"/>
    <w:rsid w:val="2ABB0720"/>
    <w:rsid w:val="2C131E96"/>
    <w:rsid w:val="2CC118F2"/>
    <w:rsid w:val="2CF03F85"/>
    <w:rsid w:val="2D216834"/>
    <w:rsid w:val="2DC31699"/>
    <w:rsid w:val="2F230642"/>
    <w:rsid w:val="2FDC432A"/>
    <w:rsid w:val="304271ED"/>
    <w:rsid w:val="30A9101A"/>
    <w:rsid w:val="31A0720A"/>
    <w:rsid w:val="339935C8"/>
    <w:rsid w:val="342E1F62"/>
    <w:rsid w:val="34E15227"/>
    <w:rsid w:val="351F5D4F"/>
    <w:rsid w:val="353F1F4D"/>
    <w:rsid w:val="35521C81"/>
    <w:rsid w:val="361B6516"/>
    <w:rsid w:val="36EA5EE9"/>
    <w:rsid w:val="36EE59D9"/>
    <w:rsid w:val="376E5B19"/>
    <w:rsid w:val="38177008"/>
    <w:rsid w:val="38AA5930"/>
    <w:rsid w:val="395B4E7C"/>
    <w:rsid w:val="3B783AC3"/>
    <w:rsid w:val="3CC83B00"/>
    <w:rsid w:val="3D670293"/>
    <w:rsid w:val="3EA03A5D"/>
    <w:rsid w:val="3EF20030"/>
    <w:rsid w:val="3F2521B4"/>
    <w:rsid w:val="406672F3"/>
    <w:rsid w:val="408D0011"/>
    <w:rsid w:val="42E934F8"/>
    <w:rsid w:val="43AF4742"/>
    <w:rsid w:val="4646138E"/>
    <w:rsid w:val="46A71700"/>
    <w:rsid w:val="46B81B60"/>
    <w:rsid w:val="46FD57C4"/>
    <w:rsid w:val="470628CB"/>
    <w:rsid w:val="487A3570"/>
    <w:rsid w:val="49F17862"/>
    <w:rsid w:val="4A4A6F73"/>
    <w:rsid w:val="4A7E09CA"/>
    <w:rsid w:val="4A9C3D82"/>
    <w:rsid w:val="4B76602E"/>
    <w:rsid w:val="4BB02E05"/>
    <w:rsid w:val="4C0C0983"/>
    <w:rsid w:val="4C143182"/>
    <w:rsid w:val="4C3954F1"/>
    <w:rsid w:val="4D1F0243"/>
    <w:rsid w:val="4D8409ED"/>
    <w:rsid w:val="4EC015B1"/>
    <w:rsid w:val="4F2935FA"/>
    <w:rsid w:val="4F336227"/>
    <w:rsid w:val="4F3501F1"/>
    <w:rsid w:val="4F675ED1"/>
    <w:rsid w:val="4F6B3C13"/>
    <w:rsid w:val="4FEB08B0"/>
    <w:rsid w:val="52CB49C9"/>
    <w:rsid w:val="52D65847"/>
    <w:rsid w:val="53AF7E46"/>
    <w:rsid w:val="541A1764"/>
    <w:rsid w:val="54370568"/>
    <w:rsid w:val="543F11CA"/>
    <w:rsid w:val="54E83610"/>
    <w:rsid w:val="54FE2E33"/>
    <w:rsid w:val="56782785"/>
    <w:rsid w:val="57A557E8"/>
    <w:rsid w:val="57E97DCB"/>
    <w:rsid w:val="582273A9"/>
    <w:rsid w:val="58711B6E"/>
    <w:rsid w:val="58C425E6"/>
    <w:rsid w:val="594B0611"/>
    <w:rsid w:val="59B166C6"/>
    <w:rsid w:val="5B070568"/>
    <w:rsid w:val="5BDD7C46"/>
    <w:rsid w:val="5D04446A"/>
    <w:rsid w:val="5E20206C"/>
    <w:rsid w:val="5E4C5857"/>
    <w:rsid w:val="5E7B72A3"/>
    <w:rsid w:val="612E444F"/>
    <w:rsid w:val="6131633F"/>
    <w:rsid w:val="61333E65"/>
    <w:rsid w:val="61722AAC"/>
    <w:rsid w:val="62566DFA"/>
    <w:rsid w:val="62946B85"/>
    <w:rsid w:val="64550596"/>
    <w:rsid w:val="64590086"/>
    <w:rsid w:val="65841834"/>
    <w:rsid w:val="6736645D"/>
    <w:rsid w:val="69406059"/>
    <w:rsid w:val="699F29DF"/>
    <w:rsid w:val="6A464C09"/>
    <w:rsid w:val="6A972321"/>
    <w:rsid w:val="6AAB7162"/>
    <w:rsid w:val="6ABE62BC"/>
    <w:rsid w:val="6B340F05"/>
    <w:rsid w:val="6D0773A5"/>
    <w:rsid w:val="6D1014FE"/>
    <w:rsid w:val="6D2F407A"/>
    <w:rsid w:val="6DCA5B51"/>
    <w:rsid w:val="6E442095"/>
    <w:rsid w:val="6E6C09B6"/>
    <w:rsid w:val="6ED76777"/>
    <w:rsid w:val="6F6A3147"/>
    <w:rsid w:val="6F906926"/>
    <w:rsid w:val="70946359"/>
    <w:rsid w:val="71561254"/>
    <w:rsid w:val="717C7162"/>
    <w:rsid w:val="73951AE2"/>
    <w:rsid w:val="740F42BD"/>
    <w:rsid w:val="74275AAB"/>
    <w:rsid w:val="744E128A"/>
    <w:rsid w:val="754E350B"/>
    <w:rsid w:val="758D465D"/>
    <w:rsid w:val="75F4150D"/>
    <w:rsid w:val="77170059"/>
    <w:rsid w:val="78F148D9"/>
    <w:rsid w:val="793F0993"/>
    <w:rsid w:val="79535A94"/>
    <w:rsid w:val="7A727D7D"/>
    <w:rsid w:val="7B7C4C07"/>
    <w:rsid w:val="7BF54FE9"/>
    <w:rsid w:val="7CA81753"/>
    <w:rsid w:val="7CD04806"/>
    <w:rsid w:val="7D3C56D4"/>
    <w:rsid w:val="7D65186B"/>
    <w:rsid w:val="7DE06CCB"/>
    <w:rsid w:val="7E265025"/>
    <w:rsid w:val="7EF50554"/>
    <w:rsid w:val="7FFD2F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40C52EA-B6CC-4484-AD28-972A4580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Char"/>
    <w:uiPriority w:val="9"/>
    <w:qFormat/>
    <w:pPr>
      <w:keepNext/>
      <w:numPr>
        <w:numId w:val="1"/>
      </w:numPr>
      <w:spacing w:beforeLines="50" w:afterLines="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numPr>
        <w:ilvl w:val="2"/>
        <w:numId w:val="1"/>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
    <w:next w:val="a"/>
    <w:link w:val="6Char"/>
    <w:uiPriority w:val="9"/>
    <w:semiHidden/>
    <w:unhideWhenUsed/>
    <w:qFormat/>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pPr>
      <w:numPr>
        <w:ilvl w:val="6"/>
        <w:numId w:val="1"/>
      </w:numPr>
      <w:spacing w:before="240" w:after="60"/>
      <w:outlineLvl w:val="6"/>
    </w:pPr>
  </w:style>
  <w:style w:type="paragraph" w:styleId="8">
    <w:name w:val="heading 8"/>
    <w:basedOn w:val="a"/>
    <w:next w:val="a"/>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a4">
    <w:name w:val="Document Map"/>
    <w:basedOn w:val="a"/>
    <w:link w:val="Char"/>
    <w:uiPriority w:val="99"/>
    <w:semiHidden/>
    <w:unhideWhenUsed/>
    <w:qFormat/>
    <w:pPr>
      <w:spacing w:line="400" w:lineRule="exact"/>
      <w:jc w:val="both"/>
    </w:pPr>
    <w:rPr>
      <w:rFonts w:ascii="宋体" w:eastAsia="宋体" w:hAnsi="Calibri Light" w:cs="Calibri Light"/>
      <w:kern w:val="2"/>
      <w:sz w:val="18"/>
      <w:szCs w:val="18"/>
    </w:rPr>
  </w:style>
  <w:style w:type="paragraph" w:styleId="a5">
    <w:name w:val="annotation text"/>
    <w:basedOn w:val="a"/>
    <w:link w:val="Char0"/>
    <w:uiPriority w:val="99"/>
    <w:unhideWhenUsed/>
    <w:qFormat/>
    <w:pPr>
      <w:spacing w:line="400" w:lineRule="exact"/>
    </w:pPr>
    <w:rPr>
      <w:rFonts w:ascii="Calibri Light" w:eastAsia="华文仿宋" w:hAnsi="Calibri Light" w:cs="Calibri Light"/>
      <w:kern w:val="2"/>
      <w:sz w:val="28"/>
      <w:szCs w:val="28"/>
    </w:rPr>
  </w:style>
  <w:style w:type="paragraph" w:styleId="a6">
    <w:name w:val="Plain Text"/>
    <w:basedOn w:val="a"/>
    <w:link w:val="Char1"/>
    <w:unhideWhenUsed/>
    <w:qFormat/>
    <w:rPr>
      <w:rFonts w:ascii="宋体" w:eastAsia="宋体" w:hAnsi="Courier New" w:cs="Courier New"/>
      <w:sz w:val="21"/>
      <w:szCs w:val="21"/>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spacing w:line="240" w:lineRule="atLeas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autoRedefine/>
    <w:uiPriority w:val="39"/>
    <w:unhideWhenUsed/>
    <w:qFormat/>
    <w:pPr>
      <w:spacing w:beforeLines="100" w:afterLines="100"/>
    </w:pPr>
    <w:rPr>
      <w:rFonts w:ascii="Calibri" w:eastAsia="宋体" w:hAnsi="Calibri"/>
      <w:kern w:val="32"/>
      <w:sz w:val="32"/>
    </w:rPr>
  </w:style>
  <w:style w:type="paragraph" w:styleId="ab">
    <w:name w:val="Subtitle"/>
    <w:basedOn w:val="a"/>
    <w:next w:val="a"/>
    <w:link w:val="Char6"/>
    <w:uiPriority w:val="11"/>
    <w:qFormat/>
    <w:pPr>
      <w:keepNext/>
      <w:spacing w:beforeLines="50" w:afterLines="50"/>
      <w:jc w:val="center"/>
      <w:outlineLvl w:val="1"/>
    </w:pPr>
    <w:rPr>
      <w:rFonts w:ascii="Calibri" w:eastAsia="黑体" w:hAnsi="Calibri" w:cstheme="majorBidi"/>
      <w:sz w:val="32"/>
    </w:rPr>
  </w:style>
  <w:style w:type="paragraph" w:styleId="ac">
    <w:name w:val="Normal (Web)"/>
    <w:basedOn w:val="a"/>
    <w:qFormat/>
  </w:style>
  <w:style w:type="paragraph" w:styleId="ad">
    <w:name w:val="Title"/>
    <w:basedOn w:val="a"/>
    <w:next w:val="a"/>
    <w:link w:val="Char7"/>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e">
    <w:name w:val="annotation subject"/>
    <w:basedOn w:val="a5"/>
    <w:next w:val="a5"/>
    <w:link w:val="Char8"/>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qFormat/>
    <w:rPr>
      <w:rFonts w:ascii="Times New Roman" w:eastAsia="宋体" w:hAnsi="Times New Roman" w:cs="Times New Roman"/>
    </w:rPr>
  </w:style>
  <w:style w:type="character" w:styleId="af2">
    <w:name w:val="FollowedHyperlink"/>
    <w:basedOn w:val="a0"/>
    <w:uiPriority w:val="99"/>
    <w:semiHidden/>
    <w:unhideWhenUsed/>
    <w:qFormat/>
    <w:rPr>
      <w:color w:val="954F72" w:themeColor="followedHyperlink"/>
      <w:u w:val="single"/>
    </w:rPr>
  </w:style>
  <w:style w:type="character" w:styleId="af3">
    <w:name w:val="Emphasis"/>
    <w:basedOn w:val="a0"/>
    <w:uiPriority w:val="20"/>
    <w:qFormat/>
    <w:rPr>
      <w:rFonts w:asciiTheme="minorHAnsi" w:hAnsiTheme="minorHAnsi"/>
      <w:b/>
      <w:i/>
      <w:iCs/>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unhideWhenUsed/>
    <w:qFormat/>
    <w:rPr>
      <w:sz w:val="21"/>
      <w:szCs w:val="21"/>
    </w:rPr>
  </w:style>
  <w:style w:type="paragraph" w:customStyle="1" w:styleId="af6">
    <w:name w:val="※封面大标题"/>
    <w:basedOn w:val="a"/>
    <w:next w:val="a"/>
    <w:qFormat/>
    <w:pPr>
      <w:jc w:val="center"/>
    </w:pPr>
    <w:rPr>
      <w:rFonts w:ascii="华文中宋" w:eastAsia="华文中宋" w:hAnsi="华文中宋"/>
      <w:sz w:val="96"/>
      <w:szCs w:val="96"/>
    </w:rPr>
  </w:style>
  <w:style w:type="paragraph" w:customStyle="1" w:styleId="af7">
    <w:name w:val="※封面题颌"/>
    <w:basedOn w:val="a"/>
    <w:next w:val="a"/>
    <w:qFormat/>
    <w:pPr>
      <w:jc w:val="center"/>
    </w:pPr>
    <w:rPr>
      <w:rFonts w:ascii="Calibri Light" w:eastAsia="华文仿宋" w:hAnsi="Calibri Light"/>
      <w:sz w:val="36"/>
      <w:szCs w:val="36"/>
    </w:rPr>
  </w:style>
  <w:style w:type="paragraph" w:customStyle="1" w:styleId="af8">
    <w:name w:val="※封面题眉"/>
    <w:basedOn w:val="a"/>
    <w:next w:val="af6"/>
    <w:qFormat/>
    <w:pPr>
      <w:jc w:val="center"/>
    </w:pPr>
    <w:rPr>
      <w:rFonts w:ascii="华文仿宋" w:eastAsia="华文仿宋" w:hAnsi="华文仿宋"/>
      <w:sz w:val="52"/>
      <w:szCs w:val="28"/>
    </w:rPr>
  </w:style>
  <w:style w:type="paragraph" w:customStyle="1" w:styleId="af9">
    <w:name w:val="※封面题须"/>
    <w:basedOn w:val="a"/>
    <w:qFormat/>
    <w:pPr>
      <w:ind w:leftChars="350" w:left="850" w:rightChars="250" w:right="250" w:hangingChars="500" w:hanging="500"/>
    </w:pPr>
    <w:rPr>
      <w:rFonts w:ascii="Calibri" w:eastAsia="宋体" w:hAnsi="Calibri"/>
      <w:sz w:val="36"/>
      <w:szCs w:val="36"/>
    </w:rPr>
  </w:style>
  <w:style w:type="paragraph" w:customStyle="1" w:styleId="afa">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b">
    <w:name w:val="※目录（主）"/>
    <w:basedOn w:val="a"/>
    <w:qFormat/>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c">
    <w:name w:val="※正文"/>
    <w:basedOn w:val="a"/>
    <w:next w:val="a"/>
    <w:qFormat/>
    <w:pPr>
      <w:wordWrap w:val="0"/>
      <w:spacing w:line="400" w:lineRule="exact"/>
    </w:pPr>
    <w:rPr>
      <w:rFonts w:ascii="Calibri Light" w:eastAsia="华文仿宋" w:hAnsi="Calibri Light"/>
      <w:sz w:val="28"/>
      <w:szCs w:val="28"/>
    </w:rPr>
  </w:style>
  <w:style w:type="paragraph" w:customStyle="1" w:styleId="afd">
    <w:name w:val="※小标题 一"/>
    <w:basedOn w:val="afc"/>
    <w:next w:val="afc"/>
    <w:qFormat/>
    <w:pPr>
      <w:spacing w:before="120" w:line="240" w:lineRule="auto"/>
      <w:outlineLvl w:val="2"/>
    </w:pPr>
    <w:rPr>
      <w:b/>
      <w:color w:val="1F3864" w:themeColor="accent5" w:themeShade="80"/>
      <w:sz w:val="32"/>
    </w:rPr>
  </w:style>
  <w:style w:type="paragraph" w:customStyle="1" w:styleId="12">
    <w:name w:val="※小标题（1）"/>
    <w:basedOn w:val="a"/>
    <w:next w:val="afc"/>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e">
    <w:name w:val="※小标题（一）"/>
    <w:basedOn w:val="a"/>
    <w:next w:val="afc"/>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f0">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1">
    <w:name w:val="※页眉"/>
    <w:basedOn w:val="afc"/>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uiPriority w:val="99"/>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2">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c"/>
    <w:qFormat/>
    <w:pPr>
      <w:ind w:firstLineChars="200" w:firstLine="200"/>
    </w:pPr>
  </w:style>
  <w:style w:type="paragraph" w:customStyle="1" w:styleId="40">
    <w:name w:val="※正文（缩进4）"/>
    <w:basedOn w:val="afc"/>
    <w:qFormat/>
    <w:pPr>
      <w:ind w:firstLineChars="400" w:firstLine="400"/>
    </w:pPr>
  </w:style>
  <w:style w:type="character" w:customStyle="1" w:styleId="Char2">
    <w:name w:val="日期 Char"/>
    <w:basedOn w:val="a0"/>
    <w:link w:val="a7"/>
    <w:uiPriority w:val="99"/>
    <w:semiHidden/>
    <w:qFormat/>
    <w:rPr>
      <w:rFonts w:ascii="华文仿宋" w:eastAsia="华文仿宋" w:hAnsi="华文仿宋"/>
      <w:sz w:val="28"/>
      <w:szCs w:val="28"/>
    </w:rPr>
  </w:style>
  <w:style w:type="character" w:customStyle="1" w:styleId="Char5">
    <w:name w:val="页眉 Char"/>
    <w:basedOn w:val="a0"/>
    <w:link w:val="aa"/>
    <w:qFormat/>
    <w:rPr>
      <w:rFonts w:ascii="华文仿宋" w:eastAsia="华文仿宋" w:hAnsi="华文仿宋"/>
      <w:sz w:val="18"/>
      <w:szCs w:val="18"/>
    </w:rPr>
  </w:style>
  <w:style w:type="character" w:customStyle="1" w:styleId="Char4">
    <w:name w:val="页脚 Char"/>
    <w:basedOn w:val="a0"/>
    <w:link w:val="a9"/>
    <w:uiPriority w:val="99"/>
    <w:qFormat/>
    <w:rPr>
      <w:rFonts w:ascii="华文仿宋" w:eastAsia="华文仿宋" w:hAnsi="华文仿宋"/>
      <w:sz w:val="18"/>
      <w:szCs w:val="18"/>
    </w:rPr>
  </w:style>
  <w:style w:type="character" w:customStyle="1" w:styleId="1Char">
    <w:name w:val="标题 1 Char"/>
    <w:basedOn w:val="a0"/>
    <w:link w:val="1"/>
    <w:uiPriority w:val="9"/>
    <w:qFormat/>
    <w:rPr>
      <w:rFonts w:ascii="Calibri" w:eastAsia="黑体" w:hAnsi="Calibri"/>
      <w:bCs/>
      <w:kern w:val="36"/>
      <w:sz w:val="32"/>
      <w:szCs w:val="32"/>
    </w:rPr>
  </w:style>
  <w:style w:type="character" w:customStyle="1" w:styleId="2Char">
    <w:name w:val="标题 2 Char"/>
    <w:basedOn w:val="a0"/>
    <w:link w:val="2"/>
    <w:uiPriority w:val="9"/>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4Char">
    <w:name w:val="标题 4 Char"/>
    <w:basedOn w:val="a0"/>
    <w:link w:val="4"/>
    <w:uiPriority w:val="9"/>
    <w:semiHidden/>
    <w:qFormat/>
    <w:rPr>
      <w:rFonts w:cstheme="majorBidi"/>
      <w:b/>
      <w:bCs/>
      <w:sz w:val="28"/>
      <w:szCs w:val="28"/>
    </w:rPr>
  </w:style>
  <w:style w:type="character" w:customStyle="1" w:styleId="5Char">
    <w:name w:val="标题 5 Char"/>
    <w:basedOn w:val="a0"/>
    <w:link w:val="5"/>
    <w:uiPriority w:val="9"/>
    <w:semiHidden/>
    <w:qFormat/>
    <w:rPr>
      <w:b/>
      <w:bCs/>
      <w:i/>
      <w:iCs/>
      <w:sz w:val="26"/>
      <w:szCs w:val="26"/>
    </w:rPr>
  </w:style>
  <w:style w:type="character" w:customStyle="1" w:styleId="6Char">
    <w:name w:val="标题 6 Char"/>
    <w:basedOn w:val="a0"/>
    <w:link w:val="6"/>
    <w:uiPriority w:val="9"/>
    <w:semiHidden/>
    <w:qFormat/>
    <w:rPr>
      <w:rFonts w:cstheme="majorBidi"/>
      <w:b/>
      <w:bCs/>
    </w:rPr>
  </w:style>
  <w:style w:type="character" w:customStyle="1" w:styleId="7Char">
    <w:name w:val="标题 7 Char"/>
    <w:basedOn w:val="a0"/>
    <w:link w:val="7"/>
    <w:uiPriority w:val="9"/>
    <w:semiHidden/>
    <w:qFormat/>
    <w:rPr>
      <w:sz w:val="24"/>
      <w:szCs w:val="24"/>
    </w:rPr>
  </w:style>
  <w:style w:type="character" w:customStyle="1" w:styleId="8Char">
    <w:name w:val="标题 8 Char"/>
    <w:basedOn w:val="a0"/>
    <w:link w:val="8"/>
    <w:uiPriority w:val="9"/>
    <w:semiHidden/>
    <w:qFormat/>
    <w:rPr>
      <w:rFonts w:cstheme="majorBidi"/>
      <w:i/>
      <w:iCs/>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rPr>
  </w:style>
  <w:style w:type="character" w:customStyle="1" w:styleId="Char7">
    <w:name w:val="标题 Char"/>
    <w:basedOn w:val="a0"/>
    <w:link w:val="ad"/>
    <w:uiPriority w:val="10"/>
    <w:qFormat/>
    <w:rPr>
      <w:rFonts w:asciiTheme="majorHAnsi" w:eastAsiaTheme="majorEastAsia" w:hAnsiTheme="majorHAnsi" w:cstheme="majorBidi"/>
      <w:b/>
      <w:bCs/>
      <w:kern w:val="28"/>
      <w:sz w:val="32"/>
      <w:szCs w:val="32"/>
    </w:rPr>
  </w:style>
  <w:style w:type="character" w:customStyle="1" w:styleId="Char6">
    <w:name w:val="副标题 Char"/>
    <w:basedOn w:val="a0"/>
    <w:link w:val="ab"/>
    <w:uiPriority w:val="11"/>
    <w:qFormat/>
    <w:rPr>
      <w:rFonts w:ascii="Calibri" w:eastAsia="黑体" w:hAnsi="Calibri" w:cstheme="majorBidi"/>
      <w:sz w:val="32"/>
      <w:szCs w:val="24"/>
    </w:rPr>
  </w:style>
  <w:style w:type="paragraph" w:styleId="aff3">
    <w:name w:val="No Spacing"/>
    <w:basedOn w:val="a"/>
    <w:uiPriority w:val="1"/>
    <w:qFormat/>
    <w:rPr>
      <w:szCs w:val="32"/>
    </w:rPr>
  </w:style>
  <w:style w:type="paragraph" w:styleId="aff4">
    <w:name w:val="List Paragraph"/>
    <w:basedOn w:val="a"/>
    <w:uiPriority w:val="34"/>
    <w:qFormat/>
    <w:pPr>
      <w:ind w:left="720"/>
      <w:contextualSpacing/>
    </w:pPr>
  </w:style>
  <w:style w:type="paragraph" w:styleId="aff5">
    <w:name w:val="Quote"/>
    <w:basedOn w:val="a"/>
    <w:next w:val="a"/>
    <w:link w:val="Char9"/>
    <w:uiPriority w:val="29"/>
    <w:qFormat/>
    <w:rPr>
      <w:i/>
    </w:rPr>
  </w:style>
  <w:style w:type="character" w:customStyle="1" w:styleId="Char9">
    <w:name w:val="引用 Char"/>
    <w:basedOn w:val="a0"/>
    <w:link w:val="aff5"/>
    <w:uiPriority w:val="29"/>
    <w:qFormat/>
    <w:rPr>
      <w:i/>
      <w:sz w:val="24"/>
      <w:szCs w:val="24"/>
    </w:rPr>
  </w:style>
  <w:style w:type="paragraph" w:styleId="aff6">
    <w:name w:val="Intense Quote"/>
    <w:basedOn w:val="a"/>
    <w:next w:val="a"/>
    <w:link w:val="Chara"/>
    <w:uiPriority w:val="30"/>
    <w:qFormat/>
    <w:pPr>
      <w:ind w:left="720" w:right="720"/>
    </w:pPr>
    <w:rPr>
      <w:b/>
      <w:i/>
      <w:szCs w:val="22"/>
    </w:rPr>
  </w:style>
  <w:style w:type="character" w:customStyle="1" w:styleId="Chara">
    <w:name w:val="明显引用 Char"/>
    <w:basedOn w:val="a0"/>
    <w:link w:val="aff6"/>
    <w:uiPriority w:val="30"/>
    <w:qFormat/>
    <w:rPr>
      <w:b/>
      <w:i/>
      <w:sz w:val="24"/>
    </w:rPr>
  </w:style>
  <w:style w:type="character" w:customStyle="1" w:styleId="13">
    <w:name w:val="不明显强调1"/>
    <w:uiPriority w:val="19"/>
    <w:qFormat/>
    <w:rPr>
      <w:i/>
      <w:color w:val="5A5A5A" w:themeColor="text1" w:themeTint="A5"/>
    </w:rPr>
  </w:style>
  <w:style w:type="character" w:customStyle="1" w:styleId="14">
    <w:name w:val="明显强调1"/>
    <w:basedOn w:val="a0"/>
    <w:uiPriority w:val="21"/>
    <w:qFormat/>
    <w:rPr>
      <w:b/>
      <w:i/>
      <w:sz w:val="24"/>
      <w:szCs w:val="24"/>
      <w:u w:val="single"/>
    </w:rPr>
  </w:style>
  <w:style w:type="character" w:customStyle="1" w:styleId="15">
    <w:name w:val="不明显参考1"/>
    <w:basedOn w:val="a0"/>
    <w:uiPriority w:val="31"/>
    <w:qFormat/>
    <w:rPr>
      <w:sz w:val="24"/>
      <w:szCs w:val="24"/>
      <w:u w:val="single"/>
    </w:rPr>
  </w:style>
  <w:style w:type="character" w:customStyle="1" w:styleId="16">
    <w:name w:val="明显参考1"/>
    <w:basedOn w:val="a0"/>
    <w:uiPriority w:val="32"/>
    <w:qFormat/>
    <w:rPr>
      <w:b/>
      <w:sz w:val="24"/>
      <w:u w:val="single"/>
    </w:rPr>
  </w:style>
  <w:style w:type="character" w:customStyle="1" w:styleId="17">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outlineLvl w:val="9"/>
    </w:pPr>
  </w:style>
  <w:style w:type="character" w:customStyle="1" w:styleId="Char3">
    <w:name w:val="批注框文本 Char"/>
    <w:basedOn w:val="a0"/>
    <w:link w:val="a8"/>
    <w:uiPriority w:val="99"/>
    <w:semiHidden/>
    <w:qFormat/>
    <w:rPr>
      <w:sz w:val="18"/>
      <w:szCs w:val="18"/>
    </w:rPr>
  </w:style>
  <w:style w:type="character" w:customStyle="1" w:styleId="Char0">
    <w:name w:val="批注文字 Char"/>
    <w:basedOn w:val="a0"/>
    <w:link w:val="a5"/>
    <w:uiPriority w:val="99"/>
    <w:qFormat/>
    <w:rPr>
      <w:rFonts w:ascii="Calibri Light" w:eastAsia="华文仿宋" w:hAnsi="Calibri Light" w:cs="Calibri Light"/>
      <w:kern w:val="2"/>
      <w:sz w:val="28"/>
      <w:szCs w:val="28"/>
    </w:rPr>
  </w:style>
  <w:style w:type="paragraph" w:customStyle="1" w:styleId="aff7">
    <w:name w:val="@正文"/>
    <w:basedOn w:val="afc"/>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8">
    <w:name w:val="@一级小标题"/>
    <w:basedOn w:val="a"/>
    <w:next w:val="aff7"/>
    <w:qFormat/>
    <w:pPr>
      <w:keepNext/>
      <w:spacing w:before="120" w:after="60"/>
      <w:outlineLvl w:val="2"/>
    </w:pPr>
    <w:rPr>
      <w:rFonts w:ascii="Calibri" w:eastAsia="黑体" w:hAnsi="Calibri"/>
      <w:kern w:val="28"/>
      <w:sz w:val="28"/>
    </w:rPr>
  </w:style>
  <w:style w:type="paragraph" w:customStyle="1" w:styleId="aff9">
    <w:name w:val="@标题"/>
    <w:basedOn w:val="a"/>
    <w:next w:val="aff7"/>
    <w:qFormat/>
    <w:pPr>
      <w:keepNext/>
      <w:spacing w:beforeLines="50" w:afterLines="50"/>
      <w:jc w:val="center"/>
      <w:outlineLvl w:val="1"/>
    </w:pPr>
    <w:rPr>
      <w:rFonts w:ascii="Calibri" w:eastAsia="黑体" w:hAnsi="Calibri"/>
      <w:kern w:val="32"/>
      <w:sz w:val="32"/>
    </w:rPr>
  </w:style>
  <w:style w:type="table" w:customStyle="1" w:styleId="18">
    <w:name w:val="网格型1"/>
    <w:basedOn w:val="a1"/>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0"/>
    <w:uiPriority w:val="99"/>
    <w:semiHidden/>
    <w:qFormat/>
    <w:rPr>
      <w:rFonts w:cs="Calibri Light"/>
      <w:sz w:val="18"/>
      <w:szCs w:val="18"/>
    </w:rPr>
  </w:style>
  <w:style w:type="character" w:customStyle="1" w:styleId="Char11">
    <w:name w:val="页脚 Char1"/>
    <w:basedOn w:val="a0"/>
    <w:uiPriority w:val="99"/>
    <w:semiHidden/>
    <w:qFormat/>
    <w:rPr>
      <w:rFonts w:cs="Calibri Light"/>
      <w:sz w:val="18"/>
      <w:szCs w:val="18"/>
    </w:rPr>
  </w:style>
  <w:style w:type="character" w:customStyle="1" w:styleId="Char8">
    <w:name w:val="批注主题 Char"/>
    <w:basedOn w:val="Char0"/>
    <w:link w:val="ae"/>
    <w:uiPriority w:val="99"/>
    <w:semiHidden/>
    <w:qFormat/>
    <w:rPr>
      <w:rFonts w:ascii="Calibri Light" w:eastAsia="华文仿宋" w:hAnsi="Calibri Light" w:cs="Calibri Light"/>
      <w:b/>
      <w:bCs/>
      <w:kern w:val="2"/>
      <w:sz w:val="28"/>
      <w:szCs w:val="28"/>
    </w:rPr>
  </w:style>
  <w:style w:type="character" w:customStyle="1" w:styleId="Char">
    <w:name w:val="文档结构图 Char"/>
    <w:basedOn w:val="a0"/>
    <w:link w:val="a4"/>
    <w:uiPriority w:val="99"/>
    <w:semiHidden/>
    <w:qFormat/>
    <w:rPr>
      <w:rFonts w:ascii="宋体" w:eastAsia="宋体" w:hAnsi="Calibri Light" w:cs="Calibri Light"/>
      <w:kern w:val="2"/>
      <w:sz w:val="18"/>
      <w:szCs w:val="18"/>
    </w:rPr>
  </w:style>
  <w:style w:type="character" w:styleId="affa">
    <w:name w:val="Placeholder Text"/>
    <w:basedOn w:val="a0"/>
    <w:uiPriority w:val="99"/>
    <w:semiHidden/>
    <w:qFormat/>
    <w:rPr>
      <w:color w:val="808080"/>
    </w:rPr>
  </w:style>
  <w:style w:type="table" w:customStyle="1" w:styleId="110">
    <w:name w:val="网格型11"/>
    <w:basedOn w:val="a1"/>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
    <w:basedOn w:val="a0"/>
    <w:link w:val="a6"/>
    <w:qFormat/>
    <w:rPr>
      <w:rFonts w:ascii="宋体" w:eastAsia="宋体" w:hAnsi="Courier New" w:cs="Courier New"/>
      <w:sz w:val="21"/>
      <w:szCs w:val="21"/>
    </w:rPr>
  </w:style>
  <w:style w:type="character" w:customStyle="1" w:styleId="111">
    <w:name w:val="不明显强调11"/>
    <w:uiPriority w:val="19"/>
    <w:qFormat/>
    <w:rPr>
      <w:i/>
      <w:color w:val="595959" w:themeColor="text1" w:themeTint="A6"/>
    </w:rPr>
  </w:style>
  <w:style w:type="character" w:customStyle="1" w:styleId="112">
    <w:name w:val="明显强调11"/>
    <w:basedOn w:val="a0"/>
    <w:uiPriority w:val="21"/>
    <w:qFormat/>
    <w:rPr>
      <w:b/>
      <w:i/>
      <w:sz w:val="24"/>
      <w:szCs w:val="24"/>
      <w:u w:val="single"/>
    </w:rPr>
  </w:style>
  <w:style w:type="character" w:customStyle="1" w:styleId="113">
    <w:name w:val="不明显参考11"/>
    <w:basedOn w:val="a0"/>
    <w:uiPriority w:val="31"/>
    <w:qFormat/>
    <w:rPr>
      <w:sz w:val="24"/>
      <w:szCs w:val="24"/>
      <w:u w:val="single"/>
    </w:rPr>
  </w:style>
  <w:style w:type="character" w:customStyle="1" w:styleId="114">
    <w:name w:val="明显参考11"/>
    <w:basedOn w:val="a0"/>
    <w:uiPriority w:val="32"/>
    <w:qFormat/>
    <w:rPr>
      <w:b/>
      <w:sz w:val="24"/>
      <w:u w:val="single"/>
    </w:rPr>
  </w:style>
  <w:style w:type="character" w:customStyle="1" w:styleId="115">
    <w:name w:val="书籍标题11"/>
    <w:basedOn w:val="a0"/>
    <w:uiPriority w:val="33"/>
    <w:qFormat/>
    <w:rPr>
      <w:rFonts w:asciiTheme="majorHAnsi" w:eastAsiaTheme="majorEastAsia" w:hAnsiTheme="majorHAnsi"/>
      <w:b/>
      <w:i/>
      <w:sz w:val="24"/>
      <w:szCs w:val="24"/>
    </w:rPr>
  </w:style>
  <w:style w:type="paragraph" w:customStyle="1" w:styleId="TOC11">
    <w:name w:val="TOC 标题11"/>
    <w:basedOn w:val="1"/>
    <w:next w:val="a"/>
    <w:uiPriority w:val="39"/>
    <w:semiHidden/>
    <w:unhideWhenUsed/>
    <w:qFormat/>
    <w:pPr>
      <w:numPr>
        <w:numId w:val="2"/>
      </w:numPr>
      <w:outlineLvl w:val="9"/>
    </w:pPr>
  </w:style>
  <w:style w:type="paragraph" w:customStyle="1" w:styleId="19">
    <w:name w:val="修订1"/>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1.xml"/><Relationship Id="rId21" Type="http://schemas.openxmlformats.org/officeDocument/2006/relationships/hyperlink" Target="https://www.creditchina.gov.cn" TargetMode="External"/><Relationship Id="rId34" Type="http://schemas.openxmlformats.org/officeDocument/2006/relationships/hyperlink" Target="http://baike.baidu.com/view/542969.htm" TargetMode="External"/><Relationship Id="rId42" Type="http://schemas.openxmlformats.org/officeDocument/2006/relationships/footer" Target="footer14.xml"/><Relationship Id="rId47" Type="http://schemas.openxmlformats.org/officeDocument/2006/relationships/footer" Target="footer19.xml"/><Relationship Id="rId50" Type="http://schemas.openxmlformats.org/officeDocument/2006/relationships/footer" Target="footer22.xml"/><Relationship Id="rId55" Type="http://schemas.openxmlformats.org/officeDocument/2006/relationships/footer" Target="foot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www.ccgp-shaanxi.gov.cn/" TargetMode="External"/><Relationship Id="rId41" Type="http://schemas.openxmlformats.org/officeDocument/2006/relationships/footer" Target="footer13.xml"/><Relationship Id="rId54" Type="http://schemas.openxmlformats.org/officeDocument/2006/relationships/footer" Target="footer2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footer" Target="footer12.xml"/><Relationship Id="rId45" Type="http://schemas.openxmlformats.org/officeDocument/2006/relationships/footer" Target="footer17.xml"/><Relationship Id="rId53" Type="http://schemas.openxmlformats.org/officeDocument/2006/relationships/footer" Target="footer25.xml"/><Relationship Id="rId58" Type="http://schemas.openxmlformats.org/officeDocument/2006/relationships/footer" Target="footer3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8.xml"/><Relationship Id="rId49" Type="http://schemas.openxmlformats.org/officeDocument/2006/relationships/footer" Target="footer21.xml"/><Relationship Id="rId57" Type="http://schemas.openxmlformats.org/officeDocument/2006/relationships/footer" Target="footer29.xml"/><Relationship Id="rId61"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footer" Target="footer5.xml"/><Relationship Id="rId44" Type="http://schemas.openxmlformats.org/officeDocument/2006/relationships/footer" Target="footer16.xml"/><Relationship Id="rId52" Type="http://schemas.openxmlformats.org/officeDocument/2006/relationships/footer" Target="footer24.xm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7.xml"/><Relationship Id="rId43" Type="http://schemas.openxmlformats.org/officeDocument/2006/relationships/footer" Target="footer15.xml"/><Relationship Id="rId48" Type="http://schemas.openxmlformats.org/officeDocument/2006/relationships/footer" Target="footer20.xml"/><Relationship Id="rId56" Type="http://schemas.openxmlformats.org/officeDocument/2006/relationships/footer" Target="footer28.xml"/><Relationship Id="rId8" Type="http://schemas.openxmlformats.org/officeDocument/2006/relationships/header" Target="header1.xml"/><Relationship Id="rId51" Type="http://schemas.openxmlformats.org/officeDocument/2006/relationships/footer" Target="footer23.xml"/><Relationship Id="rId3" Type="http://schemas.openxmlformats.org/officeDocument/2006/relationships/styles" Target="styl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hyperlink" Target="http://baike.baidu.com/view/7966211.htm" TargetMode="External"/><Relationship Id="rId38" Type="http://schemas.openxmlformats.org/officeDocument/2006/relationships/footer" Target="footer10.xml"/><Relationship Id="rId46" Type="http://schemas.openxmlformats.org/officeDocument/2006/relationships/footer" Target="footer18.xm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1554E3" w:rsidRDefault="001554E3">
          <w:pPr>
            <w:pStyle w:val="9E144EFA519D4C9FA390E1330E3F518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0B99"/>
    <w:rsid w:val="0000616E"/>
    <w:rsid w:val="00036F4B"/>
    <w:rsid w:val="00046E3E"/>
    <w:rsid w:val="000665C1"/>
    <w:rsid w:val="000755CD"/>
    <w:rsid w:val="00117274"/>
    <w:rsid w:val="00117AA1"/>
    <w:rsid w:val="001554E3"/>
    <w:rsid w:val="0016149B"/>
    <w:rsid w:val="00180108"/>
    <w:rsid w:val="0019314F"/>
    <w:rsid w:val="00193516"/>
    <w:rsid w:val="001C56D8"/>
    <w:rsid w:val="001E1C14"/>
    <w:rsid w:val="001E6767"/>
    <w:rsid w:val="00203DA1"/>
    <w:rsid w:val="00206ACB"/>
    <w:rsid w:val="00211A06"/>
    <w:rsid w:val="00274A31"/>
    <w:rsid w:val="00314D2C"/>
    <w:rsid w:val="003326D5"/>
    <w:rsid w:val="00387F4C"/>
    <w:rsid w:val="003C3F85"/>
    <w:rsid w:val="003C7EB3"/>
    <w:rsid w:val="003F27A4"/>
    <w:rsid w:val="0043533C"/>
    <w:rsid w:val="00454061"/>
    <w:rsid w:val="004B7228"/>
    <w:rsid w:val="004F0C41"/>
    <w:rsid w:val="005217C7"/>
    <w:rsid w:val="00580B99"/>
    <w:rsid w:val="005A21BF"/>
    <w:rsid w:val="005B62D1"/>
    <w:rsid w:val="005C5C9B"/>
    <w:rsid w:val="005E51DE"/>
    <w:rsid w:val="00603607"/>
    <w:rsid w:val="0061457B"/>
    <w:rsid w:val="00616529"/>
    <w:rsid w:val="00626103"/>
    <w:rsid w:val="00636120"/>
    <w:rsid w:val="0065134A"/>
    <w:rsid w:val="00653AFD"/>
    <w:rsid w:val="006D613E"/>
    <w:rsid w:val="006E4CF7"/>
    <w:rsid w:val="006E79DF"/>
    <w:rsid w:val="006F4890"/>
    <w:rsid w:val="007161E1"/>
    <w:rsid w:val="0072520E"/>
    <w:rsid w:val="007269F0"/>
    <w:rsid w:val="00756673"/>
    <w:rsid w:val="007727C8"/>
    <w:rsid w:val="00792F70"/>
    <w:rsid w:val="007B6484"/>
    <w:rsid w:val="0083745E"/>
    <w:rsid w:val="0088362D"/>
    <w:rsid w:val="008C0F26"/>
    <w:rsid w:val="008C25B5"/>
    <w:rsid w:val="008C3FBF"/>
    <w:rsid w:val="008C4B56"/>
    <w:rsid w:val="008E12FD"/>
    <w:rsid w:val="008E2BB4"/>
    <w:rsid w:val="00906F3E"/>
    <w:rsid w:val="0091562D"/>
    <w:rsid w:val="00921D95"/>
    <w:rsid w:val="00946FAF"/>
    <w:rsid w:val="009913AD"/>
    <w:rsid w:val="00992D87"/>
    <w:rsid w:val="009A1BF6"/>
    <w:rsid w:val="009C0A4E"/>
    <w:rsid w:val="009D73E7"/>
    <w:rsid w:val="009E1D2C"/>
    <w:rsid w:val="009F2A1D"/>
    <w:rsid w:val="009F6A20"/>
    <w:rsid w:val="00A36E62"/>
    <w:rsid w:val="00A96CE4"/>
    <w:rsid w:val="00AC3820"/>
    <w:rsid w:val="00AD148E"/>
    <w:rsid w:val="00B22452"/>
    <w:rsid w:val="00BB518A"/>
    <w:rsid w:val="00BD6ED3"/>
    <w:rsid w:val="00BF29FE"/>
    <w:rsid w:val="00C04372"/>
    <w:rsid w:val="00CB0283"/>
    <w:rsid w:val="00CE439C"/>
    <w:rsid w:val="00CF08BA"/>
    <w:rsid w:val="00CF20C4"/>
    <w:rsid w:val="00D031D8"/>
    <w:rsid w:val="00D1352A"/>
    <w:rsid w:val="00D25B8D"/>
    <w:rsid w:val="00D938D8"/>
    <w:rsid w:val="00D93CA3"/>
    <w:rsid w:val="00DA7ECB"/>
    <w:rsid w:val="00DB2CD4"/>
    <w:rsid w:val="00DD1067"/>
    <w:rsid w:val="00DD6CE7"/>
    <w:rsid w:val="00DE5ECF"/>
    <w:rsid w:val="00E9317C"/>
    <w:rsid w:val="00EA4292"/>
    <w:rsid w:val="00EE3E28"/>
    <w:rsid w:val="00EF03E4"/>
    <w:rsid w:val="00EF3722"/>
    <w:rsid w:val="00F000CF"/>
    <w:rsid w:val="00F049F8"/>
    <w:rsid w:val="00F26500"/>
    <w:rsid w:val="00F95D89"/>
    <w:rsid w:val="00FD380C"/>
    <w:rsid w:val="00FD6C18"/>
    <w:rsid w:val="00FD6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79AFC6845D4354980BCB52055BC284">
    <w:name w:val="4879AFC6845D4354980BCB52055BC284"/>
    <w:qFormat/>
    <w:pPr>
      <w:widowControl w:val="0"/>
      <w:jc w:val="both"/>
    </w:pPr>
    <w:rPr>
      <w:kern w:val="2"/>
      <w:sz w:val="21"/>
      <w:szCs w:val="22"/>
    </w:rPr>
  </w:style>
  <w:style w:type="paragraph" w:customStyle="1" w:styleId="4879AFC6845D4354980BCB52055BC2841">
    <w:name w:val="4879AFC6845D4354980BCB52055BC2841"/>
    <w:qFormat/>
    <w:rPr>
      <w:rFonts w:cs="Times New Roman"/>
      <w:sz w:val="24"/>
      <w:szCs w:val="24"/>
    </w:rPr>
  </w:style>
  <w:style w:type="paragraph" w:customStyle="1" w:styleId="CF80FDE9826E4517B8C173999F8F6802">
    <w:name w:val="CF80FDE9826E4517B8C173999F8F6802"/>
    <w:qFormat/>
    <w:pPr>
      <w:widowControl w:val="0"/>
      <w:jc w:val="both"/>
    </w:pPr>
    <w:rPr>
      <w:kern w:val="2"/>
      <w:sz w:val="21"/>
      <w:szCs w:val="22"/>
    </w:rPr>
  </w:style>
  <w:style w:type="paragraph" w:customStyle="1" w:styleId="9E144EFA519D4C9FA390E1330E3F5185">
    <w:name w:val="9E144EFA519D4C9FA390E1330E3F5185"/>
    <w:qFormat/>
    <w:pPr>
      <w:widowControl w:val="0"/>
      <w:jc w:val="both"/>
    </w:pPr>
    <w:rPr>
      <w:kern w:val="2"/>
      <w:sz w:val="21"/>
      <w:szCs w:val="22"/>
    </w:rPr>
  </w:style>
  <w:style w:type="paragraph" w:customStyle="1" w:styleId="8CC4A953F13E4EBFA383E2DDE1751A86">
    <w:name w:val="8CC4A953F13E4EBFA383E2DDE1751A8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E3FF2-24E4-40D6-8469-B0324B73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2125</TotalTime>
  <Pages>109</Pages>
  <Words>10184</Words>
  <Characters>58053</Characters>
  <Application>Microsoft Office Word</Application>
  <DocSecurity>0</DocSecurity>
  <Lines>483</Lines>
  <Paragraphs>136</Paragraphs>
  <ScaleCrop>false</ScaleCrop>
  <Company>Lenovo</Company>
  <LinksUpToDate>false</LinksUpToDate>
  <CharactersWithSpaces>68101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102</cp:revision>
  <cp:lastPrinted>2025-11-26T02:28:00Z</cp:lastPrinted>
  <dcterms:created xsi:type="dcterms:W3CDTF">2025-11-17T09:49:00Z</dcterms:created>
  <dcterms:modified xsi:type="dcterms:W3CDTF">2025-11-28T06:32:00Z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eyJoZGlkIjoiOGY2YWQxNWIwZDNhMjc3YmQ3YzdmODUzMWQyZTYwZjIiLCJ1c2VySWQiOiI0NTE4NDQ3OTgifQ==</vt:lpwstr>
  </property>
  <property fmtid="{D5CDD505-2E9C-101B-9397-08002B2CF9AE}" pid="3" name="KSOProductBuildVer">
    <vt:lpwstr>2052-12.1.0.23542</vt:lpwstr>
  </property>
  <property fmtid="{D5CDD505-2E9C-101B-9397-08002B2CF9AE}" pid="4" name="ICV">
    <vt:lpwstr>EF65A304296B48379EB874CF025657E7_12</vt:lpwstr>
  </property>
</Properties>
</file>