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3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47"/>
        <w:gridCol w:w="6501"/>
      </w:tblGrid>
      <w:tr w14:paraId="6FB58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B332453">
            <w:pPr>
              <w:pStyle w:val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247" w:type="dxa"/>
          </w:tcPr>
          <w:p w14:paraId="35085414">
            <w:pPr>
              <w:pStyle w:val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参数性质</w:t>
            </w:r>
          </w:p>
        </w:tc>
        <w:tc>
          <w:tcPr>
            <w:tcW w:w="6501" w:type="dxa"/>
          </w:tcPr>
          <w:p w14:paraId="6F53DF00">
            <w:pPr>
              <w:pStyle w:val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3647D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0C77002">
            <w:pPr>
              <w:pStyle w:val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47" w:type="dxa"/>
          </w:tcPr>
          <w:p w14:paraId="5745A7B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01" w:type="dxa"/>
          </w:tcPr>
          <w:p w14:paraId="71A08E44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多功能酶标仪1台，包括相应配套软件和电脑。</w:t>
            </w:r>
          </w:p>
          <w:p w14:paraId="327AA3E9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具有检测吸收光功能：</w:t>
            </w:r>
          </w:p>
          <w:p w14:paraId="69DDFFA4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具有检测荧光功能：具有光栅和滤光片(3组具有红光、绿光、蓝光)两种模式</w:t>
            </w:r>
          </w:p>
          <w:p w14:paraId="3D7D4702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具有检测化学发光功能：</w:t>
            </w:r>
          </w:p>
          <w:p w14:paraId="5A96785B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具有时间分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辨荧光功能：</w:t>
            </w:r>
          </w:p>
          <w:p w14:paraId="7EA30763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具有荧光偏振功能：</w:t>
            </w:r>
          </w:p>
          <w:p w14:paraId="7C4A6313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具有温控孵育功能</w:t>
            </w:r>
          </w:p>
          <w:p w14:paraId="12AE5539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具有震荡混匀功能</w:t>
            </w:r>
          </w:p>
          <w:p w14:paraId="3A6A0B17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具有自动同步加液功能：至少2个</w:t>
            </w:r>
          </w:p>
          <w:p w14:paraId="2E71E45E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具有相应分析数据软件</w:t>
            </w:r>
          </w:p>
          <w:p w14:paraId="577AC1E1">
            <w:pPr>
              <w:pStyle w:val="2"/>
              <w:tabs>
                <w:tab w:val="left" w:pos="2100"/>
                <w:tab w:val="center" w:pos="4153"/>
                <w:tab w:val="right" w:pos="8306"/>
                <w:tab w:val="clear" w:pos="4140"/>
                <w:tab w:val="clear" w:pos="8300"/>
              </w:tabs>
              <w:adjustRightInd w:val="0"/>
              <w:spacing w:line="360" w:lineRule="auto"/>
              <w:ind w:firstLine="400" w:firstLineChars="2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0"/>
                <w:szCs w:val="20"/>
              </w:rPr>
              <w:t>可进行核酸检测260nm /蛋白检测280nm/ELISA/细胞活力/酶动力学/MTT/细胞生长曲线/活性氧检测//细胞凋亡/报告基因检测等生物学相关实验检测。</w:t>
            </w:r>
          </w:p>
        </w:tc>
      </w:tr>
    </w:tbl>
    <w:p w14:paraId="7CE04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2E42"/>
    <w:rsid w:val="50A75D18"/>
    <w:rsid w:val="5DC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2025-12-23T09:41:43Z</dcterms:created>
  <dc:creator>Administrator</dc:creator>
  <cp:lastModifiedBy></cp:lastModifiedBy>
  <dcterms:modified xsi:type="dcterms:W3CDTF">2025-12-23T09:41:57Z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eyJoZGlkIjoiNGJiNGVhMmNmZmU5M2NkMDY4YTYxZDQ5Njg2M2M2ZGQiLCJ1c2VySWQiOiIyNjM5NzQ1MTkifQ==</vt:lpwstr>
  </property>
  <property fmtid="{D5CDD505-2E9C-101B-9397-08002B2CF9AE}" pid="4" name="ICV">
    <vt:lpwstr>FE6E744088CF4AB49BC1C7AF170B4B5D_12</vt:lpwstr>
  </property>
</Properties>
</file>