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05"/>
        <w:gridCol w:w="719"/>
        <w:gridCol w:w="7398"/>
      </w:tblGrid>
      <w:tr w14:paraId="173F06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5" w:type="dxa"/>
          </w:tcPr>
          <w:p w14:paraId="283A2DA1">
            <w:pPr>
              <w:pStyle w:val="4"/>
              <w:spacing w:line="240" w:lineRule="auto"/>
              <w:rPr>
                <w:rFonts w:hint="eastAsia" w:ascii="仿宋" w:hAnsi="仿宋" w:eastAsia="仿宋" w:cs="仿宋"/>
                <w:sz w:val="22"/>
                <w:szCs w:val="22"/>
                <w:highlight w:val="none"/>
              </w:rPr>
            </w:pPr>
            <w:r>
              <w:rPr>
                <w:rFonts w:hint="eastAsia" w:ascii="仿宋" w:hAnsi="仿宋" w:eastAsia="仿宋" w:cs="仿宋"/>
                <w:sz w:val="22"/>
                <w:szCs w:val="22"/>
                <w:highlight w:val="none"/>
              </w:rPr>
              <w:t xml:space="preserve"> 序号</w:t>
            </w:r>
          </w:p>
        </w:tc>
        <w:tc>
          <w:tcPr>
            <w:tcW w:w="719" w:type="dxa"/>
          </w:tcPr>
          <w:p w14:paraId="63A3138A">
            <w:pPr>
              <w:pStyle w:val="4"/>
              <w:spacing w:line="240" w:lineRule="auto"/>
              <w:rPr>
                <w:rFonts w:hint="eastAsia" w:ascii="仿宋" w:hAnsi="仿宋" w:eastAsia="仿宋" w:cs="仿宋"/>
                <w:sz w:val="22"/>
                <w:szCs w:val="22"/>
                <w:highlight w:val="none"/>
              </w:rPr>
            </w:pPr>
            <w:r>
              <w:rPr>
                <w:rFonts w:hint="eastAsia" w:ascii="仿宋" w:hAnsi="仿宋" w:eastAsia="仿宋" w:cs="仿宋"/>
                <w:sz w:val="22"/>
                <w:szCs w:val="22"/>
                <w:highlight w:val="none"/>
              </w:rPr>
              <w:t xml:space="preserve"> 参数性质</w:t>
            </w:r>
          </w:p>
        </w:tc>
        <w:tc>
          <w:tcPr>
            <w:tcW w:w="7398" w:type="dxa"/>
          </w:tcPr>
          <w:p w14:paraId="5AC782A0">
            <w:pPr>
              <w:pStyle w:val="4"/>
              <w:spacing w:line="240" w:lineRule="auto"/>
              <w:rPr>
                <w:rFonts w:hint="eastAsia" w:ascii="仿宋" w:hAnsi="仿宋" w:eastAsia="仿宋" w:cs="仿宋"/>
                <w:sz w:val="22"/>
                <w:szCs w:val="22"/>
                <w:highlight w:val="none"/>
              </w:rPr>
            </w:pPr>
            <w:r>
              <w:rPr>
                <w:rFonts w:hint="eastAsia" w:ascii="仿宋" w:hAnsi="仿宋" w:eastAsia="仿宋" w:cs="仿宋"/>
                <w:sz w:val="22"/>
                <w:szCs w:val="22"/>
                <w:highlight w:val="none"/>
              </w:rPr>
              <w:t xml:space="preserve"> 技术参数与性能指标</w:t>
            </w:r>
          </w:p>
        </w:tc>
      </w:tr>
      <w:tr w14:paraId="0FA882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5" w:type="dxa"/>
          </w:tcPr>
          <w:p w14:paraId="3542A31F">
            <w:pPr>
              <w:pStyle w:val="4"/>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19" w:type="dxa"/>
          </w:tcPr>
          <w:p w14:paraId="74CA0627">
            <w:pPr>
              <w:spacing w:line="240" w:lineRule="auto"/>
              <w:rPr>
                <w:rFonts w:hint="eastAsia" w:ascii="仿宋" w:hAnsi="仿宋" w:eastAsia="仿宋" w:cs="仿宋"/>
                <w:sz w:val="24"/>
                <w:szCs w:val="24"/>
                <w:highlight w:val="none"/>
              </w:rPr>
            </w:pPr>
          </w:p>
        </w:tc>
        <w:tc>
          <w:tcPr>
            <w:tcW w:w="7398" w:type="dxa"/>
          </w:tcPr>
          <w:p w14:paraId="49910403">
            <w:pPr>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一、项目背景</w:t>
            </w:r>
          </w:p>
          <w:p w14:paraId="12733FC8">
            <w:pPr>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为进一步加强户籍和流动人口管理、居民身份证制作及管理工作，依据《中华人民共和国户籍管理条例》《中华人民共和国居民身份证法》，按照公安部居民身份证和人口管理信息系统建设相关要求，结合我省实际，建立了实有人口管理服务信息系统、第二代居民身份证制作系统，为全省户籍办理、居民身份证、居住证办理提供了技术支撑。</w:t>
            </w:r>
          </w:p>
          <w:p w14:paraId="5E3D767C">
            <w:pPr>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三秦警务云”建成后，陕西省公安厅治安管理总队已将大部分业务系统迁移上云运行，鉴于技术原因和居民身份证制作管理要求，经省公安厅科信办同意，户籍及居民身份证等系统未迁移上云。仍在陕西省公安厅证照大楼治安总队机房及省公安厅1号楼机房内部署并运行。</w:t>
            </w:r>
          </w:p>
        </w:tc>
      </w:tr>
      <w:tr w14:paraId="704D9E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5" w:type="dxa"/>
          </w:tcPr>
          <w:p w14:paraId="12E7BA06">
            <w:pPr>
              <w:pStyle w:val="4"/>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719" w:type="dxa"/>
          </w:tcPr>
          <w:p w14:paraId="711EDA38">
            <w:pPr>
              <w:spacing w:line="240" w:lineRule="auto"/>
              <w:rPr>
                <w:rFonts w:hint="eastAsia" w:ascii="仿宋" w:hAnsi="仿宋" w:eastAsia="仿宋" w:cs="仿宋"/>
                <w:sz w:val="24"/>
                <w:szCs w:val="24"/>
                <w:highlight w:val="none"/>
              </w:rPr>
            </w:pPr>
          </w:p>
        </w:tc>
        <w:tc>
          <w:tcPr>
            <w:tcW w:w="7398" w:type="dxa"/>
            <w:shd w:val="clear" w:color="auto" w:fill="auto"/>
            <w:vAlign w:val="center"/>
          </w:tcPr>
          <w:p w14:paraId="74FF27EC">
            <w:pPr>
              <w:pStyle w:val="5"/>
              <w:keepNext w:val="0"/>
              <w:keepLines w:val="0"/>
              <w:pageBreakBefore w:val="0"/>
              <w:numPr>
                <w:ilvl w:val="1"/>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bookmarkStart w:id="0" w:name="_Toc15547"/>
            <w:r>
              <w:rPr>
                <w:rFonts w:hint="eastAsia" w:ascii="仿宋" w:hAnsi="仿宋" w:eastAsia="仿宋" w:cs="仿宋"/>
                <w:sz w:val="24"/>
                <w:szCs w:val="24"/>
                <w:highlight w:val="none"/>
              </w:rPr>
              <w:t>二、项目目标</w:t>
            </w:r>
            <w:bookmarkEnd w:id="0"/>
          </w:p>
          <w:p w14:paraId="03D6117E">
            <w:pPr>
              <w:keepNext w:val="0"/>
              <w:keepLines w:val="0"/>
              <w:pageBreakBefore w:val="0"/>
              <w:kinsoku/>
              <w:wordWrap/>
              <w:overflowPunct/>
              <w:topLinePunct w:val="0"/>
              <w:autoSpaceDE/>
              <w:autoSpaceDN/>
              <w:bidi w:val="0"/>
              <w:adjustRightInd w:val="0"/>
              <w:snapToGrid w:val="0"/>
              <w:spacing w:line="240" w:lineRule="auto"/>
              <w:ind w:firstLine="482" w:firstLineChars="0"/>
              <w:textAlignment w:val="auto"/>
              <w:rPr>
                <w:rFonts w:hint="eastAsia" w:ascii="仿宋" w:hAnsi="仿宋" w:eastAsia="仿宋" w:cs="仿宋"/>
                <w:b/>
                <w:kern w:val="0"/>
                <w:sz w:val="24"/>
                <w:szCs w:val="24"/>
                <w:highlight w:val="none"/>
                <w:lang w:val="en-US" w:eastAsia="zh-CN" w:bidi="ar"/>
              </w:rPr>
            </w:pPr>
            <w:r>
              <w:rPr>
                <w:rFonts w:hint="eastAsia" w:ascii="仿宋" w:hAnsi="仿宋" w:eastAsia="仿宋" w:cs="仿宋"/>
                <w:sz w:val="24"/>
                <w:szCs w:val="24"/>
                <w:highlight w:val="none"/>
              </w:rPr>
              <w:t>全面提升陕西省公安厅治安管理总队户籍及居民身份证系统的整体效能，提升基础环境、硬件和通用（基础）软件的可靠性、稳定性，降低系统整体风险，达到系统状态可知、故障及时处理，为业务系统提供有效基础支撑。</w:t>
            </w:r>
          </w:p>
        </w:tc>
      </w:tr>
      <w:tr w14:paraId="44BD16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5" w:type="dxa"/>
          </w:tcPr>
          <w:p w14:paraId="0D6B59DC">
            <w:pPr>
              <w:pStyle w:val="4"/>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719" w:type="dxa"/>
          </w:tcPr>
          <w:p w14:paraId="5D50F259">
            <w:pPr>
              <w:spacing w:line="240" w:lineRule="auto"/>
              <w:rPr>
                <w:rFonts w:hint="eastAsia" w:ascii="仿宋" w:hAnsi="仿宋" w:eastAsia="仿宋" w:cs="仿宋"/>
                <w:sz w:val="24"/>
                <w:szCs w:val="24"/>
                <w:highlight w:val="none"/>
              </w:rPr>
            </w:pPr>
          </w:p>
        </w:tc>
        <w:tc>
          <w:tcPr>
            <w:tcW w:w="7398" w:type="dxa"/>
            <w:shd w:val="clear" w:color="auto" w:fill="auto"/>
            <w:vAlign w:val="center"/>
          </w:tcPr>
          <w:p w14:paraId="01C80E78">
            <w:pPr>
              <w:pStyle w:val="5"/>
              <w:keepNext w:val="0"/>
              <w:keepLines w:val="0"/>
              <w:pageBreakBefore w:val="0"/>
              <w:numPr>
                <w:ilvl w:val="1"/>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bookmarkStart w:id="1" w:name="_Toc7130"/>
            <w:r>
              <w:rPr>
                <w:rFonts w:hint="eastAsia" w:ascii="仿宋" w:hAnsi="仿宋" w:eastAsia="仿宋" w:cs="仿宋"/>
                <w:sz w:val="24"/>
                <w:szCs w:val="24"/>
                <w:highlight w:val="none"/>
              </w:rPr>
              <w:t>三、项目范围</w:t>
            </w:r>
            <w:bookmarkEnd w:id="1"/>
          </w:p>
          <w:p w14:paraId="08D91B0A">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治安总队支撑户籍及居民身份证业务系统的基础硬件平台中有共计1070台设备及软件（基础环境139台、硬件设备575台及通用（基础）软件356套），其中软件实际采购13套，部署于356台设备上。</w:t>
            </w:r>
          </w:p>
          <w:p w14:paraId="0E1E915B">
            <w:pPr>
              <w:keepNext w:val="0"/>
              <w:keepLines w:val="0"/>
              <w:pageBreakBefore w:val="0"/>
              <w:kinsoku/>
              <w:wordWrap/>
              <w:overflowPunct/>
              <w:topLinePunct w:val="0"/>
              <w:autoSpaceDE/>
              <w:autoSpaceDN/>
              <w:bidi w:val="0"/>
              <w:adjustRightInd w:val="0"/>
              <w:snapToGrid w:val="0"/>
              <w:spacing w:line="240" w:lineRule="auto"/>
              <w:ind w:firstLine="480"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本年度针对以上所有硬件设备、基础环境设备及通用（基础）软件提供巡检、优化、技术支持服务。</w:t>
            </w:r>
          </w:p>
          <w:tbl>
            <w:tblPr>
              <w:tblStyle w:val="2"/>
              <w:tblW w:w="5000" w:type="pct"/>
              <w:tblInd w:w="0" w:type="dxa"/>
              <w:tblLayout w:type="fixed"/>
              <w:tblCellMar>
                <w:top w:w="0" w:type="dxa"/>
                <w:left w:w="108" w:type="dxa"/>
                <w:bottom w:w="0" w:type="dxa"/>
                <w:right w:w="108" w:type="dxa"/>
              </w:tblCellMar>
            </w:tblPr>
            <w:tblGrid>
              <w:gridCol w:w="971"/>
              <w:gridCol w:w="1080"/>
              <w:gridCol w:w="1181"/>
              <w:gridCol w:w="1850"/>
              <w:gridCol w:w="2100"/>
            </w:tblGrid>
            <w:tr w14:paraId="752BE92B">
              <w:trPr>
                <w:trHeight w:val="270" w:hRule="atLeast"/>
              </w:trPr>
              <w:tc>
                <w:tcPr>
                  <w:tcW w:w="676" w:type="pct"/>
                  <w:tcBorders>
                    <w:top w:val="single" w:color="auto" w:sz="4" w:space="0"/>
                    <w:left w:val="single" w:color="auto" w:sz="4" w:space="0"/>
                    <w:bottom w:val="single" w:color="auto" w:sz="4" w:space="0"/>
                    <w:right w:val="single" w:color="auto" w:sz="4" w:space="0"/>
                  </w:tcBorders>
                  <w:noWrap/>
                  <w:vAlign w:val="bottom"/>
                </w:tcPr>
                <w:p w14:paraId="7C665ED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类别</w:t>
                  </w:r>
                </w:p>
              </w:tc>
              <w:tc>
                <w:tcPr>
                  <w:tcW w:w="752" w:type="pct"/>
                  <w:tcBorders>
                    <w:top w:val="single" w:color="auto" w:sz="4" w:space="0"/>
                    <w:left w:val="nil"/>
                    <w:bottom w:val="single" w:color="auto" w:sz="4" w:space="0"/>
                    <w:right w:val="single" w:color="auto" w:sz="4" w:space="0"/>
                  </w:tcBorders>
                  <w:noWrap/>
                  <w:vAlign w:val="bottom"/>
                </w:tcPr>
                <w:p w14:paraId="030F0AB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基础环境</w:t>
                  </w:r>
                </w:p>
              </w:tc>
              <w:tc>
                <w:tcPr>
                  <w:tcW w:w="822" w:type="pct"/>
                  <w:tcBorders>
                    <w:top w:val="single" w:color="auto" w:sz="4" w:space="0"/>
                    <w:left w:val="nil"/>
                    <w:bottom w:val="single" w:color="auto" w:sz="4" w:space="0"/>
                    <w:right w:val="single" w:color="auto" w:sz="4" w:space="0"/>
                  </w:tcBorders>
                  <w:noWrap/>
                  <w:vAlign w:val="bottom"/>
                </w:tcPr>
                <w:p w14:paraId="61B9B00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硬件设备</w:t>
                  </w:r>
                </w:p>
              </w:tc>
              <w:tc>
                <w:tcPr>
                  <w:tcW w:w="1288" w:type="pct"/>
                  <w:tcBorders>
                    <w:top w:val="single" w:color="auto" w:sz="4" w:space="0"/>
                    <w:left w:val="nil"/>
                    <w:bottom w:val="single" w:color="auto" w:sz="4" w:space="0"/>
                    <w:right w:val="single" w:color="auto" w:sz="4" w:space="0"/>
                  </w:tcBorders>
                  <w:noWrap/>
                  <w:vAlign w:val="bottom"/>
                </w:tcPr>
                <w:p w14:paraId="4AB4297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通用（基础）软件</w:t>
                  </w:r>
                </w:p>
              </w:tc>
              <w:tc>
                <w:tcPr>
                  <w:tcW w:w="1462" w:type="pct"/>
                  <w:tcBorders>
                    <w:top w:val="single" w:color="auto" w:sz="4" w:space="0"/>
                    <w:left w:val="nil"/>
                    <w:bottom w:val="single" w:color="auto" w:sz="4" w:space="0"/>
                    <w:right w:val="single" w:color="auto" w:sz="4" w:space="0"/>
                  </w:tcBorders>
                  <w:noWrap/>
                  <w:vAlign w:val="bottom"/>
                </w:tcPr>
                <w:p w14:paraId="062E037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设备总数</w:t>
                  </w:r>
                </w:p>
              </w:tc>
            </w:tr>
            <w:tr w14:paraId="03EF968D">
              <w:tblPrEx>
                <w:tblCellMar>
                  <w:top w:w="0" w:type="dxa"/>
                  <w:left w:w="108" w:type="dxa"/>
                  <w:bottom w:w="0" w:type="dxa"/>
                  <w:right w:w="108" w:type="dxa"/>
                </w:tblCellMar>
              </w:tblPrEx>
              <w:trPr>
                <w:trHeight w:val="270" w:hRule="atLeast"/>
              </w:trPr>
              <w:tc>
                <w:tcPr>
                  <w:tcW w:w="676" w:type="pct"/>
                  <w:tcBorders>
                    <w:top w:val="nil"/>
                    <w:left w:val="single" w:color="auto" w:sz="4" w:space="0"/>
                    <w:bottom w:val="single" w:color="auto" w:sz="4" w:space="0"/>
                    <w:right w:val="single" w:color="auto" w:sz="4" w:space="0"/>
                  </w:tcBorders>
                  <w:noWrap/>
                  <w:vAlign w:val="bottom"/>
                </w:tcPr>
                <w:p w14:paraId="2381078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总设备</w:t>
                  </w:r>
                </w:p>
              </w:tc>
              <w:tc>
                <w:tcPr>
                  <w:tcW w:w="752" w:type="pct"/>
                  <w:tcBorders>
                    <w:top w:val="nil"/>
                    <w:left w:val="nil"/>
                    <w:bottom w:val="single" w:color="auto" w:sz="4" w:space="0"/>
                    <w:right w:val="single" w:color="auto" w:sz="4" w:space="0"/>
                  </w:tcBorders>
                  <w:noWrap/>
                  <w:vAlign w:val="bottom"/>
                </w:tcPr>
                <w:p w14:paraId="2B9F0B2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139</w:t>
                  </w:r>
                </w:p>
              </w:tc>
              <w:tc>
                <w:tcPr>
                  <w:tcW w:w="822" w:type="pct"/>
                  <w:tcBorders>
                    <w:top w:val="nil"/>
                    <w:left w:val="nil"/>
                    <w:bottom w:val="single" w:color="auto" w:sz="4" w:space="0"/>
                    <w:right w:val="single" w:color="auto" w:sz="4" w:space="0"/>
                  </w:tcBorders>
                  <w:noWrap/>
                  <w:vAlign w:val="bottom"/>
                </w:tcPr>
                <w:p w14:paraId="59259F1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575</w:t>
                  </w:r>
                </w:p>
              </w:tc>
              <w:tc>
                <w:tcPr>
                  <w:tcW w:w="1288" w:type="pct"/>
                  <w:tcBorders>
                    <w:top w:val="nil"/>
                    <w:left w:val="nil"/>
                    <w:bottom w:val="single" w:color="auto" w:sz="4" w:space="0"/>
                    <w:right w:val="single" w:color="auto" w:sz="4" w:space="0"/>
                  </w:tcBorders>
                  <w:noWrap/>
                  <w:vAlign w:val="bottom"/>
                </w:tcPr>
                <w:p w14:paraId="55A1CF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356</w:t>
                  </w:r>
                </w:p>
              </w:tc>
              <w:tc>
                <w:tcPr>
                  <w:tcW w:w="1462" w:type="pct"/>
                  <w:tcBorders>
                    <w:top w:val="nil"/>
                    <w:left w:val="nil"/>
                    <w:bottom w:val="single" w:color="auto" w:sz="4" w:space="0"/>
                    <w:right w:val="single" w:color="auto" w:sz="4" w:space="0"/>
                  </w:tcBorders>
                  <w:noWrap/>
                  <w:vAlign w:val="bottom"/>
                </w:tcPr>
                <w:p w14:paraId="414DEFA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1070</w:t>
                  </w:r>
                </w:p>
              </w:tc>
            </w:tr>
          </w:tbl>
          <w:p w14:paraId="3E19F6CB">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设备详见下表：</w:t>
            </w:r>
          </w:p>
          <w:p w14:paraId="272B67C4">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一、基础环境（139）：</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025"/>
              <w:gridCol w:w="860"/>
              <w:gridCol w:w="1977"/>
              <w:gridCol w:w="530"/>
              <w:gridCol w:w="860"/>
              <w:gridCol w:w="530"/>
              <w:gridCol w:w="860"/>
            </w:tblGrid>
            <w:tr w14:paraId="681CB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9" w:type="pct"/>
                  <w:noWrap/>
                  <w:vAlign w:val="center"/>
                </w:tcPr>
                <w:p w14:paraId="50A0A51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序号</w:t>
                  </w:r>
                </w:p>
              </w:tc>
              <w:tc>
                <w:tcPr>
                  <w:tcW w:w="715" w:type="pct"/>
                  <w:noWrap/>
                  <w:vAlign w:val="center"/>
                </w:tcPr>
                <w:p w14:paraId="09CDA37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设备类型</w:t>
                  </w:r>
                </w:p>
              </w:tc>
              <w:tc>
                <w:tcPr>
                  <w:tcW w:w="600" w:type="pct"/>
                  <w:noWrap w:val="0"/>
                  <w:vAlign w:val="center"/>
                </w:tcPr>
                <w:p w14:paraId="4DCA671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品牌</w:t>
                  </w:r>
                </w:p>
              </w:tc>
              <w:tc>
                <w:tcPr>
                  <w:tcW w:w="1378" w:type="pct"/>
                  <w:noWrap/>
                  <w:vAlign w:val="center"/>
                </w:tcPr>
                <w:p w14:paraId="67B8CFE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设备型号</w:t>
                  </w:r>
                </w:p>
              </w:tc>
              <w:tc>
                <w:tcPr>
                  <w:tcW w:w="369" w:type="pct"/>
                  <w:noWrap/>
                  <w:vAlign w:val="center"/>
                </w:tcPr>
                <w:p w14:paraId="5577661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数量</w:t>
                  </w:r>
                </w:p>
              </w:tc>
              <w:tc>
                <w:tcPr>
                  <w:tcW w:w="600" w:type="pct"/>
                  <w:noWrap w:val="0"/>
                  <w:vAlign w:val="center"/>
                </w:tcPr>
                <w:p w14:paraId="49B0933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厂商</w:t>
                  </w:r>
                </w:p>
              </w:tc>
              <w:tc>
                <w:tcPr>
                  <w:tcW w:w="369" w:type="pct"/>
                  <w:noWrap w:val="0"/>
                  <w:vAlign w:val="center"/>
                </w:tcPr>
                <w:p w14:paraId="37B5C39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年限</w:t>
                  </w:r>
                </w:p>
              </w:tc>
              <w:tc>
                <w:tcPr>
                  <w:tcW w:w="600" w:type="pct"/>
                  <w:noWrap w:val="0"/>
                  <w:vAlign w:val="center"/>
                </w:tcPr>
                <w:p w14:paraId="302F0E6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采购时间</w:t>
                  </w:r>
                </w:p>
              </w:tc>
            </w:tr>
            <w:tr w14:paraId="355DE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9" w:type="pct"/>
                  <w:noWrap/>
                  <w:vAlign w:val="center"/>
                </w:tcPr>
                <w:p w14:paraId="38D4B76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715" w:type="pct"/>
                  <w:noWrap/>
                  <w:vAlign w:val="center"/>
                </w:tcPr>
                <w:p w14:paraId="7C75C8F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摄像头</w:t>
                  </w:r>
                </w:p>
              </w:tc>
              <w:tc>
                <w:tcPr>
                  <w:tcW w:w="600" w:type="pct"/>
                  <w:noWrap w:val="0"/>
                  <w:vAlign w:val="center"/>
                </w:tcPr>
                <w:p w14:paraId="4095AB0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海康威视</w:t>
                  </w:r>
                </w:p>
              </w:tc>
              <w:tc>
                <w:tcPr>
                  <w:tcW w:w="1378" w:type="pct"/>
                  <w:noWrap/>
                  <w:vAlign w:val="center"/>
                </w:tcPr>
                <w:p w14:paraId="41A65D4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DS-2CD2135F-IS</w:t>
                  </w:r>
                </w:p>
              </w:tc>
              <w:tc>
                <w:tcPr>
                  <w:tcW w:w="369" w:type="pct"/>
                  <w:noWrap/>
                  <w:vAlign w:val="center"/>
                </w:tcPr>
                <w:p w14:paraId="1B63DF2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24</w:t>
                  </w:r>
                </w:p>
              </w:tc>
              <w:tc>
                <w:tcPr>
                  <w:tcW w:w="600" w:type="pct"/>
                  <w:noWrap w:val="0"/>
                  <w:vAlign w:val="center"/>
                </w:tcPr>
                <w:p w14:paraId="3BD70F4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海康威视</w:t>
                  </w:r>
                </w:p>
              </w:tc>
              <w:tc>
                <w:tcPr>
                  <w:tcW w:w="369" w:type="pct"/>
                  <w:noWrap w:val="0"/>
                  <w:vAlign w:val="center"/>
                </w:tcPr>
                <w:p w14:paraId="596E74B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600" w:type="pct"/>
                  <w:noWrap w:val="0"/>
                  <w:vAlign w:val="center"/>
                </w:tcPr>
                <w:p w14:paraId="2F121B2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25D7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9" w:type="pct"/>
                  <w:noWrap/>
                  <w:vAlign w:val="center"/>
                </w:tcPr>
                <w:p w14:paraId="55E3918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715" w:type="pct"/>
                  <w:noWrap/>
                  <w:vAlign w:val="center"/>
                </w:tcPr>
                <w:p w14:paraId="2FB35E2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灯具</w:t>
                  </w:r>
                </w:p>
              </w:tc>
              <w:tc>
                <w:tcPr>
                  <w:tcW w:w="600" w:type="pct"/>
                  <w:noWrap w:val="0"/>
                  <w:vAlign w:val="center"/>
                </w:tcPr>
                <w:p w14:paraId="0BF9338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国产</w:t>
                  </w:r>
                </w:p>
              </w:tc>
              <w:tc>
                <w:tcPr>
                  <w:tcW w:w="1378" w:type="pct"/>
                  <w:noWrap/>
                  <w:vAlign w:val="center"/>
                </w:tcPr>
                <w:p w14:paraId="2FDE44B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36W</w:t>
                  </w:r>
                </w:p>
              </w:tc>
              <w:tc>
                <w:tcPr>
                  <w:tcW w:w="369" w:type="pct"/>
                  <w:noWrap/>
                  <w:vAlign w:val="center"/>
                </w:tcPr>
                <w:p w14:paraId="1EDB91E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51</w:t>
                  </w:r>
                </w:p>
              </w:tc>
              <w:tc>
                <w:tcPr>
                  <w:tcW w:w="600" w:type="pct"/>
                  <w:noWrap w:val="0"/>
                  <w:vAlign w:val="center"/>
                </w:tcPr>
                <w:p w14:paraId="5923AFE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国产</w:t>
                  </w:r>
                </w:p>
              </w:tc>
              <w:tc>
                <w:tcPr>
                  <w:tcW w:w="369" w:type="pct"/>
                  <w:noWrap w:val="0"/>
                  <w:vAlign w:val="center"/>
                </w:tcPr>
                <w:p w14:paraId="611B719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600" w:type="pct"/>
                  <w:noWrap w:val="0"/>
                  <w:vAlign w:val="center"/>
                </w:tcPr>
                <w:p w14:paraId="1AC8EEE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364C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9" w:type="pct"/>
                  <w:noWrap/>
                  <w:vAlign w:val="center"/>
                </w:tcPr>
                <w:p w14:paraId="18AFE27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715" w:type="pct"/>
                  <w:noWrap/>
                  <w:vAlign w:val="center"/>
                </w:tcPr>
                <w:p w14:paraId="56B55DB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UPS</w:t>
                  </w:r>
                </w:p>
              </w:tc>
              <w:tc>
                <w:tcPr>
                  <w:tcW w:w="600" w:type="pct"/>
                  <w:noWrap w:val="0"/>
                  <w:vAlign w:val="center"/>
                </w:tcPr>
                <w:p w14:paraId="5EE58B7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施耐德</w:t>
                  </w:r>
                </w:p>
              </w:tc>
              <w:tc>
                <w:tcPr>
                  <w:tcW w:w="1378" w:type="pct"/>
                  <w:noWrap/>
                  <w:vAlign w:val="center"/>
                </w:tcPr>
                <w:p w14:paraId="539D16E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UPS 7000</w:t>
                  </w:r>
                </w:p>
              </w:tc>
              <w:tc>
                <w:tcPr>
                  <w:tcW w:w="369" w:type="pct"/>
                  <w:noWrap/>
                  <w:vAlign w:val="center"/>
                </w:tcPr>
                <w:p w14:paraId="75AD182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600" w:type="pct"/>
                  <w:noWrap w:val="0"/>
                  <w:vAlign w:val="center"/>
                </w:tcPr>
                <w:p w14:paraId="6E3A659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施耐德</w:t>
                  </w:r>
                </w:p>
              </w:tc>
              <w:tc>
                <w:tcPr>
                  <w:tcW w:w="369" w:type="pct"/>
                  <w:noWrap w:val="0"/>
                  <w:vAlign w:val="center"/>
                </w:tcPr>
                <w:p w14:paraId="763897D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600" w:type="pct"/>
                  <w:noWrap w:val="0"/>
                  <w:vAlign w:val="center"/>
                </w:tcPr>
                <w:p w14:paraId="01C1B23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503C2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9" w:type="pct"/>
                  <w:noWrap/>
                  <w:vAlign w:val="center"/>
                </w:tcPr>
                <w:p w14:paraId="0B335BA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715" w:type="pct"/>
                  <w:noWrap/>
                  <w:vAlign w:val="center"/>
                </w:tcPr>
                <w:p w14:paraId="43C196A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空调</w:t>
                  </w:r>
                </w:p>
              </w:tc>
              <w:tc>
                <w:tcPr>
                  <w:tcW w:w="600" w:type="pct"/>
                  <w:noWrap w:val="0"/>
                  <w:vAlign w:val="center"/>
                </w:tcPr>
                <w:p w14:paraId="7B0B61A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艾默生</w:t>
                  </w:r>
                </w:p>
              </w:tc>
              <w:tc>
                <w:tcPr>
                  <w:tcW w:w="1378" w:type="pct"/>
                  <w:noWrap/>
                  <w:vAlign w:val="center"/>
                </w:tcPr>
                <w:p w14:paraId="0991228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DME12MHP1</w:t>
                  </w:r>
                </w:p>
              </w:tc>
              <w:tc>
                <w:tcPr>
                  <w:tcW w:w="369" w:type="pct"/>
                  <w:noWrap/>
                  <w:vAlign w:val="center"/>
                </w:tcPr>
                <w:p w14:paraId="42DA43A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600" w:type="pct"/>
                  <w:noWrap w:val="0"/>
                  <w:vAlign w:val="center"/>
                </w:tcPr>
                <w:p w14:paraId="5741DBA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艾默生</w:t>
                  </w:r>
                </w:p>
              </w:tc>
              <w:tc>
                <w:tcPr>
                  <w:tcW w:w="369" w:type="pct"/>
                  <w:noWrap w:val="0"/>
                  <w:vAlign w:val="center"/>
                </w:tcPr>
                <w:p w14:paraId="6E925AB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600" w:type="pct"/>
                  <w:noWrap w:val="0"/>
                  <w:vAlign w:val="center"/>
                </w:tcPr>
                <w:p w14:paraId="378CB10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516B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9" w:type="pct"/>
                  <w:noWrap/>
                  <w:vAlign w:val="center"/>
                </w:tcPr>
                <w:p w14:paraId="723450E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p>
              </w:tc>
              <w:tc>
                <w:tcPr>
                  <w:tcW w:w="715" w:type="pct"/>
                  <w:noWrap/>
                  <w:vAlign w:val="center"/>
                </w:tcPr>
                <w:p w14:paraId="4539540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空调</w:t>
                  </w:r>
                </w:p>
              </w:tc>
              <w:tc>
                <w:tcPr>
                  <w:tcW w:w="600" w:type="pct"/>
                  <w:noWrap w:val="0"/>
                  <w:vAlign w:val="center"/>
                </w:tcPr>
                <w:p w14:paraId="61EF8DC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大金</w:t>
                  </w:r>
                </w:p>
              </w:tc>
              <w:tc>
                <w:tcPr>
                  <w:tcW w:w="1378" w:type="pct"/>
                  <w:noWrap/>
                  <w:vAlign w:val="center"/>
                </w:tcPr>
                <w:p w14:paraId="77AB1F8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RF12.3W</w:t>
                  </w:r>
                </w:p>
              </w:tc>
              <w:tc>
                <w:tcPr>
                  <w:tcW w:w="369" w:type="pct"/>
                  <w:noWrap/>
                  <w:vAlign w:val="center"/>
                </w:tcPr>
                <w:p w14:paraId="01DB19C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600" w:type="pct"/>
                  <w:noWrap w:val="0"/>
                  <w:vAlign w:val="center"/>
                </w:tcPr>
                <w:p w14:paraId="5928395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大金</w:t>
                  </w:r>
                </w:p>
              </w:tc>
              <w:tc>
                <w:tcPr>
                  <w:tcW w:w="369" w:type="pct"/>
                  <w:noWrap w:val="0"/>
                  <w:vAlign w:val="center"/>
                </w:tcPr>
                <w:p w14:paraId="2B489AB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600" w:type="pct"/>
                  <w:noWrap w:val="0"/>
                  <w:vAlign w:val="center"/>
                </w:tcPr>
                <w:p w14:paraId="6BA0571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2DCE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9" w:type="pct"/>
                  <w:noWrap/>
                  <w:vAlign w:val="center"/>
                </w:tcPr>
                <w:p w14:paraId="743D055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w:t>
                  </w:r>
                </w:p>
              </w:tc>
              <w:tc>
                <w:tcPr>
                  <w:tcW w:w="715" w:type="pct"/>
                  <w:noWrap/>
                  <w:vAlign w:val="center"/>
                </w:tcPr>
                <w:p w14:paraId="2A3536F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空调</w:t>
                  </w:r>
                </w:p>
              </w:tc>
              <w:tc>
                <w:tcPr>
                  <w:tcW w:w="600" w:type="pct"/>
                  <w:noWrap w:val="0"/>
                  <w:vAlign w:val="center"/>
                </w:tcPr>
                <w:p w14:paraId="79F19D2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世图兹</w:t>
                  </w:r>
                </w:p>
              </w:tc>
              <w:tc>
                <w:tcPr>
                  <w:tcW w:w="1378" w:type="pct"/>
                  <w:noWrap/>
                  <w:vAlign w:val="center"/>
                </w:tcPr>
                <w:p w14:paraId="7645489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空调 CPD 412A</w:t>
                  </w:r>
                </w:p>
              </w:tc>
              <w:tc>
                <w:tcPr>
                  <w:tcW w:w="369" w:type="pct"/>
                  <w:noWrap/>
                  <w:vAlign w:val="center"/>
                </w:tcPr>
                <w:p w14:paraId="19D18A3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p>
              </w:tc>
              <w:tc>
                <w:tcPr>
                  <w:tcW w:w="600" w:type="pct"/>
                  <w:noWrap w:val="0"/>
                  <w:vAlign w:val="center"/>
                </w:tcPr>
                <w:p w14:paraId="38A4731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世图兹</w:t>
                  </w:r>
                </w:p>
              </w:tc>
              <w:tc>
                <w:tcPr>
                  <w:tcW w:w="369" w:type="pct"/>
                  <w:noWrap w:val="0"/>
                  <w:vAlign w:val="center"/>
                </w:tcPr>
                <w:p w14:paraId="18983DD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600" w:type="pct"/>
                  <w:noWrap w:val="0"/>
                  <w:vAlign w:val="center"/>
                </w:tcPr>
                <w:p w14:paraId="3909F51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1F87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9" w:type="pct"/>
                  <w:noWrap/>
                  <w:vAlign w:val="center"/>
                </w:tcPr>
                <w:p w14:paraId="3FA4102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w:t>
                  </w:r>
                </w:p>
              </w:tc>
              <w:tc>
                <w:tcPr>
                  <w:tcW w:w="715" w:type="pct"/>
                  <w:noWrap/>
                  <w:vAlign w:val="center"/>
                </w:tcPr>
                <w:p w14:paraId="0BE5D21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机柜</w:t>
                  </w:r>
                </w:p>
              </w:tc>
              <w:tc>
                <w:tcPr>
                  <w:tcW w:w="600" w:type="pct"/>
                  <w:noWrap w:val="0"/>
                  <w:vAlign w:val="center"/>
                </w:tcPr>
                <w:p w14:paraId="60F2B15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图腾</w:t>
                  </w:r>
                </w:p>
              </w:tc>
              <w:tc>
                <w:tcPr>
                  <w:tcW w:w="1378" w:type="pct"/>
                  <w:noWrap/>
                  <w:vAlign w:val="center"/>
                </w:tcPr>
                <w:p w14:paraId="5760794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600*1000*2000</w:t>
                  </w:r>
                </w:p>
              </w:tc>
              <w:tc>
                <w:tcPr>
                  <w:tcW w:w="369" w:type="pct"/>
                  <w:noWrap/>
                  <w:vAlign w:val="center"/>
                </w:tcPr>
                <w:p w14:paraId="3BF4CBB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45</w:t>
                  </w:r>
                </w:p>
              </w:tc>
              <w:tc>
                <w:tcPr>
                  <w:tcW w:w="600" w:type="pct"/>
                  <w:noWrap w:val="0"/>
                  <w:vAlign w:val="center"/>
                </w:tcPr>
                <w:p w14:paraId="5C76585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图腾</w:t>
                  </w:r>
                </w:p>
              </w:tc>
              <w:tc>
                <w:tcPr>
                  <w:tcW w:w="369" w:type="pct"/>
                  <w:noWrap w:val="0"/>
                  <w:vAlign w:val="center"/>
                </w:tcPr>
                <w:p w14:paraId="1D0F453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600" w:type="pct"/>
                  <w:noWrap w:val="0"/>
                  <w:vAlign w:val="center"/>
                </w:tcPr>
                <w:p w14:paraId="6A98942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3806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9" w:type="pct"/>
                  <w:noWrap/>
                  <w:vAlign w:val="center"/>
                </w:tcPr>
                <w:p w14:paraId="1A34A7B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w:t>
                  </w:r>
                </w:p>
              </w:tc>
              <w:tc>
                <w:tcPr>
                  <w:tcW w:w="715" w:type="pct"/>
                  <w:noWrap/>
                  <w:vAlign w:val="center"/>
                </w:tcPr>
                <w:p w14:paraId="4A0BFC0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精密配电柜</w:t>
                  </w:r>
                </w:p>
              </w:tc>
              <w:tc>
                <w:tcPr>
                  <w:tcW w:w="600" w:type="pct"/>
                  <w:noWrap w:val="0"/>
                  <w:vAlign w:val="center"/>
                </w:tcPr>
                <w:p w14:paraId="55F4C82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国产</w:t>
                  </w:r>
                </w:p>
              </w:tc>
              <w:tc>
                <w:tcPr>
                  <w:tcW w:w="1378" w:type="pct"/>
                  <w:noWrap/>
                  <w:vAlign w:val="center"/>
                </w:tcPr>
                <w:p w14:paraId="68A971F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UPS输入输出柜、列头柜</w:t>
                  </w:r>
                </w:p>
              </w:tc>
              <w:tc>
                <w:tcPr>
                  <w:tcW w:w="369" w:type="pct"/>
                  <w:noWrap/>
                  <w:vAlign w:val="center"/>
                </w:tcPr>
                <w:p w14:paraId="079ED5A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w:t>
                  </w:r>
                </w:p>
              </w:tc>
              <w:tc>
                <w:tcPr>
                  <w:tcW w:w="600" w:type="pct"/>
                  <w:noWrap w:val="0"/>
                  <w:vAlign w:val="center"/>
                </w:tcPr>
                <w:p w14:paraId="05196F5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国产</w:t>
                  </w:r>
                </w:p>
              </w:tc>
              <w:tc>
                <w:tcPr>
                  <w:tcW w:w="369" w:type="pct"/>
                  <w:noWrap w:val="0"/>
                  <w:vAlign w:val="center"/>
                </w:tcPr>
                <w:p w14:paraId="1A12F2D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600" w:type="pct"/>
                  <w:noWrap w:val="0"/>
                  <w:vAlign w:val="center"/>
                </w:tcPr>
                <w:p w14:paraId="011485E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440E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9" w:type="pct"/>
                  <w:noWrap/>
                  <w:vAlign w:val="center"/>
                </w:tcPr>
                <w:p w14:paraId="62194FC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w:t>
                  </w:r>
                </w:p>
              </w:tc>
              <w:tc>
                <w:tcPr>
                  <w:tcW w:w="715" w:type="pct"/>
                  <w:noWrap/>
                  <w:vAlign w:val="center"/>
                </w:tcPr>
                <w:p w14:paraId="359CC25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门禁</w:t>
                  </w:r>
                </w:p>
              </w:tc>
              <w:tc>
                <w:tcPr>
                  <w:tcW w:w="600" w:type="pct"/>
                  <w:noWrap w:val="0"/>
                  <w:vAlign w:val="center"/>
                </w:tcPr>
                <w:p w14:paraId="5B74EEE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国产</w:t>
                  </w:r>
                </w:p>
              </w:tc>
              <w:tc>
                <w:tcPr>
                  <w:tcW w:w="1378" w:type="pct"/>
                  <w:noWrap/>
                  <w:vAlign w:val="center"/>
                </w:tcPr>
                <w:p w14:paraId="39DD282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Access Control</w:t>
                  </w:r>
                </w:p>
              </w:tc>
              <w:tc>
                <w:tcPr>
                  <w:tcW w:w="369" w:type="pct"/>
                  <w:noWrap/>
                  <w:vAlign w:val="center"/>
                </w:tcPr>
                <w:p w14:paraId="7175886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600" w:type="pct"/>
                  <w:noWrap w:val="0"/>
                  <w:vAlign w:val="center"/>
                </w:tcPr>
                <w:p w14:paraId="0ED0587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国产</w:t>
                  </w:r>
                </w:p>
              </w:tc>
              <w:tc>
                <w:tcPr>
                  <w:tcW w:w="369" w:type="pct"/>
                  <w:noWrap w:val="0"/>
                  <w:vAlign w:val="center"/>
                </w:tcPr>
                <w:p w14:paraId="20190D1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600" w:type="pct"/>
                  <w:noWrap w:val="0"/>
                  <w:vAlign w:val="center"/>
                </w:tcPr>
                <w:p w14:paraId="0122434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bl>
          <w:p w14:paraId="49C5D4EB">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二、硬件设备（575）：</w:t>
            </w:r>
          </w:p>
          <w:tbl>
            <w:tblPr>
              <w:tblStyle w:val="2"/>
              <w:tblW w:w="7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555"/>
              <w:gridCol w:w="967"/>
              <w:gridCol w:w="933"/>
              <w:gridCol w:w="1437"/>
              <w:gridCol w:w="494"/>
              <w:gridCol w:w="988"/>
              <w:gridCol w:w="567"/>
              <w:gridCol w:w="728"/>
            </w:tblGrid>
            <w:tr w14:paraId="5873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blHeader/>
                <w:jc w:val="center"/>
              </w:trPr>
              <w:tc>
                <w:tcPr>
                  <w:tcW w:w="548" w:type="dxa"/>
                  <w:noWrap/>
                  <w:vAlign w:val="center"/>
                </w:tcPr>
                <w:p w14:paraId="2A0DFB0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序号</w:t>
                  </w:r>
                </w:p>
              </w:tc>
              <w:tc>
                <w:tcPr>
                  <w:tcW w:w="555" w:type="dxa"/>
                  <w:noWrap w:val="0"/>
                  <w:vAlign w:val="center"/>
                </w:tcPr>
                <w:p w14:paraId="1899E63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设备类型</w:t>
                  </w:r>
                </w:p>
              </w:tc>
              <w:tc>
                <w:tcPr>
                  <w:tcW w:w="967" w:type="dxa"/>
                  <w:noWrap w:val="0"/>
                  <w:vAlign w:val="center"/>
                </w:tcPr>
                <w:p w14:paraId="22ADF86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设备类型</w:t>
                  </w:r>
                </w:p>
              </w:tc>
              <w:tc>
                <w:tcPr>
                  <w:tcW w:w="933" w:type="dxa"/>
                  <w:noWrap w:val="0"/>
                  <w:vAlign w:val="center"/>
                </w:tcPr>
                <w:p w14:paraId="011F1C5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品牌</w:t>
                  </w:r>
                </w:p>
              </w:tc>
              <w:tc>
                <w:tcPr>
                  <w:tcW w:w="1437" w:type="dxa"/>
                  <w:noWrap w:val="0"/>
                  <w:vAlign w:val="center"/>
                </w:tcPr>
                <w:p w14:paraId="0683716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设备型号</w:t>
                  </w:r>
                </w:p>
              </w:tc>
              <w:tc>
                <w:tcPr>
                  <w:tcW w:w="494" w:type="dxa"/>
                  <w:noWrap w:val="0"/>
                  <w:vAlign w:val="center"/>
                </w:tcPr>
                <w:p w14:paraId="093732A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数量</w:t>
                  </w:r>
                </w:p>
              </w:tc>
              <w:tc>
                <w:tcPr>
                  <w:tcW w:w="988" w:type="dxa"/>
                  <w:noWrap w:val="0"/>
                  <w:vAlign w:val="center"/>
                </w:tcPr>
                <w:p w14:paraId="72120F5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厂商</w:t>
                  </w:r>
                </w:p>
              </w:tc>
              <w:tc>
                <w:tcPr>
                  <w:tcW w:w="567" w:type="dxa"/>
                  <w:noWrap w:val="0"/>
                  <w:vAlign w:val="center"/>
                </w:tcPr>
                <w:p w14:paraId="4FF9EDE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年限</w:t>
                  </w:r>
                </w:p>
              </w:tc>
              <w:tc>
                <w:tcPr>
                  <w:tcW w:w="728" w:type="dxa"/>
                  <w:noWrap w:val="0"/>
                  <w:vAlign w:val="center"/>
                </w:tcPr>
                <w:p w14:paraId="7952BE6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采购时间</w:t>
                  </w:r>
                </w:p>
              </w:tc>
            </w:tr>
            <w:tr w14:paraId="1DB9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44EF427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555" w:type="dxa"/>
                  <w:vMerge w:val="restart"/>
                  <w:noWrap w:val="0"/>
                  <w:vAlign w:val="center"/>
                </w:tcPr>
                <w:p w14:paraId="743B1C7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网络设备（159台）</w:t>
                  </w:r>
                </w:p>
              </w:tc>
              <w:tc>
                <w:tcPr>
                  <w:tcW w:w="967" w:type="dxa"/>
                  <w:noWrap/>
                  <w:vAlign w:val="center"/>
                </w:tcPr>
                <w:p w14:paraId="74D29C8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0684950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思福迪</w:t>
                  </w:r>
                </w:p>
              </w:tc>
              <w:tc>
                <w:tcPr>
                  <w:tcW w:w="1437" w:type="dxa"/>
                  <w:noWrap w:val="0"/>
                  <w:vAlign w:val="center"/>
                </w:tcPr>
                <w:p w14:paraId="22B0E77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LogBase-B200</w:t>
                  </w:r>
                </w:p>
              </w:tc>
              <w:tc>
                <w:tcPr>
                  <w:tcW w:w="494" w:type="dxa"/>
                  <w:noWrap/>
                  <w:vAlign w:val="center"/>
                </w:tcPr>
                <w:p w14:paraId="32E537C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4BBE9B0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思福迪</w:t>
                  </w:r>
                </w:p>
              </w:tc>
              <w:tc>
                <w:tcPr>
                  <w:tcW w:w="567" w:type="dxa"/>
                  <w:noWrap/>
                  <w:vAlign w:val="center"/>
                </w:tcPr>
                <w:p w14:paraId="30A3C25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32960E6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71320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54B3046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555" w:type="dxa"/>
                  <w:vMerge w:val="continue"/>
                  <w:noWrap w:val="0"/>
                  <w:vAlign w:val="center"/>
                </w:tcPr>
                <w:p w14:paraId="60F9345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16998BA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5A66AF3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博科</w:t>
                  </w:r>
                </w:p>
              </w:tc>
              <w:tc>
                <w:tcPr>
                  <w:tcW w:w="1437" w:type="dxa"/>
                  <w:noWrap w:val="0"/>
                  <w:vAlign w:val="center"/>
                </w:tcPr>
                <w:p w14:paraId="5AFF0C4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300</w:t>
                  </w:r>
                </w:p>
              </w:tc>
              <w:tc>
                <w:tcPr>
                  <w:tcW w:w="494" w:type="dxa"/>
                  <w:noWrap/>
                  <w:vAlign w:val="center"/>
                </w:tcPr>
                <w:p w14:paraId="21B5C4C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988" w:type="dxa"/>
                  <w:noWrap w:val="0"/>
                  <w:vAlign w:val="center"/>
                </w:tcPr>
                <w:p w14:paraId="648BDFB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博科</w:t>
                  </w:r>
                </w:p>
              </w:tc>
              <w:tc>
                <w:tcPr>
                  <w:tcW w:w="567" w:type="dxa"/>
                  <w:noWrap/>
                  <w:vAlign w:val="center"/>
                </w:tcPr>
                <w:p w14:paraId="42C907E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w:t>
                  </w:r>
                </w:p>
              </w:tc>
              <w:tc>
                <w:tcPr>
                  <w:tcW w:w="728" w:type="dxa"/>
                  <w:noWrap/>
                  <w:vAlign w:val="center"/>
                </w:tcPr>
                <w:p w14:paraId="4C836BE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2013</w:t>
                  </w:r>
                </w:p>
              </w:tc>
            </w:tr>
            <w:tr w14:paraId="17A99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6012D06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555" w:type="dxa"/>
                  <w:vMerge w:val="continue"/>
                  <w:noWrap w:val="0"/>
                  <w:vAlign w:val="center"/>
                </w:tcPr>
                <w:p w14:paraId="4C56A6F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0A9ABBA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ign w:val="center"/>
                </w:tcPr>
                <w:p w14:paraId="4028EA6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思科</w:t>
                  </w:r>
                </w:p>
              </w:tc>
              <w:tc>
                <w:tcPr>
                  <w:tcW w:w="1437" w:type="dxa"/>
                  <w:noWrap w:val="0"/>
                  <w:vAlign w:val="center"/>
                </w:tcPr>
                <w:p w14:paraId="35AA16C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3750</w:t>
                  </w:r>
                </w:p>
              </w:tc>
              <w:tc>
                <w:tcPr>
                  <w:tcW w:w="494" w:type="dxa"/>
                  <w:noWrap/>
                  <w:vAlign w:val="center"/>
                </w:tcPr>
                <w:p w14:paraId="5A64CB5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988" w:type="dxa"/>
                  <w:noWrap/>
                  <w:vAlign w:val="center"/>
                </w:tcPr>
                <w:p w14:paraId="126B08F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思科</w:t>
                  </w:r>
                </w:p>
              </w:tc>
              <w:tc>
                <w:tcPr>
                  <w:tcW w:w="567" w:type="dxa"/>
                  <w:noWrap/>
                  <w:vAlign w:val="center"/>
                </w:tcPr>
                <w:p w14:paraId="7A44EB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w:t>
                  </w:r>
                </w:p>
              </w:tc>
              <w:tc>
                <w:tcPr>
                  <w:tcW w:w="728" w:type="dxa"/>
                  <w:noWrap/>
                  <w:vAlign w:val="center"/>
                </w:tcPr>
                <w:p w14:paraId="5E17BB6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2013</w:t>
                  </w:r>
                </w:p>
              </w:tc>
            </w:tr>
            <w:tr w14:paraId="178A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16EFDF7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555" w:type="dxa"/>
                  <w:vMerge w:val="continue"/>
                  <w:noWrap w:val="0"/>
                  <w:vAlign w:val="center"/>
                </w:tcPr>
                <w:p w14:paraId="1414310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29973F8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ign w:val="center"/>
                </w:tcPr>
                <w:p w14:paraId="0B8381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1437" w:type="dxa"/>
                  <w:noWrap w:val="0"/>
                  <w:vAlign w:val="center"/>
                </w:tcPr>
                <w:p w14:paraId="3B4C976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2498_B40</w:t>
                  </w:r>
                </w:p>
              </w:tc>
              <w:tc>
                <w:tcPr>
                  <w:tcW w:w="494" w:type="dxa"/>
                  <w:noWrap/>
                  <w:vAlign w:val="center"/>
                </w:tcPr>
                <w:p w14:paraId="2F697AD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988" w:type="dxa"/>
                  <w:noWrap/>
                  <w:vAlign w:val="center"/>
                </w:tcPr>
                <w:p w14:paraId="7D70EFC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567" w:type="dxa"/>
                  <w:noWrap/>
                  <w:vAlign w:val="center"/>
                </w:tcPr>
                <w:p w14:paraId="093B996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728" w:type="dxa"/>
                  <w:noWrap/>
                  <w:vAlign w:val="center"/>
                </w:tcPr>
                <w:p w14:paraId="610D068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2014</w:t>
                  </w:r>
                </w:p>
              </w:tc>
            </w:tr>
            <w:tr w14:paraId="6137B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2B6113E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p>
              </w:tc>
              <w:tc>
                <w:tcPr>
                  <w:tcW w:w="555" w:type="dxa"/>
                  <w:vMerge w:val="continue"/>
                  <w:noWrap w:val="0"/>
                  <w:vAlign w:val="center"/>
                </w:tcPr>
                <w:p w14:paraId="51545B8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1249460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015CDFD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深信服</w:t>
                  </w:r>
                </w:p>
              </w:tc>
              <w:tc>
                <w:tcPr>
                  <w:tcW w:w="1437" w:type="dxa"/>
                  <w:noWrap w:val="0"/>
                  <w:vAlign w:val="center"/>
                </w:tcPr>
                <w:p w14:paraId="7A2E225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AD-H4700</w:t>
                  </w:r>
                </w:p>
              </w:tc>
              <w:tc>
                <w:tcPr>
                  <w:tcW w:w="494" w:type="dxa"/>
                  <w:noWrap/>
                  <w:vAlign w:val="center"/>
                </w:tcPr>
                <w:p w14:paraId="49DDA6A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3E845F9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深信服</w:t>
                  </w:r>
                </w:p>
              </w:tc>
              <w:tc>
                <w:tcPr>
                  <w:tcW w:w="567" w:type="dxa"/>
                  <w:noWrap/>
                  <w:vAlign w:val="center"/>
                </w:tcPr>
                <w:p w14:paraId="0C20B93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7790993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2011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7202237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w:t>
                  </w:r>
                </w:p>
              </w:tc>
              <w:tc>
                <w:tcPr>
                  <w:tcW w:w="555" w:type="dxa"/>
                  <w:vMerge w:val="continue"/>
                  <w:noWrap w:val="0"/>
                  <w:vAlign w:val="center"/>
                </w:tcPr>
                <w:p w14:paraId="344EADB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4E7C587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428928D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华为</w:t>
                  </w:r>
                </w:p>
              </w:tc>
              <w:tc>
                <w:tcPr>
                  <w:tcW w:w="1437" w:type="dxa"/>
                  <w:noWrap w:val="0"/>
                  <w:vAlign w:val="center"/>
                </w:tcPr>
                <w:p w14:paraId="5E911D0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AR2200</w:t>
                  </w:r>
                </w:p>
              </w:tc>
              <w:tc>
                <w:tcPr>
                  <w:tcW w:w="494" w:type="dxa"/>
                  <w:noWrap/>
                  <w:vAlign w:val="center"/>
                </w:tcPr>
                <w:p w14:paraId="1EE714B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78F2887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华为</w:t>
                  </w:r>
                </w:p>
              </w:tc>
              <w:tc>
                <w:tcPr>
                  <w:tcW w:w="567" w:type="dxa"/>
                  <w:noWrap/>
                  <w:vAlign w:val="center"/>
                </w:tcPr>
                <w:p w14:paraId="465734A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1381CE7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5A6DF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238F383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w:t>
                  </w:r>
                </w:p>
              </w:tc>
              <w:tc>
                <w:tcPr>
                  <w:tcW w:w="555" w:type="dxa"/>
                  <w:vMerge w:val="continue"/>
                  <w:noWrap w:val="0"/>
                  <w:vAlign w:val="center"/>
                </w:tcPr>
                <w:p w14:paraId="0C5E33D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797483F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ign w:val="center"/>
                </w:tcPr>
                <w:p w14:paraId="7A545E6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F5</w:t>
                  </w:r>
                </w:p>
              </w:tc>
              <w:tc>
                <w:tcPr>
                  <w:tcW w:w="1437" w:type="dxa"/>
                  <w:noWrap/>
                  <w:vAlign w:val="center"/>
                </w:tcPr>
                <w:p w14:paraId="7FCB587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Big-IP 4000S LTM</w:t>
                  </w:r>
                </w:p>
              </w:tc>
              <w:tc>
                <w:tcPr>
                  <w:tcW w:w="494" w:type="dxa"/>
                  <w:noWrap/>
                  <w:vAlign w:val="center"/>
                </w:tcPr>
                <w:p w14:paraId="5E683E8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988" w:type="dxa"/>
                  <w:noWrap/>
                  <w:vAlign w:val="center"/>
                </w:tcPr>
                <w:p w14:paraId="6038C04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F5</w:t>
                  </w:r>
                </w:p>
              </w:tc>
              <w:tc>
                <w:tcPr>
                  <w:tcW w:w="567" w:type="dxa"/>
                  <w:noWrap/>
                  <w:vAlign w:val="center"/>
                </w:tcPr>
                <w:p w14:paraId="6401622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0D13FF4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71C6C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4510B76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w:t>
                  </w:r>
                </w:p>
              </w:tc>
              <w:tc>
                <w:tcPr>
                  <w:tcW w:w="555" w:type="dxa"/>
                  <w:vMerge w:val="continue"/>
                  <w:noWrap w:val="0"/>
                  <w:vAlign w:val="center"/>
                </w:tcPr>
                <w:p w14:paraId="7FE18C6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0209686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ign w:val="center"/>
                </w:tcPr>
                <w:p w14:paraId="4110D2F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博科</w:t>
                  </w:r>
                </w:p>
              </w:tc>
              <w:tc>
                <w:tcPr>
                  <w:tcW w:w="1437" w:type="dxa"/>
                  <w:noWrap/>
                  <w:vAlign w:val="center"/>
                </w:tcPr>
                <w:p w14:paraId="747A3F9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BR-6510</w:t>
                  </w:r>
                </w:p>
              </w:tc>
              <w:tc>
                <w:tcPr>
                  <w:tcW w:w="494" w:type="dxa"/>
                  <w:noWrap/>
                  <w:vAlign w:val="center"/>
                </w:tcPr>
                <w:p w14:paraId="4A6E82D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988" w:type="dxa"/>
                  <w:noWrap/>
                  <w:vAlign w:val="center"/>
                </w:tcPr>
                <w:p w14:paraId="0278C09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博科</w:t>
                  </w:r>
                </w:p>
              </w:tc>
              <w:tc>
                <w:tcPr>
                  <w:tcW w:w="567" w:type="dxa"/>
                  <w:noWrap/>
                  <w:vAlign w:val="center"/>
                </w:tcPr>
                <w:p w14:paraId="7E83886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728" w:type="dxa"/>
                  <w:noWrap/>
                  <w:vAlign w:val="center"/>
                </w:tcPr>
                <w:p w14:paraId="4587A38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2014</w:t>
                  </w:r>
                </w:p>
              </w:tc>
            </w:tr>
            <w:tr w14:paraId="6924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7B73BAE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w:t>
                  </w:r>
                </w:p>
              </w:tc>
              <w:tc>
                <w:tcPr>
                  <w:tcW w:w="555" w:type="dxa"/>
                  <w:vMerge w:val="continue"/>
                  <w:noWrap w:val="0"/>
                  <w:vAlign w:val="center"/>
                </w:tcPr>
                <w:p w14:paraId="7898208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2C7D873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ign w:val="center"/>
                </w:tcPr>
                <w:p w14:paraId="6623533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博科</w:t>
                  </w:r>
                </w:p>
              </w:tc>
              <w:tc>
                <w:tcPr>
                  <w:tcW w:w="1437" w:type="dxa"/>
                  <w:noWrap/>
                  <w:vAlign w:val="center"/>
                </w:tcPr>
                <w:p w14:paraId="3264325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BR-6510-48</w:t>
                  </w:r>
                </w:p>
              </w:tc>
              <w:tc>
                <w:tcPr>
                  <w:tcW w:w="494" w:type="dxa"/>
                  <w:noWrap/>
                  <w:vAlign w:val="center"/>
                </w:tcPr>
                <w:p w14:paraId="4EE58BA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988" w:type="dxa"/>
                  <w:noWrap/>
                  <w:vAlign w:val="center"/>
                </w:tcPr>
                <w:p w14:paraId="163C844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博科</w:t>
                  </w:r>
                </w:p>
              </w:tc>
              <w:tc>
                <w:tcPr>
                  <w:tcW w:w="567" w:type="dxa"/>
                  <w:noWrap/>
                  <w:vAlign w:val="center"/>
                </w:tcPr>
                <w:p w14:paraId="0070674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7B68958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2D4B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6144BF5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555" w:type="dxa"/>
                  <w:vMerge w:val="continue"/>
                  <w:noWrap w:val="0"/>
                  <w:vAlign w:val="center"/>
                </w:tcPr>
                <w:p w14:paraId="74A3095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77823B4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3478525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博科</w:t>
                  </w:r>
                </w:p>
              </w:tc>
              <w:tc>
                <w:tcPr>
                  <w:tcW w:w="1437" w:type="dxa"/>
                  <w:noWrap w:val="0"/>
                  <w:vAlign w:val="center"/>
                </w:tcPr>
                <w:p w14:paraId="685DC92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brocade 300</w:t>
                  </w:r>
                </w:p>
              </w:tc>
              <w:tc>
                <w:tcPr>
                  <w:tcW w:w="494" w:type="dxa"/>
                  <w:noWrap/>
                  <w:vAlign w:val="center"/>
                </w:tcPr>
                <w:p w14:paraId="3751D96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988" w:type="dxa"/>
                  <w:noWrap w:val="0"/>
                  <w:vAlign w:val="center"/>
                </w:tcPr>
                <w:p w14:paraId="4BFDFF2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博科</w:t>
                  </w:r>
                </w:p>
              </w:tc>
              <w:tc>
                <w:tcPr>
                  <w:tcW w:w="567" w:type="dxa"/>
                  <w:noWrap/>
                  <w:vAlign w:val="center"/>
                </w:tcPr>
                <w:p w14:paraId="0EBFB7D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43CA3E1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41A2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32A1F74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555" w:type="dxa"/>
                  <w:vMerge w:val="continue"/>
                  <w:noWrap w:val="0"/>
                  <w:vAlign w:val="center"/>
                </w:tcPr>
                <w:p w14:paraId="3C2E8F7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7811897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702D2F9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思科</w:t>
                  </w:r>
                </w:p>
              </w:tc>
              <w:tc>
                <w:tcPr>
                  <w:tcW w:w="1437" w:type="dxa"/>
                  <w:noWrap w:val="0"/>
                  <w:vAlign w:val="center"/>
                </w:tcPr>
                <w:p w14:paraId="068A845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catalyst 2950</w:t>
                  </w:r>
                </w:p>
              </w:tc>
              <w:tc>
                <w:tcPr>
                  <w:tcW w:w="494" w:type="dxa"/>
                  <w:noWrap/>
                  <w:vAlign w:val="center"/>
                </w:tcPr>
                <w:p w14:paraId="461E0A7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065D558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思科</w:t>
                  </w:r>
                </w:p>
              </w:tc>
              <w:tc>
                <w:tcPr>
                  <w:tcW w:w="567" w:type="dxa"/>
                  <w:noWrap/>
                  <w:vAlign w:val="center"/>
                </w:tcPr>
                <w:p w14:paraId="026AF7F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w:t>
                  </w:r>
                </w:p>
              </w:tc>
              <w:tc>
                <w:tcPr>
                  <w:tcW w:w="728" w:type="dxa"/>
                  <w:noWrap/>
                  <w:vAlign w:val="center"/>
                </w:tcPr>
                <w:p w14:paraId="61C6DB1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2013</w:t>
                  </w:r>
                </w:p>
              </w:tc>
            </w:tr>
            <w:tr w14:paraId="56E60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309395F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555" w:type="dxa"/>
                  <w:vMerge w:val="continue"/>
                  <w:noWrap w:val="0"/>
                  <w:vAlign w:val="center"/>
                </w:tcPr>
                <w:p w14:paraId="5F46183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7495F56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1717D9C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思科</w:t>
                  </w:r>
                </w:p>
              </w:tc>
              <w:tc>
                <w:tcPr>
                  <w:tcW w:w="1437" w:type="dxa"/>
                  <w:noWrap w:val="0"/>
                  <w:vAlign w:val="center"/>
                </w:tcPr>
                <w:p w14:paraId="5D519B6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catalyst 3550</w:t>
                  </w:r>
                </w:p>
              </w:tc>
              <w:tc>
                <w:tcPr>
                  <w:tcW w:w="494" w:type="dxa"/>
                  <w:noWrap/>
                  <w:vAlign w:val="center"/>
                </w:tcPr>
                <w:p w14:paraId="2C4701F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377776A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思科</w:t>
                  </w:r>
                </w:p>
              </w:tc>
              <w:tc>
                <w:tcPr>
                  <w:tcW w:w="567" w:type="dxa"/>
                  <w:noWrap/>
                  <w:vAlign w:val="center"/>
                </w:tcPr>
                <w:p w14:paraId="53ACE3E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w:t>
                  </w:r>
                </w:p>
              </w:tc>
              <w:tc>
                <w:tcPr>
                  <w:tcW w:w="728" w:type="dxa"/>
                  <w:noWrap/>
                  <w:vAlign w:val="center"/>
                </w:tcPr>
                <w:p w14:paraId="26FCEAC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2013</w:t>
                  </w:r>
                </w:p>
              </w:tc>
            </w:tr>
            <w:tr w14:paraId="44D9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18D574C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w:t>
                  </w:r>
                </w:p>
              </w:tc>
              <w:tc>
                <w:tcPr>
                  <w:tcW w:w="555" w:type="dxa"/>
                  <w:vMerge w:val="continue"/>
                  <w:noWrap w:val="0"/>
                  <w:vAlign w:val="center"/>
                </w:tcPr>
                <w:p w14:paraId="324BE8E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1B7E8EE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ign w:val="center"/>
                </w:tcPr>
                <w:p w14:paraId="3D18775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华为</w:t>
                  </w:r>
                </w:p>
              </w:tc>
              <w:tc>
                <w:tcPr>
                  <w:tcW w:w="1437" w:type="dxa"/>
                  <w:noWrap/>
                  <w:vAlign w:val="center"/>
                </w:tcPr>
                <w:p w14:paraId="6CAF9B3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CE12804S</w:t>
                  </w:r>
                </w:p>
              </w:tc>
              <w:tc>
                <w:tcPr>
                  <w:tcW w:w="494" w:type="dxa"/>
                  <w:noWrap/>
                  <w:vAlign w:val="center"/>
                </w:tcPr>
                <w:p w14:paraId="078644A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988" w:type="dxa"/>
                  <w:noWrap/>
                  <w:vAlign w:val="center"/>
                </w:tcPr>
                <w:p w14:paraId="24DDAC4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华为</w:t>
                  </w:r>
                </w:p>
              </w:tc>
              <w:tc>
                <w:tcPr>
                  <w:tcW w:w="567" w:type="dxa"/>
                  <w:noWrap/>
                  <w:vAlign w:val="center"/>
                </w:tcPr>
                <w:p w14:paraId="6FEC788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475F883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1801E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054DBBA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w:t>
                  </w:r>
                </w:p>
              </w:tc>
              <w:tc>
                <w:tcPr>
                  <w:tcW w:w="555" w:type="dxa"/>
                  <w:vMerge w:val="continue"/>
                  <w:noWrap w:val="0"/>
                  <w:vAlign w:val="center"/>
                </w:tcPr>
                <w:p w14:paraId="708E150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205A843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ign w:val="center"/>
                </w:tcPr>
                <w:p w14:paraId="15202D2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华为</w:t>
                  </w:r>
                </w:p>
              </w:tc>
              <w:tc>
                <w:tcPr>
                  <w:tcW w:w="1437" w:type="dxa"/>
                  <w:noWrap/>
                  <w:vAlign w:val="center"/>
                </w:tcPr>
                <w:p w14:paraId="5087A3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CE5855-24T4S2Q-EI</w:t>
                  </w:r>
                </w:p>
              </w:tc>
              <w:tc>
                <w:tcPr>
                  <w:tcW w:w="494" w:type="dxa"/>
                  <w:noWrap/>
                  <w:vAlign w:val="center"/>
                </w:tcPr>
                <w:p w14:paraId="7EEFE5D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988" w:type="dxa"/>
                  <w:noWrap/>
                  <w:vAlign w:val="center"/>
                </w:tcPr>
                <w:p w14:paraId="4885C1F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华为</w:t>
                  </w:r>
                </w:p>
              </w:tc>
              <w:tc>
                <w:tcPr>
                  <w:tcW w:w="567" w:type="dxa"/>
                  <w:noWrap/>
                  <w:vAlign w:val="center"/>
                </w:tcPr>
                <w:p w14:paraId="1D273B2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619FC08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46600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335B60F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w:t>
                  </w:r>
                </w:p>
              </w:tc>
              <w:tc>
                <w:tcPr>
                  <w:tcW w:w="555" w:type="dxa"/>
                  <w:vMerge w:val="continue"/>
                  <w:noWrap w:val="0"/>
                  <w:vAlign w:val="center"/>
                </w:tcPr>
                <w:p w14:paraId="39C0DE1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18233DE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0761E00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思科</w:t>
                  </w:r>
                </w:p>
              </w:tc>
              <w:tc>
                <w:tcPr>
                  <w:tcW w:w="1437" w:type="dxa"/>
                  <w:noWrap w:val="0"/>
                  <w:vAlign w:val="center"/>
                </w:tcPr>
                <w:p w14:paraId="736A732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Cisco 2960</w:t>
                  </w:r>
                </w:p>
              </w:tc>
              <w:tc>
                <w:tcPr>
                  <w:tcW w:w="494" w:type="dxa"/>
                  <w:noWrap/>
                  <w:vAlign w:val="center"/>
                </w:tcPr>
                <w:p w14:paraId="55E379A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988" w:type="dxa"/>
                  <w:noWrap w:val="0"/>
                  <w:vAlign w:val="center"/>
                </w:tcPr>
                <w:p w14:paraId="0D2A1C6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思科</w:t>
                  </w:r>
                </w:p>
              </w:tc>
              <w:tc>
                <w:tcPr>
                  <w:tcW w:w="567" w:type="dxa"/>
                  <w:noWrap/>
                  <w:vAlign w:val="center"/>
                </w:tcPr>
                <w:p w14:paraId="2E5ABC4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w:t>
                  </w:r>
                </w:p>
              </w:tc>
              <w:tc>
                <w:tcPr>
                  <w:tcW w:w="728" w:type="dxa"/>
                  <w:noWrap/>
                  <w:vAlign w:val="center"/>
                </w:tcPr>
                <w:p w14:paraId="3F1D056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2013</w:t>
                  </w:r>
                </w:p>
              </w:tc>
            </w:tr>
            <w:tr w14:paraId="1BFE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6089F05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16</w:t>
                  </w:r>
                </w:p>
              </w:tc>
              <w:tc>
                <w:tcPr>
                  <w:tcW w:w="555" w:type="dxa"/>
                  <w:vMerge w:val="continue"/>
                  <w:noWrap w:val="0"/>
                  <w:vAlign w:val="center"/>
                </w:tcPr>
                <w:p w14:paraId="1FCC230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5D3CCAE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4E1AAA2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思科</w:t>
                  </w:r>
                </w:p>
              </w:tc>
              <w:tc>
                <w:tcPr>
                  <w:tcW w:w="1437" w:type="dxa"/>
                  <w:noWrap w:val="0"/>
                  <w:vAlign w:val="center"/>
                </w:tcPr>
                <w:p w14:paraId="218E47E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Cisco 3750</w:t>
                  </w:r>
                </w:p>
              </w:tc>
              <w:tc>
                <w:tcPr>
                  <w:tcW w:w="494" w:type="dxa"/>
                  <w:noWrap/>
                  <w:vAlign w:val="center"/>
                </w:tcPr>
                <w:p w14:paraId="6885A9B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072663C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思科</w:t>
                  </w:r>
                </w:p>
              </w:tc>
              <w:tc>
                <w:tcPr>
                  <w:tcW w:w="567" w:type="dxa"/>
                  <w:noWrap/>
                  <w:vAlign w:val="center"/>
                </w:tcPr>
                <w:p w14:paraId="54DA844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w:t>
                  </w:r>
                </w:p>
              </w:tc>
              <w:tc>
                <w:tcPr>
                  <w:tcW w:w="728" w:type="dxa"/>
                  <w:noWrap/>
                  <w:vAlign w:val="center"/>
                </w:tcPr>
                <w:p w14:paraId="122041A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2013</w:t>
                  </w:r>
                </w:p>
              </w:tc>
            </w:tr>
            <w:tr w14:paraId="74F4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59EC1B1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17</w:t>
                  </w:r>
                </w:p>
              </w:tc>
              <w:tc>
                <w:tcPr>
                  <w:tcW w:w="555" w:type="dxa"/>
                  <w:vMerge w:val="continue"/>
                  <w:noWrap w:val="0"/>
                  <w:vAlign w:val="center"/>
                </w:tcPr>
                <w:p w14:paraId="7F8483C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490E703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6349390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思科</w:t>
                  </w:r>
                </w:p>
              </w:tc>
              <w:tc>
                <w:tcPr>
                  <w:tcW w:w="1437" w:type="dxa"/>
                  <w:noWrap w:val="0"/>
                  <w:vAlign w:val="center"/>
                </w:tcPr>
                <w:p w14:paraId="4D3CCFD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Cisco 3845-MB</w:t>
                  </w:r>
                </w:p>
              </w:tc>
              <w:tc>
                <w:tcPr>
                  <w:tcW w:w="494" w:type="dxa"/>
                  <w:noWrap/>
                  <w:vAlign w:val="center"/>
                </w:tcPr>
                <w:p w14:paraId="793D4CF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0725D06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思科</w:t>
                  </w:r>
                </w:p>
              </w:tc>
              <w:tc>
                <w:tcPr>
                  <w:tcW w:w="567" w:type="dxa"/>
                  <w:noWrap/>
                  <w:vAlign w:val="center"/>
                </w:tcPr>
                <w:p w14:paraId="1F75E6F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w:t>
                  </w:r>
                </w:p>
              </w:tc>
              <w:tc>
                <w:tcPr>
                  <w:tcW w:w="728" w:type="dxa"/>
                  <w:noWrap/>
                  <w:vAlign w:val="center"/>
                </w:tcPr>
                <w:p w14:paraId="1B54502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2013</w:t>
                  </w:r>
                </w:p>
              </w:tc>
            </w:tr>
            <w:tr w14:paraId="6A213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48" w:type="dxa"/>
                  <w:noWrap/>
                  <w:vAlign w:val="center"/>
                </w:tcPr>
                <w:p w14:paraId="56C6C7B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18</w:t>
                  </w:r>
                </w:p>
              </w:tc>
              <w:tc>
                <w:tcPr>
                  <w:tcW w:w="555" w:type="dxa"/>
                  <w:vMerge w:val="continue"/>
                  <w:noWrap w:val="0"/>
                  <w:vAlign w:val="center"/>
                </w:tcPr>
                <w:p w14:paraId="13BE10C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0424CCA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028C4C6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思科</w:t>
                  </w:r>
                </w:p>
              </w:tc>
              <w:tc>
                <w:tcPr>
                  <w:tcW w:w="1437" w:type="dxa"/>
                  <w:noWrap w:val="0"/>
                  <w:vAlign w:val="center"/>
                </w:tcPr>
                <w:p w14:paraId="4AFBE8F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Cisco DS-C48-300AC</w:t>
                  </w:r>
                </w:p>
              </w:tc>
              <w:tc>
                <w:tcPr>
                  <w:tcW w:w="494" w:type="dxa"/>
                  <w:noWrap/>
                  <w:vAlign w:val="center"/>
                </w:tcPr>
                <w:p w14:paraId="4119F27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1362491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思科</w:t>
                  </w:r>
                </w:p>
              </w:tc>
              <w:tc>
                <w:tcPr>
                  <w:tcW w:w="567" w:type="dxa"/>
                  <w:noWrap/>
                  <w:vAlign w:val="center"/>
                </w:tcPr>
                <w:p w14:paraId="3098A09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w:t>
                  </w:r>
                </w:p>
              </w:tc>
              <w:tc>
                <w:tcPr>
                  <w:tcW w:w="728" w:type="dxa"/>
                  <w:noWrap/>
                  <w:vAlign w:val="center"/>
                </w:tcPr>
                <w:p w14:paraId="2E4C4DC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2013</w:t>
                  </w:r>
                </w:p>
              </w:tc>
            </w:tr>
            <w:tr w14:paraId="6E9D5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48" w:type="dxa"/>
                  <w:noWrap/>
                  <w:vAlign w:val="center"/>
                </w:tcPr>
                <w:p w14:paraId="6E46BAC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19</w:t>
                  </w:r>
                </w:p>
              </w:tc>
              <w:tc>
                <w:tcPr>
                  <w:tcW w:w="555" w:type="dxa"/>
                  <w:vMerge w:val="continue"/>
                  <w:noWrap w:val="0"/>
                  <w:vAlign w:val="center"/>
                </w:tcPr>
                <w:p w14:paraId="5BDC02F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2BE5D1D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2539727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合众数据</w:t>
                  </w:r>
                </w:p>
              </w:tc>
              <w:tc>
                <w:tcPr>
                  <w:tcW w:w="1437" w:type="dxa"/>
                  <w:noWrap w:val="0"/>
                  <w:vAlign w:val="center"/>
                </w:tcPr>
                <w:p w14:paraId="220D12C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CMD-H3000-4100</w:t>
                  </w:r>
                </w:p>
              </w:tc>
              <w:tc>
                <w:tcPr>
                  <w:tcW w:w="494" w:type="dxa"/>
                  <w:noWrap/>
                  <w:vAlign w:val="center"/>
                </w:tcPr>
                <w:p w14:paraId="500E19D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205CCFD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合众数据</w:t>
                  </w:r>
                </w:p>
              </w:tc>
              <w:tc>
                <w:tcPr>
                  <w:tcW w:w="567" w:type="dxa"/>
                  <w:noWrap/>
                  <w:vAlign w:val="center"/>
                </w:tcPr>
                <w:p w14:paraId="507B2DA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p>
              </w:tc>
              <w:tc>
                <w:tcPr>
                  <w:tcW w:w="728" w:type="dxa"/>
                  <w:noWrap/>
                  <w:vAlign w:val="center"/>
                </w:tcPr>
                <w:p w14:paraId="74DF7EC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2021</w:t>
                  </w:r>
                </w:p>
              </w:tc>
            </w:tr>
            <w:tr w14:paraId="5EDFF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02EBBCC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w:t>
                  </w:r>
                </w:p>
              </w:tc>
              <w:tc>
                <w:tcPr>
                  <w:tcW w:w="555" w:type="dxa"/>
                  <w:vMerge w:val="continue"/>
                  <w:noWrap w:val="0"/>
                  <w:vAlign w:val="center"/>
                </w:tcPr>
                <w:p w14:paraId="4B03EBA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02A53C9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ign w:val="center"/>
                </w:tcPr>
                <w:p w14:paraId="2A31026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曙光</w:t>
                  </w:r>
                </w:p>
              </w:tc>
              <w:tc>
                <w:tcPr>
                  <w:tcW w:w="1437" w:type="dxa"/>
                  <w:noWrap w:val="0"/>
                  <w:vAlign w:val="center"/>
                </w:tcPr>
                <w:p w14:paraId="570D1B5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DCLB-1100L</w:t>
                  </w:r>
                </w:p>
              </w:tc>
              <w:tc>
                <w:tcPr>
                  <w:tcW w:w="494" w:type="dxa"/>
                  <w:noWrap/>
                  <w:vAlign w:val="center"/>
                </w:tcPr>
                <w:p w14:paraId="5143C1E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ign w:val="center"/>
                </w:tcPr>
                <w:p w14:paraId="4E13530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曙光</w:t>
                  </w:r>
                </w:p>
              </w:tc>
              <w:tc>
                <w:tcPr>
                  <w:tcW w:w="567" w:type="dxa"/>
                  <w:noWrap/>
                  <w:vAlign w:val="center"/>
                </w:tcPr>
                <w:p w14:paraId="76725EC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47BAF82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75980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75CCF21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21</w:t>
                  </w:r>
                </w:p>
              </w:tc>
              <w:tc>
                <w:tcPr>
                  <w:tcW w:w="555" w:type="dxa"/>
                  <w:vMerge w:val="continue"/>
                  <w:noWrap w:val="0"/>
                  <w:vAlign w:val="center"/>
                </w:tcPr>
                <w:p w14:paraId="0A27BE7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527B65E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2EFAD1E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EMC</w:t>
                  </w:r>
                </w:p>
              </w:tc>
              <w:tc>
                <w:tcPr>
                  <w:tcW w:w="1437" w:type="dxa"/>
                  <w:noWrap w:val="0"/>
                  <w:vAlign w:val="center"/>
                </w:tcPr>
                <w:p w14:paraId="12335F6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EMC_DS300B</w:t>
                  </w:r>
                </w:p>
              </w:tc>
              <w:tc>
                <w:tcPr>
                  <w:tcW w:w="494" w:type="dxa"/>
                  <w:noWrap/>
                  <w:vAlign w:val="center"/>
                </w:tcPr>
                <w:p w14:paraId="4B58040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988" w:type="dxa"/>
                  <w:noWrap w:val="0"/>
                  <w:vAlign w:val="center"/>
                </w:tcPr>
                <w:p w14:paraId="01C5A6F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EMC</w:t>
                  </w:r>
                </w:p>
              </w:tc>
              <w:tc>
                <w:tcPr>
                  <w:tcW w:w="567" w:type="dxa"/>
                  <w:noWrap/>
                  <w:vAlign w:val="center"/>
                </w:tcPr>
                <w:p w14:paraId="0A6C1AE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1F19D03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5BFE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4C4043E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w:t>
                  </w:r>
                </w:p>
              </w:tc>
              <w:tc>
                <w:tcPr>
                  <w:tcW w:w="555" w:type="dxa"/>
                  <w:vMerge w:val="continue"/>
                  <w:noWrap w:val="0"/>
                  <w:vAlign w:val="center"/>
                </w:tcPr>
                <w:p w14:paraId="468AC84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744C5EC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5670E66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浪潮</w:t>
                  </w:r>
                </w:p>
              </w:tc>
              <w:tc>
                <w:tcPr>
                  <w:tcW w:w="1437" w:type="dxa"/>
                  <w:noWrap w:val="0"/>
                  <w:vAlign w:val="center"/>
                </w:tcPr>
                <w:p w14:paraId="02D88A9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FS5800</w:t>
                  </w:r>
                </w:p>
              </w:tc>
              <w:tc>
                <w:tcPr>
                  <w:tcW w:w="494" w:type="dxa"/>
                  <w:noWrap/>
                  <w:vAlign w:val="center"/>
                </w:tcPr>
                <w:p w14:paraId="51FECF7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988" w:type="dxa"/>
                  <w:noWrap w:val="0"/>
                  <w:vAlign w:val="center"/>
                </w:tcPr>
                <w:p w14:paraId="7939871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浪潮</w:t>
                  </w:r>
                </w:p>
              </w:tc>
              <w:tc>
                <w:tcPr>
                  <w:tcW w:w="567" w:type="dxa"/>
                  <w:noWrap/>
                  <w:vAlign w:val="center"/>
                </w:tcPr>
                <w:p w14:paraId="069A9AD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7AB73B1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6BD97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3276FBD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23</w:t>
                  </w:r>
                </w:p>
              </w:tc>
              <w:tc>
                <w:tcPr>
                  <w:tcW w:w="555" w:type="dxa"/>
                  <w:vMerge w:val="continue"/>
                  <w:noWrap w:val="0"/>
                  <w:vAlign w:val="center"/>
                </w:tcPr>
                <w:p w14:paraId="6FA6B52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08F0628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56EFEF0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天融信</w:t>
                  </w:r>
                </w:p>
              </w:tc>
              <w:tc>
                <w:tcPr>
                  <w:tcW w:w="1437" w:type="dxa"/>
                  <w:noWrap w:val="0"/>
                  <w:vAlign w:val="center"/>
                </w:tcPr>
                <w:p w14:paraId="54008AF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FW4000</w:t>
                  </w:r>
                </w:p>
              </w:tc>
              <w:tc>
                <w:tcPr>
                  <w:tcW w:w="494" w:type="dxa"/>
                  <w:noWrap/>
                  <w:vAlign w:val="center"/>
                </w:tcPr>
                <w:p w14:paraId="0DAE967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16B6F1C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天融信</w:t>
                  </w:r>
                </w:p>
              </w:tc>
              <w:tc>
                <w:tcPr>
                  <w:tcW w:w="567" w:type="dxa"/>
                  <w:noWrap/>
                  <w:vAlign w:val="center"/>
                </w:tcPr>
                <w:p w14:paraId="71FB18E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542795D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2598C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0BBCA99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24</w:t>
                  </w:r>
                </w:p>
              </w:tc>
              <w:tc>
                <w:tcPr>
                  <w:tcW w:w="555" w:type="dxa"/>
                  <w:vMerge w:val="continue"/>
                  <w:noWrap w:val="0"/>
                  <w:vAlign w:val="center"/>
                </w:tcPr>
                <w:p w14:paraId="75153D5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786590D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54BA062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光为视讯</w:t>
                  </w:r>
                </w:p>
              </w:tc>
              <w:tc>
                <w:tcPr>
                  <w:tcW w:w="1437" w:type="dxa"/>
                  <w:noWrap w:val="0"/>
                  <w:vAlign w:val="center"/>
                </w:tcPr>
                <w:p w14:paraId="02D483A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GW-FEGS24</w:t>
                  </w:r>
                </w:p>
              </w:tc>
              <w:tc>
                <w:tcPr>
                  <w:tcW w:w="494" w:type="dxa"/>
                  <w:noWrap/>
                  <w:vAlign w:val="center"/>
                </w:tcPr>
                <w:p w14:paraId="4455300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13B32D1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光为视讯</w:t>
                  </w:r>
                </w:p>
              </w:tc>
              <w:tc>
                <w:tcPr>
                  <w:tcW w:w="567" w:type="dxa"/>
                  <w:noWrap/>
                  <w:vAlign w:val="center"/>
                </w:tcPr>
                <w:p w14:paraId="11F4E9F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7EDA3A9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6BEA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3150C64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25</w:t>
                  </w:r>
                </w:p>
              </w:tc>
              <w:tc>
                <w:tcPr>
                  <w:tcW w:w="555" w:type="dxa"/>
                  <w:vMerge w:val="continue"/>
                  <w:noWrap w:val="0"/>
                  <w:vAlign w:val="center"/>
                </w:tcPr>
                <w:p w14:paraId="74C3708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78C0558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093592C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华三</w:t>
                  </w:r>
                </w:p>
              </w:tc>
              <w:tc>
                <w:tcPr>
                  <w:tcW w:w="1437" w:type="dxa"/>
                  <w:noWrap w:val="0"/>
                  <w:vAlign w:val="center"/>
                </w:tcPr>
                <w:p w14:paraId="0C3C1ED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H3C MSR 30-10</w:t>
                  </w:r>
                </w:p>
              </w:tc>
              <w:tc>
                <w:tcPr>
                  <w:tcW w:w="494" w:type="dxa"/>
                  <w:noWrap/>
                  <w:vAlign w:val="center"/>
                </w:tcPr>
                <w:p w14:paraId="2906B2B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38B33B5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华三</w:t>
                  </w:r>
                </w:p>
              </w:tc>
              <w:tc>
                <w:tcPr>
                  <w:tcW w:w="567" w:type="dxa"/>
                  <w:noWrap/>
                  <w:vAlign w:val="center"/>
                </w:tcPr>
                <w:p w14:paraId="2067D92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728" w:type="dxa"/>
                  <w:noWrap/>
                  <w:vAlign w:val="center"/>
                </w:tcPr>
                <w:p w14:paraId="1E77D6B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2014</w:t>
                  </w:r>
                </w:p>
              </w:tc>
            </w:tr>
            <w:tr w14:paraId="127C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49BE2DD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26</w:t>
                  </w:r>
                </w:p>
              </w:tc>
              <w:tc>
                <w:tcPr>
                  <w:tcW w:w="555" w:type="dxa"/>
                  <w:vMerge w:val="continue"/>
                  <w:noWrap w:val="0"/>
                  <w:vAlign w:val="center"/>
                </w:tcPr>
                <w:p w14:paraId="6326F56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34697A2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762645A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华三</w:t>
                  </w:r>
                </w:p>
              </w:tc>
              <w:tc>
                <w:tcPr>
                  <w:tcW w:w="1437" w:type="dxa"/>
                  <w:noWrap w:val="0"/>
                  <w:vAlign w:val="center"/>
                </w:tcPr>
                <w:p w14:paraId="245362F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H3C MSR 30-40</w:t>
                  </w:r>
                </w:p>
              </w:tc>
              <w:tc>
                <w:tcPr>
                  <w:tcW w:w="494" w:type="dxa"/>
                  <w:noWrap/>
                  <w:vAlign w:val="center"/>
                </w:tcPr>
                <w:p w14:paraId="4A2F182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6BFC354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华三</w:t>
                  </w:r>
                </w:p>
              </w:tc>
              <w:tc>
                <w:tcPr>
                  <w:tcW w:w="567" w:type="dxa"/>
                  <w:noWrap/>
                  <w:vAlign w:val="center"/>
                </w:tcPr>
                <w:p w14:paraId="70798A0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0D53301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641E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48" w:type="dxa"/>
                  <w:noWrap/>
                  <w:vAlign w:val="center"/>
                </w:tcPr>
                <w:p w14:paraId="3601329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27</w:t>
                  </w:r>
                </w:p>
              </w:tc>
              <w:tc>
                <w:tcPr>
                  <w:tcW w:w="555" w:type="dxa"/>
                  <w:vMerge w:val="continue"/>
                  <w:noWrap w:val="0"/>
                  <w:vAlign w:val="center"/>
                </w:tcPr>
                <w:p w14:paraId="2D86049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48BC9B4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ign w:val="center"/>
                </w:tcPr>
                <w:p w14:paraId="413EED1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华三</w:t>
                  </w:r>
                </w:p>
              </w:tc>
              <w:tc>
                <w:tcPr>
                  <w:tcW w:w="1437" w:type="dxa"/>
                  <w:noWrap/>
                  <w:vAlign w:val="center"/>
                </w:tcPr>
                <w:p w14:paraId="64D73BD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H3C S3100V2-52TP</w:t>
                  </w:r>
                </w:p>
              </w:tc>
              <w:tc>
                <w:tcPr>
                  <w:tcW w:w="494" w:type="dxa"/>
                  <w:noWrap/>
                  <w:vAlign w:val="center"/>
                </w:tcPr>
                <w:p w14:paraId="70C7AFB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w:t>
                  </w:r>
                </w:p>
              </w:tc>
              <w:tc>
                <w:tcPr>
                  <w:tcW w:w="988" w:type="dxa"/>
                  <w:noWrap/>
                  <w:vAlign w:val="center"/>
                </w:tcPr>
                <w:p w14:paraId="79E9537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华三</w:t>
                  </w:r>
                </w:p>
              </w:tc>
              <w:tc>
                <w:tcPr>
                  <w:tcW w:w="567" w:type="dxa"/>
                  <w:noWrap/>
                  <w:vAlign w:val="center"/>
                </w:tcPr>
                <w:p w14:paraId="5388959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w:t>
                  </w:r>
                </w:p>
              </w:tc>
              <w:tc>
                <w:tcPr>
                  <w:tcW w:w="728" w:type="dxa"/>
                  <w:noWrap/>
                  <w:vAlign w:val="center"/>
                </w:tcPr>
                <w:p w14:paraId="34C118C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2012</w:t>
                  </w:r>
                </w:p>
              </w:tc>
            </w:tr>
            <w:tr w14:paraId="5BAB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5929B50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28</w:t>
                  </w:r>
                </w:p>
              </w:tc>
              <w:tc>
                <w:tcPr>
                  <w:tcW w:w="555" w:type="dxa"/>
                  <w:vMerge w:val="continue"/>
                  <w:noWrap w:val="0"/>
                  <w:vAlign w:val="center"/>
                </w:tcPr>
                <w:p w14:paraId="54DCA76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609F500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7ED4533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华三</w:t>
                  </w:r>
                </w:p>
              </w:tc>
              <w:tc>
                <w:tcPr>
                  <w:tcW w:w="1437" w:type="dxa"/>
                  <w:noWrap w:val="0"/>
                  <w:vAlign w:val="center"/>
                </w:tcPr>
                <w:p w14:paraId="65A7E90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H3C S5500</w:t>
                  </w:r>
                </w:p>
              </w:tc>
              <w:tc>
                <w:tcPr>
                  <w:tcW w:w="494" w:type="dxa"/>
                  <w:noWrap/>
                  <w:vAlign w:val="center"/>
                </w:tcPr>
                <w:p w14:paraId="6795475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988" w:type="dxa"/>
                  <w:noWrap w:val="0"/>
                  <w:vAlign w:val="center"/>
                </w:tcPr>
                <w:p w14:paraId="5B0E72F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华三</w:t>
                  </w:r>
                </w:p>
              </w:tc>
              <w:tc>
                <w:tcPr>
                  <w:tcW w:w="567" w:type="dxa"/>
                  <w:noWrap/>
                  <w:vAlign w:val="center"/>
                </w:tcPr>
                <w:p w14:paraId="7983B17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79353BD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3898E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03605DC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29</w:t>
                  </w:r>
                </w:p>
              </w:tc>
              <w:tc>
                <w:tcPr>
                  <w:tcW w:w="555" w:type="dxa"/>
                  <w:vMerge w:val="continue"/>
                  <w:noWrap w:val="0"/>
                  <w:vAlign w:val="center"/>
                </w:tcPr>
                <w:p w14:paraId="219ED76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0D87DA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ign w:val="center"/>
                </w:tcPr>
                <w:p w14:paraId="7F2A5FA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华三</w:t>
                  </w:r>
                </w:p>
              </w:tc>
              <w:tc>
                <w:tcPr>
                  <w:tcW w:w="1437" w:type="dxa"/>
                  <w:noWrap/>
                  <w:vAlign w:val="center"/>
                </w:tcPr>
                <w:p w14:paraId="7C14F3D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H3C S7503E-S</w:t>
                  </w:r>
                </w:p>
              </w:tc>
              <w:tc>
                <w:tcPr>
                  <w:tcW w:w="494" w:type="dxa"/>
                  <w:noWrap/>
                  <w:vAlign w:val="center"/>
                </w:tcPr>
                <w:p w14:paraId="56EF0D5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ign w:val="center"/>
                </w:tcPr>
                <w:p w14:paraId="12CF1C9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华三</w:t>
                  </w:r>
                </w:p>
              </w:tc>
              <w:tc>
                <w:tcPr>
                  <w:tcW w:w="567" w:type="dxa"/>
                  <w:noWrap/>
                  <w:vAlign w:val="center"/>
                </w:tcPr>
                <w:p w14:paraId="6398541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w:t>
                  </w:r>
                </w:p>
              </w:tc>
              <w:tc>
                <w:tcPr>
                  <w:tcW w:w="728" w:type="dxa"/>
                  <w:noWrap/>
                  <w:vAlign w:val="center"/>
                </w:tcPr>
                <w:p w14:paraId="5066E97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2012</w:t>
                  </w:r>
                </w:p>
              </w:tc>
            </w:tr>
            <w:tr w14:paraId="32035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66EC38C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30</w:t>
                  </w:r>
                </w:p>
              </w:tc>
              <w:tc>
                <w:tcPr>
                  <w:tcW w:w="555" w:type="dxa"/>
                  <w:vMerge w:val="continue"/>
                  <w:noWrap w:val="0"/>
                  <w:vAlign w:val="center"/>
                </w:tcPr>
                <w:p w14:paraId="4C2C2F4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5A02569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ign w:val="center"/>
                </w:tcPr>
                <w:p w14:paraId="667A638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华三</w:t>
                  </w:r>
                </w:p>
              </w:tc>
              <w:tc>
                <w:tcPr>
                  <w:tcW w:w="1437" w:type="dxa"/>
                  <w:noWrap/>
                  <w:vAlign w:val="center"/>
                </w:tcPr>
                <w:p w14:paraId="5FD531C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H3C/S10508</w:t>
                  </w:r>
                </w:p>
              </w:tc>
              <w:tc>
                <w:tcPr>
                  <w:tcW w:w="494" w:type="dxa"/>
                  <w:noWrap/>
                  <w:vAlign w:val="center"/>
                </w:tcPr>
                <w:p w14:paraId="36CB50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988" w:type="dxa"/>
                  <w:noWrap/>
                  <w:vAlign w:val="center"/>
                </w:tcPr>
                <w:p w14:paraId="0C2D34E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华三</w:t>
                  </w:r>
                </w:p>
              </w:tc>
              <w:tc>
                <w:tcPr>
                  <w:tcW w:w="567" w:type="dxa"/>
                  <w:noWrap/>
                  <w:vAlign w:val="center"/>
                </w:tcPr>
                <w:p w14:paraId="39F1183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w:t>
                  </w:r>
                </w:p>
              </w:tc>
              <w:tc>
                <w:tcPr>
                  <w:tcW w:w="728" w:type="dxa"/>
                  <w:noWrap/>
                  <w:vAlign w:val="center"/>
                </w:tcPr>
                <w:p w14:paraId="433D29A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2013</w:t>
                  </w:r>
                </w:p>
              </w:tc>
            </w:tr>
            <w:tr w14:paraId="2B84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61EC6F5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31</w:t>
                  </w:r>
                </w:p>
              </w:tc>
              <w:tc>
                <w:tcPr>
                  <w:tcW w:w="555" w:type="dxa"/>
                  <w:vMerge w:val="continue"/>
                  <w:noWrap w:val="0"/>
                  <w:vAlign w:val="center"/>
                </w:tcPr>
                <w:p w14:paraId="69FCE5B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72B8FEF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0E98F14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监控交换机</w:t>
                  </w:r>
                </w:p>
              </w:tc>
              <w:tc>
                <w:tcPr>
                  <w:tcW w:w="1437" w:type="dxa"/>
                  <w:noWrap w:val="0"/>
                  <w:vAlign w:val="center"/>
                </w:tcPr>
                <w:p w14:paraId="20B57A5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HIK VISION</w:t>
                  </w:r>
                </w:p>
              </w:tc>
              <w:tc>
                <w:tcPr>
                  <w:tcW w:w="494" w:type="dxa"/>
                  <w:noWrap/>
                  <w:vAlign w:val="center"/>
                </w:tcPr>
                <w:p w14:paraId="0541A94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78C1860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监控交换机</w:t>
                  </w:r>
                </w:p>
              </w:tc>
              <w:tc>
                <w:tcPr>
                  <w:tcW w:w="567" w:type="dxa"/>
                  <w:noWrap/>
                  <w:vAlign w:val="center"/>
                </w:tcPr>
                <w:p w14:paraId="1199BE3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728" w:type="dxa"/>
                  <w:noWrap/>
                  <w:vAlign w:val="center"/>
                </w:tcPr>
                <w:p w14:paraId="0A87847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2014</w:t>
                  </w:r>
                </w:p>
              </w:tc>
            </w:tr>
            <w:tr w14:paraId="4BB3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1091B5E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32</w:t>
                  </w:r>
                </w:p>
              </w:tc>
              <w:tc>
                <w:tcPr>
                  <w:tcW w:w="555" w:type="dxa"/>
                  <w:vMerge w:val="continue"/>
                  <w:noWrap w:val="0"/>
                  <w:vAlign w:val="center"/>
                </w:tcPr>
                <w:p w14:paraId="10F2C4F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27E1257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5AA2206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海康威视</w:t>
                  </w:r>
                </w:p>
              </w:tc>
              <w:tc>
                <w:tcPr>
                  <w:tcW w:w="1437" w:type="dxa"/>
                  <w:noWrap w:val="0"/>
                  <w:vAlign w:val="center"/>
                </w:tcPr>
                <w:p w14:paraId="62B1D33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HIKVISION</w:t>
                  </w:r>
                </w:p>
              </w:tc>
              <w:tc>
                <w:tcPr>
                  <w:tcW w:w="494" w:type="dxa"/>
                  <w:noWrap/>
                  <w:vAlign w:val="center"/>
                </w:tcPr>
                <w:p w14:paraId="757A183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1F9F545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海康威视</w:t>
                  </w:r>
                </w:p>
              </w:tc>
              <w:tc>
                <w:tcPr>
                  <w:tcW w:w="567" w:type="dxa"/>
                  <w:noWrap/>
                  <w:vAlign w:val="center"/>
                </w:tcPr>
                <w:p w14:paraId="5B00F43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658181A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3A7C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4D11F3F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33</w:t>
                  </w:r>
                </w:p>
              </w:tc>
              <w:tc>
                <w:tcPr>
                  <w:tcW w:w="555" w:type="dxa"/>
                  <w:vMerge w:val="continue"/>
                  <w:noWrap w:val="0"/>
                  <w:vAlign w:val="center"/>
                </w:tcPr>
                <w:p w14:paraId="78DBD51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5217612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ign w:val="center"/>
                </w:tcPr>
                <w:p w14:paraId="4678815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1437" w:type="dxa"/>
                  <w:noWrap/>
                  <w:vAlign w:val="center"/>
                </w:tcPr>
                <w:p w14:paraId="7E1E45F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IBM/SAN24B-4</w:t>
                  </w:r>
                </w:p>
              </w:tc>
              <w:tc>
                <w:tcPr>
                  <w:tcW w:w="494" w:type="dxa"/>
                  <w:noWrap/>
                  <w:vAlign w:val="center"/>
                </w:tcPr>
                <w:p w14:paraId="0C91947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988" w:type="dxa"/>
                  <w:noWrap/>
                  <w:vAlign w:val="center"/>
                </w:tcPr>
                <w:p w14:paraId="0884FD1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567" w:type="dxa"/>
                  <w:noWrap/>
                  <w:vAlign w:val="center"/>
                </w:tcPr>
                <w:p w14:paraId="58D105B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w:t>
                  </w:r>
                </w:p>
              </w:tc>
              <w:tc>
                <w:tcPr>
                  <w:tcW w:w="728" w:type="dxa"/>
                  <w:noWrap/>
                  <w:vAlign w:val="center"/>
                </w:tcPr>
                <w:p w14:paraId="6D31151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2013</w:t>
                  </w:r>
                </w:p>
              </w:tc>
            </w:tr>
            <w:tr w14:paraId="054C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2032DFF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34</w:t>
                  </w:r>
                </w:p>
              </w:tc>
              <w:tc>
                <w:tcPr>
                  <w:tcW w:w="555" w:type="dxa"/>
                  <w:vMerge w:val="continue"/>
                  <w:noWrap w:val="0"/>
                  <w:vAlign w:val="center"/>
                </w:tcPr>
                <w:p w14:paraId="06F4C1A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7B1FD6B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ign w:val="center"/>
                </w:tcPr>
                <w:p w14:paraId="0BE3BA8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网御星云</w:t>
                  </w:r>
                </w:p>
              </w:tc>
              <w:tc>
                <w:tcPr>
                  <w:tcW w:w="1437" w:type="dxa"/>
                  <w:noWrap/>
                  <w:vAlign w:val="center"/>
                </w:tcPr>
                <w:p w14:paraId="42C0B79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LA-DA-1100BR</w:t>
                  </w:r>
                </w:p>
              </w:tc>
              <w:tc>
                <w:tcPr>
                  <w:tcW w:w="494" w:type="dxa"/>
                  <w:noWrap/>
                  <w:vAlign w:val="center"/>
                </w:tcPr>
                <w:p w14:paraId="3E289E1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ign w:val="center"/>
                </w:tcPr>
                <w:p w14:paraId="06E0179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网御星云</w:t>
                  </w:r>
                </w:p>
              </w:tc>
              <w:tc>
                <w:tcPr>
                  <w:tcW w:w="567" w:type="dxa"/>
                  <w:noWrap/>
                  <w:vAlign w:val="center"/>
                </w:tcPr>
                <w:p w14:paraId="7B930A5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57AA054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349E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1E78AA9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35</w:t>
                  </w:r>
                </w:p>
              </w:tc>
              <w:tc>
                <w:tcPr>
                  <w:tcW w:w="555" w:type="dxa"/>
                  <w:vMerge w:val="continue"/>
                  <w:noWrap w:val="0"/>
                  <w:vAlign w:val="center"/>
                </w:tcPr>
                <w:p w14:paraId="1C0E01C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7ABAC5E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6D86D09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网御星云</w:t>
                  </w:r>
                </w:p>
              </w:tc>
              <w:tc>
                <w:tcPr>
                  <w:tcW w:w="1437" w:type="dxa"/>
                  <w:noWrap w:val="0"/>
                  <w:vAlign w:val="center"/>
                </w:tcPr>
                <w:p w14:paraId="340B7D1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LA-DMS-1000R</w:t>
                  </w:r>
                </w:p>
              </w:tc>
              <w:tc>
                <w:tcPr>
                  <w:tcW w:w="494" w:type="dxa"/>
                  <w:noWrap/>
                  <w:vAlign w:val="center"/>
                </w:tcPr>
                <w:p w14:paraId="373717A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988" w:type="dxa"/>
                  <w:noWrap w:val="0"/>
                  <w:vAlign w:val="center"/>
                </w:tcPr>
                <w:p w14:paraId="36688C6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网御星云</w:t>
                  </w:r>
                </w:p>
              </w:tc>
              <w:tc>
                <w:tcPr>
                  <w:tcW w:w="567" w:type="dxa"/>
                  <w:noWrap/>
                  <w:vAlign w:val="center"/>
                </w:tcPr>
                <w:p w14:paraId="7EC159B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11DDD89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79A7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7FDEAB2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36</w:t>
                  </w:r>
                </w:p>
              </w:tc>
              <w:tc>
                <w:tcPr>
                  <w:tcW w:w="555" w:type="dxa"/>
                  <w:vMerge w:val="continue"/>
                  <w:noWrap w:val="0"/>
                  <w:vAlign w:val="center"/>
                </w:tcPr>
                <w:p w14:paraId="0BF2D93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2CB5A5F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ign w:val="center"/>
                </w:tcPr>
                <w:p w14:paraId="33B7827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网御星云</w:t>
                  </w:r>
                </w:p>
              </w:tc>
              <w:tc>
                <w:tcPr>
                  <w:tcW w:w="1437" w:type="dxa"/>
                  <w:noWrap/>
                  <w:vAlign w:val="center"/>
                </w:tcPr>
                <w:p w14:paraId="2CFC9FA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Leadsec-6000WAF-A WEB</w:t>
                  </w:r>
                </w:p>
              </w:tc>
              <w:tc>
                <w:tcPr>
                  <w:tcW w:w="494" w:type="dxa"/>
                  <w:noWrap/>
                  <w:vAlign w:val="center"/>
                </w:tcPr>
                <w:p w14:paraId="5188905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ign w:val="center"/>
                </w:tcPr>
                <w:p w14:paraId="548AFC7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网御星云</w:t>
                  </w:r>
                </w:p>
              </w:tc>
              <w:tc>
                <w:tcPr>
                  <w:tcW w:w="567" w:type="dxa"/>
                  <w:noWrap/>
                  <w:vAlign w:val="center"/>
                </w:tcPr>
                <w:p w14:paraId="1114121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6EE5959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4907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79D2E20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37</w:t>
                  </w:r>
                </w:p>
              </w:tc>
              <w:tc>
                <w:tcPr>
                  <w:tcW w:w="555" w:type="dxa"/>
                  <w:vMerge w:val="continue"/>
                  <w:noWrap w:val="0"/>
                  <w:vAlign w:val="center"/>
                </w:tcPr>
                <w:p w14:paraId="2844271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0511C72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ign w:val="center"/>
                </w:tcPr>
                <w:p w14:paraId="47EA7EE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网御星云</w:t>
                  </w:r>
                </w:p>
              </w:tc>
              <w:tc>
                <w:tcPr>
                  <w:tcW w:w="1437" w:type="dxa"/>
                  <w:noWrap/>
                  <w:vAlign w:val="center"/>
                </w:tcPr>
                <w:p w14:paraId="2205274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Leadsec-ADC400</w:t>
                  </w:r>
                </w:p>
              </w:tc>
              <w:tc>
                <w:tcPr>
                  <w:tcW w:w="494" w:type="dxa"/>
                  <w:noWrap/>
                  <w:vAlign w:val="center"/>
                </w:tcPr>
                <w:p w14:paraId="36E672B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988" w:type="dxa"/>
                  <w:noWrap/>
                  <w:vAlign w:val="center"/>
                </w:tcPr>
                <w:p w14:paraId="577788F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网御星云</w:t>
                  </w:r>
                </w:p>
              </w:tc>
              <w:tc>
                <w:tcPr>
                  <w:tcW w:w="567" w:type="dxa"/>
                  <w:noWrap/>
                  <w:vAlign w:val="center"/>
                </w:tcPr>
                <w:p w14:paraId="04C72BF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4AE8444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5A8D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1ECD39E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38</w:t>
                  </w:r>
                </w:p>
              </w:tc>
              <w:tc>
                <w:tcPr>
                  <w:tcW w:w="555" w:type="dxa"/>
                  <w:vMerge w:val="continue"/>
                  <w:noWrap w:val="0"/>
                  <w:vAlign w:val="center"/>
                </w:tcPr>
                <w:p w14:paraId="2970C20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726AD15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ign w:val="center"/>
                </w:tcPr>
                <w:p w14:paraId="71FB953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网御星云</w:t>
                  </w:r>
                </w:p>
              </w:tc>
              <w:tc>
                <w:tcPr>
                  <w:tcW w:w="1437" w:type="dxa"/>
                  <w:noWrap/>
                  <w:vAlign w:val="center"/>
                </w:tcPr>
                <w:p w14:paraId="13DD0B7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Leadsec-ADC42</w:t>
                  </w:r>
                </w:p>
              </w:tc>
              <w:tc>
                <w:tcPr>
                  <w:tcW w:w="494" w:type="dxa"/>
                  <w:noWrap/>
                  <w:vAlign w:val="center"/>
                </w:tcPr>
                <w:p w14:paraId="2AB6D4B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ign w:val="center"/>
                </w:tcPr>
                <w:p w14:paraId="650F892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网御星云</w:t>
                  </w:r>
                </w:p>
              </w:tc>
              <w:tc>
                <w:tcPr>
                  <w:tcW w:w="567" w:type="dxa"/>
                  <w:noWrap/>
                  <w:vAlign w:val="center"/>
                </w:tcPr>
                <w:p w14:paraId="68B7AD9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759F8E8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5773D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1B7C2BF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39</w:t>
                  </w:r>
                </w:p>
              </w:tc>
              <w:tc>
                <w:tcPr>
                  <w:tcW w:w="555" w:type="dxa"/>
                  <w:vMerge w:val="continue"/>
                  <w:noWrap w:val="0"/>
                  <w:vAlign w:val="center"/>
                </w:tcPr>
                <w:p w14:paraId="4C4ACAA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572504C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ign w:val="center"/>
                </w:tcPr>
                <w:p w14:paraId="7480B4A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思福迪</w:t>
                  </w:r>
                </w:p>
              </w:tc>
              <w:tc>
                <w:tcPr>
                  <w:tcW w:w="1437" w:type="dxa"/>
                  <w:noWrap/>
                  <w:vAlign w:val="center"/>
                </w:tcPr>
                <w:p w14:paraId="3FCD527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Logbase1500-J</w:t>
                  </w:r>
                </w:p>
              </w:tc>
              <w:tc>
                <w:tcPr>
                  <w:tcW w:w="494" w:type="dxa"/>
                  <w:noWrap/>
                  <w:vAlign w:val="center"/>
                </w:tcPr>
                <w:p w14:paraId="7F39274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988" w:type="dxa"/>
                  <w:noWrap/>
                  <w:vAlign w:val="center"/>
                </w:tcPr>
                <w:p w14:paraId="123E854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思福迪</w:t>
                  </w:r>
                </w:p>
              </w:tc>
              <w:tc>
                <w:tcPr>
                  <w:tcW w:w="567" w:type="dxa"/>
                  <w:noWrap/>
                  <w:vAlign w:val="center"/>
                </w:tcPr>
                <w:p w14:paraId="77ACAE6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3A7EB2A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25E0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1ACF4E1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40</w:t>
                  </w:r>
                </w:p>
              </w:tc>
              <w:tc>
                <w:tcPr>
                  <w:tcW w:w="555" w:type="dxa"/>
                  <w:vMerge w:val="continue"/>
                  <w:noWrap w:val="0"/>
                  <w:vAlign w:val="center"/>
                </w:tcPr>
                <w:p w14:paraId="4A211D9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59C1CA6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ign w:val="center"/>
                </w:tcPr>
                <w:p w14:paraId="7DFA971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华三</w:t>
                  </w:r>
                </w:p>
              </w:tc>
              <w:tc>
                <w:tcPr>
                  <w:tcW w:w="1437" w:type="dxa"/>
                  <w:noWrap/>
                  <w:vAlign w:val="center"/>
                </w:tcPr>
                <w:p w14:paraId="51FC40D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LS-3600V2-26TP-SI</w:t>
                  </w:r>
                </w:p>
              </w:tc>
              <w:tc>
                <w:tcPr>
                  <w:tcW w:w="494" w:type="dxa"/>
                  <w:noWrap/>
                  <w:vAlign w:val="center"/>
                </w:tcPr>
                <w:p w14:paraId="71EE068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988" w:type="dxa"/>
                  <w:noWrap/>
                  <w:vAlign w:val="center"/>
                </w:tcPr>
                <w:p w14:paraId="552A95D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华三</w:t>
                  </w:r>
                </w:p>
              </w:tc>
              <w:tc>
                <w:tcPr>
                  <w:tcW w:w="567" w:type="dxa"/>
                  <w:noWrap/>
                  <w:vAlign w:val="center"/>
                </w:tcPr>
                <w:p w14:paraId="10DB3CA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728" w:type="dxa"/>
                  <w:noWrap/>
                  <w:vAlign w:val="center"/>
                </w:tcPr>
                <w:p w14:paraId="6447747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2014</w:t>
                  </w:r>
                </w:p>
              </w:tc>
            </w:tr>
            <w:tr w14:paraId="5061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0F33B89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41</w:t>
                  </w:r>
                </w:p>
              </w:tc>
              <w:tc>
                <w:tcPr>
                  <w:tcW w:w="555" w:type="dxa"/>
                  <w:vMerge w:val="continue"/>
                  <w:noWrap w:val="0"/>
                  <w:vAlign w:val="center"/>
                </w:tcPr>
                <w:p w14:paraId="2F2FF37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1F2360A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ign w:val="center"/>
                </w:tcPr>
                <w:p w14:paraId="66CB25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绿盟</w:t>
                  </w:r>
                </w:p>
              </w:tc>
              <w:tc>
                <w:tcPr>
                  <w:tcW w:w="1437" w:type="dxa"/>
                  <w:noWrap/>
                  <w:vAlign w:val="center"/>
                </w:tcPr>
                <w:p w14:paraId="617984E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NFNX3-G4000M</w:t>
                  </w:r>
                </w:p>
              </w:tc>
              <w:tc>
                <w:tcPr>
                  <w:tcW w:w="494" w:type="dxa"/>
                  <w:noWrap/>
                  <w:vAlign w:val="center"/>
                </w:tcPr>
                <w:p w14:paraId="5565FB7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ign w:val="center"/>
                </w:tcPr>
                <w:p w14:paraId="0906B40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绿盟</w:t>
                  </w:r>
                </w:p>
              </w:tc>
              <w:tc>
                <w:tcPr>
                  <w:tcW w:w="567" w:type="dxa"/>
                  <w:noWrap/>
                  <w:vAlign w:val="center"/>
                </w:tcPr>
                <w:p w14:paraId="7754ED1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5EBB982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77BEC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3714643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42</w:t>
                  </w:r>
                </w:p>
              </w:tc>
              <w:tc>
                <w:tcPr>
                  <w:tcW w:w="555" w:type="dxa"/>
                  <w:vMerge w:val="continue"/>
                  <w:noWrap w:val="0"/>
                  <w:vAlign w:val="center"/>
                </w:tcPr>
                <w:p w14:paraId="08934B2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4144943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7BA5D46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绿盟</w:t>
                  </w:r>
                </w:p>
              </w:tc>
              <w:tc>
                <w:tcPr>
                  <w:tcW w:w="1437" w:type="dxa"/>
                  <w:noWrap w:val="0"/>
                  <w:vAlign w:val="center"/>
                </w:tcPr>
                <w:p w14:paraId="329C821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NFNX3-G400M</w:t>
                  </w:r>
                </w:p>
              </w:tc>
              <w:tc>
                <w:tcPr>
                  <w:tcW w:w="494" w:type="dxa"/>
                  <w:noWrap/>
                  <w:vAlign w:val="center"/>
                </w:tcPr>
                <w:p w14:paraId="5FA0870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7B6EBCE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绿盟</w:t>
                  </w:r>
                </w:p>
              </w:tc>
              <w:tc>
                <w:tcPr>
                  <w:tcW w:w="567" w:type="dxa"/>
                  <w:noWrap/>
                  <w:vAlign w:val="center"/>
                </w:tcPr>
                <w:p w14:paraId="3762764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6122D95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5CE5E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2A84025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43</w:t>
                  </w:r>
                </w:p>
              </w:tc>
              <w:tc>
                <w:tcPr>
                  <w:tcW w:w="555" w:type="dxa"/>
                  <w:vMerge w:val="continue"/>
                  <w:noWrap w:val="0"/>
                  <w:vAlign w:val="center"/>
                </w:tcPr>
                <w:p w14:paraId="0C5BEE1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7F37906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ign w:val="center"/>
                </w:tcPr>
                <w:p w14:paraId="1FB5D63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天融信</w:t>
                  </w:r>
                </w:p>
              </w:tc>
              <w:tc>
                <w:tcPr>
                  <w:tcW w:w="1437" w:type="dxa"/>
                  <w:noWrap/>
                  <w:vAlign w:val="center"/>
                </w:tcPr>
                <w:p w14:paraId="20E6CA6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NGFW 4000-UF TG-52218</w:t>
                  </w:r>
                </w:p>
              </w:tc>
              <w:tc>
                <w:tcPr>
                  <w:tcW w:w="494" w:type="dxa"/>
                  <w:noWrap/>
                  <w:vAlign w:val="center"/>
                </w:tcPr>
                <w:p w14:paraId="30130F3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988" w:type="dxa"/>
                  <w:noWrap/>
                  <w:vAlign w:val="center"/>
                </w:tcPr>
                <w:p w14:paraId="4312CD5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天融信</w:t>
                  </w:r>
                </w:p>
              </w:tc>
              <w:tc>
                <w:tcPr>
                  <w:tcW w:w="567" w:type="dxa"/>
                  <w:noWrap/>
                  <w:vAlign w:val="center"/>
                </w:tcPr>
                <w:p w14:paraId="26BA430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3715F5C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7552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00842FD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44</w:t>
                  </w:r>
                </w:p>
              </w:tc>
              <w:tc>
                <w:tcPr>
                  <w:tcW w:w="555" w:type="dxa"/>
                  <w:vMerge w:val="continue"/>
                  <w:noWrap w:val="0"/>
                  <w:vAlign w:val="center"/>
                </w:tcPr>
                <w:p w14:paraId="7DBE2AB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73C4229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03A55AC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天融信</w:t>
                  </w:r>
                </w:p>
              </w:tc>
              <w:tc>
                <w:tcPr>
                  <w:tcW w:w="1437" w:type="dxa"/>
                  <w:noWrap w:val="0"/>
                  <w:vAlign w:val="center"/>
                </w:tcPr>
                <w:p w14:paraId="79C4086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NGFW4000</w:t>
                  </w:r>
                </w:p>
              </w:tc>
              <w:tc>
                <w:tcPr>
                  <w:tcW w:w="494" w:type="dxa"/>
                  <w:noWrap/>
                  <w:vAlign w:val="center"/>
                </w:tcPr>
                <w:p w14:paraId="4DB2A89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5548D22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天融信</w:t>
                  </w:r>
                </w:p>
              </w:tc>
              <w:tc>
                <w:tcPr>
                  <w:tcW w:w="567" w:type="dxa"/>
                  <w:noWrap/>
                  <w:vAlign w:val="center"/>
                </w:tcPr>
                <w:p w14:paraId="0E692D6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301D0D5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478E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3A41B23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45</w:t>
                  </w:r>
                </w:p>
              </w:tc>
              <w:tc>
                <w:tcPr>
                  <w:tcW w:w="555" w:type="dxa"/>
                  <w:vMerge w:val="continue"/>
                  <w:noWrap w:val="0"/>
                  <w:vAlign w:val="center"/>
                </w:tcPr>
                <w:p w14:paraId="61B6162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03E1D92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ign w:val="center"/>
                </w:tcPr>
                <w:p w14:paraId="78E1DA2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天融信</w:t>
                  </w:r>
                </w:p>
              </w:tc>
              <w:tc>
                <w:tcPr>
                  <w:tcW w:w="1437" w:type="dxa"/>
                  <w:noWrap/>
                  <w:vAlign w:val="center"/>
                </w:tcPr>
                <w:p w14:paraId="2806300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NGFW4000-UF</w:t>
                  </w:r>
                </w:p>
              </w:tc>
              <w:tc>
                <w:tcPr>
                  <w:tcW w:w="494" w:type="dxa"/>
                  <w:noWrap/>
                  <w:vAlign w:val="center"/>
                </w:tcPr>
                <w:p w14:paraId="1C2CAC3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ign w:val="center"/>
                </w:tcPr>
                <w:p w14:paraId="0943CC6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天融信</w:t>
                  </w:r>
                </w:p>
              </w:tc>
              <w:tc>
                <w:tcPr>
                  <w:tcW w:w="567" w:type="dxa"/>
                  <w:noWrap/>
                  <w:vAlign w:val="center"/>
                </w:tcPr>
                <w:p w14:paraId="751846A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728" w:type="dxa"/>
                  <w:noWrap/>
                  <w:vAlign w:val="center"/>
                </w:tcPr>
                <w:p w14:paraId="2289283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2014</w:t>
                  </w:r>
                </w:p>
              </w:tc>
            </w:tr>
            <w:tr w14:paraId="51A8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547738E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46</w:t>
                  </w:r>
                </w:p>
              </w:tc>
              <w:tc>
                <w:tcPr>
                  <w:tcW w:w="555" w:type="dxa"/>
                  <w:vMerge w:val="continue"/>
                  <w:noWrap w:val="0"/>
                  <w:vAlign w:val="center"/>
                </w:tcPr>
                <w:p w14:paraId="4191C86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530A007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3DD4C8D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天融信</w:t>
                  </w:r>
                </w:p>
              </w:tc>
              <w:tc>
                <w:tcPr>
                  <w:tcW w:w="1437" w:type="dxa"/>
                  <w:noWrap w:val="0"/>
                  <w:vAlign w:val="center"/>
                </w:tcPr>
                <w:p w14:paraId="64465FE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NGFW4000-UF(TG-51014)</w:t>
                  </w:r>
                </w:p>
              </w:tc>
              <w:tc>
                <w:tcPr>
                  <w:tcW w:w="494" w:type="dxa"/>
                  <w:noWrap/>
                  <w:vAlign w:val="center"/>
                </w:tcPr>
                <w:p w14:paraId="0E1C42C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5F4ADA5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天融信</w:t>
                  </w:r>
                </w:p>
              </w:tc>
              <w:tc>
                <w:tcPr>
                  <w:tcW w:w="567" w:type="dxa"/>
                  <w:noWrap/>
                  <w:vAlign w:val="center"/>
                </w:tcPr>
                <w:p w14:paraId="6EEDC1E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0CC2123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5241F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48" w:type="dxa"/>
                  <w:noWrap/>
                  <w:vAlign w:val="center"/>
                </w:tcPr>
                <w:p w14:paraId="47F338E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47</w:t>
                  </w:r>
                </w:p>
              </w:tc>
              <w:tc>
                <w:tcPr>
                  <w:tcW w:w="555" w:type="dxa"/>
                  <w:vMerge w:val="continue"/>
                  <w:noWrap w:val="0"/>
                  <w:vAlign w:val="center"/>
                </w:tcPr>
                <w:p w14:paraId="5E18E8E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191602A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60DB78E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绿盟</w:t>
                  </w:r>
                </w:p>
              </w:tc>
              <w:tc>
                <w:tcPr>
                  <w:tcW w:w="1437" w:type="dxa"/>
                  <w:noWrap w:val="0"/>
                  <w:vAlign w:val="center"/>
                </w:tcPr>
                <w:p w14:paraId="007DF89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NSFOCUS- V6.0R02F01SP07</w:t>
                  </w:r>
                </w:p>
              </w:tc>
              <w:tc>
                <w:tcPr>
                  <w:tcW w:w="494" w:type="dxa"/>
                  <w:noWrap/>
                  <w:vAlign w:val="center"/>
                </w:tcPr>
                <w:p w14:paraId="54F9E11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182FFC0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绿盟</w:t>
                  </w:r>
                </w:p>
              </w:tc>
              <w:tc>
                <w:tcPr>
                  <w:tcW w:w="567" w:type="dxa"/>
                  <w:noWrap/>
                  <w:vAlign w:val="center"/>
                </w:tcPr>
                <w:p w14:paraId="13BAE3D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4A7F9EF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3205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7B90DED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48</w:t>
                  </w:r>
                </w:p>
              </w:tc>
              <w:tc>
                <w:tcPr>
                  <w:tcW w:w="555" w:type="dxa"/>
                  <w:vMerge w:val="continue"/>
                  <w:noWrap w:val="0"/>
                  <w:vAlign w:val="center"/>
                </w:tcPr>
                <w:p w14:paraId="5E7B899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2AE1214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ign w:val="center"/>
                </w:tcPr>
                <w:p w14:paraId="476D2EB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华为</w:t>
                  </w:r>
                </w:p>
              </w:tc>
              <w:tc>
                <w:tcPr>
                  <w:tcW w:w="1437" w:type="dxa"/>
                  <w:noWrap/>
                  <w:vAlign w:val="center"/>
                </w:tcPr>
                <w:p w14:paraId="2C9DC7F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OceanStor SNS2124</w:t>
                  </w:r>
                </w:p>
              </w:tc>
              <w:tc>
                <w:tcPr>
                  <w:tcW w:w="494" w:type="dxa"/>
                  <w:noWrap/>
                  <w:vAlign w:val="center"/>
                </w:tcPr>
                <w:p w14:paraId="51357D2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ign w:val="center"/>
                </w:tcPr>
                <w:p w14:paraId="58DD49D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华为</w:t>
                  </w:r>
                </w:p>
              </w:tc>
              <w:tc>
                <w:tcPr>
                  <w:tcW w:w="567" w:type="dxa"/>
                  <w:noWrap/>
                  <w:vAlign w:val="center"/>
                </w:tcPr>
                <w:p w14:paraId="534C838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40717B5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7EECD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371EE67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49</w:t>
                  </w:r>
                </w:p>
              </w:tc>
              <w:tc>
                <w:tcPr>
                  <w:tcW w:w="555" w:type="dxa"/>
                  <w:vMerge w:val="continue"/>
                  <w:noWrap w:val="0"/>
                  <w:vAlign w:val="center"/>
                </w:tcPr>
                <w:p w14:paraId="1AA1F87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4DADB87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ign w:val="center"/>
                </w:tcPr>
                <w:p w14:paraId="6283888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网御星云</w:t>
                  </w:r>
                </w:p>
              </w:tc>
              <w:tc>
                <w:tcPr>
                  <w:tcW w:w="1437" w:type="dxa"/>
                  <w:noWrap/>
                  <w:vAlign w:val="center"/>
                </w:tcPr>
                <w:p w14:paraId="1093871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Power 76000-F3330</w:t>
                  </w:r>
                </w:p>
              </w:tc>
              <w:tc>
                <w:tcPr>
                  <w:tcW w:w="494" w:type="dxa"/>
                  <w:noWrap/>
                  <w:vAlign w:val="center"/>
                </w:tcPr>
                <w:p w14:paraId="47790A6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ign w:val="center"/>
                </w:tcPr>
                <w:p w14:paraId="32FDD46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网御星云</w:t>
                  </w:r>
                </w:p>
              </w:tc>
              <w:tc>
                <w:tcPr>
                  <w:tcW w:w="567" w:type="dxa"/>
                  <w:noWrap/>
                  <w:vAlign w:val="center"/>
                </w:tcPr>
                <w:p w14:paraId="17F3389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2A58C65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109C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1C331FD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50</w:t>
                  </w:r>
                </w:p>
              </w:tc>
              <w:tc>
                <w:tcPr>
                  <w:tcW w:w="555" w:type="dxa"/>
                  <w:vMerge w:val="continue"/>
                  <w:noWrap w:val="0"/>
                  <w:vAlign w:val="center"/>
                </w:tcPr>
                <w:p w14:paraId="0C94454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725449E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ign w:val="center"/>
                </w:tcPr>
                <w:p w14:paraId="00193A3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网御星云</w:t>
                  </w:r>
                </w:p>
              </w:tc>
              <w:tc>
                <w:tcPr>
                  <w:tcW w:w="1437" w:type="dxa"/>
                  <w:noWrap/>
                  <w:vAlign w:val="center"/>
                </w:tcPr>
                <w:p w14:paraId="323A2F2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Power V 6000-F8370</w:t>
                  </w:r>
                </w:p>
              </w:tc>
              <w:tc>
                <w:tcPr>
                  <w:tcW w:w="494" w:type="dxa"/>
                  <w:noWrap/>
                  <w:vAlign w:val="center"/>
                </w:tcPr>
                <w:p w14:paraId="5FB9E5B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988" w:type="dxa"/>
                  <w:noWrap/>
                  <w:vAlign w:val="center"/>
                </w:tcPr>
                <w:p w14:paraId="1DC364B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网御星云</w:t>
                  </w:r>
                </w:p>
              </w:tc>
              <w:tc>
                <w:tcPr>
                  <w:tcW w:w="567" w:type="dxa"/>
                  <w:noWrap/>
                  <w:vAlign w:val="center"/>
                </w:tcPr>
                <w:p w14:paraId="2701562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43A10D3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29CF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15EB211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51</w:t>
                  </w:r>
                </w:p>
              </w:tc>
              <w:tc>
                <w:tcPr>
                  <w:tcW w:w="555" w:type="dxa"/>
                  <w:vMerge w:val="continue"/>
                  <w:noWrap w:val="0"/>
                  <w:vAlign w:val="center"/>
                </w:tcPr>
                <w:p w14:paraId="7280D6E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47D49A3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5F1B853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网御星云</w:t>
                  </w:r>
                </w:p>
              </w:tc>
              <w:tc>
                <w:tcPr>
                  <w:tcW w:w="1437" w:type="dxa"/>
                  <w:noWrap w:val="0"/>
                  <w:vAlign w:val="center"/>
                </w:tcPr>
                <w:p w14:paraId="2745068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Power v6000</w:t>
                  </w:r>
                </w:p>
              </w:tc>
              <w:tc>
                <w:tcPr>
                  <w:tcW w:w="494" w:type="dxa"/>
                  <w:noWrap/>
                  <w:vAlign w:val="center"/>
                </w:tcPr>
                <w:p w14:paraId="342DD64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988" w:type="dxa"/>
                  <w:noWrap w:val="0"/>
                  <w:vAlign w:val="center"/>
                </w:tcPr>
                <w:p w14:paraId="50E0135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网御星云</w:t>
                  </w:r>
                </w:p>
              </w:tc>
              <w:tc>
                <w:tcPr>
                  <w:tcW w:w="567" w:type="dxa"/>
                  <w:noWrap/>
                  <w:vAlign w:val="center"/>
                </w:tcPr>
                <w:p w14:paraId="3414CAD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7B54FD1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71B62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79FAF4B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52</w:t>
                  </w:r>
                </w:p>
              </w:tc>
              <w:tc>
                <w:tcPr>
                  <w:tcW w:w="555" w:type="dxa"/>
                  <w:vMerge w:val="continue"/>
                  <w:noWrap w:val="0"/>
                  <w:vAlign w:val="center"/>
                </w:tcPr>
                <w:p w14:paraId="3F23FB2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019C802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ign w:val="center"/>
                </w:tcPr>
                <w:p w14:paraId="3DDA3BA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网御星云</w:t>
                  </w:r>
                </w:p>
              </w:tc>
              <w:tc>
                <w:tcPr>
                  <w:tcW w:w="1437" w:type="dxa"/>
                  <w:noWrap/>
                  <w:vAlign w:val="center"/>
                </w:tcPr>
                <w:p w14:paraId="28D7B31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Power V6000-U5330</w:t>
                  </w:r>
                </w:p>
              </w:tc>
              <w:tc>
                <w:tcPr>
                  <w:tcW w:w="494" w:type="dxa"/>
                  <w:noWrap/>
                  <w:vAlign w:val="center"/>
                </w:tcPr>
                <w:p w14:paraId="6BE7671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ign w:val="center"/>
                </w:tcPr>
                <w:p w14:paraId="623FFBA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网御星云</w:t>
                  </w:r>
                </w:p>
              </w:tc>
              <w:tc>
                <w:tcPr>
                  <w:tcW w:w="567" w:type="dxa"/>
                  <w:noWrap/>
                  <w:vAlign w:val="center"/>
                </w:tcPr>
                <w:p w14:paraId="5449FCC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5948532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0ECD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68E3716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53</w:t>
                  </w:r>
                </w:p>
              </w:tc>
              <w:tc>
                <w:tcPr>
                  <w:tcW w:w="555" w:type="dxa"/>
                  <w:vMerge w:val="continue"/>
                  <w:noWrap w:val="0"/>
                  <w:vAlign w:val="center"/>
                </w:tcPr>
                <w:p w14:paraId="36F937E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2771B27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724BCA2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锐捷</w:t>
                  </w:r>
                </w:p>
              </w:tc>
              <w:tc>
                <w:tcPr>
                  <w:tcW w:w="1437" w:type="dxa"/>
                  <w:noWrap w:val="0"/>
                  <w:vAlign w:val="center"/>
                </w:tcPr>
                <w:p w14:paraId="63443DA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RG-S5750-E</w:t>
                  </w:r>
                </w:p>
              </w:tc>
              <w:tc>
                <w:tcPr>
                  <w:tcW w:w="494" w:type="dxa"/>
                  <w:noWrap/>
                  <w:vAlign w:val="center"/>
                </w:tcPr>
                <w:p w14:paraId="6087FDC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988" w:type="dxa"/>
                  <w:noWrap w:val="0"/>
                  <w:vAlign w:val="center"/>
                </w:tcPr>
                <w:p w14:paraId="218F367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锐捷</w:t>
                  </w:r>
                </w:p>
              </w:tc>
              <w:tc>
                <w:tcPr>
                  <w:tcW w:w="567" w:type="dxa"/>
                  <w:noWrap/>
                  <w:vAlign w:val="center"/>
                </w:tcPr>
                <w:p w14:paraId="32435A1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270819C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7FCF5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205FF82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54</w:t>
                  </w:r>
                </w:p>
              </w:tc>
              <w:tc>
                <w:tcPr>
                  <w:tcW w:w="555" w:type="dxa"/>
                  <w:vMerge w:val="continue"/>
                  <w:noWrap w:val="0"/>
                  <w:vAlign w:val="center"/>
                </w:tcPr>
                <w:p w14:paraId="3022623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26214D8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ign w:val="center"/>
                </w:tcPr>
                <w:p w14:paraId="6335B7E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华三</w:t>
                  </w:r>
                </w:p>
              </w:tc>
              <w:tc>
                <w:tcPr>
                  <w:tcW w:w="1437" w:type="dxa"/>
                  <w:noWrap w:val="0"/>
                  <w:vAlign w:val="center"/>
                </w:tcPr>
                <w:p w14:paraId="40AC27B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s10508</w:t>
                  </w:r>
                </w:p>
              </w:tc>
              <w:tc>
                <w:tcPr>
                  <w:tcW w:w="494" w:type="dxa"/>
                  <w:noWrap/>
                  <w:vAlign w:val="center"/>
                </w:tcPr>
                <w:p w14:paraId="55943A2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ign w:val="center"/>
                </w:tcPr>
                <w:p w14:paraId="0F4C683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华三</w:t>
                  </w:r>
                </w:p>
              </w:tc>
              <w:tc>
                <w:tcPr>
                  <w:tcW w:w="567" w:type="dxa"/>
                  <w:noWrap/>
                  <w:vAlign w:val="center"/>
                </w:tcPr>
                <w:p w14:paraId="1497373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24D736A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447A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03D820C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55</w:t>
                  </w:r>
                </w:p>
              </w:tc>
              <w:tc>
                <w:tcPr>
                  <w:tcW w:w="555" w:type="dxa"/>
                  <w:vMerge w:val="continue"/>
                  <w:noWrap w:val="0"/>
                  <w:vAlign w:val="center"/>
                </w:tcPr>
                <w:p w14:paraId="1A5655A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41577B4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ign w:val="center"/>
                </w:tcPr>
                <w:p w14:paraId="0638AC4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华三</w:t>
                  </w:r>
                </w:p>
              </w:tc>
              <w:tc>
                <w:tcPr>
                  <w:tcW w:w="1437" w:type="dxa"/>
                  <w:noWrap/>
                  <w:vAlign w:val="center"/>
                </w:tcPr>
                <w:p w14:paraId="16BAF2B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S3100V2-26TP-EI</w:t>
                  </w:r>
                </w:p>
              </w:tc>
              <w:tc>
                <w:tcPr>
                  <w:tcW w:w="494" w:type="dxa"/>
                  <w:noWrap/>
                  <w:vAlign w:val="center"/>
                </w:tcPr>
                <w:p w14:paraId="7A2B73C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988" w:type="dxa"/>
                  <w:noWrap/>
                  <w:vAlign w:val="center"/>
                </w:tcPr>
                <w:p w14:paraId="219D226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华三</w:t>
                  </w:r>
                </w:p>
              </w:tc>
              <w:tc>
                <w:tcPr>
                  <w:tcW w:w="567" w:type="dxa"/>
                  <w:noWrap/>
                  <w:vAlign w:val="center"/>
                </w:tcPr>
                <w:p w14:paraId="5E66617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728" w:type="dxa"/>
                  <w:noWrap/>
                  <w:vAlign w:val="center"/>
                </w:tcPr>
                <w:p w14:paraId="3C4DD3E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2014</w:t>
                  </w:r>
                </w:p>
              </w:tc>
            </w:tr>
            <w:tr w14:paraId="3B9F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521212E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56</w:t>
                  </w:r>
                </w:p>
              </w:tc>
              <w:tc>
                <w:tcPr>
                  <w:tcW w:w="555" w:type="dxa"/>
                  <w:vMerge w:val="continue"/>
                  <w:noWrap w:val="0"/>
                  <w:vAlign w:val="center"/>
                </w:tcPr>
                <w:p w14:paraId="1B7C10F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7DB02ED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ign w:val="center"/>
                </w:tcPr>
                <w:p w14:paraId="244A9E4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华三</w:t>
                  </w:r>
                </w:p>
              </w:tc>
              <w:tc>
                <w:tcPr>
                  <w:tcW w:w="1437" w:type="dxa"/>
                  <w:noWrap/>
                  <w:vAlign w:val="center"/>
                </w:tcPr>
                <w:p w14:paraId="211DC6E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S3100V2-52TP</w:t>
                  </w:r>
                </w:p>
              </w:tc>
              <w:tc>
                <w:tcPr>
                  <w:tcW w:w="494" w:type="dxa"/>
                  <w:noWrap/>
                  <w:vAlign w:val="center"/>
                </w:tcPr>
                <w:p w14:paraId="7379714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988" w:type="dxa"/>
                  <w:noWrap/>
                  <w:vAlign w:val="center"/>
                </w:tcPr>
                <w:p w14:paraId="0E62F82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华三</w:t>
                  </w:r>
                </w:p>
              </w:tc>
              <w:tc>
                <w:tcPr>
                  <w:tcW w:w="567" w:type="dxa"/>
                  <w:noWrap/>
                  <w:vAlign w:val="center"/>
                </w:tcPr>
                <w:p w14:paraId="007316E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728" w:type="dxa"/>
                  <w:noWrap/>
                  <w:vAlign w:val="center"/>
                </w:tcPr>
                <w:p w14:paraId="6A48C63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2014</w:t>
                  </w:r>
                </w:p>
              </w:tc>
            </w:tr>
            <w:tr w14:paraId="3AEC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433CCDE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57</w:t>
                  </w:r>
                </w:p>
              </w:tc>
              <w:tc>
                <w:tcPr>
                  <w:tcW w:w="555" w:type="dxa"/>
                  <w:vMerge w:val="continue"/>
                  <w:noWrap w:val="0"/>
                  <w:vAlign w:val="center"/>
                </w:tcPr>
                <w:p w14:paraId="27F9CFB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0826EFF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ign w:val="center"/>
                </w:tcPr>
                <w:p w14:paraId="4BB6A6B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华三</w:t>
                  </w:r>
                </w:p>
              </w:tc>
              <w:tc>
                <w:tcPr>
                  <w:tcW w:w="1437" w:type="dxa"/>
                  <w:noWrap w:val="0"/>
                  <w:vAlign w:val="center"/>
                </w:tcPr>
                <w:p w14:paraId="5AB1D82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S5120</w:t>
                  </w:r>
                </w:p>
              </w:tc>
              <w:tc>
                <w:tcPr>
                  <w:tcW w:w="494" w:type="dxa"/>
                  <w:noWrap/>
                  <w:vAlign w:val="center"/>
                </w:tcPr>
                <w:p w14:paraId="6997C18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988" w:type="dxa"/>
                  <w:noWrap/>
                  <w:vAlign w:val="center"/>
                </w:tcPr>
                <w:p w14:paraId="4E0DFBF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华三</w:t>
                  </w:r>
                </w:p>
              </w:tc>
              <w:tc>
                <w:tcPr>
                  <w:tcW w:w="567" w:type="dxa"/>
                  <w:noWrap/>
                  <w:vAlign w:val="center"/>
                </w:tcPr>
                <w:p w14:paraId="07D2CDD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728" w:type="dxa"/>
                  <w:noWrap/>
                  <w:vAlign w:val="center"/>
                </w:tcPr>
                <w:p w14:paraId="2A8EEB4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2014</w:t>
                  </w:r>
                </w:p>
              </w:tc>
            </w:tr>
            <w:tr w14:paraId="7753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29F24C7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58</w:t>
                  </w:r>
                </w:p>
              </w:tc>
              <w:tc>
                <w:tcPr>
                  <w:tcW w:w="555" w:type="dxa"/>
                  <w:vMerge w:val="continue"/>
                  <w:noWrap w:val="0"/>
                  <w:vAlign w:val="center"/>
                </w:tcPr>
                <w:p w14:paraId="18C4399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74391C7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28D654C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华三</w:t>
                  </w:r>
                </w:p>
              </w:tc>
              <w:tc>
                <w:tcPr>
                  <w:tcW w:w="1437" w:type="dxa"/>
                  <w:noWrap w:val="0"/>
                  <w:vAlign w:val="center"/>
                </w:tcPr>
                <w:p w14:paraId="6931331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s5500</w:t>
                  </w:r>
                </w:p>
              </w:tc>
              <w:tc>
                <w:tcPr>
                  <w:tcW w:w="494" w:type="dxa"/>
                  <w:noWrap/>
                  <w:vAlign w:val="center"/>
                </w:tcPr>
                <w:p w14:paraId="11B2072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988" w:type="dxa"/>
                  <w:noWrap w:val="0"/>
                  <w:vAlign w:val="center"/>
                </w:tcPr>
                <w:p w14:paraId="7B4F2A3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华三</w:t>
                  </w:r>
                </w:p>
              </w:tc>
              <w:tc>
                <w:tcPr>
                  <w:tcW w:w="567" w:type="dxa"/>
                  <w:noWrap/>
                  <w:vAlign w:val="center"/>
                </w:tcPr>
                <w:p w14:paraId="671E2FA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728" w:type="dxa"/>
                  <w:noWrap/>
                  <w:vAlign w:val="center"/>
                </w:tcPr>
                <w:p w14:paraId="1EB7A91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2014</w:t>
                  </w:r>
                </w:p>
              </w:tc>
            </w:tr>
            <w:tr w14:paraId="3C76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1CD36BF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59</w:t>
                  </w:r>
                </w:p>
              </w:tc>
              <w:tc>
                <w:tcPr>
                  <w:tcW w:w="555" w:type="dxa"/>
                  <w:vMerge w:val="continue"/>
                  <w:noWrap w:val="0"/>
                  <w:vAlign w:val="center"/>
                </w:tcPr>
                <w:p w14:paraId="6C535C0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29F2C8A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ign w:val="center"/>
                </w:tcPr>
                <w:p w14:paraId="43759E4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华三</w:t>
                  </w:r>
                </w:p>
              </w:tc>
              <w:tc>
                <w:tcPr>
                  <w:tcW w:w="1437" w:type="dxa"/>
                  <w:noWrap/>
                  <w:vAlign w:val="center"/>
                </w:tcPr>
                <w:p w14:paraId="0B7002D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S5500-28F-EI</w:t>
                  </w:r>
                </w:p>
              </w:tc>
              <w:tc>
                <w:tcPr>
                  <w:tcW w:w="494" w:type="dxa"/>
                  <w:noWrap/>
                  <w:vAlign w:val="center"/>
                </w:tcPr>
                <w:p w14:paraId="7402DB3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988" w:type="dxa"/>
                  <w:noWrap/>
                  <w:vAlign w:val="center"/>
                </w:tcPr>
                <w:p w14:paraId="62E09CC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华三</w:t>
                  </w:r>
                </w:p>
              </w:tc>
              <w:tc>
                <w:tcPr>
                  <w:tcW w:w="567" w:type="dxa"/>
                  <w:noWrap/>
                  <w:vAlign w:val="center"/>
                </w:tcPr>
                <w:p w14:paraId="7ADAA10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728" w:type="dxa"/>
                  <w:noWrap/>
                  <w:vAlign w:val="center"/>
                </w:tcPr>
                <w:p w14:paraId="518BB34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2014</w:t>
                  </w:r>
                </w:p>
              </w:tc>
            </w:tr>
            <w:tr w14:paraId="36C1D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07E3A80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60</w:t>
                  </w:r>
                </w:p>
              </w:tc>
              <w:tc>
                <w:tcPr>
                  <w:tcW w:w="555" w:type="dxa"/>
                  <w:vMerge w:val="continue"/>
                  <w:noWrap w:val="0"/>
                  <w:vAlign w:val="center"/>
                </w:tcPr>
                <w:p w14:paraId="69CCDDE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6B129FE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1636A25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华为</w:t>
                  </w:r>
                </w:p>
              </w:tc>
              <w:tc>
                <w:tcPr>
                  <w:tcW w:w="1437" w:type="dxa"/>
                  <w:noWrap w:val="0"/>
                  <w:vAlign w:val="center"/>
                </w:tcPr>
                <w:p w14:paraId="377EB0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S5700s-28P-li-ac</w:t>
                  </w:r>
                </w:p>
              </w:tc>
              <w:tc>
                <w:tcPr>
                  <w:tcW w:w="494" w:type="dxa"/>
                  <w:noWrap/>
                  <w:vAlign w:val="center"/>
                </w:tcPr>
                <w:p w14:paraId="626BB75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3BF7F85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华为</w:t>
                  </w:r>
                </w:p>
              </w:tc>
              <w:tc>
                <w:tcPr>
                  <w:tcW w:w="567" w:type="dxa"/>
                  <w:noWrap/>
                  <w:vAlign w:val="center"/>
                </w:tcPr>
                <w:p w14:paraId="57AFFD7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728" w:type="dxa"/>
                  <w:noWrap/>
                  <w:vAlign w:val="center"/>
                </w:tcPr>
                <w:p w14:paraId="39A5A0C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2014</w:t>
                  </w:r>
                </w:p>
              </w:tc>
            </w:tr>
            <w:tr w14:paraId="2C95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4D48882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61</w:t>
                  </w:r>
                </w:p>
              </w:tc>
              <w:tc>
                <w:tcPr>
                  <w:tcW w:w="555" w:type="dxa"/>
                  <w:vMerge w:val="continue"/>
                  <w:noWrap w:val="0"/>
                  <w:vAlign w:val="center"/>
                </w:tcPr>
                <w:p w14:paraId="75BD538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1E4B475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ign w:val="center"/>
                </w:tcPr>
                <w:p w14:paraId="5A5447B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华为</w:t>
                  </w:r>
                </w:p>
              </w:tc>
              <w:tc>
                <w:tcPr>
                  <w:tcW w:w="1437" w:type="dxa"/>
                  <w:noWrap/>
                  <w:vAlign w:val="center"/>
                </w:tcPr>
                <w:p w14:paraId="693C1F1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S5720-32P-EI-AC</w:t>
                  </w:r>
                </w:p>
              </w:tc>
              <w:tc>
                <w:tcPr>
                  <w:tcW w:w="494" w:type="dxa"/>
                  <w:noWrap/>
                  <w:vAlign w:val="center"/>
                </w:tcPr>
                <w:p w14:paraId="26FAFF1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ign w:val="center"/>
                </w:tcPr>
                <w:p w14:paraId="7BB6A6A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华为</w:t>
                  </w:r>
                </w:p>
              </w:tc>
              <w:tc>
                <w:tcPr>
                  <w:tcW w:w="567" w:type="dxa"/>
                  <w:noWrap/>
                  <w:vAlign w:val="center"/>
                </w:tcPr>
                <w:p w14:paraId="0DA42DE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739091B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2057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48" w:type="dxa"/>
                  <w:noWrap/>
                  <w:vAlign w:val="center"/>
                </w:tcPr>
                <w:p w14:paraId="6292776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62</w:t>
                  </w:r>
                </w:p>
              </w:tc>
              <w:tc>
                <w:tcPr>
                  <w:tcW w:w="555" w:type="dxa"/>
                  <w:vMerge w:val="continue"/>
                  <w:noWrap w:val="0"/>
                  <w:vAlign w:val="center"/>
                </w:tcPr>
                <w:p w14:paraId="78F3BF9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5D9E85C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ign w:val="center"/>
                </w:tcPr>
                <w:p w14:paraId="3B3F5F2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华为</w:t>
                  </w:r>
                </w:p>
              </w:tc>
              <w:tc>
                <w:tcPr>
                  <w:tcW w:w="1437" w:type="dxa"/>
                  <w:noWrap/>
                  <w:vAlign w:val="center"/>
                </w:tcPr>
                <w:p w14:paraId="2676896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S6720-30C-EI-24S</w:t>
                  </w:r>
                </w:p>
              </w:tc>
              <w:tc>
                <w:tcPr>
                  <w:tcW w:w="494" w:type="dxa"/>
                  <w:noWrap/>
                  <w:vAlign w:val="center"/>
                </w:tcPr>
                <w:p w14:paraId="78F7F7F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ign w:val="center"/>
                </w:tcPr>
                <w:p w14:paraId="7DF2F46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华为</w:t>
                  </w:r>
                </w:p>
              </w:tc>
              <w:tc>
                <w:tcPr>
                  <w:tcW w:w="567" w:type="dxa"/>
                  <w:noWrap/>
                  <w:vAlign w:val="center"/>
                </w:tcPr>
                <w:p w14:paraId="244BD25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69CACA0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7EC3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186A987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63</w:t>
                  </w:r>
                </w:p>
              </w:tc>
              <w:tc>
                <w:tcPr>
                  <w:tcW w:w="555" w:type="dxa"/>
                  <w:vMerge w:val="continue"/>
                  <w:noWrap w:val="0"/>
                  <w:vAlign w:val="center"/>
                </w:tcPr>
                <w:p w14:paraId="03D84E1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68A9F81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ign w:val="center"/>
                </w:tcPr>
                <w:p w14:paraId="1148393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华三</w:t>
                  </w:r>
                </w:p>
              </w:tc>
              <w:tc>
                <w:tcPr>
                  <w:tcW w:w="1437" w:type="dxa"/>
                  <w:noWrap/>
                  <w:vAlign w:val="center"/>
                </w:tcPr>
                <w:p w14:paraId="4A1A06A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S7503E</w:t>
                  </w:r>
                </w:p>
              </w:tc>
              <w:tc>
                <w:tcPr>
                  <w:tcW w:w="494" w:type="dxa"/>
                  <w:noWrap/>
                  <w:vAlign w:val="center"/>
                </w:tcPr>
                <w:p w14:paraId="5FC0A32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988" w:type="dxa"/>
                  <w:noWrap/>
                  <w:vAlign w:val="center"/>
                </w:tcPr>
                <w:p w14:paraId="5F0E9C2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华三</w:t>
                  </w:r>
                </w:p>
              </w:tc>
              <w:tc>
                <w:tcPr>
                  <w:tcW w:w="567" w:type="dxa"/>
                  <w:noWrap/>
                  <w:vAlign w:val="center"/>
                </w:tcPr>
                <w:p w14:paraId="1C0D344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728" w:type="dxa"/>
                  <w:noWrap/>
                  <w:vAlign w:val="center"/>
                </w:tcPr>
                <w:p w14:paraId="17FAA5C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2014</w:t>
                  </w:r>
                </w:p>
              </w:tc>
            </w:tr>
            <w:tr w14:paraId="3820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1C87BA7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64</w:t>
                  </w:r>
                </w:p>
              </w:tc>
              <w:tc>
                <w:tcPr>
                  <w:tcW w:w="555" w:type="dxa"/>
                  <w:vMerge w:val="continue"/>
                  <w:noWrap w:val="0"/>
                  <w:vAlign w:val="center"/>
                </w:tcPr>
                <w:p w14:paraId="44EE1A4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0F4F005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ign w:val="center"/>
                </w:tcPr>
                <w:p w14:paraId="3A0DC81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华三</w:t>
                  </w:r>
                </w:p>
              </w:tc>
              <w:tc>
                <w:tcPr>
                  <w:tcW w:w="1437" w:type="dxa"/>
                  <w:noWrap/>
                  <w:vAlign w:val="center"/>
                </w:tcPr>
                <w:p w14:paraId="61C3F90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S7506E-S</w:t>
                  </w:r>
                </w:p>
              </w:tc>
              <w:tc>
                <w:tcPr>
                  <w:tcW w:w="494" w:type="dxa"/>
                  <w:noWrap/>
                  <w:vAlign w:val="center"/>
                </w:tcPr>
                <w:p w14:paraId="563AAF0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988" w:type="dxa"/>
                  <w:noWrap/>
                  <w:vAlign w:val="center"/>
                </w:tcPr>
                <w:p w14:paraId="7CE4A2C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华三</w:t>
                  </w:r>
                </w:p>
              </w:tc>
              <w:tc>
                <w:tcPr>
                  <w:tcW w:w="567" w:type="dxa"/>
                  <w:noWrap/>
                  <w:vAlign w:val="center"/>
                </w:tcPr>
                <w:p w14:paraId="5003224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728" w:type="dxa"/>
                  <w:noWrap/>
                  <w:vAlign w:val="center"/>
                </w:tcPr>
                <w:p w14:paraId="2851403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2014</w:t>
                  </w:r>
                </w:p>
              </w:tc>
            </w:tr>
            <w:tr w14:paraId="4480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36C5C6C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65</w:t>
                  </w:r>
                </w:p>
              </w:tc>
              <w:tc>
                <w:tcPr>
                  <w:tcW w:w="555" w:type="dxa"/>
                  <w:vMerge w:val="continue"/>
                  <w:noWrap w:val="0"/>
                  <w:vAlign w:val="center"/>
                </w:tcPr>
                <w:p w14:paraId="3C8ACDB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306F740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ign w:val="center"/>
                </w:tcPr>
                <w:p w14:paraId="4BAC86D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深信服</w:t>
                  </w:r>
                </w:p>
              </w:tc>
              <w:tc>
                <w:tcPr>
                  <w:tcW w:w="1437" w:type="dxa"/>
                  <w:noWrap/>
                  <w:vAlign w:val="center"/>
                </w:tcPr>
                <w:p w14:paraId="0986E8B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Sangfor/AD-E490-H</w:t>
                  </w:r>
                </w:p>
              </w:tc>
              <w:tc>
                <w:tcPr>
                  <w:tcW w:w="494" w:type="dxa"/>
                  <w:noWrap/>
                  <w:vAlign w:val="center"/>
                </w:tcPr>
                <w:p w14:paraId="20242C6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988" w:type="dxa"/>
                  <w:noWrap/>
                  <w:vAlign w:val="center"/>
                </w:tcPr>
                <w:p w14:paraId="0CCEF39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深信服</w:t>
                  </w:r>
                </w:p>
              </w:tc>
              <w:tc>
                <w:tcPr>
                  <w:tcW w:w="567" w:type="dxa"/>
                  <w:noWrap/>
                  <w:vAlign w:val="center"/>
                </w:tcPr>
                <w:p w14:paraId="464AF31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w:t>
                  </w:r>
                </w:p>
              </w:tc>
              <w:tc>
                <w:tcPr>
                  <w:tcW w:w="728" w:type="dxa"/>
                  <w:noWrap/>
                  <w:vAlign w:val="center"/>
                </w:tcPr>
                <w:p w14:paraId="5B0589B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2013</w:t>
                  </w:r>
                </w:p>
              </w:tc>
            </w:tr>
            <w:tr w14:paraId="1FC0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1C3B19D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66</w:t>
                  </w:r>
                </w:p>
              </w:tc>
              <w:tc>
                <w:tcPr>
                  <w:tcW w:w="555" w:type="dxa"/>
                  <w:vMerge w:val="continue"/>
                  <w:noWrap w:val="0"/>
                  <w:vAlign w:val="center"/>
                </w:tcPr>
                <w:p w14:paraId="1BF4174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22E4084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14BDEB0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网神</w:t>
                  </w:r>
                </w:p>
              </w:tc>
              <w:tc>
                <w:tcPr>
                  <w:tcW w:w="1437" w:type="dxa"/>
                  <w:noWrap/>
                  <w:vAlign w:val="center"/>
                </w:tcPr>
                <w:p w14:paraId="276E900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SecGate3600</w:t>
                  </w:r>
                </w:p>
              </w:tc>
              <w:tc>
                <w:tcPr>
                  <w:tcW w:w="494" w:type="dxa"/>
                  <w:noWrap/>
                  <w:vAlign w:val="center"/>
                </w:tcPr>
                <w:p w14:paraId="16154BD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3EFDB1F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网神</w:t>
                  </w:r>
                </w:p>
              </w:tc>
              <w:tc>
                <w:tcPr>
                  <w:tcW w:w="567" w:type="dxa"/>
                  <w:noWrap/>
                  <w:vAlign w:val="center"/>
                </w:tcPr>
                <w:p w14:paraId="0A894BF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78178C5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0838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72FA8EF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67</w:t>
                  </w:r>
                </w:p>
              </w:tc>
              <w:tc>
                <w:tcPr>
                  <w:tcW w:w="555" w:type="dxa"/>
                  <w:vMerge w:val="continue"/>
                  <w:noWrap w:val="0"/>
                  <w:vAlign w:val="center"/>
                </w:tcPr>
                <w:p w14:paraId="20AD0D1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640C61C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259EE1D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网神</w:t>
                  </w:r>
                </w:p>
              </w:tc>
              <w:tc>
                <w:tcPr>
                  <w:tcW w:w="1437" w:type="dxa"/>
                  <w:noWrap w:val="0"/>
                  <w:vAlign w:val="center"/>
                </w:tcPr>
                <w:p w14:paraId="26ABB35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secssl</w:t>
                  </w:r>
                </w:p>
              </w:tc>
              <w:tc>
                <w:tcPr>
                  <w:tcW w:w="494" w:type="dxa"/>
                  <w:noWrap/>
                  <w:vAlign w:val="center"/>
                </w:tcPr>
                <w:p w14:paraId="60BB9CA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285F6F1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网神</w:t>
                  </w:r>
                </w:p>
              </w:tc>
              <w:tc>
                <w:tcPr>
                  <w:tcW w:w="567" w:type="dxa"/>
                  <w:noWrap/>
                  <w:vAlign w:val="center"/>
                </w:tcPr>
                <w:p w14:paraId="2552142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56C0D3A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4426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50496CA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68</w:t>
                  </w:r>
                </w:p>
              </w:tc>
              <w:tc>
                <w:tcPr>
                  <w:tcW w:w="555" w:type="dxa"/>
                  <w:vMerge w:val="continue"/>
                  <w:noWrap w:val="0"/>
                  <w:vAlign w:val="center"/>
                </w:tcPr>
                <w:p w14:paraId="00D5F7D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20E6362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5FF13FF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合众数据</w:t>
                  </w:r>
                </w:p>
              </w:tc>
              <w:tc>
                <w:tcPr>
                  <w:tcW w:w="1437" w:type="dxa"/>
                  <w:noWrap w:val="0"/>
                  <w:vAlign w:val="center"/>
                </w:tcPr>
                <w:p w14:paraId="715E541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SG-350-YS01-ZZ</w:t>
                  </w:r>
                </w:p>
              </w:tc>
              <w:tc>
                <w:tcPr>
                  <w:tcW w:w="494" w:type="dxa"/>
                  <w:noWrap/>
                  <w:vAlign w:val="center"/>
                </w:tcPr>
                <w:p w14:paraId="5672326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0D4FC20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合众数据</w:t>
                  </w:r>
                </w:p>
              </w:tc>
              <w:tc>
                <w:tcPr>
                  <w:tcW w:w="567" w:type="dxa"/>
                  <w:noWrap/>
                  <w:vAlign w:val="center"/>
                </w:tcPr>
                <w:p w14:paraId="13611E3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39D7A5D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5DB3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428135B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69</w:t>
                  </w:r>
                </w:p>
              </w:tc>
              <w:tc>
                <w:tcPr>
                  <w:tcW w:w="555" w:type="dxa"/>
                  <w:vMerge w:val="continue"/>
                  <w:noWrap w:val="0"/>
                  <w:vAlign w:val="center"/>
                </w:tcPr>
                <w:p w14:paraId="54349F2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268C99B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1663628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华为</w:t>
                  </w:r>
                </w:p>
              </w:tc>
              <w:tc>
                <w:tcPr>
                  <w:tcW w:w="1437" w:type="dxa"/>
                  <w:noWrap w:val="0"/>
                  <w:vAlign w:val="center"/>
                </w:tcPr>
                <w:p w14:paraId="7C4B9B9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SG-6000</w:t>
                  </w:r>
                </w:p>
              </w:tc>
              <w:tc>
                <w:tcPr>
                  <w:tcW w:w="494" w:type="dxa"/>
                  <w:noWrap/>
                  <w:vAlign w:val="center"/>
                </w:tcPr>
                <w:p w14:paraId="1F8D510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7C2B2FA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华为</w:t>
                  </w:r>
                </w:p>
              </w:tc>
              <w:tc>
                <w:tcPr>
                  <w:tcW w:w="567" w:type="dxa"/>
                  <w:noWrap/>
                  <w:vAlign w:val="center"/>
                </w:tcPr>
                <w:p w14:paraId="10A750C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728" w:type="dxa"/>
                  <w:noWrap/>
                  <w:vAlign w:val="center"/>
                </w:tcPr>
                <w:p w14:paraId="5E63636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2014</w:t>
                  </w:r>
                </w:p>
              </w:tc>
            </w:tr>
            <w:tr w14:paraId="5FB7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05FA911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70</w:t>
                  </w:r>
                </w:p>
              </w:tc>
              <w:tc>
                <w:tcPr>
                  <w:tcW w:w="555" w:type="dxa"/>
                  <w:vMerge w:val="continue"/>
                  <w:noWrap w:val="0"/>
                  <w:vAlign w:val="center"/>
                </w:tcPr>
                <w:p w14:paraId="23F56A7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3CA5BC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197D4AC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博科</w:t>
                  </w:r>
                </w:p>
              </w:tc>
              <w:tc>
                <w:tcPr>
                  <w:tcW w:w="1437" w:type="dxa"/>
                  <w:noWrap w:val="0"/>
                  <w:vAlign w:val="center"/>
                </w:tcPr>
                <w:p w14:paraId="0C178A7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SilkWorm 3250</w:t>
                  </w:r>
                </w:p>
              </w:tc>
              <w:tc>
                <w:tcPr>
                  <w:tcW w:w="494" w:type="dxa"/>
                  <w:noWrap/>
                  <w:vAlign w:val="center"/>
                </w:tcPr>
                <w:p w14:paraId="6FE3D02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988" w:type="dxa"/>
                  <w:noWrap w:val="0"/>
                  <w:vAlign w:val="center"/>
                </w:tcPr>
                <w:p w14:paraId="1356AE5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博科</w:t>
                  </w:r>
                </w:p>
              </w:tc>
              <w:tc>
                <w:tcPr>
                  <w:tcW w:w="567" w:type="dxa"/>
                  <w:noWrap/>
                  <w:vAlign w:val="center"/>
                </w:tcPr>
                <w:p w14:paraId="51718E5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1F80BDC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58CB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48" w:type="dxa"/>
                  <w:noWrap/>
                  <w:vAlign w:val="center"/>
                </w:tcPr>
                <w:p w14:paraId="53376A6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71</w:t>
                  </w:r>
                </w:p>
              </w:tc>
              <w:tc>
                <w:tcPr>
                  <w:tcW w:w="555" w:type="dxa"/>
                  <w:vMerge w:val="continue"/>
                  <w:noWrap w:val="0"/>
                  <w:vAlign w:val="center"/>
                </w:tcPr>
                <w:p w14:paraId="26D9C46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48BC9C6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17B6B22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信锐</w:t>
                  </w:r>
                </w:p>
              </w:tc>
              <w:tc>
                <w:tcPr>
                  <w:tcW w:w="1437" w:type="dxa"/>
                  <w:noWrap w:val="0"/>
                  <w:vAlign w:val="center"/>
                </w:tcPr>
                <w:p w14:paraId="6E6D986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Sundray RS5300-28X-PWR-SI</w:t>
                  </w:r>
                </w:p>
              </w:tc>
              <w:tc>
                <w:tcPr>
                  <w:tcW w:w="494" w:type="dxa"/>
                  <w:noWrap/>
                  <w:vAlign w:val="center"/>
                </w:tcPr>
                <w:p w14:paraId="66883C2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7938C9D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信锐</w:t>
                  </w:r>
                </w:p>
              </w:tc>
              <w:tc>
                <w:tcPr>
                  <w:tcW w:w="567" w:type="dxa"/>
                  <w:noWrap/>
                  <w:vAlign w:val="center"/>
                </w:tcPr>
                <w:p w14:paraId="5EC2A56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728" w:type="dxa"/>
                  <w:noWrap/>
                  <w:vAlign w:val="center"/>
                </w:tcPr>
                <w:p w14:paraId="00B6017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2014</w:t>
                  </w:r>
                </w:p>
              </w:tc>
            </w:tr>
            <w:tr w14:paraId="0BCF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2F64043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72</w:t>
                  </w:r>
                </w:p>
              </w:tc>
              <w:tc>
                <w:tcPr>
                  <w:tcW w:w="555" w:type="dxa"/>
                  <w:vMerge w:val="continue"/>
                  <w:noWrap w:val="0"/>
                  <w:vAlign w:val="center"/>
                </w:tcPr>
                <w:p w14:paraId="2AD2703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66C8FCF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ign w:val="center"/>
                </w:tcPr>
                <w:p w14:paraId="04B7984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网御星云</w:t>
                  </w:r>
                </w:p>
              </w:tc>
              <w:tc>
                <w:tcPr>
                  <w:tcW w:w="1437" w:type="dxa"/>
                  <w:noWrap/>
                  <w:vAlign w:val="center"/>
                </w:tcPr>
                <w:p w14:paraId="2DA316E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TD3000-GS4000</w:t>
                  </w:r>
                </w:p>
              </w:tc>
              <w:tc>
                <w:tcPr>
                  <w:tcW w:w="494" w:type="dxa"/>
                  <w:noWrap/>
                  <w:vAlign w:val="center"/>
                </w:tcPr>
                <w:p w14:paraId="4E39F8D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ign w:val="center"/>
                </w:tcPr>
                <w:p w14:paraId="1779CBB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网御星云</w:t>
                  </w:r>
                </w:p>
              </w:tc>
              <w:tc>
                <w:tcPr>
                  <w:tcW w:w="567" w:type="dxa"/>
                  <w:noWrap/>
                  <w:vAlign w:val="center"/>
                </w:tcPr>
                <w:p w14:paraId="2F69AF1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516F629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32F18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752D2D5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73</w:t>
                  </w:r>
                </w:p>
              </w:tc>
              <w:tc>
                <w:tcPr>
                  <w:tcW w:w="555" w:type="dxa"/>
                  <w:vMerge w:val="continue"/>
                  <w:noWrap w:val="0"/>
                  <w:vAlign w:val="center"/>
                </w:tcPr>
                <w:p w14:paraId="202C4C0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026679D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6F5C413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曙光</w:t>
                  </w:r>
                </w:p>
              </w:tc>
              <w:tc>
                <w:tcPr>
                  <w:tcW w:w="1437" w:type="dxa"/>
                  <w:noWrap w:val="0"/>
                  <w:vAlign w:val="center"/>
                </w:tcPr>
                <w:p w14:paraId="7C55B38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TLFW-2000-E10</w:t>
                  </w:r>
                </w:p>
              </w:tc>
              <w:tc>
                <w:tcPr>
                  <w:tcW w:w="494" w:type="dxa"/>
                  <w:noWrap/>
                  <w:vAlign w:val="center"/>
                </w:tcPr>
                <w:p w14:paraId="2ED2112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1C02D63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曙光</w:t>
                  </w:r>
                </w:p>
              </w:tc>
              <w:tc>
                <w:tcPr>
                  <w:tcW w:w="567" w:type="dxa"/>
                  <w:noWrap/>
                  <w:vAlign w:val="center"/>
                </w:tcPr>
                <w:p w14:paraId="271174A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7066962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474B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17A5EB7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74</w:t>
                  </w:r>
                </w:p>
              </w:tc>
              <w:tc>
                <w:tcPr>
                  <w:tcW w:w="555" w:type="dxa"/>
                  <w:vMerge w:val="continue"/>
                  <w:noWrap w:val="0"/>
                  <w:vAlign w:val="center"/>
                </w:tcPr>
                <w:p w14:paraId="1DC2CFD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14B70C5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5BB64E8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天融信</w:t>
                  </w:r>
                </w:p>
              </w:tc>
              <w:tc>
                <w:tcPr>
                  <w:tcW w:w="1437" w:type="dxa"/>
                  <w:noWrap w:val="0"/>
                  <w:vAlign w:val="center"/>
                </w:tcPr>
                <w:p w14:paraId="4CD2B09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TopApp(TAD-62128)</w:t>
                  </w:r>
                </w:p>
              </w:tc>
              <w:tc>
                <w:tcPr>
                  <w:tcW w:w="494" w:type="dxa"/>
                  <w:noWrap/>
                  <w:vAlign w:val="center"/>
                </w:tcPr>
                <w:p w14:paraId="78032F8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6A1FF0A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天融信</w:t>
                  </w:r>
                </w:p>
              </w:tc>
              <w:tc>
                <w:tcPr>
                  <w:tcW w:w="567" w:type="dxa"/>
                  <w:noWrap/>
                  <w:vAlign w:val="center"/>
                </w:tcPr>
                <w:p w14:paraId="0DA1C54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331FBD0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36BF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13A2F8F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75</w:t>
                  </w:r>
                </w:p>
              </w:tc>
              <w:tc>
                <w:tcPr>
                  <w:tcW w:w="555" w:type="dxa"/>
                  <w:vMerge w:val="continue"/>
                  <w:noWrap w:val="0"/>
                  <w:vAlign w:val="center"/>
                </w:tcPr>
                <w:p w14:paraId="14C67C3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752C2E7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ign w:val="center"/>
                </w:tcPr>
                <w:p w14:paraId="340FA6C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天融信</w:t>
                  </w:r>
                </w:p>
              </w:tc>
              <w:tc>
                <w:tcPr>
                  <w:tcW w:w="1437" w:type="dxa"/>
                  <w:noWrap/>
                  <w:vAlign w:val="center"/>
                </w:tcPr>
                <w:p w14:paraId="2BB45CD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TopAudit TA-11214-DB</w:t>
                  </w:r>
                </w:p>
              </w:tc>
              <w:tc>
                <w:tcPr>
                  <w:tcW w:w="494" w:type="dxa"/>
                  <w:noWrap/>
                  <w:vAlign w:val="center"/>
                </w:tcPr>
                <w:p w14:paraId="7B08B02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ign w:val="center"/>
                </w:tcPr>
                <w:p w14:paraId="6103582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天融信</w:t>
                  </w:r>
                </w:p>
              </w:tc>
              <w:tc>
                <w:tcPr>
                  <w:tcW w:w="567" w:type="dxa"/>
                  <w:noWrap/>
                  <w:vAlign w:val="center"/>
                </w:tcPr>
                <w:p w14:paraId="00084E9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2696A23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41B2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3274FC5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76</w:t>
                  </w:r>
                </w:p>
              </w:tc>
              <w:tc>
                <w:tcPr>
                  <w:tcW w:w="555" w:type="dxa"/>
                  <w:vMerge w:val="continue"/>
                  <w:noWrap w:val="0"/>
                  <w:vAlign w:val="center"/>
                </w:tcPr>
                <w:p w14:paraId="1473F5E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5096C08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7E96B34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天融信</w:t>
                  </w:r>
                </w:p>
              </w:tc>
              <w:tc>
                <w:tcPr>
                  <w:tcW w:w="1437" w:type="dxa"/>
                  <w:noWrap w:val="0"/>
                  <w:vAlign w:val="center"/>
                </w:tcPr>
                <w:p w14:paraId="04EDA01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TopRules 7000</w:t>
                  </w:r>
                </w:p>
              </w:tc>
              <w:tc>
                <w:tcPr>
                  <w:tcW w:w="494" w:type="dxa"/>
                  <w:noWrap/>
                  <w:vAlign w:val="center"/>
                </w:tcPr>
                <w:p w14:paraId="31A4537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745F464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天融信</w:t>
                  </w:r>
                </w:p>
              </w:tc>
              <w:tc>
                <w:tcPr>
                  <w:tcW w:w="567" w:type="dxa"/>
                  <w:noWrap/>
                  <w:vAlign w:val="center"/>
                </w:tcPr>
                <w:p w14:paraId="7C514F7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61EC950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77A09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141FA89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77</w:t>
                  </w:r>
                </w:p>
              </w:tc>
              <w:tc>
                <w:tcPr>
                  <w:tcW w:w="555" w:type="dxa"/>
                  <w:vMerge w:val="continue"/>
                  <w:noWrap w:val="0"/>
                  <w:vAlign w:val="center"/>
                </w:tcPr>
                <w:p w14:paraId="4A66951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5BD081B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2D2A9ED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天融信</w:t>
                  </w:r>
                </w:p>
              </w:tc>
              <w:tc>
                <w:tcPr>
                  <w:tcW w:w="1437" w:type="dxa"/>
                  <w:noWrap w:val="0"/>
                  <w:vAlign w:val="center"/>
                </w:tcPr>
                <w:p w14:paraId="5E6CA8D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TopRules 7000 TR</w:t>
                  </w:r>
                </w:p>
              </w:tc>
              <w:tc>
                <w:tcPr>
                  <w:tcW w:w="494" w:type="dxa"/>
                  <w:noWrap/>
                  <w:vAlign w:val="center"/>
                </w:tcPr>
                <w:p w14:paraId="37EE97B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988" w:type="dxa"/>
                  <w:noWrap w:val="0"/>
                  <w:vAlign w:val="center"/>
                </w:tcPr>
                <w:p w14:paraId="55340F9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天融信</w:t>
                  </w:r>
                </w:p>
              </w:tc>
              <w:tc>
                <w:tcPr>
                  <w:tcW w:w="567" w:type="dxa"/>
                  <w:noWrap/>
                  <w:vAlign w:val="center"/>
                </w:tcPr>
                <w:p w14:paraId="4D8ABAB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371B7E1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0A05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1FBAC22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78</w:t>
                  </w:r>
                </w:p>
              </w:tc>
              <w:tc>
                <w:tcPr>
                  <w:tcW w:w="555" w:type="dxa"/>
                  <w:vMerge w:val="continue"/>
                  <w:noWrap w:val="0"/>
                  <w:vAlign w:val="center"/>
                </w:tcPr>
                <w:p w14:paraId="3C35F37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7DD1434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5944C94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浪潮</w:t>
                  </w:r>
                </w:p>
              </w:tc>
              <w:tc>
                <w:tcPr>
                  <w:tcW w:w="1437" w:type="dxa"/>
                  <w:noWrap w:val="0"/>
                  <w:vAlign w:val="center"/>
                </w:tcPr>
                <w:p w14:paraId="6EB6C37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TS8650G2</w:t>
                  </w:r>
                </w:p>
              </w:tc>
              <w:tc>
                <w:tcPr>
                  <w:tcW w:w="494" w:type="dxa"/>
                  <w:noWrap/>
                  <w:vAlign w:val="center"/>
                </w:tcPr>
                <w:p w14:paraId="3576443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1CC64F1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浪潮</w:t>
                  </w:r>
                </w:p>
              </w:tc>
              <w:tc>
                <w:tcPr>
                  <w:tcW w:w="567" w:type="dxa"/>
                  <w:noWrap/>
                  <w:vAlign w:val="center"/>
                </w:tcPr>
                <w:p w14:paraId="4739DC2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263BC82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3AF5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3BD6A62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79</w:t>
                  </w:r>
                </w:p>
              </w:tc>
              <w:tc>
                <w:tcPr>
                  <w:tcW w:w="555" w:type="dxa"/>
                  <w:vMerge w:val="continue"/>
                  <w:noWrap w:val="0"/>
                  <w:vAlign w:val="center"/>
                </w:tcPr>
                <w:p w14:paraId="1FD0A0E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2307F04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ign w:val="center"/>
                </w:tcPr>
                <w:p w14:paraId="7DCD694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网御星云</w:t>
                  </w:r>
                </w:p>
              </w:tc>
              <w:tc>
                <w:tcPr>
                  <w:tcW w:w="1437" w:type="dxa"/>
                  <w:noWrap/>
                  <w:vAlign w:val="center"/>
                </w:tcPr>
                <w:p w14:paraId="0F91EA1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TS-SC1040</w:t>
                  </w:r>
                </w:p>
              </w:tc>
              <w:tc>
                <w:tcPr>
                  <w:tcW w:w="494" w:type="dxa"/>
                  <w:noWrap/>
                  <w:vAlign w:val="center"/>
                </w:tcPr>
                <w:p w14:paraId="0F0A9C8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ign w:val="center"/>
                </w:tcPr>
                <w:p w14:paraId="469EAD9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网御星云</w:t>
                  </w:r>
                </w:p>
              </w:tc>
              <w:tc>
                <w:tcPr>
                  <w:tcW w:w="567" w:type="dxa"/>
                  <w:noWrap/>
                  <w:vAlign w:val="center"/>
                </w:tcPr>
                <w:p w14:paraId="3D8F7CB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2941A70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6544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0B6713F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80</w:t>
                  </w:r>
                </w:p>
              </w:tc>
              <w:tc>
                <w:tcPr>
                  <w:tcW w:w="555" w:type="dxa"/>
                  <w:vMerge w:val="continue"/>
                  <w:noWrap w:val="0"/>
                  <w:vAlign w:val="center"/>
                </w:tcPr>
                <w:p w14:paraId="265803E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0F4610A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5D26166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启明星辰</w:t>
                  </w:r>
                </w:p>
              </w:tc>
              <w:tc>
                <w:tcPr>
                  <w:tcW w:w="1437" w:type="dxa"/>
                  <w:noWrap w:val="0"/>
                  <w:vAlign w:val="center"/>
                </w:tcPr>
                <w:p w14:paraId="16F5817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天清汉马USG</w:t>
                  </w:r>
                </w:p>
              </w:tc>
              <w:tc>
                <w:tcPr>
                  <w:tcW w:w="494" w:type="dxa"/>
                  <w:noWrap/>
                  <w:vAlign w:val="center"/>
                </w:tcPr>
                <w:p w14:paraId="45B00DF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263EAF4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启明星辰</w:t>
                  </w:r>
                </w:p>
              </w:tc>
              <w:tc>
                <w:tcPr>
                  <w:tcW w:w="567" w:type="dxa"/>
                  <w:noWrap/>
                  <w:vAlign w:val="center"/>
                </w:tcPr>
                <w:p w14:paraId="4CFDB4A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3AAB7BF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46D3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7D1DB8D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81</w:t>
                  </w:r>
                </w:p>
              </w:tc>
              <w:tc>
                <w:tcPr>
                  <w:tcW w:w="555" w:type="dxa"/>
                  <w:vMerge w:val="continue"/>
                  <w:noWrap w:val="0"/>
                  <w:vAlign w:val="center"/>
                </w:tcPr>
                <w:p w14:paraId="6627D8A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58A6E9C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5C02B4A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天融信</w:t>
                  </w:r>
                </w:p>
              </w:tc>
              <w:tc>
                <w:tcPr>
                  <w:tcW w:w="1437" w:type="dxa"/>
                  <w:noWrap w:val="0"/>
                  <w:vAlign w:val="center"/>
                </w:tcPr>
                <w:p w14:paraId="0674D97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天融信</w:t>
                  </w:r>
                </w:p>
              </w:tc>
              <w:tc>
                <w:tcPr>
                  <w:tcW w:w="494" w:type="dxa"/>
                  <w:noWrap/>
                  <w:vAlign w:val="center"/>
                </w:tcPr>
                <w:p w14:paraId="5E1514F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6703053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天融信</w:t>
                  </w:r>
                </w:p>
              </w:tc>
              <w:tc>
                <w:tcPr>
                  <w:tcW w:w="567" w:type="dxa"/>
                  <w:noWrap/>
                  <w:vAlign w:val="center"/>
                </w:tcPr>
                <w:p w14:paraId="44392BA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753F4B7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5D4A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0DA5582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82</w:t>
                  </w:r>
                </w:p>
              </w:tc>
              <w:tc>
                <w:tcPr>
                  <w:tcW w:w="555" w:type="dxa"/>
                  <w:vMerge w:val="continue"/>
                  <w:noWrap w:val="0"/>
                  <w:vAlign w:val="center"/>
                </w:tcPr>
                <w:p w14:paraId="2F99F4D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4B84EAF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w:t>
                  </w:r>
                </w:p>
              </w:tc>
              <w:tc>
                <w:tcPr>
                  <w:tcW w:w="933" w:type="dxa"/>
                  <w:noWrap w:val="0"/>
                  <w:vAlign w:val="center"/>
                </w:tcPr>
                <w:p w14:paraId="4B52311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网御星云</w:t>
                  </w:r>
                </w:p>
              </w:tc>
              <w:tc>
                <w:tcPr>
                  <w:tcW w:w="1437" w:type="dxa"/>
                  <w:noWrap w:val="0"/>
                  <w:vAlign w:val="center"/>
                </w:tcPr>
                <w:p w14:paraId="74F4AD9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网域</w:t>
                  </w:r>
                </w:p>
              </w:tc>
              <w:tc>
                <w:tcPr>
                  <w:tcW w:w="494" w:type="dxa"/>
                  <w:noWrap/>
                  <w:vAlign w:val="center"/>
                </w:tcPr>
                <w:p w14:paraId="71565D3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1741919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网御星云</w:t>
                  </w:r>
                </w:p>
              </w:tc>
              <w:tc>
                <w:tcPr>
                  <w:tcW w:w="567" w:type="dxa"/>
                  <w:noWrap/>
                  <w:vAlign w:val="center"/>
                </w:tcPr>
                <w:p w14:paraId="70B3AE8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728" w:type="dxa"/>
                  <w:noWrap/>
                  <w:vAlign w:val="center"/>
                </w:tcPr>
                <w:p w14:paraId="55213EF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2014</w:t>
                  </w:r>
                </w:p>
              </w:tc>
            </w:tr>
            <w:tr w14:paraId="2BD4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4580514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83</w:t>
                  </w:r>
                </w:p>
              </w:tc>
              <w:tc>
                <w:tcPr>
                  <w:tcW w:w="555" w:type="dxa"/>
                  <w:vMerge w:val="restart"/>
                  <w:noWrap w:val="0"/>
                  <w:vAlign w:val="center"/>
                </w:tcPr>
                <w:p w14:paraId="1B58513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主机设备（344台）</w:t>
                  </w:r>
                </w:p>
              </w:tc>
              <w:tc>
                <w:tcPr>
                  <w:tcW w:w="967" w:type="dxa"/>
                  <w:noWrap/>
                  <w:vAlign w:val="center"/>
                </w:tcPr>
                <w:p w14:paraId="764DF74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0"/>
                  <w:vAlign w:val="center"/>
                </w:tcPr>
                <w:p w14:paraId="0507862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曙光</w:t>
                  </w:r>
                </w:p>
              </w:tc>
              <w:tc>
                <w:tcPr>
                  <w:tcW w:w="1437" w:type="dxa"/>
                  <w:noWrap w:val="0"/>
                  <w:vAlign w:val="center"/>
                </w:tcPr>
                <w:p w14:paraId="669241D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A620r-G</w:t>
                  </w:r>
                </w:p>
              </w:tc>
              <w:tc>
                <w:tcPr>
                  <w:tcW w:w="494" w:type="dxa"/>
                  <w:noWrap/>
                  <w:vAlign w:val="center"/>
                </w:tcPr>
                <w:p w14:paraId="1EEB243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24</w:t>
                  </w:r>
                </w:p>
              </w:tc>
              <w:tc>
                <w:tcPr>
                  <w:tcW w:w="988" w:type="dxa"/>
                  <w:noWrap w:val="0"/>
                  <w:vAlign w:val="center"/>
                </w:tcPr>
                <w:p w14:paraId="70979A9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曙光</w:t>
                  </w:r>
                </w:p>
              </w:tc>
              <w:tc>
                <w:tcPr>
                  <w:tcW w:w="567" w:type="dxa"/>
                  <w:noWrap/>
                  <w:vAlign w:val="center"/>
                </w:tcPr>
                <w:p w14:paraId="0E38C62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7F979DA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4B2F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0410C90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84</w:t>
                  </w:r>
                </w:p>
              </w:tc>
              <w:tc>
                <w:tcPr>
                  <w:tcW w:w="555" w:type="dxa"/>
                  <w:vMerge w:val="continue"/>
                  <w:noWrap w:val="0"/>
                  <w:vAlign w:val="center"/>
                </w:tcPr>
                <w:p w14:paraId="0AF7764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243B32B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ign w:val="center"/>
                </w:tcPr>
                <w:p w14:paraId="18C253A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曙光</w:t>
                  </w:r>
                </w:p>
              </w:tc>
              <w:tc>
                <w:tcPr>
                  <w:tcW w:w="1437" w:type="dxa"/>
                  <w:noWrap/>
                  <w:vAlign w:val="center"/>
                </w:tcPr>
                <w:p w14:paraId="46EF44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A840-G10</w:t>
                  </w:r>
                </w:p>
              </w:tc>
              <w:tc>
                <w:tcPr>
                  <w:tcW w:w="494" w:type="dxa"/>
                  <w:noWrap/>
                  <w:vAlign w:val="center"/>
                </w:tcPr>
                <w:p w14:paraId="5B740DB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19</w:t>
                  </w:r>
                </w:p>
              </w:tc>
              <w:tc>
                <w:tcPr>
                  <w:tcW w:w="988" w:type="dxa"/>
                  <w:noWrap/>
                  <w:vAlign w:val="center"/>
                </w:tcPr>
                <w:p w14:paraId="3391C31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曙光</w:t>
                  </w:r>
                </w:p>
              </w:tc>
              <w:tc>
                <w:tcPr>
                  <w:tcW w:w="567" w:type="dxa"/>
                  <w:noWrap/>
                  <w:vAlign w:val="center"/>
                </w:tcPr>
                <w:p w14:paraId="24FA92D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75A498C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3FE1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607A6C7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85</w:t>
                  </w:r>
                </w:p>
              </w:tc>
              <w:tc>
                <w:tcPr>
                  <w:tcW w:w="555" w:type="dxa"/>
                  <w:vMerge w:val="continue"/>
                  <w:noWrap w:val="0"/>
                  <w:vAlign w:val="center"/>
                </w:tcPr>
                <w:p w14:paraId="6B8A249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2815D8E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0"/>
                  <w:vAlign w:val="center"/>
                </w:tcPr>
                <w:p w14:paraId="59550B0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曙光</w:t>
                  </w:r>
                </w:p>
              </w:tc>
              <w:tc>
                <w:tcPr>
                  <w:tcW w:w="1437" w:type="dxa"/>
                  <w:noWrap w:val="0"/>
                  <w:vAlign w:val="center"/>
                </w:tcPr>
                <w:p w14:paraId="443F218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A850r-F</w:t>
                  </w:r>
                </w:p>
              </w:tc>
              <w:tc>
                <w:tcPr>
                  <w:tcW w:w="494" w:type="dxa"/>
                  <w:noWrap/>
                  <w:vAlign w:val="center"/>
                </w:tcPr>
                <w:p w14:paraId="4AE2AA9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988" w:type="dxa"/>
                  <w:noWrap w:val="0"/>
                  <w:vAlign w:val="center"/>
                </w:tcPr>
                <w:p w14:paraId="031DF62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曙光</w:t>
                  </w:r>
                </w:p>
              </w:tc>
              <w:tc>
                <w:tcPr>
                  <w:tcW w:w="567" w:type="dxa"/>
                  <w:noWrap/>
                  <w:vAlign w:val="center"/>
                </w:tcPr>
                <w:p w14:paraId="7514848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67F0AD5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4D8D2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138BECC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86</w:t>
                  </w:r>
                </w:p>
              </w:tc>
              <w:tc>
                <w:tcPr>
                  <w:tcW w:w="555" w:type="dxa"/>
                  <w:vMerge w:val="continue"/>
                  <w:noWrap w:val="0"/>
                  <w:vAlign w:val="center"/>
                </w:tcPr>
                <w:p w14:paraId="4BAB73F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6E95C23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ign w:val="center"/>
                </w:tcPr>
                <w:p w14:paraId="048BB89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富士通</w:t>
                  </w:r>
                </w:p>
              </w:tc>
              <w:tc>
                <w:tcPr>
                  <w:tcW w:w="1437" w:type="dxa"/>
                  <w:noWrap w:val="0"/>
                  <w:vAlign w:val="center"/>
                </w:tcPr>
                <w:p w14:paraId="47ECE78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BX900 S1</w:t>
                  </w:r>
                </w:p>
              </w:tc>
              <w:tc>
                <w:tcPr>
                  <w:tcW w:w="494" w:type="dxa"/>
                  <w:noWrap/>
                  <w:vAlign w:val="center"/>
                </w:tcPr>
                <w:p w14:paraId="78AED71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ign w:val="center"/>
                </w:tcPr>
                <w:p w14:paraId="66156BA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富士通</w:t>
                  </w:r>
                </w:p>
              </w:tc>
              <w:tc>
                <w:tcPr>
                  <w:tcW w:w="567" w:type="dxa"/>
                  <w:noWrap/>
                  <w:vAlign w:val="center"/>
                </w:tcPr>
                <w:p w14:paraId="3EE885E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21DFD98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7621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0C45372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87</w:t>
                  </w:r>
                </w:p>
              </w:tc>
              <w:tc>
                <w:tcPr>
                  <w:tcW w:w="555" w:type="dxa"/>
                  <w:vMerge w:val="continue"/>
                  <w:noWrap w:val="0"/>
                  <w:vAlign w:val="center"/>
                </w:tcPr>
                <w:p w14:paraId="2D0C2D3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3952879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ign w:val="center"/>
                </w:tcPr>
                <w:p w14:paraId="0201189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富士通</w:t>
                  </w:r>
                </w:p>
              </w:tc>
              <w:tc>
                <w:tcPr>
                  <w:tcW w:w="1437" w:type="dxa"/>
                  <w:noWrap w:val="0"/>
                  <w:vAlign w:val="center"/>
                </w:tcPr>
                <w:p w14:paraId="6B41A6E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BX920 S2</w:t>
                  </w:r>
                </w:p>
              </w:tc>
              <w:tc>
                <w:tcPr>
                  <w:tcW w:w="494" w:type="dxa"/>
                  <w:noWrap/>
                  <w:vAlign w:val="center"/>
                </w:tcPr>
                <w:p w14:paraId="69E0E45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w:t>
                  </w:r>
                </w:p>
              </w:tc>
              <w:tc>
                <w:tcPr>
                  <w:tcW w:w="988" w:type="dxa"/>
                  <w:noWrap/>
                  <w:vAlign w:val="center"/>
                </w:tcPr>
                <w:p w14:paraId="097BA53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富士通</w:t>
                  </w:r>
                </w:p>
              </w:tc>
              <w:tc>
                <w:tcPr>
                  <w:tcW w:w="567" w:type="dxa"/>
                  <w:noWrap/>
                  <w:vAlign w:val="center"/>
                </w:tcPr>
                <w:p w14:paraId="1C11991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728" w:type="dxa"/>
                  <w:noWrap/>
                  <w:vAlign w:val="center"/>
                </w:tcPr>
                <w:p w14:paraId="4A69AFB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2014</w:t>
                  </w:r>
                </w:p>
              </w:tc>
            </w:tr>
            <w:tr w14:paraId="7DC9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60ABD3A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88</w:t>
                  </w:r>
                </w:p>
              </w:tc>
              <w:tc>
                <w:tcPr>
                  <w:tcW w:w="555" w:type="dxa"/>
                  <w:vMerge w:val="continue"/>
                  <w:noWrap w:val="0"/>
                  <w:vAlign w:val="center"/>
                </w:tcPr>
                <w:p w14:paraId="1EFFEA0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721A5EE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0"/>
                  <w:vAlign w:val="center"/>
                </w:tcPr>
                <w:p w14:paraId="75D40A3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DELL</w:t>
                  </w:r>
                </w:p>
              </w:tc>
              <w:tc>
                <w:tcPr>
                  <w:tcW w:w="1437" w:type="dxa"/>
                  <w:noWrap w:val="0"/>
                  <w:vAlign w:val="center"/>
                </w:tcPr>
                <w:p w14:paraId="7FD30D5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DELL PowerEdge</w:t>
                  </w:r>
                </w:p>
              </w:tc>
              <w:tc>
                <w:tcPr>
                  <w:tcW w:w="494" w:type="dxa"/>
                  <w:noWrap/>
                  <w:vAlign w:val="center"/>
                </w:tcPr>
                <w:p w14:paraId="6947027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w:t>
                  </w:r>
                </w:p>
              </w:tc>
              <w:tc>
                <w:tcPr>
                  <w:tcW w:w="988" w:type="dxa"/>
                  <w:noWrap w:val="0"/>
                  <w:vAlign w:val="center"/>
                </w:tcPr>
                <w:p w14:paraId="5CD58EB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DELL</w:t>
                  </w:r>
                </w:p>
              </w:tc>
              <w:tc>
                <w:tcPr>
                  <w:tcW w:w="567" w:type="dxa"/>
                  <w:noWrap/>
                  <w:vAlign w:val="center"/>
                </w:tcPr>
                <w:p w14:paraId="6D6192B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6BE8FC7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04B9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24E0177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89</w:t>
                  </w:r>
                </w:p>
              </w:tc>
              <w:tc>
                <w:tcPr>
                  <w:tcW w:w="555" w:type="dxa"/>
                  <w:vMerge w:val="continue"/>
                  <w:noWrap w:val="0"/>
                  <w:vAlign w:val="center"/>
                </w:tcPr>
                <w:p w14:paraId="310C64A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7339870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0"/>
                  <w:vAlign w:val="center"/>
                </w:tcPr>
                <w:p w14:paraId="64B4F03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曙光</w:t>
                  </w:r>
                </w:p>
              </w:tc>
              <w:tc>
                <w:tcPr>
                  <w:tcW w:w="1437" w:type="dxa"/>
                  <w:noWrap w:val="0"/>
                  <w:vAlign w:val="center"/>
                </w:tcPr>
                <w:p w14:paraId="2FF5299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EP440-G</w:t>
                  </w:r>
                </w:p>
              </w:tc>
              <w:tc>
                <w:tcPr>
                  <w:tcW w:w="494" w:type="dxa"/>
                  <w:noWrap/>
                  <w:vAlign w:val="center"/>
                </w:tcPr>
                <w:p w14:paraId="426D0A3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988" w:type="dxa"/>
                  <w:noWrap w:val="0"/>
                  <w:vAlign w:val="center"/>
                </w:tcPr>
                <w:p w14:paraId="7B485A9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曙光</w:t>
                  </w:r>
                </w:p>
              </w:tc>
              <w:tc>
                <w:tcPr>
                  <w:tcW w:w="567" w:type="dxa"/>
                  <w:noWrap/>
                  <w:vAlign w:val="center"/>
                </w:tcPr>
                <w:p w14:paraId="7B9BA5A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03DBA74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014F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1F31C4F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90</w:t>
                  </w:r>
                </w:p>
              </w:tc>
              <w:tc>
                <w:tcPr>
                  <w:tcW w:w="555" w:type="dxa"/>
                  <w:vMerge w:val="continue"/>
                  <w:noWrap w:val="0"/>
                  <w:vAlign w:val="center"/>
                </w:tcPr>
                <w:p w14:paraId="60139BA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2B1C270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ign w:val="center"/>
                </w:tcPr>
                <w:p w14:paraId="0283137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Oracle</w:t>
                  </w:r>
                </w:p>
              </w:tc>
              <w:tc>
                <w:tcPr>
                  <w:tcW w:w="1437" w:type="dxa"/>
                  <w:noWrap/>
                  <w:vAlign w:val="center"/>
                </w:tcPr>
                <w:p w14:paraId="4583E99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Exadata X3-2</w:t>
                  </w:r>
                </w:p>
              </w:tc>
              <w:tc>
                <w:tcPr>
                  <w:tcW w:w="494" w:type="dxa"/>
                  <w:noWrap/>
                  <w:vAlign w:val="center"/>
                </w:tcPr>
                <w:p w14:paraId="0E30EF8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ign w:val="center"/>
                </w:tcPr>
                <w:p w14:paraId="7295148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Oracle</w:t>
                  </w:r>
                </w:p>
              </w:tc>
              <w:tc>
                <w:tcPr>
                  <w:tcW w:w="567" w:type="dxa"/>
                  <w:noWrap/>
                  <w:vAlign w:val="center"/>
                </w:tcPr>
                <w:p w14:paraId="442F6B5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w:t>
                  </w:r>
                </w:p>
              </w:tc>
              <w:tc>
                <w:tcPr>
                  <w:tcW w:w="728" w:type="dxa"/>
                  <w:noWrap/>
                  <w:vAlign w:val="center"/>
                </w:tcPr>
                <w:p w14:paraId="2DD8CEB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2013</w:t>
                  </w:r>
                </w:p>
              </w:tc>
            </w:tr>
            <w:tr w14:paraId="614DE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7FA2E5F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91</w:t>
                  </w:r>
                </w:p>
              </w:tc>
              <w:tc>
                <w:tcPr>
                  <w:tcW w:w="555" w:type="dxa"/>
                  <w:vMerge w:val="continue"/>
                  <w:noWrap w:val="0"/>
                  <w:vAlign w:val="center"/>
                </w:tcPr>
                <w:p w14:paraId="23ED229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30AFF52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0"/>
                  <w:vAlign w:val="center"/>
                </w:tcPr>
                <w:p w14:paraId="5398D00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Exadata</w:t>
                  </w:r>
                </w:p>
              </w:tc>
              <w:tc>
                <w:tcPr>
                  <w:tcW w:w="1437" w:type="dxa"/>
                  <w:noWrap w:val="0"/>
                  <w:vAlign w:val="center"/>
                </w:tcPr>
                <w:p w14:paraId="262E1E1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Exadata X6-2</w:t>
                  </w:r>
                </w:p>
              </w:tc>
              <w:tc>
                <w:tcPr>
                  <w:tcW w:w="494" w:type="dxa"/>
                  <w:noWrap/>
                  <w:vAlign w:val="center"/>
                </w:tcPr>
                <w:p w14:paraId="6E92C8F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3ABCA4B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Exadata</w:t>
                  </w:r>
                </w:p>
              </w:tc>
              <w:tc>
                <w:tcPr>
                  <w:tcW w:w="567" w:type="dxa"/>
                  <w:noWrap/>
                  <w:vAlign w:val="center"/>
                </w:tcPr>
                <w:p w14:paraId="7A25894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18E0CEA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092B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5A6352C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92</w:t>
                  </w:r>
                </w:p>
              </w:tc>
              <w:tc>
                <w:tcPr>
                  <w:tcW w:w="555" w:type="dxa"/>
                  <w:vMerge w:val="continue"/>
                  <w:noWrap w:val="0"/>
                  <w:vAlign w:val="center"/>
                </w:tcPr>
                <w:p w14:paraId="0AD96A7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287EA9A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0"/>
                  <w:vAlign w:val="center"/>
                </w:tcPr>
                <w:p w14:paraId="1D4E708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富士通</w:t>
                  </w:r>
                </w:p>
              </w:tc>
              <w:tc>
                <w:tcPr>
                  <w:tcW w:w="1437" w:type="dxa"/>
                  <w:noWrap w:val="0"/>
                  <w:vAlign w:val="center"/>
                </w:tcPr>
                <w:p w14:paraId="00F611F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Fujitsu RX600 S5</w:t>
                  </w:r>
                </w:p>
              </w:tc>
              <w:tc>
                <w:tcPr>
                  <w:tcW w:w="494" w:type="dxa"/>
                  <w:noWrap/>
                  <w:vAlign w:val="center"/>
                </w:tcPr>
                <w:p w14:paraId="3E03522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988" w:type="dxa"/>
                  <w:noWrap w:val="0"/>
                  <w:vAlign w:val="center"/>
                </w:tcPr>
                <w:p w14:paraId="103FC64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富士通</w:t>
                  </w:r>
                </w:p>
              </w:tc>
              <w:tc>
                <w:tcPr>
                  <w:tcW w:w="567" w:type="dxa"/>
                  <w:noWrap/>
                  <w:vAlign w:val="center"/>
                </w:tcPr>
                <w:p w14:paraId="2CE1D2F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0CC5EC1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6B41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48" w:type="dxa"/>
                  <w:noWrap/>
                  <w:vAlign w:val="center"/>
                </w:tcPr>
                <w:p w14:paraId="22643C7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93</w:t>
                  </w:r>
                </w:p>
              </w:tc>
              <w:tc>
                <w:tcPr>
                  <w:tcW w:w="555" w:type="dxa"/>
                  <w:vMerge w:val="continue"/>
                  <w:noWrap w:val="0"/>
                  <w:vAlign w:val="center"/>
                </w:tcPr>
                <w:p w14:paraId="01A8518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58D493B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0"/>
                  <w:vAlign w:val="center"/>
                </w:tcPr>
                <w:p w14:paraId="4B765D1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惠普</w:t>
                  </w:r>
                </w:p>
              </w:tc>
              <w:tc>
                <w:tcPr>
                  <w:tcW w:w="1437" w:type="dxa"/>
                  <w:noWrap w:val="0"/>
                  <w:vAlign w:val="center"/>
                </w:tcPr>
                <w:p w14:paraId="3B67F12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HP D2D backup system</w:t>
                  </w:r>
                </w:p>
              </w:tc>
              <w:tc>
                <w:tcPr>
                  <w:tcW w:w="494" w:type="dxa"/>
                  <w:noWrap/>
                  <w:vAlign w:val="center"/>
                </w:tcPr>
                <w:p w14:paraId="5CE5A9A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19C1C29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惠普</w:t>
                  </w:r>
                </w:p>
              </w:tc>
              <w:tc>
                <w:tcPr>
                  <w:tcW w:w="567" w:type="dxa"/>
                  <w:noWrap/>
                  <w:vAlign w:val="center"/>
                </w:tcPr>
                <w:p w14:paraId="6F05F6F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2174CE9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77C59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2B1227D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94</w:t>
                  </w:r>
                </w:p>
              </w:tc>
              <w:tc>
                <w:tcPr>
                  <w:tcW w:w="555" w:type="dxa"/>
                  <w:vMerge w:val="continue"/>
                  <w:noWrap w:val="0"/>
                  <w:vAlign w:val="center"/>
                </w:tcPr>
                <w:p w14:paraId="277A4AD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28235D4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ign w:val="center"/>
                </w:tcPr>
                <w:p w14:paraId="3476696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惠普</w:t>
                  </w:r>
                </w:p>
              </w:tc>
              <w:tc>
                <w:tcPr>
                  <w:tcW w:w="1437" w:type="dxa"/>
                  <w:noWrap/>
                  <w:vAlign w:val="center"/>
                </w:tcPr>
                <w:p w14:paraId="07BC344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HP DL560 Gen8</w:t>
                  </w:r>
                </w:p>
              </w:tc>
              <w:tc>
                <w:tcPr>
                  <w:tcW w:w="494" w:type="dxa"/>
                  <w:noWrap/>
                  <w:vAlign w:val="center"/>
                </w:tcPr>
                <w:p w14:paraId="61E686E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988" w:type="dxa"/>
                  <w:noWrap/>
                  <w:vAlign w:val="center"/>
                </w:tcPr>
                <w:p w14:paraId="579051A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惠普</w:t>
                  </w:r>
                </w:p>
              </w:tc>
              <w:tc>
                <w:tcPr>
                  <w:tcW w:w="567" w:type="dxa"/>
                  <w:noWrap/>
                  <w:vAlign w:val="center"/>
                </w:tcPr>
                <w:p w14:paraId="0652EDD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730935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37A8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2E3F035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95</w:t>
                  </w:r>
                </w:p>
              </w:tc>
              <w:tc>
                <w:tcPr>
                  <w:tcW w:w="555" w:type="dxa"/>
                  <w:vMerge w:val="continue"/>
                  <w:noWrap w:val="0"/>
                  <w:vAlign w:val="center"/>
                </w:tcPr>
                <w:p w14:paraId="6E5EFC0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7C39C42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0"/>
                  <w:vAlign w:val="center"/>
                </w:tcPr>
                <w:p w14:paraId="4A48128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惠普</w:t>
                  </w:r>
                </w:p>
              </w:tc>
              <w:tc>
                <w:tcPr>
                  <w:tcW w:w="1437" w:type="dxa"/>
                  <w:noWrap w:val="0"/>
                  <w:vAlign w:val="center"/>
                </w:tcPr>
                <w:p w14:paraId="41B701F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HP proliant DL380pGen8</w:t>
                  </w:r>
                </w:p>
              </w:tc>
              <w:tc>
                <w:tcPr>
                  <w:tcW w:w="494" w:type="dxa"/>
                  <w:noWrap/>
                  <w:vAlign w:val="center"/>
                </w:tcPr>
                <w:p w14:paraId="4E13067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988" w:type="dxa"/>
                  <w:noWrap w:val="0"/>
                  <w:vAlign w:val="center"/>
                </w:tcPr>
                <w:p w14:paraId="5594266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惠普</w:t>
                  </w:r>
                </w:p>
              </w:tc>
              <w:tc>
                <w:tcPr>
                  <w:tcW w:w="567" w:type="dxa"/>
                  <w:noWrap/>
                  <w:vAlign w:val="center"/>
                </w:tcPr>
                <w:p w14:paraId="19C09AD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05FE8CD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75DC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0C91E6F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96</w:t>
                  </w:r>
                </w:p>
              </w:tc>
              <w:tc>
                <w:tcPr>
                  <w:tcW w:w="555" w:type="dxa"/>
                  <w:vMerge w:val="continue"/>
                  <w:noWrap w:val="0"/>
                  <w:vAlign w:val="center"/>
                </w:tcPr>
                <w:p w14:paraId="15B9A33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40922CF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0"/>
                  <w:vAlign w:val="center"/>
                </w:tcPr>
                <w:p w14:paraId="6A332EF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惠普</w:t>
                  </w:r>
                </w:p>
              </w:tc>
              <w:tc>
                <w:tcPr>
                  <w:tcW w:w="1437" w:type="dxa"/>
                  <w:noWrap w:val="0"/>
                  <w:vAlign w:val="center"/>
                </w:tcPr>
                <w:p w14:paraId="3BE02B9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HP Proliant DL580 G7</w:t>
                  </w:r>
                </w:p>
              </w:tc>
              <w:tc>
                <w:tcPr>
                  <w:tcW w:w="494" w:type="dxa"/>
                  <w:noWrap/>
                  <w:vAlign w:val="center"/>
                </w:tcPr>
                <w:p w14:paraId="6BA614E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w:t>
                  </w:r>
                </w:p>
              </w:tc>
              <w:tc>
                <w:tcPr>
                  <w:tcW w:w="988" w:type="dxa"/>
                  <w:noWrap w:val="0"/>
                  <w:vAlign w:val="center"/>
                </w:tcPr>
                <w:p w14:paraId="7E72836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惠普</w:t>
                  </w:r>
                </w:p>
              </w:tc>
              <w:tc>
                <w:tcPr>
                  <w:tcW w:w="567" w:type="dxa"/>
                  <w:noWrap/>
                  <w:vAlign w:val="center"/>
                </w:tcPr>
                <w:p w14:paraId="17F9574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11E1DF3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226D2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3773FBA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97</w:t>
                  </w:r>
                </w:p>
              </w:tc>
              <w:tc>
                <w:tcPr>
                  <w:tcW w:w="555" w:type="dxa"/>
                  <w:vMerge w:val="continue"/>
                  <w:noWrap w:val="0"/>
                  <w:vAlign w:val="center"/>
                </w:tcPr>
                <w:p w14:paraId="4A87A21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359D464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0"/>
                  <w:vAlign w:val="center"/>
                </w:tcPr>
                <w:p w14:paraId="1658AE0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曙光</w:t>
                  </w:r>
                </w:p>
              </w:tc>
              <w:tc>
                <w:tcPr>
                  <w:tcW w:w="1437" w:type="dxa"/>
                  <w:noWrap w:val="0"/>
                  <w:vAlign w:val="center"/>
                </w:tcPr>
                <w:p w14:paraId="06E92CD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I620_G20</w:t>
                  </w:r>
                </w:p>
              </w:tc>
              <w:tc>
                <w:tcPr>
                  <w:tcW w:w="494" w:type="dxa"/>
                  <w:noWrap/>
                  <w:vAlign w:val="center"/>
                </w:tcPr>
                <w:p w14:paraId="69C591D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p>
              </w:tc>
              <w:tc>
                <w:tcPr>
                  <w:tcW w:w="988" w:type="dxa"/>
                  <w:noWrap w:val="0"/>
                  <w:vAlign w:val="center"/>
                </w:tcPr>
                <w:p w14:paraId="4B74822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曙光</w:t>
                  </w:r>
                </w:p>
              </w:tc>
              <w:tc>
                <w:tcPr>
                  <w:tcW w:w="567" w:type="dxa"/>
                  <w:noWrap/>
                  <w:vAlign w:val="center"/>
                </w:tcPr>
                <w:p w14:paraId="23C688E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0448948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0477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0E53AA5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98</w:t>
                  </w:r>
                </w:p>
              </w:tc>
              <w:tc>
                <w:tcPr>
                  <w:tcW w:w="555" w:type="dxa"/>
                  <w:vMerge w:val="continue"/>
                  <w:noWrap w:val="0"/>
                  <w:vAlign w:val="center"/>
                </w:tcPr>
                <w:p w14:paraId="6A6384D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69A96AB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0"/>
                  <w:vAlign w:val="center"/>
                </w:tcPr>
                <w:p w14:paraId="0E6FC1C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曙光</w:t>
                  </w:r>
                </w:p>
              </w:tc>
              <w:tc>
                <w:tcPr>
                  <w:tcW w:w="1437" w:type="dxa"/>
                  <w:noWrap w:val="0"/>
                  <w:vAlign w:val="center"/>
                </w:tcPr>
                <w:p w14:paraId="2B1AFA3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I620-C25</w:t>
                  </w:r>
                </w:p>
              </w:tc>
              <w:tc>
                <w:tcPr>
                  <w:tcW w:w="494" w:type="dxa"/>
                  <w:noWrap/>
                  <w:vAlign w:val="center"/>
                </w:tcPr>
                <w:p w14:paraId="081B09F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988" w:type="dxa"/>
                  <w:noWrap w:val="0"/>
                  <w:vAlign w:val="center"/>
                </w:tcPr>
                <w:p w14:paraId="56A1986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曙光</w:t>
                  </w:r>
                </w:p>
              </w:tc>
              <w:tc>
                <w:tcPr>
                  <w:tcW w:w="567" w:type="dxa"/>
                  <w:noWrap/>
                  <w:vAlign w:val="center"/>
                </w:tcPr>
                <w:p w14:paraId="6EB3143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0E74082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1B57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6198B6D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99</w:t>
                  </w:r>
                </w:p>
              </w:tc>
              <w:tc>
                <w:tcPr>
                  <w:tcW w:w="555" w:type="dxa"/>
                  <w:vMerge w:val="continue"/>
                  <w:noWrap w:val="0"/>
                  <w:vAlign w:val="center"/>
                </w:tcPr>
                <w:p w14:paraId="20A9B65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28D8FC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0"/>
                  <w:vAlign w:val="center"/>
                </w:tcPr>
                <w:p w14:paraId="241E430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1437" w:type="dxa"/>
                  <w:noWrap w:val="0"/>
                  <w:vAlign w:val="center"/>
                </w:tcPr>
                <w:p w14:paraId="6E91C0B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 flex</w:t>
                  </w:r>
                </w:p>
              </w:tc>
              <w:tc>
                <w:tcPr>
                  <w:tcW w:w="494" w:type="dxa"/>
                  <w:noWrap/>
                  <w:vAlign w:val="center"/>
                </w:tcPr>
                <w:p w14:paraId="1CCE2E8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988" w:type="dxa"/>
                  <w:noWrap w:val="0"/>
                  <w:vAlign w:val="center"/>
                </w:tcPr>
                <w:p w14:paraId="5D1824A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567" w:type="dxa"/>
                  <w:noWrap/>
                  <w:vAlign w:val="center"/>
                </w:tcPr>
                <w:p w14:paraId="0C5DFA4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17E79D1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6CA9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0A1C710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100</w:t>
                  </w:r>
                </w:p>
              </w:tc>
              <w:tc>
                <w:tcPr>
                  <w:tcW w:w="555" w:type="dxa"/>
                  <w:vMerge w:val="continue"/>
                  <w:noWrap w:val="0"/>
                  <w:vAlign w:val="center"/>
                </w:tcPr>
                <w:p w14:paraId="7107E02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06C83D0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0"/>
                  <w:vAlign w:val="center"/>
                </w:tcPr>
                <w:p w14:paraId="073EFCC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1437" w:type="dxa"/>
                  <w:noWrap w:val="0"/>
                  <w:vAlign w:val="center"/>
                </w:tcPr>
                <w:p w14:paraId="0C7AD38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 x220</w:t>
                  </w:r>
                </w:p>
              </w:tc>
              <w:tc>
                <w:tcPr>
                  <w:tcW w:w="494" w:type="dxa"/>
                  <w:noWrap/>
                  <w:vAlign w:val="center"/>
                </w:tcPr>
                <w:p w14:paraId="5D7318D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38</w:t>
                  </w:r>
                </w:p>
              </w:tc>
              <w:tc>
                <w:tcPr>
                  <w:tcW w:w="988" w:type="dxa"/>
                  <w:noWrap w:val="0"/>
                  <w:vAlign w:val="center"/>
                </w:tcPr>
                <w:p w14:paraId="1B6F8A3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567" w:type="dxa"/>
                  <w:noWrap/>
                  <w:vAlign w:val="center"/>
                </w:tcPr>
                <w:p w14:paraId="5BC88EB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117A25A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4BFD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48" w:type="dxa"/>
                  <w:noWrap/>
                  <w:vAlign w:val="center"/>
                </w:tcPr>
                <w:p w14:paraId="736D6B3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101</w:t>
                  </w:r>
                </w:p>
              </w:tc>
              <w:tc>
                <w:tcPr>
                  <w:tcW w:w="555" w:type="dxa"/>
                  <w:vMerge w:val="continue"/>
                  <w:noWrap w:val="0"/>
                  <w:vAlign w:val="center"/>
                </w:tcPr>
                <w:p w14:paraId="137298F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474D88E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0"/>
                  <w:vAlign w:val="center"/>
                </w:tcPr>
                <w:p w14:paraId="6623F49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1437" w:type="dxa"/>
                  <w:noWrap w:val="0"/>
                  <w:vAlign w:val="center"/>
                </w:tcPr>
                <w:p w14:paraId="65477A6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 x220 7906-AC1（MT）</w:t>
                  </w:r>
                </w:p>
              </w:tc>
              <w:tc>
                <w:tcPr>
                  <w:tcW w:w="494" w:type="dxa"/>
                  <w:noWrap/>
                  <w:vAlign w:val="center"/>
                </w:tcPr>
                <w:p w14:paraId="3BAAC48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w:t>
                  </w:r>
                </w:p>
              </w:tc>
              <w:tc>
                <w:tcPr>
                  <w:tcW w:w="988" w:type="dxa"/>
                  <w:noWrap w:val="0"/>
                  <w:vAlign w:val="center"/>
                </w:tcPr>
                <w:p w14:paraId="2756CD6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567" w:type="dxa"/>
                  <w:noWrap/>
                  <w:vAlign w:val="center"/>
                </w:tcPr>
                <w:p w14:paraId="30B4147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0B6C527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6E73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6DDFB3A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102</w:t>
                  </w:r>
                </w:p>
              </w:tc>
              <w:tc>
                <w:tcPr>
                  <w:tcW w:w="555" w:type="dxa"/>
                  <w:vMerge w:val="continue"/>
                  <w:noWrap w:val="0"/>
                  <w:vAlign w:val="center"/>
                </w:tcPr>
                <w:p w14:paraId="693904B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517BE10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0"/>
                  <w:vAlign w:val="center"/>
                </w:tcPr>
                <w:p w14:paraId="037A49A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1437" w:type="dxa"/>
                  <w:noWrap w:val="0"/>
                  <w:vAlign w:val="center"/>
                </w:tcPr>
                <w:p w14:paraId="74C7150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 x3500</w:t>
                  </w:r>
                </w:p>
              </w:tc>
              <w:tc>
                <w:tcPr>
                  <w:tcW w:w="494" w:type="dxa"/>
                  <w:noWrap/>
                  <w:vAlign w:val="center"/>
                </w:tcPr>
                <w:p w14:paraId="3A3F175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13B0433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567" w:type="dxa"/>
                  <w:noWrap/>
                  <w:vAlign w:val="center"/>
                </w:tcPr>
                <w:p w14:paraId="664D894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149D295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4248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482BF7A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103</w:t>
                  </w:r>
                </w:p>
              </w:tc>
              <w:tc>
                <w:tcPr>
                  <w:tcW w:w="555" w:type="dxa"/>
                  <w:vMerge w:val="continue"/>
                  <w:noWrap w:val="0"/>
                  <w:vAlign w:val="center"/>
                </w:tcPr>
                <w:p w14:paraId="139EBC3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34916B1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0"/>
                  <w:vAlign w:val="center"/>
                </w:tcPr>
                <w:p w14:paraId="2A6A34E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1437" w:type="dxa"/>
                  <w:noWrap w:val="0"/>
                  <w:vAlign w:val="center"/>
                </w:tcPr>
                <w:p w14:paraId="102C72E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 x3550 M4</w:t>
                  </w:r>
                </w:p>
              </w:tc>
              <w:tc>
                <w:tcPr>
                  <w:tcW w:w="494" w:type="dxa"/>
                  <w:noWrap/>
                  <w:vAlign w:val="center"/>
                </w:tcPr>
                <w:p w14:paraId="08AE536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1E969C9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567" w:type="dxa"/>
                  <w:noWrap/>
                  <w:vAlign w:val="center"/>
                </w:tcPr>
                <w:p w14:paraId="6B544A8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2E9D336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4621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13D7EB9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104</w:t>
                  </w:r>
                </w:p>
              </w:tc>
              <w:tc>
                <w:tcPr>
                  <w:tcW w:w="555" w:type="dxa"/>
                  <w:vMerge w:val="continue"/>
                  <w:noWrap w:val="0"/>
                  <w:vAlign w:val="center"/>
                </w:tcPr>
                <w:p w14:paraId="277B78F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58BAC00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0"/>
                  <w:vAlign w:val="center"/>
                </w:tcPr>
                <w:p w14:paraId="6E938DD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1437" w:type="dxa"/>
                  <w:noWrap w:val="0"/>
                  <w:vAlign w:val="center"/>
                </w:tcPr>
                <w:p w14:paraId="51DFADB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 x3650</w:t>
                  </w:r>
                </w:p>
              </w:tc>
              <w:tc>
                <w:tcPr>
                  <w:tcW w:w="494" w:type="dxa"/>
                  <w:noWrap/>
                  <w:vAlign w:val="center"/>
                </w:tcPr>
                <w:p w14:paraId="44F86DC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18</w:t>
                  </w:r>
                </w:p>
              </w:tc>
              <w:tc>
                <w:tcPr>
                  <w:tcW w:w="988" w:type="dxa"/>
                  <w:noWrap w:val="0"/>
                  <w:vAlign w:val="center"/>
                </w:tcPr>
                <w:p w14:paraId="00C2AC9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567" w:type="dxa"/>
                  <w:noWrap/>
                  <w:vAlign w:val="center"/>
                </w:tcPr>
                <w:p w14:paraId="651A3AD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33525A9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09B6B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2C7C7C1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105</w:t>
                  </w:r>
                </w:p>
              </w:tc>
              <w:tc>
                <w:tcPr>
                  <w:tcW w:w="555" w:type="dxa"/>
                  <w:vMerge w:val="continue"/>
                  <w:noWrap w:val="0"/>
                  <w:vAlign w:val="center"/>
                </w:tcPr>
                <w:p w14:paraId="415590D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05CC9CB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0"/>
                  <w:vAlign w:val="center"/>
                </w:tcPr>
                <w:p w14:paraId="54B2408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1437" w:type="dxa"/>
                  <w:noWrap w:val="0"/>
                  <w:vAlign w:val="center"/>
                </w:tcPr>
                <w:p w14:paraId="7641201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 x3850 M2</w:t>
                  </w:r>
                </w:p>
              </w:tc>
              <w:tc>
                <w:tcPr>
                  <w:tcW w:w="494" w:type="dxa"/>
                  <w:noWrap/>
                  <w:vAlign w:val="center"/>
                </w:tcPr>
                <w:p w14:paraId="1813542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0106C4A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567" w:type="dxa"/>
                  <w:noWrap/>
                  <w:vAlign w:val="center"/>
                </w:tcPr>
                <w:p w14:paraId="426028D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5D7486B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2A57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2C5AE73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106</w:t>
                  </w:r>
                </w:p>
              </w:tc>
              <w:tc>
                <w:tcPr>
                  <w:tcW w:w="555" w:type="dxa"/>
                  <w:vMerge w:val="continue"/>
                  <w:noWrap w:val="0"/>
                  <w:vAlign w:val="center"/>
                </w:tcPr>
                <w:p w14:paraId="3B1B3D0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374BFBF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0"/>
                  <w:vAlign w:val="center"/>
                </w:tcPr>
                <w:p w14:paraId="0DC688E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1437" w:type="dxa"/>
                  <w:noWrap w:val="0"/>
                  <w:vAlign w:val="center"/>
                </w:tcPr>
                <w:p w14:paraId="0A8F6B5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 x3850 X5</w:t>
                  </w:r>
                </w:p>
              </w:tc>
              <w:tc>
                <w:tcPr>
                  <w:tcW w:w="494" w:type="dxa"/>
                  <w:noWrap/>
                  <w:vAlign w:val="center"/>
                </w:tcPr>
                <w:p w14:paraId="4EEA023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988" w:type="dxa"/>
                  <w:noWrap w:val="0"/>
                  <w:vAlign w:val="center"/>
                </w:tcPr>
                <w:p w14:paraId="53C8B94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567" w:type="dxa"/>
                  <w:noWrap/>
                  <w:vAlign w:val="center"/>
                </w:tcPr>
                <w:p w14:paraId="001CA17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64344B2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7835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548" w:type="dxa"/>
                  <w:noWrap/>
                  <w:vAlign w:val="center"/>
                </w:tcPr>
                <w:p w14:paraId="3E7563D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107</w:t>
                  </w:r>
                </w:p>
              </w:tc>
              <w:tc>
                <w:tcPr>
                  <w:tcW w:w="555" w:type="dxa"/>
                  <w:vMerge w:val="continue"/>
                  <w:noWrap w:val="0"/>
                  <w:vAlign w:val="center"/>
                </w:tcPr>
                <w:p w14:paraId="39F0F3A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513B2BD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ign w:val="center"/>
                </w:tcPr>
                <w:p w14:paraId="1A7A542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1437" w:type="dxa"/>
                  <w:noWrap/>
                  <w:vAlign w:val="center"/>
                </w:tcPr>
                <w:p w14:paraId="43FF11D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IBM/Flex system机箱 +X220计算节点</w:t>
                  </w:r>
                </w:p>
              </w:tc>
              <w:tc>
                <w:tcPr>
                  <w:tcW w:w="494" w:type="dxa"/>
                  <w:noWrap/>
                  <w:vAlign w:val="center"/>
                </w:tcPr>
                <w:p w14:paraId="371B7FE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ign w:val="center"/>
                </w:tcPr>
                <w:p w14:paraId="22A8B17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567" w:type="dxa"/>
                  <w:noWrap/>
                  <w:vAlign w:val="center"/>
                </w:tcPr>
                <w:p w14:paraId="3A84BD6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w:t>
                  </w:r>
                </w:p>
              </w:tc>
              <w:tc>
                <w:tcPr>
                  <w:tcW w:w="728" w:type="dxa"/>
                  <w:noWrap/>
                  <w:vAlign w:val="center"/>
                </w:tcPr>
                <w:p w14:paraId="514FD80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2013</w:t>
                  </w:r>
                </w:p>
              </w:tc>
            </w:tr>
            <w:tr w14:paraId="29D8E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41BF265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108</w:t>
                  </w:r>
                </w:p>
              </w:tc>
              <w:tc>
                <w:tcPr>
                  <w:tcW w:w="555" w:type="dxa"/>
                  <w:vMerge w:val="continue"/>
                  <w:noWrap w:val="0"/>
                  <w:vAlign w:val="center"/>
                </w:tcPr>
                <w:p w14:paraId="5DC8EBC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23D3418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ign w:val="center"/>
                </w:tcPr>
                <w:p w14:paraId="124CCB5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1437" w:type="dxa"/>
                  <w:noWrap/>
                  <w:vAlign w:val="center"/>
                </w:tcPr>
                <w:p w14:paraId="5EFF649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IBM/Power 750</w:t>
                  </w:r>
                </w:p>
              </w:tc>
              <w:tc>
                <w:tcPr>
                  <w:tcW w:w="494" w:type="dxa"/>
                  <w:noWrap/>
                  <w:vAlign w:val="center"/>
                </w:tcPr>
                <w:p w14:paraId="318C92F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988" w:type="dxa"/>
                  <w:noWrap/>
                  <w:vAlign w:val="center"/>
                </w:tcPr>
                <w:p w14:paraId="3C4C64D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567" w:type="dxa"/>
                  <w:noWrap/>
                  <w:vAlign w:val="center"/>
                </w:tcPr>
                <w:p w14:paraId="1725CC0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w:t>
                  </w:r>
                </w:p>
              </w:tc>
              <w:tc>
                <w:tcPr>
                  <w:tcW w:w="728" w:type="dxa"/>
                  <w:noWrap/>
                  <w:vAlign w:val="center"/>
                </w:tcPr>
                <w:p w14:paraId="202563D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2013</w:t>
                  </w:r>
                </w:p>
              </w:tc>
            </w:tr>
            <w:tr w14:paraId="28FE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3C26DAE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109</w:t>
                  </w:r>
                </w:p>
              </w:tc>
              <w:tc>
                <w:tcPr>
                  <w:tcW w:w="555" w:type="dxa"/>
                  <w:vMerge w:val="continue"/>
                  <w:noWrap w:val="0"/>
                  <w:vAlign w:val="center"/>
                </w:tcPr>
                <w:p w14:paraId="2EEDA16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3A92336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0"/>
                  <w:vAlign w:val="center"/>
                </w:tcPr>
                <w:p w14:paraId="523E69F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宇视</w:t>
                  </w:r>
                </w:p>
              </w:tc>
              <w:tc>
                <w:tcPr>
                  <w:tcW w:w="1437" w:type="dxa"/>
                  <w:noWrap w:val="0"/>
                  <w:vAlign w:val="center"/>
                </w:tcPr>
                <w:p w14:paraId="0C0B45D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KIT-VDC12500-A</w:t>
                  </w:r>
                </w:p>
              </w:tc>
              <w:tc>
                <w:tcPr>
                  <w:tcW w:w="494" w:type="dxa"/>
                  <w:noWrap/>
                  <w:vAlign w:val="center"/>
                </w:tcPr>
                <w:p w14:paraId="1DB3222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711AE7E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宇视</w:t>
                  </w:r>
                </w:p>
              </w:tc>
              <w:tc>
                <w:tcPr>
                  <w:tcW w:w="567" w:type="dxa"/>
                  <w:noWrap/>
                  <w:vAlign w:val="center"/>
                </w:tcPr>
                <w:p w14:paraId="05DB48E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110C44C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6DFB0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55A72DA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110</w:t>
                  </w:r>
                </w:p>
              </w:tc>
              <w:tc>
                <w:tcPr>
                  <w:tcW w:w="555" w:type="dxa"/>
                  <w:vMerge w:val="continue"/>
                  <w:noWrap w:val="0"/>
                  <w:vAlign w:val="center"/>
                </w:tcPr>
                <w:p w14:paraId="781D333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6DAB6C1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ign w:val="center"/>
                </w:tcPr>
                <w:p w14:paraId="29044A1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1437" w:type="dxa"/>
                  <w:noWrap w:val="0"/>
                  <w:vAlign w:val="center"/>
                </w:tcPr>
                <w:p w14:paraId="41AF060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M/T 7042</w:t>
                  </w:r>
                </w:p>
              </w:tc>
              <w:tc>
                <w:tcPr>
                  <w:tcW w:w="494" w:type="dxa"/>
                  <w:noWrap/>
                  <w:vAlign w:val="center"/>
                </w:tcPr>
                <w:p w14:paraId="6EB96DC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ign w:val="center"/>
                </w:tcPr>
                <w:p w14:paraId="7779706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567" w:type="dxa"/>
                  <w:noWrap/>
                  <w:vAlign w:val="center"/>
                </w:tcPr>
                <w:p w14:paraId="39979FD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7B7826B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0225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7C474AB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111</w:t>
                  </w:r>
                </w:p>
              </w:tc>
              <w:tc>
                <w:tcPr>
                  <w:tcW w:w="555" w:type="dxa"/>
                  <w:vMerge w:val="continue"/>
                  <w:noWrap w:val="0"/>
                  <w:vAlign w:val="center"/>
                </w:tcPr>
                <w:p w14:paraId="018B17A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534C582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ign w:val="center"/>
                </w:tcPr>
                <w:p w14:paraId="251FD1B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富士通</w:t>
                  </w:r>
                </w:p>
              </w:tc>
              <w:tc>
                <w:tcPr>
                  <w:tcW w:w="1437" w:type="dxa"/>
                  <w:noWrap/>
                  <w:vAlign w:val="center"/>
                </w:tcPr>
                <w:p w14:paraId="7F5CBDC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M10-4</w:t>
                  </w:r>
                </w:p>
              </w:tc>
              <w:tc>
                <w:tcPr>
                  <w:tcW w:w="494" w:type="dxa"/>
                  <w:noWrap/>
                  <w:vAlign w:val="center"/>
                </w:tcPr>
                <w:p w14:paraId="2AF150C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w:t>
                  </w:r>
                </w:p>
              </w:tc>
              <w:tc>
                <w:tcPr>
                  <w:tcW w:w="988" w:type="dxa"/>
                  <w:noWrap/>
                  <w:vAlign w:val="center"/>
                </w:tcPr>
                <w:p w14:paraId="53031EF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富士通</w:t>
                  </w:r>
                </w:p>
              </w:tc>
              <w:tc>
                <w:tcPr>
                  <w:tcW w:w="567" w:type="dxa"/>
                  <w:noWrap/>
                  <w:vAlign w:val="center"/>
                </w:tcPr>
                <w:p w14:paraId="29858EF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728" w:type="dxa"/>
                  <w:noWrap/>
                  <w:vAlign w:val="center"/>
                </w:tcPr>
                <w:p w14:paraId="5BC94B7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2014</w:t>
                  </w:r>
                </w:p>
              </w:tc>
            </w:tr>
            <w:tr w14:paraId="7045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5CA8C07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112</w:t>
                  </w:r>
                </w:p>
              </w:tc>
              <w:tc>
                <w:tcPr>
                  <w:tcW w:w="555" w:type="dxa"/>
                  <w:vMerge w:val="continue"/>
                  <w:noWrap w:val="0"/>
                  <w:vAlign w:val="center"/>
                </w:tcPr>
                <w:p w14:paraId="126B43F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44EBF79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0"/>
                  <w:vAlign w:val="center"/>
                </w:tcPr>
                <w:p w14:paraId="0FB1F95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浪潮</w:t>
                  </w:r>
                </w:p>
              </w:tc>
              <w:tc>
                <w:tcPr>
                  <w:tcW w:w="1437" w:type="dxa"/>
                  <w:noWrap w:val="0"/>
                  <w:vAlign w:val="center"/>
                </w:tcPr>
                <w:p w14:paraId="10FEFDA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NF5240M2</w:t>
                  </w:r>
                </w:p>
              </w:tc>
              <w:tc>
                <w:tcPr>
                  <w:tcW w:w="494" w:type="dxa"/>
                  <w:noWrap/>
                  <w:vAlign w:val="center"/>
                </w:tcPr>
                <w:p w14:paraId="1478184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54558EC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浪潮</w:t>
                  </w:r>
                </w:p>
              </w:tc>
              <w:tc>
                <w:tcPr>
                  <w:tcW w:w="567" w:type="dxa"/>
                  <w:noWrap/>
                  <w:vAlign w:val="center"/>
                </w:tcPr>
                <w:p w14:paraId="55C1BFF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5866FC3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4B3D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19F4123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113</w:t>
                  </w:r>
                </w:p>
              </w:tc>
              <w:tc>
                <w:tcPr>
                  <w:tcW w:w="555" w:type="dxa"/>
                  <w:vMerge w:val="continue"/>
                  <w:noWrap w:val="0"/>
                  <w:vAlign w:val="center"/>
                </w:tcPr>
                <w:p w14:paraId="0CACCA2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1024618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0"/>
                  <w:vAlign w:val="center"/>
                </w:tcPr>
                <w:p w14:paraId="7937181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浪潮</w:t>
                  </w:r>
                </w:p>
              </w:tc>
              <w:tc>
                <w:tcPr>
                  <w:tcW w:w="1437" w:type="dxa"/>
                  <w:noWrap w:val="0"/>
                  <w:vAlign w:val="center"/>
                </w:tcPr>
                <w:p w14:paraId="29DEE40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NF5270M4</w:t>
                  </w:r>
                </w:p>
              </w:tc>
              <w:tc>
                <w:tcPr>
                  <w:tcW w:w="494" w:type="dxa"/>
                  <w:noWrap/>
                  <w:vAlign w:val="center"/>
                </w:tcPr>
                <w:p w14:paraId="5D850BC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0A439E3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浪潮</w:t>
                  </w:r>
                </w:p>
              </w:tc>
              <w:tc>
                <w:tcPr>
                  <w:tcW w:w="567" w:type="dxa"/>
                  <w:noWrap/>
                  <w:vAlign w:val="center"/>
                </w:tcPr>
                <w:p w14:paraId="2D7D161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1C7DFFC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43F0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33E6028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114</w:t>
                  </w:r>
                </w:p>
              </w:tc>
              <w:tc>
                <w:tcPr>
                  <w:tcW w:w="555" w:type="dxa"/>
                  <w:vMerge w:val="continue"/>
                  <w:noWrap w:val="0"/>
                  <w:vAlign w:val="center"/>
                </w:tcPr>
                <w:p w14:paraId="141DC62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3B8CF6B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0"/>
                  <w:vAlign w:val="center"/>
                </w:tcPr>
                <w:p w14:paraId="64F3975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浪潮</w:t>
                  </w:r>
                </w:p>
              </w:tc>
              <w:tc>
                <w:tcPr>
                  <w:tcW w:w="1437" w:type="dxa"/>
                  <w:noWrap w:val="0"/>
                  <w:vAlign w:val="center"/>
                </w:tcPr>
                <w:p w14:paraId="2E21625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NF5270M6</w:t>
                  </w:r>
                </w:p>
              </w:tc>
              <w:tc>
                <w:tcPr>
                  <w:tcW w:w="494" w:type="dxa"/>
                  <w:noWrap/>
                  <w:vAlign w:val="center"/>
                </w:tcPr>
                <w:p w14:paraId="6E483AB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988" w:type="dxa"/>
                  <w:noWrap w:val="0"/>
                  <w:vAlign w:val="center"/>
                </w:tcPr>
                <w:p w14:paraId="16864D8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浪潮</w:t>
                  </w:r>
                </w:p>
              </w:tc>
              <w:tc>
                <w:tcPr>
                  <w:tcW w:w="567" w:type="dxa"/>
                  <w:noWrap/>
                  <w:vAlign w:val="center"/>
                </w:tcPr>
                <w:p w14:paraId="037E205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19679D4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63B8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7824CC7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115</w:t>
                  </w:r>
                </w:p>
              </w:tc>
              <w:tc>
                <w:tcPr>
                  <w:tcW w:w="555" w:type="dxa"/>
                  <w:vMerge w:val="continue"/>
                  <w:noWrap w:val="0"/>
                  <w:vAlign w:val="center"/>
                </w:tcPr>
                <w:p w14:paraId="7C0452E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1436D6A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0"/>
                  <w:vAlign w:val="center"/>
                </w:tcPr>
                <w:p w14:paraId="5EEA5AB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浪潮</w:t>
                  </w:r>
                </w:p>
              </w:tc>
              <w:tc>
                <w:tcPr>
                  <w:tcW w:w="1437" w:type="dxa"/>
                  <w:noWrap w:val="0"/>
                  <w:vAlign w:val="center"/>
                </w:tcPr>
                <w:p w14:paraId="0AFDF50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NF5280M2</w:t>
                  </w:r>
                </w:p>
              </w:tc>
              <w:tc>
                <w:tcPr>
                  <w:tcW w:w="494" w:type="dxa"/>
                  <w:noWrap/>
                  <w:vAlign w:val="center"/>
                </w:tcPr>
                <w:p w14:paraId="27A35C0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988" w:type="dxa"/>
                  <w:noWrap w:val="0"/>
                  <w:vAlign w:val="center"/>
                </w:tcPr>
                <w:p w14:paraId="79324DE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浪潮</w:t>
                  </w:r>
                </w:p>
              </w:tc>
              <w:tc>
                <w:tcPr>
                  <w:tcW w:w="567" w:type="dxa"/>
                  <w:noWrap/>
                  <w:vAlign w:val="center"/>
                </w:tcPr>
                <w:p w14:paraId="157A199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46FE13B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5930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62FE784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116</w:t>
                  </w:r>
                </w:p>
              </w:tc>
              <w:tc>
                <w:tcPr>
                  <w:tcW w:w="555" w:type="dxa"/>
                  <w:vMerge w:val="continue"/>
                  <w:noWrap w:val="0"/>
                  <w:vAlign w:val="center"/>
                </w:tcPr>
                <w:p w14:paraId="24101EA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1286408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ign w:val="center"/>
                </w:tcPr>
                <w:p w14:paraId="7AF78F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浪潮</w:t>
                  </w:r>
                </w:p>
              </w:tc>
              <w:tc>
                <w:tcPr>
                  <w:tcW w:w="1437" w:type="dxa"/>
                  <w:noWrap/>
                  <w:vAlign w:val="center"/>
                </w:tcPr>
                <w:p w14:paraId="417DB15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NF8460M3</w:t>
                  </w:r>
                </w:p>
              </w:tc>
              <w:tc>
                <w:tcPr>
                  <w:tcW w:w="494" w:type="dxa"/>
                  <w:noWrap/>
                  <w:vAlign w:val="center"/>
                </w:tcPr>
                <w:p w14:paraId="68B2C64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19</w:t>
                  </w:r>
                </w:p>
              </w:tc>
              <w:tc>
                <w:tcPr>
                  <w:tcW w:w="988" w:type="dxa"/>
                  <w:noWrap/>
                  <w:vAlign w:val="center"/>
                </w:tcPr>
                <w:p w14:paraId="3EFF8BB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浪潮</w:t>
                  </w:r>
                </w:p>
              </w:tc>
              <w:tc>
                <w:tcPr>
                  <w:tcW w:w="567" w:type="dxa"/>
                  <w:noWrap/>
                  <w:vAlign w:val="center"/>
                </w:tcPr>
                <w:p w14:paraId="7021F59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728" w:type="dxa"/>
                  <w:noWrap/>
                  <w:vAlign w:val="center"/>
                </w:tcPr>
                <w:p w14:paraId="66C40C1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2014</w:t>
                  </w:r>
                </w:p>
              </w:tc>
            </w:tr>
            <w:tr w14:paraId="13A2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05492B4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117</w:t>
                  </w:r>
                </w:p>
              </w:tc>
              <w:tc>
                <w:tcPr>
                  <w:tcW w:w="555" w:type="dxa"/>
                  <w:vMerge w:val="continue"/>
                  <w:noWrap w:val="0"/>
                  <w:vAlign w:val="center"/>
                </w:tcPr>
                <w:p w14:paraId="20CC08A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470CBD4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0"/>
                  <w:vAlign w:val="center"/>
                </w:tcPr>
                <w:p w14:paraId="7C556ED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宇视</w:t>
                  </w:r>
                </w:p>
              </w:tc>
              <w:tc>
                <w:tcPr>
                  <w:tcW w:w="1437" w:type="dxa"/>
                  <w:noWrap w:val="0"/>
                  <w:vAlign w:val="center"/>
                </w:tcPr>
                <w:p w14:paraId="1ADD925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NI-CV1816-CDS</w:t>
                  </w:r>
                </w:p>
              </w:tc>
              <w:tc>
                <w:tcPr>
                  <w:tcW w:w="494" w:type="dxa"/>
                  <w:noWrap/>
                  <w:vAlign w:val="center"/>
                </w:tcPr>
                <w:p w14:paraId="4ABEDA9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988" w:type="dxa"/>
                  <w:noWrap w:val="0"/>
                  <w:vAlign w:val="center"/>
                </w:tcPr>
                <w:p w14:paraId="7A83EEE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宇视</w:t>
                  </w:r>
                </w:p>
              </w:tc>
              <w:tc>
                <w:tcPr>
                  <w:tcW w:w="567" w:type="dxa"/>
                  <w:noWrap/>
                  <w:vAlign w:val="center"/>
                </w:tcPr>
                <w:p w14:paraId="59432E7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55C776D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55CB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4C578D8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118</w:t>
                  </w:r>
                </w:p>
              </w:tc>
              <w:tc>
                <w:tcPr>
                  <w:tcW w:w="555" w:type="dxa"/>
                  <w:vMerge w:val="continue"/>
                  <w:noWrap w:val="0"/>
                  <w:vAlign w:val="center"/>
                </w:tcPr>
                <w:p w14:paraId="0EF2841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3FA2C6D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ign w:val="center"/>
                </w:tcPr>
                <w:p w14:paraId="629970E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1437" w:type="dxa"/>
                  <w:noWrap w:val="0"/>
                  <w:vAlign w:val="center"/>
                </w:tcPr>
                <w:p w14:paraId="2BC7337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P570</w:t>
                  </w:r>
                </w:p>
              </w:tc>
              <w:tc>
                <w:tcPr>
                  <w:tcW w:w="494" w:type="dxa"/>
                  <w:noWrap/>
                  <w:vAlign w:val="center"/>
                </w:tcPr>
                <w:p w14:paraId="7F389FE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988" w:type="dxa"/>
                  <w:noWrap/>
                  <w:vAlign w:val="center"/>
                </w:tcPr>
                <w:p w14:paraId="5D78081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567" w:type="dxa"/>
                  <w:noWrap/>
                  <w:vAlign w:val="center"/>
                </w:tcPr>
                <w:p w14:paraId="01D2D82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440434E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0E32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1531B3D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119</w:t>
                  </w:r>
                </w:p>
              </w:tc>
              <w:tc>
                <w:tcPr>
                  <w:tcW w:w="555" w:type="dxa"/>
                  <w:vMerge w:val="continue"/>
                  <w:noWrap w:val="0"/>
                  <w:vAlign w:val="center"/>
                </w:tcPr>
                <w:p w14:paraId="14FD28A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6913AF8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ign w:val="center"/>
                </w:tcPr>
                <w:p w14:paraId="52A05E6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华为</w:t>
                  </w:r>
                </w:p>
              </w:tc>
              <w:tc>
                <w:tcPr>
                  <w:tcW w:w="1437" w:type="dxa"/>
                  <w:noWrap/>
                  <w:vAlign w:val="center"/>
                </w:tcPr>
                <w:p w14:paraId="3A76E24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RH2288 V3</w:t>
                  </w:r>
                </w:p>
              </w:tc>
              <w:tc>
                <w:tcPr>
                  <w:tcW w:w="494" w:type="dxa"/>
                  <w:noWrap/>
                  <w:vAlign w:val="center"/>
                </w:tcPr>
                <w:p w14:paraId="1A39C19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32</w:t>
                  </w:r>
                </w:p>
              </w:tc>
              <w:tc>
                <w:tcPr>
                  <w:tcW w:w="988" w:type="dxa"/>
                  <w:noWrap/>
                  <w:vAlign w:val="center"/>
                </w:tcPr>
                <w:p w14:paraId="4A59FC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华为</w:t>
                  </w:r>
                </w:p>
              </w:tc>
              <w:tc>
                <w:tcPr>
                  <w:tcW w:w="567" w:type="dxa"/>
                  <w:noWrap/>
                  <w:vAlign w:val="center"/>
                </w:tcPr>
                <w:p w14:paraId="34C96D2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5A9F24C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2B14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12AFB5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120</w:t>
                  </w:r>
                </w:p>
              </w:tc>
              <w:tc>
                <w:tcPr>
                  <w:tcW w:w="555" w:type="dxa"/>
                  <w:vMerge w:val="continue"/>
                  <w:noWrap w:val="0"/>
                  <w:vAlign w:val="center"/>
                </w:tcPr>
                <w:p w14:paraId="68DABB1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497B9AE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ign w:val="center"/>
                </w:tcPr>
                <w:p w14:paraId="548189D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华为</w:t>
                  </w:r>
                </w:p>
              </w:tc>
              <w:tc>
                <w:tcPr>
                  <w:tcW w:w="1437" w:type="dxa"/>
                  <w:noWrap/>
                  <w:vAlign w:val="center"/>
                </w:tcPr>
                <w:p w14:paraId="1C086D1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RH5885 V3</w:t>
                  </w:r>
                </w:p>
              </w:tc>
              <w:tc>
                <w:tcPr>
                  <w:tcW w:w="494" w:type="dxa"/>
                  <w:noWrap/>
                  <w:vAlign w:val="center"/>
                </w:tcPr>
                <w:p w14:paraId="068192D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39</w:t>
                  </w:r>
                </w:p>
              </w:tc>
              <w:tc>
                <w:tcPr>
                  <w:tcW w:w="988" w:type="dxa"/>
                  <w:noWrap/>
                  <w:vAlign w:val="center"/>
                </w:tcPr>
                <w:p w14:paraId="2935A4E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华为</w:t>
                  </w:r>
                </w:p>
              </w:tc>
              <w:tc>
                <w:tcPr>
                  <w:tcW w:w="567" w:type="dxa"/>
                  <w:noWrap/>
                  <w:vAlign w:val="center"/>
                </w:tcPr>
                <w:p w14:paraId="0855D50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3635443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5795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6452D71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121</w:t>
                  </w:r>
                </w:p>
              </w:tc>
              <w:tc>
                <w:tcPr>
                  <w:tcW w:w="555" w:type="dxa"/>
                  <w:vMerge w:val="continue"/>
                  <w:noWrap w:val="0"/>
                  <w:vAlign w:val="center"/>
                </w:tcPr>
                <w:p w14:paraId="30121D6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4E8600B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ign w:val="center"/>
                </w:tcPr>
                <w:p w14:paraId="3B3AA0C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华为</w:t>
                  </w:r>
                </w:p>
              </w:tc>
              <w:tc>
                <w:tcPr>
                  <w:tcW w:w="1437" w:type="dxa"/>
                  <w:noWrap/>
                  <w:vAlign w:val="center"/>
                </w:tcPr>
                <w:p w14:paraId="776CBAC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RH8100 V3</w:t>
                  </w:r>
                </w:p>
              </w:tc>
              <w:tc>
                <w:tcPr>
                  <w:tcW w:w="494" w:type="dxa"/>
                  <w:noWrap/>
                  <w:vAlign w:val="center"/>
                </w:tcPr>
                <w:p w14:paraId="06BE237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988" w:type="dxa"/>
                  <w:noWrap/>
                  <w:vAlign w:val="center"/>
                </w:tcPr>
                <w:p w14:paraId="4C66A1B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华为</w:t>
                  </w:r>
                </w:p>
              </w:tc>
              <w:tc>
                <w:tcPr>
                  <w:tcW w:w="567" w:type="dxa"/>
                  <w:noWrap/>
                  <w:vAlign w:val="center"/>
                </w:tcPr>
                <w:p w14:paraId="75911C5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6E3200F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5B16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09F309A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122</w:t>
                  </w:r>
                </w:p>
              </w:tc>
              <w:tc>
                <w:tcPr>
                  <w:tcW w:w="555" w:type="dxa"/>
                  <w:vMerge w:val="continue"/>
                  <w:noWrap w:val="0"/>
                  <w:vAlign w:val="center"/>
                </w:tcPr>
                <w:p w14:paraId="181A1CB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55CBC36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ign w:val="center"/>
                </w:tcPr>
                <w:p w14:paraId="6CFDF63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富士通</w:t>
                  </w:r>
                </w:p>
              </w:tc>
              <w:tc>
                <w:tcPr>
                  <w:tcW w:w="1437" w:type="dxa"/>
                  <w:noWrap/>
                  <w:vAlign w:val="center"/>
                </w:tcPr>
                <w:p w14:paraId="3D73F94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RX300 S8</w:t>
                  </w:r>
                </w:p>
              </w:tc>
              <w:tc>
                <w:tcPr>
                  <w:tcW w:w="494" w:type="dxa"/>
                  <w:noWrap/>
                  <w:vAlign w:val="center"/>
                </w:tcPr>
                <w:p w14:paraId="4075404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27</w:t>
                  </w:r>
                </w:p>
              </w:tc>
              <w:tc>
                <w:tcPr>
                  <w:tcW w:w="988" w:type="dxa"/>
                  <w:noWrap/>
                  <w:vAlign w:val="center"/>
                </w:tcPr>
                <w:p w14:paraId="25B4D05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富士通</w:t>
                  </w:r>
                </w:p>
              </w:tc>
              <w:tc>
                <w:tcPr>
                  <w:tcW w:w="567" w:type="dxa"/>
                  <w:noWrap/>
                  <w:vAlign w:val="center"/>
                </w:tcPr>
                <w:p w14:paraId="598D888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728" w:type="dxa"/>
                  <w:noWrap/>
                  <w:vAlign w:val="center"/>
                </w:tcPr>
                <w:p w14:paraId="0E243D4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2014</w:t>
                  </w:r>
                </w:p>
              </w:tc>
            </w:tr>
            <w:tr w14:paraId="28C8D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39EE47F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123</w:t>
                  </w:r>
                </w:p>
              </w:tc>
              <w:tc>
                <w:tcPr>
                  <w:tcW w:w="555" w:type="dxa"/>
                  <w:vMerge w:val="continue"/>
                  <w:noWrap w:val="0"/>
                  <w:vAlign w:val="center"/>
                </w:tcPr>
                <w:p w14:paraId="4DADFF6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426195D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ign w:val="center"/>
                </w:tcPr>
                <w:p w14:paraId="756D6C3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富士通</w:t>
                  </w:r>
                </w:p>
              </w:tc>
              <w:tc>
                <w:tcPr>
                  <w:tcW w:w="1437" w:type="dxa"/>
                  <w:noWrap/>
                  <w:vAlign w:val="center"/>
                </w:tcPr>
                <w:p w14:paraId="4FC128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RX477 M1</w:t>
                  </w:r>
                </w:p>
              </w:tc>
              <w:tc>
                <w:tcPr>
                  <w:tcW w:w="494" w:type="dxa"/>
                  <w:noWrap/>
                  <w:vAlign w:val="center"/>
                </w:tcPr>
                <w:p w14:paraId="61F0275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988" w:type="dxa"/>
                  <w:noWrap/>
                  <w:vAlign w:val="center"/>
                </w:tcPr>
                <w:p w14:paraId="5D57B54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富士通</w:t>
                  </w:r>
                </w:p>
              </w:tc>
              <w:tc>
                <w:tcPr>
                  <w:tcW w:w="567" w:type="dxa"/>
                  <w:noWrap/>
                  <w:vAlign w:val="center"/>
                </w:tcPr>
                <w:p w14:paraId="1050FA5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728" w:type="dxa"/>
                  <w:noWrap/>
                  <w:vAlign w:val="center"/>
                </w:tcPr>
                <w:p w14:paraId="3C2E4D8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2014</w:t>
                  </w:r>
                </w:p>
              </w:tc>
            </w:tr>
            <w:tr w14:paraId="4F41F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79DE2DC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124</w:t>
                  </w:r>
                </w:p>
              </w:tc>
              <w:tc>
                <w:tcPr>
                  <w:tcW w:w="555" w:type="dxa"/>
                  <w:vMerge w:val="continue"/>
                  <w:noWrap w:val="0"/>
                  <w:vAlign w:val="center"/>
                </w:tcPr>
                <w:p w14:paraId="5E7EE01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6A49CD7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ign w:val="center"/>
                </w:tcPr>
                <w:p w14:paraId="5EDD72B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富士通</w:t>
                  </w:r>
                </w:p>
              </w:tc>
              <w:tc>
                <w:tcPr>
                  <w:tcW w:w="1437" w:type="dxa"/>
                  <w:noWrap/>
                  <w:vAlign w:val="center"/>
                </w:tcPr>
                <w:p w14:paraId="3C0CFFC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RX600 S6</w:t>
                  </w:r>
                </w:p>
              </w:tc>
              <w:tc>
                <w:tcPr>
                  <w:tcW w:w="494" w:type="dxa"/>
                  <w:noWrap/>
                  <w:vAlign w:val="center"/>
                </w:tcPr>
                <w:p w14:paraId="5A30997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988" w:type="dxa"/>
                  <w:noWrap/>
                  <w:vAlign w:val="center"/>
                </w:tcPr>
                <w:p w14:paraId="334DBEF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富士通</w:t>
                  </w:r>
                </w:p>
              </w:tc>
              <w:tc>
                <w:tcPr>
                  <w:tcW w:w="567" w:type="dxa"/>
                  <w:noWrap/>
                  <w:vAlign w:val="center"/>
                </w:tcPr>
                <w:p w14:paraId="37A2D5C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728" w:type="dxa"/>
                  <w:noWrap/>
                  <w:vAlign w:val="center"/>
                </w:tcPr>
                <w:p w14:paraId="0421E48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2014</w:t>
                  </w:r>
                </w:p>
              </w:tc>
            </w:tr>
            <w:tr w14:paraId="17B9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7397FFD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125</w:t>
                  </w:r>
                </w:p>
              </w:tc>
              <w:tc>
                <w:tcPr>
                  <w:tcW w:w="555" w:type="dxa"/>
                  <w:vMerge w:val="continue"/>
                  <w:noWrap w:val="0"/>
                  <w:vAlign w:val="center"/>
                </w:tcPr>
                <w:p w14:paraId="7A64F6B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54E64F1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0"/>
                  <w:vAlign w:val="center"/>
                </w:tcPr>
                <w:p w14:paraId="17741A9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商汤科技</w:t>
                  </w:r>
                </w:p>
              </w:tc>
              <w:tc>
                <w:tcPr>
                  <w:tcW w:w="1437" w:type="dxa"/>
                  <w:noWrap w:val="0"/>
                  <w:vAlign w:val="center"/>
                </w:tcPr>
                <w:p w14:paraId="6757005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SensePortrait-S</w:t>
                  </w:r>
                </w:p>
              </w:tc>
              <w:tc>
                <w:tcPr>
                  <w:tcW w:w="494" w:type="dxa"/>
                  <w:noWrap/>
                  <w:vAlign w:val="center"/>
                </w:tcPr>
                <w:p w14:paraId="580E461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452CDD3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商汤科技</w:t>
                  </w:r>
                </w:p>
              </w:tc>
              <w:tc>
                <w:tcPr>
                  <w:tcW w:w="567" w:type="dxa"/>
                  <w:noWrap/>
                  <w:vAlign w:val="center"/>
                </w:tcPr>
                <w:p w14:paraId="3371DDE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4D64D7E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551B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3353A57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126</w:t>
                  </w:r>
                </w:p>
              </w:tc>
              <w:tc>
                <w:tcPr>
                  <w:tcW w:w="555" w:type="dxa"/>
                  <w:vMerge w:val="continue"/>
                  <w:noWrap w:val="0"/>
                  <w:vAlign w:val="center"/>
                </w:tcPr>
                <w:p w14:paraId="7085057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2006070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0"/>
                  <w:vAlign w:val="center"/>
                </w:tcPr>
                <w:p w14:paraId="797560D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海盾</w:t>
                  </w:r>
                </w:p>
              </w:tc>
              <w:tc>
                <w:tcPr>
                  <w:tcW w:w="1437" w:type="dxa"/>
                  <w:noWrap w:val="0"/>
                  <w:vAlign w:val="center"/>
                </w:tcPr>
                <w:p w14:paraId="3537985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SKMP</w:t>
                  </w:r>
                </w:p>
              </w:tc>
              <w:tc>
                <w:tcPr>
                  <w:tcW w:w="494" w:type="dxa"/>
                  <w:noWrap/>
                  <w:vAlign w:val="center"/>
                </w:tcPr>
                <w:p w14:paraId="5AF4861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2C2A14B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海盾</w:t>
                  </w:r>
                </w:p>
              </w:tc>
              <w:tc>
                <w:tcPr>
                  <w:tcW w:w="567" w:type="dxa"/>
                  <w:noWrap/>
                  <w:vAlign w:val="center"/>
                </w:tcPr>
                <w:p w14:paraId="4285405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0D1FEFF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499A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62592A5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127</w:t>
                  </w:r>
                </w:p>
              </w:tc>
              <w:tc>
                <w:tcPr>
                  <w:tcW w:w="555" w:type="dxa"/>
                  <w:vMerge w:val="continue"/>
                  <w:noWrap w:val="0"/>
                  <w:vAlign w:val="center"/>
                </w:tcPr>
                <w:p w14:paraId="00ED81D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32F6B25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ign w:val="center"/>
                </w:tcPr>
                <w:p w14:paraId="7439A14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富士通</w:t>
                  </w:r>
                </w:p>
              </w:tc>
              <w:tc>
                <w:tcPr>
                  <w:tcW w:w="1437" w:type="dxa"/>
                  <w:noWrap/>
                  <w:vAlign w:val="center"/>
                </w:tcPr>
                <w:p w14:paraId="67877D5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SPARC M10-4S</w:t>
                  </w:r>
                </w:p>
              </w:tc>
              <w:tc>
                <w:tcPr>
                  <w:tcW w:w="494" w:type="dxa"/>
                  <w:noWrap/>
                  <w:vAlign w:val="center"/>
                </w:tcPr>
                <w:p w14:paraId="1C30042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988" w:type="dxa"/>
                  <w:noWrap/>
                  <w:vAlign w:val="center"/>
                </w:tcPr>
                <w:p w14:paraId="3622A83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富士通</w:t>
                  </w:r>
                </w:p>
              </w:tc>
              <w:tc>
                <w:tcPr>
                  <w:tcW w:w="567" w:type="dxa"/>
                  <w:noWrap/>
                  <w:vAlign w:val="center"/>
                </w:tcPr>
                <w:p w14:paraId="0402F8D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6DE8B76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6D96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1C43E52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128</w:t>
                  </w:r>
                </w:p>
              </w:tc>
              <w:tc>
                <w:tcPr>
                  <w:tcW w:w="555" w:type="dxa"/>
                  <w:vMerge w:val="continue"/>
                  <w:noWrap w:val="0"/>
                  <w:vAlign w:val="center"/>
                </w:tcPr>
                <w:p w14:paraId="0E5AE1A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6D530CB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0"/>
                  <w:vAlign w:val="center"/>
                </w:tcPr>
                <w:p w14:paraId="528BA29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三未信安</w:t>
                  </w:r>
                </w:p>
              </w:tc>
              <w:tc>
                <w:tcPr>
                  <w:tcW w:w="1437" w:type="dxa"/>
                  <w:noWrap w:val="0"/>
                  <w:vAlign w:val="center"/>
                </w:tcPr>
                <w:p w14:paraId="00621EB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SRJ1909</w:t>
                  </w:r>
                </w:p>
              </w:tc>
              <w:tc>
                <w:tcPr>
                  <w:tcW w:w="494" w:type="dxa"/>
                  <w:noWrap/>
                  <w:vAlign w:val="center"/>
                </w:tcPr>
                <w:p w14:paraId="6BF3DD8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3019F9C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三未信安</w:t>
                  </w:r>
                </w:p>
              </w:tc>
              <w:tc>
                <w:tcPr>
                  <w:tcW w:w="567" w:type="dxa"/>
                  <w:noWrap/>
                  <w:vAlign w:val="center"/>
                </w:tcPr>
                <w:p w14:paraId="52DE623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14A14B9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1464E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6D0C2AD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129</w:t>
                  </w:r>
                </w:p>
              </w:tc>
              <w:tc>
                <w:tcPr>
                  <w:tcW w:w="555" w:type="dxa"/>
                  <w:vMerge w:val="continue"/>
                  <w:noWrap w:val="0"/>
                  <w:vAlign w:val="center"/>
                </w:tcPr>
                <w:p w14:paraId="1E4B37B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0B6AA11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0"/>
                  <w:vAlign w:val="center"/>
                </w:tcPr>
                <w:p w14:paraId="7D0FE86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联想</w:t>
                  </w:r>
                </w:p>
              </w:tc>
              <w:tc>
                <w:tcPr>
                  <w:tcW w:w="1437" w:type="dxa"/>
                  <w:noWrap/>
                  <w:vAlign w:val="center"/>
                </w:tcPr>
                <w:p w14:paraId="5EC06A8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ThinkServer SR588</w:t>
                  </w:r>
                </w:p>
              </w:tc>
              <w:tc>
                <w:tcPr>
                  <w:tcW w:w="494" w:type="dxa"/>
                  <w:noWrap/>
                  <w:vAlign w:val="center"/>
                </w:tcPr>
                <w:p w14:paraId="1F9D3BC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6559A1A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联想</w:t>
                  </w:r>
                </w:p>
              </w:tc>
              <w:tc>
                <w:tcPr>
                  <w:tcW w:w="567" w:type="dxa"/>
                  <w:noWrap/>
                  <w:vAlign w:val="center"/>
                </w:tcPr>
                <w:p w14:paraId="01F73CF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68F57B7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5413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6E64B8C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130</w:t>
                  </w:r>
                </w:p>
              </w:tc>
              <w:tc>
                <w:tcPr>
                  <w:tcW w:w="555" w:type="dxa"/>
                  <w:vMerge w:val="continue"/>
                  <w:noWrap w:val="0"/>
                  <w:vAlign w:val="center"/>
                </w:tcPr>
                <w:p w14:paraId="66EB253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5DF5FA2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0"/>
                  <w:vAlign w:val="center"/>
                </w:tcPr>
                <w:p w14:paraId="7E99B1E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联想</w:t>
                  </w:r>
                </w:p>
              </w:tc>
              <w:tc>
                <w:tcPr>
                  <w:tcW w:w="1437" w:type="dxa"/>
                  <w:noWrap w:val="0"/>
                  <w:vAlign w:val="center"/>
                </w:tcPr>
                <w:p w14:paraId="01E5E15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thinkstation K</w:t>
                  </w:r>
                </w:p>
              </w:tc>
              <w:tc>
                <w:tcPr>
                  <w:tcW w:w="494" w:type="dxa"/>
                  <w:noWrap/>
                  <w:vAlign w:val="center"/>
                </w:tcPr>
                <w:p w14:paraId="7C5EB33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1E4AF25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联想</w:t>
                  </w:r>
                </w:p>
              </w:tc>
              <w:tc>
                <w:tcPr>
                  <w:tcW w:w="567" w:type="dxa"/>
                  <w:noWrap/>
                  <w:vAlign w:val="center"/>
                </w:tcPr>
                <w:p w14:paraId="6C27494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50EF09C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2514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1DEFDD4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131</w:t>
                  </w:r>
                </w:p>
              </w:tc>
              <w:tc>
                <w:tcPr>
                  <w:tcW w:w="555" w:type="dxa"/>
                  <w:vMerge w:val="continue"/>
                  <w:noWrap w:val="0"/>
                  <w:vAlign w:val="center"/>
                </w:tcPr>
                <w:p w14:paraId="35D0048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2514F20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0"/>
                  <w:vAlign w:val="center"/>
                </w:tcPr>
                <w:p w14:paraId="5CDC2E6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浪潮</w:t>
                  </w:r>
                </w:p>
              </w:tc>
              <w:tc>
                <w:tcPr>
                  <w:tcW w:w="1437" w:type="dxa"/>
                  <w:noWrap w:val="0"/>
                  <w:vAlign w:val="center"/>
                </w:tcPr>
                <w:p w14:paraId="6EE2CF7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TS860</w:t>
                  </w:r>
                </w:p>
              </w:tc>
              <w:tc>
                <w:tcPr>
                  <w:tcW w:w="494" w:type="dxa"/>
                  <w:noWrap/>
                  <w:vAlign w:val="center"/>
                </w:tcPr>
                <w:p w14:paraId="436FE84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988" w:type="dxa"/>
                  <w:noWrap w:val="0"/>
                  <w:vAlign w:val="center"/>
                </w:tcPr>
                <w:p w14:paraId="6D08B29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浪潮</w:t>
                  </w:r>
                </w:p>
              </w:tc>
              <w:tc>
                <w:tcPr>
                  <w:tcW w:w="567" w:type="dxa"/>
                  <w:noWrap/>
                  <w:vAlign w:val="center"/>
                </w:tcPr>
                <w:p w14:paraId="7EB09FA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019D99E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2A18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08B99A9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132</w:t>
                  </w:r>
                </w:p>
              </w:tc>
              <w:tc>
                <w:tcPr>
                  <w:tcW w:w="555" w:type="dxa"/>
                  <w:vMerge w:val="continue"/>
                  <w:noWrap w:val="0"/>
                  <w:vAlign w:val="center"/>
                </w:tcPr>
                <w:p w14:paraId="13FAF88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13850E0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0"/>
                  <w:vAlign w:val="center"/>
                </w:tcPr>
                <w:p w14:paraId="51AF7E9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宇视</w:t>
                  </w:r>
                </w:p>
              </w:tc>
              <w:tc>
                <w:tcPr>
                  <w:tcW w:w="1437" w:type="dxa"/>
                  <w:noWrap w:val="0"/>
                  <w:vAlign w:val="center"/>
                </w:tcPr>
                <w:p w14:paraId="4832CC5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VS-DA8500-AS-C</w:t>
                  </w:r>
                </w:p>
              </w:tc>
              <w:tc>
                <w:tcPr>
                  <w:tcW w:w="494" w:type="dxa"/>
                  <w:noWrap/>
                  <w:vAlign w:val="center"/>
                </w:tcPr>
                <w:p w14:paraId="3E24763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988" w:type="dxa"/>
                  <w:noWrap w:val="0"/>
                  <w:vAlign w:val="center"/>
                </w:tcPr>
                <w:p w14:paraId="0AC91C3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宇视</w:t>
                  </w:r>
                </w:p>
              </w:tc>
              <w:tc>
                <w:tcPr>
                  <w:tcW w:w="567" w:type="dxa"/>
                  <w:noWrap/>
                  <w:vAlign w:val="center"/>
                </w:tcPr>
                <w:p w14:paraId="62FE648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632471B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602B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7C20F92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133</w:t>
                  </w:r>
                </w:p>
              </w:tc>
              <w:tc>
                <w:tcPr>
                  <w:tcW w:w="555" w:type="dxa"/>
                  <w:vMerge w:val="continue"/>
                  <w:noWrap w:val="0"/>
                  <w:vAlign w:val="center"/>
                </w:tcPr>
                <w:p w14:paraId="735B204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719935C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0"/>
                  <w:vAlign w:val="center"/>
                </w:tcPr>
                <w:p w14:paraId="34EC32F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宇视</w:t>
                  </w:r>
                </w:p>
              </w:tc>
              <w:tc>
                <w:tcPr>
                  <w:tcW w:w="1437" w:type="dxa"/>
                  <w:noWrap w:val="0"/>
                  <w:vAlign w:val="center"/>
                </w:tcPr>
                <w:p w14:paraId="384A36F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VS-DA8500-MD</w:t>
                  </w:r>
                </w:p>
              </w:tc>
              <w:tc>
                <w:tcPr>
                  <w:tcW w:w="494" w:type="dxa"/>
                  <w:noWrap/>
                  <w:vAlign w:val="center"/>
                </w:tcPr>
                <w:p w14:paraId="0B5CE43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988" w:type="dxa"/>
                  <w:noWrap w:val="0"/>
                  <w:vAlign w:val="center"/>
                </w:tcPr>
                <w:p w14:paraId="3203D18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宇视</w:t>
                  </w:r>
                </w:p>
              </w:tc>
              <w:tc>
                <w:tcPr>
                  <w:tcW w:w="567" w:type="dxa"/>
                  <w:noWrap/>
                  <w:vAlign w:val="center"/>
                </w:tcPr>
                <w:p w14:paraId="7C92E9E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3FDCE6B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7BAA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1267AC4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134</w:t>
                  </w:r>
                </w:p>
              </w:tc>
              <w:tc>
                <w:tcPr>
                  <w:tcW w:w="555" w:type="dxa"/>
                  <w:vMerge w:val="continue"/>
                  <w:noWrap w:val="0"/>
                  <w:vAlign w:val="center"/>
                </w:tcPr>
                <w:p w14:paraId="63D9205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0B9295F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0"/>
                  <w:vAlign w:val="center"/>
                </w:tcPr>
                <w:p w14:paraId="545B774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宇视</w:t>
                  </w:r>
                </w:p>
              </w:tc>
              <w:tc>
                <w:tcPr>
                  <w:tcW w:w="1437" w:type="dxa"/>
                  <w:noWrap w:val="0"/>
                  <w:vAlign w:val="center"/>
                </w:tcPr>
                <w:p w14:paraId="562CABB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VS-MD9500</w:t>
                  </w:r>
                </w:p>
              </w:tc>
              <w:tc>
                <w:tcPr>
                  <w:tcW w:w="494" w:type="dxa"/>
                  <w:noWrap/>
                  <w:vAlign w:val="center"/>
                </w:tcPr>
                <w:p w14:paraId="6B7C876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988" w:type="dxa"/>
                  <w:noWrap w:val="0"/>
                  <w:vAlign w:val="center"/>
                </w:tcPr>
                <w:p w14:paraId="510C1E8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宇视</w:t>
                  </w:r>
                </w:p>
              </w:tc>
              <w:tc>
                <w:tcPr>
                  <w:tcW w:w="567" w:type="dxa"/>
                  <w:noWrap/>
                  <w:vAlign w:val="center"/>
                </w:tcPr>
                <w:p w14:paraId="1D60C3C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09DF290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32176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5F1DAE0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135</w:t>
                  </w:r>
                </w:p>
              </w:tc>
              <w:tc>
                <w:tcPr>
                  <w:tcW w:w="555" w:type="dxa"/>
                  <w:vMerge w:val="continue"/>
                  <w:noWrap w:val="0"/>
                  <w:vAlign w:val="center"/>
                </w:tcPr>
                <w:p w14:paraId="6BBC7C8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2C9E4FF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0"/>
                  <w:vAlign w:val="center"/>
                </w:tcPr>
                <w:p w14:paraId="104CD77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宇视</w:t>
                  </w:r>
                </w:p>
              </w:tc>
              <w:tc>
                <w:tcPr>
                  <w:tcW w:w="1437" w:type="dxa"/>
                  <w:noWrap w:val="0"/>
                  <w:vAlign w:val="center"/>
                </w:tcPr>
                <w:p w14:paraId="4678D22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VS-VOD9500</w:t>
                  </w:r>
                </w:p>
              </w:tc>
              <w:tc>
                <w:tcPr>
                  <w:tcW w:w="494" w:type="dxa"/>
                  <w:noWrap/>
                  <w:vAlign w:val="center"/>
                </w:tcPr>
                <w:p w14:paraId="6B7830C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7F0B5F4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宇视</w:t>
                  </w:r>
                </w:p>
              </w:tc>
              <w:tc>
                <w:tcPr>
                  <w:tcW w:w="567" w:type="dxa"/>
                  <w:noWrap/>
                  <w:vAlign w:val="center"/>
                </w:tcPr>
                <w:p w14:paraId="7DC5C20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0989529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55F19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38C5294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136</w:t>
                  </w:r>
                </w:p>
              </w:tc>
              <w:tc>
                <w:tcPr>
                  <w:tcW w:w="555" w:type="dxa"/>
                  <w:vMerge w:val="continue"/>
                  <w:noWrap w:val="0"/>
                  <w:vAlign w:val="center"/>
                </w:tcPr>
                <w:p w14:paraId="24D98CD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1BD45E4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0"/>
                  <w:vAlign w:val="center"/>
                </w:tcPr>
                <w:p w14:paraId="0D9512F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公安三所</w:t>
                  </w:r>
                </w:p>
              </w:tc>
              <w:tc>
                <w:tcPr>
                  <w:tcW w:w="1437" w:type="dxa"/>
                  <w:noWrap w:val="0"/>
                  <w:vAlign w:val="center"/>
                </w:tcPr>
                <w:p w14:paraId="5743C13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公章秘钥服务系统</w:t>
                  </w:r>
                </w:p>
              </w:tc>
              <w:tc>
                <w:tcPr>
                  <w:tcW w:w="494" w:type="dxa"/>
                  <w:noWrap/>
                  <w:vAlign w:val="center"/>
                </w:tcPr>
                <w:p w14:paraId="6D34A87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11BE25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公安三所</w:t>
                  </w:r>
                </w:p>
              </w:tc>
              <w:tc>
                <w:tcPr>
                  <w:tcW w:w="567" w:type="dxa"/>
                  <w:noWrap/>
                  <w:vAlign w:val="center"/>
                </w:tcPr>
                <w:p w14:paraId="37E63B7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1879DBB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5AAF7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4B4FFFB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137</w:t>
                  </w:r>
                </w:p>
              </w:tc>
              <w:tc>
                <w:tcPr>
                  <w:tcW w:w="555" w:type="dxa"/>
                  <w:vMerge w:val="continue"/>
                  <w:noWrap w:val="0"/>
                  <w:vAlign w:val="center"/>
                </w:tcPr>
                <w:p w14:paraId="3B9F55B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44C7528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0"/>
                  <w:vAlign w:val="center"/>
                </w:tcPr>
                <w:p w14:paraId="330A92F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公安三所</w:t>
                  </w:r>
                </w:p>
              </w:tc>
              <w:tc>
                <w:tcPr>
                  <w:tcW w:w="1437" w:type="dxa"/>
                  <w:noWrap w:val="0"/>
                  <w:vAlign w:val="center"/>
                </w:tcPr>
                <w:p w14:paraId="4D626C2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公章验证密码服务系统</w:t>
                  </w:r>
                </w:p>
              </w:tc>
              <w:tc>
                <w:tcPr>
                  <w:tcW w:w="494" w:type="dxa"/>
                  <w:noWrap/>
                  <w:vAlign w:val="center"/>
                </w:tcPr>
                <w:p w14:paraId="243A303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216848F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公安三所</w:t>
                  </w:r>
                </w:p>
              </w:tc>
              <w:tc>
                <w:tcPr>
                  <w:tcW w:w="567" w:type="dxa"/>
                  <w:noWrap/>
                  <w:vAlign w:val="center"/>
                </w:tcPr>
                <w:p w14:paraId="2CF56CA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360FF18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50E37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1A898E3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138</w:t>
                  </w:r>
                </w:p>
              </w:tc>
              <w:tc>
                <w:tcPr>
                  <w:tcW w:w="555" w:type="dxa"/>
                  <w:vMerge w:val="continue"/>
                  <w:noWrap w:val="0"/>
                  <w:vAlign w:val="center"/>
                </w:tcPr>
                <w:p w14:paraId="7C26D6F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0FB23CF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0"/>
                  <w:vAlign w:val="center"/>
                </w:tcPr>
                <w:p w14:paraId="5E0F3BB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研祥</w:t>
                  </w:r>
                </w:p>
              </w:tc>
              <w:tc>
                <w:tcPr>
                  <w:tcW w:w="1437" w:type="dxa"/>
                  <w:noWrap w:val="0"/>
                  <w:vAlign w:val="center"/>
                </w:tcPr>
                <w:p w14:paraId="6693586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研祥 IPC-820</w:t>
                  </w:r>
                </w:p>
              </w:tc>
              <w:tc>
                <w:tcPr>
                  <w:tcW w:w="494" w:type="dxa"/>
                  <w:noWrap/>
                  <w:vAlign w:val="center"/>
                </w:tcPr>
                <w:p w14:paraId="56581D4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79F9AA2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研祥</w:t>
                  </w:r>
                </w:p>
              </w:tc>
              <w:tc>
                <w:tcPr>
                  <w:tcW w:w="567" w:type="dxa"/>
                  <w:noWrap/>
                  <w:vAlign w:val="center"/>
                </w:tcPr>
                <w:p w14:paraId="711D6CC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004BE9E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50925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195D6D1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139</w:t>
                  </w:r>
                </w:p>
              </w:tc>
              <w:tc>
                <w:tcPr>
                  <w:tcW w:w="555" w:type="dxa"/>
                  <w:vMerge w:val="continue"/>
                  <w:noWrap w:val="0"/>
                  <w:vAlign w:val="center"/>
                </w:tcPr>
                <w:p w14:paraId="2C3B881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43724FB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ign w:val="center"/>
                </w:tcPr>
                <w:p w14:paraId="0E03522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Oracle</w:t>
                  </w:r>
                </w:p>
              </w:tc>
              <w:tc>
                <w:tcPr>
                  <w:tcW w:w="1437" w:type="dxa"/>
                  <w:noWrap/>
                  <w:vAlign w:val="center"/>
                </w:tcPr>
                <w:p w14:paraId="6C0F75C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一体机Exadata X5-2</w:t>
                  </w:r>
                </w:p>
              </w:tc>
              <w:tc>
                <w:tcPr>
                  <w:tcW w:w="494" w:type="dxa"/>
                  <w:noWrap/>
                  <w:vAlign w:val="center"/>
                </w:tcPr>
                <w:p w14:paraId="42CD899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ign w:val="center"/>
                </w:tcPr>
                <w:p w14:paraId="17627CC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Oracle</w:t>
                  </w:r>
                </w:p>
              </w:tc>
              <w:tc>
                <w:tcPr>
                  <w:tcW w:w="567" w:type="dxa"/>
                  <w:noWrap/>
                  <w:vAlign w:val="center"/>
                </w:tcPr>
                <w:p w14:paraId="6DD5CAB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6DE4E90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42698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13C901D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140</w:t>
                  </w:r>
                </w:p>
              </w:tc>
              <w:tc>
                <w:tcPr>
                  <w:tcW w:w="555" w:type="dxa"/>
                  <w:vMerge w:val="continue"/>
                  <w:noWrap w:val="0"/>
                  <w:vAlign w:val="center"/>
                </w:tcPr>
                <w:p w14:paraId="25510F8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4A58BCA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w:t>
                  </w:r>
                </w:p>
              </w:tc>
              <w:tc>
                <w:tcPr>
                  <w:tcW w:w="933" w:type="dxa"/>
                  <w:noWrap/>
                  <w:vAlign w:val="center"/>
                </w:tcPr>
                <w:p w14:paraId="36B7005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神州登云</w:t>
                  </w:r>
                </w:p>
              </w:tc>
              <w:tc>
                <w:tcPr>
                  <w:tcW w:w="1437" w:type="dxa"/>
                  <w:noWrap/>
                  <w:vAlign w:val="center"/>
                </w:tcPr>
                <w:p w14:paraId="070C1CE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一体机X7-2</w:t>
                  </w:r>
                </w:p>
              </w:tc>
              <w:tc>
                <w:tcPr>
                  <w:tcW w:w="494" w:type="dxa"/>
                  <w:noWrap/>
                  <w:vAlign w:val="center"/>
                </w:tcPr>
                <w:p w14:paraId="7FF6173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ign w:val="center"/>
                </w:tcPr>
                <w:p w14:paraId="24E1B21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神州登云</w:t>
                  </w:r>
                </w:p>
              </w:tc>
              <w:tc>
                <w:tcPr>
                  <w:tcW w:w="567" w:type="dxa"/>
                  <w:noWrap/>
                  <w:vAlign w:val="center"/>
                </w:tcPr>
                <w:p w14:paraId="0FA70F1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w:t>
                  </w:r>
                </w:p>
              </w:tc>
              <w:tc>
                <w:tcPr>
                  <w:tcW w:w="728" w:type="dxa"/>
                  <w:noWrap/>
                  <w:vAlign w:val="center"/>
                </w:tcPr>
                <w:p w14:paraId="379BBA4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2019</w:t>
                  </w:r>
                </w:p>
              </w:tc>
            </w:tr>
            <w:tr w14:paraId="029A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443255A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141</w:t>
                  </w:r>
                </w:p>
              </w:tc>
              <w:tc>
                <w:tcPr>
                  <w:tcW w:w="555" w:type="dxa"/>
                  <w:vMerge w:val="restart"/>
                  <w:noWrap w:val="0"/>
                  <w:vAlign w:val="center"/>
                </w:tcPr>
                <w:p w14:paraId="66BA23B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存储设备（33台）</w:t>
                  </w:r>
                </w:p>
              </w:tc>
              <w:tc>
                <w:tcPr>
                  <w:tcW w:w="967" w:type="dxa"/>
                  <w:noWrap/>
                  <w:vAlign w:val="center"/>
                </w:tcPr>
                <w:p w14:paraId="36BAB6F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存储设备</w:t>
                  </w:r>
                </w:p>
              </w:tc>
              <w:tc>
                <w:tcPr>
                  <w:tcW w:w="933" w:type="dxa"/>
                  <w:noWrap w:val="0"/>
                  <w:vAlign w:val="center"/>
                </w:tcPr>
                <w:p w14:paraId="27C63CB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浪潮</w:t>
                  </w:r>
                </w:p>
              </w:tc>
              <w:tc>
                <w:tcPr>
                  <w:tcW w:w="1437" w:type="dxa"/>
                  <w:noWrap w:val="0"/>
                  <w:vAlign w:val="center"/>
                </w:tcPr>
                <w:p w14:paraId="3D0E850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AS1000G6</w:t>
                  </w:r>
                </w:p>
              </w:tc>
              <w:tc>
                <w:tcPr>
                  <w:tcW w:w="494" w:type="dxa"/>
                  <w:noWrap/>
                  <w:vAlign w:val="center"/>
                </w:tcPr>
                <w:p w14:paraId="2CA3AD7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988" w:type="dxa"/>
                  <w:noWrap w:val="0"/>
                  <w:vAlign w:val="center"/>
                </w:tcPr>
                <w:p w14:paraId="36006B2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浪潮</w:t>
                  </w:r>
                </w:p>
              </w:tc>
              <w:tc>
                <w:tcPr>
                  <w:tcW w:w="567" w:type="dxa"/>
                  <w:noWrap/>
                  <w:vAlign w:val="center"/>
                </w:tcPr>
                <w:p w14:paraId="5A85202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685EA66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1917D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2C784F5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142</w:t>
                  </w:r>
                </w:p>
              </w:tc>
              <w:tc>
                <w:tcPr>
                  <w:tcW w:w="555" w:type="dxa"/>
                  <w:vMerge w:val="continue"/>
                  <w:noWrap w:val="0"/>
                  <w:vAlign w:val="center"/>
                </w:tcPr>
                <w:p w14:paraId="741F028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43B5C3E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存储设备</w:t>
                  </w:r>
                </w:p>
              </w:tc>
              <w:tc>
                <w:tcPr>
                  <w:tcW w:w="933" w:type="dxa"/>
                  <w:noWrap/>
                  <w:vAlign w:val="center"/>
                </w:tcPr>
                <w:p w14:paraId="3D9D65D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EMC</w:t>
                  </w:r>
                </w:p>
              </w:tc>
              <w:tc>
                <w:tcPr>
                  <w:tcW w:w="1437" w:type="dxa"/>
                  <w:noWrap/>
                  <w:vAlign w:val="center"/>
                </w:tcPr>
                <w:p w14:paraId="59B213A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DD4200</w:t>
                  </w:r>
                </w:p>
              </w:tc>
              <w:tc>
                <w:tcPr>
                  <w:tcW w:w="494" w:type="dxa"/>
                  <w:noWrap/>
                  <w:vAlign w:val="center"/>
                </w:tcPr>
                <w:p w14:paraId="2E58ADE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ign w:val="center"/>
                </w:tcPr>
                <w:p w14:paraId="63AFC3A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EMC</w:t>
                  </w:r>
                </w:p>
              </w:tc>
              <w:tc>
                <w:tcPr>
                  <w:tcW w:w="567" w:type="dxa"/>
                  <w:noWrap/>
                  <w:vAlign w:val="center"/>
                </w:tcPr>
                <w:p w14:paraId="136093C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728" w:type="dxa"/>
                  <w:noWrap/>
                  <w:vAlign w:val="center"/>
                </w:tcPr>
                <w:p w14:paraId="1F5C875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2014</w:t>
                  </w:r>
                </w:p>
              </w:tc>
            </w:tr>
            <w:tr w14:paraId="1B4C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5861B94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143</w:t>
                  </w:r>
                </w:p>
              </w:tc>
              <w:tc>
                <w:tcPr>
                  <w:tcW w:w="555" w:type="dxa"/>
                  <w:vMerge w:val="continue"/>
                  <w:noWrap w:val="0"/>
                  <w:vAlign w:val="center"/>
                </w:tcPr>
                <w:p w14:paraId="4C7EE31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3B75EB8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存储设备</w:t>
                  </w:r>
                </w:p>
              </w:tc>
              <w:tc>
                <w:tcPr>
                  <w:tcW w:w="933" w:type="dxa"/>
                  <w:noWrap w:val="0"/>
                  <w:vAlign w:val="center"/>
                </w:tcPr>
                <w:p w14:paraId="74D366E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曙光</w:t>
                  </w:r>
                </w:p>
              </w:tc>
              <w:tc>
                <w:tcPr>
                  <w:tcW w:w="1437" w:type="dxa"/>
                  <w:noWrap w:val="0"/>
                  <w:vAlign w:val="center"/>
                </w:tcPr>
                <w:p w14:paraId="0938A88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DS600-G10</w:t>
                  </w:r>
                </w:p>
              </w:tc>
              <w:tc>
                <w:tcPr>
                  <w:tcW w:w="494" w:type="dxa"/>
                  <w:noWrap/>
                  <w:vAlign w:val="center"/>
                </w:tcPr>
                <w:p w14:paraId="2A9A5CF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184297B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曙光</w:t>
                  </w:r>
                </w:p>
              </w:tc>
              <w:tc>
                <w:tcPr>
                  <w:tcW w:w="567" w:type="dxa"/>
                  <w:noWrap/>
                  <w:vAlign w:val="center"/>
                </w:tcPr>
                <w:p w14:paraId="2B431D2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5E02E31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4302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6A87C4A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144</w:t>
                  </w:r>
                </w:p>
              </w:tc>
              <w:tc>
                <w:tcPr>
                  <w:tcW w:w="555" w:type="dxa"/>
                  <w:vMerge w:val="continue"/>
                  <w:noWrap w:val="0"/>
                  <w:vAlign w:val="center"/>
                </w:tcPr>
                <w:p w14:paraId="12487B4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625E5F0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存储设备</w:t>
                  </w:r>
                </w:p>
              </w:tc>
              <w:tc>
                <w:tcPr>
                  <w:tcW w:w="933" w:type="dxa"/>
                  <w:noWrap w:val="0"/>
                  <w:vAlign w:val="center"/>
                </w:tcPr>
                <w:p w14:paraId="5E5530B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曙光</w:t>
                  </w:r>
                </w:p>
              </w:tc>
              <w:tc>
                <w:tcPr>
                  <w:tcW w:w="1437" w:type="dxa"/>
                  <w:noWrap w:val="0"/>
                  <w:vAlign w:val="center"/>
                </w:tcPr>
                <w:p w14:paraId="12A3480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DS800-F10</w:t>
                  </w:r>
                </w:p>
              </w:tc>
              <w:tc>
                <w:tcPr>
                  <w:tcW w:w="494" w:type="dxa"/>
                  <w:noWrap/>
                  <w:vAlign w:val="center"/>
                </w:tcPr>
                <w:p w14:paraId="66EA2F7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4F39A5D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曙光</w:t>
                  </w:r>
                </w:p>
              </w:tc>
              <w:tc>
                <w:tcPr>
                  <w:tcW w:w="567" w:type="dxa"/>
                  <w:noWrap/>
                  <w:vAlign w:val="center"/>
                </w:tcPr>
                <w:p w14:paraId="55033EE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310D0A6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564A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353AA81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145</w:t>
                  </w:r>
                </w:p>
              </w:tc>
              <w:tc>
                <w:tcPr>
                  <w:tcW w:w="555" w:type="dxa"/>
                  <w:vMerge w:val="continue"/>
                  <w:noWrap w:val="0"/>
                  <w:vAlign w:val="center"/>
                </w:tcPr>
                <w:p w14:paraId="3E870CC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0140FAF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存储设备</w:t>
                  </w:r>
                </w:p>
              </w:tc>
              <w:tc>
                <w:tcPr>
                  <w:tcW w:w="933" w:type="dxa"/>
                  <w:noWrap/>
                  <w:vAlign w:val="center"/>
                </w:tcPr>
                <w:p w14:paraId="501DCF3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富士通</w:t>
                  </w:r>
                </w:p>
              </w:tc>
              <w:tc>
                <w:tcPr>
                  <w:tcW w:w="1437" w:type="dxa"/>
                  <w:noWrap/>
                  <w:vAlign w:val="center"/>
                </w:tcPr>
                <w:p w14:paraId="5E0C061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DX440 S2</w:t>
                  </w:r>
                </w:p>
              </w:tc>
              <w:tc>
                <w:tcPr>
                  <w:tcW w:w="494" w:type="dxa"/>
                  <w:noWrap/>
                  <w:vAlign w:val="center"/>
                </w:tcPr>
                <w:p w14:paraId="693140B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ign w:val="center"/>
                </w:tcPr>
                <w:p w14:paraId="0B02FEF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富士通</w:t>
                  </w:r>
                </w:p>
              </w:tc>
              <w:tc>
                <w:tcPr>
                  <w:tcW w:w="567" w:type="dxa"/>
                  <w:noWrap/>
                  <w:vAlign w:val="center"/>
                </w:tcPr>
                <w:p w14:paraId="0BB5015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728" w:type="dxa"/>
                  <w:noWrap/>
                  <w:vAlign w:val="center"/>
                </w:tcPr>
                <w:p w14:paraId="64214A1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2014</w:t>
                  </w:r>
                </w:p>
              </w:tc>
            </w:tr>
            <w:tr w14:paraId="28EB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6129EFB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146</w:t>
                  </w:r>
                </w:p>
              </w:tc>
              <w:tc>
                <w:tcPr>
                  <w:tcW w:w="555" w:type="dxa"/>
                  <w:vMerge w:val="continue"/>
                  <w:noWrap w:val="0"/>
                  <w:vAlign w:val="center"/>
                </w:tcPr>
                <w:p w14:paraId="4302361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7C45DB4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存储设备</w:t>
                  </w:r>
                </w:p>
              </w:tc>
              <w:tc>
                <w:tcPr>
                  <w:tcW w:w="933" w:type="dxa"/>
                  <w:noWrap/>
                  <w:vAlign w:val="center"/>
                </w:tcPr>
                <w:p w14:paraId="7B93E2B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富士通</w:t>
                  </w:r>
                </w:p>
              </w:tc>
              <w:tc>
                <w:tcPr>
                  <w:tcW w:w="1437" w:type="dxa"/>
                  <w:noWrap/>
                  <w:vAlign w:val="center"/>
                </w:tcPr>
                <w:p w14:paraId="6F4AB54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DX600 S3</w:t>
                  </w:r>
                </w:p>
              </w:tc>
              <w:tc>
                <w:tcPr>
                  <w:tcW w:w="494" w:type="dxa"/>
                  <w:noWrap/>
                  <w:vAlign w:val="center"/>
                </w:tcPr>
                <w:p w14:paraId="1844843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ign w:val="center"/>
                </w:tcPr>
                <w:p w14:paraId="20577BA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富士通</w:t>
                  </w:r>
                </w:p>
              </w:tc>
              <w:tc>
                <w:tcPr>
                  <w:tcW w:w="567" w:type="dxa"/>
                  <w:noWrap/>
                  <w:vAlign w:val="center"/>
                </w:tcPr>
                <w:p w14:paraId="0BBDEBF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728" w:type="dxa"/>
                  <w:noWrap/>
                  <w:vAlign w:val="center"/>
                </w:tcPr>
                <w:p w14:paraId="628E19F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2014</w:t>
                  </w:r>
                </w:p>
              </w:tc>
            </w:tr>
            <w:tr w14:paraId="2BAF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7D08325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147</w:t>
                  </w:r>
                </w:p>
              </w:tc>
              <w:tc>
                <w:tcPr>
                  <w:tcW w:w="555" w:type="dxa"/>
                  <w:vMerge w:val="continue"/>
                  <w:noWrap w:val="0"/>
                  <w:vAlign w:val="center"/>
                </w:tcPr>
                <w:p w14:paraId="0D750B7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4BD47BA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存储设备</w:t>
                  </w:r>
                </w:p>
              </w:tc>
              <w:tc>
                <w:tcPr>
                  <w:tcW w:w="933" w:type="dxa"/>
                  <w:noWrap/>
                  <w:vAlign w:val="center"/>
                </w:tcPr>
                <w:p w14:paraId="7E3C0D6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富士通</w:t>
                  </w:r>
                </w:p>
              </w:tc>
              <w:tc>
                <w:tcPr>
                  <w:tcW w:w="1437" w:type="dxa"/>
                  <w:noWrap/>
                  <w:vAlign w:val="center"/>
                </w:tcPr>
                <w:p w14:paraId="2D1241D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DX90 S2</w:t>
                  </w:r>
                </w:p>
              </w:tc>
              <w:tc>
                <w:tcPr>
                  <w:tcW w:w="494" w:type="dxa"/>
                  <w:noWrap/>
                  <w:vAlign w:val="center"/>
                </w:tcPr>
                <w:p w14:paraId="1487F35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ign w:val="center"/>
                </w:tcPr>
                <w:p w14:paraId="4B5440E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富士通</w:t>
                  </w:r>
                </w:p>
              </w:tc>
              <w:tc>
                <w:tcPr>
                  <w:tcW w:w="567" w:type="dxa"/>
                  <w:noWrap/>
                  <w:vAlign w:val="center"/>
                </w:tcPr>
                <w:p w14:paraId="414DDF7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728" w:type="dxa"/>
                  <w:noWrap/>
                  <w:vAlign w:val="center"/>
                </w:tcPr>
                <w:p w14:paraId="401D03A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2014</w:t>
                  </w:r>
                </w:p>
              </w:tc>
            </w:tr>
            <w:tr w14:paraId="3B93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35A0015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148</w:t>
                  </w:r>
                </w:p>
              </w:tc>
              <w:tc>
                <w:tcPr>
                  <w:tcW w:w="555" w:type="dxa"/>
                  <w:vMerge w:val="continue"/>
                  <w:noWrap w:val="0"/>
                  <w:vAlign w:val="center"/>
                </w:tcPr>
                <w:p w14:paraId="69918D0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2C52D96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存储设备</w:t>
                  </w:r>
                </w:p>
              </w:tc>
              <w:tc>
                <w:tcPr>
                  <w:tcW w:w="933" w:type="dxa"/>
                  <w:noWrap w:val="0"/>
                  <w:vAlign w:val="center"/>
                </w:tcPr>
                <w:p w14:paraId="5D3A52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EMC</w:t>
                  </w:r>
                </w:p>
              </w:tc>
              <w:tc>
                <w:tcPr>
                  <w:tcW w:w="1437" w:type="dxa"/>
                  <w:noWrap w:val="0"/>
                  <w:vAlign w:val="center"/>
                </w:tcPr>
                <w:p w14:paraId="1277F0A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EMC DD4200</w:t>
                  </w:r>
                </w:p>
              </w:tc>
              <w:tc>
                <w:tcPr>
                  <w:tcW w:w="494" w:type="dxa"/>
                  <w:noWrap/>
                  <w:vAlign w:val="center"/>
                </w:tcPr>
                <w:p w14:paraId="27DFFB8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4ECD922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EMC</w:t>
                  </w:r>
                </w:p>
              </w:tc>
              <w:tc>
                <w:tcPr>
                  <w:tcW w:w="567" w:type="dxa"/>
                  <w:noWrap/>
                  <w:vAlign w:val="center"/>
                </w:tcPr>
                <w:p w14:paraId="25878FD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5FEA276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1915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20B7DD5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149</w:t>
                  </w:r>
                </w:p>
              </w:tc>
              <w:tc>
                <w:tcPr>
                  <w:tcW w:w="555" w:type="dxa"/>
                  <w:vMerge w:val="continue"/>
                  <w:noWrap w:val="0"/>
                  <w:vAlign w:val="center"/>
                </w:tcPr>
                <w:p w14:paraId="1C91F6D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43B591F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存储设备</w:t>
                  </w:r>
                </w:p>
              </w:tc>
              <w:tc>
                <w:tcPr>
                  <w:tcW w:w="933" w:type="dxa"/>
                  <w:noWrap/>
                  <w:vAlign w:val="center"/>
                </w:tcPr>
                <w:p w14:paraId="7C675FF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富士通</w:t>
                  </w:r>
                </w:p>
              </w:tc>
              <w:tc>
                <w:tcPr>
                  <w:tcW w:w="1437" w:type="dxa"/>
                  <w:noWrap w:val="0"/>
                  <w:vAlign w:val="center"/>
                </w:tcPr>
                <w:p w14:paraId="719599B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ETERNUS DX440</w:t>
                  </w:r>
                </w:p>
              </w:tc>
              <w:tc>
                <w:tcPr>
                  <w:tcW w:w="494" w:type="dxa"/>
                  <w:noWrap/>
                  <w:vAlign w:val="center"/>
                </w:tcPr>
                <w:p w14:paraId="0421297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ign w:val="center"/>
                </w:tcPr>
                <w:p w14:paraId="27E663D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富士通</w:t>
                  </w:r>
                </w:p>
              </w:tc>
              <w:tc>
                <w:tcPr>
                  <w:tcW w:w="567" w:type="dxa"/>
                  <w:noWrap/>
                  <w:vAlign w:val="center"/>
                </w:tcPr>
                <w:p w14:paraId="5E3F0F4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51AA4B8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65454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087AFA3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150</w:t>
                  </w:r>
                </w:p>
              </w:tc>
              <w:tc>
                <w:tcPr>
                  <w:tcW w:w="555" w:type="dxa"/>
                  <w:vMerge w:val="continue"/>
                  <w:noWrap w:val="0"/>
                  <w:vAlign w:val="center"/>
                </w:tcPr>
                <w:p w14:paraId="43EEC53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7C7192A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存储设备</w:t>
                  </w:r>
                </w:p>
              </w:tc>
              <w:tc>
                <w:tcPr>
                  <w:tcW w:w="933" w:type="dxa"/>
                  <w:noWrap/>
                  <w:vAlign w:val="center"/>
                </w:tcPr>
                <w:p w14:paraId="6F9857A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富士通</w:t>
                  </w:r>
                </w:p>
              </w:tc>
              <w:tc>
                <w:tcPr>
                  <w:tcW w:w="1437" w:type="dxa"/>
                  <w:noWrap/>
                  <w:vAlign w:val="center"/>
                </w:tcPr>
                <w:p w14:paraId="2BB19F5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ETERNUS DX600 S3</w:t>
                  </w:r>
                </w:p>
              </w:tc>
              <w:tc>
                <w:tcPr>
                  <w:tcW w:w="494" w:type="dxa"/>
                  <w:noWrap/>
                  <w:vAlign w:val="center"/>
                </w:tcPr>
                <w:p w14:paraId="6EDD6B2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988" w:type="dxa"/>
                  <w:noWrap/>
                  <w:vAlign w:val="center"/>
                </w:tcPr>
                <w:p w14:paraId="2C5C880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富士通</w:t>
                  </w:r>
                </w:p>
              </w:tc>
              <w:tc>
                <w:tcPr>
                  <w:tcW w:w="567" w:type="dxa"/>
                  <w:noWrap/>
                  <w:vAlign w:val="center"/>
                </w:tcPr>
                <w:p w14:paraId="6547569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35060E4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04C11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2BAA674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151</w:t>
                  </w:r>
                </w:p>
              </w:tc>
              <w:tc>
                <w:tcPr>
                  <w:tcW w:w="555" w:type="dxa"/>
                  <w:vMerge w:val="continue"/>
                  <w:noWrap w:val="0"/>
                  <w:vAlign w:val="center"/>
                </w:tcPr>
                <w:p w14:paraId="300F179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6BAFF84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存储设备</w:t>
                  </w:r>
                </w:p>
              </w:tc>
              <w:tc>
                <w:tcPr>
                  <w:tcW w:w="933" w:type="dxa"/>
                  <w:noWrap/>
                  <w:vAlign w:val="center"/>
                </w:tcPr>
                <w:p w14:paraId="04D5D31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富士通</w:t>
                  </w:r>
                </w:p>
              </w:tc>
              <w:tc>
                <w:tcPr>
                  <w:tcW w:w="1437" w:type="dxa"/>
                  <w:noWrap/>
                  <w:vAlign w:val="center"/>
                </w:tcPr>
                <w:p w14:paraId="3B0A515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ETERNUS DX8700 S2</w:t>
                  </w:r>
                </w:p>
              </w:tc>
              <w:tc>
                <w:tcPr>
                  <w:tcW w:w="494" w:type="dxa"/>
                  <w:noWrap/>
                  <w:vAlign w:val="center"/>
                </w:tcPr>
                <w:p w14:paraId="08886E2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ign w:val="center"/>
                </w:tcPr>
                <w:p w14:paraId="4D98FE6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富士通</w:t>
                  </w:r>
                </w:p>
              </w:tc>
              <w:tc>
                <w:tcPr>
                  <w:tcW w:w="567" w:type="dxa"/>
                  <w:noWrap/>
                  <w:vAlign w:val="center"/>
                </w:tcPr>
                <w:p w14:paraId="5BADB28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78131FE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1271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49B7F3C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152</w:t>
                  </w:r>
                </w:p>
              </w:tc>
              <w:tc>
                <w:tcPr>
                  <w:tcW w:w="555" w:type="dxa"/>
                  <w:vMerge w:val="continue"/>
                  <w:noWrap w:val="0"/>
                  <w:vAlign w:val="center"/>
                </w:tcPr>
                <w:p w14:paraId="291D5D1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5AD1FDB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存储设备</w:t>
                  </w:r>
                </w:p>
              </w:tc>
              <w:tc>
                <w:tcPr>
                  <w:tcW w:w="933" w:type="dxa"/>
                  <w:noWrap/>
                  <w:vAlign w:val="center"/>
                </w:tcPr>
                <w:p w14:paraId="22DA0A0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富士通</w:t>
                  </w:r>
                </w:p>
              </w:tc>
              <w:tc>
                <w:tcPr>
                  <w:tcW w:w="1437" w:type="dxa"/>
                  <w:noWrap/>
                  <w:vAlign w:val="center"/>
                </w:tcPr>
                <w:p w14:paraId="482D6A3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ETERNUS LT260</w:t>
                  </w:r>
                </w:p>
              </w:tc>
              <w:tc>
                <w:tcPr>
                  <w:tcW w:w="494" w:type="dxa"/>
                  <w:noWrap/>
                  <w:vAlign w:val="center"/>
                </w:tcPr>
                <w:p w14:paraId="0551B2A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988" w:type="dxa"/>
                  <w:noWrap/>
                  <w:vAlign w:val="center"/>
                </w:tcPr>
                <w:p w14:paraId="24D6361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富士通</w:t>
                  </w:r>
                </w:p>
              </w:tc>
              <w:tc>
                <w:tcPr>
                  <w:tcW w:w="567" w:type="dxa"/>
                  <w:noWrap/>
                  <w:vAlign w:val="center"/>
                </w:tcPr>
                <w:p w14:paraId="69E79C9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22EFFBC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5DF5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4279C89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153</w:t>
                  </w:r>
                </w:p>
              </w:tc>
              <w:tc>
                <w:tcPr>
                  <w:tcW w:w="555" w:type="dxa"/>
                  <w:vMerge w:val="continue"/>
                  <w:noWrap w:val="0"/>
                  <w:vAlign w:val="center"/>
                </w:tcPr>
                <w:p w14:paraId="4A4FBEA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4BB62A3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存储设备</w:t>
                  </w:r>
                </w:p>
              </w:tc>
              <w:tc>
                <w:tcPr>
                  <w:tcW w:w="933" w:type="dxa"/>
                  <w:noWrap w:val="0"/>
                  <w:vAlign w:val="center"/>
                </w:tcPr>
                <w:p w14:paraId="4D4A78F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监控录像机</w:t>
                  </w:r>
                </w:p>
              </w:tc>
              <w:tc>
                <w:tcPr>
                  <w:tcW w:w="1437" w:type="dxa"/>
                  <w:noWrap w:val="0"/>
                  <w:vAlign w:val="center"/>
                </w:tcPr>
                <w:p w14:paraId="77EBD24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HIK VISION</w:t>
                  </w:r>
                </w:p>
              </w:tc>
              <w:tc>
                <w:tcPr>
                  <w:tcW w:w="494" w:type="dxa"/>
                  <w:noWrap/>
                  <w:vAlign w:val="center"/>
                </w:tcPr>
                <w:p w14:paraId="480D4CE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5E4F816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监控录像机</w:t>
                  </w:r>
                </w:p>
              </w:tc>
              <w:tc>
                <w:tcPr>
                  <w:tcW w:w="567" w:type="dxa"/>
                  <w:noWrap/>
                  <w:vAlign w:val="center"/>
                </w:tcPr>
                <w:p w14:paraId="3BE0A11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422A234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3719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4D952FC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154</w:t>
                  </w:r>
                </w:p>
              </w:tc>
              <w:tc>
                <w:tcPr>
                  <w:tcW w:w="555" w:type="dxa"/>
                  <w:vMerge w:val="continue"/>
                  <w:noWrap w:val="0"/>
                  <w:vAlign w:val="center"/>
                </w:tcPr>
                <w:p w14:paraId="09495D4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7BAF395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存储设备</w:t>
                  </w:r>
                </w:p>
              </w:tc>
              <w:tc>
                <w:tcPr>
                  <w:tcW w:w="933" w:type="dxa"/>
                  <w:noWrap w:val="0"/>
                  <w:vAlign w:val="center"/>
                </w:tcPr>
                <w:p w14:paraId="74CBCA6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海康威视</w:t>
                  </w:r>
                </w:p>
              </w:tc>
              <w:tc>
                <w:tcPr>
                  <w:tcW w:w="1437" w:type="dxa"/>
                  <w:noWrap w:val="0"/>
                  <w:vAlign w:val="center"/>
                </w:tcPr>
                <w:p w14:paraId="1C7F401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HIKVISION</w:t>
                  </w:r>
                </w:p>
              </w:tc>
              <w:tc>
                <w:tcPr>
                  <w:tcW w:w="494" w:type="dxa"/>
                  <w:noWrap/>
                  <w:vAlign w:val="center"/>
                </w:tcPr>
                <w:p w14:paraId="0610101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03ADD44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海康威视</w:t>
                  </w:r>
                </w:p>
              </w:tc>
              <w:tc>
                <w:tcPr>
                  <w:tcW w:w="567" w:type="dxa"/>
                  <w:noWrap/>
                  <w:vAlign w:val="center"/>
                </w:tcPr>
                <w:p w14:paraId="1CCA6EC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2026363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33E9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314CF0E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155</w:t>
                  </w:r>
                </w:p>
              </w:tc>
              <w:tc>
                <w:tcPr>
                  <w:tcW w:w="555" w:type="dxa"/>
                  <w:vMerge w:val="continue"/>
                  <w:noWrap w:val="0"/>
                  <w:vAlign w:val="center"/>
                </w:tcPr>
                <w:p w14:paraId="2E9230B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0DC2757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存储设备</w:t>
                  </w:r>
                </w:p>
              </w:tc>
              <w:tc>
                <w:tcPr>
                  <w:tcW w:w="933" w:type="dxa"/>
                  <w:noWrap w:val="0"/>
                  <w:vAlign w:val="center"/>
                </w:tcPr>
                <w:p w14:paraId="42A6562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惠普</w:t>
                  </w:r>
                </w:p>
              </w:tc>
              <w:tc>
                <w:tcPr>
                  <w:tcW w:w="1437" w:type="dxa"/>
                  <w:noWrap w:val="0"/>
                  <w:vAlign w:val="center"/>
                </w:tcPr>
                <w:p w14:paraId="2073587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HP storeserv 7200</w:t>
                  </w:r>
                </w:p>
              </w:tc>
              <w:tc>
                <w:tcPr>
                  <w:tcW w:w="494" w:type="dxa"/>
                  <w:noWrap/>
                  <w:vAlign w:val="center"/>
                </w:tcPr>
                <w:p w14:paraId="774E9B7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7DA9E59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惠普</w:t>
                  </w:r>
                </w:p>
              </w:tc>
              <w:tc>
                <w:tcPr>
                  <w:tcW w:w="567" w:type="dxa"/>
                  <w:noWrap/>
                  <w:vAlign w:val="center"/>
                </w:tcPr>
                <w:p w14:paraId="1C0D639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1026691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1F1E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47F768F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156</w:t>
                  </w:r>
                </w:p>
              </w:tc>
              <w:tc>
                <w:tcPr>
                  <w:tcW w:w="555" w:type="dxa"/>
                  <w:vMerge w:val="continue"/>
                  <w:noWrap w:val="0"/>
                  <w:vAlign w:val="center"/>
                </w:tcPr>
                <w:p w14:paraId="555D2C8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30ACDDE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存储设备</w:t>
                  </w:r>
                </w:p>
              </w:tc>
              <w:tc>
                <w:tcPr>
                  <w:tcW w:w="933" w:type="dxa"/>
                  <w:noWrap w:val="0"/>
                  <w:vAlign w:val="center"/>
                </w:tcPr>
                <w:p w14:paraId="6F05021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1437" w:type="dxa"/>
                  <w:noWrap w:val="0"/>
                  <w:vAlign w:val="center"/>
                </w:tcPr>
                <w:p w14:paraId="1702387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 DS3400</w:t>
                  </w:r>
                </w:p>
              </w:tc>
              <w:tc>
                <w:tcPr>
                  <w:tcW w:w="494" w:type="dxa"/>
                  <w:noWrap/>
                  <w:vAlign w:val="center"/>
                </w:tcPr>
                <w:p w14:paraId="38D947F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4B28E8D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567" w:type="dxa"/>
                  <w:noWrap/>
                  <w:vAlign w:val="center"/>
                </w:tcPr>
                <w:p w14:paraId="7BCC64D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48500F4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5F1C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0584799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157</w:t>
                  </w:r>
                </w:p>
              </w:tc>
              <w:tc>
                <w:tcPr>
                  <w:tcW w:w="555" w:type="dxa"/>
                  <w:vMerge w:val="continue"/>
                  <w:noWrap w:val="0"/>
                  <w:vAlign w:val="center"/>
                </w:tcPr>
                <w:p w14:paraId="6F299DB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1E0E7B6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存储设备</w:t>
                  </w:r>
                </w:p>
              </w:tc>
              <w:tc>
                <w:tcPr>
                  <w:tcW w:w="933" w:type="dxa"/>
                  <w:noWrap w:val="0"/>
                  <w:vAlign w:val="center"/>
                </w:tcPr>
                <w:p w14:paraId="7D82FF0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1437" w:type="dxa"/>
                  <w:noWrap w:val="0"/>
                  <w:vAlign w:val="center"/>
                </w:tcPr>
                <w:p w14:paraId="29FE7B1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 DS3524</w:t>
                  </w:r>
                </w:p>
              </w:tc>
              <w:tc>
                <w:tcPr>
                  <w:tcW w:w="494" w:type="dxa"/>
                  <w:noWrap/>
                  <w:vAlign w:val="center"/>
                </w:tcPr>
                <w:p w14:paraId="4827A69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0378213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567" w:type="dxa"/>
                  <w:noWrap/>
                  <w:vAlign w:val="center"/>
                </w:tcPr>
                <w:p w14:paraId="7D40423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22FB438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67AE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3495C23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158</w:t>
                  </w:r>
                </w:p>
              </w:tc>
              <w:tc>
                <w:tcPr>
                  <w:tcW w:w="555" w:type="dxa"/>
                  <w:vMerge w:val="continue"/>
                  <w:noWrap w:val="0"/>
                  <w:vAlign w:val="center"/>
                </w:tcPr>
                <w:p w14:paraId="324F69F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4D52365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存储设备</w:t>
                  </w:r>
                </w:p>
              </w:tc>
              <w:tc>
                <w:tcPr>
                  <w:tcW w:w="933" w:type="dxa"/>
                  <w:noWrap w:val="0"/>
                  <w:vAlign w:val="center"/>
                </w:tcPr>
                <w:p w14:paraId="5166616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1437" w:type="dxa"/>
                  <w:noWrap w:val="0"/>
                  <w:vAlign w:val="center"/>
                </w:tcPr>
                <w:p w14:paraId="64A1C43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 DS4300</w:t>
                  </w:r>
                </w:p>
              </w:tc>
              <w:tc>
                <w:tcPr>
                  <w:tcW w:w="494" w:type="dxa"/>
                  <w:noWrap/>
                  <w:vAlign w:val="center"/>
                </w:tcPr>
                <w:p w14:paraId="20A3986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5E2D0B7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567" w:type="dxa"/>
                  <w:noWrap/>
                  <w:vAlign w:val="center"/>
                </w:tcPr>
                <w:p w14:paraId="47E54CB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25ADE89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0714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3174026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159</w:t>
                  </w:r>
                </w:p>
              </w:tc>
              <w:tc>
                <w:tcPr>
                  <w:tcW w:w="555" w:type="dxa"/>
                  <w:vMerge w:val="continue"/>
                  <w:noWrap w:val="0"/>
                  <w:vAlign w:val="center"/>
                </w:tcPr>
                <w:p w14:paraId="39D3201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36041EB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存储设备</w:t>
                  </w:r>
                </w:p>
              </w:tc>
              <w:tc>
                <w:tcPr>
                  <w:tcW w:w="933" w:type="dxa"/>
                  <w:noWrap/>
                  <w:vAlign w:val="center"/>
                </w:tcPr>
                <w:p w14:paraId="7404B7E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1437" w:type="dxa"/>
                  <w:noWrap/>
                  <w:vAlign w:val="center"/>
                </w:tcPr>
                <w:p w14:paraId="2245B95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IBM/DS8870</w:t>
                  </w:r>
                </w:p>
              </w:tc>
              <w:tc>
                <w:tcPr>
                  <w:tcW w:w="494" w:type="dxa"/>
                  <w:noWrap/>
                  <w:vAlign w:val="center"/>
                </w:tcPr>
                <w:p w14:paraId="77033B9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988" w:type="dxa"/>
                  <w:noWrap/>
                  <w:vAlign w:val="center"/>
                </w:tcPr>
                <w:p w14:paraId="28D6A26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567" w:type="dxa"/>
                  <w:noWrap/>
                  <w:vAlign w:val="center"/>
                </w:tcPr>
                <w:p w14:paraId="446B319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w:t>
                  </w:r>
                </w:p>
              </w:tc>
              <w:tc>
                <w:tcPr>
                  <w:tcW w:w="728" w:type="dxa"/>
                  <w:noWrap/>
                  <w:vAlign w:val="center"/>
                </w:tcPr>
                <w:p w14:paraId="7564B8B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2013</w:t>
                  </w:r>
                </w:p>
              </w:tc>
            </w:tr>
            <w:tr w14:paraId="2935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5997420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160</w:t>
                  </w:r>
                </w:p>
              </w:tc>
              <w:tc>
                <w:tcPr>
                  <w:tcW w:w="555" w:type="dxa"/>
                  <w:vMerge w:val="continue"/>
                  <w:noWrap w:val="0"/>
                  <w:vAlign w:val="center"/>
                </w:tcPr>
                <w:p w14:paraId="6EAB184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5316704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存储设备</w:t>
                  </w:r>
                </w:p>
              </w:tc>
              <w:tc>
                <w:tcPr>
                  <w:tcW w:w="933" w:type="dxa"/>
                  <w:noWrap/>
                  <w:vAlign w:val="center"/>
                </w:tcPr>
                <w:p w14:paraId="447DDCF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华为</w:t>
                  </w:r>
                </w:p>
              </w:tc>
              <w:tc>
                <w:tcPr>
                  <w:tcW w:w="1437" w:type="dxa"/>
                  <w:noWrap/>
                  <w:vAlign w:val="center"/>
                </w:tcPr>
                <w:p w14:paraId="543AC47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OceanStor 5300 V3</w:t>
                  </w:r>
                </w:p>
              </w:tc>
              <w:tc>
                <w:tcPr>
                  <w:tcW w:w="494" w:type="dxa"/>
                  <w:noWrap/>
                  <w:vAlign w:val="center"/>
                </w:tcPr>
                <w:p w14:paraId="1107A74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988" w:type="dxa"/>
                  <w:noWrap/>
                  <w:vAlign w:val="center"/>
                </w:tcPr>
                <w:p w14:paraId="66FC36D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华为</w:t>
                  </w:r>
                </w:p>
              </w:tc>
              <w:tc>
                <w:tcPr>
                  <w:tcW w:w="567" w:type="dxa"/>
                  <w:noWrap/>
                  <w:vAlign w:val="center"/>
                </w:tcPr>
                <w:p w14:paraId="53D4097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2F2DE5C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17B8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7652421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161</w:t>
                  </w:r>
                </w:p>
              </w:tc>
              <w:tc>
                <w:tcPr>
                  <w:tcW w:w="555" w:type="dxa"/>
                  <w:vMerge w:val="continue"/>
                  <w:noWrap w:val="0"/>
                  <w:vAlign w:val="center"/>
                </w:tcPr>
                <w:p w14:paraId="1D761A8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0AA5755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存储设备</w:t>
                  </w:r>
                </w:p>
              </w:tc>
              <w:tc>
                <w:tcPr>
                  <w:tcW w:w="933" w:type="dxa"/>
                  <w:noWrap/>
                  <w:vAlign w:val="center"/>
                </w:tcPr>
                <w:p w14:paraId="795D110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华为</w:t>
                  </w:r>
                </w:p>
              </w:tc>
              <w:tc>
                <w:tcPr>
                  <w:tcW w:w="1437" w:type="dxa"/>
                  <w:noWrap/>
                  <w:vAlign w:val="center"/>
                </w:tcPr>
                <w:p w14:paraId="2F0EA75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RH2288 V3</w:t>
                  </w:r>
                </w:p>
              </w:tc>
              <w:tc>
                <w:tcPr>
                  <w:tcW w:w="494" w:type="dxa"/>
                  <w:noWrap/>
                  <w:vAlign w:val="center"/>
                </w:tcPr>
                <w:p w14:paraId="0BAE882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ign w:val="center"/>
                </w:tcPr>
                <w:p w14:paraId="72D20B6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华为</w:t>
                  </w:r>
                </w:p>
              </w:tc>
              <w:tc>
                <w:tcPr>
                  <w:tcW w:w="567" w:type="dxa"/>
                  <w:noWrap/>
                  <w:vAlign w:val="center"/>
                </w:tcPr>
                <w:p w14:paraId="134C711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29FB85D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27C9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2FF66ED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162</w:t>
                  </w:r>
                </w:p>
              </w:tc>
              <w:tc>
                <w:tcPr>
                  <w:tcW w:w="555" w:type="dxa"/>
                  <w:vMerge w:val="continue"/>
                  <w:noWrap w:val="0"/>
                  <w:vAlign w:val="center"/>
                </w:tcPr>
                <w:p w14:paraId="61D641E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62FBE16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存储设备</w:t>
                  </w:r>
                </w:p>
              </w:tc>
              <w:tc>
                <w:tcPr>
                  <w:tcW w:w="933" w:type="dxa"/>
                  <w:noWrap w:val="0"/>
                  <w:vAlign w:val="center"/>
                </w:tcPr>
                <w:p w14:paraId="3DC8F46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昆腾</w:t>
                  </w:r>
                </w:p>
              </w:tc>
              <w:tc>
                <w:tcPr>
                  <w:tcW w:w="1437" w:type="dxa"/>
                  <w:noWrap w:val="0"/>
                  <w:vAlign w:val="center"/>
                </w:tcPr>
                <w:p w14:paraId="7817079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Scalar i500</w:t>
                  </w:r>
                </w:p>
              </w:tc>
              <w:tc>
                <w:tcPr>
                  <w:tcW w:w="494" w:type="dxa"/>
                  <w:noWrap/>
                  <w:vAlign w:val="center"/>
                </w:tcPr>
                <w:p w14:paraId="51CA2A6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2F89DEB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昆腾</w:t>
                  </w:r>
                </w:p>
              </w:tc>
              <w:tc>
                <w:tcPr>
                  <w:tcW w:w="567" w:type="dxa"/>
                  <w:noWrap/>
                  <w:vAlign w:val="center"/>
                </w:tcPr>
                <w:p w14:paraId="275761F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6F503D5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33F7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6DA8390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163</w:t>
                  </w:r>
                </w:p>
              </w:tc>
              <w:tc>
                <w:tcPr>
                  <w:tcW w:w="555" w:type="dxa"/>
                  <w:vMerge w:val="continue"/>
                  <w:noWrap w:val="0"/>
                  <w:vAlign w:val="center"/>
                </w:tcPr>
                <w:p w14:paraId="1393496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38280CC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存储设备</w:t>
                  </w:r>
                </w:p>
              </w:tc>
              <w:tc>
                <w:tcPr>
                  <w:tcW w:w="933" w:type="dxa"/>
                  <w:noWrap/>
                  <w:vAlign w:val="center"/>
                </w:tcPr>
                <w:p w14:paraId="0CB00AA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EMC</w:t>
                  </w:r>
                </w:p>
              </w:tc>
              <w:tc>
                <w:tcPr>
                  <w:tcW w:w="1437" w:type="dxa"/>
                  <w:noWrap/>
                  <w:vAlign w:val="center"/>
                </w:tcPr>
                <w:p w14:paraId="6B1A3BC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VNX5300</w:t>
                  </w:r>
                </w:p>
              </w:tc>
              <w:tc>
                <w:tcPr>
                  <w:tcW w:w="494" w:type="dxa"/>
                  <w:noWrap/>
                  <w:vAlign w:val="center"/>
                </w:tcPr>
                <w:p w14:paraId="57F953F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988" w:type="dxa"/>
                  <w:noWrap/>
                  <w:vAlign w:val="center"/>
                </w:tcPr>
                <w:p w14:paraId="753269A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EMC</w:t>
                  </w:r>
                </w:p>
              </w:tc>
              <w:tc>
                <w:tcPr>
                  <w:tcW w:w="567" w:type="dxa"/>
                  <w:noWrap/>
                  <w:vAlign w:val="center"/>
                </w:tcPr>
                <w:p w14:paraId="2429A3B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728" w:type="dxa"/>
                  <w:noWrap/>
                  <w:vAlign w:val="center"/>
                </w:tcPr>
                <w:p w14:paraId="1E78B67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2014</w:t>
                  </w:r>
                </w:p>
              </w:tc>
            </w:tr>
            <w:tr w14:paraId="0E972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5CECDB9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164</w:t>
                  </w:r>
                </w:p>
              </w:tc>
              <w:tc>
                <w:tcPr>
                  <w:tcW w:w="555" w:type="dxa"/>
                  <w:vMerge w:val="continue"/>
                  <w:noWrap w:val="0"/>
                  <w:vAlign w:val="center"/>
                </w:tcPr>
                <w:p w14:paraId="212AA97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3050059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存储设备</w:t>
                  </w:r>
                </w:p>
              </w:tc>
              <w:tc>
                <w:tcPr>
                  <w:tcW w:w="933" w:type="dxa"/>
                  <w:noWrap/>
                  <w:vAlign w:val="center"/>
                </w:tcPr>
                <w:p w14:paraId="7EE137C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EMC</w:t>
                  </w:r>
                </w:p>
              </w:tc>
              <w:tc>
                <w:tcPr>
                  <w:tcW w:w="1437" w:type="dxa"/>
                  <w:noWrap w:val="0"/>
                  <w:vAlign w:val="center"/>
                </w:tcPr>
                <w:p w14:paraId="21A4A84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vPlex</w:t>
                  </w:r>
                </w:p>
              </w:tc>
              <w:tc>
                <w:tcPr>
                  <w:tcW w:w="494" w:type="dxa"/>
                  <w:noWrap/>
                  <w:vAlign w:val="center"/>
                </w:tcPr>
                <w:p w14:paraId="54050C1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ign w:val="center"/>
                </w:tcPr>
                <w:p w14:paraId="50FB296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EMC</w:t>
                  </w:r>
                </w:p>
              </w:tc>
              <w:tc>
                <w:tcPr>
                  <w:tcW w:w="567" w:type="dxa"/>
                  <w:noWrap/>
                  <w:vAlign w:val="center"/>
                </w:tcPr>
                <w:p w14:paraId="7475F15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4797997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722A0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411B169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165</w:t>
                  </w:r>
                </w:p>
              </w:tc>
              <w:tc>
                <w:tcPr>
                  <w:tcW w:w="555" w:type="dxa"/>
                  <w:vMerge w:val="continue"/>
                  <w:noWrap w:val="0"/>
                  <w:vAlign w:val="center"/>
                </w:tcPr>
                <w:p w14:paraId="3BFE00C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1324531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存储设备</w:t>
                  </w:r>
                </w:p>
              </w:tc>
              <w:tc>
                <w:tcPr>
                  <w:tcW w:w="933" w:type="dxa"/>
                  <w:noWrap w:val="0"/>
                  <w:vAlign w:val="center"/>
                </w:tcPr>
                <w:p w14:paraId="2804106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硬盘录像机</w:t>
                  </w:r>
                </w:p>
              </w:tc>
              <w:tc>
                <w:tcPr>
                  <w:tcW w:w="1437" w:type="dxa"/>
                  <w:noWrap w:val="0"/>
                  <w:vAlign w:val="center"/>
                </w:tcPr>
                <w:p w14:paraId="113549A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海康威视</w:t>
                  </w:r>
                </w:p>
              </w:tc>
              <w:tc>
                <w:tcPr>
                  <w:tcW w:w="494" w:type="dxa"/>
                  <w:noWrap/>
                  <w:vAlign w:val="center"/>
                </w:tcPr>
                <w:p w14:paraId="0F29A6F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6147143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硬盘录像机</w:t>
                  </w:r>
                </w:p>
              </w:tc>
              <w:tc>
                <w:tcPr>
                  <w:tcW w:w="567" w:type="dxa"/>
                  <w:noWrap/>
                  <w:vAlign w:val="center"/>
                </w:tcPr>
                <w:p w14:paraId="3A1A985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199C301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774D7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3A953CF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166</w:t>
                  </w:r>
                </w:p>
              </w:tc>
              <w:tc>
                <w:tcPr>
                  <w:tcW w:w="555" w:type="dxa"/>
                  <w:vMerge w:val="restart"/>
                  <w:noWrap w:val="0"/>
                  <w:vAlign w:val="center"/>
                </w:tcPr>
                <w:p w14:paraId="3909DEF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KVM等（39台）</w:t>
                  </w:r>
                </w:p>
              </w:tc>
              <w:tc>
                <w:tcPr>
                  <w:tcW w:w="967" w:type="dxa"/>
                  <w:noWrap/>
                  <w:vAlign w:val="center"/>
                </w:tcPr>
                <w:p w14:paraId="5C78800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KVM</w:t>
                  </w:r>
                </w:p>
              </w:tc>
              <w:tc>
                <w:tcPr>
                  <w:tcW w:w="933" w:type="dxa"/>
                  <w:noWrap w:val="0"/>
                  <w:vAlign w:val="center"/>
                </w:tcPr>
                <w:p w14:paraId="62310B9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1437" w:type="dxa"/>
                  <w:noWrap/>
                  <w:vAlign w:val="center"/>
                </w:tcPr>
                <w:p w14:paraId="46E59F2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7316-TF3</w:t>
                  </w:r>
                </w:p>
              </w:tc>
              <w:tc>
                <w:tcPr>
                  <w:tcW w:w="494" w:type="dxa"/>
                  <w:noWrap/>
                  <w:vAlign w:val="center"/>
                </w:tcPr>
                <w:p w14:paraId="1E3851C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35E36B2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567" w:type="dxa"/>
                  <w:noWrap/>
                  <w:vAlign w:val="center"/>
                </w:tcPr>
                <w:p w14:paraId="4E3FC41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5ABF978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633A5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0C55B03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167</w:t>
                  </w:r>
                </w:p>
              </w:tc>
              <w:tc>
                <w:tcPr>
                  <w:tcW w:w="555" w:type="dxa"/>
                  <w:vMerge w:val="continue"/>
                  <w:noWrap w:val="0"/>
                  <w:vAlign w:val="center"/>
                </w:tcPr>
                <w:p w14:paraId="696F06F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78EF22C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KVM</w:t>
                  </w:r>
                </w:p>
              </w:tc>
              <w:tc>
                <w:tcPr>
                  <w:tcW w:w="933" w:type="dxa"/>
                  <w:noWrap/>
                  <w:vAlign w:val="center"/>
                </w:tcPr>
                <w:p w14:paraId="54E7DCE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1437" w:type="dxa"/>
                  <w:noWrap w:val="0"/>
                  <w:vAlign w:val="center"/>
                </w:tcPr>
                <w:p w14:paraId="54DC4C9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7316-TF3</w:t>
                  </w:r>
                </w:p>
              </w:tc>
              <w:tc>
                <w:tcPr>
                  <w:tcW w:w="494" w:type="dxa"/>
                  <w:noWrap/>
                  <w:vAlign w:val="center"/>
                </w:tcPr>
                <w:p w14:paraId="50F3866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ign w:val="center"/>
                </w:tcPr>
                <w:p w14:paraId="1152650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567" w:type="dxa"/>
                  <w:noWrap/>
                  <w:vAlign w:val="center"/>
                </w:tcPr>
                <w:p w14:paraId="02B1F7C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2C9F4D1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2E93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71DDFA6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168</w:t>
                  </w:r>
                </w:p>
              </w:tc>
              <w:tc>
                <w:tcPr>
                  <w:tcW w:w="555" w:type="dxa"/>
                  <w:vMerge w:val="continue"/>
                  <w:noWrap w:val="0"/>
                  <w:vAlign w:val="center"/>
                </w:tcPr>
                <w:p w14:paraId="70467AF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607495D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KVM</w:t>
                  </w:r>
                </w:p>
              </w:tc>
              <w:tc>
                <w:tcPr>
                  <w:tcW w:w="933" w:type="dxa"/>
                  <w:noWrap w:val="0"/>
                  <w:vAlign w:val="center"/>
                </w:tcPr>
                <w:p w14:paraId="586715F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睿讯</w:t>
                  </w:r>
                </w:p>
              </w:tc>
              <w:tc>
                <w:tcPr>
                  <w:tcW w:w="1437" w:type="dxa"/>
                  <w:noWrap w:val="0"/>
                  <w:vAlign w:val="center"/>
                </w:tcPr>
                <w:p w14:paraId="702A535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AB1508</w:t>
                  </w:r>
                </w:p>
              </w:tc>
              <w:tc>
                <w:tcPr>
                  <w:tcW w:w="494" w:type="dxa"/>
                  <w:noWrap/>
                  <w:vAlign w:val="center"/>
                </w:tcPr>
                <w:p w14:paraId="0D6C3D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988" w:type="dxa"/>
                  <w:noWrap w:val="0"/>
                  <w:vAlign w:val="center"/>
                </w:tcPr>
                <w:p w14:paraId="5340331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睿讯</w:t>
                  </w:r>
                </w:p>
              </w:tc>
              <w:tc>
                <w:tcPr>
                  <w:tcW w:w="567" w:type="dxa"/>
                  <w:noWrap/>
                  <w:vAlign w:val="center"/>
                </w:tcPr>
                <w:p w14:paraId="1BB9BF9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5146EC7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0EC7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3E25154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169</w:t>
                  </w:r>
                </w:p>
              </w:tc>
              <w:tc>
                <w:tcPr>
                  <w:tcW w:w="555" w:type="dxa"/>
                  <w:vMerge w:val="continue"/>
                  <w:noWrap w:val="0"/>
                  <w:vAlign w:val="center"/>
                </w:tcPr>
                <w:p w14:paraId="252FA2A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708701B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KVM</w:t>
                  </w:r>
                </w:p>
              </w:tc>
              <w:tc>
                <w:tcPr>
                  <w:tcW w:w="933" w:type="dxa"/>
                  <w:noWrap/>
                  <w:vAlign w:val="center"/>
                </w:tcPr>
                <w:p w14:paraId="5E07824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宏基</w:t>
                  </w:r>
                </w:p>
              </w:tc>
              <w:tc>
                <w:tcPr>
                  <w:tcW w:w="1437" w:type="dxa"/>
                  <w:noWrap w:val="0"/>
                  <w:vAlign w:val="center"/>
                </w:tcPr>
                <w:p w14:paraId="5369DA7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AL1716</w:t>
                  </w:r>
                </w:p>
              </w:tc>
              <w:tc>
                <w:tcPr>
                  <w:tcW w:w="494" w:type="dxa"/>
                  <w:noWrap/>
                  <w:vAlign w:val="center"/>
                </w:tcPr>
                <w:p w14:paraId="5E09308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ign w:val="center"/>
                </w:tcPr>
                <w:p w14:paraId="7F4B4E6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567" w:type="dxa"/>
                  <w:noWrap/>
                  <w:vAlign w:val="center"/>
                </w:tcPr>
                <w:p w14:paraId="2AB629B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6559728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5860F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0E371EC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170</w:t>
                  </w:r>
                </w:p>
              </w:tc>
              <w:tc>
                <w:tcPr>
                  <w:tcW w:w="555" w:type="dxa"/>
                  <w:vMerge w:val="continue"/>
                  <w:noWrap w:val="0"/>
                  <w:vAlign w:val="center"/>
                </w:tcPr>
                <w:p w14:paraId="7C05620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405F2D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KVM</w:t>
                  </w:r>
                </w:p>
              </w:tc>
              <w:tc>
                <w:tcPr>
                  <w:tcW w:w="933" w:type="dxa"/>
                  <w:noWrap w:val="0"/>
                  <w:vAlign w:val="center"/>
                </w:tcPr>
                <w:p w14:paraId="350686E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睿讯</w:t>
                  </w:r>
                </w:p>
              </w:tc>
              <w:tc>
                <w:tcPr>
                  <w:tcW w:w="1437" w:type="dxa"/>
                  <w:noWrap w:val="0"/>
                  <w:vAlign w:val="center"/>
                </w:tcPr>
                <w:p w14:paraId="27796BD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AL1716N</w:t>
                  </w:r>
                </w:p>
              </w:tc>
              <w:tc>
                <w:tcPr>
                  <w:tcW w:w="494" w:type="dxa"/>
                  <w:noWrap/>
                  <w:vAlign w:val="center"/>
                </w:tcPr>
                <w:p w14:paraId="7CCF862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p>
              </w:tc>
              <w:tc>
                <w:tcPr>
                  <w:tcW w:w="988" w:type="dxa"/>
                  <w:noWrap w:val="0"/>
                  <w:vAlign w:val="center"/>
                </w:tcPr>
                <w:p w14:paraId="2EEE230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睿讯</w:t>
                  </w:r>
                </w:p>
              </w:tc>
              <w:tc>
                <w:tcPr>
                  <w:tcW w:w="567" w:type="dxa"/>
                  <w:noWrap/>
                  <w:vAlign w:val="center"/>
                </w:tcPr>
                <w:p w14:paraId="1890FD5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65D352A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04C5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4CCD831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171</w:t>
                  </w:r>
                </w:p>
              </w:tc>
              <w:tc>
                <w:tcPr>
                  <w:tcW w:w="555" w:type="dxa"/>
                  <w:vMerge w:val="continue"/>
                  <w:noWrap w:val="0"/>
                  <w:vAlign w:val="center"/>
                </w:tcPr>
                <w:p w14:paraId="787BF60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6DC458E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KVM</w:t>
                  </w:r>
                </w:p>
              </w:tc>
              <w:tc>
                <w:tcPr>
                  <w:tcW w:w="933" w:type="dxa"/>
                  <w:noWrap w:val="0"/>
                  <w:vAlign w:val="center"/>
                </w:tcPr>
                <w:p w14:paraId="4001683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蓝宝</w:t>
                  </w:r>
                </w:p>
              </w:tc>
              <w:tc>
                <w:tcPr>
                  <w:tcW w:w="1437" w:type="dxa"/>
                  <w:noWrap w:val="0"/>
                  <w:vAlign w:val="center"/>
                </w:tcPr>
                <w:p w14:paraId="70B281A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AS-1718UPL</w:t>
                  </w:r>
                </w:p>
              </w:tc>
              <w:tc>
                <w:tcPr>
                  <w:tcW w:w="494" w:type="dxa"/>
                  <w:noWrap/>
                  <w:vAlign w:val="center"/>
                </w:tcPr>
                <w:p w14:paraId="05EE1AF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190875F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蓝宝</w:t>
                  </w:r>
                </w:p>
              </w:tc>
              <w:tc>
                <w:tcPr>
                  <w:tcW w:w="567" w:type="dxa"/>
                  <w:noWrap/>
                  <w:vAlign w:val="center"/>
                </w:tcPr>
                <w:p w14:paraId="3157F65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30E6A5C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60FEA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5A01038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172</w:t>
                  </w:r>
                </w:p>
              </w:tc>
              <w:tc>
                <w:tcPr>
                  <w:tcW w:w="555" w:type="dxa"/>
                  <w:vMerge w:val="continue"/>
                  <w:noWrap w:val="0"/>
                  <w:vAlign w:val="center"/>
                </w:tcPr>
                <w:p w14:paraId="737B781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13C3EAE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KVM</w:t>
                  </w:r>
                </w:p>
              </w:tc>
              <w:tc>
                <w:tcPr>
                  <w:tcW w:w="933" w:type="dxa"/>
                  <w:noWrap w:val="0"/>
                  <w:vAlign w:val="center"/>
                </w:tcPr>
                <w:p w14:paraId="2C46D56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1437" w:type="dxa"/>
                  <w:noWrap w:val="0"/>
                  <w:vAlign w:val="center"/>
                </w:tcPr>
                <w:p w14:paraId="0D29B4D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ATEN</w:t>
                  </w:r>
                </w:p>
              </w:tc>
              <w:tc>
                <w:tcPr>
                  <w:tcW w:w="494" w:type="dxa"/>
                  <w:noWrap/>
                  <w:vAlign w:val="center"/>
                </w:tcPr>
                <w:p w14:paraId="5F3958D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0595464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567" w:type="dxa"/>
                  <w:noWrap/>
                  <w:vAlign w:val="center"/>
                </w:tcPr>
                <w:p w14:paraId="04D9597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209CFA4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62AB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12A33EF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173</w:t>
                  </w:r>
                </w:p>
              </w:tc>
              <w:tc>
                <w:tcPr>
                  <w:tcW w:w="555" w:type="dxa"/>
                  <w:vMerge w:val="continue"/>
                  <w:noWrap w:val="0"/>
                  <w:vAlign w:val="center"/>
                </w:tcPr>
                <w:p w14:paraId="2166FD9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658FDE5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KVM</w:t>
                  </w:r>
                </w:p>
              </w:tc>
              <w:tc>
                <w:tcPr>
                  <w:tcW w:w="933" w:type="dxa"/>
                  <w:noWrap w:val="0"/>
                  <w:vAlign w:val="center"/>
                </w:tcPr>
                <w:p w14:paraId="33B89E5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秦安</w:t>
                  </w:r>
                </w:p>
              </w:tc>
              <w:tc>
                <w:tcPr>
                  <w:tcW w:w="1437" w:type="dxa"/>
                  <w:noWrap w:val="0"/>
                  <w:vAlign w:val="center"/>
                </w:tcPr>
                <w:p w14:paraId="163D469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HT4632i</w:t>
                  </w:r>
                </w:p>
              </w:tc>
              <w:tc>
                <w:tcPr>
                  <w:tcW w:w="494" w:type="dxa"/>
                  <w:noWrap/>
                  <w:vAlign w:val="center"/>
                </w:tcPr>
                <w:p w14:paraId="44F8184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988" w:type="dxa"/>
                  <w:noWrap w:val="0"/>
                  <w:vAlign w:val="center"/>
                </w:tcPr>
                <w:p w14:paraId="66FA2FE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秦安</w:t>
                  </w:r>
                </w:p>
              </w:tc>
              <w:tc>
                <w:tcPr>
                  <w:tcW w:w="567" w:type="dxa"/>
                  <w:noWrap/>
                  <w:vAlign w:val="center"/>
                </w:tcPr>
                <w:p w14:paraId="5CB46E2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48A81D9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2555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23DD3A8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174</w:t>
                  </w:r>
                </w:p>
              </w:tc>
              <w:tc>
                <w:tcPr>
                  <w:tcW w:w="555" w:type="dxa"/>
                  <w:vMerge w:val="continue"/>
                  <w:noWrap w:val="0"/>
                  <w:vAlign w:val="center"/>
                </w:tcPr>
                <w:p w14:paraId="6BEA16F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351D25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KVM</w:t>
                  </w:r>
                </w:p>
              </w:tc>
              <w:tc>
                <w:tcPr>
                  <w:tcW w:w="933" w:type="dxa"/>
                  <w:noWrap w:val="0"/>
                  <w:vAlign w:val="center"/>
                </w:tcPr>
                <w:p w14:paraId="10ED60F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秦安</w:t>
                  </w:r>
                </w:p>
              </w:tc>
              <w:tc>
                <w:tcPr>
                  <w:tcW w:w="1437" w:type="dxa"/>
                  <w:noWrap w:val="0"/>
                  <w:vAlign w:val="center"/>
                </w:tcPr>
                <w:p w14:paraId="2BA9F65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KINAN</w:t>
                  </w:r>
                </w:p>
              </w:tc>
              <w:tc>
                <w:tcPr>
                  <w:tcW w:w="494" w:type="dxa"/>
                  <w:noWrap/>
                  <w:vAlign w:val="center"/>
                </w:tcPr>
                <w:p w14:paraId="252411D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988" w:type="dxa"/>
                  <w:noWrap w:val="0"/>
                  <w:vAlign w:val="center"/>
                </w:tcPr>
                <w:p w14:paraId="767E9A8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秦安</w:t>
                  </w:r>
                </w:p>
              </w:tc>
              <w:tc>
                <w:tcPr>
                  <w:tcW w:w="567" w:type="dxa"/>
                  <w:noWrap/>
                  <w:vAlign w:val="center"/>
                </w:tcPr>
                <w:p w14:paraId="52772C5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425C8DE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14A4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6413B1A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175</w:t>
                  </w:r>
                </w:p>
              </w:tc>
              <w:tc>
                <w:tcPr>
                  <w:tcW w:w="555" w:type="dxa"/>
                  <w:vMerge w:val="continue"/>
                  <w:noWrap w:val="0"/>
                  <w:vAlign w:val="center"/>
                </w:tcPr>
                <w:p w14:paraId="7BC91B8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791B2E3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KVM</w:t>
                  </w:r>
                </w:p>
              </w:tc>
              <w:tc>
                <w:tcPr>
                  <w:tcW w:w="933" w:type="dxa"/>
                  <w:noWrap w:val="0"/>
                  <w:vAlign w:val="center"/>
                </w:tcPr>
                <w:p w14:paraId="16EF88E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睿讯</w:t>
                  </w:r>
                </w:p>
              </w:tc>
              <w:tc>
                <w:tcPr>
                  <w:tcW w:w="1437" w:type="dxa"/>
                  <w:noWrap w:val="0"/>
                  <w:vAlign w:val="center"/>
                </w:tcPr>
                <w:p w14:paraId="1F9EACD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KINAN</w:t>
                  </w:r>
                </w:p>
              </w:tc>
              <w:tc>
                <w:tcPr>
                  <w:tcW w:w="494" w:type="dxa"/>
                  <w:noWrap/>
                  <w:vAlign w:val="center"/>
                </w:tcPr>
                <w:p w14:paraId="1427641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w:t>
                  </w:r>
                </w:p>
              </w:tc>
              <w:tc>
                <w:tcPr>
                  <w:tcW w:w="988" w:type="dxa"/>
                  <w:noWrap w:val="0"/>
                  <w:vAlign w:val="center"/>
                </w:tcPr>
                <w:p w14:paraId="1BAB9D2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睿讯</w:t>
                  </w:r>
                </w:p>
              </w:tc>
              <w:tc>
                <w:tcPr>
                  <w:tcW w:w="567" w:type="dxa"/>
                  <w:noWrap/>
                  <w:vAlign w:val="center"/>
                </w:tcPr>
                <w:p w14:paraId="3840B59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6B76383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16DA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74807A7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176</w:t>
                  </w:r>
                </w:p>
              </w:tc>
              <w:tc>
                <w:tcPr>
                  <w:tcW w:w="555" w:type="dxa"/>
                  <w:vMerge w:val="continue"/>
                  <w:noWrap w:val="0"/>
                  <w:vAlign w:val="center"/>
                </w:tcPr>
                <w:p w14:paraId="3AD0B65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4BD0427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KVM</w:t>
                  </w:r>
                </w:p>
              </w:tc>
              <w:tc>
                <w:tcPr>
                  <w:tcW w:w="933" w:type="dxa"/>
                  <w:noWrap w:val="0"/>
                  <w:vAlign w:val="center"/>
                </w:tcPr>
                <w:p w14:paraId="530EEC1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1437" w:type="dxa"/>
                  <w:noWrap w:val="0"/>
                  <w:vAlign w:val="center"/>
                </w:tcPr>
                <w:p w14:paraId="1FE714E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KVM</w:t>
                  </w:r>
                </w:p>
              </w:tc>
              <w:tc>
                <w:tcPr>
                  <w:tcW w:w="494" w:type="dxa"/>
                  <w:noWrap/>
                  <w:vAlign w:val="center"/>
                </w:tcPr>
                <w:p w14:paraId="7B82E32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988" w:type="dxa"/>
                  <w:noWrap w:val="0"/>
                  <w:vAlign w:val="center"/>
                </w:tcPr>
                <w:p w14:paraId="1749ED6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567" w:type="dxa"/>
                  <w:noWrap/>
                  <w:vAlign w:val="center"/>
                </w:tcPr>
                <w:p w14:paraId="50F37B7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60A0781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2B69F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1C44C59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177</w:t>
                  </w:r>
                </w:p>
              </w:tc>
              <w:tc>
                <w:tcPr>
                  <w:tcW w:w="555" w:type="dxa"/>
                  <w:vMerge w:val="continue"/>
                  <w:noWrap w:val="0"/>
                  <w:vAlign w:val="center"/>
                </w:tcPr>
                <w:p w14:paraId="6526CF0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0997620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KVM</w:t>
                  </w:r>
                </w:p>
              </w:tc>
              <w:tc>
                <w:tcPr>
                  <w:tcW w:w="933" w:type="dxa"/>
                  <w:noWrap w:val="0"/>
                  <w:vAlign w:val="center"/>
                </w:tcPr>
                <w:p w14:paraId="6C6999F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KVM</w:t>
                  </w:r>
                </w:p>
              </w:tc>
              <w:tc>
                <w:tcPr>
                  <w:tcW w:w="1437" w:type="dxa"/>
                  <w:noWrap w:val="0"/>
                  <w:vAlign w:val="center"/>
                </w:tcPr>
                <w:p w14:paraId="7388977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KVM</w:t>
                  </w:r>
                </w:p>
              </w:tc>
              <w:tc>
                <w:tcPr>
                  <w:tcW w:w="494" w:type="dxa"/>
                  <w:noWrap/>
                  <w:vAlign w:val="center"/>
                </w:tcPr>
                <w:p w14:paraId="69332EE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0A849D0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KVM</w:t>
                  </w:r>
                </w:p>
              </w:tc>
              <w:tc>
                <w:tcPr>
                  <w:tcW w:w="567" w:type="dxa"/>
                  <w:noWrap/>
                  <w:vAlign w:val="center"/>
                </w:tcPr>
                <w:p w14:paraId="1233393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410F900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6E72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54B914D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178</w:t>
                  </w:r>
                </w:p>
              </w:tc>
              <w:tc>
                <w:tcPr>
                  <w:tcW w:w="555" w:type="dxa"/>
                  <w:vMerge w:val="continue"/>
                  <w:noWrap w:val="0"/>
                  <w:vAlign w:val="center"/>
                </w:tcPr>
                <w:p w14:paraId="668FF89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270BDFA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KVM</w:t>
                  </w:r>
                </w:p>
              </w:tc>
              <w:tc>
                <w:tcPr>
                  <w:tcW w:w="933" w:type="dxa"/>
                  <w:noWrap w:val="0"/>
                  <w:vAlign w:val="center"/>
                </w:tcPr>
                <w:p w14:paraId="3A60CC0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lanbe</w:t>
                  </w:r>
                </w:p>
              </w:tc>
              <w:tc>
                <w:tcPr>
                  <w:tcW w:w="1437" w:type="dxa"/>
                  <w:noWrap w:val="0"/>
                  <w:vAlign w:val="center"/>
                </w:tcPr>
                <w:p w14:paraId="6180B27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kvm</w:t>
                  </w:r>
                </w:p>
              </w:tc>
              <w:tc>
                <w:tcPr>
                  <w:tcW w:w="494" w:type="dxa"/>
                  <w:noWrap/>
                  <w:vAlign w:val="center"/>
                </w:tcPr>
                <w:p w14:paraId="3AD414B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75AD9E8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lanbe</w:t>
                  </w:r>
                </w:p>
              </w:tc>
              <w:tc>
                <w:tcPr>
                  <w:tcW w:w="567" w:type="dxa"/>
                  <w:noWrap/>
                  <w:vAlign w:val="center"/>
                </w:tcPr>
                <w:p w14:paraId="6D12931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717A125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1B07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2B46BBF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179</w:t>
                  </w:r>
                </w:p>
              </w:tc>
              <w:tc>
                <w:tcPr>
                  <w:tcW w:w="555" w:type="dxa"/>
                  <w:vMerge w:val="continue"/>
                  <w:noWrap w:val="0"/>
                  <w:vAlign w:val="center"/>
                </w:tcPr>
                <w:p w14:paraId="55764F5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1A3CA81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KVM</w:t>
                  </w:r>
                </w:p>
              </w:tc>
              <w:tc>
                <w:tcPr>
                  <w:tcW w:w="933" w:type="dxa"/>
                  <w:noWrap w:val="0"/>
                  <w:vAlign w:val="center"/>
                </w:tcPr>
                <w:p w14:paraId="2E0DEDB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惠普</w:t>
                  </w:r>
                </w:p>
              </w:tc>
              <w:tc>
                <w:tcPr>
                  <w:tcW w:w="1437" w:type="dxa"/>
                  <w:noWrap w:val="0"/>
                  <w:vAlign w:val="center"/>
                </w:tcPr>
                <w:p w14:paraId="42E3A5F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KVM</w:t>
                  </w:r>
                </w:p>
              </w:tc>
              <w:tc>
                <w:tcPr>
                  <w:tcW w:w="494" w:type="dxa"/>
                  <w:noWrap/>
                  <w:vAlign w:val="center"/>
                </w:tcPr>
                <w:p w14:paraId="13637DD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4415487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惠普</w:t>
                  </w:r>
                </w:p>
              </w:tc>
              <w:tc>
                <w:tcPr>
                  <w:tcW w:w="567" w:type="dxa"/>
                  <w:noWrap/>
                  <w:vAlign w:val="center"/>
                </w:tcPr>
                <w:p w14:paraId="7EB21C6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478593A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2DD8B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22BEFC4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180</w:t>
                  </w:r>
                </w:p>
              </w:tc>
              <w:tc>
                <w:tcPr>
                  <w:tcW w:w="555" w:type="dxa"/>
                  <w:vMerge w:val="continue"/>
                  <w:noWrap w:val="0"/>
                  <w:vAlign w:val="center"/>
                </w:tcPr>
                <w:p w14:paraId="2058454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1BE9237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KVM</w:t>
                  </w:r>
                </w:p>
              </w:tc>
              <w:tc>
                <w:tcPr>
                  <w:tcW w:w="933" w:type="dxa"/>
                  <w:noWrap w:val="0"/>
                  <w:vAlign w:val="center"/>
                </w:tcPr>
                <w:p w14:paraId="05FA941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睿讯</w:t>
                  </w:r>
                </w:p>
              </w:tc>
              <w:tc>
                <w:tcPr>
                  <w:tcW w:w="1437" w:type="dxa"/>
                  <w:noWrap w:val="0"/>
                  <w:vAlign w:val="center"/>
                </w:tcPr>
                <w:p w14:paraId="486DBEF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KVM</w:t>
                  </w:r>
                </w:p>
              </w:tc>
              <w:tc>
                <w:tcPr>
                  <w:tcW w:w="494" w:type="dxa"/>
                  <w:noWrap/>
                  <w:vAlign w:val="center"/>
                </w:tcPr>
                <w:p w14:paraId="7C1D939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77DC9D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睿讯</w:t>
                  </w:r>
                </w:p>
              </w:tc>
              <w:tc>
                <w:tcPr>
                  <w:tcW w:w="567" w:type="dxa"/>
                  <w:noWrap/>
                  <w:vAlign w:val="center"/>
                </w:tcPr>
                <w:p w14:paraId="6E5624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4C17AF6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2E04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0F7AF00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181</w:t>
                  </w:r>
                </w:p>
              </w:tc>
              <w:tc>
                <w:tcPr>
                  <w:tcW w:w="555" w:type="dxa"/>
                  <w:vMerge w:val="continue"/>
                  <w:noWrap w:val="0"/>
                  <w:vAlign w:val="center"/>
                </w:tcPr>
                <w:p w14:paraId="6DEB62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4D6CF17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KVM</w:t>
                  </w:r>
                </w:p>
              </w:tc>
              <w:tc>
                <w:tcPr>
                  <w:tcW w:w="933" w:type="dxa"/>
                  <w:noWrap w:val="0"/>
                  <w:vAlign w:val="center"/>
                </w:tcPr>
                <w:p w14:paraId="55D6AFA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曙光</w:t>
                  </w:r>
                </w:p>
              </w:tc>
              <w:tc>
                <w:tcPr>
                  <w:tcW w:w="1437" w:type="dxa"/>
                  <w:noWrap w:val="0"/>
                  <w:vAlign w:val="center"/>
                </w:tcPr>
                <w:p w14:paraId="1806E31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KVM</w:t>
                  </w:r>
                </w:p>
              </w:tc>
              <w:tc>
                <w:tcPr>
                  <w:tcW w:w="494" w:type="dxa"/>
                  <w:noWrap/>
                  <w:vAlign w:val="center"/>
                </w:tcPr>
                <w:p w14:paraId="68AE601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1B8BE7A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曙光</w:t>
                  </w:r>
                </w:p>
              </w:tc>
              <w:tc>
                <w:tcPr>
                  <w:tcW w:w="567" w:type="dxa"/>
                  <w:noWrap/>
                  <w:vAlign w:val="center"/>
                </w:tcPr>
                <w:p w14:paraId="153EA5F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332DEF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018E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208251C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182</w:t>
                  </w:r>
                </w:p>
              </w:tc>
              <w:tc>
                <w:tcPr>
                  <w:tcW w:w="555" w:type="dxa"/>
                  <w:vMerge w:val="continue"/>
                  <w:noWrap w:val="0"/>
                  <w:vAlign w:val="center"/>
                </w:tcPr>
                <w:p w14:paraId="1DB5594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405A882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KVM</w:t>
                  </w:r>
                </w:p>
              </w:tc>
              <w:tc>
                <w:tcPr>
                  <w:tcW w:w="933" w:type="dxa"/>
                  <w:noWrap/>
                  <w:vAlign w:val="center"/>
                </w:tcPr>
                <w:p w14:paraId="76BB203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宏基</w:t>
                  </w:r>
                </w:p>
              </w:tc>
              <w:tc>
                <w:tcPr>
                  <w:tcW w:w="1437" w:type="dxa"/>
                  <w:noWrap w:val="0"/>
                  <w:vAlign w:val="center"/>
                </w:tcPr>
                <w:p w14:paraId="7857B3D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KVM</w:t>
                  </w:r>
                </w:p>
              </w:tc>
              <w:tc>
                <w:tcPr>
                  <w:tcW w:w="494" w:type="dxa"/>
                  <w:noWrap/>
                  <w:vAlign w:val="center"/>
                </w:tcPr>
                <w:p w14:paraId="26C96D5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988" w:type="dxa"/>
                  <w:noWrap/>
                  <w:vAlign w:val="center"/>
                </w:tcPr>
                <w:p w14:paraId="37D6C41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宏基</w:t>
                  </w:r>
                </w:p>
              </w:tc>
              <w:tc>
                <w:tcPr>
                  <w:tcW w:w="567" w:type="dxa"/>
                  <w:noWrap/>
                  <w:vAlign w:val="center"/>
                </w:tcPr>
                <w:p w14:paraId="7B27ED3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30BDE77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3ED1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7D2FB60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183</w:t>
                  </w:r>
                </w:p>
              </w:tc>
              <w:tc>
                <w:tcPr>
                  <w:tcW w:w="555" w:type="dxa"/>
                  <w:vMerge w:val="continue"/>
                  <w:noWrap w:val="0"/>
                  <w:vAlign w:val="center"/>
                </w:tcPr>
                <w:p w14:paraId="242E645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39041B8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KVM</w:t>
                  </w:r>
                </w:p>
              </w:tc>
              <w:tc>
                <w:tcPr>
                  <w:tcW w:w="933" w:type="dxa"/>
                  <w:noWrap/>
                  <w:vAlign w:val="center"/>
                </w:tcPr>
                <w:p w14:paraId="2C8F526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睿讯</w:t>
                  </w:r>
                </w:p>
              </w:tc>
              <w:tc>
                <w:tcPr>
                  <w:tcW w:w="1437" w:type="dxa"/>
                  <w:noWrap/>
                  <w:vAlign w:val="center"/>
                </w:tcPr>
                <w:p w14:paraId="1E0E3E7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kvm</w:t>
                  </w:r>
                </w:p>
              </w:tc>
              <w:tc>
                <w:tcPr>
                  <w:tcW w:w="494" w:type="dxa"/>
                  <w:noWrap/>
                  <w:vAlign w:val="center"/>
                </w:tcPr>
                <w:p w14:paraId="4A81870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ign w:val="center"/>
                </w:tcPr>
                <w:p w14:paraId="6CF3789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睿讯</w:t>
                  </w:r>
                </w:p>
              </w:tc>
              <w:tc>
                <w:tcPr>
                  <w:tcW w:w="567" w:type="dxa"/>
                  <w:noWrap/>
                  <w:vAlign w:val="center"/>
                </w:tcPr>
                <w:p w14:paraId="6BF5CD0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2EE587C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148E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42695A3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184</w:t>
                  </w:r>
                </w:p>
              </w:tc>
              <w:tc>
                <w:tcPr>
                  <w:tcW w:w="555" w:type="dxa"/>
                  <w:vMerge w:val="continue"/>
                  <w:noWrap w:val="0"/>
                  <w:vAlign w:val="center"/>
                </w:tcPr>
                <w:p w14:paraId="48F4C6E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2B892B7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KVM</w:t>
                  </w:r>
                </w:p>
              </w:tc>
              <w:tc>
                <w:tcPr>
                  <w:tcW w:w="933" w:type="dxa"/>
                  <w:noWrap w:val="0"/>
                  <w:vAlign w:val="center"/>
                </w:tcPr>
                <w:p w14:paraId="152F8DE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1437" w:type="dxa"/>
                  <w:noWrap w:val="0"/>
                  <w:vAlign w:val="center"/>
                </w:tcPr>
                <w:p w14:paraId="2E12291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KVM交换机</w:t>
                  </w:r>
                </w:p>
              </w:tc>
              <w:tc>
                <w:tcPr>
                  <w:tcW w:w="494" w:type="dxa"/>
                  <w:noWrap/>
                  <w:vAlign w:val="center"/>
                </w:tcPr>
                <w:p w14:paraId="2D28825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4B432D8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567" w:type="dxa"/>
                  <w:noWrap/>
                  <w:vAlign w:val="center"/>
                </w:tcPr>
                <w:p w14:paraId="1A1F9E6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4F2F788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01B1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097AFE2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185</w:t>
                  </w:r>
                </w:p>
              </w:tc>
              <w:tc>
                <w:tcPr>
                  <w:tcW w:w="555" w:type="dxa"/>
                  <w:vMerge w:val="continue"/>
                  <w:noWrap w:val="0"/>
                  <w:vAlign w:val="center"/>
                </w:tcPr>
                <w:p w14:paraId="598D16E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25B618C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基础</w:t>
                  </w:r>
                </w:p>
              </w:tc>
              <w:tc>
                <w:tcPr>
                  <w:tcW w:w="933" w:type="dxa"/>
                  <w:noWrap w:val="0"/>
                  <w:vAlign w:val="center"/>
                </w:tcPr>
                <w:p w14:paraId="0BD6A65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艾默生</w:t>
                  </w:r>
                </w:p>
              </w:tc>
              <w:tc>
                <w:tcPr>
                  <w:tcW w:w="1437" w:type="dxa"/>
                  <w:noWrap w:val="0"/>
                  <w:vAlign w:val="center"/>
                </w:tcPr>
                <w:p w14:paraId="77FF3A5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UHA1R-0100L</w:t>
                  </w:r>
                </w:p>
              </w:tc>
              <w:tc>
                <w:tcPr>
                  <w:tcW w:w="494" w:type="dxa"/>
                  <w:noWrap/>
                  <w:vAlign w:val="center"/>
                </w:tcPr>
                <w:p w14:paraId="640099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26AA0DE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艾默生</w:t>
                  </w:r>
                </w:p>
              </w:tc>
              <w:tc>
                <w:tcPr>
                  <w:tcW w:w="567" w:type="dxa"/>
                  <w:noWrap/>
                  <w:vAlign w:val="center"/>
                </w:tcPr>
                <w:p w14:paraId="762209A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3172209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14CDA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8" w:type="dxa"/>
                  <w:noWrap/>
                  <w:vAlign w:val="center"/>
                </w:tcPr>
                <w:p w14:paraId="3A68768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186</w:t>
                  </w:r>
                </w:p>
              </w:tc>
              <w:tc>
                <w:tcPr>
                  <w:tcW w:w="555" w:type="dxa"/>
                  <w:vMerge w:val="continue"/>
                  <w:noWrap w:val="0"/>
                  <w:vAlign w:val="center"/>
                </w:tcPr>
                <w:p w14:paraId="3223DC9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1528C9B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基础</w:t>
                  </w:r>
                </w:p>
              </w:tc>
              <w:tc>
                <w:tcPr>
                  <w:tcW w:w="933" w:type="dxa"/>
                  <w:noWrap w:val="0"/>
                  <w:vAlign w:val="center"/>
                </w:tcPr>
                <w:p w14:paraId="0FC45F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采集机</w:t>
                  </w:r>
                </w:p>
              </w:tc>
              <w:tc>
                <w:tcPr>
                  <w:tcW w:w="1437" w:type="dxa"/>
                  <w:noWrap w:val="0"/>
                  <w:vAlign w:val="center"/>
                </w:tcPr>
                <w:p w14:paraId="0BFBF48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安之源采集箱</w:t>
                  </w:r>
                </w:p>
              </w:tc>
              <w:tc>
                <w:tcPr>
                  <w:tcW w:w="494" w:type="dxa"/>
                  <w:noWrap/>
                  <w:vAlign w:val="center"/>
                </w:tcPr>
                <w:p w14:paraId="5680E86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41273C7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采集机</w:t>
                  </w:r>
                </w:p>
              </w:tc>
              <w:tc>
                <w:tcPr>
                  <w:tcW w:w="567" w:type="dxa"/>
                  <w:noWrap/>
                  <w:vAlign w:val="center"/>
                </w:tcPr>
                <w:p w14:paraId="1DCD6DF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728" w:type="dxa"/>
                  <w:noWrap/>
                  <w:vAlign w:val="center"/>
                </w:tcPr>
                <w:p w14:paraId="3FC468E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18CF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548" w:type="dxa"/>
                  <w:noWrap/>
                  <w:vAlign w:val="center"/>
                </w:tcPr>
                <w:p w14:paraId="5852F10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187</w:t>
                  </w:r>
                </w:p>
              </w:tc>
              <w:tc>
                <w:tcPr>
                  <w:tcW w:w="555" w:type="dxa"/>
                  <w:vMerge w:val="continue"/>
                  <w:noWrap w:val="0"/>
                  <w:vAlign w:val="center"/>
                </w:tcPr>
                <w:p w14:paraId="44964FF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967" w:type="dxa"/>
                  <w:noWrap/>
                  <w:vAlign w:val="center"/>
                </w:tcPr>
                <w:p w14:paraId="2A54EB9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基础</w:t>
                  </w:r>
                </w:p>
              </w:tc>
              <w:tc>
                <w:tcPr>
                  <w:tcW w:w="933" w:type="dxa"/>
                  <w:noWrap w:val="0"/>
                  <w:vAlign w:val="center"/>
                </w:tcPr>
                <w:p w14:paraId="6B1D58A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动环</w:t>
                  </w:r>
                </w:p>
              </w:tc>
              <w:tc>
                <w:tcPr>
                  <w:tcW w:w="1437" w:type="dxa"/>
                  <w:noWrap w:val="0"/>
                  <w:vAlign w:val="center"/>
                </w:tcPr>
                <w:p w14:paraId="1AC82F8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安之源信号采集箱CSC100</w:t>
                  </w:r>
                </w:p>
              </w:tc>
              <w:tc>
                <w:tcPr>
                  <w:tcW w:w="494" w:type="dxa"/>
                  <w:noWrap/>
                  <w:vAlign w:val="center"/>
                </w:tcPr>
                <w:p w14:paraId="4F99CE4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8" w:type="dxa"/>
                  <w:noWrap w:val="0"/>
                  <w:vAlign w:val="center"/>
                </w:tcPr>
                <w:p w14:paraId="6063150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动环</w:t>
                  </w:r>
                </w:p>
              </w:tc>
              <w:tc>
                <w:tcPr>
                  <w:tcW w:w="567" w:type="dxa"/>
                  <w:noWrap/>
                  <w:vAlign w:val="center"/>
                </w:tcPr>
                <w:p w14:paraId="0B34219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728" w:type="dxa"/>
                  <w:noWrap/>
                  <w:vAlign w:val="center"/>
                </w:tcPr>
                <w:p w14:paraId="49027AA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bl>
          <w:p w14:paraId="0690E3D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三、软件设备（13）：</w:t>
            </w:r>
          </w:p>
          <w:tbl>
            <w:tblPr>
              <w:tblStyle w:val="2"/>
              <w:tblW w:w="7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638"/>
              <w:gridCol w:w="775"/>
              <w:gridCol w:w="2601"/>
              <w:gridCol w:w="522"/>
              <w:gridCol w:w="775"/>
              <w:gridCol w:w="522"/>
              <w:gridCol w:w="861"/>
            </w:tblGrid>
            <w:tr w14:paraId="0F87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blHeader/>
                <w:jc w:val="center"/>
              </w:trPr>
              <w:tc>
                <w:tcPr>
                  <w:tcW w:w="522" w:type="dxa"/>
                  <w:noWrap/>
                  <w:vAlign w:val="center"/>
                </w:tcPr>
                <w:p w14:paraId="1D64B01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序号</w:t>
                  </w:r>
                </w:p>
              </w:tc>
              <w:tc>
                <w:tcPr>
                  <w:tcW w:w="638" w:type="dxa"/>
                  <w:noWrap w:val="0"/>
                  <w:vAlign w:val="center"/>
                </w:tcPr>
                <w:p w14:paraId="2A21128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设备类型</w:t>
                  </w:r>
                </w:p>
              </w:tc>
              <w:tc>
                <w:tcPr>
                  <w:tcW w:w="775" w:type="dxa"/>
                  <w:noWrap/>
                  <w:vAlign w:val="center"/>
                </w:tcPr>
                <w:p w14:paraId="44EC20D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品牌</w:t>
                  </w:r>
                </w:p>
              </w:tc>
              <w:tc>
                <w:tcPr>
                  <w:tcW w:w="2601" w:type="dxa"/>
                  <w:noWrap/>
                  <w:vAlign w:val="center"/>
                </w:tcPr>
                <w:p w14:paraId="5017EAE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设备型号</w:t>
                  </w:r>
                </w:p>
              </w:tc>
              <w:tc>
                <w:tcPr>
                  <w:tcW w:w="522" w:type="dxa"/>
                  <w:noWrap/>
                  <w:vAlign w:val="center"/>
                </w:tcPr>
                <w:p w14:paraId="78DD295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数量</w:t>
                  </w:r>
                </w:p>
              </w:tc>
              <w:tc>
                <w:tcPr>
                  <w:tcW w:w="775" w:type="dxa"/>
                  <w:noWrap/>
                  <w:vAlign w:val="center"/>
                </w:tcPr>
                <w:p w14:paraId="2BD1E09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厂商</w:t>
                  </w:r>
                </w:p>
              </w:tc>
              <w:tc>
                <w:tcPr>
                  <w:tcW w:w="522" w:type="dxa"/>
                  <w:noWrap/>
                  <w:vAlign w:val="center"/>
                </w:tcPr>
                <w:p w14:paraId="2456098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年限</w:t>
                  </w:r>
                </w:p>
              </w:tc>
              <w:tc>
                <w:tcPr>
                  <w:tcW w:w="861" w:type="dxa"/>
                  <w:noWrap/>
                  <w:vAlign w:val="center"/>
                </w:tcPr>
                <w:p w14:paraId="0996837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采购时间</w:t>
                  </w:r>
                </w:p>
              </w:tc>
            </w:tr>
            <w:tr w14:paraId="21846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522" w:type="dxa"/>
                  <w:noWrap/>
                  <w:vAlign w:val="center"/>
                </w:tcPr>
                <w:p w14:paraId="1996BDA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638" w:type="dxa"/>
                  <w:noWrap w:val="0"/>
                  <w:vAlign w:val="center"/>
                </w:tcPr>
                <w:p w14:paraId="6B32422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操作系统（2）</w:t>
                  </w:r>
                </w:p>
              </w:tc>
              <w:tc>
                <w:tcPr>
                  <w:tcW w:w="775" w:type="dxa"/>
                  <w:noWrap/>
                  <w:vAlign w:val="center"/>
                </w:tcPr>
                <w:p w14:paraId="06B5208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windows</w:t>
                  </w:r>
                </w:p>
              </w:tc>
              <w:tc>
                <w:tcPr>
                  <w:tcW w:w="2601" w:type="dxa"/>
                  <w:noWrap/>
                  <w:vAlign w:val="center"/>
                </w:tcPr>
                <w:p w14:paraId="448BD71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Windows数据中心版</w:t>
                  </w:r>
                </w:p>
              </w:tc>
              <w:tc>
                <w:tcPr>
                  <w:tcW w:w="522" w:type="dxa"/>
                  <w:noWrap/>
                  <w:vAlign w:val="center"/>
                </w:tcPr>
                <w:p w14:paraId="5BF2068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775" w:type="dxa"/>
                  <w:noWrap/>
                  <w:vAlign w:val="center"/>
                </w:tcPr>
                <w:p w14:paraId="0392987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windows</w:t>
                  </w:r>
                </w:p>
              </w:tc>
              <w:tc>
                <w:tcPr>
                  <w:tcW w:w="522" w:type="dxa"/>
                  <w:noWrap/>
                  <w:vAlign w:val="center"/>
                </w:tcPr>
                <w:p w14:paraId="4730CA8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861" w:type="dxa"/>
                  <w:noWrap/>
                  <w:vAlign w:val="center"/>
                </w:tcPr>
                <w:p w14:paraId="0039063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2014</w:t>
                  </w:r>
                </w:p>
              </w:tc>
            </w:tr>
            <w:tr w14:paraId="12EB3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22" w:type="dxa"/>
                  <w:noWrap/>
                  <w:vAlign w:val="center"/>
                </w:tcPr>
                <w:p w14:paraId="12D66D4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638" w:type="dxa"/>
                  <w:vMerge w:val="restart"/>
                  <w:noWrap w:val="0"/>
                  <w:vAlign w:val="center"/>
                </w:tcPr>
                <w:p w14:paraId="7F7F1A6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数据库（9套，含一体机4套）</w:t>
                  </w:r>
                </w:p>
              </w:tc>
              <w:tc>
                <w:tcPr>
                  <w:tcW w:w="775" w:type="dxa"/>
                  <w:noWrap/>
                  <w:vAlign w:val="center"/>
                </w:tcPr>
                <w:p w14:paraId="7554675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Oracle</w:t>
                  </w:r>
                </w:p>
              </w:tc>
              <w:tc>
                <w:tcPr>
                  <w:tcW w:w="2601" w:type="dxa"/>
                  <w:noWrap/>
                  <w:vAlign w:val="center"/>
                </w:tcPr>
                <w:p w14:paraId="0609899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Enterprise 11g RAC数据库软件</w:t>
                  </w:r>
                </w:p>
              </w:tc>
              <w:tc>
                <w:tcPr>
                  <w:tcW w:w="522" w:type="dxa"/>
                  <w:noWrap/>
                  <w:vAlign w:val="center"/>
                </w:tcPr>
                <w:p w14:paraId="73336E8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775" w:type="dxa"/>
                  <w:noWrap/>
                  <w:vAlign w:val="center"/>
                </w:tcPr>
                <w:p w14:paraId="45D86F4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Oracle</w:t>
                  </w:r>
                </w:p>
              </w:tc>
              <w:tc>
                <w:tcPr>
                  <w:tcW w:w="522" w:type="dxa"/>
                  <w:noWrap/>
                  <w:vAlign w:val="center"/>
                </w:tcPr>
                <w:p w14:paraId="40DC440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861" w:type="dxa"/>
                  <w:noWrap/>
                  <w:vAlign w:val="center"/>
                </w:tcPr>
                <w:p w14:paraId="2CE821E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5C4A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22" w:type="dxa"/>
                  <w:noWrap/>
                  <w:vAlign w:val="center"/>
                </w:tcPr>
                <w:p w14:paraId="184B728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638" w:type="dxa"/>
                  <w:vMerge w:val="continue"/>
                  <w:noWrap w:val="0"/>
                  <w:vAlign w:val="center"/>
                </w:tcPr>
                <w:p w14:paraId="5F66FC7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775" w:type="dxa"/>
                  <w:noWrap/>
                  <w:vAlign w:val="center"/>
                </w:tcPr>
                <w:p w14:paraId="188BDD6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Oracle</w:t>
                  </w:r>
                </w:p>
              </w:tc>
              <w:tc>
                <w:tcPr>
                  <w:tcW w:w="2601" w:type="dxa"/>
                  <w:noWrap/>
                  <w:vAlign w:val="center"/>
                </w:tcPr>
                <w:p w14:paraId="228A232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Oracle Database Cloud</w:t>
                  </w:r>
                </w:p>
              </w:tc>
              <w:tc>
                <w:tcPr>
                  <w:tcW w:w="522" w:type="dxa"/>
                  <w:noWrap/>
                  <w:vAlign w:val="center"/>
                </w:tcPr>
                <w:p w14:paraId="7CBF86D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775" w:type="dxa"/>
                  <w:noWrap/>
                  <w:vAlign w:val="center"/>
                </w:tcPr>
                <w:p w14:paraId="3394141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Oracle</w:t>
                  </w:r>
                </w:p>
              </w:tc>
              <w:tc>
                <w:tcPr>
                  <w:tcW w:w="522" w:type="dxa"/>
                  <w:noWrap/>
                  <w:vAlign w:val="center"/>
                </w:tcPr>
                <w:p w14:paraId="0CD5850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w:t>
                  </w:r>
                </w:p>
              </w:tc>
              <w:tc>
                <w:tcPr>
                  <w:tcW w:w="861" w:type="dxa"/>
                  <w:noWrap/>
                  <w:vAlign w:val="center"/>
                </w:tcPr>
                <w:p w14:paraId="4CCF8BB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2019</w:t>
                  </w:r>
                </w:p>
              </w:tc>
            </w:tr>
            <w:tr w14:paraId="5C5BF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22" w:type="dxa"/>
                  <w:noWrap/>
                  <w:vAlign w:val="center"/>
                </w:tcPr>
                <w:p w14:paraId="3C60465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638" w:type="dxa"/>
                  <w:vMerge w:val="continue"/>
                  <w:noWrap w:val="0"/>
                  <w:vAlign w:val="center"/>
                </w:tcPr>
                <w:p w14:paraId="45D66F0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775" w:type="dxa"/>
                  <w:noWrap/>
                  <w:vAlign w:val="center"/>
                </w:tcPr>
                <w:p w14:paraId="2DE29AC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Oracle</w:t>
                  </w:r>
                </w:p>
              </w:tc>
              <w:tc>
                <w:tcPr>
                  <w:tcW w:w="2601" w:type="dxa"/>
                  <w:noWrap/>
                  <w:vAlign w:val="center"/>
                </w:tcPr>
                <w:p w14:paraId="3A03DD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数据库11g企业版2C</w:t>
                  </w:r>
                </w:p>
              </w:tc>
              <w:tc>
                <w:tcPr>
                  <w:tcW w:w="522" w:type="dxa"/>
                  <w:noWrap/>
                  <w:vAlign w:val="center"/>
                </w:tcPr>
                <w:p w14:paraId="3070987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775" w:type="dxa"/>
                  <w:noWrap/>
                  <w:vAlign w:val="center"/>
                </w:tcPr>
                <w:p w14:paraId="41B39D3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Oracle</w:t>
                  </w:r>
                </w:p>
              </w:tc>
              <w:tc>
                <w:tcPr>
                  <w:tcW w:w="522" w:type="dxa"/>
                  <w:noWrap/>
                  <w:vAlign w:val="center"/>
                </w:tcPr>
                <w:p w14:paraId="2DDB923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861" w:type="dxa"/>
                  <w:noWrap/>
                  <w:vAlign w:val="center"/>
                </w:tcPr>
                <w:p w14:paraId="055900C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2014</w:t>
                  </w:r>
                </w:p>
              </w:tc>
            </w:tr>
            <w:tr w14:paraId="1D309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22" w:type="dxa"/>
                  <w:noWrap/>
                  <w:vAlign w:val="center"/>
                </w:tcPr>
                <w:p w14:paraId="0F36516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638" w:type="dxa"/>
                  <w:vMerge w:val="continue"/>
                  <w:noWrap w:val="0"/>
                  <w:vAlign w:val="center"/>
                </w:tcPr>
                <w:p w14:paraId="4596195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775" w:type="dxa"/>
                  <w:noWrap/>
                  <w:vAlign w:val="center"/>
                </w:tcPr>
                <w:p w14:paraId="439DC34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Oracle</w:t>
                  </w:r>
                </w:p>
              </w:tc>
              <w:tc>
                <w:tcPr>
                  <w:tcW w:w="2601" w:type="dxa"/>
                  <w:noWrap/>
                  <w:vAlign w:val="center"/>
                </w:tcPr>
                <w:p w14:paraId="0E79D8A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Oracle数据库11g</w:t>
                  </w:r>
                </w:p>
              </w:tc>
              <w:tc>
                <w:tcPr>
                  <w:tcW w:w="522" w:type="dxa"/>
                  <w:noWrap/>
                  <w:vAlign w:val="center"/>
                </w:tcPr>
                <w:p w14:paraId="0DD1413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775" w:type="dxa"/>
                  <w:noWrap/>
                  <w:vAlign w:val="center"/>
                </w:tcPr>
                <w:p w14:paraId="018307F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Oracle</w:t>
                  </w:r>
                </w:p>
              </w:tc>
              <w:tc>
                <w:tcPr>
                  <w:tcW w:w="522" w:type="dxa"/>
                  <w:noWrap/>
                  <w:vAlign w:val="center"/>
                </w:tcPr>
                <w:p w14:paraId="22475A7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861" w:type="dxa"/>
                  <w:noWrap/>
                  <w:vAlign w:val="center"/>
                </w:tcPr>
                <w:p w14:paraId="6AE47B6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2014</w:t>
                  </w:r>
                </w:p>
              </w:tc>
            </w:tr>
            <w:tr w14:paraId="5093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22" w:type="dxa"/>
                  <w:noWrap/>
                  <w:vAlign w:val="center"/>
                </w:tcPr>
                <w:p w14:paraId="2901195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p>
              </w:tc>
              <w:tc>
                <w:tcPr>
                  <w:tcW w:w="638" w:type="dxa"/>
                  <w:vMerge w:val="continue"/>
                  <w:noWrap w:val="0"/>
                  <w:vAlign w:val="center"/>
                </w:tcPr>
                <w:p w14:paraId="18BF246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775" w:type="dxa"/>
                  <w:noWrap/>
                  <w:vAlign w:val="center"/>
                </w:tcPr>
                <w:p w14:paraId="74E85A5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Oracle</w:t>
                  </w:r>
                </w:p>
              </w:tc>
              <w:tc>
                <w:tcPr>
                  <w:tcW w:w="2601" w:type="dxa"/>
                  <w:noWrap/>
                  <w:vAlign w:val="center"/>
                </w:tcPr>
                <w:p w14:paraId="30F82A2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Oracle数据库11g</w:t>
                  </w:r>
                </w:p>
              </w:tc>
              <w:tc>
                <w:tcPr>
                  <w:tcW w:w="522" w:type="dxa"/>
                  <w:noWrap/>
                  <w:vAlign w:val="center"/>
                </w:tcPr>
                <w:p w14:paraId="23BEEA7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775" w:type="dxa"/>
                  <w:noWrap/>
                  <w:vAlign w:val="center"/>
                </w:tcPr>
                <w:p w14:paraId="7E86DAB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Oracle</w:t>
                  </w:r>
                </w:p>
              </w:tc>
              <w:tc>
                <w:tcPr>
                  <w:tcW w:w="522" w:type="dxa"/>
                  <w:noWrap/>
                  <w:vAlign w:val="center"/>
                </w:tcPr>
                <w:p w14:paraId="3DE77C2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861" w:type="dxa"/>
                  <w:noWrap/>
                  <w:vAlign w:val="center"/>
                </w:tcPr>
                <w:p w14:paraId="7CAF76D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2014</w:t>
                  </w:r>
                </w:p>
              </w:tc>
            </w:tr>
            <w:tr w14:paraId="6CA8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22" w:type="dxa"/>
                  <w:noWrap/>
                  <w:vAlign w:val="center"/>
                </w:tcPr>
                <w:p w14:paraId="19B155D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638" w:type="dxa"/>
                  <w:vMerge w:val="restart"/>
                  <w:noWrap w:val="0"/>
                  <w:vAlign w:val="center"/>
                </w:tcPr>
                <w:p w14:paraId="1F970E7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中间件（6）</w:t>
                  </w:r>
                </w:p>
              </w:tc>
              <w:tc>
                <w:tcPr>
                  <w:tcW w:w="775" w:type="dxa"/>
                  <w:noWrap/>
                  <w:vAlign w:val="center"/>
                </w:tcPr>
                <w:p w14:paraId="33FE372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2601" w:type="dxa"/>
                  <w:noWrap/>
                  <w:vAlign w:val="center"/>
                </w:tcPr>
                <w:p w14:paraId="16C3AE6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WebSphere6.1群集版</w:t>
                  </w:r>
                </w:p>
              </w:tc>
              <w:tc>
                <w:tcPr>
                  <w:tcW w:w="522" w:type="dxa"/>
                  <w:noWrap/>
                  <w:vAlign w:val="center"/>
                </w:tcPr>
                <w:p w14:paraId="6E1EF2A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775" w:type="dxa"/>
                  <w:noWrap/>
                  <w:vAlign w:val="center"/>
                </w:tcPr>
                <w:p w14:paraId="69140B5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522" w:type="dxa"/>
                  <w:noWrap/>
                  <w:vAlign w:val="center"/>
                </w:tcPr>
                <w:p w14:paraId="64C2ACA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861" w:type="dxa"/>
                  <w:noWrap/>
                  <w:vAlign w:val="center"/>
                </w:tcPr>
                <w:p w14:paraId="40A96B5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2015</w:t>
                  </w:r>
                </w:p>
              </w:tc>
            </w:tr>
            <w:tr w14:paraId="603EA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22" w:type="dxa"/>
                  <w:noWrap/>
                  <w:vAlign w:val="center"/>
                </w:tcPr>
                <w:p w14:paraId="7D9BD32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638" w:type="dxa"/>
                  <w:vMerge w:val="continue"/>
                  <w:noWrap w:val="0"/>
                  <w:vAlign w:val="center"/>
                </w:tcPr>
                <w:p w14:paraId="6365CC0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775" w:type="dxa"/>
                  <w:noWrap/>
                  <w:vAlign w:val="center"/>
                </w:tcPr>
                <w:p w14:paraId="0AAC882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Oracle</w:t>
                  </w:r>
                </w:p>
              </w:tc>
              <w:tc>
                <w:tcPr>
                  <w:tcW w:w="2601" w:type="dxa"/>
                  <w:noWrap/>
                  <w:vAlign w:val="center"/>
                </w:tcPr>
                <w:p w14:paraId="3221D0C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weblogic 11g应用中间件</w:t>
                  </w:r>
                </w:p>
              </w:tc>
              <w:tc>
                <w:tcPr>
                  <w:tcW w:w="522" w:type="dxa"/>
                  <w:noWrap/>
                  <w:vAlign w:val="center"/>
                </w:tcPr>
                <w:p w14:paraId="5B851C3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775" w:type="dxa"/>
                  <w:noWrap/>
                  <w:vAlign w:val="center"/>
                </w:tcPr>
                <w:p w14:paraId="2BBA209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Oracle</w:t>
                  </w:r>
                </w:p>
              </w:tc>
              <w:tc>
                <w:tcPr>
                  <w:tcW w:w="522" w:type="dxa"/>
                  <w:noWrap/>
                  <w:vAlign w:val="center"/>
                </w:tcPr>
                <w:p w14:paraId="675DD50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861" w:type="dxa"/>
                  <w:noWrap/>
                  <w:vAlign w:val="center"/>
                </w:tcPr>
                <w:p w14:paraId="045A7E5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2016</w:t>
                  </w:r>
                </w:p>
              </w:tc>
            </w:tr>
            <w:tr w14:paraId="016A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22" w:type="dxa"/>
                  <w:noWrap/>
                  <w:vAlign w:val="center"/>
                </w:tcPr>
                <w:p w14:paraId="379F17F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638" w:type="dxa"/>
                  <w:vMerge w:val="continue"/>
                  <w:noWrap w:val="0"/>
                  <w:vAlign w:val="center"/>
                </w:tcPr>
                <w:p w14:paraId="6E158F7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p>
              </w:tc>
              <w:tc>
                <w:tcPr>
                  <w:tcW w:w="775" w:type="dxa"/>
                  <w:noWrap/>
                  <w:vAlign w:val="center"/>
                </w:tcPr>
                <w:p w14:paraId="2E40F32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2601" w:type="dxa"/>
                  <w:noWrap/>
                  <w:vAlign w:val="center"/>
                </w:tcPr>
                <w:p w14:paraId="34A0B4F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websphere 2C</w:t>
                  </w:r>
                </w:p>
              </w:tc>
              <w:tc>
                <w:tcPr>
                  <w:tcW w:w="522" w:type="dxa"/>
                  <w:noWrap/>
                  <w:vAlign w:val="center"/>
                </w:tcPr>
                <w:p w14:paraId="0AE39AA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775" w:type="dxa"/>
                  <w:noWrap/>
                  <w:vAlign w:val="center"/>
                </w:tcPr>
                <w:p w14:paraId="5D7845F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IBM</w:t>
                  </w:r>
                </w:p>
              </w:tc>
              <w:tc>
                <w:tcPr>
                  <w:tcW w:w="522" w:type="dxa"/>
                  <w:noWrap/>
                  <w:vAlign w:val="center"/>
                </w:tcPr>
                <w:p w14:paraId="6852EFB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861" w:type="dxa"/>
                  <w:noWrap/>
                  <w:vAlign w:val="center"/>
                </w:tcPr>
                <w:p w14:paraId="268E01D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2014</w:t>
                  </w:r>
                </w:p>
              </w:tc>
            </w:tr>
          </w:tbl>
          <w:p w14:paraId="4B7086BA">
            <w:pPr>
              <w:keepNext w:val="0"/>
              <w:keepLines w:val="0"/>
              <w:pageBreakBefore w:val="0"/>
              <w:kinsoku/>
              <w:wordWrap/>
              <w:overflowPunct/>
              <w:topLinePunct w:val="0"/>
              <w:autoSpaceDE/>
              <w:autoSpaceDN/>
              <w:bidi w:val="0"/>
              <w:adjustRightInd w:val="0"/>
              <w:snapToGrid w:val="0"/>
              <w:spacing w:line="240" w:lineRule="auto"/>
              <w:ind w:left="-2" w:leftChars="0" w:firstLine="480" w:firstLineChars="0"/>
              <w:textAlignment w:val="auto"/>
              <w:rPr>
                <w:rFonts w:hint="eastAsia" w:ascii="仿宋" w:hAnsi="仿宋" w:eastAsia="仿宋" w:cs="仿宋"/>
                <w:kern w:val="2"/>
                <w:sz w:val="24"/>
                <w:szCs w:val="24"/>
                <w:highlight w:val="none"/>
                <w:lang w:val="en-US" w:eastAsia="zh-CN" w:bidi="ar-SA"/>
              </w:rPr>
            </w:pPr>
          </w:p>
        </w:tc>
      </w:tr>
      <w:tr w14:paraId="2892C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5" w:type="dxa"/>
          </w:tcPr>
          <w:p w14:paraId="124D551F">
            <w:pPr>
              <w:pStyle w:val="4"/>
              <w:spacing w:line="240" w:lineRule="auto"/>
              <w:rPr>
                <w:rFonts w:hint="eastAsia" w:ascii="仿宋" w:hAnsi="仿宋" w:eastAsia="仿宋" w:cs="仿宋"/>
                <w:sz w:val="24"/>
                <w:szCs w:val="24"/>
                <w:highlight w:val="none"/>
              </w:rPr>
            </w:pPr>
          </w:p>
        </w:tc>
        <w:tc>
          <w:tcPr>
            <w:tcW w:w="719" w:type="dxa"/>
          </w:tcPr>
          <w:p w14:paraId="5BA371A7">
            <w:p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7398" w:type="dxa"/>
            <w:shd w:val="clear" w:color="auto" w:fill="auto"/>
            <w:vAlign w:val="center"/>
          </w:tcPr>
          <w:p w14:paraId="4A0930A6">
            <w:pPr>
              <w:pStyle w:val="5"/>
              <w:keepNext w:val="0"/>
              <w:keepLines w:val="0"/>
              <w:pageBreakBefore w:val="0"/>
              <w:numPr>
                <w:ilvl w:val="1"/>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bookmarkStart w:id="2" w:name="_Toc9259"/>
            <w:r>
              <w:rPr>
                <w:rFonts w:hint="eastAsia" w:ascii="仿宋" w:hAnsi="仿宋" w:eastAsia="仿宋" w:cs="仿宋"/>
                <w:sz w:val="24"/>
                <w:szCs w:val="24"/>
                <w:highlight w:val="none"/>
              </w:rPr>
              <w:t>四、服务要求</w:t>
            </w:r>
            <w:bookmarkEnd w:id="2"/>
          </w:p>
          <w:p w14:paraId="24202883">
            <w:pPr>
              <w:keepNext w:val="0"/>
              <w:keepLines w:val="0"/>
              <w:pageBreakBefore w:val="0"/>
              <w:kinsoku/>
              <w:wordWrap/>
              <w:overflowPunct/>
              <w:topLinePunct w:val="0"/>
              <w:autoSpaceDE/>
              <w:autoSpaceDN/>
              <w:bidi w:val="0"/>
              <w:adjustRightInd w:val="0"/>
              <w:snapToGrid w:val="0"/>
              <w:spacing w:line="24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陕西省公安厅证照大楼治安总队机房及省公安厅1号楼机房为B类机房，位于陕西省西安市未央区。陕西省公安厅证照大楼治安总队机房现有网络设备、安全设备、X86服务器、小型机、存储、磁带库等设备，省公安厅1号楼有实有人口容灾设备。需满足业务稳定运行，保障业务24小时运行不间断。</w:t>
            </w:r>
          </w:p>
          <w:p w14:paraId="68F49365">
            <w:pPr>
              <w:keepNext w:val="0"/>
              <w:keepLines w:val="0"/>
              <w:pageBreakBefore w:val="0"/>
              <w:kinsoku/>
              <w:wordWrap/>
              <w:overflowPunct/>
              <w:topLinePunct w:val="0"/>
              <w:autoSpaceDE/>
              <w:autoSpaceDN/>
              <w:bidi w:val="0"/>
              <w:adjustRightInd w:val="0"/>
              <w:snapToGrid w:val="0"/>
              <w:spacing w:line="24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包括以下六个方面要求：一是基础环境运维服务，包含机房设备巡检及常规服务、机房设备事件驱动及请求服务、机房设备优化服务；二是硬件运维服务，包含网络运维服务、主机运维服务、存储运维服务、桌面运维服务、其他硬件运维服务；三是通用（基础）软件运维服务，包含操作系统巡检、操作系统故障处理、操作系统优化、数据库巡检、数据库现场排障、数据库优化、中间件巡检、中间件故障处理；四是安全运维服务，网络安全运维、主机安全运维、应用安全运维、数据库安全运维；五是其他运行运维服务；六是须提供2人7*8小时驻场运维服务。</w:t>
            </w:r>
          </w:p>
          <w:p w14:paraId="2D78C329">
            <w:pPr>
              <w:keepNext w:val="0"/>
              <w:keepLines w:val="0"/>
              <w:pageBreakBefore w:val="0"/>
              <w:kinsoku/>
              <w:wordWrap/>
              <w:overflowPunct/>
              <w:topLinePunct w:val="0"/>
              <w:autoSpaceDE/>
              <w:autoSpaceDN/>
              <w:bidi w:val="0"/>
              <w:adjustRightInd w:val="0"/>
              <w:snapToGrid w:val="0"/>
              <w:spacing w:line="24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运维服务期间产生的损坏件由甲方按照采购流程另行采购，由乙方进行更换。</w:t>
            </w:r>
          </w:p>
          <w:p w14:paraId="79624CF9">
            <w:pPr>
              <w:keepNext w:val="0"/>
              <w:keepLines w:val="0"/>
              <w:pageBreakBefore w:val="0"/>
              <w:kinsoku/>
              <w:wordWrap/>
              <w:overflowPunct/>
              <w:topLinePunct w:val="0"/>
              <w:autoSpaceDE/>
              <w:autoSpaceDN/>
              <w:bidi w:val="0"/>
              <w:adjustRightInd w:val="0"/>
              <w:snapToGrid w:val="0"/>
              <w:spacing w:line="24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详见下表：</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151"/>
              <w:gridCol w:w="4151"/>
            </w:tblGrid>
            <w:tr w14:paraId="4EB8E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blHeader/>
                <w:jc w:val="center"/>
              </w:trPr>
              <w:tc>
                <w:tcPr>
                  <w:tcW w:w="607" w:type="pct"/>
                  <w:noWrap/>
                  <w:vAlign w:val="center"/>
                </w:tcPr>
                <w:p w14:paraId="6B20B56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499" w:type="pct"/>
                  <w:noWrap w:val="0"/>
                  <w:vAlign w:val="center"/>
                </w:tcPr>
                <w:p w14:paraId="0761890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服务项</w:t>
                  </w:r>
                </w:p>
              </w:tc>
              <w:tc>
                <w:tcPr>
                  <w:tcW w:w="2893" w:type="pct"/>
                  <w:noWrap w:val="0"/>
                  <w:vAlign w:val="center"/>
                </w:tcPr>
                <w:p w14:paraId="03AEF580">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服务类别</w:t>
                  </w:r>
                </w:p>
              </w:tc>
            </w:tr>
            <w:tr w14:paraId="17AAB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607" w:type="pct"/>
                  <w:vMerge w:val="restart"/>
                  <w:noWrap w:val="0"/>
                  <w:vAlign w:val="center"/>
                </w:tcPr>
                <w:p w14:paraId="3E16F2B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499" w:type="pct"/>
                  <w:vMerge w:val="restart"/>
                  <w:noWrap w:val="0"/>
                  <w:vAlign w:val="center"/>
                </w:tcPr>
                <w:p w14:paraId="2FC6467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基础环境运维服务</w:t>
                  </w:r>
                </w:p>
              </w:tc>
              <w:tc>
                <w:tcPr>
                  <w:tcW w:w="2893" w:type="pct"/>
                  <w:noWrap w:val="0"/>
                  <w:vAlign w:val="center"/>
                </w:tcPr>
                <w:p w14:paraId="72BA25A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机房设备巡检及常规服务</w:t>
                  </w:r>
                </w:p>
              </w:tc>
            </w:tr>
            <w:tr w14:paraId="641B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07" w:type="pct"/>
                  <w:vMerge w:val="continue"/>
                  <w:noWrap w:val="0"/>
                  <w:vAlign w:val="center"/>
                </w:tcPr>
                <w:p w14:paraId="7410A35F">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p>
              </w:tc>
              <w:tc>
                <w:tcPr>
                  <w:tcW w:w="1499" w:type="pct"/>
                  <w:vMerge w:val="continue"/>
                  <w:noWrap w:val="0"/>
                  <w:vAlign w:val="center"/>
                </w:tcPr>
                <w:p w14:paraId="6168638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p>
              </w:tc>
              <w:tc>
                <w:tcPr>
                  <w:tcW w:w="2893" w:type="pct"/>
                  <w:noWrap w:val="0"/>
                  <w:vAlign w:val="center"/>
                </w:tcPr>
                <w:p w14:paraId="1B050959">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机房设备事件驱动及请求服务</w:t>
                  </w:r>
                </w:p>
              </w:tc>
            </w:tr>
            <w:tr w14:paraId="17E11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607" w:type="pct"/>
                  <w:vMerge w:val="continue"/>
                  <w:noWrap w:val="0"/>
                  <w:vAlign w:val="center"/>
                </w:tcPr>
                <w:p w14:paraId="7D04CBD3">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p>
              </w:tc>
              <w:tc>
                <w:tcPr>
                  <w:tcW w:w="1499" w:type="pct"/>
                  <w:vMerge w:val="continue"/>
                  <w:noWrap w:val="0"/>
                  <w:vAlign w:val="center"/>
                </w:tcPr>
                <w:p w14:paraId="0AE18DCF">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p>
              </w:tc>
              <w:tc>
                <w:tcPr>
                  <w:tcW w:w="2893" w:type="pct"/>
                  <w:noWrap w:val="0"/>
                  <w:vAlign w:val="center"/>
                </w:tcPr>
                <w:p w14:paraId="1F945EB1">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机房设备优化服务</w:t>
                  </w:r>
                </w:p>
              </w:tc>
            </w:tr>
            <w:tr w14:paraId="31C01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607" w:type="pct"/>
                  <w:vMerge w:val="restart"/>
                  <w:noWrap/>
                  <w:vAlign w:val="center"/>
                </w:tcPr>
                <w:p w14:paraId="5FBA010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499" w:type="pct"/>
                  <w:vMerge w:val="restart"/>
                  <w:noWrap w:val="0"/>
                  <w:vAlign w:val="center"/>
                </w:tcPr>
                <w:p w14:paraId="3ED80D8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硬件运维服务</w:t>
                  </w:r>
                </w:p>
              </w:tc>
              <w:tc>
                <w:tcPr>
                  <w:tcW w:w="2893" w:type="pct"/>
                  <w:noWrap w:val="0"/>
                  <w:vAlign w:val="center"/>
                </w:tcPr>
                <w:p w14:paraId="5A795D79">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网络运维服务</w:t>
                  </w:r>
                </w:p>
              </w:tc>
            </w:tr>
            <w:tr w14:paraId="1BC7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607" w:type="pct"/>
                  <w:vMerge w:val="continue"/>
                  <w:noWrap w:val="0"/>
                  <w:vAlign w:val="center"/>
                </w:tcPr>
                <w:p w14:paraId="5ADFECD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p>
              </w:tc>
              <w:tc>
                <w:tcPr>
                  <w:tcW w:w="1499" w:type="pct"/>
                  <w:vMerge w:val="continue"/>
                  <w:noWrap w:val="0"/>
                  <w:vAlign w:val="center"/>
                </w:tcPr>
                <w:p w14:paraId="45C8C2F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p>
              </w:tc>
              <w:tc>
                <w:tcPr>
                  <w:tcW w:w="2893" w:type="pct"/>
                  <w:noWrap w:val="0"/>
                  <w:vAlign w:val="center"/>
                </w:tcPr>
                <w:p w14:paraId="73F4E843">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主机运维服务</w:t>
                  </w:r>
                </w:p>
              </w:tc>
            </w:tr>
            <w:tr w14:paraId="4DF9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07" w:type="pct"/>
                  <w:vMerge w:val="continue"/>
                  <w:noWrap w:val="0"/>
                  <w:vAlign w:val="center"/>
                </w:tcPr>
                <w:p w14:paraId="30D16CA7">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p>
              </w:tc>
              <w:tc>
                <w:tcPr>
                  <w:tcW w:w="1499" w:type="pct"/>
                  <w:vMerge w:val="continue"/>
                  <w:noWrap w:val="0"/>
                  <w:vAlign w:val="center"/>
                </w:tcPr>
                <w:p w14:paraId="7809BCC0">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p>
              </w:tc>
              <w:tc>
                <w:tcPr>
                  <w:tcW w:w="2893" w:type="pct"/>
                  <w:noWrap w:val="0"/>
                  <w:vAlign w:val="center"/>
                </w:tcPr>
                <w:p w14:paraId="53BAF4B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存储运维服务</w:t>
                  </w:r>
                </w:p>
              </w:tc>
            </w:tr>
            <w:tr w14:paraId="5B01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7" w:type="pct"/>
                  <w:vMerge w:val="continue"/>
                  <w:noWrap w:val="0"/>
                  <w:vAlign w:val="center"/>
                </w:tcPr>
                <w:p w14:paraId="5C458147">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p>
              </w:tc>
              <w:tc>
                <w:tcPr>
                  <w:tcW w:w="1499" w:type="pct"/>
                  <w:vMerge w:val="continue"/>
                  <w:noWrap w:val="0"/>
                  <w:vAlign w:val="center"/>
                </w:tcPr>
                <w:p w14:paraId="13C94A8B">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p>
              </w:tc>
              <w:tc>
                <w:tcPr>
                  <w:tcW w:w="2893" w:type="pct"/>
                  <w:noWrap w:val="0"/>
                  <w:vAlign w:val="center"/>
                </w:tcPr>
                <w:p w14:paraId="6B33CF17">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桌面运维服务</w:t>
                  </w:r>
                </w:p>
              </w:tc>
            </w:tr>
            <w:tr w14:paraId="3FF11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7" w:type="pct"/>
                  <w:vMerge w:val="continue"/>
                  <w:noWrap w:val="0"/>
                  <w:vAlign w:val="center"/>
                </w:tcPr>
                <w:p w14:paraId="79154669">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p>
              </w:tc>
              <w:tc>
                <w:tcPr>
                  <w:tcW w:w="1499" w:type="pct"/>
                  <w:vMerge w:val="continue"/>
                  <w:noWrap w:val="0"/>
                  <w:vAlign w:val="center"/>
                </w:tcPr>
                <w:p w14:paraId="29A9055A">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p>
              </w:tc>
              <w:tc>
                <w:tcPr>
                  <w:tcW w:w="2893" w:type="pct"/>
                  <w:noWrap w:val="0"/>
                  <w:vAlign w:val="center"/>
                </w:tcPr>
                <w:p w14:paraId="5F1600D8">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其他硬件运维服务</w:t>
                  </w:r>
                </w:p>
              </w:tc>
            </w:tr>
            <w:tr w14:paraId="30A3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07" w:type="pct"/>
                  <w:vMerge w:val="restart"/>
                  <w:noWrap/>
                  <w:vAlign w:val="center"/>
                </w:tcPr>
                <w:p w14:paraId="5BE3DFF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499" w:type="pct"/>
                  <w:vMerge w:val="restart"/>
                  <w:noWrap w:val="0"/>
                  <w:vAlign w:val="center"/>
                </w:tcPr>
                <w:p w14:paraId="1B36011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通用（基础）软件运维服务</w:t>
                  </w:r>
                </w:p>
              </w:tc>
              <w:tc>
                <w:tcPr>
                  <w:tcW w:w="2893" w:type="pct"/>
                  <w:noWrap w:val="0"/>
                  <w:vAlign w:val="center"/>
                </w:tcPr>
                <w:p w14:paraId="0673A02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操作系统运维服务</w:t>
                  </w:r>
                </w:p>
              </w:tc>
            </w:tr>
            <w:tr w14:paraId="400D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607" w:type="pct"/>
                  <w:vMerge w:val="continue"/>
                  <w:noWrap w:val="0"/>
                  <w:vAlign w:val="center"/>
                </w:tcPr>
                <w:p w14:paraId="5C2C85EE">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p>
              </w:tc>
              <w:tc>
                <w:tcPr>
                  <w:tcW w:w="1499" w:type="pct"/>
                  <w:vMerge w:val="continue"/>
                  <w:noWrap w:val="0"/>
                  <w:vAlign w:val="center"/>
                </w:tcPr>
                <w:p w14:paraId="2B2275F0">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p>
              </w:tc>
              <w:tc>
                <w:tcPr>
                  <w:tcW w:w="2893" w:type="pct"/>
                  <w:noWrap/>
                  <w:vAlign w:val="center"/>
                </w:tcPr>
                <w:p w14:paraId="3FA6AD11">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数据库运维服务</w:t>
                  </w:r>
                </w:p>
              </w:tc>
            </w:tr>
            <w:tr w14:paraId="5055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7" w:type="pct"/>
                  <w:vMerge w:val="continue"/>
                  <w:noWrap w:val="0"/>
                  <w:vAlign w:val="center"/>
                </w:tcPr>
                <w:p w14:paraId="00D358E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p>
              </w:tc>
              <w:tc>
                <w:tcPr>
                  <w:tcW w:w="1499" w:type="pct"/>
                  <w:vMerge w:val="continue"/>
                  <w:noWrap w:val="0"/>
                  <w:vAlign w:val="center"/>
                </w:tcPr>
                <w:p w14:paraId="3DE3E4C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p>
              </w:tc>
              <w:tc>
                <w:tcPr>
                  <w:tcW w:w="2893" w:type="pct"/>
                  <w:noWrap/>
                  <w:vAlign w:val="center"/>
                </w:tcPr>
                <w:p w14:paraId="685902E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中间件运维服务</w:t>
                  </w:r>
                </w:p>
              </w:tc>
            </w:tr>
            <w:tr w14:paraId="5860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07" w:type="pct"/>
                  <w:vMerge w:val="restart"/>
                  <w:noWrap/>
                  <w:vAlign w:val="center"/>
                </w:tcPr>
                <w:p w14:paraId="5F64C61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499" w:type="pct"/>
                  <w:vMerge w:val="restart"/>
                  <w:noWrap w:val="0"/>
                  <w:vAlign w:val="center"/>
                </w:tcPr>
                <w:p w14:paraId="5B0303B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安全运维服务</w:t>
                  </w:r>
                </w:p>
              </w:tc>
              <w:tc>
                <w:tcPr>
                  <w:tcW w:w="2893" w:type="pct"/>
                  <w:noWrap w:val="0"/>
                  <w:vAlign w:val="center"/>
                </w:tcPr>
                <w:p w14:paraId="6300BEFB">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网络安全运维</w:t>
                  </w:r>
                </w:p>
              </w:tc>
            </w:tr>
            <w:tr w14:paraId="1D09F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07" w:type="pct"/>
                  <w:vMerge w:val="continue"/>
                  <w:noWrap w:val="0"/>
                  <w:vAlign w:val="center"/>
                </w:tcPr>
                <w:p w14:paraId="4CA0947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p>
              </w:tc>
              <w:tc>
                <w:tcPr>
                  <w:tcW w:w="1499" w:type="pct"/>
                  <w:vMerge w:val="continue"/>
                  <w:noWrap w:val="0"/>
                  <w:vAlign w:val="center"/>
                </w:tcPr>
                <w:p w14:paraId="5CD41898">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p>
              </w:tc>
              <w:tc>
                <w:tcPr>
                  <w:tcW w:w="2893" w:type="pct"/>
                  <w:noWrap w:val="0"/>
                  <w:vAlign w:val="center"/>
                </w:tcPr>
                <w:p w14:paraId="7F5E0240">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主机安全运维</w:t>
                  </w:r>
                </w:p>
              </w:tc>
            </w:tr>
            <w:tr w14:paraId="233F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07" w:type="pct"/>
                  <w:vMerge w:val="continue"/>
                  <w:noWrap w:val="0"/>
                  <w:vAlign w:val="center"/>
                </w:tcPr>
                <w:p w14:paraId="343DE6A9">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p>
              </w:tc>
              <w:tc>
                <w:tcPr>
                  <w:tcW w:w="1499" w:type="pct"/>
                  <w:vMerge w:val="continue"/>
                  <w:noWrap w:val="0"/>
                  <w:vAlign w:val="center"/>
                </w:tcPr>
                <w:p w14:paraId="19A3477E">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p>
              </w:tc>
              <w:tc>
                <w:tcPr>
                  <w:tcW w:w="2893" w:type="pct"/>
                  <w:noWrap w:val="0"/>
                  <w:vAlign w:val="center"/>
                </w:tcPr>
                <w:p w14:paraId="609B2BC9">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数据库安全运维</w:t>
                  </w:r>
                </w:p>
              </w:tc>
            </w:tr>
            <w:tr w14:paraId="74E7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pct"/>
                  <w:vMerge w:val="restart"/>
                  <w:noWrap w:val="0"/>
                  <w:vAlign w:val="center"/>
                </w:tcPr>
                <w:p w14:paraId="6B36372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499" w:type="pct"/>
                  <w:vMerge w:val="restart"/>
                  <w:noWrap w:val="0"/>
                  <w:vAlign w:val="center"/>
                </w:tcPr>
                <w:p w14:paraId="0CE4A12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其他运行运维服务</w:t>
                  </w:r>
                </w:p>
              </w:tc>
              <w:tc>
                <w:tcPr>
                  <w:tcW w:w="2893" w:type="pct"/>
                  <w:noWrap w:val="0"/>
                  <w:vAlign w:val="center"/>
                </w:tcPr>
                <w:p w14:paraId="65397DF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特殊时段保障服务</w:t>
                  </w:r>
                </w:p>
              </w:tc>
            </w:tr>
            <w:tr w14:paraId="78166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07" w:type="pct"/>
                  <w:vMerge w:val="continue"/>
                  <w:noWrap w:val="0"/>
                  <w:vAlign w:val="center"/>
                </w:tcPr>
                <w:p w14:paraId="56D1940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highlight w:val="none"/>
                    </w:rPr>
                  </w:pPr>
                </w:p>
              </w:tc>
              <w:tc>
                <w:tcPr>
                  <w:tcW w:w="1499" w:type="pct"/>
                  <w:vMerge w:val="continue"/>
                  <w:noWrap w:val="0"/>
                  <w:vAlign w:val="center"/>
                </w:tcPr>
                <w:p w14:paraId="68F6181E">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lang w:val="en-US" w:eastAsia="zh-CN"/>
                    </w:rPr>
                  </w:pPr>
                </w:p>
              </w:tc>
              <w:tc>
                <w:tcPr>
                  <w:tcW w:w="2893" w:type="pct"/>
                  <w:noWrap w:val="0"/>
                  <w:vAlign w:val="center"/>
                </w:tcPr>
                <w:p w14:paraId="01E7834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应急演练服务</w:t>
                  </w:r>
                </w:p>
              </w:tc>
            </w:tr>
          </w:tbl>
          <w:p w14:paraId="7AE8481B">
            <w:pPr>
              <w:pStyle w:val="5"/>
              <w:keepNext w:val="0"/>
              <w:keepLines w:val="0"/>
              <w:pageBreakBefore w:val="0"/>
              <w:numPr>
                <w:ilvl w:val="1"/>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sz w:val="24"/>
                <w:szCs w:val="24"/>
                <w:highlight w:val="none"/>
              </w:rPr>
            </w:pPr>
            <w:bookmarkStart w:id="3" w:name="_Toc2331"/>
            <w:r>
              <w:rPr>
                <w:rFonts w:hint="eastAsia" w:ascii="仿宋" w:hAnsi="仿宋" w:eastAsia="仿宋" w:cs="仿宋"/>
                <w:b w:val="0"/>
                <w:bCs/>
                <w:sz w:val="24"/>
                <w:szCs w:val="24"/>
                <w:highlight w:val="none"/>
              </w:rPr>
              <w:t>1、基础环境运维服务</w:t>
            </w:r>
            <w:bookmarkEnd w:id="3"/>
          </w:p>
          <w:p w14:paraId="70CC1BE6">
            <w:pPr>
              <w:keepNext w:val="0"/>
              <w:keepLines w:val="0"/>
              <w:pageBreakBefore w:val="0"/>
              <w:kinsoku/>
              <w:wordWrap/>
              <w:overflowPunct/>
              <w:topLinePunct w:val="0"/>
              <w:autoSpaceDE/>
              <w:autoSpaceDN/>
              <w:bidi w:val="0"/>
              <w:adjustRightInd w:val="0"/>
              <w:snapToGrid w:val="0"/>
              <w:spacing w:line="24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陕西省公安厅治安管理总队省本级的陕西省公安厅证照大楼治安总队机房为B类机房，机房面积约200平方米。现有UPS、空调、电池、配电柜、监控、灯具等139设备。为确保基础环境稳定运行，需要对机房基础环境进行巡检、故障处理、优化服务，产生的损坏件由甲方按照采购流程另行采购，由乙方进行更换。</w:t>
            </w:r>
          </w:p>
          <w:tbl>
            <w:tblPr>
              <w:tblStyle w:val="2"/>
              <w:tblW w:w="5000" w:type="pct"/>
              <w:tblInd w:w="0" w:type="dxa"/>
              <w:tblLayout w:type="fixed"/>
              <w:tblCellMar>
                <w:top w:w="0" w:type="dxa"/>
                <w:left w:w="108" w:type="dxa"/>
                <w:bottom w:w="0" w:type="dxa"/>
                <w:right w:w="108" w:type="dxa"/>
              </w:tblCellMar>
            </w:tblPr>
            <w:tblGrid>
              <w:gridCol w:w="1047"/>
              <w:gridCol w:w="1510"/>
              <w:gridCol w:w="1510"/>
              <w:gridCol w:w="3114"/>
            </w:tblGrid>
            <w:tr w14:paraId="33792AC1">
              <w:tblPrEx>
                <w:tblCellMar>
                  <w:top w:w="0" w:type="dxa"/>
                  <w:left w:w="108" w:type="dxa"/>
                  <w:bottom w:w="0" w:type="dxa"/>
                  <w:right w:w="108" w:type="dxa"/>
                </w:tblCellMar>
              </w:tblPrEx>
              <w:trPr>
                <w:trHeight w:val="560" w:hRule="atLeast"/>
                <w:tblHeader/>
              </w:trPr>
              <w:tc>
                <w:tcPr>
                  <w:tcW w:w="729" w:type="pct"/>
                  <w:tcBorders>
                    <w:top w:val="single" w:color="auto" w:sz="4" w:space="0"/>
                    <w:left w:val="single" w:color="auto" w:sz="4" w:space="0"/>
                    <w:bottom w:val="single" w:color="auto" w:sz="4" w:space="0"/>
                    <w:right w:val="single" w:color="auto" w:sz="4" w:space="0"/>
                  </w:tcBorders>
                  <w:noWrap w:val="0"/>
                  <w:vAlign w:val="center"/>
                </w:tcPr>
                <w:p w14:paraId="078DB27A">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服务项</w:t>
                  </w:r>
                </w:p>
              </w:tc>
              <w:tc>
                <w:tcPr>
                  <w:tcW w:w="1052" w:type="pct"/>
                  <w:tcBorders>
                    <w:top w:val="single" w:color="auto" w:sz="4" w:space="0"/>
                    <w:left w:val="single" w:color="auto" w:sz="4" w:space="0"/>
                    <w:bottom w:val="single" w:color="auto" w:sz="4" w:space="0"/>
                    <w:right w:val="single" w:color="auto" w:sz="4" w:space="0"/>
                  </w:tcBorders>
                  <w:noWrap w:val="0"/>
                  <w:vAlign w:val="center"/>
                </w:tcPr>
                <w:p w14:paraId="6DBCF08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服务类别</w:t>
                  </w:r>
                </w:p>
              </w:tc>
              <w:tc>
                <w:tcPr>
                  <w:tcW w:w="1052" w:type="pct"/>
                  <w:tcBorders>
                    <w:top w:val="single" w:color="auto" w:sz="4" w:space="0"/>
                    <w:left w:val="single" w:color="auto" w:sz="4" w:space="0"/>
                    <w:bottom w:val="single" w:color="000000" w:sz="4" w:space="0"/>
                    <w:right w:val="single" w:color="auto" w:sz="4" w:space="0"/>
                  </w:tcBorders>
                  <w:noWrap w:val="0"/>
                  <w:vAlign w:val="center"/>
                </w:tcPr>
                <w:p w14:paraId="44FE60C0">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服务子类</w:t>
                  </w:r>
                </w:p>
              </w:tc>
              <w:tc>
                <w:tcPr>
                  <w:tcW w:w="2167" w:type="pct"/>
                  <w:tcBorders>
                    <w:top w:val="single" w:color="auto" w:sz="4" w:space="0"/>
                    <w:left w:val="single" w:color="auto" w:sz="4" w:space="0"/>
                    <w:bottom w:val="single" w:color="auto" w:sz="4" w:space="0"/>
                    <w:right w:val="single" w:color="auto" w:sz="4" w:space="0"/>
                  </w:tcBorders>
                  <w:noWrap w:val="0"/>
                  <w:vAlign w:val="center"/>
                </w:tcPr>
                <w:p w14:paraId="0AD3741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服务简介</w:t>
                  </w:r>
                </w:p>
              </w:tc>
            </w:tr>
            <w:tr w14:paraId="23282F40">
              <w:tblPrEx>
                <w:tblCellMar>
                  <w:top w:w="0" w:type="dxa"/>
                  <w:left w:w="108" w:type="dxa"/>
                  <w:bottom w:w="0" w:type="dxa"/>
                  <w:right w:w="108" w:type="dxa"/>
                </w:tblCellMar>
              </w:tblPrEx>
              <w:trPr>
                <w:trHeight w:val="560" w:hRule="atLeast"/>
              </w:trPr>
              <w:tc>
                <w:tcPr>
                  <w:tcW w:w="729" w:type="pct"/>
                  <w:vMerge w:val="restart"/>
                  <w:tcBorders>
                    <w:top w:val="nil"/>
                    <w:left w:val="single" w:color="auto" w:sz="4" w:space="0"/>
                    <w:bottom w:val="single" w:color="auto" w:sz="4" w:space="0"/>
                    <w:right w:val="single" w:color="auto" w:sz="4" w:space="0"/>
                  </w:tcBorders>
                  <w:noWrap w:val="0"/>
                  <w:vAlign w:val="center"/>
                </w:tcPr>
                <w:p w14:paraId="221F88C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基础环境运维服务</w:t>
                  </w:r>
                </w:p>
              </w:tc>
              <w:tc>
                <w:tcPr>
                  <w:tcW w:w="1052" w:type="pct"/>
                  <w:tcBorders>
                    <w:top w:val="nil"/>
                    <w:left w:val="nil"/>
                    <w:bottom w:val="single" w:color="auto" w:sz="4" w:space="0"/>
                    <w:right w:val="single" w:color="auto" w:sz="4" w:space="0"/>
                  </w:tcBorders>
                  <w:noWrap w:val="0"/>
                  <w:vAlign w:val="center"/>
                </w:tcPr>
                <w:p w14:paraId="2FB90448">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机房设备巡检及常规服务</w:t>
                  </w:r>
                </w:p>
              </w:tc>
              <w:tc>
                <w:tcPr>
                  <w:tcW w:w="1052" w:type="pct"/>
                  <w:tcBorders>
                    <w:top w:val="nil"/>
                    <w:left w:val="nil"/>
                    <w:bottom w:val="single" w:color="auto" w:sz="4" w:space="0"/>
                    <w:right w:val="single" w:color="auto" w:sz="4" w:space="0"/>
                  </w:tcBorders>
                  <w:noWrap w:val="0"/>
                  <w:vAlign w:val="center"/>
                </w:tcPr>
                <w:p w14:paraId="5B3EB39B">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机房设备巡检及常规服务</w:t>
                  </w:r>
                </w:p>
              </w:tc>
              <w:tc>
                <w:tcPr>
                  <w:tcW w:w="2167" w:type="pct"/>
                  <w:tcBorders>
                    <w:top w:val="nil"/>
                    <w:left w:val="nil"/>
                    <w:bottom w:val="single" w:color="auto" w:sz="4" w:space="0"/>
                    <w:right w:val="single" w:color="auto" w:sz="4" w:space="0"/>
                  </w:tcBorders>
                  <w:noWrap w:val="0"/>
                  <w:vAlign w:val="center"/>
                </w:tcPr>
                <w:p w14:paraId="4C32F83B">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由中级工程师对机房UPS、空调、电池、配电柜等139台基础环境设备提供巡检服务，每天不少于2次。</w:t>
                  </w:r>
                </w:p>
              </w:tc>
            </w:tr>
            <w:tr w14:paraId="0E2B8D86">
              <w:tblPrEx>
                <w:tblCellMar>
                  <w:top w:w="0" w:type="dxa"/>
                  <w:left w:w="108" w:type="dxa"/>
                  <w:bottom w:w="0" w:type="dxa"/>
                  <w:right w:w="108" w:type="dxa"/>
                </w:tblCellMar>
              </w:tblPrEx>
              <w:trPr>
                <w:trHeight w:val="620" w:hRule="atLeast"/>
              </w:trPr>
              <w:tc>
                <w:tcPr>
                  <w:tcW w:w="729" w:type="pct"/>
                  <w:vMerge w:val="continue"/>
                  <w:tcBorders>
                    <w:top w:val="nil"/>
                    <w:left w:val="single" w:color="auto" w:sz="4" w:space="0"/>
                    <w:bottom w:val="single" w:color="auto" w:sz="4" w:space="0"/>
                    <w:right w:val="single" w:color="auto" w:sz="4" w:space="0"/>
                  </w:tcBorders>
                  <w:noWrap w:val="0"/>
                  <w:vAlign w:val="center"/>
                </w:tcPr>
                <w:p w14:paraId="7B88F3F3">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p>
              </w:tc>
              <w:tc>
                <w:tcPr>
                  <w:tcW w:w="1052" w:type="pct"/>
                  <w:tcBorders>
                    <w:top w:val="nil"/>
                    <w:left w:val="nil"/>
                    <w:bottom w:val="single" w:color="auto" w:sz="4" w:space="0"/>
                    <w:right w:val="single" w:color="auto" w:sz="4" w:space="0"/>
                  </w:tcBorders>
                  <w:noWrap w:val="0"/>
                  <w:vAlign w:val="center"/>
                </w:tcPr>
                <w:p w14:paraId="71F9EF2E">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机房设备事件驱动及请求服务</w:t>
                  </w:r>
                </w:p>
              </w:tc>
              <w:tc>
                <w:tcPr>
                  <w:tcW w:w="1052" w:type="pct"/>
                  <w:tcBorders>
                    <w:top w:val="nil"/>
                    <w:left w:val="nil"/>
                    <w:bottom w:val="single" w:color="auto" w:sz="4" w:space="0"/>
                    <w:right w:val="single" w:color="auto" w:sz="4" w:space="0"/>
                  </w:tcBorders>
                  <w:noWrap w:val="0"/>
                  <w:vAlign w:val="center"/>
                </w:tcPr>
                <w:p w14:paraId="2BE926E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机房设备事件驱动及请求服务</w:t>
                  </w:r>
                </w:p>
              </w:tc>
              <w:tc>
                <w:tcPr>
                  <w:tcW w:w="2167" w:type="pct"/>
                  <w:tcBorders>
                    <w:top w:val="nil"/>
                    <w:left w:val="nil"/>
                    <w:bottom w:val="single" w:color="auto" w:sz="4" w:space="0"/>
                    <w:right w:val="single" w:color="auto" w:sz="4" w:space="0"/>
                  </w:tcBorders>
                  <w:noWrap w:val="0"/>
                  <w:vAlign w:val="center"/>
                </w:tcPr>
                <w:p w14:paraId="4C4BB31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依据事件情况由高级工程师对机房UPS、空调、电池、配电柜等139台基础环境设备提供技术支持服务。</w:t>
                  </w:r>
                </w:p>
              </w:tc>
            </w:tr>
            <w:tr w14:paraId="6FFA8AE3">
              <w:tblPrEx>
                <w:tblCellMar>
                  <w:top w:w="0" w:type="dxa"/>
                  <w:left w:w="108" w:type="dxa"/>
                  <w:bottom w:w="0" w:type="dxa"/>
                  <w:right w:w="108" w:type="dxa"/>
                </w:tblCellMar>
              </w:tblPrEx>
              <w:trPr>
                <w:trHeight w:val="560" w:hRule="atLeast"/>
              </w:trPr>
              <w:tc>
                <w:tcPr>
                  <w:tcW w:w="729" w:type="pct"/>
                  <w:vMerge w:val="continue"/>
                  <w:tcBorders>
                    <w:top w:val="nil"/>
                    <w:left w:val="single" w:color="auto" w:sz="4" w:space="0"/>
                    <w:bottom w:val="single" w:color="auto" w:sz="4" w:space="0"/>
                    <w:right w:val="single" w:color="auto" w:sz="4" w:space="0"/>
                  </w:tcBorders>
                  <w:noWrap w:val="0"/>
                  <w:vAlign w:val="center"/>
                </w:tcPr>
                <w:p w14:paraId="7065090B">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p>
              </w:tc>
              <w:tc>
                <w:tcPr>
                  <w:tcW w:w="1052" w:type="pct"/>
                  <w:tcBorders>
                    <w:top w:val="nil"/>
                    <w:left w:val="nil"/>
                    <w:bottom w:val="single" w:color="auto" w:sz="4" w:space="0"/>
                    <w:right w:val="single" w:color="auto" w:sz="4" w:space="0"/>
                  </w:tcBorders>
                  <w:noWrap w:val="0"/>
                  <w:vAlign w:val="center"/>
                </w:tcPr>
                <w:p w14:paraId="69EFF497">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机房设备优化服务</w:t>
                  </w:r>
                </w:p>
              </w:tc>
              <w:tc>
                <w:tcPr>
                  <w:tcW w:w="1052" w:type="pct"/>
                  <w:tcBorders>
                    <w:top w:val="nil"/>
                    <w:left w:val="nil"/>
                    <w:bottom w:val="single" w:color="auto" w:sz="4" w:space="0"/>
                    <w:right w:val="single" w:color="auto" w:sz="4" w:space="0"/>
                  </w:tcBorders>
                  <w:noWrap w:val="0"/>
                  <w:vAlign w:val="center"/>
                </w:tcPr>
                <w:p w14:paraId="279FA83B">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机房设备优化服务</w:t>
                  </w:r>
                </w:p>
              </w:tc>
              <w:tc>
                <w:tcPr>
                  <w:tcW w:w="2167" w:type="pct"/>
                  <w:tcBorders>
                    <w:top w:val="nil"/>
                    <w:left w:val="nil"/>
                    <w:bottom w:val="single" w:color="auto" w:sz="4" w:space="0"/>
                    <w:right w:val="single" w:color="auto" w:sz="4" w:space="0"/>
                  </w:tcBorders>
                  <w:noWrap w:val="0"/>
                  <w:vAlign w:val="center"/>
                </w:tcPr>
                <w:p w14:paraId="76971EE3">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由高级工程师对机房基础环境设备提供优化服务,年度不少于4次。</w:t>
                  </w:r>
                </w:p>
              </w:tc>
            </w:tr>
          </w:tbl>
          <w:p w14:paraId="0628B6A3">
            <w:pPr>
              <w:pStyle w:val="5"/>
              <w:keepNext w:val="0"/>
              <w:keepLines w:val="0"/>
              <w:pageBreakBefore w:val="0"/>
              <w:numPr>
                <w:ilvl w:val="1"/>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sz w:val="24"/>
                <w:szCs w:val="24"/>
                <w:highlight w:val="none"/>
              </w:rPr>
            </w:pPr>
            <w:bookmarkStart w:id="4" w:name="_Toc21459"/>
            <w:r>
              <w:rPr>
                <w:rFonts w:hint="eastAsia" w:ascii="仿宋" w:hAnsi="仿宋" w:eastAsia="仿宋" w:cs="仿宋"/>
                <w:b w:val="0"/>
                <w:bCs/>
                <w:sz w:val="24"/>
                <w:szCs w:val="24"/>
                <w:highlight w:val="none"/>
              </w:rPr>
              <w:t>2、硬件运维服务</w:t>
            </w:r>
            <w:bookmarkEnd w:id="4"/>
          </w:p>
          <w:p w14:paraId="18C76738">
            <w:pPr>
              <w:keepNext w:val="0"/>
              <w:keepLines w:val="0"/>
              <w:pageBreakBefore w:val="0"/>
              <w:kinsoku/>
              <w:wordWrap/>
              <w:overflowPunct/>
              <w:topLinePunct w:val="0"/>
              <w:autoSpaceDE/>
              <w:autoSpaceDN/>
              <w:bidi w:val="0"/>
              <w:adjustRightInd w:val="0"/>
              <w:snapToGrid w:val="0"/>
              <w:spacing w:line="24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治安总队支撑户籍及居民身份证业务系统的基础硬件平台中有共计1070台设备及软件（基础环境139台、硬件设备575台及通用（基础）软件356套。</w:t>
            </w:r>
          </w:p>
          <w:p w14:paraId="541E516B">
            <w:pPr>
              <w:keepNext w:val="0"/>
              <w:keepLines w:val="0"/>
              <w:pageBreakBefore w:val="0"/>
              <w:kinsoku/>
              <w:wordWrap/>
              <w:overflowPunct/>
              <w:topLinePunct w:val="0"/>
              <w:autoSpaceDE/>
              <w:autoSpaceDN/>
              <w:bidi w:val="0"/>
              <w:adjustRightInd w:val="0"/>
              <w:snapToGrid w:val="0"/>
              <w:spacing w:line="24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本年度针对以上所有硬件设备提供巡检、优化、技术支持服务，产生的损坏件由甲方按照采购流程另行采购，由乙方进行更换。</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613"/>
              <w:gridCol w:w="1613"/>
              <w:gridCol w:w="3140"/>
            </w:tblGrid>
            <w:tr w14:paraId="4551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blHeader/>
              </w:trPr>
              <w:tc>
                <w:tcPr>
                  <w:tcW w:w="562" w:type="pct"/>
                  <w:noWrap w:val="0"/>
                  <w:vAlign w:val="center"/>
                </w:tcPr>
                <w:p w14:paraId="609A955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服务项</w:t>
                  </w:r>
                </w:p>
              </w:tc>
              <w:tc>
                <w:tcPr>
                  <w:tcW w:w="1124" w:type="pct"/>
                  <w:noWrap w:val="0"/>
                  <w:vAlign w:val="center"/>
                </w:tcPr>
                <w:p w14:paraId="08D0061B">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服务类别</w:t>
                  </w:r>
                </w:p>
              </w:tc>
              <w:tc>
                <w:tcPr>
                  <w:tcW w:w="1124" w:type="pct"/>
                  <w:noWrap w:val="0"/>
                  <w:vAlign w:val="center"/>
                </w:tcPr>
                <w:p w14:paraId="4D29552F">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服务子类</w:t>
                  </w:r>
                </w:p>
              </w:tc>
              <w:tc>
                <w:tcPr>
                  <w:tcW w:w="2188" w:type="pct"/>
                  <w:noWrap w:val="0"/>
                  <w:vAlign w:val="center"/>
                </w:tcPr>
                <w:p w14:paraId="00673530">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服务简介</w:t>
                  </w:r>
                </w:p>
              </w:tc>
            </w:tr>
            <w:tr w14:paraId="0173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62" w:type="pct"/>
                  <w:vMerge w:val="restart"/>
                  <w:noWrap w:val="0"/>
                  <w:vAlign w:val="center"/>
                </w:tcPr>
                <w:p w14:paraId="649F1A8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硬件运维服务</w:t>
                  </w:r>
                </w:p>
              </w:tc>
              <w:tc>
                <w:tcPr>
                  <w:tcW w:w="1124" w:type="pct"/>
                  <w:vMerge w:val="restart"/>
                  <w:noWrap w:val="0"/>
                  <w:vAlign w:val="center"/>
                </w:tcPr>
                <w:p w14:paraId="1515F508">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网络运维服务</w:t>
                  </w:r>
                </w:p>
              </w:tc>
              <w:tc>
                <w:tcPr>
                  <w:tcW w:w="1124" w:type="pct"/>
                  <w:noWrap w:val="0"/>
                  <w:vAlign w:val="center"/>
                </w:tcPr>
                <w:p w14:paraId="50ABB6E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网络设备巡检及常规服务</w:t>
                  </w:r>
                </w:p>
              </w:tc>
              <w:tc>
                <w:tcPr>
                  <w:tcW w:w="2188" w:type="pct"/>
                  <w:noWrap w:val="0"/>
                  <w:vAlign w:val="center"/>
                </w:tcPr>
                <w:p w14:paraId="13890C60">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由中级工程师对机房159台网络设备提供巡检服务，每天不少于2次。</w:t>
                  </w:r>
                </w:p>
              </w:tc>
            </w:tr>
            <w:tr w14:paraId="3BB1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62" w:type="pct"/>
                  <w:vMerge w:val="continue"/>
                  <w:noWrap w:val="0"/>
                  <w:vAlign w:val="center"/>
                </w:tcPr>
                <w:p w14:paraId="6CACA39E">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p>
              </w:tc>
              <w:tc>
                <w:tcPr>
                  <w:tcW w:w="1124" w:type="pct"/>
                  <w:vMerge w:val="continue"/>
                  <w:noWrap w:val="0"/>
                  <w:vAlign w:val="center"/>
                </w:tcPr>
                <w:p w14:paraId="23FCF26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p>
              </w:tc>
              <w:tc>
                <w:tcPr>
                  <w:tcW w:w="1124" w:type="pct"/>
                  <w:noWrap w:val="0"/>
                  <w:vAlign w:val="center"/>
                </w:tcPr>
                <w:p w14:paraId="5967EBF8">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网络设备事件驱动及请求服务</w:t>
                  </w:r>
                </w:p>
              </w:tc>
              <w:tc>
                <w:tcPr>
                  <w:tcW w:w="2188" w:type="pct"/>
                  <w:noWrap w:val="0"/>
                  <w:vAlign w:val="center"/>
                </w:tcPr>
                <w:p w14:paraId="40A314B7">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依据事件情况由高级工程师针对159网络设备提供故障响应及技术支持服务</w:t>
                  </w:r>
                </w:p>
              </w:tc>
            </w:tr>
            <w:tr w14:paraId="3199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2" w:type="pct"/>
                  <w:vMerge w:val="continue"/>
                  <w:noWrap w:val="0"/>
                  <w:vAlign w:val="center"/>
                </w:tcPr>
                <w:p w14:paraId="456F186A">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p>
              </w:tc>
              <w:tc>
                <w:tcPr>
                  <w:tcW w:w="1124" w:type="pct"/>
                  <w:vMerge w:val="continue"/>
                  <w:noWrap w:val="0"/>
                  <w:vAlign w:val="center"/>
                </w:tcPr>
                <w:p w14:paraId="4B6B37A1">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p>
              </w:tc>
              <w:tc>
                <w:tcPr>
                  <w:tcW w:w="1124" w:type="pct"/>
                  <w:noWrap w:val="0"/>
                  <w:vAlign w:val="center"/>
                </w:tcPr>
                <w:p w14:paraId="337BCFCB">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网络设备优化服务</w:t>
                  </w:r>
                </w:p>
              </w:tc>
              <w:tc>
                <w:tcPr>
                  <w:tcW w:w="2188" w:type="pct"/>
                  <w:noWrap w:val="0"/>
                  <w:vAlign w:val="center"/>
                </w:tcPr>
                <w:p w14:paraId="1E804A2F">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由高级工程师对机房159台网络设备提供优化服务,年度不少于4次。</w:t>
                  </w:r>
                </w:p>
              </w:tc>
            </w:tr>
            <w:tr w14:paraId="364B2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2" w:type="pct"/>
                  <w:vMerge w:val="continue"/>
                  <w:noWrap w:val="0"/>
                  <w:vAlign w:val="center"/>
                </w:tcPr>
                <w:p w14:paraId="60CBB05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p>
              </w:tc>
              <w:tc>
                <w:tcPr>
                  <w:tcW w:w="1124" w:type="pct"/>
                  <w:vMerge w:val="restart"/>
                  <w:noWrap w:val="0"/>
                  <w:vAlign w:val="center"/>
                </w:tcPr>
                <w:p w14:paraId="6A7B374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主机运维服务</w:t>
                  </w:r>
                </w:p>
              </w:tc>
              <w:tc>
                <w:tcPr>
                  <w:tcW w:w="1124" w:type="pct"/>
                  <w:noWrap w:val="0"/>
                  <w:vAlign w:val="center"/>
                </w:tcPr>
                <w:p w14:paraId="07B57E3E">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主机设备巡检及常规服务</w:t>
                  </w:r>
                </w:p>
              </w:tc>
              <w:tc>
                <w:tcPr>
                  <w:tcW w:w="2188" w:type="pct"/>
                  <w:noWrap w:val="0"/>
                  <w:vAlign w:val="center"/>
                </w:tcPr>
                <w:p w14:paraId="35E2312B">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由中级工程师对机房344台主机设备提供巡检服务，每天不少于2次。</w:t>
                  </w:r>
                </w:p>
              </w:tc>
            </w:tr>
            <w:tr w14:paraId="7FE1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62" w:type="pct"/>
                  <w:vMerge w:val="continue"/>
                  <w:noWrap w:val="0"/>
                  <w:vAlign w:val="center"/>
                </w:tcPr>
                <w:p w14:paraId="5CF40504">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p>
              </w:tc>
              <w:tc>
                <w:tcPr>
                  <w:tcW w:w="1124" w:type="pct"/>
                  <w:vMerge w:val="continue"/>
                  <w:noWrap w:val="0"/>
                  <w:vAlign w:val="center"/>
                </w:tcPr>
                <w:p w14:paraId="6EE199D0">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p>
              </w:tc>
              <w:tc>
                <w:tcPr>
                  <w:tcW w:w="1124" w:type="pct"/>
                  <w:noWrap w:val="0"/>
                  <w:vAlign w:val="center"/>
                </w:tcPr>
                <w:p w14:paraId="52B801C0">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主机设备事件驱动及请求服务</w:t>
                  </w:r>
                </w:p>
              </w:tc>
              <w:tc>
                <w:tcPr>
                  <w:tcW w:w="2188" w:type="pct"/>
                  <w:noWrap w:val="0"/>
                  <w:vAlign w:val="center"/>
                </w:tcPr>
                <w:p w14:paraId="6FFF3AC1">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依据事件情况由高级工程师对机房344台主机设备提供技术支持服务。</w:t>
                  </w:r>
                </w:p>
              </w:tc>
            </w:tr>
            <w:tr w14:paraId="447E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2" w:type="pct"/>
                  <w:vMerge w:val="continue"/>
                  <w:noWrap w:val="0"/>
                  <w:vAlign w:val="center"/>
                </w:tcPr>
                <w:p w14:paraId="6682C08E">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p>
              </w:tc>
              <w:tc>
                <w:tcPr>
                  <w:tcW w:w="1124" w:type="pct"/>
                  <w:vMerge w:val="continue"/>
                  <w:noWrap w:val="0"/>
                  <w:vAlign w:val="center"/>
                </w:tcPr>
                <w:p w14:paraId="0E07B298">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p>
              </w:tc>
              <w:tc>
                <w:tcPr>
                  <w:tcW w:w="1124" w:type="pct"/>
                  <w:noWrap w:val="0"/>
                  <w:vAlign w:val="center"/>
                </w:tcPr>
                <w:p w14:paraId="7BD72D18">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主机设备优化服务</w:t>
                  </w:r>
                </w:p>
              </w:tc>
              <w:tc>
                <w:tcPr>
                  <w:tcW w:w="2188" w:type="pct"/>
                  <w:noWrap w:val="0"/>
                  <w:vAlign w:val="center"/>
                </w:tcPr>
                <w:p w14:paraId="7499B5F7">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由高级工程师对机房344台主机设备提供优化服务,年度不少于4次。</w:t>
                  </w:r>
                </w:p>
              </w:tc>
            </w:tr>
            <w:tr w14:paraId="3DCAC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62" w:type="pct"/>
                  <w:vMerge w:val="continue"/>
                  <w:noWrap w:val="0"/>
                  <w:vAlign w:val="center"/>
                </w:tcPr>
                <w:p w14:paraId="32F4CA33">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p>
              </w:tc>
              <w:tc>
                <w:tcPr>
                  <w:tcW w:w="1124" w:type="pct"/>
                  <w:vMerge w:val="restart"/>
                  <w:noWrap w:val="0"/>
                  <w:vAlign w:val="center"/>
                </w:tcPr>
                <w:p w14:paraId="2E45895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存储运维服务</w:t>
                  </w:r>
                </w:p>
              </w:tc>
              <w:tc>
                <w:tcPr>
                  <w:tcW w:w="1124" w:type="pct"/>
                  <w:noWrap w:val="0"/>
                  <w:vAlign w:val="center"/>
                </w:tcPr>
                <w:p w14:paraId="2BB9785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存储设备巡检及常规服务</w:t>
                  </w:r>
                </w:p>
              </w:tc>
              <w:tc>
                <w:tcPr>
                  <w:tcW w:w="2188" w:type="pct"/>
                  <w:noWrap w:val="0"/>
                  <w:vAlign w:val="center"/>
                </w:tcPr>
                <w:p w14:paraId="465F315F">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由中级工程师对机房33台存储设备提供巡检服务，每天不少于2次。</w:t>
                  </w:r>
                </w:p>
              </w:tc>
            </w:tr>
            <w:tr w14:paraId="4D4B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62" w:type="pct"/>
                  <w:vMerge w:val="continue"/>
                  <w:noWrap w:val="0"/>
                  <w:vAlign w:val="center"/>
                </w:tcPr>
                <w:p w14:paraId="1BF66258">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p>
              </w:tc>
              <w:tc>
                <w:tcPr>
                  <w:tcW w:w="1124" w:type="pct"/>
                  <w:vMerge w:val="continue"/>
                  <w:noWrap w:val="0"/>
                  <w:vAlign w:val="center"/>
                </w:tcPr>
                <w:p w14:paraId="7E3A0A7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p>
              </w:tc>
              <w:tc>
                <w:tcPr>
                  <w:tcW w:w="1124" w:type="pct"/>
                  <w:noWrap w:val="0"/>
                  <w:vAlign w:val="center"/>
                </w:tcPr>
                <w:p w14:paraId="09D68D3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存储设备事件驱动及请求服务</w:t>
                  </w:r>
                </w:p>
              </w:tc>
              <w:tc>
                <w:tcPr>
                  <w:tcW w:w="2188" w:type="pct"/>
                  <w:noWrap w:val="0"/>
                  <w:vAlign w:val="center"/>
                </w:tcPr>
                <w:p w14:paraId="7C4F7BDA">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依据事件情况由高级工程师对机房33台存储设备提供技术支持服务。</w:t>
                  </w:r>
                </w:p>
              </w:tc>
            </w:tr>
            <w:tr w14:paraId="76F9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2" w:type="pct"/>
                  <w:vMerge w:val="continue"/>
                  <w:noWrap w:val="0"/>
                  <w:vAlign w:val="center"/>
                </w:tcPr>
                <w:p w14:paraId="7A57FBE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p>
              </w:tc>
              <w:tc>
                <w:tcPr>
                  <w:tcW w:w="1124" w:type="pct"/>
                  <w:vMerge w:val="continue"/>
                  <w:noWrap w:val="0"/>
                  <w:vAlign w:val="center"/>
                </w:tcPr>
                <w:p w14:paraId="67237B7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p>
              </w:tc>
              <w:tc>
                <w:tcPr>
                  <w:tcW w:w="1124" w:type="pct"/>
                  <w:noWrap w:val="0"/>
                  <w:vAlign w:val="center"/>
                </w:tcPr>
                <w:p w14:paraId="0DF196DF">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存储设备优化服务</w:t>
                  </w:r>
                </w:p>
              </w:tc>
              <w:tc>
                <w:tcPr>
                  <w:tcW w:w="2188" w:type="pct"/>
                  <w:noWrap w:val="0"/>
                  <w:vAlign w:val="center"/>
                </w:tcPr>
                <w:p w14:paraId="74FC1BAF">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由高级工程师对机房33台存储设备提供优化服务,年度不少于4次。</w:t>
                  </w:r>
                </w:p>
              </w:tc>
            </w:tr>
            <w:tr w14:paraId="34B1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62" w:type="pct"/>
                  <w:vMerge w:val="continue"/>
                  <w:noWrap w:val="0"/>
                  <w:vAlign w:val="center"/>
                </w:tcPr>
                <w:p w14:paraId="588FC23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p>
              </w:tc>
              <w:tc>
                <w:tcPr>
                  <w:tcW w:w="1124" w:type="pct"/>
                  <w:noWrap w:val="0"/>
                  <w:vAlign w:val="center"/>
                </w:tcPr>
                <w:p w14:paraId="72E46AE1">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bCs/>
                      <w:color w:val="000000"/>
                      <w:sz w:val="24"/>
                      <w:szCs w:val="24"/>
                      <w:highlight w:val="none"/>
                    </w:rPr>
                  </w:pPr>
                  <w:r>
                    <w:rPr>
                      <w:rFonts w:hint="eastAsia" w:ascii="仿宋" w:hAnsi="仿宋" w:eastAsia="仿宋" w:cs="仿宋"/>
                      <w:sz w:val="24"/>
                      <w:szCs w:val="24"/>
                      <w:highlight w:val="none"/>
                    </w:rPr>
                    <w:t>桌面运维服务</w:t>
                  </w:r>
                </w:p>
              </w:tc>
              <w:tc>
                <w:tcPr>
                  <w:tcW w:w="1124" w:type="pct"/>
                  <w:noWrap w:val="0"/>
                  <w:vAlign w:val="center"/>
                </w:tcPr>
                <w:p w14:paraId="212091B8">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bCs/>
                      <w:color w:val="000000"/>
                      <w:sz w:val="24"/>
                      <w:szCs w:val="24"/>
                      <w:highlight w:val="none"/>
                    </w:rPr>
                  </w:pPr>
                  <w:r>
                    <w:rPr>
                      <w:rFonts w:hint="eastAsia" w:ascii="仿宋" w:hAnsi="仿宋" w:eastAsia="仿宋" w:cs="仿宋"/>
                      <w:sz w:val="24"/>
                      <w:szCs w:val="24"/>
                      <w:highlight w:val="none"/>
                    </w:rPr>
                    <w:t>桌面运维服务</w:t>
                  </w:r>
                </w:p>
              </w:tc>
              <w:tc>
                <w:tcPr>
                  <w:tcW w:w="2188" w:type="pct"/>
                  <w:noWrap w:val="0"/>
                  <w:vAlign w:val="center"/>
                </w:tcPr>
                <w:p w14:paraId="2D58906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bCs/>
                      <w:color w:val="000000"/>
                      <w:sz w:val="24"/>
                      <w:szCs w:val="24"/>
                      <w:highlight w:val="none"/>
                    </w:rPr>
                  </w:pPr>
                  <w:r>
                    <w:rPr>
                      <w:rFonts w:hint="eastAsia" w:ascii="仿宋" w:hAnsi="仿宋" w:eastAsia="仿宋" w:cs="仿宋"/>
                      <w:color w:val="000000"/>
                      <w:sz w:val="24"/>
                      <w:szCs w:val="24"/>
                      <w:highlight w:val="none"/>
                    </w:rPr>
                    <w:t>依据事件情况由高级工程师对110台桌面终端设备提供技术支持服务。</w:t>
                  </w:r>
                </w:p>
              </w:tc>
            </w:tr>
            <w:tr w14:paraId="0067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562" w:type="pct"/>
                  <w:vMerge w:val="continue"/>
                  <w:noWrap w:val="0"/>
                  <w:vAlign w:val="center"/>
                </w:tcPr>
                <w:p w14:paraId="31BDDDC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p>
              </w:tc>
              <w:tc>
                <w:tcPr>
                  <w:tcW w:w="1124" w:type="pct"/>
                  <w:noWrap w:val="0"/>
                  <w:vAlign w:val="center"/>
                </w:tcPr>
                <w:p w14:paraId="2B620F7A">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bCs/>
                      <w:color w:val="000000"/>
                      <w:sz w:val="24"/>
                      <w:szCs w:val="24"/>
                      <w:highlight w:val="none"/>
                    </w:rPr>
                  </w:pPr>
                  <w:r>
                    <w:rPr>
                      <w:rFonts w:hint="eastAsia" w:ascii="仿宋" w:hAnsi="仿宋" w:eastAsia="仿宋" w:cs="仿宋"/>
                      <w:sz w:val="24"/>
                      <w:szCs w:val="24"/>
                      <w:highlight w:val="none"/>
                    </w:rPr>
                    <w:t>其他硬件运维服务</w:t>
                  </w:r>
                </w:p>
              </w:tc>
              <w:tc>
                <w:tcPr>
                  <w:tcW w:w="1124" w:type="pct"/>
                  <w:noWrap w:val="0"/>
                  <w:vAlign w:val="center"/>
                </w:tcPr>
                <w:p w14:paraId="06DC0B4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bCs/>
                      <w:color w:val="000000"/>
                      <w:sz w:val="24"/>
                      <w:szCs w:val="24"/>
                      <w:highlight w:val="none"/>
                    </w:rPr>
                  </w:pPr>
                  <w:r>
                    <w:rPr>
                      <w:rFonts w:hint="eastAsia" w:ascii="仿宋" w:hAnsi="仿宋" w:eastAsia="仿宋" w:cs="仿宋"/>
                      <w:sz w:val="24"/>
                      <w:szCs w:val="24"/>
                      <w:highlight w:val="none"/>
                    </w:rPr>
                    <w:t>视频会议设备技术支持服务</w:t>
                  </w:r>
                </w:p>
              </w:tc>
              <w:tc>
                <w:tcPr>
                  <w:tcW w:w="2188" w:type="pct"/>
                  <w:noWrap w:val="0"/>
                  <w:vAlign w:val="center"/>
                </w:tcPr>
                <w:p w14:paraId="2A5E1904">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bCs/>
                      <w:color w:val="000000"/>
                      <w:sz w:val="24"/>
                      <w:szCs w:val="24"/>
                      <w:highlight w:val="none"/>
                    </w:rPr>
                  </w:pPr>
                  <w:r>
                    <w:rPr>
                      <w:rFonts w:hint="eastAsia" w:ascii="仿宋" w:hAnsi="仿宋" w:eastAsia="仿宋" w:cs="仿宋"/>
                      <w:color w:val="000000"/>
                      <w:sz w:val="24"/>
                      <w:szCs w:val="24"/>
                      <w:highlight w:val="none"/>
                    </w:rPr>
                    <w:t>依据事件情况由高级工程师对视频会议36台设备提供技术支持服务。</w:t>
                  </w:r>
                </w:p>
              </w:tc>
            </w:tr>
          </w:tbl>
          <w:p w14:paraId="721FA13B">
            <w:pPr>
              <w:pStyle w:val="5"/>
              <w:keepNext w:val="0"/>
              <w:keepLines w:val="0"/>
              <w:pageBreakBefore w:val="0"/>
              <w:numPr>
                <w:ilvl w:val="1"/>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sz w:val="24"/>
                <w:szCs w:val="24"/>
                <w:highlight w:val="none"/>
              </w:rPr>
            </w:pPr>
            <w:bookmarkStart w:id="5" w:name="_Toc28038"/>
            <w:r>
              <w:rPr>
                <w:rFonts w:hint="eastAsia" w:ascii="仿宋" w:hAnsi="仿宋" w:eastAsia="仿宋" w:cs="仿宋"/>
                <w:b w:val="0"/>
                <w:bCs/>
                <w:sz w:val="24"/>
                <w:szCs w:val="24"/>
                <w:highlight w:val="none"/>
              </w:rPr>
              <w:t>3、通用（基础）软件运维服务</w:t>
            </w:r>
            <w:bookmarkEnd w:id="5"/>
          </w:p>
          <w:p w14:paraId="1743638C">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对治安总队支撑户籍及居民身份证业务系统的通用（基础）软件提供运维服务。其中操作系统341套（Windows173套，AIX5套，Linux148 套，Solaris9套，Centos2套），ORACLE数据库9套，中间件6套（Websphere2套，Weblogic4套）。对操作系统、数据库、中间件进行巡检及优化服务，对操作系统、数据库故障进行集中处理，对中间件故障进行处理。</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641"/>
              <w:gridCol w:w="1604"/>
              <w:gridCol w:w="3131"/>
            </w:tblGrid>
            <w:tr w14:paraId="28A69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trPr>
              <w:tc>
                <w:tcPr>
                  <w:tcW w:w="555" w:type="pct"/>
                  <w:noWrap w:val="0"/>
                  <w:vAlign w:val="center"/>
                </w:tcPr>
                <w:p w14:paraId="2F76425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服务项</w:t>
                  </w:r>
                </w:p>
              </w:tc>
              <w:tc>
                <w:tcPr>
                  <w:tcW w:w="1144" w:type="pct"/>
                  <w:noWrap w:val="0"/>
                  <w:vAlign w:val="center"/>
                </w:tcPr>
                <w:p w14:paraId="65030A1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服务类别</w:t>
                  </w:r>
                </w:p>
              </w:tc>
              <w:tc>
                <w:tcPr>
                  <w:tcW w:w="1118" w:type="pct"/>
                  <w:noWrap w:val="0"/>
                  <w:vAlign w:val="center"/>
                </w:tcPr>
                <w:p w14:paraId="74311ECB">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服务子类</w:t>
                  </w:r>
                </w:p>
              </w:tc>
              <w:tc>
                <w:tcPr>
                  <w:tcW w:w="2182" w:type="pct"/>
                  <w:noWrap w:val="0"/>
                  <w:vAlign w:val="center"/>
                </w:tcPr>
                <w:p w14:paraId="2ED9F764">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服务简介</w:t>
                  </w:r>
                </w:p>
              </w:tc>
            </w:tr>
            <w:tr w14:paraId="5DBE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pct"/>
                  <w:vMerge w:val="restart"/>
                  <w:noWrap w:val="0"/>
                  <w:vAlign w:val="center"/>
                </w:tcPr>
                <w:p w14:paraId="72C740B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通用（基础）软件运维服务</w:t>
                  </w:r>
                </w:p>
              </w:tc>
              <w:tc>
                <w:tcPr>
                  <w:tcW w:w="1144" w:type="pct"/>
                  <w:vMerge w:val="restart"/>
                  <w:noWrap w:val="0"/>
                  <w:vAlign w:val="center"/>
                </w:tcPr>
                <w:p w14:paraId="1851C01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操作系统运维服务</w:t>
                  </w:r>
                </w:p>
              </w:tc>
              <w:tc>
                <w:tcPr>
                  <w:tcW w:w="1118" w:type="pct"/>
                  <w:noWrap w:val="0"/>
                  <w:vAlign w:val="center"/>
                </w:tcPr>
                <w:p w14:paraId="30D3D39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操作系统巡检及常规服务</w:t>
                  </w:r>
                </w:p>
              </w:tc>
              <w:tc>
                <w:tcPr>
                  <w:tcW w:w="2182" w:type="pct"/>
                  <w:noWrap w:val="0"/>
                  <w:vAlign w:val="center"/>
                </w:tcPr>
                <w:p w14:paraId="3E6D2274">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由中级工程师对341套操作系统提供巡检服务，每天不少于2次。</w:t>
                  </w:r>
                </w:p>
              </w:tc>
            </w:tr>
            <w:tr w14:paraId="1FF84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555" w:type="pct"/>
                  <w:vMerge w:val="continue"/>
                  <w:noWrap w:val="0"/>
                  <w:vAlign w:val="center"/>
                </w:tcPr>
                <w:p w14:paraId="580F2729">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p>
              </w:tc>
              <w:tc>
                <w:tcPr>
                  <w:tcW w:w="1144" w:type="pct"/>
                  <w:vMerge w:val="continue"/>
                  <w:noWrap w:val="0"/>
                  <w:vAlign w:val="center"/>
                </w:tcPr>
                <w:p w14:paraId="1E324444">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p>
              </w:tc>
              <w:tc>
                <w:tcPr>
                  <w:tcW w:w="1118" w:type="pct"/>
                  <w:noWrap w:val="0"/>
                  <w:vAlign w:val="center"/>
                </w:tcPr>
                <w:p w14:paraId="0B4B2DB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操作系统故障处理</w:t>
                  </w:r>
                </w:p>
              </w:tc>
              <w:tc>
                <w:tcPr>
                  <w:tcW w:w="2182" w:type="pct"/>
                  <w:noWrap w:val="0"/>
                  <w:vAlign w:val="center"/>
                </w:tcPr>
                <w:p w14:paraId="762C95A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依据事件情况由高级工程师对操作系统提供故障处理服务。</w:t>
                  </w:r>
                </w:p>
              </w:tc>
            </w:tr>
            <w:tr w14:paraId="090FF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pct"/>
                  <w:vMerge w:val="continue"/>
                  <w:noWrap w:val="0"/>
                  <w:vAlign w:val="center"/>
                </w:tcPr>
                <w:p w14:paraId="6A30AD8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p>
              </w:tc>
              <w:tc>
                <w:tcPr>
                  <w:tcW w:w="1144" w:type="pct"/>
                  <w:vMerge w:val="continue"/>
                  <w:noWrap w:val="0"/>
                  <w:vAlign w:val="center"/>
                </w:tcPr>
                <w:p w14:paraId="46EB8DA7">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p>
              </w:tc>
              <w:tc>
                <w:tcPr>
                  <w:tcW w:w="1118" w:type="pct"/>
                  <w:noWrap w:val="0"/>
                  <w:vAlign w:val="center"/>
                </w:tcPr>
                <w:p w14:paraId="7AA97677">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操作系统优化</w:t>
                  </w:r>
                </w:p>
              </w:tc>
              <w:tc>
                <w:tcPr>
                  <w:tcW w:w="2182" w:type="pct"/>
                  <w:noWrap w:val="0"/>
                  <w:vAlign w:val="center"/>
                </w:tcPr>
                <w:p w14:paraId="3AE7C50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由高级工程师对操作系统提供优化服务,年度不少于2次。</w:t>
                  </w:r>
                </w:p>
              </w:tc>
            </w:tr>
            <w:tr w14:paraId="403D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pct"/>
                  <w:vMerge w:val="continue"/>
                  <w:noWrap w:val="0"/>
                  <w:vAlign w:val="center"/>
                </w:tcPr>
                <w:p w14:paraId="3AC37EC3">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p>
              </w:tc>
              <w:tc>
                <w:tcPr>
                  <w:tcW w:w="1144" w:type="pct"/>
                  <w:vMerge w:val="restart"/>
                  <w:noWrap/>
                  <w:vAlign w:val="center"/>
                </w:tcPr>
                <w:p w14:paraId="4DBF3CE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数据库运维服务</w:t>
                  </w:r>
                </w:p>
              </w:tc>
              <w:tc>
                <w:tcPr>
                  <w:tcW w:w="1118" w:type="pct"/>
                  <w:noWrap w:val="0"/>
                  <w:vAlign w:val="center"/>
                </w:tcPr>
                <w:p w14:paraId="1D51845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数据库巡检</w:t>
                  </w:r>
                </w:p>
              </w:tc>
              <w:tc>
                <w:tcPr>
                  <w:tcW w:w="2182" w:type="pct"/>
                  <w:noWrap w:val="0"/>
                  <w:vAlign w:val="center"/>
                </w:tcPr>
                <w:p w14:paraId="7952BDDA">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由中级工程师对实有人口系统、二代身份证、人像比对等9套数据库提供巡检服务，每天不少于2次。</w:t>
                  </w:r>
                </w:p>
              </w:tc>
            </w:tr>
            <w:tr w14:paraId="492AC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555" w:type="pct"/>
                  <w:vMerge w:val="continue"/>
                  <w:noWrap w:val="0"/>
                  <w:vAlign w:val="center"/>
                </w:tcPr>
                <w:p w14:paraId="1E5C212B">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p>
              </w:tc>
              <w:tc>
                <w:tcPr>
                  <w:tcW w:w="1144" w:type="pct"/>
                  <w:vMerge w:val="continue"/>
                  <w:noWrap w:val="0"/>
                  <w:vAlign w:val="center"/>
                </w:tcPr>
                <w:p w14:paraId="1172AA3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p>
              </w:tc>
              <w:tc>
                <w:tcPr>
                  <w:tcW w:w="1118" w:type="pct"/>
                  <w:noWrap w:val="0"/>
                  <w:vAlign w:val="center"/>
                </w:tcPr>
                <w:p w14:paraId="2C40E6A7">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数据库现场排障</w:t>
                  </w:r>
                </w:p>
              </w:tc>
              <w:tc>
                <w:tcPr>
                  <w:tcW w:w="2182" w:type="pct"/>
                  <w:noWrap w:val="0"/>
                  <w:vAlign w:val="center"/>
                </w:tcPr>
                <w:p w14:paraId="4B31A8B8">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依据事件情况由高级工程师对实有人口系统、二代身份证、人像比对等9套数据库提供故障处理服务。</w:t>
                  </w:r>
                </w:p>
              </w:tc>
            </w:tr>
            <w:tr w14:paraId="08C1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pct"/>
                  <w:vMerge w:val="continue"/>
                  <w:noWrap w:val="0"/>
                  <w:vAlign w:val="center"/>
                </w:tcPr>
                <w:p w14:paraId="4AD5AB0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p>
              </w:tc>
              <w:tc>
                <w:tcPr>
                  <w:tcW w:w="1144" w:type="pct"/>
                  <w:vMerge w:val="continue"/>
                  <w:noWrap w:val="0"/>
                  <w:vAlign w:val="center"/>
                </w:tcPr>
                <w:p w14:paraId="5689C0B4">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p>
              </w:tc>
              <w:tc>
                <w:tcPr>
                  <w:tcW w:w="1118" w:type="pct"/>
                  <w:noWrap w:val="0"/>
                  <w:vAlign w:val="center"/>
                </w:tcPr>
                <w:p w14:paraId="3035D06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数据库优化</w:t>
                  </w:r>
                </w:p>
              </w:tc>
              <w:tc>
                <w:tcPr>
                  <w:tcW w:w="2182" w:type="pct"/>
                  <w:noWrap w:val="0"/>
                  <w:vAlign w:val="center"/>
                </w:tcPr>
                <w:p w14:paraId="60960870">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由高级工程师对实有人口系统、二代身份证、人像比对等9套数据库提供优化服务,年度不少于4次。</w:t>
                  </w:r>
                </w:p>
              </w:tc>
            </w:tr>
            <w:tr w14:paraId="2EA5A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pct"/>
                  <w:vMerge w:val="continue"/>
                  <w:noWrap w:val="0"/>
                  <w:vAlign w:val="center"/>
                </w:tcPr>
                <w:p w14:paraId="127C683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p>
              </w:tc>
              <w:tc>
                <w:tcPr>
                  <w:tcW w:w="1144" w:type="pct"/>
                  <w:vMerge w:val="restart"/>
                  <w:noWrap/>
                  <w:vAlign w:val="center"/>
                </w:tcPr>
                <w:p w14:paraId="30793B9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中间件运维服务</w:t>
                  </w:r>
                </w:p>
              </w:tc>
              <w:tc>
                <w:tcPr>
                  <w:tcW w:w="1118" w:type="pct"/>
                  <w:noWrap w:val="0"/>
                  <w:vAlign w:val="center"/>
                </w:tcPr>
                <w:p w14:paraId="4957D44F">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中间件巡检</w:t>
                  </w:r>
                </w:p>
              </w:tc>
              <w:tc>
                <w:tcPr>
                  <w:tcW w:w="2182" w:type="pct"/>
                  <w:noWrap w:val="0"/>
                  <w:vAlign w:val="center"/>
                </w:tcPr>
                <w:p w14:paraId="5A443E9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由中级工程师对6套中间件提供巡检服务，每天不少于2次。</w:t>
                  </w:r>
                </w:p>
              </w:tc>
            </w:tr>
            <w:tr w14:paraId="2B6E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pct"/>
                  <w:vMerge w:val="continue"/>
                  <w:noWrap w:val="0"/>
                  <w:vAlign w:val="center"/>
                </w:tcPr>
                <w:p w14:paraId="1908290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p>
              </w:tc>
              <w:tc>
                <w:tcPr>
                  <w:tcW w:w="1144" w:type="pct"/>
                  <w:vMerge w:val="continue"/>
                  <w:noWrap w:val="0"/>
                  <w:vAlign w:val="center"/>
                </w:tcPr>
                <w:p w14:paraId="66C6E2D3">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p>
              </w:tc>
              <w:tc>
                <w:tcPr>
                  <w:tcW w:w="1118" w:type="pct"/>
                  <w:noWrap w:val="0"/>
                  <w:vAlign w:val="center"/>
                </w:tcPr>
                <w:p w14:paraId="7DDCA73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中间件故障处理</w:t>
                  </w:r>
                </w:p>
              </w:tc>
              <w:tc>
                <w:tcPr>
                  <w:tcW w:w="2182" w:type="pct"/>
                  <w:noWrap w:val="0"/>
                  <w:vAlign w:val="center"/>
                </w:tcPr>
                <w:p w14:paraId="1D060057">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依据事件情况由高级工程师对6套中间件提供故障处理服务。</w:t>
                  </w:r>
                </w:p>
              </w:tc>
            </w:tr>
          </w:tbl>
          <w:p w14:paraId="2EDA8F65">
            <w:pPr>
              <w:pStyle w:val="5"/>
              <w:keepNext w:val="0"/>
              <w:keepLines w:val="0"/>
              <w:pageBreakBefore w:val="0"/>
              <w:numPr>
                <w:ilvl w:val="1"/>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sz w:val="24"/>
                <w:szCs w:val="24"/>
                <w:highlight w:val="none"/>
              </w:rPr>
            </w:pPr>
            <w:bookmarkStart w:id="6" w:name="_Toc16266"/>
            <w:r>
              <w:rPr>
                <w:rFonts w:hint="eastAsia" w:ascii="仿宋" w:hAnsi="仿宋" w:eastAsia="仿宋" w:cs="仿宋"/>
                <w:b w:val="0"/>
                <w:bCs/>
                <w:sz w:val="24"/>
                <w:szCs w:val="24"/>
                <w:highlight w:val="none"/>
              </w:rPr>
              <w:t>4、安全运维服务</w:t>
            </w:r>
            <w:bookmarkEnd w:id="6"/>
          </w:p>
          <w:p w14:paraId="265D2401">
            <w:pPr>
              <w:keepNext w:val="0"/>
              <w:keepLines w:val="0"/>
              <w:pageBreakBefore w:val="0"/>
              <w:kinsoku/>
              <w:wordWrap/>
              <w:overflowPunct/>
              <w:topLinePunct w:val="0"/>
              <w:autoSpaceDE/>
              <w:autoSpaceDN/>
              <w:bidi w:val="0"/>
              <w:adjustRightInd w:val="0"/>
              <w:snapToGrid w:val="0"/>
              <w:spacing w:line="24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每季度对治安总队户籍及居民身份证系统提供安全巡检、漏洞扫描、安全加固等运维服务。确保业务系统的可靠性、安全性，提交漏扫报告。</w:t>
            </w:r>
          </w:p>
          <w:tbl>
            <w:tblPr>
              <w:tblStyle w:val="2"/>
              <w:tblW w:w="5000" w:type="pct"/>
              <w:tblInd w:w="0" w:type="dxa"/>
              <w:tblLayout w:type="fixed"/>
              <w:tblCellMar>
                <w:top w:w="0" w:type="dxa"/>
                <w:left w:w="108" w:type="dxa"/>
                <w:bottom w:w="0" w:type="dxa"/>
                <w:right w:w="108" w:type="dxa"/>
              </w:tblCellMar>
            </w:tblPr>
            <w:tblGrid>
              <w:gridCol w:w="808"/>
              <w:gridCol w:w="1615"/>
              <w:gridCol w:w="1615"/>
              <w:gridCol w:w="3144"/>
            </w:tblGrid>
            <w:tr w14:paraId="66B41FC7">
              <w:tblPrEx>
                <w:tblCellMar>
                  <w:top w:w="0" w:type="dxa"/>
                  <w:left w:w="108" w:type="dxa"/>
                  <w:bottom w:w="0" w:type="dxa"/>
                  <w:right w:w="108" w:type="dxa"/>
                </w:tblCellMar>
              </w:tblPrEx>
              <w:trPr>
                <w:trHeight w:val="1120" w:hRule="atLeast"/>
                <w:tblHeader/>
              </w:trPr>
              <w:tc>
                <w:tcPr>
                  <w:tcW w:w="563" w:type="pct"/>
                  <w:tcBorders>
                    <w:top w:val="single" w:color="auto" w:sz="4" w:space="0"/>
                    <w:left w:val="single" w:color="auto" w:sz="4" w:space="0"/>
                    <w:bottom w:val="single" w:color="auto" w:sz="4" w:space="0"/>
                    <w:right w:val="single" w:color="auto" w:sz="4" w:space="0"/>
                  </w:tcBorders>
                  <w:noWrap w:val="0"/>
                  <w:vAlign w:val="center"/>
                </w:tcPr>
                <w:p w14:paraId="4D4CC4B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服务项</w:t>
                  </w:r>
                </w:p>
              </w:tc>
              <w:tc>
                <w:tcPr>
                  <w:tcW w:w="1124" w:type="pct"/>
                  <w:tcBorders>
                    <w:top w:val="single" w:color="auto" w:sz="4" w:space="0"/>
                    <w:left w:val="nil"/>
                    <w:bottom w:val="single" w:color="auto" w:sz="4" w:space="0"/>
                    <w:right w:val="single" w:color="auto" w:sz="4" w:space="0"/>
                  </w:tcBorders>
                  <w:noWrap w:val="0"/>
                  <w:vAlign w:val="center"/>
                </w:tcPr>
                <w:p w14:paraId="65FBD7D1">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服务类别</w:t>
                  </w:r>
                </w:p>
              </w:tc>
              <w:tc>
                <w:tcPr>
                  <w:tcW w:w="1124" w:type="pct"/>
                  <w:tcBorders>
                    <w:top w:val="single" w:color="auto" w:sz="4" w:space="0"/>
                    <w:left w:val="nil"/>
                    <w:bottom w:val="single" w:color="auto" w:sz="4" w:space="0"/>
                    <w:right w:val="single" w:color="auto" w:sz="4" w:space="0"/>
                  </w:tcBorders>
                  <w:noWrap w:val="0"/>
                  <w:vAlign w:val="center"/>
                </w:tcPr>
                <w:p w14:paraId="0AA56711">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服务子类</w:t>
                  </w:r>
                </w:p>
              </w:tc>
              <w:tc>
                <w:tcPr>
                  <w:tcW w:w="2189" w:type="pct"/>
                  <w:tcBorders>
                    <w:top w:val="single" w:color="auto" w:sz="4" w:space="0"/>
                    <w:left w:val="nil"/>
                    <w:bottom w:val="single" w:color="auto" w:sz="4" w:space="0"/>
                    <w:right w:val="single" w:color="auto" w:sz="4" w:space="0"/>
                  </w:tcBorders>
                  <w:noWrap w:val="0"/>
                  <w:vAlign w:val="center"/>
                </w:tcPr>
                <w:p w14:paraId="215E809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服务简介</w:t>
                  </w:r>
                </w:p>
              </w:tc>
            </w:tr>
            <w:tr w14:paraId="712950E4">
              <w:tblPrEx>
                <w:tblCellMar>
                  <w:top w:w="0" w:type="dxa"/>
                  <w:left w:w="108" w:type="dxa"/>
                  <w:bottom w:w="0" w:type="dxa"/>
                  <w:right w:w="108" w:type="dxa"/>
                </w:tblCellMar>
              </w:tblPrEx>
              <w:trPr>
                <w:trHeight w:val="1120" w:hRule="atLeast"/>
              </w:trPr>
              <w:tc>
                <w:tcPr>
                  <w:tcW w:w="563" w:type="pct"/>
                  <w:vMerge w:val="restart"/>
                  <w:tcBorders>
                    <w:top w:val="single" w:color="auto" w:sz="4" w:space="0"/>
                    <w:left w:val="single" w:color="auto" w:sz="4" w:space="0"/>
                    <w:bottom w:val="single" w:color="auto" w:sz="4" w:space="0"/>
                    <w:right w:val="single" w:color="auto" w:sz="4" w:space="0"/>
                  </w:tcBorders>
                  <w:noWrap w:val="0"/>
                  <w:vAlign w:val="center"/>
                </w:tcPr>
                <w:p w14:paraId="61EE597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安全运维服务</w:t>
                  </w:r>
                </w:p>
              </w:tc>
              <w:tc>
                <w:tcPr>
                  <w:tcW w:w="1124" w:type="pct"/>
                  <w:tcBorders>
                    <w:top w:val="single" w:color="auto" w:sz="4" w:space="0"/>
                    <w:left w:val="nil"/>
                    <w:bottom w:val="single" w:color="auto" w:sz="4" w:space="0"/>
                    <w:right w:val="single" w:color="auto" w:sz="4" w:space="0"/>
                  </w:tcBorders>
                  <w:noWrap w:val="0"/>
                  <w:vAlign w:val="center"/>
                </w:tcPr>
                <w:p w14:paraId="112A3BB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网络安全运维</w:t>
                  </w:r>
                </w:p>
              </w:tc>
              <w:tc>
                <w:tcPr>
                  <w:tcW w:w="1124" w:type="pct"/>
                  <w:tcBorders>
                    <w:top w:val="single" w:color="auto" w:sz="4" w:space="0"/>
                    <w:left w:val="nil"/>
                    <w:bottom w:val="single" w:color="auto" w:sz="4" w:space="0"/>
                    <w:right w:val="single" w:color="auto" w:sz="4" w:space="0"/>
                  </w:tcBorders>
                  <w:noWrap w:val="0"/>
                  <w:vAlign w:val="center"/>
                </w:tcPr>
                <w:p w14:paraId="7E5D255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网络安全运维</w:t>
                  </w:r>
                </w:p>
              </w:tc>
              <w:tc>
                <w:tcPr>
                  <w:tcW w:w="2189" w:type="pct"/>
                  <w:tcBorders>
                    <w:top w:val="single" w:color="auto" w:sz="4" w:space="0"/>
                    <w:left w:val="nil"/>
                    <w:bottom w:val="single" w:color="auto" w:sz="4" w:space="0"/>
                    <w:right w:val="single" w:color="auto" w:sz="4" w:space="0"/>
                  </w:tcBorders>
                  <w:noWrap w:val="0"/>
                  <w:vAlign w:val="center"/>
                </w:tcPr>
                <w:p w14:paraId="4600DB41">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由高级工程师对机房网络设备提供漏洞扫描、安全加固等服务，年度不少于4次</w:t>
                  </w:r>
                </w:p>
              </w:tc>
            </w:tr>
            <w:tr w14:paraId="04DEDD83">
              <w:tblPrEx>
                <w:tblCellMar>
                  <w:top w:w="0" w:type="dxa"/>
                  <w:left w:w="108" w:type="dxa"/>
                  <w:bottom w:w="0" w:type="dxa"/>
                  <w:right w:w="108" w:type="dxa"/>
                </w:tblCellMar>
              </w:tblPrEx>
              <w:trPr>
                <w:trHeight w:val="1120" w:hRule="atLeast"/>
              </w:trPr>
              <w:tc>
                <w:tcPr>
                  <w:tcW w:w="563" w:type="pct"/>
                  <w:vMerge w:val="continue"/>
                  <w:tcBorders>
                    <w:top w:val="single" w:color="auto" w:sz="4" w:space="0"/>
                    <w:left w:val="single" w:color="auto" w:sz="4" w:space="0"/>
                    <w:bottom w:val="single" w:color="auto" w:sz="4" w:space="0"/>
                    <w:right w:val="single" w:color="auto" w:sz="4" w:space="0"/>
                  </w:tcBorders>
                  <w:noWrap w:val="0"/>
                  <w:vAlign w:val="center"/>
                </w:tcPr>
                <w:p w14:paraId="3F799FD7">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p>
              </w:tc>
              <w:tc>
                <w:tcPr>
                  <w:tcW w:w="1124" w:type="pct"/>
                  <w:tcBorders>
                    <w:top w:val="nil"/>
                    <w:left w:val="nil"/>
                    <w:bottom w:val="single" w:color="auto" w:sz="4" w:space="0"/>
                    <w:right w:val="single" w:color="auto" w:sz="4" w:space="0"/>
                  </w:tcBorders>
                  <w:noWrap w:val="0"/>
                  <w:vAlign w:val="center"/>
                </w:tcPr>
                <w:p w14:paraId="6707565E">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主机安全运维</w:t>
                  </w:r>
                </w:p>
              </w:tc>
              <w:tc>
                <w:tcPr>
                  <w:tcW w:w="1124" w:type="pct"/>
                  <w:tcBorders>
                    <w:top w:val="nil"/>
                    <w:left w:val="nil"/>
                    <w:bottom w:val="single" w:color="auto" w:sz="4" w:space="0"/>
                    <w:right w:val="single" w:color="auto" w:sz="4" w:space="0"/>
                  </w:tcBorders>
                  <w:noWrap w:val="0"/>
                  <w:vAlign w:val="center"/>
                </w:tcPr>
                <w:p w14:paraId="6996EE0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主机安全运维</w:t>
                  </w:r>
                </w:p>
              </w:tc>
              <w:tc>
                <w:tcPr>
                  <w:tcW w:w="2189" w:type="pct"/>
                  <w:tcBorders>
                    <w:top w:val="nil"/>
                    <w:left w:val="nil"/>
                    <w:bottom w:val="single" w:color="auto" w:sz="4" w:space="0"/>
                    <w:right w:val="single" w:color="auto" w:sz="4" w:space="0"/>
                  </w:tcBorders>
                  <w:noWrap w:val="0"/>
                  <w:vAlign w:val="center"/>
                </w:tcPr>
                <w:p w14:paraId="1B3BE83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由高级工程师对机房主机设备提供漏洞扫描、安全加固等服务，年度不少于4次</w:t>
                  </w:r>
                </w:p>
              </w:tc>
            </w:tr>
            <w:tr w14:paraId="1EABCC40">
              <w:tblPrEx>
                <w:tblCellMar>
                  <w:top w:w="0" w:type="dxa"/>
                  <w:left w:w="108" w:type="dxa"/>
                  <w:bottom w:w="0" w:type="dxa"/>
                  <w:right w:w="108" w:type="dxa"/>
                </w:tblCellMar>
              </w:tblPrEx>
              <w:trPr>
                <w:trHeight w:val="1120" w:hRule="atLeast"/>
              </w:trPr>
              <w:tc>
                <w:tcPr>
                  <w:tcW w:w="563" w:type="pct"/>
                  <w:vMerge w:val="continue"/>
                  <w:tcBorders>
                    <w:top w:val="single" w:color="auto" w:sz="4" w:space="0"/>
                    <w:left w:val="single" w:color="auto" w:sz="4" w:space="0"/>
                    <w:bottom w:val="single" w:color="auto" w:sz="4" w:space="0"/>
                    <w:right w:val="single" w:color="auto" w:sz="4" w:space="0"/>
                  </w:tcBorders>
                  <w:noWrap w:val="0"/>
                  <w:vAlign w:val="center"/>
                </w:tcPr>
                <w:p w14:paraId="1414590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p>
              </w:tc>
              <w:tc>
                <w:tcPr>
                  <w:tcW w:w="1124" w:type="pct"/>
                  <w:tcBorders>
                    <w:top w:val="nil"/>
                    <w:left w:val="nil"/>
                    <w:bottom w:val="single" w:color="auto" w:sz="4" w:space="0"/>
                    <w:right w:val="single" w:color="auto" w:sz="4" w:space="0"/>
                  </w:tcBorders>
                  <w:noWrap w:val="0"/>
                  <w:vAlign w:val="center"/>
                </w:tcPr>
                <w:p w14:paraId="69CF41D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数据库安全运维</w:t>
                  </w:r>
                </w:p>
              </w:tc>
              <w:tc>
                <w:tcPr>
                  <w:tcW w:w="1124" w:type="pct"/>
                  <w:tcBorders>
                    <w:top w:val="nil"/>
                    <w:left w:val="nil"/>
                    <w:bottom w:val="single" w:color="auto" w:sz="4" w:space="0"/>
                    <w:right w:val="single" w:color="auto" w:sz="4" w:space="0"/>
                  </w:tcBorders>
                  <w:noWrap w:val="0"/>
                  <w:vAlign w:val="center"/>
                </w:tcPr>
                <w:p w14:paraId="6A6E9C71">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数据库安全运维</w:t>
                  </w:r>
                </w:p>
              </w:tc>
              <w:tc>
                <w:tcPr>
                  <w:tcW w:w="2189" w:type="pct"/>
                  <w:tcBorders>
                    <w:top w:val="nil"/>
                    <w:left w:val="nil"/>
                    <w:bottom w:val="single" w:color="auto" w:sz="4" w:space="0"/>
                    <w:right w:val="single" w:color="auto" w:sz="4" w:space="0"/>
                  </w:tcBorders>
                  <w:noWrap w:val="0"/>
                  <w:vAlign w:val="center"/>
                </w:tcPr>
                <w:p w14:paraId="10CD952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由高级工程师对机房数据库提供漏洞扫描、安全加固等服务，年度不少于4次</w:t>
                  </w:r>
                </w:p>
              </w:tc>
            </w:tr>
          </w:tbl>
          <w:p w14:paraId="25DFF538">
            <w:pPr>
              <w:pStyle w:val="5"/>
              <w:keepNext w:val="0"/>
              <w:keepLines w:val="0"/>
              <w:pageBreakBefore w:val="0"/>
              <w:numPr>
                <w:ilvl w:val="1"/>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sz w:val="24"/>
                <w:szCs w:val="24"/>
                <w:highlight w:val="none"/>
              </w:rPr>
            </w:pPr>
            <w:bookmarkStart w:id="7" w:name="_Toc1557"/>
            <w:r>
              <w:rPr>
                <w:rFonts w:hint="eastAsia" w:ascii="仿宋" w:hAnsi="仿宋" w:eastAsia="仿宋" w:cs="仿宋"/>
                <w:b w:val="0"/>
                <w:bCs/>
                <w:sz w:val="24"/>
                <w:szCs w:val="24"/>
                <w:highlight w:val="none"/>
              </w:rPr>
              <w:t>5、其他运行运维服务</w:t>
            </w:r>
            <w:bookmarkEnd w:id="7"/>
          </w:p>
          <w:p w14:paraId="13B67AD8">
            <w:pPr>
              <w:keepNext w:val="0"/>
              <w:keepLines w:val="0"/>
              <w:pageBreakBefore w:val="0"/>
              <w:kinsoku/>
              <w:wordWrap/>
              <w:overflowPunct/>
              <w:topLinePunct w:val="0"/>
              <w:autoSpaceDE/>
              <w:autoSpaceDN/>
              <w:bidi w:val="0"/>
              <w:adjustRightInd w:val="0"/>
              <w:snapToGrid w:val="0"/>
              <w:spacing w:line="24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在法定节假日、专项工作、重点时间节点等特殊期间提供现场保障服务。</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613"/>
              <w:gridCol w:w="1613"/>
              <w:gridCol w:w="3140"/>
            </w:tblGrid>
            <w:tr w14:paraId="128D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blHeader/>
              </w:trPr>
              <w:tc>
                <w:tcPr>
                  <w:tcW w:w="562" w:type="pct"/>
                  <w:noWrap w:val="0"/>
                  <w:vAlign w:val="center"/>
                </w:tcPr>
                <w:p w14:paraId="5A34E78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服务项</w:t>
                  </w:r>
                </w:p>
              </w:tc>
              <w:tc>
                <w:tcPr>
                  <w:tcW w:w="1124" w:type="pct"/>
                  <w:noWrap w:val="0"/>
                  <w:vAlign w:val="center"/>
                </w:tcPr>
                <w:p w14:paraId="067206E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服务类别</w:t>
                  </w:r>
                </w:p>
              </w:tc>
              <w:tc>
                <w:tcPr>
                  <w:tcW w:w="1124" w:type="pct"/>
                  <w:noWrap w:val="0"/>
                  <w:vAlign w:val="center"/>
                </w:tcPr>
                <w:p w14:paraId="4FEC713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服务子类</w:t>
                  </w:r>
                </w:p>
              </w:tc>
              <w:tc>
                <w:tcPr>
                  <w:tcW w:w="2188" w:type="pct"/>
                  <w:noWrap w:val="0"/>
                  <w:vAlign w:val="center"/>
                </w:tcPr>
                <w:p w14:paraId="05F569BA">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服务简介</w:t>
                  </w:r>
                </w:p>
              </w:tc>
            </w:tr>
            <w:tr w14:paraId="7B5E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562" w:type="pct"/>
                  <w:vMerge w:val="restart"/>
                  <w:noWrap w:val="0"/>
                  <w:vAlign w:val="center"/>
                </w:tcPr>
                <w:p w14:paraId="1FF88EB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其他运行运维服务</w:t>
                  </w:r>
                </w:p>
              </w:tc>
              <w:tc>
                <w:tcPr>
                  <w:tcW w:w="1124" w:type="pct"/>
                  <w:noWrap w:val="0"/>
                  <w:vAlign w:val="center"/>
                </w:tcPr>
                <w:p w14:paraId="3B93553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特殊时段保障服务</w:t>
                  </w:r>
                </w:p>
              </w:tc>
              <w:tc>
                <w:tcPr>
                  <w:tcW w:w="1124" w:type="pct"/>
                  <w:noWrap w:val="0"/>
                  <w:vAlign w:val="center"/>
                </w:tcPr>
                <w:p w14:paraId="4DF1231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特殊时段保障服务</w:t>
                  </w:r>
                </w:p>
              </w:tc>
              <w:tc>
                <w:tcPr>
                  <w:tcW w:w="2188" w:type="pct"/>
                  <w:noWrap w:val="0"/>
                  <w:vAlign w:val="center"/>
                </w:tcPr>
                <w:p w14:paraId="2799F0FE">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由中级工程师在特殊时段提供保障服务，包含专项工作、重点时间节点及法定节假日等特殊期间提供现场保障服务，共计31人天。</w:t>
                  </w:r>
                </w:p>
              </w:tc>
            </w:tr>
            <w:tr w14:paraId="6E9DA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562" w:type="pct"/>
                  <w:vMerge w:val="continue"/>
                  <w:noWrap w:val="0"/>
                  <w:vAlign w:val="center"/>
                </w:tcPr>
                <w:p w14:paraId="7A282D3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lang w:val="en-US" w:eastAsia="zh-CN"/>
                    </w:rPr>
                  </w:pPr>
                </w:p>
              </w:tc>
              <w:tc>
                <w:tcPr>
                  <w:tcW w:w="1124" w:type="pct"/>
                  <w:noWrap w:val="0"/>
                  <w:vAlign w:val="center"/>
                </w:tcPr>
                <w:p w14:paraId="2D887A6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应急演练服务</w:t>
                  </w:r>
                </w:p>
              </w:tc>
              <w:tc>
                <w:tcPr>
                  <w:tcW w:w="1124" w:type="pct"/>
                  <w:noWrap w:val="0"/>
                  <w:vAlign w:val="center"/>
                </w:tcPr>
                <w:p w14:paraId="358BD32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应急演练服务</w:t>
                  </w:r>
                </w:p>
              </w:tc>
              <w:tc>
                <w:tcPr>
                  <w:tcW w:w="2188" w:type="pct"/>
                  <w:noWrap w:val="0"/>
                  <w:vAlign w:val="center"/>
                </w:tcPr>
                <w:p w14:paraId="6ED7038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每年至少提供一次应急演练服务</w:t>
                  </w:r>
                </w:p>
              </w:tc>
            </w:tr>
          </w:tbl>
          <w:p w14:paraId="664984C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6、驻场服务和运维服务团队要求</w:t>
            </w:r>
          </w:p>
          <w:p w14:paraId="4BD9826F">
            <w:pPr>
              <w:keepNext w:val="0"/>
              <w:keepLines w:val="0"/>
              <w:pageBreakBefore w:val="0"/>
              <w:kinsoku/>
              <w:wordWrap/>
              <w:overflowPunct/>
              <w:topLinePunct w:val="0"/>
              <w:autoSpaceDE/>
              <w:autoSpaceDN/>
              <w:bidi w:val="0"/>
              <w:adjustRightInd w:val="0"/>
              <w:snapToGrid w:val="0"/>
              <w:spacing w:line="240" w:lineRule="auto"/>
              <w:ind w:firstLine="424" w:firstLineChars="177"/>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整体运维外包服务内容是由投标人组建的专业技术支持团队完成，包括服务管理、一线（驻场）和二线技术团队，二线技术团队不少于20人。提供2人7*8小时驻场运维服务。</w:t>
            </w:r>
          </w:p>
          <w:p w14:paraId="4AFA79CF">
            <w:pPr>
              <w:keepNext w:val="0"/>
              <w:keepLines w:val="0"/>
              <w:pageBreakBefore w:val="0"/>
              <w:kinsoku/>
              <w:wordWrap/>
              <w:overflowPunct/>
              <w:topLinePunct w:val="0"/>
              <w:autoSpaceDE/>
              <w:autoSpaceDN/>
              <w:bidi w:val="0"/>
              <w:adjustRightInd w:val="0"/>
              <w:snapToGrid w:val="0"/>
              <w:spacing w:line="240" w:lineRule="auto"/>
              <w:ind w:firstLine="424" w:firstLineChars="177"/>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驻场工程师更换需提供同等或以上资质证书工程师，需采购人批准。</w:t>
            </w:r>
          </w:p>
          <w:p w14:paraId="494B44E2">
            <w:pPr>
              <w:keepNext w:val="0"/>
              <w:keepLines w:val="0"/>
              <w:pageBreakBefore w:val="0"/>
              <w:kinsoku/>
              <w:wordWrap/>
              <w:overflowPunct/>
              <w:topLinePunct w:val="0"/>
              <w:autoSpaceDE/>
              <w:autoSpaceDN/>
              <w:bidi w:val="0"/>
              <w:adjustRightInd w:val="0"/>
              <w:snapToGrid w:val="0"/>
              <w:spacing w:line="240" w:lineRule="auto"/>
              <w:ind w:firstLine="424" w:firstLineChars="177"/>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重要事务则由二线技术团队配合驻场工程师一起完成。专业技术团队包含驻场人员和二线技术团队，承担不同的职责，驻场工程师需持有下表要求的相关技术认证证书。</w:t>
            </w:r>
          </w:p>
          <w:p w14:paraId="5941DA4D">
            <w:pPr>
              <w:keepNext w:val="0"/>
              <w:keepLines w:val="0"/>
              <w:pageBreakBefore w:val="0"/>
              <w:kinsoku/>
              <w:wordWrap/>
              <w:overflowPunct/>
              <w:topLinePunct w:val="0"/>
              <w:autoSpaceDE/>
              <w:autoSpaceDN/>
              <w:bidi w:val="0"/>
              <w:adjustRightInd w:val="0"/>
              <w:snapToGrid w:val="0"/>
              <w:spacing w:line="240" w:lineRule="auto"/>
              <w:ind w:firstLine="424" w:firstLineChars="177"/>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工程师技术认证证书要求如下表：</w:t>
            </w:r>
          </w:p>
          <w:p w14:paraId="46AC1109">
            <w:pPr>
              <w:pStyle w:val="6"/>
              <w:keepNext w:val="0"/>
              <w:keepLines w:val="0"/>
              <w:pageBreakBefore w:val="0"/>
              <w:numPr>
                <w:ilvl w:val="0"/>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w:t>
            </w:r>
            <w:r>
              <w:rPr>
                <w:rFonts w:hint="eastAsia" w:ascii="仿宋" w:hAnsi="仿宋" w:eastAsia="仿宋" w:cs="仿宋"/>
                <w:sz w:val="24"/>
                <w:szCs w:val="24"/>
                <w:highlight w:val="none"/>
              </w:rPr>
              <w:t>驻场人员：</w:t>
            </w:r>
          </w:p>
          <w:p w14:paraId="13191DB7">
            <w:pPr>
              <w:keepNext w:val="0"/>
              <w:keepLines w:val="0"/>
              <w:pageBreakBefore w:val="0"/>
              <w:kinsoku/>
              <w:wordWrap/>
              <w:overflowPunct/>
              <w:topLinePunct w:val="0"/>
              <w:autoSpaceDE/>
              <w:autoSpaceDN/>
              <w:bidi w:val="0"/>
              <w:adjustRightInd w:val="0"/>
              <w:snapToGrid w:val="0"/>
              <w:spacing w:line="240" w:lineRule="auto"/>
              <w:ind w:firstLine="424" w:firstLineChars="177"/>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提供2人7*8小时驻场运维服务，提供数据中心运维的日常事务处理，完成现场最紧急和重复性较大的日常事务，资格要求如下表：</w:t>
            </w:r>
          </w:p>
          <w:tbl>
            <w:tblPr>
              <w:tblStyle w:val="2"/>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33"/>
              <w:gridCol w:w="3624"/>
              <w:gridCol w:w="1805"/>
            </w:tblGrid>
            <w:tr w14:paraId="783733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c>
                <w:tcPr>
                  <w:tcW w:w="1210" w:type="pct"/>
                  <w:noWrap w:val="0"/>
                  <w:tcMar>
                    <w:top w:w="14" w:type="dxa"/>
                    <w:left w:w="14" w:type="dxa"/>
                    <w:bottom w:w="0" w:type="dxa"/>
                    <w:right w:w="14" w:type="dxa"/>
                  </w:tcMar>
                  <w:vAlign w:val="center"/>
                </w:tcPr>
                <w:p w14:paraId="597148C4">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名称</w:t>
                  </w:r>
                </w:p>
              </w:tc>
              <w:tc>
                <w:tcPr>
                  <w:tcW w:w="2529" w:type="pct"/>
                  <w:noWrap w:val="0"/>
                  <w:tcMar>
                    <w:top w:w="14" w:type="dxa"/>
                    <w:left w:w="14" w:type="dxa"/>
                    <w:bottom w:w="0" w:type="dxa"/>
                    <w:right w:w="14" w:type="dxa"/>
                  </w:tcMar>
                  <w:vAlign w:val="center"/>
                </w:tcPr>
                <w:p w14:paraId="6FF89D1A">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要求</w:t>
                  </w:r>
                </w:p>
              </w:tc>
              <w:tc>
                <w:tcPr>
                  <w:tcW w:w="1259" w:type="pct"/>
                  <w:noWrap w:val="0"/>
                  <w:tcMar>
                    <w:top w:w="14" w:type="dxa"/>
                    <w:left w:w="14" w:type="dxa"/>
                    <w:bottom w:w="0" w:type="dxa"/>
                    <w:right w:w="14" w:type="dxa"/>
                  </w:tcMar>
                  <w:vAlign w:val="center"/>
                </w:tcPr>
                <w:p w14:paraId="3A083394">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配置人数</w:t>
                  </w:r>
                </w:p>
              </w:tc>
            </w:tr>
            <w:tr w14:paraId="0E4208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1210" w:type="pct"/>
                  <w:vMerge w:val="restart"/>
                  <w:noWrap w:val="0"/>
                  <w:tcMar>
                    <w:top w:w="14" w:type="dxa"/>
                    <w:left w:w="14" w:type="dxa"/>
                    <w:bottom w:w="0" w:type="dxa"/>
                    <w:right w:w="14" w:type="dxa"/>
                  </w:tcMar>
                  <w:vAlign w:val="center"/>
                </w:tcPr>
                <w:p w14:paraId="0FC7231E">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驻场工程师</w:t>
                  </w:r>
                </w:p>
              </w:tc>
              <w:tc>
                <w:tcPr>
                  <w:tcW w:w="2529" w:type="pct"/>
                  <w:noWrap w:val="0"/>
                  <w:tcMar>
                    <w:top w:w="14" w:type="dxa"/>
                    <w:left w:w="14" w:type="dxa"/>
                    <w:bottom w:w="0" w:type="dxa"/>
                    <w:right w:w="14" w:type="dxa"/>
                  </w:tcMar>
                  <w:vAlign w:val="center"/>
                </w:tcPr>
                <w:p w14:paraId="2798D3F1">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RHCE或同等级别及以上的主机方向认证</w:t>
                  </w:r>
                </w:p>
              </w:tc>
              <w:tc>
                <w:tcPr>
                  <w:tcW w:w="1259" w:type="pct"/>
                  <w:noWrap w:val="0"/>
                  <w:tcMar>
                    <w:top w:w="14" w:type="dxa"/>
                    <w:left w:w="14" w:type="dxa"/>
                    <w:bottom w:w="0" w:type="dxa"/>
                    <w:right w:w="14" w:type="dxa"/>
                  </w:tcMar>
                  <w:vAlign w:val="center"/>
                </w:tcPr>
                <w:p w14:paraId="110661E8">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不少于1人</w:t>
                  </w:r>
                </w:p>
              </w:tc>
            </w:tr>
            <w:tr w14:paraId="50D7F6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1210" w:type="pct"/>
                  <w:vMerge w:val="continue"/>
                  <w:noWrap w:val="0"/>
                  <w:tcMar>
                    <w:top w:w="14" w:type="dxa"/>
                    <w:left w:w="14" w:type="dxa"/>
                    <w:bottom w:w="0" w:type="dxa"/>
                    <w:right w:w="14" w:type="dxa"/>
                  </w:tcMar>
                  <w:vAlign w:val="center"/>
                </w:tcPr>
                <w:p w14:paraId="63AF6552">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仿宋" w:hAnsi="仿宋" w:eastAsia="仿宋" w:cs="仿宋"/>
                      <w:sz w:val="24"/>
                      <w:szCs w:val="24"/>
                      <w:highlight w:val="none"/>
                    </w:rPr>
                  </w:pPr>
                </w:p>
              </w:tc>
              <w:tc>
                <w:tcPr>
                  <w:tcW w:w="2529" w:type="pct"/>
                  <w:noWrap w:val="0"/>
                  <w:tcMar>
                    <w:top w:w="14" w:type="dxa"/>
                    <w:left w:w="14" w:type="dxa"/>
                    <w:bottom w:w="0" w:type="dxa"/>
                    <w:right w:w="14" w:type="dxa"/>
                  </w:tcMar>
                  <w:vAlign w:val="center"/>
                </w:tcPr>
                <w:p w14:paraId="3B7124FC">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HCIP- Datacom或同等级别及以上的网络方向认证</w:t>
                  </w:r>
                </w:p>
              </w:tc>
              <w:tc>
                <w:tcPr>
                  <w:tcW w:w="1259" w:type="pct"/>
                  <w:noWrap w:val="0"/>
                  <w:tcMar>
                    <w:top w:w="14" w:type="dxa"/>
                    <w:left w:w="14" w:type="dxa"/>
                    <w:bottom w:w="0" w:type="dxa"/>
                    <w:right w:w="14" w:type="dxa"/>
                  </w:tcMar>
                  <w:vAlign w:val="center"/>
                </w:tcPr>
                <w:p w14:paraId="2386C2A9">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不少于1人</w:t>
                  </w:r>
                </w:p>
              </w:tc>
            </w:tr>
          </w:tbl>
          <w:p w14:paraId="2358E668">
            <w:pPr>
              <w:pStyle w:val="6"/>
              <w:keepNext w:val="0"/>
              <w:keepLines w:val="0"/>
              <w:pageBreakBefore w:val="0"/>
              <w:numPr>
                <w:ilvl w:val="0"/>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w:t>
            </w:r>
            <w:r>
              <w:rPr>
                <w:rFonts w:hint="eastAsia" w:ascii="仿宋" w:hAnsi="仿宋" w:eastAsia="仿宋" w:cs="仿宋"/>
                <w:sz w:val="24"/>
                <w:szCs w:val="24"/>
                <w:highlight w:val="none"/>
              </w:rPr>
              <w:t>二线支持：</w:t>
            </w:r>
          </w:p>
          <w:p w14:paraId="1F3E9E29">
            <w:pPr>
              <w:keepNext w:val="0"/>
              <w:keepLines w:val="0"/>
              <w:pageBreakBefore w:val="0"/>
              <w:kinsoku/>
              <w:wordWrap/>
              <w:overflowPunct/>
              <w:topLinePunct w:val="0"/>
              <w:autoSpaceDE/>
              <w:autoSpaceDN/>
              <w:bidi w:val="0"/>
              <w:adjustRightInd w:val="0"/>
              <w:snapToGrid w:val="0"/>
              <w:spacing w:line="240" w:lineRule="auto"/>
              <w:ind w:firstLine="424" w:firstLineChars="177"/>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二线支持：</w:t>
            </w:r>
          </w:p>
          <w:p w14:paraId="3618CA23">
            <w:pPr>
              <w:keepNext w:val="0"/>
              <w:keepLines w:val="0"/>
              <w:pageBreakBefore w:val="0"/>
              <w:kinsoku/>
              <w:wordWrap/>
              <w:overflowPunct/>
              <w:topLinePunct w:val="0"/>
              <w:autoSpaceDE/>
              <w:autoSpaceDN/>
              <w:bidi w:val="0"/>
              <w:adjustRightInd w:val="0"/>
              <w:snapToGrid w:val="0"/>
              <w:spacing w:line="240" w:lineRule="auto"/>
              <w:ind w:firstLine="424" w:firstLineChars="177"/>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二线技术团队支持不需驻场，根据需要提供定期或不定期的技术支持。二线技术团队均由各技术领域的资深技术专家组成，技术领域包含：小型机、服务器、存储、网络、操作系统、数据库、备份、机房环境等。</w:t>
            </w:r>
          </w:p>
          <w:p w14:paraId="5371B293">
            <w:pPr>
              <w:keepNext w:val="0"/>
              <w:keepLines w:val="0"/>
              <w:pageBreakBefore w:val="0"/>
              <w:kinsoku/>
              <w:wordWrap/>
              <w:overflowPunct/>
              <w:topLinePunct w:val="0"/>
              <w:autoSpaceDE/>
              <w:autoSpaceDN/>
              <w:bidi w:val="0"/>
              <w:adjustRightInd w:val="0"/>
              <w:snapToGrid w:val="0"/>
              <w:spacing w:line="240" w:lineRule="auto"/>
              <w:ind w:firstLine="424" w:firstLineChars="177"/>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针对我总队现有状况的复杂性，业务高度连续性要求，本项目的二线技术团队需要满足下表资质要求：</w:t>
            </w:r>
          </w:p>
          <w:tbl>
            <w:tblPr>
              <w:tblStyle w:val="2"/>
              <w:tblW w:w="4998"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09"/>
              <w:gridCol w:w="4350"/>
            </w:tblGrid>
            <w:tr w14:paraId="1B9C1E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1962" w:type="pct"/>
                  <w:noWrap w:val="0"/>
                  <w:tcMar>
                    <w:top w:w="14" w:type="dxa"/>
                    <w:left w:w="14" w:type="dxa"/>
                    <w:bottom w:w="0" w:type="dxa"/>
                    <w:right w:w="14" w:type="dxa"/>
                  </w:tcMar>
                  <w:vAlign w:val="center"/>
                </w:tcPr>
                <w:p w14:paraId="182EF908">
                  <w:pPr>
                    <w:pStyle w:val="7"/>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名称</w:t>
                  </w:r>
                </w:p>
              </w:tc>
              <w:tc>
                <w:tcPr>
                  <w:tcW w:w="3037" w:type="pct"/>
                  <w:noWrap w:val="0"/>
                  <w:tcMar>
                    <w:top w:w="14" w:type="dxa"/>
                    <w:left w:w="14" w:type="dxa"/>
                    <w:bottom w:w="0" w:type="dxa"/>
                    <w:right w:w="14" w:type="dxa"/>
                  </w:tcMar>
                  <w:vAlign w:val="center"/>
                </w:tcPr>
                <w:p w14:paraId="132DD75F">
                  <w:pPr>
                    <w:pStyle w:val="7"/>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要求</w:t>
                  </w:r>
                </w:p>
              </w:tc>
            </w:tr>
            <w:tr w14:paraId="5484F0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1962" w:type="pct"/>
                  <w:noWrap w:val="0"/>
                  <w:tcMar>
                    <w:top w:w="14" w:type="dxa"/>
                    <w:left w:w="14" w:type="dxa"/>
                    <w:bottom w:w="0" w:type="dxa"/>
                    <w:right w:w="14" w:type="dxa"/>
                  </w:tcMar>
                  <w:vAlign w:val="center"/>
                </w:tcPr>
                <w:p w14:paraId="1482940E">
                  <w:pPr>
                    <w:pStyle w:val="7"/>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项目总监</w:t>
                  </w:r>
                </w:p>
              </w:tc>
              <w:tc>
                <w:tcPr>
                  <w:tcW w:w="3037" w:type="pct"/>
                  <w:noWrap w:val="0"/>
                  <w:tcMar>
                    <w:top w:w="14" w:type="dxa"/>
                    <w:left w:w="14" w:type="dxa"/>
                    <w:bottom w:w="0" w:type="dxa"/>
                    <w:right w:w="14" w:type="dxa"/>
                  </w:tcMar>
                  <w:vAlign w:val="center"/>
                </w:tcPr>
                <w:p w14:paraId="4CBB44F4">
                  <w:pPr>
                    <w:pStyle w:val="7"/>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ITIL EXPERT运维专家工程师证书或IT服务管理大师级（EXIN master in itsm）认证证书</w:t>
                  </w:r>
                </w:p>
              </w:tc>
            </w:tr>
            <w:tr w14:paraId="454C53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9" w:hRule="atLeast"/>
              </w:trPr>
              <w:tc>
                <w:tcPr>
                  <w:tcW w:w="1962" w:type="pct"/>
                  <w:noWrap w:val="0"/>
                  <w:tcMar>
                    <w:top w:w="14" w:type="dxa"/>
                    <w:left w:w="14" w:type="dxa"/>
                    <w:bottom w:w="0" w:type="dxa"/>
                    <w:right w:w="14" w:type="dxa"/>
                  </w:tcMar>
                  <w:vAlign w:val="center"/>
                </w:tcPr>
                <w:p w14:paraId="3F6FD61B">
                  <w:pPr>
                    <w:pStyle w:val="7"/>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项目经理</w:t>
                  </w:r>
                </w:p>
              </w:tc>
              <w:tc>
                <w:tcPr>
                  <w:tcW w:w="3037" w:type="pct"/>
                  <w:noWrap w:val="0"/>
                  <w:tcMar>
                    <w:top w:w="14" w:type="dxa"/>
                    <w:left w:w="14" w:type="dxa"/>
                    <w:bottom w:w="0" w:type="dxa"/>
                    <w:right w:w="14" w:type="dxa"/>
                  </w:tcMar>
                  <w:vAlign w:val="center"/>
                </w:tcPr>
                <w:p w14:paraId="6253665B">
                  <w:pPr>
                    <w:pStyle w:val="7"/>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ITIL或PMP</w:t>
                  </w:r>
                </w:p>
              </w:tc>
            </w:tr>
            <w:tr w14:paraId="1B7F1F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4" w:hRule="atLeast"/>
              </w:trPr>
              <w:tc>
                <w:tcPr>
                  <w:tcW w:w="1962" w:type="pct"/>
                  <w:noWrap w:val="0"/>
                  <w:tcMar>
                    <w:top w:w="14" w:type="dxa"/>
                    <w:left w:w="14" w:type="dxa"/>
                    <w:bottom w:w="0" w:type="dxa"/>
                    <w:right w:w="14" w:type="dxa"/>
                  </w:tcMar>
                  <w:vAlign w:val="center"/>
                </w:tcPr>
                <w:p w14:paraId="568127C7">
                  <w:pPr>
                    <w:pStyle w:val="7"/>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主机工程师</w:t>
                  </w:r>
                </w:p>
              </w:tc>
              <w:tc>
                <w:tcPr>
                  <w:tcW w:w="3037" w:type="pct"/>
                  <w:noWrap w:val="0"/>
                  <w:tcMar>
                    <w:top w:w="14" w:type="dxa"/>
                    <w:left w:w="14" w:type="dxa"/>
                    <w:bottom w:w="0" w:type="dxa"/>
                    <w:right w:w="14" w:type="dxa"/>
                  </w:tcMar>
                  <w:vAlign w:val="center"/>
                </w:tcPr>
                <w:p w14:paraId="4ED38B21">
                  <w:pPr>
                    <w:pStyle w:val="7"/>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IBM-AIX</w:t>
                  </w:r>
                </w:p>
              </w:tc>
            </w:tr>
            <w:tr w14:paraId="72C7B0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1962" w:type="pct"/>
                  <w:noWrap w:val="0"/>
                  <w:tcMar>
                    <w:top w:w="14" w:type="dxa"/>
                    <w:left w:w="14" w:type="dxa"/>
                    <w:bottom w:w="0" w:type="dxa"/>
                    <w:right w:w="14" w:type="dxa"/>
                  </w:tcMar>
                  <w:vAlign w:val="center"/>
                </w:tcPr>
                <w:p w14:paraId="69D88749">
                  <w:pPr>
                    <w:pStyle w:val="7"/>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存储工程师</w:t>
                  </w:r>
                </w:p>
              </w:tc>
              <w:tc>
                <w:tcPr>
                  <w:tcW w:w="3037" w:type="pct"/>
                  <w:noWrap w:val="0"/>
                  <w:tcMar>
                    <w:top w:w="14" w:type="dxa"/>
                    <w:left w:w="14" w:type="dxa"/>
                    <w:bottom w:w="0" w:type="dxa"/>
                    <w:right w:w="14" w:type="dxa"/>
                  </w:tcMar>
                  <w:vAlign w:val="center"/>
                </w:tcPr>
                <w:p w14:paraId="068A3523">
                  <w:pPr>
                    <w:pStyle w:val="7"/>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HCIE或EMCIE</w:t>
                  </w:r>
                </w:p>
              </w:tc>
            </w:tr>
            <w:tr w14:paraId="185939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 w:hRule="atLeast"/>
              </w:trPr>
              <w:tc>
                <w:tcPr>
                  <w:tcW w:w="1962" w:type="pct"/>
                  <w:noWrap w:val="0"/>
                  <w:tcMar>
                    <w:top w:w="14" w:type="dxa"/>
                    <w:left w:w="14" w:type="dxa"/>
                    <w:bottom w:w="0" w:type="dxa"/>
                    <w:right w:w="14" w:type="dxa"/>
                  </w:tcMar>
                  <w:vAlign w:val="center"/>
                </w:tcPr>
                <w:p w14:paraId="5DBF5543">
                  <w:pPr>
                    <w:pStyle w:val="7"/>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数据库工程师</w:t>
                  </w:r>
                </w:p>
              </w:tc>
              <w:tc>
                <w:tcPr>
                  <w:tcW w:w="3037" w:type="pct"/>
                  <w:noWrap w:val="0"/>
                  <w:tcMar>
                    <w:top w:w="14" w:type="dxa"/>
                    <w:left w:w="14" w:type="dxa"/>
                    <w:bottom w:w="0" w:type="dxa"/>
                    <w:right w:w="14" w:type="dxa"/>
                  </w:tcMar>
                  <w:vAlign w:val="center"/>
                </w:tcPr>
                <w:p w14:paraId="6B61F706">
                  <w:pPr>
                    <w:pStyle w:val="7"/>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OCM</w:t>
                  </w:r>
                </w:p>
              </w:tc>
            </w:tr>
            <w:tr w14:paraId="6B0552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1962" w:type="pct"/>
                  <w:noWrap w:val="0"/>
                  <w:tcMar>
                    <w:top w:w="14" w:type="dxa"/>
                    <w:left w:w="14" w:type="dxa"/>
                    <w:bottom w:w="0" w:type="dxa"/>
                    <w:right w:w="14" w:type="dxa"/>
                  </w:tcMar>
                  <w:vAlign w:val="center"/>
                </w:tcPr>
                <w:p w14:paraId="113E66BE">
                  <w:pPr>
                    <w:pStyle w:val="7"/>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网络工程师</w:t>
                  </w:r>
                </w:p>
              </w:tc>
              <w:tc>
                <w:tcPr>
                  <w:tcW w:w="3037" w:type="pct"/>
                  <w:noWrap w:val="0"/>
                  <w:tcMar>
                    <w:top w:w="14" w:type="dxa"/>
                    <w:left w:w="14" w:type="dxa"/>
                    <w:bottom w:w="0" w:type="dxa"/>
                    <w:right w:w="14" w:type="dxa"/>
                  </w:tcMar>
                  <w:vAlign w:val="center"/>
                </w:tcPr>
                <w:p w14:paraId="7A072327">
                  <w:pPr>
                    <w:pStyle w:val="7"/>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H3CIE或HCIE或CCIE</w:t>
                  </w:r>
                </w:p>
              </w:tc>
            </w:tr>
            <w:tr w14:paraId="0190AC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1962" w:type="pct"/>
                  <w:noWrap w:val="0"/>
                  <w:tcMar>
                    <w:top w:w="14" w:type="dxa"/>
                    <w:left w:w="14" w:type="dxa"/>
                    <w:bottom w:w="0" w:type="dxa"/>
                    <w:right w:w="14" w:type="dxa"/>
                  </w:tcMar>
                  <w:vAlign w:val="center"/>
                </w:tcPr>
                <w:p w14:paraId="4749B8C1">
                  <w:pPr>
                    <w:pStyle w:val="7"/>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虚拟化工程师</w:t>
                  </w:r>
                </w:p>
              </w:tc>
              <w:tc>
                <w:tcPr>
                  <w:tcW w:w="3037" w:type="pct"/>
                  <w:noWrap w:val="0"/>
                  <w:tcMar>
                    <w:top w:w="14" w:type="dxa"/>
                    <w:left w:w="14" w:type="dxa"/>
                    <w:bottom w:w="0" w:type="dxa"/>
                    <w:right w:w="14" w:type="dxa"/>
                  </w:tcMar>
                  <w:vAlign w:val="center"/>
                </w:tcPr>
                <w:p w14:paraId="2043619E">
                  <w:pPr>
                    <w:pStyle w:val="7"/>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VCP</w:t>
                  </w:r>
                </w:p>
              </w:tc>
            </w:tr>
            <w:tr w14:paraId="1C4CFF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 w:hRule="atLeast"/>
              </w:trPr>
              <w:tc>
                <w:tcPr>
                  <w:tcW w:w="1962" w:type="pct"/>
                  <w:noWrap w:val="0"/>
                  <w:tcMar>
                    <w:top w:w="14" w:type="dxa"/>
                    <w:left w:w="14" w:type="dxa"/>
                    <w:bottom w:w="0" w:type="dxa"/>
                    <w:right w:w="14" w:type="dxa"/>
                  </w:tcMar>
                  <w:vAlign w:val="center"/>
                </w:tcPr>
                <w:p w14:paraId="475FCD50">
                  <w:pPr>
                    <w:pStyle w:val="7"/>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安全工程师</w:t>
                  </w:r>
                </w:p>
              </w:tc>
              <w:tc>
                <w:tcPr>
                  <w:tcW w:w="3037" w:type="pct"/>
                  <w:noWrap w:val="0"/>
                  <w:tcMar>
                    <w:top w:w="14" w:type="dxa"/>
                    <w:left w:w="14" w:type="dxa"/>
                    <w:bottom w:w="0" w:type="dxa"/>
                    <w:right w:w="14" w:type="dxa"/>
                  </w:tcMar>
                  <w:vAlign w:val="center"/>
                </w:tcPr>
                <w:p w14:paraId="05759564">
                  <w:pPr>
                    <w:pStyle w:val="7"/>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CISP</w:t>
                  </w:r>
                </w:p>
              </w:tc>
            </w:tr>
            <w:tr w14:paraId="5897BC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 w:hRule="atLeast"/>
              </w:trPr>
              <w:tc>
                <w:tcPr>
                  <w:tcW w:w="1962" w:type="pct"/>
                  <w:noWrap w:val="0"/>
                  <w:tcMar>
                    <w:top w:w="14" w:type="dxa"/>
                    <w:left w:w="14" w:type="dxa"/>
                    <w:bottom w:w="0" w:type="dxa"/>
                    <w:right w:w="14" w:type="dxa"/>
                  </w:tcMar>
                  <w:vAlign w:val="center"/>
                </w:tcPr>
                <w:p w14:paraId="537C19E2">
                  <w:pPr>
                    <w:pStyle w:val="7"/>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基础环境工程师</w:t>
                  </w:r>
                </w:p>
              </w:tc>
              <w:tc>
                <w:tcPr>
                  <w:tcW w:w="3037" w:type="pct"/>
                  <w:noWrap w:val="0"/>
                  <w:tcMar>
                    <w:top w:w="14" w:type="dxa"/>
                    <w:left w:w="14" w:type="dxa"/>
                    <w:bottom w:w="0" w:type="dxa"/>
                    <w:right w:w="14" w:type="dxa"/>
                  </w:tcMar>
                  <w:vAlign w:val="center"/>
                </w:tcPr>
                <w:p w14:paraId="67C46A91">
                  <w:pPr>
                    <w:pStyle w:val="7"/>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HCIP-DCF</w:t>
                  </w:r>
                </w:p>
              </w:tc>
            </w:tr>
          </w:tbl>
          <w:p w14:paraId="1834E323">
            <w:pPr>
              <w:keepNext w:val="0"/>
              <w:keepLines w:val="0"/>
              <w:pageBreakBefore w:val="0"/>
              <w:kinsoku/>
              <w:wordWrap/>
              <w:overflowPunct/>
              <w:topLinePunct w:val="0"/>
              <w:autoSpaceDE/>
              <w:autoSpaceDN/>
              <w:bidi w:val="0"/>
              <w:adjustRightInd w:val="0"/>
              <w:snapToGrid w:val="0"/>
              <w:spacing w:line="240" w:lineRule="auto"/>
              <w:ind w:left="-2" w:leftChars="0" w:firstLine="480" w:firstLineChars="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注：供应商拟投入本项目的团队成员须提供符合上述要求的相关资质证书，原件备查，同时提供运维团队中驻场、二线人员在投标人公司缴纳的自2025年1月1日以来三个月的社保缴纳证明。</w:t>
            </w:r>
          </w:p>
        </w:tc>
      </w:tr>
      <w:tr w14:paraId="0D658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5" w:type="dxa"/>
          </w:tcPr>
          <w:p w14:paraId="60AB12F7">
            <w:pPr>
              <w:pStyle w:val="4"/>
              <w:spacing w:line="240" w:lineRule="auto"/>
              <w:rPr>
                <w:rFonts w:hint="eastAsia" w:ascii="仿宋" w:hAnsi="仿宋" w:eastAsia="仿宋" w:cs="仿宋"/>
                <w:sz w:val="24"/>
                <w:szCs w:val="24"/>
                <w:highlight w:val="none"/>
              </w:rPr>
            </w:pPr>
          </w:p>
        </w:tc>
        <w:tc>
          <w:tcPr>
            <w:tcW w:w="719" w:type="dxa"/>
          </w:tcPr>
          <w:p w14:paraId="7EFE385A">
            <w:p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7398" w:type="dxa"/>
            <w:shd w:val="clear" w:color="auto" w:fill="auto"/>
            <w:vAlign w:val="center"/>
          </w:tcPr>
          <w:p w14:paraId="057E0C97">
            <w:pPr>
              <w:pStyle w:val="5"/>
              <w:keepNext w:val="0"/>
              <w:keepLines w:val="0"/>
              <w:pageBreakBefore w:val="0"/>
              <w:numPr>
                <w:ilvl w:val="1"/>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bookmarkStart w:id="8" w:name="_Toc28382"/>
            <w:r>
              <w:rPr>
                <w:rFonts w:hint="eastAsia" w:ascii="仿宋" w:hAnsi="仿宋" w:eastAsia="仿宋" w:cs="仿宋"/>
                <w:sz w:val="24"/>
                <w:szCs w:val="24"/>
                <w:highlight w:val="none"/>
              </w:rPr>
              <w:t>五、服务内容</w:t>
            </w:r>
            <w:bookmarkEnd w:id="8"/>
          </w:p>
          <w:p w14:paraId="2DE1C699">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该项目将全面提升陕西省公安厅治安管理总队户籍及居民身份证系统的整体效能，优化完善系统管理和应用服务功能，为实现信息资源共享和应用服务提供有效支撑。 </w:t>
            </w:r>
          </w:p>
          <w:p w14:paraId="07F96605">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高信息化平台整体服务水平和能力，实现系统资源的综合监控、管理，通过保证主机资源、存储资源、网络资源、数据库等平台资源的可靠性、可用性和安全性，达到提高服务器、存储、网络利用率，提高运行维护效率和业务系统可靠性，降低业务系统整体风险的目的。通过运维服务外包，可以达到系统状态实时可知、故障预防、故障及时处理，从而提高业务系统的可靠性、稳定性以及快速响应和恢复能力。</w:t>
            </w:r>
          </w:p>
          <w:p w14:paraId="4EC8A267">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运维涉及硬件设备，操作系统、数据库、备份软件等通用（基础）软件，配电系统、空调系统、安防系统等基础环境设施设备。</w:t>
            </w:r>
          </w:p>
          <w:p w14:paraId="1DC10DC7">
            <w:pPr>
              <w:keepNext w:val="0"/>
              <w:keepLines w:val="0"/>
              <w:pageBreakBefore w:val="0"/>
              <w:kinsoku/>
              <w:wordWrap/>
              <w:overflowPunct/>
              <w:topLinePunct w:val="0"/>
              <w:autoSpaceDE/>
              <w:autoSpaceDN/>
              <w:bidi w:val="0"/>
              <w:adjustRightInd w:val="0"/>
              <w:snapToGrid w:val="0"/>
              <w:spacing w:line="24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运维服务的目标是保障户籍及居民身份证业务的稳定运行，计划将被动响应变为主动响应，使系统当前任何状态细节都了如指掌，日常维护和故障处理都在可撑控的范围内，并且以“专业技术服务+标准服务流程+自动化监控工具”的架构实现系统融合，从而保障业务的连续性和使用者的满意度。</w:t>
            </w:r>
          </w:p>
          <w:p w14:paraId="1C9DC9C5">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该项目以保证陕西省公安厅治安总队户籍及居民身份证系统的可用性和安全性，需对治安总队支撑户籍及居民身份证业务系统的基础设施及各软件、操作系统、数据库、中间件，以及基础硬件平台中的服务器、存储、网络、安全等共计1070台设备及软件（基础环境139台、硬件设备575台及通用（基础）软件356套）进行集中化和专业化的运营和维护管理。</w:t>
            </w:r>
          </w:p>
          <w:p w14:paraId="345493E8">
            <w:pPr>
              <w:pStyle w:val="9"/>
              <w:keepNext w:val="0"/>
              <w:keepLines w:val="0"/>
              <w:pageBreakBefore w:val="0"/>
              <w:numPr>
                <w:ilvl w:val="2"/>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sz w:val="24"/>
                <w:szCs w:val="24"/>
                <w:highlight w:val="none"/>
              </w:rPr>
            </w:pPr>
            <w:bookmarkStart w:id="9" w:name="_Toc26801"/>
            <w:r>
              <w:rPr>
                <w:rFonts w:hint="eastAsia" w:ascii="仿宋" w:hAnsi="仿宋" w:eastAsia="仿宋" w:cs="仿宋"/>
                <w:b w:val="0"/>
                <w:bCs/>
                <w:sz w:val="24"/>
                <w:szCs w:val="24"/>
                <w:highlight w:val="none"/>
              </w:rPr>
              <w:t>1、基础环境运维服务</w:t>
            </w:r>
            <w:bookmarkEnd w:id="9"/>
          </w:p>
          <w:p w14:paraId="620F9130">
            <w:pPr>
              <w:pStyle w:val="10"/>
              <w:keepNext w:val="0"/>
              <w:keepLines w:val="0"/>
              <w:pageBreakBefore w:val="0"/>
              <w:numPr>
                <w:ilvl w:val="3"/>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1.1机房设备巡检及常规服务</w:t>
            </w:r>
          </w:p>
          <w:p w14:paraId="6F5C0CD1">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由中级工程师对机房UPS、空调、电池、配电柜139台基础环境设备提供巡检服务，每天不少于2次。包括检查UPS各项参数（包括输入电压、电流、频率、输出电压、电流、频率，充电电压、充电电流）的测量及校正；UPS机内灰尘的清理及功率模块的静态检测；UPS输出到负载设备的整个供电路径上的接线定期检查紧固；电池带载放电，单体电池电压的测量。停电后，检查UPS供电系统是否正常运行，并检查系统相关部分是否运行正常。以及检查检查空调系统的各项功能及参数是否正常；如有报警的情况要检查报警记录，并分析报警原因；检查温度、湿度传感器等的工作状态正常；检查空调压缩机内压情况。</w:t>
            </w:r>
          </w:p>
          <w:p w14:paraId="05ACED90">
            <w:pPr>
              <w:pStyle w:val="10"/>
              <w:keepNext w:val="0"/>
              <w:keepLines w:val="0"/>
              <w:pageBreakBefore w:val="0"/>
              <w:numPr>
                <w:ilvl w:val="3"/>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1.2机房设备事件驱动及请求服务</w:t>
            </w:r>
          </w:p>
          <w:p w14:paraId="59578A52">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依据事件情况由高级工程师对机房UPS、空调、电池、配电柜等139台基础环境设备提供技术支持服务。</w:t>
            </w:r>
          </w:p>
          <w:p w14:paraId="6F25B955">
            <w:pPr>
              <w:pStyle w:val="10"/>
              <w:keepNext w:val="0"/>
              <w:keepLines w:val="0"/>
              <w:pageBreakBefore w:val="0"/>
              <w:numPr>
                <w:ilvl w:val="3"/>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1.3机房设备优化服务</w:t>
            </w:r>
          </w:p>
          <w:p w14:paraId="3BB9C64D">
            <w:pPr>
              <w:keepNext w:val="0"/>
              <w:keepLines w:val="0"/>
              <w:pageBreakBefore w:val="0"/>
              <w:kinsoku/>
              <w:wordWrap/>
              <w:overflowPunct/>
              <w:topLinePunct w:val="0"/>
              <w:autoSpaceDE/>
              <w:autoSpaceDN/>
              <w:bidi w:val="0"/>
              <w:adjustRightInd w:val="0"/>
              <w:snapToGrid w:val="0"/>
              <w:spacing w:line="24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由高级工程师对机房基础环境提供优化服务,提供适应性改善、增强性改进、预防性改进服务，年度不少于4次</w:t>
            </w:r>
            <w:r>
              <w:rPr>
                <w:rFonts w:hint="eastAsia" w:ascii="仿宋" w:hAnsi="仿宋" w:eastAsia="仿宋" w:cs="仿宋"/>
                <w:sz w:val="24"/>
                <w:szCs w:val="24"/>
                <w:highlight w:val="none"/>
              </w:rPr>
              <w:t>。</w:t>
            </w:r>
          </w:p>
          <w:p w14:paraId="7B6C22AF">
            <w:pPr>
              <w:pStyle w:val="9"/>
              <w:keepNext w:val="0"/>
              <w:keepLines w:val="0"/>
              <w:pageBreakBefore w:val="0"/>
              <w:numPr>
                <w:ilvl w:val="2"/>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sz w:val="24"/>
                <w:szCs w:val="24"/>
                <w:highlight w:val="none"/>
              </w:rPr>
            </w:pPr>
            <w:bookmarkStart w:id="10" w:name="_Toc25186"/>
            <w:r>
              <w:rPr>
                <w:rFonts w:hint="eastAsia" w:ascii="仿宋" w:hAnsi="仿宋" w:eastAsia="仿宋" w:cs="仿宋"/>
                <w:b w:val="0"/>
                <w:bCs/>
                <w:sz w:val="24"/>
                <w:szCs w:val="24"/>
                <w:highlight w:val="none"/>
              </w:rPr>
              <w:t>2、硬件运维服务</w:t>
            </w:r>
            <w:bookmarkEnd w:id="10"/>
          </w:p>
          <w:p w14:paraId="73A19E34">
            <w:pPr>
              <w:pStyle w:val="10"/>
              <w:keepNext w:val="0"/>
              <w:keepLines w:val="0"/>
              <w:pageBreakBefore w:val="0"/>
              <w:numPr>
                <w:ilvl w:val="3"/>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2.1网络运维服务</w:t>
            </w:r>
          </w:p>
          <w:p w14:paraId="71951453">
            <w:pPr>
              <w:keepNext w:val="0"/>
              <w:keepLines w:val="0"/>
              <w:pageBreakBefore w:val="0"/>
              <w:kinsoku/>
              <w:wordWrap/>
              <w:overflowPunct/>
              <w:topLinePunct w:val="0"/>
              <w:autoSpaceDE/>
              <w:autoSpaceDN/>
              <w:bidi w:val="0"/>
              <w:adjustRightInd w:val="0"/>
              <w:snapToGrid w:val="0"/>
              <w:spacing w:line="24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1、由中级工程师对机房159台网络设备提供巡检服务，每天不少于2次。</w:t>
            </w:r>
          </w:p>
          <w:p w14:paraId="4DCE7A77">
            <w:pPr>
              <w:keepNext w:val="0"/>
              <w:keepLines w:val="0"/>
              <w:pageBreakBefore w:val="0"/>
              <w:kinsoku/>
              <w:wordWrap/>
              <w:overflowPunct/>
              <w:topLinePunct w:val="0"/>
              <w:autoSpaceDE/>
              <w:autoSpaceDN/>
              <w:bidi w:val="0"/>
              <w:adjustRightInd w:val="0"/>
              <w:snapToGrid w:val="0"/>
              <w:spacing w:line="24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2、依据事件情况由高级工程师针对159台网络设备提供故障响应及技术支持服务。</w:t>
            </w:r>
          </w:p>
          <w:p w14:paraId="5D64F4C8">
            <w:pPr>
              <w:keepNext w:val="0"/>
              <w:keepLines w:val="0"/>
              <w:pageBreakBefore w:val="0"/>
              <w:kinsoku/>
              <w:wordWrap/>
              <w:overflowPunct/>
              <w:topLinePunct w:val="0"/>
              <w:autoSpaceDE/>
              <w:autoSpaceDN/>
              <w:bidi w:val="0"/>
              <w:adjustRightInd w:val="0"/>
              <w:snapToGrid w:val="0"/>
              <w:spacing w:line="24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3、由高级工程师对机房159台网络设备提供优化服务,年度不少于4次。</w:t>
            </w:r>
          </w:p>
          <w:p w14:paraId="68A20A58">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sz w:val="24"/>
                <w:szCs w:val="24"/>
                <w:highlight w:val="none"/>
              </w:rPr>
              <w:t>2.2主机</w:t>
            </w:r>
            <w:r>
              <w:rPr>
                <w:rFonts w:hint="eastAsia" w:ascii="仿宋" w:hAnsi="仿宋" w:eastAsia="仿宋" w:cs="仿宋"/>
                <w:sz w:val="24"/>
                <w:szCs w:val="24"/>
                <w:highlight w:val="none"/>
                <w:lang w:val="en-US" w:eastAsia="zh-CN"/>
              </w:rPr>
              <w:t>运维服务</w:t>
            </w:r>
          </w:p>
          <w:p w14:paraId="31C1B84C">
            <w:pPr>
              <w:keepNext w:val="0"/>
              <w:keepLines w:val="0"/>
              <w:pageBreakBefore w:val="0"/>
              <w:kinsoku/>
              <w:wordWrap/>
              <w:overflowPunct/>
              <w:topLinePunct w:val="0"/>
              <w:autoSpaceDE/>
              <w:autoSpaceDN/>
              <w:bidi w:val="0"/>
              <w:adjustRightInd w:val="0"/>
              <w:snapToGrid w:val="0"/>
              <w:spacing w:line="24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（1）由中级工程师对机房344台主机设备提供巡检服务，每天不少于2次。检查服务器的关键指标，如CPU峰值、内存占用、硬盘I/O读写、系统可用磁盘空间、网络情况等，完成报告。每天不少于2次。</w:t>
            </w:r>
          </w:p>
          <w:p w14:paraId="1627B30C">
            <w:pPr>
              <w:keepNext w:val="0"/>
              <w:keepLines w:val="0"/>
              <w:pageBreakBefore w:val="0"/>
              <w:kinsoku/>
              <w:wordWrap/>
              <w:overflowPunct/>
              <w:topLinePunct w:val="0"/>
              <w:autoSpaceDE/>
              <w:autoSpaceDN/>
              <w:bidi w:val="0"/>
              <w:adjustRightInd w:val="0"/>
              <w:snapToGrid w:val="0"/>
              <w:spacing w:line="24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（2）依据事件情况由高级工程师对机房344台主机设备提供技术支持服务。</w:t>
            </w:r>
          </w:p>
          <w:p w14:paraId="2E4A2C5B">
            <w:pPr>
              <w:keepNext w:val="0"/>
              <w:keepLines w:val="0"/>
              <w:pageBreakBefore w:val="0"/>
              <w:kinsoku/>
              <w:wordWrap/>
              <w:overflowPunct/>
              <w:topLinePunct w:val="0"/>
              <w:autoSpaceDE/>
              <w:autoSpaceDN/>
              <w:bidi w:val="0"/>
              <w:adjustRightInd w:val="0"/>
              <w:snapToGrid w:val="0"/>
              <w:spacing w:line="24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（3）由高级工程师对机房344台主机设备提供优化服务,年度不少于4次。 检查当前系统性能，并结合应用系统特点和需求，对服务器进行调优，如：清理垃圾数据、调整交换分区容量、系统内核参数优化调整、文件系统使用空间调整等。年度不少于4次。</w:t>
            </w:r>
          </w:p>
          <w:p w14:paraId="45CBF9FB">
            <w:pPr>
              <w:pStyle w:val="10"/>
              <w:keepNext w:val="0"/>
              <w:keepLines w:val="0"/>
              <w:pageBreakBefore w:val="0"/>
              <w:numPr>
                <w:ilvl w:val="3"/>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2.3存储运维服务</w:t>
            </w:r>
          </w:p>
          <w:p w14:paraId="588C1EF4">
            <w:pPr>
              <w:keepNext w:val="0"/>
              <w:keepLines w:val="0"/>
              <w:pageBreakBefore w:val="0"/>
              <w:kinsoku/>
              <w:wordWrap/>
              <w:overflowPunct/>
              <w:topLinePunct w:val="0"/>
              <w:autoSpaceDE/>
              <w:autoSpaceDN/>
              <w:bidi w:val="0"/>
              <w:adjustRightInd w:val="0"/>
              <w:snapToGrid w:val="0"/>
              <w:spacing w:line="24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由中级工程师对机房33台存储设备提供巡检服务，每天不少于2次。</w:t>
            </w:r>
          </w:p>
          <w:p w14:paraId="4842B47C">
            <w:pPr>
              <w:keepNext w:val="0"/>
              <w:keepLines w:val="0"/>
              <w:pageBreakBefore w:val="0"/>
              <w:kinsoku/>
              <w:wordWrap/>
              <w:overflowPunct/>
              <w:topLinePunct w:val="0"/>
              <w:autoSpaceDE/>
              <w:autoSpaceDN/>
              <w:bidi w:val="0"/>
              <w:adjustRightInd w:val="0"/>
              <w:snapToGrid w:val="0"/>
              <w:spacing w:line="24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依据事件情况由高级工程师对机房33台存储设备提供技术支持服务。</w:t>
            </w:r>
          </w:p>
          <w:p w14:paraId="1B254C42">
            <w:pPr>
              <w:keepNext w:val="0"/>
              <w:keepLines w:val="0"/>
              <w:pageBreakBefore w:val="0"/>
              <w:kinsoku/>
              <w:wordWrap/>
              <w:overflowPunct/>
              <w:topLinePunct w:val="0"/>
              <w:autoSpaceDE/>
              <w:autoSpaceDN/>
              <w:bidi w:val="0"/>
              <w:adjustRightInd w:val="0"/>
              <w:snapToGrid w:val="0"/>
              <w:spacing w:line="24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由高级工程师对机房33台存储设备提供优化服务,年度不少于4次。</w:t>
            </w:r>
          </w:p>
          <w:p w14:paraId="774D56F0">
            <w:pPr>
              <w:pStyle w:val="10"/>
              <w:keepNext w:val="0"/>
              <w:keepLines w:val="0"/>
              <w:pageBreakBefore w:val="0"/>
              <w:numPr>
                <w:ilvl w:val="3"/>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2.4桌面运维服务</w:t>
            </w:r>
          </w:p>
          <w:p w14:paraId="6ED687C5">
            <w:pPr>
              <w:keepNext w:val="0"/>
              <w:keepLines w:val="0"/>
              <w:pageBreakBefore w:val="0"/>
              <w:kinsoku/>
              <w:wordWrap/>
              <w:overflowPunct/>
              <w:topLinePunct w:val="0"/>
              <w:autoSpaceDE/>
              <w:autoSpaceDN/>
              <w:bidi w:val="0"/>
              <w:adjustRightInd w:val="0"/>
              <w:snapToGrid w:val="0"/>
              <w:spacing w:line="24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依据事件情况由高级工程师对110台桌面终端设备提供技术支持服务。</w:t>
            </w:r>
          </w:p>
          <w:p w14:paraId="13825575">
            <w:pPr>
              <w:pStyle w:val="10"/>
              <w:keepNext w:val="0"/>
              <w:keepLines w:val="0"/>
              <w:pageBreakBefore w:val="0"/>
              <w:numPr>
                <w:ilvl w:val="3"/>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2.5其他硬件运维服务</w:t>
            </w:r>
          </w:p>
          <w:p w14:paraId="441D829E">
            <w:pPr>
              <w:keepNext w:val="0"/>
              <w:keepLines w:val="0"/>
              <w:pageBreakBefore w:val="0"/>
              <w:kinsoku/>
              <w:wordWrap/>
              <w:overflowPunct/>
              <w:topLinePunct w:val="0"/>
              <w:autoSpaceDE/>
              <w:autoSpaceDN/>
              <w:bidi w:val="0"/>
              <w:adjustRightInd w:val="0"/>
              <w:snapToGrid w:val="0"/>
              <w:spacing w:line="24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依据事件情况由高级工程师对视频会议36台设备提供技术支持服务。</w:t>
            </w:r>
          </w:p>
          <w:p w14:paraId="40DCEDF2">
            <w:pPr>
              <w:pStyle w:val="9"/>
              <w:keepNext w:val="0"/>
              <w:keepLines w:val="0"/>
              <w:pageBreakBefore w:val="0"/>
              <w:numPr>
                <w:ilvl w:val="2"/>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sz w:val="24"/>
                <w:szCs w:val="24"/>
                <w:highlight w:val="none"/>
              </w:rPr>
            </w:pPr>
            <w:bookmarkStart w:id="11" w:name="_Toc29892"/>
            <w:r>
              <w:rPr>
                <w:rFonts w:hint="eastAsia" w:ascii="仿宋" w:hAnsi="仿宋" w:eastAsia="仿宋" w:cs="仿宋"/>
                <w:b w:val="0"/>
                <w:bCs/>
                <w:sz w:val="24"/>
                <w:szCs w:val="24"/>
                <w:highlight w:val="none"/>
              </w:rPr>
              <w:t>3、通用（基础）软件运维服务</w:t>
            </w:r>
            <w:bookmarkEnd w:id="11"/>
          </w:p>
          <w:p w14:paraId="57EE24FF">
            <w:pPr>
              <w:pStyle w:val="10"/>
              <w:keepNext w:val="0"/>
              <w:keepLines w:val="0"/>
              <w:pageBreakBefore w:val="0"/>
              <w:numPr>
                <w:ilvl w:val="3"/>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3.1操作系统运维服务</w:t>
            </w:r>
          </w:p>
          <w:p w14:paraId="2FFB0915">
            <w:pPr>
              <w:keepNext w:val="0"/>
              <w:keepLines w:val="0"/>
              <w:pageBreakBefore w:val="0"/>
              <w:kinsoku/>
              <w:wordWrap/>
              <w:overflowPunct/>
              <w:topLinePunct w:val="0"/>
              <w:autoSpaceDE/>
              <w:autoSpaceDN/>
              <w:bidi w:val="0"/>
              <w:adjustRightInd w:val="0"/>
              <w:snapToGrid w:val="0"/>
              <w:spacing w:line="24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由中级工程师对341套操作系统提供巡检服务，每天不少于2 次。检查和分析操作系统运行状态，如磁盘空间使用情况、内存使用率、CPU使用率、交换空间使用情况、错误日志等信息，并完成检查和分析报告。每天不少于2次。</w:t>
            </w:r>
          </w:p>
          <w:p w14:paraId="02DAC5A7">
            <w:pPr>
              <w:keepNext w:val="0"/>
              <w:keepLines w:val="0"/>
              <w:pageBreakBefore w:val="0"/>
              <w:kinsoku/>
              <w:wordWrap/>
              <w:overflowPunct/>
              <w:topLinePunct w:val="0"/>
              <w:autoSpaceDE/>
              <w:autoSpaceDN/>
              <w:bidi w:val="0"/>
              <w:adjustRightInd w:val="0"/>
              <w:snapToGrid w:val="0"/>
              <w:spacing w:line="24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依据事件情况由高级工程师对操作系统提供故障处理服务。</w:t>
            </w:r>
          </w:p>
          <w:p w14:paraId="15C3312F">
            <w:pPr>
              <w:keepNext w:val="0"/>
              <w:keepLines w:val="0"/>
              <w:pageBreakBefore w:val="0"/>
              <w:kinsoku/>
              <w:wordWrap/>
              <w:overflowPunct/>
              <w:topLinePunct w:val="0"/>
              <w:autoSpaceDE/>
              <w:autoSpaceDN/>
              <w:bidi w:val="0"/>
              <w:adjustRightInd w:val="0"/>
              <w:snapToGrid w:val="0"/>
              <w:spacing w:line="24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由高级工程师对操作系统提供优化服务,年度不少于2次。针对操作系统运行状态提供性能优化服务，使用系统资源达到最大化利用，提交操作系统调优报告。如：服务器交换分区大小调整、磁盘保护级别调整、文件系统使用空间调整划分，关闭闲置服务。年度不少于2次。</w:t>
            </w:r>
          </w:p>
          <w:p w14:paraId="31EDF4C2">
            <w:pPr>
              <w:pStyle w:val="10"/>
              <w:keepNext w:val="0"/>
              <w:keepLines w:val="0"/>
              <w:pageBreakBefore w:val="0"/>
              <w:numPr>
                <w:ilvl w:val="3"/>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3.2数据库运维服务</w:t>
            </w:r>
          </w:p>
          <w:p w14:paraId="033F110D">
            <w:pPr>
              <w:keepNext w:val="0"/>
              <w:keepLines w:val="0"/>
              <w:pageBreakBefore w:val="0"/>
              <w:kinsoku/>
              <w:wordWrap/>
              <w:overflowPunct/>
              <w:topLinePunct w:val="0"/>
              <w:autoSpaceDE/>
              <w:autoSpaceDN/>
              <w:bidi w:val="0"/>
              <w:adjustRightInd w:val="0"/>
              <w:snapToGrid w:val="0"/>
              <w:spacing w:line="24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由中级工程师对9套数据库提供巡检服务，每天不少于2次。检查和分析数据库运行状态，如数据库启动状态、监听运行状态、SGA参数设置、内存使用情况，表空间状态、碎片状态、备份情况、错误日志等信息，并完成检查和分析报告。每天不少于2次。</w:t>
            </w:r>
          </w:p>
          <w:p w14:paraId="6DC31BD3">
            <w:pPr>
              <w:keepNext w:val="0"/>
              <w:keepLines w:val="0"/>
              <w:pageBreakBefore w:val="0"/>
              <w:kinsoku/>
              <w:wordWrap/>
              <w:overflowPunct/>
              <w:topLinePunct w:val="0"/>
              <w:autoSpaceDE/>
              <w:autoSpaceDN/>
              <w:bidi w:val="0"/>
              <w:adjustRightInd w:val="0"/>
              <w:snapToGrid w:val="0"/>
              <w:spacing w:line="24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（2）依据事件情况由高级工程师对9套数据库提供故障处理服务。</w:t>
            </w:r>
          </w:p>
          <w:p w14:paraId="547760DE">
            <w:pPr>
              <w:keepNext w:val="0"/>
              <w:keepLines w:val="0"/>
              <w:pageBreakBefore w:val="0"/>
              <w:kinsoku/>
              <w:wordWrap/>
              <w:overflowPunct/>
              <w:topLinePunct w:val="0"/>
              <w:autoSpaceDE/>
              <w:autoSpaceDN/>
              <w:bidi w:val="0"/>
              <w:adjustRightInd w:val="0"/>
              <w:snapToGrid w:val="0"/>
              <w:spacing w:line="24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由高级工程师对9套数据库提供优化服务,年度不少于4次。针对数据库资源使用调整、数据库执行SQL计划调整、数据表参数调整、数据库对象的调整、主机操作系统内核参数调整、数据库参数调整、临时表空间、用户表空间调整、数据库物理部署的调整、数据库字符集调整、调整数据库备份策略。年度不少于4次。</w:t>
            </w:r>
          </w:p>
          <w:p w14:paraId="5D741E37">
            <w:pPr>
              <w:pStyle w:val="10"/>
              <w:keepNext w:val="0"/>
              <w:keepLines w:val="0"/>
              <w:pageBreakBefore w:val="0"/>
              <w:numPr>
                <w:ilvl w:val="3"/>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3.3中间件运维服务</w:t>
            </w:r>
          </w:p>
          <w:p w14:paraId="7B17691F">
            <w:pPr>
              <w:keepNext w:val="0"/>
              <w:keepLines w:val="0"/>
              <w:pageBreakBefore w:val="0"/>
              <w:kinsoku/>
              <w:wordWrap/>
              <w:overflowPunct/>
              <w:topLinePunct w:val="0"/>
              <w:autoSpaceDE/>
              <w:autoSpaceDN/>
              <w:bidi w:val="0"/>
              <w:adjustRightInd w:val="0"/>
              <w:snapToGrid w:val="0"/>
              <w:spacing w:line="24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由中级工程师对6套中间件提供巡检服务，每天不少于2次。检查和分析中间件运行状态，如应用服务运行状态、java进程运行状态、网络连通性、数据库连接情况、CPU和内存使用峰值、业务连接会话数、错误日志等信息，并完成检查和分析报告。每天不少于2次。</w:t>
            </w:r>
          </w:p>
          <w:p w14:paraId="06A24EAF">
            <w:pPr>
              <w:keepNext w:val="0"/>
              <w:keepLines w:val="0"/>
              <w:pageBreakBefore w:val="0"/>
              <w:kinsoku/>
              <w:wordWrap/>
              <w:overflowPunct/>
              <w:topLinePunct w:val="0"/>
              <w:autoSpaceDE/>
              <w:autoSpaceDN/>
              <w:bidi w:val="0"/>
              <w:adjustRightInd w:val="0"/>
              <w:snapToGrid w:val="0"/>
              <w:spacing w:line="24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（2）依据事件情况由高级工程师对6套中间件提供故障处理服务。</w:t>
            </w:r>
          </w:p>
          <w:p w14:paraId="6C6D3543">
            <w:pPr>
              <w:pStyle w:val="9"/>
              <w:keepNext w:val="0"/>
              <w:keepLines w:val="0"/>
              <w:pageBreakBefore w:val="0"/>
              <w:numPr>
                <w:ilvl w:val="2"/>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sz w:val="24"/>
                <w:szCs w:val="24"/>
                <w:highlight w:val="none"/>
              </w:rPr>
            </w:pPr>
            <w:bookmarkStart w:id="12" w:name="_Toc24682"/>
            <w:r>
              <w:rPr>
                <w:rFonts w:hint="eastAsia" w:ascii="仿宋" w:hAnsi="仿宋" w:eastAsia="仿宋" w:cs="仿宋"/>
                <w:b w:val="0"/>
                <w:bCs/>
                <w:sz w:val="24"/>
                <w:szCs w:val="24"/>
                <w:highlight w:val="none"/>
              </w:rPr>
              <w:t>4、安全运维服务</w:t>
            </w:r>
            <w:bookmarkEnd w:id="12"/>
          </w:p>
          <w:p w14:paraId="7081A88A">
            <w:pPr>
              <w:keepNext w:val="0"/>
              <w:keepLines w:val="0"/>
              <w:pageBreakBefore w:val="0"/>
              <w:kinsoku/>
              <w:wordWrap/>
              <w:overflowPunct/>
              <w:topLinePunct w:val="0"/>
              <w:autoSpaceDE/>
              <w:autoSpaceDN/>
              <w:bidi w:val="0"/>
              <w:adjustRightInd w:val="0"/>
              <w:snapToGrid w:val="0"/>
              <w:spacing w:line="24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由高级工程师使用漏洞扫描工具对机房网络设备、操作系统、数据库提开展漏洞扫描，通过人工分析验证扫描结果中漏洞，排除误报，针对存在漏洞提供整改建议并对网络设备、操作系统、数据库的安全漏洞进行修补，加强安全配置、安全加固处理服务。并提供安全基线检查，即检测操作系统和数据库的弱口令、账号权限、身份鉴别、密码策略、访问控制、安全审计和入侵防范等安全配置，并提供检测结果，针对存在的风险配置给出加固建议，年度不少于4次。</w:t>
            </w:r>
          </w:p>
          <w:p w14:paraId="00FBD472">
            <w:pPr>
              <w:pStyle w:val="9"/>
              <w:keepNext w:val="0"/>
              <w:keepLines w:val="0"/>
              <w:pageBreakBefore w:val="0"/>
              <w:numPr>
                <w:ilvl w:val="2"/>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sz w:val="24"/>
                <w:szCs w:val="24"/>
                <w:highlight w:val="none"/>
              </w:rPr>
            </w:pPr>
            <w:bookmarkStart w:id="13" w:name="_Toc4484"/>
            <w:r>
              <w:rPr>
                <w:rFonts w:hint="eastAsia" w:ascii="仿宋" w:hAnsi="仿宋" w:eastAsia="仿宋" w:cs="仿宋"/>
                <w:b w:val="0"/>
                <w:bCs/>
                <w:sz w:val="24"/>
                <w:szCs w:val="24"/>
                <w:highlight w:val="none"/>
              </w:rPr>
              <w:t>5、其他运行运维服务</w:t>
            </w:r>
            <w:bookmarkEnd w:id="13"/>
          </w:p>
          <w:p w14:paraId="68D40172">
            <w:pPr>
              <w:keepNext w:val="0"/>
              <w:keepLines w:val="0"/>
              <w:pageBreakBefore w:val="0"/>
              <w:kinsoku/>
              <w:wordWrap/>
              <w:overflowPunct/>
              <w:topLinePunct w:val="0"/>
              <w:autoSpaceDE/>
              <w:autoSpaceDN/>
              <w:bidi w:val="0"/>
              <w:adjustRightInd w:val="0"/>
              <w:snapToGrid w:val="0"/>
              <w:spacing w:line="240" w:lineRule="auto"/>
              <w:ind w:left="-2"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由中级工程师在特殊时段提供保障服务，包含专项工作、重点时间节点、元旦、春节、清明节、劳动节、端午节、中秋节及国庆节等法定节假日等特殊期间提供现场保障服务共计31人天。</w:t>
            </w:r>
          </w:p>
          <w:p w14:paraId="37E938FA">
            <w:pPr>
              <w:keepNext w:val="0"/>
              <w:keepLines w:val="0"/>
              <w:pageBreakBefore w:val="0"/>
              <w:kinsoku/>
              <w:wordWrap/>
              <w:overflowPunct/>
              <w:topLinePunct w:val="0"/>
              <w:autoSpaceDE/>
              <w:autoSpaceDN/>
              <w:bidi w:val="0"/>
              <w:adjustRightInd w:val="0"/>
              <w:snapToGrid w:val="0"/>
              <w:spacing w:line="240" w:lineRule="auto"/>
              <w:ind w:left="-2" w:leftChars="0" w:firstLine="480" w:firstLineChars="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每年至少提供一次应急演练服务。</w:t>
            </w:r>
          </w:p>
        </w:tc>
      </w:tr>
      <w:tr w14:paraId="7C811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5" w:type="dxa"/>
          </w:tcPr>
          <w:p w14:paraId="4D94E777">
            <w:pPr>
              <w:pStyle w:val="4"/>
              <w:spacing w:line="240" w:lineRule="auto"/>
              <w:rPr>
                <w:rFonts w:hint="eastAsia" w:ascii="仿宋" w:hAnsi="仿宋" w:eastAsia="仿宋" w:cs="仿宋"/>
                <w:sz w:val="24"/>
                <w:szCs w:val="24"/>
                <w:highlight w:val="none"/>
              </w:rPr>
            </w:pPr>
          </w:p>
        </w:tc>
        <w:tc>
          <w:tcPr>
            <w:tcW w:w="719" w:type="dxa"/>
          </w:tcPr>
          <w:p w14:paraId="0B237DDC">
            <w:p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7398" w:type="dxa"/>
            <w:shd w:val="clear" w:color="auto" w:fill="auto"/>
            <w:vAlign w:val="center"/>
          </w:tcPr>
          <w:p w14:paraId="6B1CB953">
            <w:pPr>
              <w:pStyle w:val="5"/>
              <w:keepNext w:val="0"/>
              <w:keepLines w:val="0"/>
              <w:pageBreakBefore w:val="0"/>
              <w:numPr>
                <w:ilvl w:val="1"/>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bookmarkStart w:id="15" w:name="_GoBack"/>
            <w:bookmarkStart w:id="14" w:name="_Toc19654"/>
            <w:r>
              <w:rPr>
                <w:rFonts w:hint="eastAsia" w:ascii="仿宋" w:hAnsi="仿宋" w:eastAsia="仿宋" w:cs="仿宋"/>
                <w:sz w:val="24"/>
                <w:szCs w:val="24"/>
                <w:highlight w:val="none"/>
              </w:rPr>
              <w:t>六、服务周期</w:t>
            </w:r>
            <w:bookmarkEnd w:id="14"/>
          </w:p>
          <w:p w14:paraId="21ADEB50">
            <w:pPr>
              <w:keepNext w:val="0"/>
              <w:keepLines w:val="0"/>
              <w:pageBreakBefore w:val="0"/>
              <w:kinsoku/>
              <w:wordWrap/>
              <w:overflowPunct/>
              <w:topLinePunct w:val="0"/>
              <w:autoSpaceDE/>
              <w:autoSpaceDN/>
              <w:bidi w:val="0"/>
              <w:adjustRightInd w:val="0"/>
              <w:snapToGrid w:val="0"/>
              <w:spacing w:line="240" w:lineRule="auto"/>
              <w:ind w:left="-2" w:leftChars="0" w:firstLine="480" w:firstLineChars="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shd w:val="clear" w:color="auto" w:fill="FFFFFF"/>
                <w:lang w:val="en-US" w:eastAsia="zh-CN"/>
              </w:rPr>
              <w:t>2026年1月27日-2027年1月26日（一年）。第1个年度服务期(2026年1月27日至2027年1月26日)满后:双方若无异议，可以在第2个年度续签合同，若有异议，不再续签:第2个年度服务期(2027年1月27日至2028年1月26日)满为止</w:t>
            </w:r>
            <w:r>
              <w:rPr>
                <w:rFonts w:hint="eastAsia" w:ascii="仿宋" w:hAnsi="仿宋" w:eastAsia="仿宋" w:cs="仿宋"/>
                <w:color w:val="auto"/>
                <w:sz w:val="24"/>
                <w:szCs w:val="24"/>
                <w:highlight w:val="none"/>
                <w:shd w:val="clear" w:color="auto" w:fill="FFFFFF"/>
                <w:lang w:eastAsia="zh-CN"/>
              </w:rPr>
              <w:t>。</w:t>
            </w:r>
            <w:bookmarkEnd w:id="15"/>
          </w:p>
        </w:tc>
      </w:tr>
    </w:tbl>
    <w:p w14:paraId="24927A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33A35"/>
    <w:multiLevelType w:val="multilevel"/>
    <w:tmpl w:val="00933A35"/>
    <w:lvl w:ilvl="0" w:tentative="0">
      <w:start w:val="1"/>
      <w:numFmt w:val="chineseCountingThousand"/>
      <w:suff w:val="space"/>
      <w:lvlText w:val="%1、"/>
      <w:lvlJc w:val="left"/>
      <w:pPr>
        <w:ind w:left="113" w:hanging="113"/>
      </w:pPr>
      <w:rPr>
        <w:rFonts w:hint="eastAsia"/>
      </w:rPr>
    </w:lvl>
    <w:lvl w:ilvl="1" w:tentative="0">
      <w:start w:val="1"/>
      <w:numFmt w:val="decimal"/>
      <w:pStyle w:val="5"/>
      <w:isLgl/>
      <w:suff w:val="space"/>
      <w:lvlText w:val="%1.%2"/>
      <w:lvlJc w:val="left"/>
      <w:pPr>
        <w:ind w:left="113" w:hanging="113"/>
      </w:pPr>
      <w:rPr>
        <w:rFonts w:hint="eastAsia"/>
      </w:rPr>
    </w:lvl>
    <w:lvl w:ilvl="2" w:tentative="0">
      <w:start w:val="1"/>
      <w:numFmt w:val="decimal"/>
      <w:pStyle w:val="9"/>
      <w:isLgl/>
      <w:suff w:val="space"/>
      <w:lvlText w:val="%1.%2.%3"/>
      <w:lvlJc w:val="left"/>
      <w:pPr>
        <w:ind w:left="113" w:hanging="113"/>
      </w:pPr>
      <w:rPr>
        <w:rFonts w:hint="eastAsia"/>
      </w:rPr>
    </w:lvl>
    <w:lvl w:ilvl="3" w:tentative="0">
      <w:start w:val="1"/>
      <w:numFmt w:val="decimal"/>
      <w:pStyle w:val="10"/>
      <w:isLgl/>
      <w:suff w:val="space"/>
      <w:lvlText w:val="%1.%2.%3.%4"/>
      <w:lvlJc w:val="left"/>
      <w:pPr>
        <w:ind w:left="113" w:hanging="113"/>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A67CF"/>
    <w:rsid w:val="463A6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 w:type="paragraph" w:customStyle="1" w:styleId="5">
    <w:name w:val="标2-dsl"/>
    <w:next w:val="1"/>
    <w:qFormat/>
    <w:uiPriority w:val="0"/>
    <w:pPr>
      <w:numPr>
        <w:ilvl w:val="1"/>
        <w:numId w:val="1"/>
      </w:numPr>
      <w:spacing w:before="120" w:after="120" w:line="360" w:lineRule="auto"/>
      <w:outlineLvl w:val="1"/>
    </w:pPr>
    <w:rPr>
      <w:rFonts w:ascii="Times New Roman" w:hAnsi="Times New Roman" w:eastAsia="宋体" w:cs="Times New Roman"/>
      <w:b/>
      <w:kern w:val="2"/>
      <w:sz w:val="32"/>
      <w:szCs w:val="22"/>
      <w:lang w:val="en-US" w:eastAsia="zh-CN" w:bidi="ar-SA"/>
    </w:rPr>
  </w:style>
  <w:style w:type="paragraph" w:styleId="6">
    <w:name w:val="List Paragraph"/>
    <w:basedOn w:val="1"/>
    <w:qFormat/>
    <w:uiPriority w:val="34"/>
    <w:pPr>
      <w:ind w:firstLine="420" w:firstLineChars="200"/>
    </w:pPr>
  </w:style>
  <w:style w:type="paragraph" w:customStyle="1" w:styleId="7">
    <w:name w:val="表格文字"/>
    <w:basedOn w:val="8"/>
    <w:qFormat/>
    <w:uiPriority w:val="0"/>
    <w:pPr>
      <w:spacing w:after="0"/>
      <w:jc w:val="center"/>
    </w:pPr>
    <w:rPr>
      <w:rFonts w:cs="宋体"/>
      <w:szCs w:val="21"/>
    </w:rPr>
  </w:style>
  <w:style w:type="paragraph" w:styleId="8">
    <w:name w:val="No Spacing"/>
    <w:qFormat/>
    <w:uiPriority w:val="1"/>
    <w:pPr>
      <w:widowControl w:val="0"/>
      <w:jc w:val="both"/>
    </w:pPr>
    <w:rPr>
      <w:rFonts w:ascii="Calibri" w:hAnsi="Calibri" w:eastAsia="宋体" w:cs="Times New Roman"/>
      <w:kern w:val="2"/>
      <w:sz w:val="24"/>
      <w:szCs w:val="22"/>
      <w:lang w:val="en-US" w:eastAsia="zh-CN" w:bidi="ar-SA"/>
    </w:rPr>
  </w:style>
  <w:style w:type="paragraph" w:customStyle="1" w:styleId="9">
    <w:name w:val="标3-dsl"/>
    <w:next w:val="1"/>
    <w:qFormat/>
    <w:uiPriority w:val="0"/>
    <w:pPr>
      <w:numPr>
        <w:ilvl w:val="2"/>
        <w:numId w:val="1"/>
      </w:numPr>
      <w:spacing w:before="120" w:after="120" w:line="360" w:lineRule="auto"/>
      <w:outlineLvl w:val="2"/>
    </w:pPr>
    <w:rPr>
      <w:rFonts w:ascii="Times New Roman" w:hAnsi="Times New Roman" w:eastAsia="宋体" w:cs="Times New Roman"/>
      <w:b/>
      <w:kern w:val="2"/>
      <w:sz w:val="30"/>
      <w:szCs w:val="22"/>
      <w:lang w:val="en-US" w:eastAsia="zh-CN" w:bidi="ar-SA"/>
    </w:rPr>
  </w:style>
  <w:style w:type="paragraph" w:customStyle="1" w:styleId="10">
    <w:name w:val="标4-dsl"/>
    <w:basedOn w:val="1"/>
    <w:qFormat/>
    <w:uiPriority w:val="0"/>
    <w:pPr>
      <w:numPr>
        <w:ilvl w:val="3"/>
        <w:numId w:val="1"/>
      </w:numPr>
      <w:spacing w:before="120" w:after="120"/>
      <w:outlineLvl w:val="3"/>
    </w:pPr>
    <w:rPr>
      <w:rFonts w:ascii="Times New Roman" w:hAnsi="Times New Roman"/>
      <w:b/>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2025-12-25T06:23:00Z</dcterms:created>
  <dc:creator>·</dc:creator>
  <cp:lastModifiedBy>·</cp:lastModifiedBy>
  <dcterms:modified xsi:type="dcterms:W3CDTF">2025-12-25T06:23:24Z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50050DB9C836453C87AB554CF558A2DA_11</vt:lpwstr>
  </property>
  <property fmtid="{D5CDD505-2E9C-101B-9397-08002B2CF9AE}" pid="4" name="KSOTemplateDocerSaveRecord">
    <vt:lpwstr>eyJoZGlkIjoiOWRkYWJjMGI3NGU0YmE5NTE3ZDEwOTc3YWU0ODhlZjkiLCJ1c2VySWQiOiI0NTMzNDYxODAifQ==</vt:lpwstr>
  </property>
</Properties>
</file>