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D3DC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457315"/>
            <wp:effectExtent l="0" t="0" r="8255" b="635"/>
            <wp:docPr id="2" name="图片 2" descr="103866d544fe76118ad73e3f9ab9d6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3866d544fe76118ad73e3f9ab9d6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45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E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2026-01-05T07:16:51Z</dcterms:created>
  <dc:creator>羊羊羊</dc:creator>
  <cp:lastModifiedBy>浅笑</cp:lastModifiedBy>
  <dcterms:modified xsi:type="dcterms:W3CDTF">2026-01-05T07:17:58Z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eyJoZGlkIjoiOTQxZGE0YjFkZTg3NDkwNGUxMTAxOGUwODU0MDg2MWEiLCJ1c2VySWQiOiI1NDY3MDk0NzQifQ==</vt:lpwstr>
  </property>
  <property fmtid="{D5CDD505-2E9C-101B-9397-08002B2CF9AE}" pid="4" name="ICV">
    <vt:lpwstr>CCD94A85D2CC40B3AAC917D01D3F982C_13</vt:lpwstr>
  </property>
</Properties>
</file>