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6FB1">
      <w:pPr>
        <w:rPr>
          <w:rFonts w:hint="default"/>
        </w:rPr>
      </w:pPr>
      <w:r>
        <w:rPr>
          <w:lang w:eastAsia="zh-CN"/>
        </w:rPr>
        <w:t>曲江新区全媒体短视频拍摄制作服</w:t>
      </w:r>
      <w:r>
        <w:t>务</w:t>
      </w:r>
    </w:p>
    <w:p w14:paraId="45D6BB14">
      <w:r>
        <w:rPr>
          <w:rFonts w:hint="eastAsia"/>
        </w:rPr>
        <w:t>委托具有专业视频制作和国际传播能力的供应商，为曲江新区全年策划制作精品短视频，优化视觉风格，升级内容质量，以多元化栏目讲述曲汇故事，为区域形象传播提供创新表达方式。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2026-01-08T03:07:54Z</dcterms:created>
  <dc:creator>Lenovo</dc:creator>
  <cp:lastModifiedBy>皮卡期</cp:lastModifiedBy>
  <dcterms:modified xsi:type="dcterms:W3CDTF">2026-01-08T03:14:50Z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eyJoZGlkIjoiN2UwZjY4MTE0OTM1YmRkMDFhODdjZDEyZmMzNzhlYjQiLCJ1c2VySWQiOiIzNzAzNTU5MDQifQ==</vt:lpwstr>
  </property>
  <property fmtid="{D5CDD505-2E9C-101B-9397-08002B2CF9AE}" pid="4" name="ICV">
    <vt:lpwstr>8DE7116D65474214A12FF35264B9040E_12</vt:lpwstr>
  </property>
</Properties>
</file>