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F1E69">
      <w:pPr>
        <w:jc w:val="center"/>
        <w:rPr>
          <w:rFonts w:hint="eastAsia"/>
          <w:sz w:val="36"/>
          <w:szCs w:val="36"/>
          <w:lang w:val="en-US" w:eastAsia="zh-CN"/>
        </w:rPr>
      </w:pPr>
      <w:r>
        <w:rPr>
          <w:rFonts w:hint="eastAsia"/>
          <w:sz w:val="36"/>
          <w:szCs w:val="36"/>
          <w:lang w:val="en-US" w:eastAsia="zh-CN"/>
        </w:rPr>
        <w:t>采购需求</w:t>
      </w:r>
    </w:p>
    <w:p w14:paraId="1201E694">
      <w:pPr>
        <w:jc w:val="center"/>
        <w:rPr>
          <w:rFonts w:hint="eastAsia"/>
          <w:sz w:val="36"/>
          <w:szCs w:val="36"/>
          <w:lang w:val="en-US" w:eastAsia="zh-CN"/>
        </w:rPr>
      </w:pPr>
    </w:p>
    <w:p w14:paraId="0846A704">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5AFFE4D0">
      <w:pPr>
        <w:pStyle w:val="2"/>
        <w:spacing w:after="0" w:line="5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工程地址：</w:t>
      </w:r>
      <w:r>
        <w:rPr>
          <w:rFonts w:hint="eastAsia" w:ascii="仿宋_GB2312" w:hAnsi="仿宋_GB2312" w:eastAsia="仿宋_GB2312" w:cs="仿宋_GB2312"/>
          <w:sz w:val="32"/>
          <w:szCs w:val="32"/>
          <w:lang w:val="en-US" w:eastAsia="zh-CN"/>
        </w:rPr>
        <w:t>汉中市中心医院汉台区康复路。</w:t>
      </w:r>
    </w:p>
    <w:p w14:paraId="795340CC">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工程内容：</w:t>
      </w:r>
      <w:r>
        <w:rPr>
          <w:rFonts w:hint="eastAsia" w:ascii="仿宋_GB2312" w:hAnsi="仿宋_GB2312" w:eastAsia="仿宋_GB2312" w:cs="仿宋_GB2312"/>
          <w:sz w:val="32"/>
          <w:szCs w:val="32"/>
          <w:lang w:val="en-US" w:eastAsia="zh-CN"/>
        </w:rPr>
        <w:t>公寓楼一层门面房装饰装修工程（含通风工程）</w:t>
      </w:r>
      <w:r>
        <w:rPr>
          <w:rFonts w:hint="eastAsia" w:ascii="仿宋_GB2312" w:hAnsi="仿宋_GB2312" w:eastAsia="仿宋_GB2312" w:cs="仿宋_GB2312"/>
          <w:sz w:val="32"/>
          <w:szCs w:val="32"/>
        </w:rPr>
        <w:t>。</w:t>
      </w:r>
    </w:p>
    <w:p w14:paraId="47A37D24">
      <w:pPr>
        <w:pStyle w:val="2"/>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★技术要求：工程质量、安全要求达到现行国家规范要求。</w:t>
      </w:r>
    </w:p>
    <w:p w14:paraId="54249E36">
      <w:pPr>
        <w:pStyle w:val="2"/>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★二、工期要求</w:t>
      </w:r>
      <w:bookmarkStart w:id="0" w:name="_GoBack"/>
      <w:bookmarkEnd w:id="0"/>
    </w:p>
    <w:p w14:paraId="4549A2E0">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签订合同后</w:t>
      </w:r>
      <w:r>
        <w:rPr>
          <w:rFonts w:hint="eastAsia" w:ascii="仿宋_GB2312" w:hAnsi="仿宋_GB2312" w:eastAsia="仿宋_GB2312" w:cs="仿宋_GB2312"/>
          <w:sz w:val="32"/>
          <w:szCs w:val="32"/>
          <w:lang w:val="en-US" w:eastAsia="zh-CN"/>
        </w:rPr>
        <w:t>6个月</w:t>
      </w:r>
      <w:r>
        <w:rPr>
          <w:rFonts w:hint="eastAsia" w:ascii="仿宋_GB2312" w:hAnsi="仿宋_GB2312" w:eastAsia="仿宋_GB2312" w:cs="仿宋_GB2312"/>
          <w:sz w:val="32"/>
          <w:szCs w:val="32"/>
        </w:rPr>
        <w:t>内。</w:t>
      </w:r>
    </w:p>
    <w:p w14:paraId="67999769">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★三、项目负责人</w:t>
      </w:r>
    </w:p>
    <w:p w14:paraId="380AC3CF">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响应人拟派项目负责人应具备建筑工程二级及以上注册建造师执业资格，且未担任其他在建工程的项目负责人。</w:t>
      </w:r>
    </w:p>
    <w:p w14:paraId="4756ED58">
      <w:pPr>
        <w:pStyle w:val="2"/>
        <w:spacing w:after="0"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四、图纸和工程量清单</w:t>
      </w:r>
    </w:p>
    <w:p w14:paraId="32B3E205">
      <w:pPr>
        <w:jc w:val="center"/>
        <w:rPr>
          <w:rFonts w:hint="default"/>
          <w:sz w:val="32"/>
          <w:szCs w:val="32"/>
          <w:lang w:val="en-US" w:eastAsia="zh-CN"/>
        </w:rPr>
      </w:pPr>
      <w:r>
        <w:rPr>
          <w:rFonts w:hint="eastAsia" w:ascii="仿宋_GB2312" w:hAnsi="仿宋_GB2312" w:eastAsia="仿宋_GB2312" w:cs="仿宋_GB2312"/>
          <w:sz w:val="32"/>
          <w:szCs w:val="32"/>
        </w:rPr>
        <w:t>图纸和工程量清单另附（电子招标文件的其他材料）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汉仪中黑 197"/>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汉仪中黑 197">
    <w:panose1 w:val="00020600040101010101"/>
    <w:charset w:val="86"/>
    <w:family w:val="auto"/>
    <w:pitch w:val="default"/>
    <w:sig w:usb0="A00002BF" w:usb1="18E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05CE0"/>
    <w:rsid w:val="7F80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2026-01-20T02:01:00Z</dcterms:created>
  <dc:creator>善良</dc:creator>
  <cp:lastModifiedBy>善良</cp:lastModifiedBy>
  <dcterms:modified xsi:type="dcterms:W3CDTF">2026-01-20T02:02:36Z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2275A29E545946AD8670952C48DDF265_11</vt:lpwstr>
  </property>
  <property fmtid="{D5CDD505-2E9C-101B-9397-08002B2CF9AE}" pid="4" name="KSOTemplateDocerSaveRecord">
    <vt:lpwstr>eyJoZGlkIjoiNDI4YTQxZjE2N2EwMGY2MTM1M2M4ZDRiNzM1MjljOTYiLCJ1c2VySWQiOiI0NzgyNjExNDQifQ==</vt:lpwstr>
  </property>
</Properties>
</file>