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5B0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2026年元宵节财税系统腰鼓秧歌表演项目采购计划需求</w:t>
      </w:r>
    </w:p>
    <w:p w14:paraId="28C960EA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57BB164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一、项目名称</w:t>
      </w:r>
    </w:p>
    <w:p w14:paraId="1AAD837B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2026年元宵节财税系统腰鼓秧歌表演</w:t>
      </w:r>
    </w:p>
    <w:p w14:paraId="7C5A8A27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二、采购项目基本信息</w:t>
      </w:r>
    </w:p>
    <w:p w14:paraId="177A4DE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1、采购项目预算：418386元</w:t>
      </w:r>
    </w:p>
    <w:p w14:paraId="431D31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2、资金来源：财政预算拨款</w:t>
      </w:r>
    </w:p>
    <w:p w14:paraId="4F2059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3、采购方式：竞争性磋商</w:t>
      </w:r>
    </w:p>
    <w:p w14:paraId="7220FC6B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left="63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三、服务需求概况</w:t>
      </w:r>
    </w:p>
    <w:p w14:paraId="1B6A12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2026年春节、元宵节即将来临，按照中共府谷县委办公室  府谷县人民政府办公室印发《府谷县2026年“榆林过大年”系列文化旅游惠民活动实施方案》的通知（府办字〔2025〕79号）文件安排，我县坚持以习近平新时代中国特色社会主义思想为指导，全面贯彻党的二十大和二十届历次全会精神，坚持“平安喜庆、多点分散、节俭务实”原则，突出我县地方文化特色，以丰富多彩、形式多样、健康文明、喜闻乐见的文化娱乐活动为载体，全面展示我县2025年经济社会发展取得的各项成就，进一步鼓舞士气，凝聚人心，营造喜庆、祥和的浓厚节日氛围。</w:t>
      </w:r>
    </w:p>
    <w:p w14:paraId="7B887054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府谷县2026年元宵节秧歌表演安排表，财税系统秧歌表演由财政局牵头，财政局、审计局、税务局主办，国有资产运营公司、银丰担保公司协办。经财政局、审计局、税务局、国有资产运营公司、银丰担保公司5个单位（公司）共同协商决定，由财政局牵头，5个单位按照合同约定，共同承担秧歌费用。</w:t>
      </w:r>
    </w:p>
    <w:p w14:paraId="5D3D659C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left="63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四、对供应商的要求</w:t>
      </w:r>
    </w:p>
    <w:p w14:paraId="39F929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1.满足《中华人民共和国政府采购法》第二十二条规定;</w:t>
      </w:r>
    </w:p>
    <w:p w14:paraId="7CAECA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2.落实政府采购政策需满足的资格要求；</w:t>
      </w:r>
    </w:p>
    <w:p w14:paraId="38A246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3.本项目的特定资格其他要求等。</w:t>
      </w:r>
    </w:p>
    <w:p w14:paraId="3261D35D">
      <w:pPr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CE2CC8C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left="63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五、履约验收标准和方法</w:t>
      </w:r>
    </w:p>
    <w:p w14:paraId="4153DB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1、履约验收时间：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2026年2月24日至2026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年3月4日（“元宵节”期间）</w:t>
      </w:r>
    </w:p>
    <w:p w14:paraId="7AA869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2、履约验收主体及内容：</w:t>
      </w:r>
    </w:p>
    <w:p w14:paraId="51879B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财政局、审计局、税务局、国有资产运营公司、银丰担保公司</w:t>
      </w:r>
    </w:p>
    <w:p w14:paraId="7D7335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履约验收标准：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按照合同约定内容验收。</w:t>
      </w:r>
    </w:p>
    <w:p w14:paraId="7D5F6B14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验收方式： </w:t>
      </w:r>
    </w:p>
    <w:p w14:paraId="0AAA098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由财政局、审计局、税务局、国有资产运营公司、银丰担保公司共同验收，按照合同约定，演出达到预期效果。</w:t>
      </w:r>
    </w:p>
    <w:p w14:paraId="53C5EC1B">
      <w:pPr>
        <w:pStyle w:val="9"/>
        <w:numPr>
          <w:ilvl w:val="0"/>
          <w:numId w:val="0"/>
        </w:numPr>
        <w:spacing w:before="156" w:beforeLines="50" w:after="156" w:afterLines="50" w:line="560" w:lineRule="exact"/>
        <w:ind w:left="63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六、采购单位信息</w:t>
      </w:r>
    </w:p>
    <w:p w14:paraId="20047F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1、采购单位：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府谷县财政局</w:t>
      </w:r>
    </w:p>
    <w:p w14:paraId="787ABC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2、采购单位地址：府谷县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财税中心6楼</w:t>
      </w:r>
    </w:p>
    <w:p w14:paraId="55FFC3D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7BC27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46C22C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府谷县财政局  </w:t>
      </w:r>
    </w:p>
    <w:p w14:paraId="5096D72A"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2026年1月29日</w:t>
      </w:r>
    </w:p>
    <w:p w14:paraId="1CA1A9C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CF98A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9D32D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09041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4458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E42B7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C2A22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2F61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4DFCF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AA967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C9BA4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E3E43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4AD79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8C2B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89D79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589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CF52D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435EA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3F03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F2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2026年元宵节财税系统腰鼓秧歌表演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</w:t>
      </w:r>
    </w:p>
    <w:p w14:paraId="741E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3B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甲方:</w:t>
      </w:r>
    </w:p>
    <w:p w14:paraId="0870C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乙方:</w:t>
      </w:r>
    </w:p>
    <w:p w14:paraId="17EC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府谷县2026年元宵节秧歌表演安排，突出我县地方文化特色，以丰富多彩、形式多样、健康文明、喜闻乐见的文化娱乐活动为载体，充分展示我县2025年经济社会发展取得的各项成就，进一步鼓舞士气，凝聚人心，营造喜庆、祥和的浓厚节日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经甲乙双方协商一致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甲方由财政局牵头，审计局、税务局、国有资产运营公司、银丰担保公司共同配合），就2026年元宵节财税系统腰鼓秧歌表演相关事宜签订本合同，共同信守。</w:t>
      </w:r>
    </w:p>
    <w:p w14:paraId="1769F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元宵节演出内容</w:t>
      </w:r>
    </w:p>
    <w:p w14:paraId="104DA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秧歌表演：</w:t>
      </w:r>
      <w:r>
        <w:rPr>
          <w:rFonts w:hint="eastAsia" w:ascii="仿宋_GB2312" w:hAnsi="仿宋_GB2312" w:eastAsia="仿宋_GB2312" w:cs="仿宋_GB2312"/>
          <w:sz w:val="28"/>
          <w:szCs w:val="36"/>
        </w:rPr>
        <w:t>演出人员必须阵容整齐，服装亮丽，演出道具必须款式新颖，造型精致，演出内容要丰富多彩，富有创意。</w:t>
      </w:r>
    </w:p>
    <w:p w14:paraId="6D12C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彩车：彩车按照甲方要求装配，</w:t>
      </w:r>
      <w:r>
        <w:rPr>
          <w:rFonts w:hint="eastAsia" w:ascii="仿宋_GB2312" w:hAnsi="仿宋_GB2312" w:eastAsia="仿宋_GB2312" w:cs="仿宋_GB2312"/>
          <w:sz w:val="28"/>
          <w:szCs w:val="36"/>
        </w:rPr>
        <w:t>造型精致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突出新年气象，</w:t>
      </w:r>
    </w:p>
    <w:p w14:paraId="580B9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为整体演出增添感染力。</w:t>
      </w:r>
    </w:p>
    <w:p w14:paraId="35973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演出时间</w:t>
      </w:r>
    </w:p>
    <w:p w14:paraId="31DCC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2026年2月24日至2026年3月4日（预计四场演出）。</w:t>
      </w:r>
    </w:p>
    <w:p w14:paraId="785DC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演出费用</w:t>
      </w:r>
    </w:p>
    <w:p w14:paraId="23665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2026年元宵节财税系统秧歌表演费用共计XXX元。演出结束后，按计划开具发票付清。</w:t>
      </w:r>
    </w:p>
    <w:p w14:paraId="66CD3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支付方式</w:t>
      </w:r>
    </w:p>
    <w:p w14:paraId="05149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演出费用：府谷县财政局XXX元、府谷县审计局XXX元、国家税务总局府谷县税务局XXX元、府谷县国有资产运营有限责任公司XXX元、府谷县银丰融资担保有限责任公司XXX元，5家单位共同承担，乙方为上述5家单位提供发票分别进行结算。</w:t>
      </w:r>
    </w:p>
    <w:p w14:paraId="3A49C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安全责任</w:t>
      </w:r>
    </w:p>
    <w:p w14:paraId="28AB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在演出期间，双方均应注意防止发生意外事故。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在演出期间乙方有扭伤、碰伤、跌伤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</w:t>
      </w:r>
      <w:r>
        <w:rPr>
          <w:rFonts w:hint="eastAsia" w:ascii="仿宋_GB2312" w:hAnsi="仿宋_GB2312" w:eastAsia="仿宋_GB2312" w:cs="仿宋_GB2312"/>
          <w:sz w:val="32"/>
          <w:szCs w:val="32"/>
        </w:rPr>
        <w:t>不负责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由乙方承担所有责任。</w:t>
      </w:r>
    </w:p>
    <w:p w14:paraId="2C0C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、违约责任</w:t>
      </w:r>
    </w:p>
    <w:p w14:paraId="1E68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方由于无辜违约使对方遭受损失，应赔偿对方的实际损失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30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七、其它未尽事宜以双方协商为准</w:t>
      </w:r>
    </w:p>
    <w:p w14:paraId="686E1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双方因合同的解释权或履行发生争议，有双方协商解决。协商不成，可通过法律途径解决。本合同自签字之日生效。  </w:t>
      </w:r>
    </w:p>
    <w:p w14:paraId="1A2E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本合同正本一式六份，甲方执五份，乙方执一份。</w:t>
      </w:r>
    </w:p>
    <w:p w14:paraId="43B6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B7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  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66EF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F8B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签订日期：     年   月  日</w:t>
      </w:r>
    </w:p>
    <w:p w14:paraId="54CA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D2D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  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394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3AD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签订日期：     年   月  日</w:t>
      </w:r>
    </w:p>
    <w:p w14:paraId="1CE568A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14FAC0-DD30-4B1B-B4AF-1B7D60B4D0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57F3D5-BDAC-40AB-BD40-2E3236CD0F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CD1FDC6-5038-4AFE-AD09-397ED44DFB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621F8"/>
    <w:multiLevelType w:val="singleLevel"/>
    <w:tmpl w:val="166621F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hYzY4YTI0MDBmMmM0MzBiODFkZjAwMzUyYTUwMmEifQ=="/>
    <w:docVar w:name="KSO_WPS_MARK_KEY" w:val="4302972c-41d9-494a-84fd-37acd0efb521"/>
  </w:docVars>
  <w:rsids>
    <w:rsidRoot w:val="002E013C"/>
    <w:rsid w:val="00052759"/>
    <w:rsid w:val="000A5942"/>
    <w:rsid w:val="00126EB1"/>
    <w:rsid w:val="00162CC3"/>
    <w:rsid w:val="001956B6"/>
    <w:rsid w:val="001A0AFC"/>
    <w:rsid w:val="00205803"/>
    <w:rsid w:val="00214822"/>
    <w:rsid w:val="0028776A"/>
    <w:rsid w:val="002A4940"/>
    <w:rsid w:val="002E013C"/>
    <w:rsid w:val="00363BC6"/>
    <w:rsid w:val="003E4033"/>
    <w:rsid w:val="003F7073"/>
    <w:rsid w:val="004B43FE"/>
    <w:rsid w:val="005E0B0B"/>
    <w:rsid w:val="00651037"/>
    <w:rsid w:val="00656987"/>
    <w:rsid w:val="00755FD2"/>
    <w:rsid w:val="008277B9"/>
    <w:rsid w:val="008E732F"/>
    <w:rsid w:val="008F05E9"/>
    <w:rsid w:val="00902F5E"/>
    <w:rsid w:val="00906649"/>
    <w:rsid w:val="00954A41"/>
    <w:rsid w:val="00A2151E"/>
    <w:rsid w:val="00A37E5B"/>
    <w:rsid w:val="00B574B4"/>
    <w:rsid w:val="00BB067C"/>
    <w:rsid w:val="00C86D48"/>
    <w:rsid w:val="00CF4D62"/>
    <w:rsid w:val="00D42D57"/>
    <w:rsid w:val="00D7670D"/>
    <w:rsid w:val="00E66DEB"/>
    <w:rsid w:val="00E96779"/>
    <w:rsid w:val="00EF6D7D"/>
    <w:rsid w:val="00F34BE3"/>
    <w:rsid w:val="00F41C95"/>
    <w:rsid w:val="00F5046E"/>
    <w:rsid w:val="00F63E03"/>
    <w:rsid w:val="00FE2BAD"/>
    <w:rsid w:val="066E57BB"/>
    <w:rsid w:val="098D0EBE"/>
    <w:rsid w:val="0E4D623F"/>
    <w:rsid w:val="126E21F6"/>
    <w:rsid w:val="1380349E"/>
    <w:rsid w:val="13F13688"/>
    <w:rsid w:val="13FC21E6"/>
    <w:rsid w:val="145A5CAF"/>
    <w:rsid w:val="16F13ED2"/>
    <w:rsid w:val="18133ACD"/>
    <w:rsid w:val="1981682A"/>
    <w:rsid w:val="22C571D6"/>
    <w:rsid w:val="230A60F0"/>
    <w:rsid w:val="23305E7B"/>
    <w:rsid w:val="26ED5F8A"/>
    <w:rsid w:val="28694BDC"/>
    <w:rsid w:val="290F6A4C"/>
    <w:rsid w:val="2C2B4C3D"/>
    <w:rsid w:val="2D7D5290"/>
    <w:rsid w:val="326A767C"/>
    <w:rsid w:val="348B15BD"/>
    <w:rsid w:val="41835922"/>
    <w:rsid w:val="481E55C6"/>
    <w:rsid w:val="4A2819C9"/>
    <w:rsid w:val="4B5F07FC"/>
    <w:rsid w:val="4E050D81"/>
    <w:rsid w:val="4FC76D8F"/>
    <w:rsid w:val="52C8312A"/>
    <w:rsid w:val="549B4062"/>
    <w:rsid w:val="54BD3F70"/>
    <w:rsid w:val="5C95416F"/>
    <w:rsid w:val="5D2B6416"/>
    <w:rsid w:val="5E0E68A7"/>
    <w:rsid w:val="60307692"/>
    <w:rsid w:val="630B6FF4"/>
    <w:rsid w:val="644A1BF1"/>
    <w:rsid w:val="674321D8"/>
    <w:rsid w:val="68AC176E"/>
    <w:rsid w:val="68D57FAB"/>
    <w:rsid w:val="6F067393"/>
    <w:rsid w:val="75030B28"/>
    <w:rsid w:val="7BFF0641"/>
    <w:rsid w:val="7D7004C3"/>
    <w:rsid w:val="7E0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autoRedefine/>
    <w:qFormat/>
    <w:uiPriority w:val="0"/>
    <w:rPr>
      <w:i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正文缩进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4D72-2EB8-4DED-91FA-7C197FB449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1455</Words>
  <Characters>1530</Characters>
  <Lines>19</Lines>
  <Paragraphs>5</Paragraphs>
  <TotalTime>2</TotalTime>
  <ScaleCrop>false</ScaleCrop>
  <LinksUpToDate>false</LinksUpToDate>
  <CharactersWithSpaces>1674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2022-06-15T01:57:00Z</dcterms:created>
  <dc:creator>Administrator</dc:creator>
  <cp:lastModifiedBy>平安喜乐</cp:lastModifiedBy>
  <cp:lastPrinted>2022-06-10T07:51:00Z</cp:lastPrinted>
  <dcterms:modified xsi:type="dcterms:W3CDTF">2026-01-30T02:41:08Z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3CC5205817C845F7989ADC3F2D8A36B9_13</vt:lpwstr>
  </property>
  <property fmtid="{D5CDD505-2E9C-101B-9397-08002B2CF9AE}" pid="4" name="KSOTemplateDocerSaveRecord">
    <vt:lpwstr>eyJoZGlkIjoiMzEwNTM5NzYwMDRjMzkwZTVkZjY2ODkwMGIxNGU0OTUiLCJ1c2VySWQiOiI2MTUyMzY4NzQifQ==</vt:lpwstr>
  </property>
</Properties>
</file>