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4BFDF">
      <w:pPr>
        <w:pStyle w:val="2"/>
        <w:keepNext w:val="0"/>
        <w:keepLines w:val="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第三部分 技术参数及要求</w:t>
      </w:r>
    </w:p>
    <w:p w14:paraId="23F1773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一、项目概况</w:t>
      </w:r>
    </w:p>
    <w:p w14:paraId="1BC67CC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根据《放射诊疗管理规定》第二十条第二项和第四项要求，医疗机构的放射诊疗设备和检测仪表，应当定期进行稳定性检测、校正和维护保养，由省级以上卫生行政部门资质认证的检测机构每年至少进行1次状态检测；放射诊疗设备及其相关设备的技术指标和安全、防护性能，应当符合有关标准与要求。</w:t>
      </w:r>
    </w:p>
    <w:p w14:paraId="7853CD3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left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二、检测内容</w:t>
      </w:r>
    </w:p>
    <w:tbl>
      <w:tblPr>
        <w:tblStyle w:val="4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3048"/>
        <w:gridCol w:w="900"/>
        <w:gridCol w:w="1547"/>
        <w:gridCol w:w="2056"/>
      </w:tblGrid>
      <w:tr w14:paraId="200AA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66" w:type="pct"/>
            <w:noWrap w:val="0"/>
            <w:vAlign w:val="center"/>
          </w:tcPr>
          <w:p w14:paraId="75448C0F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789" w:type="pct"/>
            <w:noWrap w:val="0"/>
            <w:vAlign w:val="center"/>
          </w:tcPr>
          <w:p w14:paraId="1227A21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  <w:t>品目名称</w:t>
            </w:r>
          </w:p>
        </w:tc>
        <w:tc>
          <w:tcPr>
            <w:tcW w:w="528" w:type="pct"/>
            <w:noWrap w:val="0"/>
            <w:vAlign w:val="center"/>
          </w:tcPr>
          <w:p w14:paraId="40DF694C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  <w:t>数量</w:t>
            </w:r>
          </w:p>
        </w:tc>
        <w:tc>
          <w:tcPr>
            <w:tcW w:w="908" w:type="pct"/>
            <w:noWrap w:val="0"/>
            <w:vAlign w:val="center"/>
          </w:tcPr>
          <w:p w14:paraId="651C963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  <w:t>预算（元）</w:t>
            </w:r>
          </w:p>
        </w:tc>
        <w:tc>
          <w:tcPr>
            <w:tcW w:w="1207" w:type="pct"/>
            <w:noWrap w:val="0"/>
            <w:vAlign w:val="center"/>
          </w:tcPr>
          <w:p w14:paraId="55A7DE8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zh-CN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最高限价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  <w:t>（元）</w:t>
            </w:r>
          </w:p>
        </w:tc>
      </w:tr>
      <w:tr w14:paraId="7B845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66" w:type="pct"/>
            <w:noWrap w:val="0"/>
            <w:vAlign w:val="center"/>
          </w:tcPr>
          <w:p w14:paraId="44D05C6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zh-CN"/>
              </w:rPr>
              <w:t>1</w:t>
            </w:r>
          </w:p>
        </w:tc>
        <w:tc>
          <w:tcPr>
            <w:tcW w:w="1789" w:type="pct"/>
            <w:noWrap w:val="0"/>
            <w:vAlign w:val="center"/>
          </w:tcPr>
          <w:p w14:paraId="268642AD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zh-CN"/>
              </w:rPr>
              <w:t>放射工作场地射线装置防护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检测</w:t>
            </w:r>
          </w:p>
        </w:tc>
        <w:tc>
          <w:tcPr>
            <w:tcW w:w="528" w:type="pct"/>
            <w:noWrap w:val="0"/>
            <w:vAlign w:val="center"/>
          </w:tcPr>
          <w:p w14:paraId="6E6FB0F7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zh-CN"/>
              </w:rPr>
              <w:t>1项</w:t>
            </w:r>
          </w:p>
        </w:tc>
        <w:tc>
          <w:tcPr>
            <w:tcW w:w="908" w:type="pct"/>
            <w:noWrap w:val="0"/>
            <w:vAlign w:val="center"/>
          </w:tcPr>
          <w:p w14:paraId="1222322C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80000</w:t>
            </w:r>
          </w:p>
        </w:tc>
        <w:tc>
          <w:tcPr>
            <w:tcW w:w="1207" w:type="pct"/>
            <w:noWrap w:val="0"/>
            <w:vAlign w:val="center"/>
          </w:tcPr>
          <w:p w14:paraId="5A3D7443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CN"/>
              </w:rPr>
              <w:t>54500</w:t>
            </w:r>
          </w:p>
        </w:tc>
      </w:tr>
      <w:tr w14:paraId="2F6E6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566" w:type="pct"/>
            <w:noWrap w:val="0"/>
            <w:vAlign w:val="center"/>
          </w:tcPr>
          <w:p w14:paraId="6786153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zh-CN"/>
              </w:rPr>
              <w:t>2</w:t>
            </w:r>
          </w:p>
        </w:tc>
        <w:tc>
          <w:tcPr>
            <w:tcW w:w="1789" w:type="pct"/>
            <w:noWrap w:val="0"/>
            <w:vAlign w:val="center"/>
          </w:tcPr>
          <w:p w14:paraId="43CAC679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zh-CN" w:eastAsia="zh-CN"/>
              </w:rPr>
              <w:t>放射设备性能检测</w:t>
            </w:r>
          </w:p>
        </w:tc>
        <w:tc>
          <w:tcPr>
            <w:tcW w:w="528" w:type="pct"/>
            <w:noWrap w:val="0"/>
            <w:vAlign w:val="center"/>
          </w:tcPr>
          <w:p w14:paraId="3750BFF4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zh-CN"/>
              </w:rPr>
              <w:t>1项</w:t>
            </w:r>
          </w:p>
        </w:tc>
        <w:tc>
          <w:tcPr>
            <w:tcW w:w="908" w:type="pct"/>
            <w:noWrap w:val="0"/>
            <w:vAlign w:val="center"/>
          </w:tcPr>
          <w:p w14:paraId="318875D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70000</w:t>
            </w:r>
          </w:p>
        </w:tc>
        <w:tc>
          <w:tcPr>
            <w:tcW w:w="1207" w:type="pct"/>
            <w:noWrap w:val="0"/>
            <w:vAlign w:val="center"/>
          </w:tcPr>
          <w:p w14:paraId="034C235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CN"/>
              </w:rPr>
              <w:t>70000</w:t>
            </w:r>
          </w:p>
        </w:tc>
      </w:tr>
    </w:tbl>
    <w:p w14:paraId="34E8465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zh-CN"/>
        </w:rPr>
        <w:t>放射工作场地射线装置防护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检测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4034"/>
        <w:gridCol w:w="2512"/>
      </w:tblGrid>
      <w:tr w14:paraId="6FEF2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1158" w:type="pct"/>
            <w:noWrap w:val="0"/>
            <w:vAlign w:val="center"/>
          </w:tcPr>
          <w:p w14:paraId="75572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2366" w:type="pct"/>
            <w:noWrap w:val="0"/>
            <w:vAlign w:val="center"/>
          </w:tcPr>
          <w:p w14:paraId="678E6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装置名称</w:t>
            </w:r>
          </w:p>
        </w:tc>
        <w:tc>
          <w:tcPr>
            <w:tcW w:w="1474" w:type="pct"/>
            <w:noWrap w:val="0"/>
            <w:vAlign w:val="center"/>
          </w:tcPr>
          <w:p w14:paraId="09828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数量（台）</w:t>
            </w:r>
          </w:p>
        </w:tc>
      </w:tr>
      <w:tr w14:paraId="7412C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tblHeader/>
          <w:jc w:val="center"/>
        </w:trPr>
        <w:tc>
          <w:tcPr>
            <w:tcW w:w="1158" w:type="pct"/>
            <w:noWrap w:val="0"/>
            <w:vAlign w:val="center"/>
          </w:tcPr>
          <w:p w14:paraId="261DA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366" w:type="pct"/>
            <w:noWrap w:val="0"/>
            <w:vAlign w:val="center"/>
          </w:tcPr>
          <w:p w14:paraId="152EB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PET/CT机</w:t>
            </w:r>
          </w:p>
        </w:tc>
        <w:tc>
          <w:tcPr>
            <w:tcW w:w="1474" w:type="pct"/>
            <w:noWrap w:val="0"/>
            <w:vAlign w:val="center"/>
          </w:tcPr>
          <w:p w14:paraId="7BBB7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</w:tr>
      <w:tr w14:paraId="0D335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tblHeader/>
          <w:jc w:val="center"/>
        </w:trPr>
        <w:tc>
          <w:tcPr>
            <w:tcW w:w="1158" w:type="pct"/>
            <w:noWrap w:val="0"/>
            <w:vAlign w:val="center"/>
          </w:tcPr>
          <w:p w14:paraId="3E207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366" w:type="pct"/>
            <w:noWrap w:val="0"/>
            <w:vAlign w:val="center"/>
          </w:tcPr>
          <w:p w14:paraId="5A3C6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SPECT/CT机</w:t>
            </w:r>
          </w:p>
        </w:tc>
        <w:tc>
          <w:tcPr>
            <w:tcW w:w="1474" w:type="pct"/>
            <w:noWrap w:val="0"/>
            <w:vAlign w:val="center"/>
          </w:tcPr>
          <w:p w14:paraId="4946B65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</w:tr>
      <w:tr w14:paraId="43C7F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tblHeader/>
          <w:jc w:val="center"/>
        </w:trPr>
        <w:tc>
          <w:tcPr>
            <w:tcW w:w="1158" w:type="pct"/>
            <w:noWrap w:val="0"/>
            <w:vAlign w:val="center"/>
          </w:tcPr>
          <w:p w14:paraId="6F242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366" w:type="pct"/>
            <w:noWrap w:val="0"/>
            <w:vAlign w:val="center"/>
          </w:tcPr>
          <w:p w14:paraId="37717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核医学科场所</w:t>
            </w:r>
          </w:p>
        </w:tc>
        <w:tc>
          <w:tcPr>
            <w:tcW w:w="1474" w:type="pct"/>
            <w:noWrap w:val="0"/>
            <w:vAlign w:val="center"/>
          </w:tcPr>
          <w:p w14:paraId="21EE288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</w:tr>
      <w:tr w14:paraId="7B2BC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tblHeader/>
          <w:jc w:val="center"/>
        </w:trPr>
        <w:tc>
          <w:tcPr>
            <w:tcW w:w="1158" w:type="pct"/>
            <w:noWrap w:val="0"/>
            <w:vAlign w:val="center"/>
          </w:tcPr>
          <w:p w14:paraId="4AEE5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366" w:type="pct"/>
            <w:noWrap w:val="0"/>
            <w:vAlign w:val="center"/>
          </w:tcPr>
          <w:p w14:paraId="11275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TOMO</w:t>
            </w:r>
          </w:p>
        </w:tc>
        <w:tc>
          <w:tcPr>
            <w:tcW w:w="1474" w:type="pct"/>
            <w:noWrap w:val="0"/>
            <w:vAlign w:val="center"/>
          </w:tcPr>
          <w:p w14:paraId="5A7CC14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</w:tr>
      <w:tr w14:paraId="15F89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tblHeader/>
          <w:jc w:val="center"/>
        </w:trPr>
        <w:tc>
          <w:tcPr>
            <w:tcW w:w="1158" w:type="pct"/>
            <w:noWrap w:val="0"/>
            <w:vAlign w:val="center"/>
          </w:tcPr>
          <w:p w14:paraId="28748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366" w:type="pct"/>
            <w:noWrap w:val="0"/>
            <w:vAlign w:val="center"/>
          </w:tcPr>
          <w:p w14:paraId="442AF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医用电子直线加速器</w:t>
            </w:r>
          </w:p>
        </w:tc>
        <w:tc>
          <w:tcPr>
            <w:tcW w:w="1474" w:type="pct"/>
            <w:noWrap w:val="0"/>
            <w:vAlign w:val="center"/>
          </w:tcPr>
          <w:p w14:paraId="6706E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</w:tr>
      <w:tr w14:paraId="3E5FC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tblHeader/>
          <w:jc w:val="center"/>
        </w:trPr>
        <w:tc>
          <w:tcPr>
            <w:tcW w:w="1158" w:type="pct"/>
            <w:noWrap w:val="0"/>
            <w:vAlign w:val="center"/>
          </w:tcPr>
          <w:p w14:paraId="33386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366" w:type="pct"/>
            <w:noWrap w:val="0"/>
            <w:vAlign w:val="center"/>
          </w:tcPr>
          <w:p w14:paraId="0B658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后装治疗机</w:t>
            </w:r>
          </w:p>
        </w:tc>
        <w:tc>
          <w:tcPr>
            <w:tcW w:w="1474" w:type="pct"/>
            <w:noWrap w:val="0"/>
            <w:vAlign w:val="center"/>
          </w:tcPr>
          <w:p w14:paraId="3828B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00164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tblHeader/>
          <w:jc w:val="center"/>
        </w:trPr>
        <w:tc>
          <w:tcPr>
            <w:tcW w:w="1158" w:type="pct"/>
            <w:noWrap w:val="0"/>
            <w:vAlign w:val="center"/>
          </w:tcPr>
          <w:p w14:paraId="119D8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366" w:type="pct"/>
            <w:noWrap w:val="0"/>
            <w:vAlign w:val="center"/>
          </w:tcPr>
          <w:p w14:paraId="00630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DSA机</w:t>
            </w:r>
          </w:p>
        </w:tc>
        <w:tc>
          <w:tcPr>
            <w:tcW w:w="1474" w:type="pct"/>
            <w:noWrap w:val="0"/>
            <w:vAlign w:val="center"/>
          </w:tcPr>
          <w:p w14:paraId="52E6C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</w:tr>
      <w:tr w14:paraId="56B95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1158" w:type="pct"/>
            <w:noWrap w:val="0"/>
            <w:vAlign w:val="center"/>
          </w:tcPr>
          <w:p w14:paraId="51EB8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366" w:type="pct"/>
            <w:noWrap w:val="0"/>
            <w:vAlign w:val="center"/>
          </w:tcPr>
          <w:p w14:paraId="41F0C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CT机</w:t>
            </w:r>
          </w:p>
        </w:tc>
        <w:tc>
          <w:tcPr>
            <w:tcW w:w="1474" w:type="pct"/>
            <w:noWrap w:val="0"/>
            <w:vAlign w:val="center"/>
          </w:tcPr>
          <w:p w14:paraId="4646D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</w:tr>
      <w:tr w14:paraId="62F2D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1158" w:type="pct"/>
            <w:noWrap w:val="0"/>
            <w:vAlign w:val="center"/>
          </w:tcPr>
          <w:p w14:paraId="430E3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366" w:type="pct"/>
            <w:noWrap w:val="0"/>
            <w:vAlign w:val="center"/>
          </w:tcPr>
          <w:p w14:paraId="48FFD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DR机</w:t>
            </w:r>
          </w:p>
        </w:tc>
        <w:tc>
          <w:tcPr>
            <w:tcW w:w="1474" w:type="pct"/>
            <w:noWrap w:val="0"/>
            <w:vAlign w:val="center"/>
          </w:tcPr>
          <w:p w14:paraId="55B04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 w14:paraId="7CC3A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tblHeader/>
          <w:jc w:val="center"/>
        </w:trPr>
        <w:tc>
          <w:tcPr>
            <w:tcW w:w="1158" w:type="pct"/>
            <w:noWrap w:val="0"/>
            <w:vAlign w:val="center"/>
          </w:tcPr>
          <w:p w14:paraId="7AF0E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366" w:type="pct"/>
            <w:noWrap w:val="0"/>
            <w:vAlign w:val="center"/>
          </w:tcPr>
          <w:p w14:paraId="54EB5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移动DR机</w:t>
            </w:r>
          </w:p>
        </w:tc>
        <w:tc>
          <w:tcPr>
            <w:tcW w:w="1474" w:type="pct"/>
            <w:noWrap w:val="0"/>
            <w:vAlign w:val="center"/>
          </w:tcPr>
          <w:p w14:paraId="2B5E6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</w:tr>
      <w:tr w14:paraId="62F70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  <w:jc w:val="center"/>
        </w:trPr>
        <w:tc>
          <w:tcPr>
            <w:tcW w:w="1158" w:type="pct"/>
            <w:noWrap w:val="0"/>
            <w:vAlign w:val="center"/>
          </w:tcPr>
          <w:p w14:paraId="24680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366" w:type="pct"/>
            <w:noWrap w:val="0"/>
            <w:vAlign w:val="center"/>
          </w:tcPr>
          <w:p w14:paraId="1733B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数字胃肠机</w:t>
            </w:r>
          </w:p>
        </w:tc>
        <w:tc>
          <w:tcPr>
            <w:tcW w:w="1474" w:type="pct"/>
            <w:noWrap w:val="0"/>
            <w:vAlign w:val="center"/>
          </w:tcPr>
          <w:p w14:paraId="10945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 w14:paraId="09938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tblHeader/>
          <w:jc w:val="center"/>
        </w:trPr>
        <w:tc>
          <w:tcPr>
            <w:tcW w:w="1158" w:type="pct"/>
            <w:noWrap w:val="0"/>
            <w:vAlign w:val="center"/>
          </w:tcPr>
          <w:p w14:paraId="4CA77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366" w:type="pct"/>
            <w:noWrap w:val="0"/>
            <w:vAlign w:val="center"/>
          </w:tcPr>
          <w:p w14:paraId="15786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乳腺机</w:t>
            </w:r>
          </w:p>
        </w:tc>
        <w:tc>
          <w:tcPr>
            <w:tcW w:w="1474" w:type="pct"/>
            <w:noWrap w:val="0"/>
            <w:vAlign w:val="center"/>
          </w:tcPr>
          <w:p w14:paraId="457E4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</w:tr>
      <w:tr w14:paraId="03D3E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tblHeader/>
          <w:jc w:val="center"/>
        </w:trPr>
        <w:tc>
          <w:tcPr>
            <w:tcW w:w="1158" w:type="pct"/>
            <w:noWrap w:val="0"/>
            <w:vAlign w:val="center"/>
          </w:tcPr>
          <w:p w14:paraId="6CB52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366" w:type="pct"/>
            <w:noWrap w:val="0"/>
            <w:vAlign w:val="center"/>
          </w:tcPr>
          <w:p w14:paraId="35821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全身骨密度仪</w:t>
            </w:r>
          </w:p>
        </w:tc>
        <w:tc>
          <w:tcPr>
            <w:tcW w:w="1474" w:type="pct"/>
            <w:noWrap w:val="0"/>
            <w:vAlign w:val="center"/>
          </w:tcPr>
          <w:p w14:paraId="6E077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</w:tr>
      <w:tr w14:paraId="3CB08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3525" w:type="pct"/>
            <w:gridSpan w:val="2"/>
            <w:noWrap w:val="0"/>
            <w:vAlign w:val="center"/>
          </w:tcPr>
          <w:p w14:paraId="06EE8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合计</w:t>
            </w:r>
          </w:p>
        </w:tc>
        <w:tc>
          <w:tcPr>
            <w:tcW w:w="1474" w:type="pct"/>
            <w:noWrap w:val="0"/>
            <w:vAlign w:val="center"/>
          </w:tcPr>
          <w:p w14:paraId="0D037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</w:t>
            </w:r>
          </w:p>
        </w:tc>
      </w:tr>
    </w:tbl>
    <w:p w14:paraId="421DF4B7">
      <w:pPr>
        <w:pStyle w:val="2"/>
        <w:keepNext w:val="0"/>
        <w:keepLines w:val="0"/>
        <w:jc w:val="both"/>
        <w:rPr>
          <w:rFonts w:hint="eastAsia" w:ascii="宋体" w:hAnsi="宋体" w:eastAsia="宋体" w:cs="宋体"/>
          <w:b/>
          <w:bCs/>
          <w:sz w:val="24"/>
          <w:szCs w:val="24"/>
          <w:lang w:val="zh-CN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zh-CN" w:eastAsia="zh-CN"/>
        </w:rPr>
        <w:t>放射设备性能检测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7"/>
        <w:gridCol w:w="4030"/>
        <w:gridCol w:w="2512"/>
      </w:tblGrid>
      <w:tr w14:paraId="42A39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60" w:type="pct"/>
            <w:noWrap w:val="0"/>
            <w:vAlign w:val="center"/>
          </w:tcPr>
          <w:p w14:paraId="19D19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2365" w:type="pct"/>
            <w:noWrap w:val="0"/>
            <w:vAlign w:val="center"/>
          </w:tcPr>
          <w:p w14:paraId="17773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装置名称</w:t>
            </w:r>
          </w:p>
        </w:tc>
        <w:tc>
          <w:tcPr>
            <w:tcW w:w="1474" w:type="pct"/>
            <w:noWrap w:val="0"/>
            <w:vAlign w:val="center"/>
          </w:tcPr>
          <w:p w14:paraId="7CA0C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数量（台）</w:t>
            </w:r>
          </w:p>
        </w:tc>
      </w:tr>
      <w:tr w14:paraId="70008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160" w:type="pct"/>
            <w:noWrap w:val="0"/>
            <w:vAlign w:val="center"/>
          </w:tcPr>
          <w:p w14:paraId="0A54A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365" w:type="pct"/>
            <w:noWrap w:val="0"/>
            <w:vAlign w:val="center"/>
          </w:tcPr>
          <w:p w14:paraId="2C045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加速器</w:t>
            </w:r>
          </w:p>
        </w:tc>
        <w:tc>
          <w:tcPr>
            <w:tcW w:w="1474" w:type="pct"/>
            <w:noWrap w:val="0"/>
            <w:vAlign w:val="center"/>
          </w:tcPr>
          <w:p w14:paraId="37AF3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</w:p>
        </w:tc>
      </w:tr>
      <w:tr w14:paraId="5AEAC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60" w:type="pct"/>
            <w:noWrap w:val="0"/>
            <w:vAlign w:val="center"/>
          </w:tcPr>
          <w:p w14:paraId="6BADB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365" w:type="pct"/>
            <w:noWrap w:val="0"/>
            <w:vAlign w:val="center"/>
          </w:tcPr>
          <w:p w14:paraId="4875F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移动拍片机</w:t>
            </w:r>
          </w:p>
        </w:tc>
        <w:tc>
          <w:tcPr>
            <w:tcW w:w="1474" w:type="pct"/>
            <w:noWrap w:val="0"/>
            <w:vAlign w:val="center"/>
          </w:tcPr>
          <w:p w14:paraId="0E33D2B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</w:tr>
      <w:tr w14:paraId="16F32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160" w:type="pct"/>
            <w:noWrap w:val="0"/>
            <w:vAlign w:val="center"/>
          </w:tcPr>
          <w:p w14:paraId="2B9B6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365" w:type="pct"/>
            <w:noWrap w:val="0"/>
            <w:vAlign w:val="center"/>
          </w:tcPr>
          <w:p w14:paraId="09BD6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TOMO加速器</w:t>
            </w:r>
          </w:p>
        </w:tc>
        <w:tc>
          <w:tcPr>
            <w:tcW w:w="1474" w:type="pct"/>
            <w:noWrap w:val="0"/>
            <w:vAlign w:val="center"/>
          </w:tcPr>
          <w:p w14:paraId="5F04602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</w:tr>
      <w:tr w14:paraId="43198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160" w:type="pct"/>
            <w:noWrap w:val="0"/>
            <w:vAlign w:val="center"/>
          </w:tcPr>
          <w:p w14:paraId="0A0F0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2365" w:type="pct"/>
            <w:noWrap w:val="0"/>
            <w:vAlign w:val="center"/>
          </w:tcPr>
          <w:p w14:paraId="0C10B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DSA机</w:t>
            </w:r>
          </w:p>
        </w:tc>
        <w:tc>
          <w:tcPr>
            <w:tcW w:w="1474" w:type="pct"/>
            <w:noWrap w:val="0"/>
            <w:vAlign w:val="center"/>
          </w:tcPr>
          <w:p w14:paraId="12124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 w14:paraId="2B67E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160" w:type="pct"/>
            <w:noWrap w:val="0"/>
            <w:vAlign w:val="center"/>
          </w:tcPr>
          <w:p w14:paraId="3C2CB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2365" w:type="pct"/>
            <w:noWrap w:val="0"/>
            <w:vAlign w:val="center"/>
          </w:tcPr>
          <w:p w14:paraId="429A1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CT机</w:t>
            </w:r>
          </w:p>
        </w:tc>
        <w:tc>
          <w:tcPr>
            <w:tcW w:w="1474" w:type="pct"/>
            <w:noWrap w:val="0"/>
            <w:vAlign w:val="center"/>
          </w:tcPr>
          <w:p w14:paraId="5D17A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</w:p>
        </w:tc>
      </w:tr>
      <w:tr w14:paraId="3EC10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60" w:type="pct"/>
            <w:noWrap w:val="0"/>
            <w:vAlign w:val="center"/>
          </w:tcPr>
          <w:p w14:paraId="002CA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2365" w:type="pct"/>
            <w:noWrap w:val="0"/>
            <w:vAlign w:val="center"/>
          </w:tcPr>
          <w:p w14:paraId="4118C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DR机</w:t>
            </w:r>
          </w:p>
        </w:tc>
        <w:tc>
          <w:tcPr>
            <w:tcW w:w="1474" w:type="pct"/>
            <w:noWrap w:val="0"/>
            <w:vAlign w:val="center"/>
          </w:tcPr>
          <w:p w14:paraId="7A8F7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 w14:paraId="4DDBF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60" w:type="pct"/>
            <w:noWrap w:val="0"/>
            <w:vAlign w:val="center"/>
          </w:tcPr>
          <w:p w14:paraId="7DC7A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2365" w:type="pct"/>
            <w:noWrap w:val="0"/>
            <w:vAlign w:val="center"/>
          </w:tcPr>
          <w:p w14:paraId="2D171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后装治疗机</w:t>
            </w:r>
          </w:p>
        </w:tc>
        <w:tc>
          <w:tcPr>
            <w:tcW w:w="1474" w:type="pct"/>
            <w:noWrap w:val="0"/>
            <w:vAlign w:val="center"/>
          </w:tcPr>
          <w:p w14:paraId="4099E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 w14:paraId="31AC3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160" w:type="pct"/>
            <w:noWrap w:val="0"/>
            <w:vAlign w:val="center"/>
          </w:tcPr>
          <w:p w14:paraId="18575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2365" w:type="pct"/>
            <w:noWrap w:val="0"/>
            <w:vAlign w:val="center"/>
          </w:tcPr>
          <w:p w14:paraId="2F828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数字胃肠机</w:t>
            </w:r>
          </w:p>
        </w:tc>
        <w:tc>
          <w:tcPr>
            <w:tcW w:w="1474" w:type="pct"/>
            <w:noWrap w:val="0"/>
            <w:vAlign w:val="center"/>
          </w:tcPr>
          <w:p w14:paraId="01114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</w:tr>
      <w:tr w14:paraId="66C65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160" w:type="pct"/>
            <w:noWrap w:val="0"/>
            <w:vAlign w:val="center"/>
          </w:tcPr>
          <w:p w14:paraId="59711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2365" w:type="pct"/>
            <w:noWrap w:val="0"/>
            <w:vAlign w:val="center"/>
          </w:tcPr>
          <w:p w14:paraId="5D8B9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乳腺机</w:t>
            </w:r>
          </w:p>
        </w:tc>
        <w:tc>
          <w:tcPr>
            <w:tcW w:w="1474" w:type="pct"/>
            <w:noWrap w:val="0"/>
            <w:vAlign w:val="center"/>
          </w:tcPr>
          <w:p w14:paraId="0E79C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</w:tr>
      <w:tr w14:paraId="0261E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160" w:type="pct"/>
            <w:noWrap w:val="0"/>
            <w:vAlign w:val="center"/>
          </w:tcPr>
          <w:p w14:paraId="0C262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365" w:type="pct"/>
            <w:noWrap w:val="0"/>
            <w:vAlign w:val="center"/>
          </w:tcPr>
          <w:p w14:paraId="3E3AB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PET-CT机</w:t>
            </w:r>
          </w:p>
        </w:tc>
        <w:tc>
          <w:tcPr>
            <w:tcW w:w="1474" w:type="pct"/>
            <w:noWrap w:val="0"/>
            <w:vAlign w:val="center"/>
          </w:tcPr>
          <w:p w14:paraId="28405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</w:tr>
      <w:tr w14:paraId="30005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160" w:type="pct"/>
            <w:noWrap w:val="0"/>
            <w:vAlign w:val="center"/>
          </w:tcPr>
          <w:p w14:paraId="4E8AA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365" w:type="pct"/>
            <w:noWrap w:val="0"/>
            <w:vAlign w:val="center"/>
          </w:tcPr>
          <w:p w14:paraId="5EBD9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SPECT机</w:t>
            </w:r>
          </w:p>
        </w:tc>
        <w:tc>
          <w:tcPr>
            <w:tcW w:w="1474" w:type="pct"/>
            <w:noWrap w:val="0"/>
            <w:vAlign w:val="center"/>
          </w:tcPr>
          <w:p w14:paraId="00AED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</w:tr>
      <w:tr w14:paraId="789A3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3525" w:type="pct"/>
            <w:gridSpan w:val="2"/>
            <w:noWrap w:val="0"/>
            <w:vAlign w:val="center"/>
          </w:tcPr>
          <w:p w14:paraId="10206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474" w:type="pct"/>
            <w:noWrap w:val="0"/>
            <w:vAlign w:val="center"/>
          </w:tcPr>
          <w:p w14:paraId="25957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17</w:t>
            </w:r>
          </w:p>
        </w:tc>
      </w:tr>
    </w:tbl>
    <w:p w14:paraId="7304A99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三、成果交付</w:t>
      </w:r>
    </w:p>
    <w:p w14:paraId="7367A817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leftChars="0" w:firstLine="425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出具独立、正式的《放射诊疗设备性能检测报告》和《放射诊疗工作场所防护检测报告》，（一式肆份，含电子版）。</w:t>
      </w:r>
    </w:p>
    <w:p w14:paraId="30EF5121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leftChars="0" w:firstLine="425" w:firstLineChars="0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报告格式必须规范，符合国家及地方卫健部门的要求。</w:t>
      </w:r>
    </w:p>
    <w:p w14:paraId="6609852C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leftChars="0" w:firstLine="425" w:firstLineChars="0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每份报告必须有检测人、审核人、批准人签字，并加盖检测机构公章和资质章（CMA章或职业卫生服务资质章）。</w:t>
      </w:r>
    </w:p>
    <w:p w14:paraId="6BA8F700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leftChars="0" w:firstLine="425" w:firstLineChars="0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报告结论必须清晰、明确，对不合格项要有显著标注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。</w:t>
      </w:r>
    </w:p>
    <w:p w14:paraId="5706A334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0" w:leftChars="0" w:firstLine="425" w:firstLineChars="0"/>
        <w:jc w:val="left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  <w:t>报告能顺利通过当地卫健部门的监督检查或《放射诊疗许可证》校验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。</w:t>
      </w:r>
    </w:p>
    <w:p w14:paraId="4563D52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C1E491"/>
    <w:multiLevelType w:val="singleLevel"/>
    <w:tmpl w:val="8CC1E49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CF78B0"/>
    <w:rsid w:val="0DCF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beforeLines="0" w:after="120" w:afterLines="0" w:line="360" w:lineRule="auto"/>
      <w:jc w:val="center"/>
      <w:outlineLvl w:val="0"/>
    </w:pPr>
    <w:rPr>
      <w:b/>
      <w:bCs/>
      <w:kern w:val="44"/>
      <w:sz w:val="30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2026-02-04T09:20:00Z</dcterms:created>
  <dc:creator>张娜</dc:creator>
  <cp:lastModifiedBy>张娜</cp:lastModifiedBy>
  <dcterms:modified xsi:type="dcterms:W3CDTF">2026-02-04T09:20:54Z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E3BB29626D0E479D955BC61DA53C8E78_11</vt:lpwstr>
  </property>
  <property fmtid="{D5CDD505-2E9C-101B-9397-08002B2CF9AE}" pid="4" name="KSOTemplateDocerSaveRecord">
    <vt:lpwstr>eyJoZGlkIjoiYzA1MTFjMGE5NjMwY2U1ODU1MGFhN2UxMjk1NDdlZjEiLCJ1c2VySWQiOiI0NTE5NDQwNTQifQ==</vt:lpwstr>
  </property>
</Properties>
</file>