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F6D17F">
      <w:pPr>
        <w:jc w:val="center"/>
      </w:pPr>
      <w:r>
        <w:rPr>
          <w:rFonts w:hint="eastAsia"/>
          <w:b/>
          <w:sz w:val="32"/>
          <w:szCs w:val="32"/>
          <w:lang w:eastAsia="zh-CN"/>
        </w:rPr>
        <w:t>供应商</w:t>
      </w:r>
      <w:r>
        <w:rPr>
          <w:rFonts w:hint="eastAsia"/>
          <w:b/>
          <w:sz w:val="32"/>
          <w:szCs w:val="32"/>
        </w:rPr>
        <w:t>资格证明文件</w:t>
      </w:r>
    </w:p>
    <w:p w14:paraId="6D452E4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bCs/>
          <w:szCs w:val="21"/>
        </w:rPr>
      </w:pPr>
      <w:r>
        <w:rPr>
          <w:rFonts w:hint="eastAsia" w:ascii="宋体" w:hAnsi="宋体"/>
          <w:b/>
          <w:bCs/>
          <w:szCs w:val="21"/>
        </w:rPr>
        <w:t>1、</w:t>
      </w:r>
      <w:r>
        <w:rPr>
          <w:rFonts w:hint="eastAsia" w:ascii="宋体" w:hAnsi="宋体"/>
          <w:b/>
          <w:bCs/>
          <w:szCs w:val="21"/>
          <w:lang w:eastAsia="zh-CN"/>
        </w:rPr>
        <w:t>营业执照：有独立承担民事责任能力的法人、其他组织或自然人，供应商是法人或其他组织的应提供营业执照等证明文件，自然人的提供有效的自然人身份证明</w:t>
      </w:r>
      <w:r>
        <w:rPr>
          <w:rFonts w:hint="eastAsia" w:ascii="宋体" w:hAnsi="宋体"/>
          <w:b/>
          <w:bCs/>
          <w:szCs w:val="21"/>
        </w:rPr>
        <w:t>。</w:t>
      </w:r>
    </w:p>
    <w:p w14:paraId="498181D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bCs/>
          <w:szCs w:val="21"/>
        </w:rPr>
      </w:pPr>
      <w:r>
        <w:rPr>
          <w:rFonts w:hint="eastAsia" w:ascii="宋体" w:hAnsi="宋体"/>
          <w:b/>
          <w:bCs/>
          <w:szCs w:val="21"/>
        </w:rPr>
        <w:t>2、财务状况报告：供应商须提供2024年度经审计的财务报告（成立时间至提交投标文件截止时间不足一年的可提供成立后任意时段的资产负债表），或投标截止时间前六个月内基本开户银行出具的资信证明及其基本存款账户开户许可证（无基本存款账户开户许可证可提供其基本存款账户信息证明）；（以上两种形式的资料提供任何一种即可）。</w:t>
      </w:r>
    </w:p>
    <w:p w14:paraId="4A17B92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bCs/>
          <w:szCs w:val="21"/>
        </w:rPr>
      </w:pPr>
      <w:r>
        <w:rPr>
          <w:rFonts w:hint="eastAsia" w:ascii="宋体" w:hAnsi="宋体"/>
          <w:b/>
          <w:bCs/>
          <w:szCs w:val="21"/>
        </w:rPr>
        <w:t>3、</w:t>
      </w:r>
      <w:r>
        <w:rPr>
          <w:rFonts w:hint="eastAsia" w:ascii="宋体" w:hAnsi="宋体"/>
          <w:b/>
          <w:bCs/>
          <w:szCs w:val="21"/>
          <w:lang w:eastAsia="zh-CN"/>
        </w:rPr>
        <w:t>完税证明：供应商须提供投标截止时间前一年内，已缴纳的任意一个月的纳税证明或完税证明或无欠税证明，纳税证明或完税证明或无欠税证明上应有代收机构或税务机关的公章或业务专用章，依法免税的供应商应提供相关文件证明</w:t>
      </w:r>
      <w:r>
        <w:rPr>
          <w:rFonts w:hint="eastAsia" w:ascii="宋体" w:hAnsi="宋体"/>
          <w:b/>
          <w:bCs/>
          <w:szCs w:val="21"/>
        </w:rPr>
        <w:t>。</w:t>
      </w:r>
    </w:p>
    <w:p w14:paraId="0BAD24D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bCs/>
          <w:szCs w:val="21"/>
        </w:rPr>
      </w:pPr>
      <w:r>
        <w:rPr>
          <w:rFonts w:hint="eastAsia" w:ascii="宋体" w:hAnsi="宋体"/>
          <w:b/>
          <w:bCs/>
          <w:szCs w:val="21"/>
        </w:rPr>
        <w:t>4、</w:t>
      </w:r>
      <w:r>
        <w:rPr>
          <w:rFonts w:hint="eastAsia" w:ascii="宋体" w:hAnsi="宋体"/>
          <w:b/>
          <w:bCs/>
          <w:szCs w:val="21"/>
          <w:lang w:eastAsia="zh-CN"/>
        </w:rPr>
        <w:t>社保缴纳凭证：供应商须提供磋商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r>
        <w:rPr>
          <w:rFonts w:hint="eastAsia" w:ascii="宋体" w:hAnsi="宋体"/>
          <w:b/>
          <w:bCs/>
          <w:szCs w:val="21"/>
        </w:rPr>
        <w:t>。</w:t>
      </w:r>
    </w:p>
    <w:p w14:paraId="5838D15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bCs/>
          <w:szCs w:val="21"/>
          <w:lang w:val="en-US" w:eastAsia="zh-CN"/>
        </w:rPr>
      </w:pPr>
      <w:r>
        <w:rPr>
          <w:rFonts w:hint="eastAsia" w:ascii="宋体" w:hAnsi="宋体"/>
          <w:b/>
          <w:bCs/>
          <w:szCs w:val="21"/>
          <w:lang w:val="en-US" w:eastAsia="zh-CN"/>
        </w:rPr>
        <w:t>5、无重大违法记录的书面声明：提供参加政府采购活动前三年内，在经营活动中没有重大违法记录的书面声明。</w:t>
      </w:r>
    </w:p>
    <w:p w14:paraId="57DB83F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bCs/>
          <w:szCs w:val="21"/>
          <w:lang w:val="en-US" w:eastAsia="zh-CN"/>
        </w:rPr>
      </w:pPr>
      <w:r>
        <w:rPr>
          <w:rFonts w:hint="eastAsia" w:ascii="宋体" w:hAnsi="宋体"/>
          <w:b/>
          <w:bCs/>
          <w:szCs w:val="21"/>
          <w:lang w:val="en-US" w:eastAsia="zh-CN"/>
        </w:rPr>
        <w:t>6、履约声明：具有履行合同所必需的设备和专业技术能力的书面声明。</w:t>
      </w:r>
    </w:p>
    <w:p w14:paraId="68BF8D4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bCs/>
          <w:szCs w:val="21"/>
          <w:lang w:val="en-US" w:eastAsia="zh-CN"/>
        </w:rPr>
      </w:pPr>
      <w:r>
        <w:rPr>
          <w:rFonts w:hint="eastAsia" w:ascii="宋体" w:hAnsi="宋体"/>
          <w:b/>
          <w:bCs/>
          <w:szCs w:val="21"/>
          <w:lang w:val="en-US" w:eastAsia="zh-CN"/>
        </w:rPr>
        <w:t>7、法定代表人授权委托书（附法定代表人、被授权人身份证复印件并加盖公章）。（法定代表人参加投标只须提供法定代表人身份证明书及身份证复印件并加盖公章）</w:t>
      </w:r>
    </w:p>
    <w:p w14:paraId="4BB4D04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bCs/>
          <w:szCs w:val="21"/>
          <w:lang w:val="en-US" w:eastAsia="zh-CN"/>
        </w:rPr>
      </w:pPr>
      <w:r>
        <w:rPr>
          <w:rFonts w:hint="eastAsia" w:ascii="宋体" w:hAnsi="宋体"/>
          <w:b/>
          <w:bCs/>
          <w:szCs w:val="21"/>
          <w:lang w:val="en-US" w:eastAsia="zh-CN"/>
        </w:rPr>
        <w:t>企业资质：供应商须具备城乡规划编制乙级及以上资质证书；</w:t>
      </w:r>
    </w:p>
    <w:p w14:paraId="72E56971">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b/>
          <w:bCs/>
          <w:szCs w:val="21"/>
          <w:lang w:val="en-US" w:eastAsia="zh-CN"/>
        </w:rPr>
      </w:pPr>
      <w:r>
        <w:rPr>
          <w:rFonts w:hint="eastAsia" w:ascii="宋体" w:hAnsi="宋体"/>
          <w:b/>
          <w:bCs/>
          <w:szCs w:val="21"/>
          <w:lang w:val="en-US" w:eastAsia="zh-CN"/>
        </w:rPr>
        <w:t>9、项目经理资格：供应商拟派项目负责人应具备国家注册城乡规划师或相关专业中级及以上职称；</w:t>
      </w:r>
    </w:p>
    <w:p w14:paraId="30D6AD8A">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b/>
          <w:bCs/>
          <w:szCs w:val="21"/>
          <w:lang w:val="en-US" w:eastAsia="zh-CN"/>
        </w:rPr>
      </w:pPr>
      <w:r>
        <w:rPr>
          <w:rFonts w:hint="eastAsia" w:ascii="宋体" w:hAnsi="宋体"/>
          <w:b/>
          <w:bCs/>
          <w:szCs w:val="21"/>
          <w:lang w:val="en-US" w:eastAsia="zh-CN"/>
        </w:rPr>
        <w:t>10、</w:t>
      </w:r>
      <w:r>
        <w:rPr>
          <w:rFonts w:hint="default" w:ascii="宋体" w:hAnsi="宋体"/>
          <w:b/>
          <w:bCs/>
          <w:szCs w:val="21"/>
          <w:lang w:val="en-US" w:eastAsia="zh-CN"/>
        </w:rPr>
        <w:t>信用记录：</w:t>
      </w:r>
      <w:r>
        <w:rPr>
          <w:rFonts w:hint="eastAsia" w:ascii="宋体" w:hAnsi="宋体"/>
          <w:b/>
          <w:bCs/>
          <w:szCs w:val="21"/>
          <w:lang w:val="en-US" w:eastAsia="zh-CN"/>
        </w:rPr>
        <w:t>供应商不得为“信用中国”网站列入“失信被执行人（页面跳转至“中国执行信息公开网”）、重大税收违法失信主体、政府采购严重违法失信行为记录名单”的供应商；不得为中国政府采购网“政府采购严重违法失信行为记录名单”中的供应商；</w:t>
      </w:r>
    </w:p>
    <w:p w14:paraId="4E10356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bCs/>
          <w:szCs w:val="21"/>
          <w:lang w:val="en-US" w:eastAsia="zh-CN"/>
        </w:rPr>
      </w:pPr>
      <w:r>
        <w:rPr>
          <w:rFonts w:hint="eastAsia" w:ascii="宋体" w:hAnsi="宋体"/>
          <w:b/>
          <w:bCs/>
          <w:szCs w:val="21"/>
          <w:lang w:val="en-US" w:eastAsia="zh-CN"/>
        </w:rPr>
        <w:t>11、本项目为专门面向中小企业采购；</w:t>
      </w:r>
    </w:p>
    <w:p w14:paraId="71F903E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bCs/>
          <w:szCs w:val="21"/>
          <w:lang w:val="en-US" w:eastAsia="zh-CN"/>
        </w:rPr>
      </w:pPr>
      <w:r>
        <w:rPr>
          <w:rFonts w:hint="eastAsia" w:ascii="宋体" w:hAnsi="宋体"/>
          <w:b/>
          <w:bCs/>
          <w:szCs w:val="21"/>
          <w:lang w:val="en-US" w:eastAsia="zh-CN"/>
        </w:rPr>
        <w:t>12、本项目不接受联合体磋商。</w:t>
      </w:r>
    </w:p>
    <w:p w14:paraId="595F29E6">
      <w:pPr>
        <w:pStyle w:val="2"/>
        <w:rPr>
          <w:rFonts w:hint="eastAsia" w:ascii="宋体" w:hAnsi="宋体"/>
          <w:b/>
          <w:bCs/>
          <w:szCs w:val="21"/>
          <w:lang w:val="en-US" w:eastAsia="zh-CN"/>
        </w:rPr>
      </w:pPr>
    </w:p>
    <w:p w14:paraId="2D921BE2">
      <w:pPr>
        <w:pStyle w:val="2"/>
        <w:rPr>
          <w:rFonts w:hint="default" w:ascii="宋体" w:hAnsi="宋体"/>
          <w:b/>
          <w:bCs/>
          <w:szCs w:val="21"/>
          <w:lang w:val="en-US" w:eastAsia="zh-CN"/>
        </w:rPr>
      </w:pPr>
    </w:p>
    <w:p w14:paraId="4019ABDA">
      <w:pPr>
        <w:pStyle w:val="2"/>
        <w:rPr>
          <w:rFonts w:hint="default" w:ascii="宋体" w:hAnsi="宋体"/>
          <w:b/>
          <w:bCs/>
          <w:szCs w:val="21"/>
          <w:lang w:val="en-US" w:eastAsia="zh-CN"/>
        </w:rPr>
      </w:pPr>
    </w:p>
    <w:p w14:paraId="377489E0">
      <w:pPr>
        <w:widowControl/>
        <w:spacing w:line="240" w:lineRule="auto"/>
        <w:jc w:val="left"/>
        <w:rPr>
          <w:rFonts w:hint="eastAsia" w:ascii="宋体" w:hAnsi="宋体"/>
          <w:b/>
          <w:bCs/>
          <w:sz w:val="24"/>
        </w:rPr>
      </w:pPr>
    </w:p>
    <w:p w14:paraId="409C4342">
      <w:pPr>
        <w:spacing w:line="360" w:lineRule="auto"/>
        <w:jc w:val="center"/>
        <w:rPr>
          <w:rFonts w:hint="eastAsia" w:ascii="宋体" w:hAnsi="宋体" w:cs="宋体"/>
          <w:b/>
          <w:sz w:val="32"/>
          <w:szCs w:val="32"/>
        </w:rPr>
      </w:pPr>
      <w:r>
        <w:rPr>
          <w:rFonts w:hint="eastAsia" w:ascii="宋体" w:hAnsi="宋体"/>
          <w:b/>
          <w:color w:val="000000" w:themeColor="text1"/>
          <w:sz w:val="32"/>
          <w:szCs w:val="32"/>
          <w14:textFill>
            <w14:solidFill>
              <w14:schemeClr w14:val="tx1"/>
            </w14:solidFill>
          </w14:textFill>
        </w:rPr>
        <w:t>近三年无重大违法、违纪书面声明</w:t>
      </w:r>
    </w:p>
    <w:p w14:paraId="532A5A77">
      <w:pPr>
        <w:pStyle w:val="2"/>
        <w:rPr>
          <w:rFonts w:hint="eastAsia"/>
        </w:rPr>
      </w:pPr>
    </w:p>
    <w:p w14:paraId="1ADD699D">
      <w:pPr>
        <w:pStyle w:val="2"/>
        <w:spacing w:line="500" w:lineRule="exact"/>
        <w:rPr>
          <w:rFonts w:hint="default" w:eastAsia="宋体"/>
          <w:u w:val="single"/>
          <w:lang w:val="en-US" w:eastAsia="zh-CN"/>
        </w:rPr>
      </w:pPr>
      <w:r>
        <w:rPr>
          <w:rFonts w:hint="eastAsia"/>
        </w:rPr>
        <w:t>致：</w:t>
      </w:r>
      <w:r>
        <w:rPr>
          <w:rFonts w:hint="eastAsia"/>
          <w:u w:val="single"/>
          <w:lang w:val="en-US" w:eastAsia="zh-CN"/>
        </w:rPr>
        <w:t xml:space="preserve">   </w:t>
      </w:r>
      <w:r>
        <w:rPr>
          <w:rFonts w:hint="eastAsia"/>
          <w:u w:val="single"/>
          <w:lang w:eastAsia="zh-CN"/>
        </w:rPr>
        <w:t>（</w:t>
      </w:r>
      <w:r>
        <w:rPr>
          <w:rFonts w:hint="eastAsia"/>
          <w:u w:val="single"/>
          <w:lang w:val="en-US" w:eastAsia="zh-CN"/>
        </w:rPr>
        <w:t>采购人</w:t>
      </w:r>
      <w:r>
        <w:rPr>
          <w:rFonts w:hint="eastAsia"/>
          <w:u w:val="single"/>
          <w:lang w:eastAsia="zh-CN"/>
        </w:rPr>
        <w:t>）</w:t>
      </w:r>
      <w:r>
        <w:rPr>
          <w:rFonts w:hint="eastAsia"/>
          <w:u w:val="single"/>
          <w:lang w:val="en-US" w:eastAsia="zh-CN"/>
        </w:rPr>
        <w:t xml:space="preserve">    </w:t>
      </w:r>
    </w:p>
    <w:p w14:paraId="3B297278">
      <w:pPr>
        <w:pStyle w:val="2"/>
        <w:spacing w:line="500" w:lineRule="exact"/>
        <w:ind w:firstLine="480" w:firstLineChars="200"/>
        <w:rPr>
          <w:rFonts w:hint="eastAsia"/>
        </w:rPr>
      </w:pPr>
      <w:r>
        <w:rPr>
          <w:rFonts w:hint="eastAsia"/>
        </w:rPr>
        <w:t>我方作为</w:t>
      </w:r>
      <w:r>
        <w:rPr>
          <w:rFonts w:hint="eastAsia"/>
          <w:u w:val="single"/>
        </w:rPr>
        <w:t xml:space="preserve">       项目名称       </w:t>
      </w:r>
      <w:r>
        <w:rPr>
          <w:rFonts w:hint="eastAsia"/>
        </w:rPr>
        <w:t>（项目编号：</w:t>
      </w:r>
      <w:r>
        <w:rPr>
          <w:rFonts w:hint="eastAsia"/>
          <w:u w:val="single"/>
        </w:rPr>
        <w:t xml:space="preserve">         </w:t>
      </w:r>
      <w:r>
        <w:rPr>
          <w:rFonts w:hint="eastAsia"/>
        </w:rPr>
        <w:t>）的供应商，在此郑重声明：</w:t>
      </w:r>
    </w:p>
    <w:p w14:paraId="4019358B">
      <w:pPr>
        <w:pStyle w:val="2"/>
        <w:spacing w:line="500" w:lineRule="exact"/>
        <w:ind w:firstLine="480" w:firstLineChars="200"/>
        <w:rPr>
          <w:rFonts w:hint="eastAsia"/>
        </w:rPr>
      </w:pPr>
      <w:r>
        <w:rPr>
          <w:rFonts w:hint="eastAsia"/>
        </w:rPr>
        <w:t>我单位声明参加本次政府采购活动前三年内，在经营活动中</w:t>
      </w:r>
      <w:r>
        <w:rPr>
          <w:rFonts w:hint="eastAsia" w:ascii="宋体" w:hAnsi="宋体"/>
        </w:rPr>
        <w:t>没有重大违法记录</w:t>
      </w:r>
      <w:r>
        <w:rPr>
          <w:rFonts w:hint="eastAsia"/>
        </w:rPr>
        <w:t>，以及未被列入失信被执行人、未在重大税收违法失信主体及政府采购严重违法失信行为记录名单中。本公司法人、出资人、参股人无招标方在职工作人员。如有不实，我方将无条件地退出本项目的采购活动，并遵照《政府采购法》有关“提供虚假材料的规定”接受处罚。</w:t>
      </w:r>
    </w:p>
    <w:p w14:paraId="2227E812">
      <w:pPr>
        <w:pStyle w:val="2"/>
        <w:spacing w:line="500" w:lineRule="exact"/>
      </w:pPr>
    </w:p>
    <w:p w14:paraId="6FFEB475">
      <w:pPr>
        <w:pStyle w:val="2"/>
        <w:spacing w:line="500" w:lineRule="exact"/>
        <w:ind w:firstLine="480" w:firstLineChars="200"/>
        <w:rPr>
          <w:rFonts w:hint="eastAsia"/>
        </w:rPr>
      </w:pPr>
      <w:r>
        <w:rPr>
          <w:rFonts w:hint="eastAsia"/>
        </w:rPr>
        <w:t>以上如构成虚假，自愿承担相关法律责任。</w:t>
      </w:r>
    </w:p>
    <w:p w14:paraId="195DD601">
      <w:pPr>
        <w:pStyle w:val="2"/>
        <w:spacing w:line="500" w:lineRule="exact"/>
      </w:pPr>
    </w:p>
    <w:p w14:paraId="2A689AD9">
      <w:pPr>
        <w:pStyle w:val="2"/>
        <w:spacing w:line="500" w:lineRule="exact"/>
        <w:ind w:firstLine="480" w:firstLineChars="200"/>
      </w:pPr>
      <w:r>
        <w:rPr>
          <w:rFonts w:hint="eastAsia"/>
        </w:rPr>
        <w:t>特此声明！</w:t>
      </w:r>
    </w:p>
    <w:p w14:paraId="205A9FD3">
      <w:pPr>
        <w:pStyle w:val="2"/>
        <w:spacing w:line="500" w:lineRule="exact"/>
      </w:pPr>
    </w:p>
    <w:p w14:paraId="0198D9DB">
      <w:pPr>
        <w:pStyle w:val="2"/>
        <w:rPr>
          <w:rFonts w:hint="eastAsia"/>
        </w:rPr>
      </w:pPr>
    </w:p>
    <w:p w14:paraId="74C69035">
      <w:pPr>
        <w:spacing w:line="480" w:lineRule="auto"/>
        <w:ind w:firstLine="480" w:firstLineChars="200"/>
        <w:jc w:val="left"/>
        <w:rPr>
          <w:rFonts w:hint="eastAsia" w:ascii="宋体" w:hAnsi="宋体"/>
          <w:sz w:val="24"/>
        </w:rPr>
      </w:pPr>
    </w:p>
    <w:p w14:paraId="00974296">
      <w:pPr>
        <w:spacing w:line="480" w:lineRule="auto"/>
        <w:ind w:firstLine="480" w:firstLineChars="200"/>
        <w:jc w:val="left"/>
        <w:rPr>
          <w:rFonts w:hint="eastAsia" w:ascii="宋体" w:hAnsi="宋体"/>
          <w:sz w:val="24"/>
          <w:u w:val="single"/>
        </w:rPr>
      </w:pPr>
      <w:r>
        <w:rPr>
          <w:rFonts w:hint="eastAsia" w:ascii="宋体" w:hAnsi="宋体"/>
          <w:sz w:val="24"/>
        </w:rPr>
        <w:t xml:space="preserve">                              </w:t>
      </w:r>
      <w:r>
        <w:rPr>
          <w:rFonts w:hint="eastAsia" w:ascii="宋体" w:hAnsi="宋体"/>
          <w:sz w:val="24"/>
          <w:szCs w:val="28"/>
          <w:lang w:eastAsia="zh-CN"/>
        </w:rPr>
        <w:t>供应商</w:t>
      </w:r>
      <w:r>
        <w:rPr>
          <w:rFonts w:hint="eastAsia"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45E21563">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D5B46D8">
      <w:pPr>
        <w:widowControl/>
        <w:spacing w:line="240" w:lineRule="auto"/>
        <w:jc w:val="left"/>
        <w:rPr>
          <w:rFonts w:hint="eastAsia" w:ascii="宋体" w:hAnsi="宋体"/>
          <w:szCs w:val="21"/>
        </w:rPr>
      </w:pPr>
      <w:r>
        <w:rPr>
          <w:rFonts w:hint="eastAsia" w:ascii="宋体" w:hAnsi="宋体"/>
          <w:sz w:val="24"/>
        </w:rPr>
        <w:t xml:space="preserve">                              </w:t>
      </w:r>
      <w:r>
        <w:rPr>
          <w:rFonts w:ascii="宋体" w:hAnsi="宋体"/>
          <w:sz w:val="24"/>
        </w:rPr>
        <w:t xml:space="preserve">    </w:t>
      </w: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1B97D2D">
      <w:pPr>
        <w:widowControl/>
        <w:spacing w:line="240" w:lineRule="auto"/>
        <w:jc w:val="left"/>
        <w:rPr>
          <w:rFonts w:hint="eastAsia" w:ascii="宋体" w:hAnsi="宋体"/>
          <w:szCs w:val="21"/>
        </w:rPr>
      </w:pPr>
      <w:r>
        <w:rPr>
          <w:rFonts w:ascii="宋体" w:hAnsi="宋体"/>
          <w:szCs w:val="21"/>
        </w:rPr>
        <w:br w:type="page"/>
      </w:r>
    </w:p>
    <w:p w14:paraId="63505DED">
      <w:pPr>
        <w:spacing w:line="360" w:lineRule="atLeast"/>
        <w:jc w:val="center"/>
        <w:rPr>
          <w:rFonts w:hint="eastAsia" w:ascii="宋体" w:hAnsi="宋体"/>
          <w:b/>
          <w:sz w:val="32"/>
          <w:szCs w:val="32"/>
        </w:rPr>
      </w:pPr>
    </w:p>
    <w:p w14:paraId="1D304AD4">
      <w:pPr>
        <w:spacing w:line="360" w:lineRule="atLeast"/>
        <w:jc w:val="center"/>
        <w:rPr>
          <w:rFonts w:hint="eastAsia" w:ascii="宋体" w:hAnsi="宋体"/>
          <w:b/>
          <w:sz w:val="32"/>
          <w:szCs w:val="32"/>
        </w:rPr>
      </w:pPr>
      <w:r>
        <w:rPr>
          <w:rFonts w:hint="eastAsia" w:ascii="宋体" w:hAnsi="宋体"/>
          <w:b/>
          <w:sz w:val="32"/>
          <w:szCs w:val="32"/>
        </w:rPr>
        <w:t>具有履行合同所必需的设备和专业技术能力的承诺函</w:t>
      </w:r>
    </w:p>
    <w:p w14:paraId="60B378E9">
      <w:pPr>
        <w:spacing w:line="360" w:lineRule="atLeast"/>
        <w:jc w:val="left"/>
        <w:rPr>
          <w:rFonts w:hint="eastAsia" w:ascii="宋体" w:hAnsi="宋体"/>
          <w:sz w:val="24"/>
        </w:rPr>
      </w:pPr>
    </w:p>
    <w:p w14:paraId="603270F0">
      <w:pPr>
        <w:spacing w:line="360" w:lineRule="auto"/>
        <w:jc w:val="left"/>
        <w:rPr>
          <w:rFonts w:hint="default" w:ascii="宋体" w:hAnsi="宋体" w:eastAsia="宋体"/>
          <w:sz w:val="24"/>
          <w:lang w:val="en-US" w:eastAsia="zh-CN"/>
        </w:rPr>
      </w:pPr>
      <w:r>
        <w:rPr>
          <w:rFonts w:hint="eastAsia" w:ascii="宋体" w:hAnsi="宋体" w:cs="Arial"/>
          <w:kern w:val="0"/>
          <w:sz w:val="24"/>
        </w:rPr>
        <w:t>致：</w:t>
      </w:r>
      <w:r>
        <w:rPr>
          <w:rFonts w:hint="eastAsia"/>
          <w:u w:val="single"/>
          <w:lang w:val="en-US" w:eastAsia="zh-CN"/>
        </w:rPr>
        <w:t xml:space="preserve">   </w:t>
      </w:r>
      <w:r>
        <w:rPr>
          <w:rFonts w:hint="eastAsia"/>
          <w:u w:val="single"/>
          <w:lang w:eastAsia="zh-CN"/>
        </w:rPr>
        <w:t>（</w:t>
      </w:r>
      <w:r>
        <w:rPr>
          <w:rFonts w:hint="eastAsia"/>
          <w:u w:val="single"/>
          <w:lang w:val="en-US" w:eastAsia="zh-CN"/>
        </w:rPr>
        <w:t>采购人</w:t>
      </w:r>
      <w:r>
        <w:rPr>
          <w:rFonts w:hint="eastAsia"/>
          <w:u w:val="single"/>
          <w:lang w:eastAsia="zh-CN"/>
        </w:rPr>
        <w:t>）</w:t>
      </w:r>
      <w:r>
        <w:rPr>
          <w:rFonts w:hint="eastAsia"/>
          <w:u w:val="single"/>
          <w:lang w:val="en-US" w:eastAsia="zh-CN"/>
        </w:rPr>
        <w:t xml:space="preserve">    </w:t>
      </w:r>
    </w:p>
    <w:p w14:paraId="0A238F6B">
      <w:pPr>
        <w:spacing w:line="360" w:lineRule="auto"/>
        <w:jc w:val="left"/>
        <w:rPr>
          <w:rFonts w:hint="eastAsia" w:ascii="宋体" w:hAnsi="宋体"/>
          <w:sz w:val="24"/>
        </w:rPr>
      </w:pPr>
      <w:r>
        <w:rPr>
          <w:rFonts w:hint="eastAsia" w:ascii="宋体" w:hAnsi="宋体"/>
          <w:sz w:val="24"/>
        </w:rPr>
        <w:t xml:space="preserve">     </w:t>
      </w:r>
    </w:p>
    <w:p w14:paraId="1141A263">
      <w:pPr>
        <w:pStyle w:val="7"/>
        <w:rPr>
          <w:rFonts w:hint="eastAsia"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1DFF7161">
      <w:pPr>
        <w:pStyle w:val="7"/>
      </w:pPr>
    </w:p>
    <w:p w14:paraId="6BAD5FAA">
      <w:pPr>
        <w:spacing w:line="360" w:lineRule="auto"/>
        <w:ind w:firstLine="480" w:firstLineChars="200"/>
        <w:jc w:val="left"/>
        <w:rPr>
          <w:rFonts w:hint="eastAsia" w:ascii="宋体" w:hAnsi="宋体"/>
          <w:sz w:val="24"/>
        </w:rPr>
      </w:pPr>
      <w:r>
        <w:rPr>
          <w:rFonts w:hint="eastAsia" w:ascii="宋体" w:hAnsi="宋体"/>
          <w:sz w:val="24"/>
        </w:rPr>
        <w:t>特此声明！</w:t>
      </w:r>
    </w:p>
    <w:p w14:paraId="753BFD42">
      <w:pPr>
        <w:spacing w:line="360" w:lineRule="auto"/>
        <w:ind w:firstLine="480" w:firstLineChars="200"/>
        <w:jc w:val="left"/>
        <w:rPr>
          <w:rFonts w:hint="eastAsia" w:ascii="宋体" w:hAnsi="宋体"/>
          <w:sz w:val="24"/>
        </w:rPr>
      </w:pPr>
    </w:p>
    <w:p w14:paraId="196FBA99">
      <w:pPr>
        <w:spacing w:line="480" w:lineRule="auto"/>
        <w:ind w:firstLine="480" w:firstLineChars="200"/>
        <w:jc w:val="left"/>
        <w:rPr>
          <w:rFonts w:hint="eastAsia" w:ascii="宋体" w:hAnsi="宋体"/>
          <w:sz w:val="24"/>
        </w:rPr>
      </w:pPr>
    </w:p>
    <w:p w14:paraId="6E564F87">
      <w:pPr>
        <w:spacing w:line="480" w:lineRule="auto"/>
        <w:ind w:firstLine="480" w:firstLineChars="200"/>
        <w:jc w:val="left"/>
        <w:rPr>
          <w:rFonts w:hint="eastAsia" w:ascii="宋体" w:hAnsi="宋体"/>
          <w:sz w:val="24"/>
          <w:u w:val="single"/>
        </w:rPr>
      </w:pPr>
      <w:r>
        <w:rPr>
          <w:rFonts w:hint="eastAsia" w:ascii="宋体" w:hAnsi="宋体"/>
          <w:sz w:val="24"/>
        </w:rPr>
        <w:t xml:space="preserve">                              </w:t>
      </w:r>
      <w:r>
        <w:rPr>
          <w:rFonts w:hint="eastAsia" w:ascii="宋体" w:hAnsi="宋体"/>
          <w:sz w:val="24"/>
          <w:szCs w:val="28"/>
          <w:lang w:eastAsia="zh-CN"/>
        </w:rPr>
        <w:t>供应商</w:t>
      </w:r>
      <w:r>
        <w:rPr>
          <w:rFonts w:hint="eastAsia"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0035E6FB">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EEAE541">
      <w:pPr>
        <w:widowControl/>
        <w:spacing w:line="240" w:lineRule="auto"/>
        <w:jc w:val="left"/>
        <w:rPr>
          <w:rFonts w:hint="eastAsia" w:ascii="宋体" w:hAnsi="宋体"/>
          <w:szCs w:val="21"/>
        </w:rPr>
      </w:pPr>
      <w:r>
        <w:rPr>
          <w:rFonts w:hint="eastAsia" w:ascii="宋体" w:hAnsi="宋体"/>
          <w:sz w:val="24"/>
        </w:rPr>
        <w:t xml:space="preserve">                             </w:t>
      </w:r>
      <w:r>
        <w:rPr>
          <w:rFonts w:ascii="宋体" w:hAnsi="宋体"/>
          <w:sz w:val="24"/>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469BFB1">
      <w:pPr>
        <w:widowControl/>
        <w:spacing w:line="240" w:lineRule="auto"/>
        <w:jc w:val="left"/>
        <w:rPr>
          <w:rFonts w:hint="eastAsia" w:ascii="宋体" w:hAnsi="宋体"/>
          <w:szCs w:val="21"/>
        </w:rPr>
      </w:pPr>
      <w:r>
        <w:rPr>
          <w:rFonts w:ascii="宋体" w:hAnsi="宋体"/>
          <w:szCs w:val="21"/>
        </w:rPr>
        <w:br w:type="page"/>
      </w:r>
    </w:p>
    <w:p w14:paraId="67EB9954">
      <w:pPr>
        <w:rPr>
          <w:rFonts w:hint="eastAsia" w:ascii="宋体" w:hAnsi="宋体"/>
          <w:szCs w:val="21"/>
        </w:rPr>
      </w:pPr>
    </w:p>
    <w:p w14:paraId="546615EA">
      <w:pPr>
        <w:jc w:val="center"/>
        <w:rPr>
          <w:u w:val="single"/>
        </w:rPr>
      </w:pPr>
      <w:r>
        <w:rPr>
          <w:rFonts w:hint="eastAsia"/>
          <w:b/>
          <w:sz w:val="32"/>
          <w:szCs w:val="32"/>
        </w:rPr>
        <w:t>法定代表人证明书与法定代表人授权书</w:t>
      </w:r>
    </w:p>
    <w:p w14:paraId="6B638926">
      <w:pPr>
        <w:tabs>
          <w:tab w:val="left" w:pos="210"/>
        </w:tabs>
        <w:spacing w:line="320" w:lineRule="exact"/>
        <w:jc w:val="center"/>
        <w:rPr>
          <w:rFonts w:hint="eastAsia" w:ascii="宋体" w:hAnsi="宋体" w:cs="Arial"/>
          <w:b/>
          <w:kern w:val="0"/>
          <w:sz w:val="32"/>
          <w:szCs w:val="32"/>
        </w:rPr>
      </w:pPr>
    </w:p>
    <w:p w14:paraId="64915A28">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373CAB57">
      <w:pPr>
        <w:tabs>
          <w:tab w:val="left" w:pos="210"/>
        </w:tabs>
        <w:spacing w:line="320" w:lineRule="exact"/>
        <w:jc w:val="center"/>
        <w:rPr>
          <w:rFonts w:hint="eastAsia" w:ascii="宋体" w:hAnsi="宋体" w:cs="Arial"/>
          <w:b/>
          <w:kern w:val="0"/>
          <w:sz w:val="32"/>
          <w:szCs w:val="32"/>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076C5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2D85F748">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bookmarkStart w:id="0" w:name="_GoBack"/>
            <w:bookmarkEnd w:id="0"/>
            <w:r>
              <w:rPr>
                <w:rFonts w:hint="eastAsia" w:ascii="宋体" w:hAnsi="宋体" w:cs="Arial"/>
                <w:kern w:val="0"/>
                <w:sz w:val="24"/>
                <w:lang w:eastAsia="zh-CN"/>
              </w:rPr>
              <w:t>(采购人/采购代理机构)</w:t>
            </w:r>
          </w:p>
        </w:tc>
      </w:tr>
      <w:tr w14:paraId="3B7B3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61ED00AC">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5C3FA99D">
            <w:pPr>
              <w:tabs>
                <w:tab w:val="left" w:pos="210"/>
              </w:tabs>
              <w:spacing w:line="320" w:lineRule="exact"/>
              <w:jc w:val="center"/>
              <w:rPr>
                <w:rFonts w:hint="eastAsia" w:ascii="宋体" w:hAnsi="宋体" w:cs="Arial"/>
                <w:kern w:val="0"/>
                <w:sz w:val="24"/>
              </w:rPr>
            </w:pPr>
          </w:p>
          <w:p w14:paraId="115AD1CA">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42EFF7B">
            <w:pPr>
              <w:tabs>
                <w:tab w:val="left" w:pos="210"/>
              </w:tabs>
              <w:spacing w:line="320" w:lineRule="exact"/>
              <w:jc w:val="center"/>
              <w:rPr>
                <w:rFonts w:hint="eastAsia" w:ascii="宋体" w:hAnsi="宋体" w:cs="Arial"/>
                <w:kern w:val="0"/>
                <w:sz w:val="24"/>
              </w:rPr>
            </w:pPr>
          </w:p>
          <w:p w14:paraId="7A0C0E5C">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3B8FE937">
            <w:pPr>
              <w:tabs>
                <w:tab w:val="left" w:pos="210"/>
              </w:tabs>
              <w:spacing w:line="320" w:lineRule="exact"/>
              <w:jc w:val="center"/>
              <w:rPr>
                <w:rFonts w:hint="eastAsia" w:ascii="宋体" w:hAnsi="宋体" w:cs="Arial"/>
                <w:kern w:val="0"/>
                <w:sz w:val="24"/>
              </w:rPr>
            </w:pPr>
          </w:p>
          <w:p w14:paraId="1AF2BE52">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60" w:type="dxa"/>
            <w:vAlign w:val="center"/>
          </w:tcPr>
          <w:p w14:paraId="6D7C135F">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131" w:type="dxa"/>
            <w:gridSpan w:val="4"/>
            <w:vAlign w:val="center"/>
          </w:tcPr>
          <w:p w14:paraId="4C001D92">
            <w:pPr>
              <w:tabs>
                <w:tab w:val="left" w:pos="210"/>
              </w:tabs>
              <w:spacing w:line="320" w:lineRule="exact"/>
              <w:jc w:val="center"/>
              <w:rPr>
                <w:rFonts w:hint="eastAsia" w:ascii="宋体" w:hAnsi="宋体" w:cs="Arial"/>
                <w:kern w:val="0"/>
                <w:sz w:val="24"/>
              </w:rPr>
            </w:pPr>
          </w:p>
        </w:tc>
      </w:tr>
      <w:tr w14:paraId="66F8E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24CA766">
            <w:pPr>
              <w:tabs>
                <w:tab w:val="left" w:pos="210"/>
              </w:tabs>
              <w:spacing w:line="320" w:lineRule="exact"/>
              <w:jc w:val="center"/>
              <w:rPr>
                <w:rFonts w:hint="eastAsia" w:ascii="宋体" w:hAnsi="宋体" w:cs="Arial"/>
                <w:kern w:val="0"/>
                <w:sz w:val="24"/>
              </w:rPr>
            </w:pPr>
          </w:p>
        </w:tc>
        <w:tc>
          <w:tcPr>
            <w:tcW w:w="2360" w:type="dxa"/>
            <w:vAlign w:val="center"/>
          </w:tcPr>
          <w:p w14:paraId="51BE9F7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131" w:type="dxa"/>
            <w:gridSpan w:val="4"/>
            <w:vAlign w:val="center"/>
          </w:tcPr>
          <w:p w14:paraId="18F76C0D">
            <w:pPr>
              <w:tabs>
                <w:tab w:val="left" w:pos="210"/>
              </w:tabs>
              <w:spacing w:line="320" w:lineRule="exact"/>
              <w:jc w:val="center"/>
              <w:rPr>
                <w:rFonts w:hint="eastAsia" w:ascii="宋体" w:hAnsi="宋体" w:cs="Arial"/>
                <w:kern w:val="0"/>
                <w:sz w:val="24"/>
              </w:rPr>
            </w:pPr>
          </w:p>
        </w:tc>
      </w:tr>
      <w:tr w14:paraId="7F5ED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762163A7">
            <w:pPr>
              <w:tabs>
                <w:tab w:val="left" w:pos="210"/>
              </w:tabs>
              <w:spacing w:line="320" w:lineRule="exact"/>
              <w:jc w:val="center"/>
              <w:rPr>
                <w:rFonts w:hint="eastAsia" w:ascii="宋体" w:hAnsi="宋体" w:cs="Arial"/>
                <w:kern w:val="0"/>
                <w:sz w:val="24"/>
              </w:rPr>
            </w:pPr>
          </w:p>
        </w:tc>
        <w:tc>
          <w:tcPr>
            <w:tcW w:w="2360" w:type="dxa"/>
            <w:vAlign w:val="center"/>
          </w:tcPr>
          <w:p w14:paraId="79F8ED4F">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131" w:type="dxa"/>
            <w:gridSpan w:val="4"/>
            <w:vAlign w:val="center"/>
          </w:tcPr>
          <w:p w14:paraId="5DB4E26A">
            <w:pPr>
              <w:tabs>
                <w:tab w:val="left" w:pos="210"/>
              </w:tabs>
              <w:spacing w:line="320" w:lineRule="exact"/>
              <w:jc w:val="center"/>
              <w:rPr>
                <w:rFonts w:hint="eastAsia" w:ascii="宋体" w:hAnsi="宋体" w:cs="Arial"/>
                <w:kern w:val="0"/>
                <w:sz w:val="24"/>
              </w:rPr>
            </w:pPr>
          </w:p>
        </w:tc>
      </w:tr>
      <w:tr w14:paraId="2F57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74DBDFCB">
            <w:pPr>
              <w:tabs>
                <w:tab w:val="left" w:pos="210"/>
              </w:tabs>
              <w:spacing w:line="320" w:lineRule="exact"/>
              <w:jc w:val="center"/>
              <w:rPr>
                <w:rFonts w:hint="eastAsia" w:ascii="宋体" w:hAnsi="宋体" w:cs="Arial"/>
                <w:kern w:val="0"/>
                <w:sz w:val="24"/>
              </w:rPr>
            </w:pPr>
          </w:p>
        </w:tc>
        <w:tc>
          <w:tcPr>
            <w:tcW w:w="2360" w:type="dxa"/>
            <w:vAlign w:val="center"/>
          </w:tcPr>
          <w:p w14:paraId="322568A8">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131" w:type="dxa"/>
            <w:gridSpan w:val="4"/>
            <w:vAlign w:val="center"/>
          </w:tcPr>
          <w:p w14:paraId="602CBCE3">
            <w:pPr>
              <w:tabs>
                <w:tab w:val="left" w:pos="210"/>
              </w:tabs>
              <w:spacing w:line="320" w:lineRule="exact"/>
              <w:jc w:val="center"/>
              <w:rPr>
                <w:rFonts w:hint="eastAsia" w:ascii="宋体" w:hAnsi="宋体" w:cs="Arial"/>
                <w:kern w:val="0"/>
                <w:sz w:val="24"/>
              </w:rPr>
            </w:pPr>
          </w:p>
        </w:tc>
      </w:tr>
      <w:tr w14:paraId="5941D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3F1B573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60" w:type="dxa"/>
            <w:vAlign w:val="center"/>
          </w:tcPr>
          <w:p w14:paraId="16ED4D4B">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75" w:type="dxa"/>
            <w:gridSpan w:val="2"/>
            <w:vAlign w:val="center"/>
          </w:tcPr>
          <w:p w14:paraId="28BB0333">
            <w:pPr>
              <w:tabs>
                <w:tab w:val="left" w:pos="210"/>
              </w:tabs>
              <w:spacing w:line="320" w:lineRule="exact"/>
              <w:jc w:val="center"/>
              <w:rPr>
                <w:rFonts w:hint="eastAsia" w:ascii="宋体" w:hAnsi="宋体" w:cs="Arial"/>
                <w:kern w:val="0"/>
                <w:sz w:val="24"/>
              </w:rPr>
            </w:pPr>
          </w:p>
        </w:tc>
        <w:tc>
          <w:tcPr>
            <w:tcW w:w="2077" w:type="dxa"/>
            <w:vAlign w:val="center"/>
          </w:tcPr>
          <w:p w14:paraId="297683E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性别</w:t>
            </w:r>
          </w:p>
        </w:tc>
        <w:tc>
          <w:tcPr>
            <w:tcW w:w="2079" w:type="dxa"/>
            <w:vAlign w:val="center"/>
          </w:tcPr>
          <w:p w14:paraId="42AF46F4">
            <w:pPr>
              <w:tabs>
                <w:tab w:val="left" w:pos="210"/>
              </w:tabs>
              <w:spacing w:line="320" w:lineRule="exact"/>
              <w:jc w:val="center"/>
              <w:rPr>
                <w:rFonts w:hint="eastAsia" w:ascii="宋体" w:hAnsi="宋体" w:cs="Arial"/>
                <w:kern w:val="0"/>
                <w:sz w:val="24"/>
              </w:rPr>
            </w:pPr>
          </w:p>
        </w:tc>
      </w:tr>
      <w:tr w14:paraId="32C6D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4E349731">
            <w:pPr>
              <w:tabs>
                <w:tab w:val="left" w:pos="210"/>
              </w:tabs>
              <w:spacing w:line="320" w:lineRule="exact"/>
              <w:jc w:val="center"/>
              <w:rPr>
                <w:rFonts w:hint="eastAsia" w:ascii="宋体" w:hAnsi="宋体" w:cs="Arial"/>
                <w:kern w:val="0"/>
                <w:sz w:val="24"/>
              </w:rPr>
            </w:pPr>
          </w:p>
        </w:tc>
        <w:tc>
          <w:tcPr>
            <w:tcW w:w="2360" w:type="dxa"/>
            <w:vAlign w:val="center"/>
          </w:tcPr>
          <w:p w14:paraId="52990D77">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75" w:type="dxa"/>
            <w:gridSpan w:val="2"/>
            <w:vAlign w:val="center"/>
          </w:tcPr>
          <w:p w14:paraId="54A65FD4">
            <w:pPr>
              <w:tabs>
                <w:tab w:val="left" w:pos="210"/>
              </w:tabs>
              <w:spacing w:line="320" w:lineRule="exact"/>
              <w:jc w:val="center"/>
              <w:rPr>
                <w:rFonts w:hint="eastAsia" w:ascii="宋体" w:hAnsi="宋体" w:cs="Arial"/>
                <w:kern w:val="0"/>
                <w:sz w:val="24"/>
              </w:rPr>
            </w:pPr>
          </w:p>
        </w:tc>
        <w:tc>
          <w:tcPr>
            <w:tcW w:w="2077" w:type="dxa"/>
            <w:vAlign w:val="center"/>
          </w:tcPr>
          <w:p w14:paraId="0DB71A71">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79" w:type="dxa"/>
            <w:vAlign w:val="center"/>
          </w:tcPr>
          <w:p w14:paraId="447E0D09">
            <w:pPr>
              <w:tabs>
                <w:tab w:val="left" w:pos="210"/>
              </w:tabs>
              <w:spacing w:line="320" w:lineRule="exact"/>
              <w:jc w:val="center"/>
              <w:rPr>
                <w:rFonts w:hint="eastAsia" w:ascii="宋体" w:hAnsi="宋体" w:cs="Arial"/>
                <w:kern w:val="0"/>
                <w:sz w:val="24"/>
              </w:rPr>
            </w:pPr>
          </w:p>
        </w:tc>
      </w:tr>
      <w:tr w14:paraId="4FF7F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1231F8CF">
            <w:pPr>
              <w:tabs>
                <w:tab w:val="left" w:pos="210"/>
              </w:tabs>
              <w:spacing w:line="320" w:lineRule="exact"/>
              <w:jc w:val="center"/>
              <w:rPr>
                <w:rFonts w:hint="eastAsia" w:ascii="宋体" w:hAnsi="宋体" w:cs="Arial"/>
                <w:kern w:val="0"/>
                <w:sz w:val="24"/>
              </w:rPr>
            </w:pPr>
          </w:p>
        </w:tc>
        <w:tc>
          <w:tcPr>
            <w:tcW w:w="2360" w:type="dxa"/>
            <w:vAlign w:val="center"/>
          </w:tcPr>
          <w:p w14:paraId="2222C5F6">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131" w:type="dxa"/>
            <w:gridSpan w:val="4"/>
            <w:vAlign w:val="center"/>
          </w:tcPr>
          <w:p w14:paraId="2B114104">
            <w:pPr>
              <w:tabs>
                <w:tab w:val="left" w:pos="210"/>
              </w:tabs>
              <w:spacing w:line="320" w:lineRule="exact"/>
              <w:jc w:val="center"/>
              <w:rPr>
                <w:rFonts w:hint="eastAsia" w:ascii="宋体" w:hAnsi="宋体" w:cs="Arial"/>
                <w:kern w:val="0"/>
                <w:sz w:val="24"/>
              </w:rPr>
            </w:pPr>
          </w:p>
        </w:tc>
      </w:tr>
      <w:tr w14:paraId="500FA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76D8A9F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57" w:type="dxa"/>
            <w:gridSpan w:val="2"/>
            <w:vMerge w:val="restart"/>
            <w:vAlign w:val="center"/>
          </w:tcPr>
          <w:p w14:paraId="70FDF92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334" w:type="dxa"/>
            <w:gridSpan w:val="3"/>
            <w:vAlign w:val="center"/>
          </w:tcPr>
          <w:p w14:paraId="5A4CD18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0A4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02F1F678">
            <w:pPr>
              <w:tabs>
                <w:tab w:val="left" w:pos="210"/>
              </w:tabs>
              <w:spacing w:line="320" w:lineRule="exact"/>
              <w:jc w:val="center"/>
              <w:rPr>
                <w:rFonts w:hint="eastAsia" w:ascii="宋体" w:hAnsi="宋体" w:cs="Arial"/>
                <w:kern w:val="0"/>
                <w:sz w:val="24"/>
              </w:rPr>
            </w:pPr>
          </w:p>
        </w:tc>
        <w:tc>
          <w:tcPr>
            <w:tcW w:w="4157" w:type="dxa"/>
            <w:gridSpan w:val="2"/>
            <w:vMerge w:val="continue"/>
            <w:vAlign w:val="center"/>
          </w:tcPr>
          <w:p w14:paraId="17890607">
            <w:pPr>
              <w:tabs>
                <w:tab w:val="left" w:pos="210"/>
              </w:tabs>
              <w:spacing w:line="320" w:lineRule="exact"/>
              <w:jc w:val="center"/>
              <w:rPr>
                <w:rFonts w:hint="eastAsia" w:ascii="宋体" w:hAnsi="宋体" w:cs="Arial"/>
                <w:kern w:val="0"/>
                <w:sz w:val="24"/>
              </w:rPr>
            </w:pPr>
          </w:p>
        </w:tc>
        <w:tc>
          <w:tcPr>
            <w:tcW w:w="4334" w:type="dxa"/>
            <w:gridSpan w:val="3"/>
            <w:vAlign w:val="bottom"/>
          </w:tcPr>
          <w:p w14:paraId="7EB9095E">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1BA94F4A">
            <w:pPr>
              <w:tabs>
                <w:tab w:val="left" w:pos="210"/>
              </w:tabs>
              <w:spacing w:line="320" w:lineRule="exact"/>
              <w:jc w:val="center"/>
              <w:rPr>
                <w:rFonts w:hint="eastAsia" w:ascii="宋体" w:hAnsi="宋体" w:cs="Arial"/>
                <w:kern w:val="0"/>
                <w:sz w:val="24"/>
              </w:rPr>
            </w:pPr>
          </w:p>
          <w:p w14:paraId="49539257">
            <w:pPr>
              <w:tabs>
                <w:tab w:val="left" w:pos="210"/>
              </w:tabs>
              <w:spacing w:line="320" w:lineRule="exact"/>
              <w:jc w:val="center"/>
              <w:rPr>
                <w:rFonts w:hint="eastAsia" w:ascii="宋体" w:hAnsi="宋体" w:cs="Arial"/>
                <w:kern w:val="0"/>
                <w:sz w:val="24"/>
              </w:rPr>
            </w:pPr>
          </w:p>
          <w:p w14:paraId="2621DFE2">
            <w:pPr>
              <w:tabs>
                <w:tab w:val="left" w:pos="210"/>
              </w:tabs>
              <w:spacing w:line="320" w:lineRule="exact"/>
              <w:jc w:val="center"/>
              <w:rPr>
                <w:rFonts w:hint="eastAsia" w:ascii="宋体" w:hAnsi="宋体" w:cs="Arial"/>
                <w:kern w:val="0"/>
                <w:sz w:val="24"/>
              </w:rPr>
            </w:pPr>
          </w:p>
          <w:p w14:paraId="7C96B77E">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4E593A20">
      <w:pPr>
        <w:tabs>
          <w:tab w:val="left" w:pos="210"/>
        </w:tabs>
        <w:spacing w:line="320" w:lineRule="exact"/>
        <w:rPr>
          <w:rFonts w:hint="eastAsia" w:ascii="宋体" w:hAnsi="宋体" w:cs="Arial"/>
          <w:b/>
          <w:kern w:val="0"/>
          <w:sz w:val="32"/>
          <w:szCs w:val="32"/>
        </w:rPr>
      </w:pPr>
    </w:p>
    <w:p w14:paraId="5017C0FB">
      <w:pPr>
        <w:tabs>
          <w:tab w:val="left" w:pos="210"/>
        </w:tabs>
        <w:spacing w:line="320" w:lineRule="exact"/>
        <w:jc w:val="center"/>
        <w:rPr>
          <w:rFonts w:hint="eastAsia" w:ascii="宋体" w:hAnsi="宋体" w:cs="Arial"/>
          <w:b/>
          <w:kern w:val="0"/>
          <w:sz w:val="32"/>
          <w:szCs w:val="32"/>
        </w:rPr>
      </w:pPr>
      <w:r>
        <w:rPr>
          <w:rFonts w:hint="eastAsia" w:ascii="宋体" w:hAnsi="宋体" w:cs="Arial"/>
          <w:kern w:val="0"/>
          <w:sz w:val="24"/>
        </w:rPr>
        <w:t>（法定代表人直接投标，只须提供法定代表人证明书）</w:t>
      </w:r>
      <w:r>
        <w:rPr>
          <w:rFonts w:ascii="宋体" w:hAnsi="宋体" w:cs="Arial"/>
          <w:b/>
          <w:kern w:val="0"/>
          <w:sz w:val="32"/>
          <w:szCs w:val="32"/>
        </w:rPr>
        <w:br w:type="page"/>
      </w:r>
    </w:p>
    <w:p w14:paraId="3A53317B">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法定代表人授权书</w:t>
      </w:r>
    </w:p>
    <w:p w14:paraId="249DFC6C">
      <w:pPr>
        <w:pStyle w:val="9"/>
        <w:spacing w:line="500" w:lineRule="exact"/>
        <w:rPr>
          <w:rFonts w:hint="eastAsia" w:hAnsi="宋体"/>
          <w:b/>
          <w:bCs/>
          <w:sz w:val="24"/>
          <w:szCs w:val="24"/>
        </w:rPr>
      </w:pPr>
      <w:r>
        <w:rPr>
          <w:rFonts w:hint="eastAsia" w:hAnsi="宋体"/>
          <w:sz w:val="24"/>
          <w:szCs w:val="24"/>
          <w:lang w:eastAsia="zh-CN"/>
        </w:rPr>
        <w:t>(采购人/采购代理机构)</w:t>
      </w:r>
      <w:r>
        <w:rPr>
          <w:rFonts w:hint="eastAsia" w:hAnsi="宋体"/>
          <w:sz w:val="24"/>
          <w:szCs w:val="24"/>
        </w:rPr>
        <w:t>：</w:t>
      </w:r>
    </w:p>
    <w:p w14:paraId="5BE992AD">
      <w:pPr>
        <w:pStyle w:val="9"/>
        <w:wordWrap w:val="0"/>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szCs w:val="24"/>
          <w:u w:val="single"/>
        </w:rPr>
        <w:t xml:space="preserve">    </w:t>
      </w:r>
      <w:r>
        <w:rPr>
          <w:rFonts w:hint="eastAsia" w:hAnsi="宋体"/>
          <w:sz w:val="24"/>
          <w:szCs w:val="24"/>
        </w:rPr>
        <w:t>日历日。</w:t>
      </w:r>
    </w:p>
    <w:p w14:paraId="2AACCFB7">
      <w:pPr>
        <w:pStyle w:val="9"/>
        <w:spacing w:line="500" w:lineRule="exact"/>
        <w:ind w:firstLine="480" w:firstLineChars="200"/>
        <w:rPr>
          <w:rFonts w:hint="eastAsia" w:hAnsi="宋体"/>
          <w:sz w:val="24"/>
          <w:szCs w:val="24"/>
        </w:rPr>
      </w:pPr>
      <w:r>
        <w:rPr>
          <w:rFonts w:hint="eastAsia" w:hAnsi="宋体"/>
          <w:sz w:val="24"/>
          <w:szCs w:val="24"/>
          <w:lang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42A9634A">
      <w:pPr>
        <w:pStyle w:val="9"/>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752F67B">
      <w:pPr>
        <w:pStyle w:val="9"/>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4C6BC67">
      <w:pPr>
        <w:pStyle w:val="9"/>
        <w:spacing w:line="500" w:lineRule="exact"/>
        <w:ind w:firstLine="480" w:firstLineChars="200"/>
        <w:rPr>
          <w:rFonts w:hint="eastAsia" w:hAnsi="宋体"/>
          <w:sz w:val="24"/>
          <w:szCs w:val="24"/>
        </w:rPr>
      </w:pPr>
      <w:r>
        <w:rPr>
          <w:rFonts w:hint="eastAsia" w:hAnsi="宋体"/>
          <w:sz w:val="24"/>
          <w:szCs w:val="24"/>
        </w:rPr>
        <w:t>附：被授权人：</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17368EAB">
      <w:pPr>
        <w:pStyle w:val="9"/>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230BE208">
      <w:pPr>
        <w:pStyle w:val="9"/>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9EB1152">
      <w:pPr>
        <w:pStyle w:val="9"/>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2359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A04240B">
            <w:pPr>
              <w:pStyle w:val="9"/>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3BE7AF1C">
            <w:pPr>
              <w:pStyle w:val="9"/>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1D952E1A">
      <w:pPr>
        <w:pStyle w:val="9"/>
        <w:spacing w:line="500" w:lineRule="exact"/>
        <w:ind w:firstLine="240" w:firstLineChars="100"/>
        <w:rPr>
          <w:rFonts w:hint="eastAsia"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7F165895">
      <w:pPr>
        <w:widowControl/>
        <w:spacing w:line="240" w:lineRule="auto"/>
        <w:ind w:firstLine="960" w:firstLineChars="400"/>
        <w:jc w:val="left"/>
        <w:rPr>
          <w:rFonts w:hint="eastAsia" w:ascii="宋体" w:hAnsi="宋体"/>
          <w:szCs w:val="21"/>
        </w:rPr>
      </w:pPr>
      <w:r>
        <w:rPr>
          <w:rFonts w:hint="eastAsia" w:ascii="宋体" w:hAnsi="宋体"/>
          <w:sz w:val="24"/>
        </w:rPr>
        <w:t>2．授权书内容填</w:t>
      </w:r>
      <w:r>
        <w:rPr>
          <w:rFonts w:hint="eastAsia" w:hAnsi="宋体"/>
          <w:sz w:val="24"/>
        </w:rPr>
        <w:t>写要明确，文字要工整清楚，涂改无效。</w:t>
      </w:r>
    </w:p>
    <w:p w14:paraId="175154BA">
      <w:pPr>
        <w:widowControl/>
        <w:spacing w:line="240" w:lineRule="auto"/>
        <w:jc w:val="left"/>
        <w:rPr>
          <w:rFonts w:hint="eastAsia" w:ascii="宋体" w:hAnsi="宋体"/>
          <w:szCs w:val="21"/>
        </w:rPr>
      </w:pPr>
      <w:r>
        <w:rPr>
          <w:rFonts w:ascii="宋体" w:hAnsi="宋体"/>
          <w:szCs w:val="21"/>
        </w:rPr>
        <w:br w:type="page"/>
      </w:r>
    </w:p>
    <w:p w14:paraId="51D22896">
      <w:pPr>
        <w:pStyle w:val="8"/>
        <w:autoSpaceDE w:val="0"/>
        <w:autoSpaceDN w:val="0"/>
        <w:adjustRightInd w:val="0"/>
        <w:spacing w:line="460" w:lineRule="exact"/>
        <w:ind w:left="0" w:leftChars="0"/>
        <w:jc w:val="center"/>
        <w:rPr>
          <w:b/>
          <w:sz w:val="32"/>
          <w:szCs w:val="32"/>
        </w:rPr>
      </w:pPr>
      <w:r>
        <w:rPr>
          <w:rFonts w:hint="eastAsia"/>
          <w:b/>
          <w:sz w:val="32"/>
          <w:szCs w:val="32"/>
        </w:rPr>
        <w:t>非联合体投标声明函</w:t>
      </w:r>
    </w:p>
    <w:p w14:paraId="066BE0D5">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739CF2CA">
      <w:pPr>
        <w:pStyle w:val="8"/>
        <w:autoSpaceDE w:val="0"/>
        <w:autoSpaceDN w:val="0"/>
        <w:adjustRightInd w:val="0"/>
        <w:spacing w:line="500" w:lineRule="exact"/>
        <w:ind w:firstLine="840" w:firstLineChars="350"/>
        <w:jc w:val="center"/>
        <w:rPr>
          <w:sz w:val="24"/>
        </w:rPr>
      </w:pPr>
    </w:p>
    <w:p w14:paraId="671B1E0D">
      <w:pPr>
        <w:pStyle w:val="8"/>
        <w:autoSpaceDE w:val="0"/>
        <w:autoSpaceDN w:val="0"/>
        <w:adjustRightInd w:val="0"/>
        <w:spacing w:line="500" w:lineRule="exact"/>
        <w:ind w:firstLine="3960" w:firstLineChars="1650"/>
        <w:rPr>
          <w:sz w:val="24"/>
        </w:rPr>
      </w:pPr>
    </w:p>
    <w:p w14:paraId="165CBD81">
      <w:pPr>
        <w:pStyle w:val="8"/>
        <w:autoSpaceDE w:val="0"/>
        <w:autoSpaceDN w:val="0"/>
        <w:adjustRightInd w:val="0"/>
        <w:spacing w:line="500" w:lineRule="exact"/>
        <w:ind w:left="0" w:leftChars="0"/>
        <w:jc w:val="center"/>
        <w:rPr>
          <w:b/>
          <w:bCs/>
          <w:sz w:val="24"/>
        </w:rPr>
      </w:pPr>
      <w:r>
        <w:rPr>
          <w:rFonts w:hint="eastAsia"/>
          <w:b/>
          <w:bCs/>
          <w:sz w:val="24"/>
        </w:rPr>
        <w:t>（内容自拟）</w:t>
      </w:r>
    </w:p>
    <w:p w14:paraId="7EDEBD19">
      <w:pPr>
        <w:pStyle w:val="8"/>
        <w:autoSpaceDE w:val="0"/>
        <w:autoSpaceDN w:val="0"/>
        <w:adjustRightInd w:val="0"/>
        <w:spacing w:line="500" w:lineRule="exact"/>
        <w:ind w:firstLine="735" w:firstLineChars="350"/>
      </w:pPr>
    </w:p>
    <w:p w14:paraId="420973F9">
      <w:pPr>
        <w:pStyle w:val="8"/>
        <w:autoSpaceDE w:val="0"/>
        <w:autoSpaceDN w:val="0"/>
        <w:adjustRightInd w:val="0"/>
        <w:spacing w:line="500" w:lineRule="exact"/>
        <w:ind w:firstLine="735" w:firstLineChars="350"/>
      </w:pPr>
    </w:p>
    <w:p w14:paraId="7FB2F617">
      <w:pPr>
        <w:pStyle w:val="8"/>
        <w:autoSpaceDE w:val="0"/>
        <w:autoSpaceDN w:val="0"/>
        <w:adjustRightInd w:val="0"/>
        <w:spacing w:line="500" w:lineRule="exact"/>
        <w:ind w:firstLine="735" w:firstLineChars="350"/>
      </w:pPr>
    </w:p>
    <w:p w14:paraId="0F97BA02">
      <w:pPr>
        <w:spacing w:line="480" w:lineRule="auto"/>
        <w:ind w:firstLine="3117" w:firstLineChars="1299"/>
        <w:jc w:val="left"/>
        <w:rPr>
          <w:rFonts w:hint="eastAsia" w:ascii="宋体" w:hAnsi="宋体"/>
          <w:sz w:val="24"/>
        </w:rPr>
      </w:pP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4AC796B3">
      <w:pPr>
        <w:spacing w:line="480" w:lineRule="auto"/>
        <w:ind w:firstLine="3117" w:firstLineChars="1299"/>
        <w:jc w:val="left"/>
        <w:rPr>
          <w:rFonts w:hint="eastAsia"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p>
    <w:p w14:paraId="65ED1ECD">
      <w:pPr>
        <w:spacing w:line="480" w:lineRule="auto"/>
        <w:ind w:firstLine="3117" w:firstLineChars="1299"/>
        <w:jc w:val="left"/>
        <w:rPr>
          <w:rFonts w:hint="eastAsia"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lMjQwNjBjZmQxM2VlMzc1NmJlMjE4MDc2NjJiZTUifQ=="/>
  </w:docVars>
  <w:rsids>
    <w:rsidRoot w:val="007E75CC"/>
    <w:rsid w:val="00000DC4"/>
    <w:rsid w:val="00004E3C"/>
    <w:rsid w:val="000171F5"/>
    <w:rsid w:val="0008687E"/>
    <w:rsid w:val="000B3C43"/>
    <w:rsid w:val="000C1A3B"/>
    <w:rsid w:val="00106CF0"/>
    <w:rsid w:val="00146B15"/>
    <w:rsid w:val="001B4C0E"/>
    <w:rsid w:val="001C375B"/>
    <w:rsid w:val="001D040B"/>
    <w:rsid w:val="001D662B"/>
    <w:rsid w:val="001E6663"/>
    <w:rsid w:val="001F6F36"/>
    <w:rsid w:val="0021052F"/>
    <w:rsid w:val="00213B30"/>
    <w:rsid w:val="0021718F"/>
    <w:rsid w:val="00222C01"/>
    <w:rsid w:val="00226CE0"/>
    <w:rsid w:val="00227BEF"/>
    <w:rsid w:val="00264ED1"/>
    <w:rsid w:val="002A3FBF"/>
    <w:rsid w:val="002B66CA"/>
    <w:rsid w:val="002C0FDE"/>
    <w:rsid w:val="002C580F"/>
    <w:rsid w:val="002D1716"/>
    <w:rsid w:val="002E4B4B"/>
    <w:rsid w:val="002F709B"/>
    <w:rsid w:val="00301E92"/>
    <w:rsid w:val="00304C28"/>
    <w:rsid w:val="00315C10"/>
    <w:rsid w:val="00331C1C"/>
    <w:rsid w:val="003508DD"/>
    <w:rsid w:val="003A070E"/>
    <w:rsid w:val="003E66E3"/>
    <w:rsid w:val="003F4261"/>
    <w:rsid w:val="003F6977"/>
    <w:rsid w:val="00406A1C"/>
    <w:rsid w:val="00442537"/>
    <w:rsid w:val="004479A7"/>
    <w:rsid w:val="004533AA"/>
    <w:rsid w:val="00453CE7"/>
    <w:rsid w:val="0045486E"/>
    <w:rsid w:val="00454AC1"/>
    <w:rsid w:val="00462845"/>
    <w:rsid w:val="00487AED"/>
    <w:rsid w:val="00492982"/>
    <w:rsid w:val="0049701E"/>
    <w:rsid w:val="004A2613"/>
    <w:rsid w:val="004A3652"/>
    <w:rsid w:val="004C1EA4"/>
    <w:rsid w:val="004C34A3"/>
    <w:rsid w:val="004C549D"/>
    <w:rsid w:val="004F3C9C"/>
    <w:rsid w:val="00522584"/>
    <w:rsid w:val="00526B55"/>
    <w:rsid w:val="005518B4"/>
    <w:rsid w:val="00586593"/>
    <w:rsid w:val="005E1AA8"/>
    <w:rsid w:val="005E67B5"/>
    <w:rsid w:val="00650C51"/>
    <w:rsid w:val="006747E8"/>
    <w:rsid w:val="0069097C"/>
    <w:rsid w:val="00703734"/>
    <w:rsid w:val="00747D1E"/>
    <w:rsid w:val="00750C36"/>
    <w:rsid w:val="007654B6"/>
    <w:rsid w:val="007C3E84"/>
    <w:rsid w:val="007E67D4"/>
    <w:rsid w:val="007E75CC"/>
    <w:rsid w:val="007F1B49"/>
    <w:rsid w:val="007F3BF5"/>
    <w:rsid w:val="007F4315"/>
    <w:rsid w:val="0081456C"/>
    <w:rsid w:val="00825EA6"/>
    <w:rsid w:val="00843436"/>
    <w:rsid w:val="008B2CF0"/>
    <w:rsid w:val="008C2356"/>
    <w:rsid w:val="009026CC"/>
    <w:rsid w:val="009069E1"/>
    <w:rsid w:val="00913165"/>
    <w:rsid w:val="00925405"/>
    <w:rsid w:val="00931F51"/>
    <w:rsid w:val="00953686"/>
    <w:rsid w:val="009869D7"/>
    <w:rsid w:val="009908F7"/>
    <w:rsid w:val="009B3462"/>
    <w:rsid w:val="009B3695"/>
    <w:rsid w:val="009E174F"/>
    <w:rsid w:val="009E573D"/>
    <w:rsid w:val="00A05454"/>
    <w:rsid w:val="00A10673"/>
    <w:rsid w:val="00A10D81"/>
    <w:rsid w:val="00A23F05"/>
    <w:rsid w:val="00A31B0C"/>
    <w:rsid w:val="00A64D9B"/>
    <w:rsid w:val="00A8450B"/>
    <w:rsid w:val="00AA6C4C"/>
    <w:rsid w:val="00AD753F"/>
    <w:rsid w:val="00AE2CDA"/>
    <w:rsid w:val="00B177C9"/>
    <w:rsid w:val="00B35116"/>
    <w:rsid w:val="00B60301"/>
    <w:rsid w:val="00B644E5"/>
    <w:rsid w:val="00B647BE"/>
    <w:rsid w:val="00B91929"/>
    <w:rsid w:val="00BB724F"/>
    <w:rsid w:val="00BE60D5"/>
    <w:rsid w:val="00C07FB8"/>
    <w:rsid w:val="00C17522"/>
    <w:rsid w:val="00C6390C"/>
    <w:rsid w:val="00CA06C5"/>
    <w:rsid w:val="00CA2875"/>
    <w:rsid w:val="00CC09F8"/>
    <w:rsid w:val="00CC6C73"/>
    <w:rsid w:val="00CD13D7"/>
    <w:rsid w:val="00CD461A"/>
    <w:rsid w:val="00D20660"/>
    <w:rsid w:val="00D273D3"/>
    <w:rsid w:val="00D93D64"/>
    <w:rsid w:val="00DB2520"/>
    <w:rsid w:val="00DE3878"/>
    <w:rsid w:val="00E16B72"/>
    <w:rsid w:val="00E209A0"/>
    <w:rsid w:val="00E24647"/>
    <w:rsid w:val="00E44003"/>
    <w:rsid w:val="00E60985"/>
    <w:rsid w:val="00E617CB"/>
    <w:rsid w:val="00E64622"/>
    <w:rsid w:val="00EC1D4A"/>
    <w:rsid w:val="00ED3F5F"/>
    <w:rsid w:val="00F16D57"/>
    <w:rsid w:val="00F31F27"/>
    <w:rsid w:val="00F67D17"/>
    <w:rsid w:val="00F926E5"/>
    <w:rsid w:val="00FA585D"/>
    <w:rsid w:val="00FC1818"/>
    <w:rsid w:val="010A4491"/>
    <w:rsid w:val="08AB7983"/>
    <w:rsid w:val="0CA02447"/>
    <w:rsid w:val="12C34799"/>
    <w:rsid w:val="1331204B"/>
    <w:rsid w:val="14432035"/>
    <w:rsid w:val="1D6B7F07"/>
    <w:rsid w:val="22BA0DF0"/>
    <w:rsid w:val="23BA1BE8"/>
    <w:rsid w:val="24EE5804"/>
    <w:rsid w:val="33541711"/>
    <w:rsid w:val="33DC28C3"/>
    <w:rsid w:val="3C112064"/>
    <w:rsid w:val="4030317D"/>
    <w:rsid w:val="40851012"/>
    <w:rsid w:val="42431E50"/>
    <w:rsid w:val="4A225C6E"/>
    <w:rsid w:val="568B4823"/>
    <w:rsid w:val="57DF3BF3"/>
    <w:rsid w:val="59CF1242"/>
    <w:rsid w:val="5FCF78A6"/>
    <w:rsid w:val="72A20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4">
    <w:name w:val="heading 3"/>
    <w:basedOn w:val="1"/>
    <w:next w:val="1"/>
    <w:link w:val="24"/>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Body Text 2"/>
    <w:basedOn w:val="1"/>
    <w:qFormat/>
    <w:uiPriority w:val="0"/>
    <w:pPr>
      <w:adjustRightInd w:val="0"/>
      <w:spacing w:line="360" w:lineRule="atLeast"/>
    </w:pPr>
    <w:rPr>
      <w:rFonts w:ascii="Arial" w:hAnsi="Arial"/>
      <w:kern w:val="0"/>
      <w:sz w:val="24"/>
    </w:rPr>
  </w:style>
  <w:style w:type="paragraph" w:styleId="6">
    <w:name w:val="Normal Indent"/>
    <w:basedOn w:val="1"/>
    <w:link w:val="21"/>
    <w:qFormat/>
    <w:uiPriority w:val="0"/>
    <w:pPr>
      <w:autoSpaceDE w:val="0"/>
      <w:autoSpaceDN w:val="0"/>
      <w:adjustRightInd w:val="0"/>
      <w:spacing w:line="640" w:lineRule="exact"/>
      <w:ind w:firstLine="585"/>
    </w:pPr>
    <w:rPr>
      <w:rFonts w:ascii="楷体_GB2312" w:eastAsia="楷体_GB2312"/>
      <w:sz w:val="32"/>
      <w:szCs w:val="32"/>
    </w:rPr>
  </w:style>
  <w:style w:type="paragraph" w:styleId="7">
    <w:name w:val="Body Text"/>
    <w:basedOn w:val="1"/>
    <w:next w:val="1"/>
    <w:link w:val="19"/>
    <w:qFormat/>
    <w:uiPriority w:val="0"/>
    <w:rPr>
      <w:color w:val="993300"/>
      <w:sz w:val="24"/>
    </w:rPr>
  </w:style>
  <w:style w:type="paragraph" w:styleId="8">
    <w:name w:val="Body Text Indent"/>
    <w:basedOn w:val="1"/>
    <w:link w:val="23"/>
    <w:qFormat/>
    <w:uiPriority w:val="0"/>
    <w:pPr>
      <w:spacing w:after="120"/>
      <w:ind w:left="420" w:leftChars="200"/>
    </w:pPr>
  </w:style>
  <w:style w:type="paragraph" w:styleId="9">
    <w:name w:val="Plain Text"/>
    <w:basedOn w:val="1"/>
    <w:next w:val="1"/>
    <w:link w:val="18"/>
    <w:qFormat/>
    <w:uiPriority w:val="99"/>
    <w:rPr>
      <w:rFonts w:ascii="宋体" w:hAnsi="Courier New" w:cs="Courier New"/>
      <w:szCs w:val="21"/>
    </w:rPr>
  </w:style>
  <w:style w:type="paragraph" w:styleId="10">
    <w:name w:val="footer"/>
    <w:basedOn w:val="1"/>
    <w:link w:val="17"/>
    <w:qFormat/>
    <w:uiPriority w:val="99"/>
    <w:pPr>
      <w:tabs>
        <w:tab w:val="center" w:pos="4153"/>
        <w:tab w:val="right" w:pos="8306"/>
      </w:tabs>
      <w:snapToGrid w:val="0"/>
      <w:spacing w:line="240" w:lineRule="auto"/>
      <w:jc w:val="left"/>
    </w:pPr>
    <w:rPr>
      <w:sz w:val="18"/>
      <w:szCs w:val="18"/>
    </w:rPr>
  </w:style>
  <w:style w:type="paragraph" w:styleId="11">
    <w:name w:val="header"/>
    <w:basedOn w:val="1"/>
    <w:link w:val="16"/>
    <w:qFormat/>
    <w:uiPriority w:val="0"/>
    <w:pPr>
      <w:tabs>
        <w:tab w:val="center" w:pos="4153"/>
        <w:tab w:val="right" w:pos="8306"/>
      </w:tabs>
      <w:snapToGrid w:val="0"/>
      <w:spacing w:line="240" w:lineRule="auto"/>
      <w:jc w:val="center"/>
    </w:pPr>
    <w:rPr>
      <w:sz w:val="18"/>
      <w:szCs w:val="18"/>
    </w:rPr>
  </w:style>
  <w:style w:type="paragraph" w:styleId="12">
    <w:name w:val="Normal (Web)"/>
    <w:basedOn w:val="1"/>
    <w:qFormat/>
    <w:uiPriority w:val="99"/>
    <w:pPr>
      <w:widowControl/>
      <w:spacing w:before="100" w:beforeAutospacing="1" w:after="100" w:afterAutospacing="1" w:line="240" w:lineRule="auto"/>
      <w:jc w:val="left"/>
    </w:pPr>
    <w:rPr>
      <w:rFonts w:ascii="宋体" w:hAnsi="宋体" w:cs="宋体"/>
      <w:kern w:val="0"/>
      <w:sz w:val="24"/>
    </w:rPr>
  </w:style>
  <w:style w:type="paragraph" w:styleId="13">
    <w:name w:val="Body Text First Indent"/>
    <w:basedOn w:val="7"/>
    <w:unhideWhenUsed/>
    <w:qFormat/>
    <w:uiPriority w:val="99"/>
    <w:pPr>
      <w:ind w:firstLine="420" w:firstLineChars="100"/>
    </w:pPr>
  </w:style>
  <w:style w:type="character" w:customStyle="1" w:styleId="16">
    <w:name w:val="页眉 字符"/>
    <w:basedOn w:val="15"/>
    <w:link w:val="11"/>
    <w:qFormat/>
    <w:uiPriority w:val="0"/>
    <w:rPr>
      <w:rFonts w:ascii="Times New Roman" w:hAnsi="Times New Roman" w:eastAsia="宋体" w:cs="Times New Roman"/>
      <w:kern w:val="2"/>
      <w:sz w:val="18"/>
      <w:szCs w:val="18"/>
    </w:rPr>
  </w:style>
  <w:style w:type="character" w:customStyle="1" w:styleId="17">
    <w:name w:val="页脚 字符"/>
    <w:basedOn w:val="15"/>
    <w:link w:val="10"/>
    <w:qFormat/>
    <w:uiPriority w:val="99"/>
    <w:rPr>
      <w:rFonts w:ascii="Times New Roman" w:hAnsi="Times New Roman" w:eastAsia="宋体" w:cs="Times New Roman"/>
      <w:kern w:val="2"/>
      <w:sz w:val="18"/>
      <w:szCs w:val="18"/>
    </w:rPr>
  </w:style>
  <w:style w:type="character" w:customStyle="1" w:styleId="18">
    <w:name w:val="纯文本 字符"/>
    <w:link w:val="9"/>
    <w:qFormat/>
    <w:locked/>
    <w:uiPriority w:val="99"/>
    <w:rPr>
      <w:rFonts w:ascii="宋体" w:hAnsi="Courier New" w:eastAsia="宋体" w:cs="Courier New"/>
      <w:kern w:val="2"/>
      <w:sz w:val="21"/>
      <w:szCs w:val="21"/>
    </w:rPr>
  </w:style>
  <w:style w:type="character" w:customStyle="1" w:styleId="19">
    <w:name w:val="正文文本 字符"/>
    <w:link w:val="7"/>
    <w:qFormat/>
    <w:uiPriority w:val="0"/>
    <w:rPr>
      <w:rFonts w:ascii="Times New Roman" w:hAnsi="Times New Roman" w:eastAsia="宋体" w:cs="Times New Roman"/>
      <w:color w:val="993300"/>
      <w:kern w:val="2"/>
      <w:sz w:val="24"/>
      <w:szCs w:val="24"/>
    </w:rPr>
  </w:style>
  <w:style w:type="character" w:customStyle="1" w:styleId="20">
    <w:name w:val="纯文本 字符1"/>
    <w:qFormat/>
    <w:locked/>
    <w:uiPriority w:val="99"/>
    <w:rPr>
      <w:rFonts w:ascii="宋体" w:hAnsi="Courier New" w:eastAsia="宋体" w:cs="Courier New"/>
      <w:kern w:val="2"/>
      <w:sz w:val="21"/>
      <w:szCs w:val="21"/>
      <w:lang w:val="en-US" w:eastAsia="zh-CN" w:bidi="ar-SA"/>
    </w:rPr>
  </w:style>
  <w:style w:type="character" w:customStyle="1" w:styleId="21">
    <w:name w:val="正文缩进 字符"/>
    <w:link w:val="6"/>
    <w:qFormat/>
    <w:uiPriority w:val="0"/>
    <w:rPr>
      <w:rFonts w:ascii="楷体_GB2312" w:hAnsi="Times New Roman" w:eastAsia="楷体_GB2312" w:cs="Times New Roman"/>
      <w:kern w:val="2"/>
      <w:sz w:val="32"/>
      <w:szCs w:val="32"/>
    </w:rPr>
  </w:style>
  <w:style w:type="character" w:customStyle="1" w:styleId="22">
    <w:name w:val="标题 1 字符"/>
    <w:basedOn w:val="15"/>
    <w:link w:val="3"/>
    <w:qFormat/>
    <w:uiPriority w:val="0"/>
    <w:rPr>
      <w:rFonts w:ascii="Times New Roman" w:hAnsi="Times New Roman" w:eastAsia="宋体" w:cs="Times New Roman"/>
      <w:b/>
      <w:bCs/>
      <w:kern w:val="44"/>
      <w:sz w:val="44"/>
      <w:szCs w:val="44"/>
    </w:rPr>
  </w:style>
  <w:style w:type="character" w:customStyle="1" w:styleId="23">
    <w:name w:val="正文文本缩进 字符"/>
    <w:basedOn w:val="15"/>
    <w:link w:val="8"/>
    <w:qFormat/>
    <w:uiPriority w:val="0"/>
    <w:rPr>
      <w:rFonts w:ascii="Times New Roman" w:hAnsi="Times New Roman" w:eastAsia="宋体" w:cs="Times New Roman"/>
      <w:kern w:val="2"/>
      <w:sz w:val="21"/>
      <w:szCs w:val="24"/>
    </w:rPr>
  </w:style>
  <w:style w:type="character" w:customStyle="1" w:styleId="24">
    <w:name w:val="标题 3 字符"/>
    <w:basedOn w:val="15"/>
    <w:link w:val="4"/>
    <w:semiHidden/>
    <w:qFormat/>
    <w:uiPriority w:val="0"/>
    <w:rPr>
      <w:rFonts w:ascii="Times New Roman" w:hAnsi="Times New Roman" w:eastAsia="宋体" w:cs="Times New Roman"/>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1729</Words>
  <Characters>1736</Characters>
  <Lines>100</Lines>
  <Paragraphs>94</Paragraphs>
  <TotalTime>25</TotalTime>
  <ScaleCrop>false</ScaleCrop>
  <LinksUpToDate>false</LinksUpToDate>
  <CharactersWithSpaces>2374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2023-07-20T12:17:00Z</dcterms:created>
  <dc:creator>PC</dc:creator>
  <cp:lastModifiedBy>**##</cp:lastModifiedBy>
  <dcterms:modified xsi:type="dcterms:W3CDTF">2026-02-14T01:32:55Z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256F3B1415A34FA6B03CDC98F953FB69_12</vt:lpwstr>
  </property>
  <property fmtid="{D5CDD505-2E9C-101B-9397-08002B2CF9AE}" pid="4" name="KSOTemplateDocerSaveRecord">
    <vt:lpwstr>eyJoZGlkIjoiMzdiZTAyYWMwMjM0ZGFkYTYyMzlmYTUzYjcwMGZmOWUiLCJ1c2VySWQiOiIzNTc1MTg2ODYifQ==</vt:lpwstr>
  </property>
</Properties>
</file>