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AA23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10" w:name="_GoBack"/>
      <w:bookmarkEnd w:id="10"/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陕西省西安市消防救援支队“一主三辅”关中区域战勤保障物资采购项目</w:t>
      </w:r>
      <w:r>
        <w:rPr>
          <w:rFonts w:hint="eastAsia" w:ascii="华文中宋" w:hAnsi="华文中宋" w:eastAsia="华文中宋"/>
        </w:rPr>
        <w:t>的</w:t>
      </w:r>
    </w:p>
    <w:p w14:paraId="42ED499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08AEDD24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XCZX2025-0170-3</w:t>
      </w:r>
    </w:p>
    <w:p w14:paraId="22FA4658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核准编号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ZCBN-西安市-2025-05101</w:t>
      </w:r>
    </w:p>
    <w:p w14:paraId="32139588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陕西省西安市消防救援支队“一主三辅”关中区域战勤保障物资采购项目</w:t>
      </w:r>
    </w:p>
    <w:p w14:paraId="61062C5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30BFC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  <w:lang w:eastAsia="zh-CN"/>
        </w:rPr>
        <w:t>（绳索类）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46A339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名称：泰州市江普安防装备有限公司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54FFF301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泰州市高港区南韵家园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1幢港城路112号 </w:t>
      </w:r>
    </w:p>
    <w:p w14:paraId="5CFD84F0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中标金额：276330.00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元</w:t>
      </w:r>
    </w:p>
    <w:p w14:paraId="7E4C60AE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联系人：郑巍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 w14:paraId="5F4C1AC8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联系电话：13920011110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58EAFC4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3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64E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8" w:type="dxa"/>
          </w:tcPr>
          <w:p w14:paraId="16F40B83"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货物类</w:t>
            </w:r>
          </w:p>
        </w:tc>
      </w:tr>
      <w:tr w14:paraId="7B34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96BDA0E">
            <w:pPr>
              <w:widowControl/>
              <w:spacing w:line="56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详见附件</w:t>
            </w:r>
          </w:p>
        </w:tc>
      </w:tr>
    </w:tbl>
    <w:p w14:paraId="6BD44697">
      <w:pPr>
        <w:ind w:left="2520" w:hanging="2520" w:hangingChars="9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薛南、贾小刚、李天文、王震、王玲侠</w:t>
      </w:r>
    </w:p>
    <w:p w14:paraId="63059017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49CAC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741D77E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1、本项目为非专门面向中小企业采购项目，中标服务商性质详见附件，采购包六（</w:t>
      </w:r>
      <w:r>
        <w:rPr>
          <w:rFonts w:hint="eastAsia" w:ascii="仿宋" w:hAnsi="仿宋" w:eastAsia="仿宋"/>
          <w:sz w:val="28"/>
          <w:szCs w:val="28"/>
          <w:lang w:eastAsia="zh-CN"/>
        </w:rPr>
        <w:t>绳索类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）中标供应商享受价格折扣。2、</w:t>
      </w:r>
      <w:r>
        <w:rPr>
          <w:rFonts w:hint="eastAsia" w:ascii="仿宋" w:hAnsi="仿宋" w:eastAsia="仿宋" w:cs="宋体"/>
          <w:spacing w:val="-8"/>
          <w:kern w:val="0"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采购包六（</w:t>
      </w:r>
      <w:r>
        <w:rPr>
          <w:rFonts w:hint="eastAsia" w:ascii="仿宋" w:hAnsi="仿宋" w:eastAsia="仿宋"/>
          <w:sz w:val="28"/>
          <w:szCs w:val="28"/>
          <w:lang w:eastAsia="zh-CN"/>
        </w:rPr>
        <w:t>绳索类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评审总得分为84.00分，评审价格为248697.00</w:t>
      </w:r>
      <w:r>
        <w:rPr>
          <w:rFonts w:hint="eastAsia" w:ascii="仿宋" w:hAnsi="仿宋" w:eastAsia="仿宋"/>
          <w:sz w:val="28"/>
          <w:szCs w:val="28"/>
        </w:rPr>
        <w:t>元。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宋体"/>
          <w:bCs/>
          <w:sz w:val="28"/>
          <w:szCs w:val="28"/>
        </w:rPr>
        <w:t>请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宋体"/>
          <w:bCs/>
          <w:sz w:val="28"/>
          <w:szCs w:val="28"/>
        </w:rPr>
        <w:t>于本项目公告期届满之日起，在西安市公共资源交易中心网站——企业端下载该项目电子版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</w:t>
      </w:r>
      <w:r>
        <w:rPr>
          <w:rFonts w:hint="eastAsia" w:ascii="仿宋" w:hAnsi="仿宋" w:eastAsia="仿宋" w:cs="宋体"/>
          <w:bCs/>
          <w:sz w:val="28"/>
          <w:szCs w:val="28"/>
        </w:rPr>
        <w:t>通知书，同时须前往西安市公共资源交易中心八楼提交纸质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bCs/>
          <w:sz w:val="28"/>
          <w:szCs w:val="28"/>
        </w:rPr>
        <w:t>文件完全一致。</w:t>
      </w:r>
    </w:p>
    <w:p w14:paraId="333C9275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0634049B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AC9F54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西安市消防救援支队</w:t>
      </w:r>
    </w:p>
    <w:p w14:paraId="2E873697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陕西省西安市雁塔区科技七路10号</w:t>
      </w:r>
    </w:p>
    <w:p w14:paraId="71E95D6C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仿宋" w:hAnsi="仿宋" w:eastAsia="仿宋"/>
          <w:sz w:val="28"/>
          <w:szCs w:val="28"/>
          <w:lang w:eastAsia="zh-CN"/>
        </w:rPr>
        <w:t>18191580897</w:t>
      </w:r>
    </w:p>
    <w:p w14:paraId="79378614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0CB23DF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称：西安市市级单位政府采购中心</w:t>
      </w:r>
    </w:p>
    <w:p w14:paraId="1BA92C49"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址：西安市</w:t>
      </w:r>
      <w:r>
        <w:rPr>
          <w:rFonts w:ascii="仿宋" w:hAnsi="仿宋" w:eastAsia="仿宋"/>
          <w:sz w:val="28"/>
          <w:szCs w:val="28"/>
        </w:rPr>
        <w:t>未央区文景北路</w:t>
      </w:r>
      <w:r>
        <w:rPr>
          <w:rFonts w:hint="eastAsia" w:ascii="仿宋" w:hAnsi="仿宋" w:eastAsia="仿宋"/>
          <w:sz w:val="28"/>
          <w:szCs w:val="28"/>
        </w:rPr>
        <w:t>16号白桦林</w:t>
      </w:r>
      <w:r>
        <w:rPr>
          <w:rFonts w:ascii="仿宋" w:hAnsi="仿宋" w:eastAsia="仿宋"/>
          <w:sz w:val="28"/>
          <w:szCs w:val="28"/>
        </w:rPr>
        <w:t>国际B座</w:t>
      </w:r>
    </w:p>
    <w:p w14:paraId="75837533">
      <w:pPr>
        <w:spacing w:line="500" w:lineRule="exact"/>
        <w:ind w:left="1129" w:leftChars="371" w:hanging="350" w:hangingChars="125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李</w:t>
      </w:r>
      <w:r>
        <w:rPr>
          <w:rFonts w:hint="eastAsia" w:ascii="仿宋" w:hAnsi="仿宋" w:eastAsia="仿宋" w:cs="宋体"/>
          <w:sz w:val="28"/>
          <w:szCs w:val="28"/>
        </w:rPr>
        <w:t>老师</w:t>
      </w:r>
    </w:p>
    <w:p w14:paraId="716FE83D">
      <w:pPr>
        <w:spacing w:line="500" w:lineRule="exact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电　    话：029</w:t>
      </w:r>
      <w:r>
        <w:rPr>
          <w:rFonts w:ascii="仿宋" w:hAnsi="仿宋" w:eastAsia="仿宋" w:cs="宋体"/>
          <w:sz w:val="28"/>
          <w:szCs w:val="28"/>
        </w:rPr>
        <w:t>-86510029  8651</w:t>
      </w:r>
      <w:r>
        <w:rPr>
          <w:rFonts w:ascii="仿宋" w:hAnsi="仿宋" w:eastAsia="仿宋"/>
          <w:sz w:val="28"/>
          <w:szCs w:val="28"/>
        </w:rPr>
        <w:t>0365</w:t>
      </w:r>
      <w:r>
        <w:rPr>
          <w:rFonts w:hint="eastAsia" w:ascii="仿宋" w:hAnsi="仿宋" w:eastAsia="仿宋"/>
          <w:sz w:val="28"/>
          <w:szCs w:val="28"/>
        </w:rPr>
        <w:t>转</w:t>
      </w:r>
      <w:r>
        <w:rPr>
          <w:rFonts w:ascii="仿宋" w:hAnsi="仿宋" w:eastAsia="仿宋"/>
          <w:sz w:val="28"/>
          <w:szCs w:val="28"/>
        </w:rPr>
        <w:t>分机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807、80758</w:t>
      </w:r>
    </w:p>
    <w:p w14:paraId="4E395AF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F37EC86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05608F15">
      <w:pPr>
        <w:spacing w:line="50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</w:p>
    <w:p w14:paraId="41ACB9FB">
      <w:pPr>
        <w:ind w:firstLine="4200" w:firstLineChars="1500"/>
        <w:jc w:val="right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7D19F4F9">
      <w:pPr>
        <w:ind w:firstLine="5600" w:firstLineChars="2000"/>
      </w:pPr>
      <w:r>
        <w:rPr>
          <w:rFonts w:hint="eastAsia" w:ascii="仿宋" w:hAnsi="仿宋" w:eastAsia="仿宋" w:cs="宋体"/>
          <w:bCs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7301399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480E183E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</w:p>
    <w:p w14:paraId="50778D48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</w:t>
      </w:r>
    </w:p>
    <w:p w14:paraId="5FD4514F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采购包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六</w:t>
      </w:r>
    </w:p>
    <w:p w14:paraId="1AF3CE68">
      <w:pPr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2990850" cy="2023745"/>
            <wp:effectExtent l="0" t="0" r="0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76220" cy="967740"/>
            <wp:effectExtent l="0" t="0" r="5080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62275" cy="1981200"/>
            <wp:effectExtent l="0" t="0" r="952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43225" cy="1581150"/>
            <wp:effectExtent l="0" t="0" r="9525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Y3ZGU5Yjk5MzUwMDA5MTY1ZDkxNWUyMzE1NzAifQ=="/>
  </w:docVars>
  <w:rsids>
    <w:rsidRoot w:val="51AD40E1"/>
    <w:rsid w:val="00080735"/>
    <w:rsid w:val="00094710"/>
    <w:rsid w:val="000B623F"/>
    <w:rsid w:val="000D4A52"/>
    <w:rsid w:val="00155F16"/>
    <w:rsid w:val="001703BB"/>
    <w:rsid w:val="001731FC"/>
    <w:rsid w:val="001778D3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6C1A"/>
    <w:rsid w:val="00300579"/>
    <w:rsid w:val="00320011"/>
    <w:rsid w:val="003251A0"/>
    <w:rsid w:val="00345C19"/>
    <w:rsid w:val="0034769F"/>
    <w:rsid w:val="0037416B"/>
    <w:rsid w:val="003821A2"/>
    <w:rsid w:val="003B4308"/>
    <w:rsid w:val="00415666"/>
    <w:rsid w:val="00417D8B"/>
    <w:rsid w:val="00437E09"/>
    <w:rsid w:val="00455FCD"/>
    <w:rsid w:val="00456682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E17CF"/>
    <w:rsid w:val="00606927"/>
    <w:rsid w:val="00622DB5"/>
    <w:rsid w:val="0063533E"/>
    <w:rsid w:val="00655A2F"/>
    <w:rsid w:val="00674173"/>
    <w:rsid w:val="00675AC6"/>
    <w:rsid w:val="00685571"/>
    <w:rsid w:val="006A6B8C"/>
    <w:rsid w:val="006B798F"/>
    <w:rsid w:val="006D550B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4116"/>
    <w:rsid w:val="00977B02"/>
    <w:rsid w:val="0098626E"/>
    <w:rsid w:val="009A6F6C"/>
    <w:rsid w:val="009D469C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D27C81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333F"/>
    <w:rsid w:val="00F62C2B"/>
    <w:rsid w:val="00F823FE"/>
    <w:rsid w:val="00F9773F"/>
    <w:rsid w:val="00FA1A0D"/>
    <w:rsid w:val="00FD43F7"/>
    <w:rsid w:val="00FE7C04"/>
    <w:rsid w:val="014A4741"/>
    <w:rsid w:val="05310211"/>
    <w:rsid w:val="057917DC"/>
    <w:rsid w:val="05F2086C"/>
    <w:rsid w:val="066F4E68"/>
    <w:rsid w:val="07D35842"/>
    <w:rsid w:val="08E53B5C"/>
    <w:rsid w:val="09AD7E2D"/>
    <w:rsid w:val="0B0377B9"/>
    <w:rsid w:val="0BEE7C00"/>
    <w:rsid w:val="0C0424D6"/>
    <w:rsid w:val="108F25B6"/>
    <w:rsid w:val="109A277A"/>
    <w:rsid w:val="10C507D7"/>
    <w:rsid w:val="128703C3"/>
    <w:rsid w:val="140C249D"/>
    <w:rsid w:val="1462759B"/>
    <w:rsid w:val="14940824"/>
    <w:rsid w:val="1C9E6289"/>
    <w:rsid w:val="1F975571"/>
    <w:rsid w:val="209E6C14"/>
    <w:rsid w:val="2305111D"/>
    <w:rsid w:val="24091DB2"/>
    <w:rsid w:val="24C260C1"/>
    <w:rsid w:val="25C9725A"/>
    <w:rsid w:val="27A86AC1"/>
    <w:rsid w:val="2A1423E5"/>
    <w:rsid w:val="2BC51FCA"/>
    <w:rsid w:val="2C4B08B1"/>
    <w:rsid w:val="2EE309CE"/>
    <w:rsid w:val="314E3E86"/>
    <w:rsid w:val="34DD1293"/>
    <w:rsid w:val="35FE31C8"/>
    <w:rsid w:val="37B167D6"/>
    <w:rsid w:val="38093AB6"/>
    <w:rsid w:val="397D41E7"/>
    <w:rsid w:val="39A70851"/>
    <w:rsid w:val="3B414A0E"/>
    <w:rsid w:val="3BD46EFA"/>
    <w:rsid w:val="41CB7159"/>
    <w:rsid w:val="43210EE4"/>
    <w:rsid w:val="43FE2FD4"/>
    <w:rsid w:val="44F90584"/>
    <w:rsid w:val="451827CB"/>
    <w:rsid w:val="46AA6E14"/>
    <w:rsid w:val="491E4671"/>
    <w:rsid w:val="4A8073DE"/>
    <w:rsid w:val="4CF17EDE"/>
    <w:rsid w:val="4DB80A87"/>
    <w:rsid w:val="4F2E568F"/>
    <w:rsid w:val="50501768"/>
    <w:rsid w:val="51257451"/>
    <w:rsid w:val="51AD40E1"/>
    <w:rsid w:val="5257222D"/>
    <w:rsid w:val="56625BD1"/>
    <w:rsid w:val="5BAC6D6F"/>
    <w:rsid w:val="5C854331"/>
    <w:rsid w:val="5CD65B69"/>
    <w:rsid w:val="5DB649FD"/>
    <w:rsid w:val="5F695230"/>
    <w:rsid w:val="606C30F8"/>
    <w:rsid w:val="61B945C9"/>
    <w:rsid w:val="61F8090A"/>
    <w:rsid w:val="62B8341D"/>
    <w:rsid w:val="643555D5"/>
    <w:rsid w:val="65133EB2"/>
    <w:rsid w:val="659D4FCB"/>
    <w:rsid w:val="678D79C8"/>
    <w:rsid w:val="67E17F6C"/>
    <w:rsid w:val="689C5C8C"/>
    <w:rsid w:val="6C9941EE"/>
    <w:rsid w:val="70B925C8"/>
    <w:rsid w:val="715F36BC"/>
    <w:rsid w:val="72133B93"/>
    <w:rsid w:val="72216C85"/>
    <w:rsid w:val="7407337B"/>
    <w:rsid w:val="743E4633"/>
    <w:rsid w:val="75E9711B"/>
    <w:rsid w:val="785D71AB"/>
    <w:rsid w:val="79FA4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1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link w:val="38"/>
    <w:autoRedefine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9"/>
    <w:autoRedefine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2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next w:val="5"/>
    <w:link w:val="3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99"/>
    <w:pPr>
      <w:spacing w:after="0"/>
      <w:ind w:firstLine="567"/>
    </w:pPr>
    <w:rPr>
      <w:sz w:val="28"/>
      <w:szCs w:val="28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semiHidden/>
    <w:unhideWhenUsed/>
    <w:qFormat/>
    <w:uiPriority w:val="0"/>
  </w:style>
  <w:style w:type="character" w:styleId="19">
    <w:name w:val="HTML Typewriter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semiHidden/>
    <w:unhideWhenUsed/>
    <w:qFormat/>
    <w:uiPriority w:val="0"/>
  </w:style>
  <w:style w:type="character" w:styleId="21">
    <w:name w:val="HTML Variable"/>
    <w:basedOn w:val="14"/>
    <w:semiHidden/>
    <w:unhideWhenUsed/>
    <w:qFormat/>
    <w:uiPriority w:val="0"/>
  </w:style>
  <w:style w:type="character" w:styleId="22">
    <w:name w:val="Hyperlink"/>
    <w:basedOn w:val="14"/>
    <w:semiHidden/>
    <w:unhideWhenUsed/>
    <w:qFormat/>
    <w:uiPriority w:val="0"/>
    <w:rPr>
      <w:color w:val="0000FF"/>
      <w:u w:val="none"/>
    </w:rPr>
  </w:style>
  <w:style w:type="character" w:styleId="23">
    <w:name w:val="HTML Code"/>
    <w:basedOn w:val="14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semiHidden/>
    <w:unhideWhenUsed/>
    <w:qFormat/>
    <w:uiPriority w:val="0"/>
  </w:style>
  <w:style w:type="character" w:styleId="25">
    <w:name w:val="HTML Keyboard"/>
    <w:basedOn w:val="14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7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4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9">
    <w:name w:val="纯文本 Char"/>
    <w:basedOn w:val="14"/>
    <w:link w:val="6"/>
    <w:autoRedefine/>
    <w:qFormat/>
    <w:uiPriority w:val="99"/>
    <w:rPr>
      <w:rFonts w:ascii="宋体" w:hAnsi="Courier New"/>
      <w:kern w:val="2"/>
      <w:sz w:val="21"/>
      <w:szCs w:val="22"/>
    </w:rPr>
  </w:style>
  <w:style w:type="paragraph" w:styleId="30">
    <w:name w:val="List Paragraph"/>
    <w:basedOn w:val="1"/>
    <w:link w:val="33"/>
    <w:autoRedefine/>
    <w:qFormat/>
    <w:uiPriority w:val="34"/>
    <w:pPr>
      <w:ind w:firstLine="420" w:firstLineChars="200"/>
    </w:pPr>
  </w:style>
  <w:style w:type="character" w:customStyle="1" w:styleId="31">
    <w:name w:val="页眉 Char"/>
    <w:basedOn w:val="14"/>
    <w:link w:val="9"/>
    <w:autoRedefine/>
    <w:qFormat/>
    <w:uiPriority w:val="0"/>
    <w:rPr>
      <w:kern w:val="2"/>
      <w:sz w:val="18"/>
      <w:szCs w:val="18"/>
    </w:rPr>
  </w:style>
  <w:style w:type="character" w:customStyle="1" w:styleId="32">
    <w:name w:val="页脚 Char"/>
    <w:basedOn w:val="14"/>
    <w:link w:val="8"/>
    <w:autoRedefine/>
    <w:qFormat/>
    <w:uiPriority w:val="0"/>
    <w:rPr>
      <w:kern w:val="2"/>
      <w:sz w:val="18"/>
      <w:szCs w:val="18"/>
    </w:rPr>
  </w:style>
  <w:style w:type="character" w:customStyle="1" w:styleId="33">
    <w:name w:val="列出段落 Char"/>
    <w:link w:val="30"/>
    <w:autoRedefine/>
    <w:qFormat/>
    <w:uiPriority w:val="34"/>
    <w:rPr>
      <w:kern w:val="2"/>
      <w:sz w:val="21"/>
      <w:szCs w:val="24"/>
    </w:rPr>
  </w:style>
  <w:style w:type="character" w:customStyle="1" w:styleId="34">
    <w:name w:val="fontstyle01"/>
    <w:basedOn w:val="14"/>
    <w:autoRedefine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5">
    <w:name w:val="fontstyle2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fontstyle31"/>
    <w:basedOn w:val="14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7">
    <w:name w:val="fontstyle11"/>
    <w:basedOn w:val="14"/>
    <w:autoRedefine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8">
    <w:name w:val="正文文本 Char"/>
    <w:basedOn w:val="14"/>
    <w:link w:val="5"/>
    <w:autoRedefine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9">
    <w:name w:val="Table Paragraph"/>
    <w:basedOn w:val="1"/>
    <w:autoRedefine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40">
    <w:name w:val="※正文"/>
    <w:basedOn w:val="1"/>
    <w:next w:val="1"/>
    <w:autoRedefine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41">
    <w:name w:val="文档结构图 Char"/>
    <w:basedOn w:val="14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2">
    <w:name w:val="批注框文本 Char"/>
    <w:basedOn w:val="14"/>
    <w:link w:val="7"/>
    <w:autoRedefine/>
    <w:semiHidden/>
    <w:qFormat/>
    <w:uiPriority w:val="0"/>
    <w:rPr>
      <w:kern w:val="2"/>
      <w:sz w:val="18"/>
      <w:szCs w:val="18"/>
    </w:rPr>
  </w:style>
  <w:style w:type="paragraph" w:customStyle="1" w:styleId="43">
    <w:name w:val="@正文"/>
    <w:basedOn w:val="40"/>
    <w:autoRedefine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※章节标题（第Z部分分项）"/>
    <w:basedOn w:val="1"/>
    <w:qFormat/>
    <w:uiPriority w:val="0"/>
    <w:pPr>
      <w:widowControl/>
      <w:jc w:val="center"/>
      <w:outlineLvl w:val="2"/>
    </w:pPr>
    <w:rPr>
      <w:rFonts w:ascii="Calibri Light" w:hAnsi="Calibri Light" w:eastAsia="黑体"/>
      <w:color w:val="1F4E79"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614</Words>
  <Characters>722</Characters>
  <Lines>7</Lines>
  <Paragraphs>2</Paragraphs>
  <TotalTime>3</TotalTime>
  <ScaleCrop>false</ScaleCrop>
  <LinksUpToDate>false</LinksUpToDate>
  <CharactersWithSpaces>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常巧利</cp:lastModifiedBy>
  <cp:lastPrinted>2026-01-21T03:14:00Z</cp:lastPrinted>
  <dcterms:modified xsi:type="dcterms:W3CDTF">2026-03-03T03:14:35Z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3196D07B7FEE41E0ABA1670F629C4CEE_13</vt:lpwstr>
  </property>
  <property fmtid="{D5CDD505-2E9C-101B-9397-08002B2CF9AE}" pid="4" name="KSOTemplateDocerSaveRecord">
    <vt:lpwstr>eyJoZGlkIjoiMDdhNmY5MDRkNzMxM2U4NjhlOGNlZDI5NTQxZmEwZTciLCJ1c2VySWQiOiIyNTgyNjMyMzkifQ==</vt:lpwstr>
  </property>
</Properties>
</file>