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80D56">
      <w:pPr>
        <w:pStyle w:val="4"/>
        <w:spacing w:before="28"/>
        <w:ind w:left="106"/>
        <w:rPr>
          <w:rFonts w:hint="eastAsia"/>
          <w:b/>
          <w:bCs/>
          <w:spacing w:val="-4"/>
          <w:sz w:val="20"/>
          <w:lang w:val="en-US" w:eastAsia="zh-CN"/>
        </w:rPr>
      </w:pPr>
      <w:r>
        <w:rPr>
          <w:rFonts w:hint="eastAsia"/>
          <w:b/>
          <w:bCs/>
          <w:spacing w:val="-5"/>
          <w:sz w:val="20"/>
          <w:lang w:val="en-US" w:eastAsia="zh-CN"/>
        </w:rPr>
        <w:t>一、设备名称：</w:t>
      </w:r>
      <w:r>
        <w:rPr>
          <w:b/>
          <w:bCs/>
          <w:spacing w:val="-4"/>
          <w:sz w:val="20"/>
        </w:rPr>
        <w:t>资源管理服务器</w:t>
      </w:r>
      <w:r>
        <w:rPr>
          <w:rFonts w:hint="eastAsia"/>
          <w:b/>
          <w:bCs/>
          <w:spacing w:val="-4"/>
          <w:sz w:val="20"/>
          <w:lang w:val="en-US" w:eastAsia="zh-CN"/>
        </w:rPr>
        <w:t xml:space="preserve"> </w:t>
      </w:r>
    </w:p>
    <w:p w14:paraId="05D2F31F">
      <w:pPr>
        <w:pStyle w:val="4"/>
        <w:spacing w:before="28"/>
        <w:ind w:left="106"/>
        <w:rPr>
          <w:spacing w:val="-2"/>
          <w:sz w:val="20"/>
        </w:rPr>
      </w:pPr>
      <w:r>
        <w:rPr>
          <w:rFonts w:hint="eastAsia"/>
          <w:spacing w:val="-2"/>
          <w:sz w:val="20"/>
          <w:lang w:val="en-US" w:eastAsia="zh-CN"/>
        </w:rPr>
        <w:t>技术参数：</w:t>
      </w:r>
      <w:r>
        <w:rPr>
          <w:spacing w:val="-2"/>
          <w:sz w:val="20"/>
        </w:rPr>
        <w:t>（1）</w:t>
      </w:r>
      <w:r>
        <w:rPr>
          <w:spacing w:val="-4"/>
          <w:sz w:val="20"/>
        </w:rPr>
        <w:t>设备高度：≤1U</w:t>
      </w:r>
    </w:p>
    <w:p w14:paraId="138DAC7D">
      <w:pPr>
        <w:pStyle w:val="4"/>
        <w:spacing w:before="27"/>
        <w:rPr>
          <w:rFonts w:hint="eastAsia" w:eastAsia="宋体"/>
          <w:sz w:val="20"/>
          <w:lang w:val="en-US" w:eastAsia="zh-CN"/>
        </w:rPr>
      </w:pPr>
      <w:r>
        <w:rPr>
          <w:sz w:val="20"/>
        </w:rPr>
        <w:t>（2）</w:t>
      </w:r>
      <w:r>
        <w:rPr>
          <w:spacing w:val="2"/>
          <w:sz w:val="20"/>
        </w:rPr>
        <w:t>硬件架构：嵌入式</w:t>
      </w:r>
      <w:r>
        <w:rPr>
          <w:sz w:val="20"/>
        </w:rPr>
        <w:t>ARM</w:t>
      </w:r>
      <w:r>
        <w:rPr>
          <w:spacing w:val="-10"/>
          <w:sz w:val="20"/>
        </w:rPr>
        <w:t xml:space="preserve"> 架构</w:t>
      </w:r>
      <w:r>
        <w:rPr>
          <w:rFonts w:hint="eastAsia"/>
          <w:spacing w:val="-10"/>
          <w:sz w:val="20"/>
          <w:lang w:eastAsia="zh-CN"/>
        </w:rPr>
        <w:t>。</w:t>
      </w:r>
    </w:p>
    <w:p w14:paraId="5950C5FA">
      <w:pPr>
        <w:pStyle w:val="4"/>
        <w:numPr>
          <w:ilvl w:val="0"/>
          <w:numId w:val="0"/>
        </w:numPr>
        <w:tabs>
          <w:tab w:val="left" w:pos="603"/>
        </w:tabs>
        <w:spacing w:before="27" w:after="0" w:line="240" w:lineRule="auto"/>
        <w:ind w:right="0" w:rightChars="0"/>
        <w:jc w:val="left"/>
        <w:rPr>
          <w:sz w:val="20"/>
        </w:rPr>
      </w:pPr>
      <w:r>
        <w:rPr>
          <w:spacing w:val="-2"/>
          <w:sz w:val="20"/>
        </w:rPr>
        <w:t>（3）系统支持：Linux</w:t>
      </w:r>
      <w:r>
        <w:rPr>
          <w:spacing w:val="-17"/>
          <w:sz w:val="20"/>
        </w:rPr>
        <w:t xml:space="preserve"> 系统</w:t>
      </w:r>
      <w:r>
        <w:rPr>
          <w:rFonts w:hint="eastAsia"/>
          <w:spacing w:val="-17"/>
          <w:sz w:val="20"/>
          <w:lang w:val="en-US" w:eastAsia="zh-CN"/>
        </w:rPr>
        <w:t xml:space="preserve">等          </w:t>
      </w:r>
    </w:p>
    <w:p w14:paraId="522AAA84">
      <w:pPr>
        <w:pStyle w:val="4"/>
        <w:numPr>
          <w:ilvl w:val="0"/>
          <w:numId w:val="0"/>
        </w:numPr>
        <w:tabs>
          <w:tab w:val="left" w:pos="603"/>
        </w:tabs>
        <w:spacing w:before="56" w:after="0" w:line="240" w:lineRule="auto"/>
        <w:ind w:right="0" w:rightChars="0"/>
        <w:jc w:val="left"/>
        <w:rPr>
          <w:sz w:val="20"/>
        </w:rPr>
      </w:pPr>
      <w:r>
        <w:rPr>
          <w:rFonts w:hint="eastAsia"/>
          <w:sz w:val="20"/>
          <w:lang w:eastAsia="zh-CN"/>
        </w:rPr>
        <w:t>（</w:t>
      </w:r>
      <w:r>
        <w:rPr>
          <w:rFonts w:hint="eastAsia"/>
          <w:sz w:val="20"/>
          <w:lang w:val="en-US" w:eastAsia="zh-CN"/>
        </w:rPr>
        <w:t>5</w:t>
      </w:r>
      <w:r>
        <w:rPr>
          <w:rFonts w:hint="eastAsia"/>
          <w:sz w:val="20"/>
          <w:lang w:eastAsia="zh-CN"/>
        </w:rPr>
        <w:t>）</w:t>
      </w:r>
      <w:r>
        <w:rPr>
          <w:sz w:val="20"/>
        </w:rPr>
        <w:t>存储容量：</w:t>
      </w:r>
      <w:r>
        <w:rPr>
          <w:spacing w:val="-2"/>
          <w:sz w:val="20"/>
        </w:rPr>
        <w:t>≥</w:t>
      </w:r>
      <w:r>
        <w:rPr>
          <w:sz w:val="20"/>
        </w:rPr>
        <w:t>4TB</w:t>
      </w:r>
      <w:r>
        <w:rPr>
          <w:spacing w:val="-10"/>
          <w:sz w:val="20"/>
        </w:rPr>
        <w:t xml:space="preserve"> </w:t>
      </w:r>
      <w:r>
        <w:rPr>
          <w:spacing w:val="-4"/>
          <w:sz w:val="20"/>
        </w:rPr>
        <w:t>SATA</w:t>
      </w:r>
    </w:p>
    <w:p w14:paraId="2966D6CC">
      <w:pPr>
        <w:pStyle w:val="4"/>
        <w:numPr>
          <w:ilvl w:val="0"/>
          <w:numId w:val="0"/>
        </w:numPr>
        <w:tabs>
          <w:tab w:val="left" w:pos="603"/>
        </w:tabs>
        <w:spacing w:before="56" w:after="0" w:line="240" w:lineRule="auto"/>
        <w:ind w:right="0" w:rightChars="0"/>
        <w:jc w:val="left"/>
        <w:rPr>
          <w:sz w:val="20"/>
        </w:rPr>
      </w:pPr>
      <w:r>
        <w:rPr>
          <w:rFonts w:hint="eastAsia"/>
          <w:spacing w:val="-2"/>
          <w:sz w:val="20"/>
          <w:lang w:eastAsia="zh-CN"/>
        </w:rPr>
        <w:t>（</w:t>
      </w:r>
      <w:r>
        <w:rPr>
          <w:rFonts w:hint="eastAsia"/>
          <w:spacing w:val="-2"/>
          <w:sz w:val="20"/>
          <w:lang w:val="en-US" w:eastAsia="zh-CN"/>
        </w:rPr>
        <w:t>6</w:t>
      </w:r>
      <w:r>
        <w:rPr>
          <w:rFonts w:hint="eastAsia"/>
          <w:spacing w:val="-2"/>
          <w:sz w:val="20"/>
          <w:lang w:eastAsia="zh-CN"/>
        </w:rPr>
        <w:t>）</w:t>
      </w:r>
      <w:r>
        <w:rPr>
          <w:spacing w:val="-2"/>
          <w:sz w:val="20"/>
        </w:rPr>
        <w:t>网络连接：RJ45</w:t>
      </w:r>
      <w:r>
        <w:rPr>
          <w:spacing w:val="-12"/>
          <w:sz w:val="20"/>
        </w:rPr>
        <w:t xml:space="preserve"> 千兆网口</w:t>
      </w:r>
    </w:p>
    <w:p w14:paraId="096453E5">
      <w:pPr>
        <w:pStyle w:val="4"/>
        <w:spacing w:before="27"/>
        <w:rPr>
          <w:rFonts w:hint="eastAsia" w:eastAsia="宋体"/>
          <w:sz w:val="20"/>
          <w:lang w:val="en-US" w:eastAsia="zh-CN"/>
        </w:rPr>
      </w:pPr>
      <w:r>
        <w:rPr>
          <w:spacing w:val="-2"/>
          <w:sz w:val="20"/>
        </w:rPr>
        <w:t>（7）通讯接口：USB</w:t>
      </w:r>
      <w:r>
        <w:rPr>
          <w:rFonts w:hint="eastAsia"/>
          <w:spacing w:val="-2"/>
          <w:sz w:val="20"/>
          <w:lang w:val="en-US" w:eastAsia="zh-CN"/>
        </w:rPr>
        <w:t>3</w:t>
      </w:r>
      <w:r>
        <w:rPr>
          <w:spacing w:val="-2"/>
          <w:sz w:val="20"/>
        </w:rPr>
        <w:t>.0≥2</w:t>
      </w:r>
      <w:r>
        <w:rPr>
          <w:rFonts w:hint="eastAsia"/>
          <w:spacing w:val="-2"/>
          <w:sz w:val="20"/>
          <w:lang w:val="en-US" w:eastAsia="zh-CN"/>
        </w:rPr>
        <w:t>个</w:t>
      </w:r>
    </w:p>
    <w:p w14:paraId="1B2FC848">
      <w:pPr>
        <w:pStyle w:val="4"/>
        <w:spacing w:before="27"/>
        <w:rPr>
          <w:sz w:val="20"/>
        </w:rPr>
      </w:pPr>
      <w:r>
        <w:rPr>
          <w:spacing w:val="-2"/>
          <w:sz w:val="20"/>
        </w:rPr>
        <w:t>（8）</w:t>
      </w:r>
      <w:r>
        <w:rPr>
          <w:spacing w:val="-17"/>
          <w:sz w:val="20"/>
        </w:rPr>
        <w:t xml:space="preserve">支持 </w:t>
      </w:r>
      <w:r>
        <w:rPr>
          <w:spacing w:val="-2"/>
          <w:sz w:val="20"/>
        </w:rPr>
        <w:t>Rst</w:t>
      </w:r>
      <w:r>
        <w:rPr>
          <w:spacing w:val="-10"/>
          <w:sz w:val="20"/>
        </w:rPr>
        <w:t xml:space="preserve"> 设备一键复位功能</w:t>
      </w:r>
    </w:p>
    <w:p w14:paraId="7972CD6A">
      <w:pPr>
        <w:pStyle w:val="4"/>
        <w:spacing w:before="29"/>
        <w:rPr>
          <w:spacing w:val="-3"/>
          <w:sz w:val="20"/>
        </w:rPr>
      </w:pPr>
      <w:r>
        <w:rPr>
          <w:spacing w:val="-2"/>
          <w:sz w:val="20"/>
        </w:rPr>
        <w:t>（9）</w:t>
      </w:r>
      <w:r>
        <w:rPr>
          <w:spacing w:val="-7"/>
          <w:sz w:val="20"/>
        </w:rPr>
        <w:t xml:space="preserve">采用安全电压不大于 </w:t>
      </w:r>
      <w:r>
        <w:rPr>
          <w:spacing w:val="-2"/>
          <w:sz w:val="20"/>
        </w:rPr>
        <w:t>DC36V</w:t>
      </w:r>
      <w:r>
        <w:rPr>
          <w:spacing w:val="-14"/>
          <w:sz w:val="20"/>
        </w:rPr>
        <w:t xml:space="preserve"> </w:t>
      </w:r>
      <w:r>
        <w:rPr>
          <w:spacing w:val="-3"/>
          <w:sz w:val="20"/>
        </w:rPr>
        <w:t>。</w:t>
      </w:r>
    </w:p>
    <w:p w14:paraId="3599A05A">
      <w:pPr>
        <w:pStyle w:val="4"/>
        <w:spacing w:before="29"/>
        <w:rPr>
          <w:rFonts w:hint="default" w:eastAsia="宋体"/>
          <w:spacing w:val="-3"/>
          <w:sz w:val="20"/>
          <w:lang w:val="en-US" w:eastAsia="zh-CN"/>
        </w:rPr>
      </w:pPr>
      <w:r>
        <w:rPr>
          <w:rFonts w:hint="eastAsia"/>
          <w:spacing w:val="-3"/>
          <w:sz w:val="20"/>
          <w:lang w:val="en-US" w:eastAsia="zh-CN"/>
        </w:rPr>
        <w:t>数量   1    单位：台</w:t>
      </w:r>
    </w:p>
    <w:p w14:paraId="6B5B11E8">
      <w:pPr>
        <w:pStyle w:val="4"/>
        <w:spacing w:before="28"/>
        <w:ind w:left="106"/>
        <w:jc w:val="both"/>
        <w:rPr>
          <w:rFonts w:hint="eastAsia"/>
          <w:b/>
          <w:bCs/>
          <w:spacing w:val="-4"/>
          <w:sz w:val="20"/>
          <w:lang w:val="en-US" w:eastAsia="zh-CN"/>
        </w:rPr>
      </w:pPr>
      <w:r>
        <w:rPr>
          <w:rFonts w:hint="eastAsia"/>
          <w:b/>
          <w:bCs/>
          <w:spacing w:val="-3"/>
          <w:sz w:val="20"/>
          <w:lang w:val="en-US" w:eastAsia="zh-CN"/>
        </w:rPr>
        <w:t>二</w:t>
      </w:r>
      <w:r>
        <w:rPr>
          <w:rFonts w:hint="eastAsia"/>
          <w:b/>
          <w:bCs/>
          <w:spacing w:val="-5"/>
          <w:sz w:val="20"/>
          <w:lang w:val="en-US" w:eastAsia="zh-CN"/>
        </w:rPr>
        <w:t>、设备名称：</w:t>
      </w:r>
      <w:r>
        <w:rPr>
          <w:b/>
          <w:bCs/>
          <w:spacing w:val="-4"/>
          <w:sz w:val="20"/>
        </w:rPr>
        <w:t>视频资源管理系统</w:t>
      </w:r>
      <w:r>
        <w:rPr>
          <w:rFonts w:hint="eastAsia"/>
          <w:b/>
          <w:bCs/>
          <w:spacing w:val="-4"/>
          <w:sz w:val="20"/>
          <w:lang w:val="en-US" w:eastAsia="zh-CN"/>
        </w:rPr>
        <w:t xml:space="preserve">  </w:t>
      </w:r>
    </w:p>
    <w:p w14:paraId="309403DD">
      <w:pPr>
        <w:pStyle w:val="4"/>
        <w:spacing w:before="28"/>
        <w:ind w:left="106"/>
        <w:jc w:val="both"/>
        <w:rPr>
          <w:sz w:val="20"/>
        </w:rPr>
      </w:pPr>
      <w:r>
        <w:rPr>
          <w:rFonts w:hint="eastAsia"/>
          <w:spacing w:val="-2"/>
          <w:sz w:val="20"/>
          <w:lang w:val="en-US" w:eastAsia="zh-CN"/>
        </w:rPr>
        <w:t>技术参数：</w:t>
      </w:r>
      <w:r>
        <w:rPr>
          <w:rFonts w:hint="eastAsia"/>
          <w:spacing w:val="-4"/>
          <w:sz w:val="20"/>
          <w:lang w:val="en-US" w:eastAsia="zh-CN"/>
        </w:rPr>
        <w:t xml:space="preserve"> </w:t>
      </w:r>
      <w:r>
        <w:rPr>
          <w:spacing w:val="-2"/>
          <w:sz w:val="20"/>
        </w:rPr>
        <w:t>1</w:t>
      </w:r>
      <w:r>
        <w:rPr>
          <w:spacing w:val="-4"/>
          <w:sz w:val="20"/>
        </w:rPr>
        <w:t>.信息管理系统</w:t>
      </w:r>
      <w:r>
        <w:rPr>
          <w:spacing w:val="-6"/>
          <w:sz w:val="20"/>
        </w:rPr>
        <w:t>（1）</w:t>
      </w:r>
      <w:r>
        <w:rPr>
          <w:spacing w:val="-13"/>
          <w:sz w:val="20"/>
        </w:rPr>
        <w:t>录播管理：支持把录播设备接入平台</w:t>
      </w:r>
      <w:r>
        <w:rPr>
          <w:spacing w:val="-10"/>
          <w:sz w:val="20"/>
        </w:rPr>
        <w:t>，</w:t>
      </w:r>
      <w:r>
        <w:rPr>
          <w:spacing w:val="-3"/>
          <w:sz w:val="20"/>
        </w:rPr>
        <w:t>实现自动转码、无缝直播点播，并具备直播和点播功能。支持对录播进行远程关机、休眠唤醒、启动录制等操作。</w:t>
      </w:r>
    </w:p>
    <w:p w14:paraId="4EA82058">
      <w:pPr>
        <w:pStyle w:val="4"/>
        <w:spacing w:before="27"/>
        <w:ind w:left="106"/>
        <w:jc w:val="both"/>
        <w:rPr>
          <w:sz w:val="20"/>
        </w:rPr>
      </w:pPr>
      <w:r>
        <w:rPr>
          <w:spacing w:val="-2"/>
          <w:sz w:val="20"/>
        </w:rPr>
        <w:t>（2）</w:t>
      </w:r>
      <w:r>
        <w:rPr>
          <w:spacing w:val="-3"/>
          <w:sz w:val="20"/>
        </w:rPr>
        <w:t>多级平台对接：支持校平台与上级区平台进行对接，校平台资源可像区平台提</w:t>
      </w:r>
      <w:r>
        <w:rPr>
          <w:spacing w:val="-6"/>
          <w:sz w:val="20"/>
        </w:rPr>
        <w:t>交。</w:t>
      </w:r>
    </w:p>
    <w:p w14:paraId="3044C1A5">
      <w:pPr>
        <w:pStyle w:val="4"/>
        <w:spacing w:before="27"/>
        <w:jc w:val="both"/>
        <w:rPr>
          <w:sz w:val="20"/>
        </w:rPr>
      </w:pPr>
      <w:r>
        <w:rPr>
          <w:spacing w:val="-2"/>
          <w:sz w:val="20"/>
        </w:rPr>
        <w:t>（3）</w:t>
      </w:r>
      <w:r>
        <w:rPr>
          <w:spacing w:val="-3"/>
          <w:sz w:val="20"/>
        </w:rPr>
        <w:t>录制预约：平台支持远程进行在线录课预约，可实现单个或批量预约；可直接导入课表实现预约；支持预约信息的申请和审核管理。支持手机扫码预约录制，扫码后手机端填写录播预约信息即可快速完成预约，录制结束后也可扫码在平台回顾或下载已录制的视频。</w:t>
      </w:r>
    </w:p>
    <w:p w14:paraId="7920957F">
      <w:pPr>
        <w:pStyle w:val="4"/>
        <w:spacing w:before="56"/>
        <w:jc w:val="both"/>
        <w:rPr>
          <w:sz w:val="20"/>
        </w:rPr>
      </w:pPr>
      <w:r>
        <w:rPr>
          <w:spacing w:val="-2"/>
          <w:sz w:val="20"/>
        </w:rPr>
        <w:t>（4）</w:t>
      </w:r>
      <w:r>
        <w:rPr>
          <w:spacing w:val="-3"/>
          <w:sz w:val="20"/>
        </w:rPr>
        <w:t>资源颗粒度管理：支持视频资源多维度分类，如按年级、学科等分类管理，支持用户自定义分类类型。并支持根据关注度、推荐度和点击热度的不同维度在</w:t>
      </w:r>
      <w:r>
        <w:rPr>
          <w:spacing w:val="-4"/>
          <w:sz w:val="20"/>
        </w:rPr>
        <w:t>平台呈现。</w:t>
      </w:r>
    </w:p>
    <w:p w14:paraId="1C4DEF47">
      <w:pPr>
        <w:pStyle w:val="4"/>
        <w:spacing w:before="27"/>
        <w:jc w:val="both"/>
        <w:rPr>
          <w:sz w:val="20"/>
        </w:rPr>
      </w:pPr>
      <w:r>
        <w:rPr>
          <w:spacing w:val="-2"/>
          <w:sz w:val="20"/>
        </w:rPr>
        <w:t>（5）</w:t>
      </w:r>
      <w:r>
        <w:rPr>
          <w:spacing w:val="-3"/>
          <w:sz w:val="20"/>
        </w:rPr>
        <w:t>视频专辑：支持可灵活创建各种视频专辑，并自定义专辑类型，可将一同类型的视频进行归类</w:t>
      </w:r>
      <w:r>
        <w:rPr>
          <w:spacing w:val="-4"/>
          <w:sz w:val="20"/>
        </w:rPr>
        <w:t>。</w:t>
      </w:r>
    </w:p>
    <w:p w14:paraId="1F110C55">
      <w:pPr>
        <w:pStyle w:val="4"/>
        <w:spacing w:before="27"/>
        <w:ind w:left="106"/>
        <w:jc w:val="both"/>
        <w:rPr>
          <w:sz w:val="20"/>
        </w:rPr>
      </w:pPr>
      <w:r>
        <w:rPr>
          <w:spacing w:val="-2"/>
          <w:sz w:val="20"/>
        </w:rPr>
        <w:t>（6）</w:t>
      </w:r>
      <w:r>
        <w:rPr>
          <w:spacing w:val="-3"/>
          <w:sz w:val="20"/>
        </w:rPr>
        <w:t>公告发布：平台首页提供公告模块，支持通过平台发布校务公告、活动通知、行政公告、直播通知、紧急通告等多种类型公告。公告支持按定义的类型进行归类查询，支持自定义公告类型。</w:t>
      </w:r>
    </w:p>
    <w:p w14:paraId="149BBC51">
      <w:pPr>
        <w:pStyle w:val="4"/>
        <w:spacing w:before="29" w:line="292" w:lineRule="auto"/>
        <w:ind w:left="106" w:right="36"/>
        <w:rPr>
          <w:sz w:val="20"/>
        </w:rPr>
      </w:pPr>
      <w:r>
        <w:rPr>
          <w:spacing w:val="-8"/>
          <w:sz w:val="20"/>
        </w:rPr>
        <w:t>（7）自动转码功能：支持视频下载、上传</w:t>
      </w:r>
      <w:r>
        <w:rPr>
          <w:spacing w:val="-10"/>
          <w:sz w:val="20"/>
        </w:rPr>
        <w:t>、</w:t>
      </w:r>
      <w:r>
        <w:rPr>
          <w:spacing w:val="-2"/>
          <w:sz w:val="20"/>
        </w:rPr>
        <w:t>编辑、管理。</w:t>
      </w:r>
      <w:r>
        <w:rPr>
          <w:rFonts w:hint="eastAsia"/>
          <w:spacing w:val="-2"/>
          <w:sz w:val="20"/>
          <w:lang w:val="en-US" w:eastAsia="zh-CN"/>
        </w:rPr>
        <w:t>能</w:t>
      </w:r>
      <w:r>
        <w:rPr>
          <w:spacing w:val="-2"/>
          <w:sz w:val="20"/>
        </w:rPr>
        <w:t>实现所有主流视频文件格</w:t>
      </w:r>
      <w:r>
        <w:rPr>
          <w:spacing w:val="-6"/>
          <w:sz w:val="20"/>
        </w:rPr>
        <w:t xml:space="preserve">式自动转码，包括 </w:t>
      </w:r>
      <w:r>
        <w:rPr>
          <w:spacing w:val="-2"/>
          <w:sz w:val="20"/>
        </w:rPr>
        <w:t>asf、mpg、rmvb、mov、 rm、avi、3gp、wmv、flv、mp4</w:t>
      </w:r>
      <w:r>
        <w:rPr>
          <w:spacing w:val="-10"/>
          <w:sz w:val="20"/>
        </w:rPr>
        <w:t xml:space="preserve"> 等，</w:t>
      </w:r>
      <w:r>
        <w:rPr>
          <w:rFonts w:hint="eastAsia"/>
          <w:spacing w:val="-2"/>
          <w:sz w:val="20"/>
          <w:lang w:val="en-US" w:eastAsia="zh-CN"/>
        </w:rPr>
        <w:t>能</w:t>
      </w:r>
      <w:r>
        <w:rPr>
          <w:spacing w:val="-10"/>
          <w:sz w:val="20"/>
        </w:rPr>
        <w:t>设置</w:t>
      </w:r>
      <w:r>
        <w:rPr>
          <w:spacing w:val="-2"/>
          <w:sz w:val="20"/>
        </w:rPr>
        <w:t>下载及观看权限，</w:t>
      </w:r>
      <w:r>
        <w:rPr>
          <w:rFonts w:hint="eastAsia"/>
          <w:spacing w:val="-2"/>
          <w:sz w:val="20"/>
          <w:lang w:val="en-US" w:eastAsia="zh-CN"/>
        </w:rPr>
        <w:t>能</w:t>
      </w:r>
      <w:r>
        <w:rPr>
          <w:spacing w:val="-2"/>
          <w:sz w:val="20"/>
        </w:rPr>
        <w:t>设置高标清转码清晰</w:t>
      </w:r>
      <w:r>
        <w:rPr>
          <w:spacing w:val="-4"/>
          <w:sz w:val="20"/>
        </w:rPr>
        <w:t>度码流。</w:t>
      </w:r>
    </w:p>
    <w:p w14:paraId="5A33414B">
      <w:pPr>
        <w:pStyle w:val="4"/>
        <w:numPr>
          <w:ilvl w:val="0"/>
          <w:numId w:val="0"/>
        </w:numPr>
        <w:tabs>
          <w:tab w:val="left" w:pos="600"/>
        </w:tabs>
        <w:spacing w:before="0" w:after="0" w:line="292" w:lineRule="auto"/>
        <w:ind w:left="106" w:leftChars="0" w:right="98" w:rightChars="0"/>
        <w:jc w:val="left"/>
        <w:rPr>
          <w:sz w:val="20"/>
        </w:rPr>
      </w:pPr>
      <w:r>
        <w:rPr>
          <w:rFonts w:hint="eastAsia"/>
          <w:spacing w:val="-2"/>
          <w:sz w:val="20"/>
          <w:lang w:eastAsia="zh-CN"/>
        </w:rPr>
        <w:t>（</w:t>
      </w:r>
      <w:r>
        <w:rPr>
          <w:rFonts w:hint="eastAsia"/>
          <w:spacing w:val="-2"/>
          <w:sz w:val="20"/>
          <w:lang w:val="en-US" w:eastAsia="zh-CN"/>
        </w:rPr>
        <w:t>8</w:t>
      </w:r>
      <w:r>
        <w:rPr>
          <w:rFonts w:hint="eastAsia"/>
          <w:spacing w:val="-2"/>
          <w:sz w:val="20"/>
          <w:lang w:eastAsia="zh-CN"/>
        </w:rPr>
        <w:t>）</w:t>
      </w:r>
      <w:r>
        <w:rPr>
          <w:spacing w:val="-2"/>
          <w:sz w:val="20"/>
        </w:rPr>
        <w:t>虚拟切片：支持视频自动划分知识点和教学环节片段，且不破坏视频原来的完整性。知识点与教学环节目录支持在全屏状态下呈现，支持快速点击跳转到相应节点播放，支持片段循环播放。支持对上传的视频添加和修改“知识点”和“教学环</w:t>
      </w:r>
      <w:r>
        <w:rPr>
          <w:spacing w:val="-4"/>
          <w:sz w:val="20"/>
        </w:rPr>
        <w:t>节”。</w:t>
      </w:r>
    </w:p>
    <w:p w14:paraId="5E1E9DEF">
      <w:pPr>
        <w:pStyle w:val="4"/>
        <w:numPr>
          <w:ilvl w:val="0"/>
          <w:numId w:val="0"/>
        </w:numPr>
        <w:tabs>
          <w:tab w:val="left" w:pos="600"/>
        </w:tabs>
        <w:spacing w:before="0" w:after="0" w:line="292" w:lineRule="auto"/>
        <w:ind w:left="106" w:leftChars="0" w:right="96" w:rightChars="0"/>
        <w:jc w:val="left"/>
        <w:rPr>
          <w:sz w:val="20"/>
        </w:rPr>
      </w:pPr>
      <w:r>
        <w:rPr>
          <w:rFonts w:hint="eastAsia"/>
          <w:spacing w:val="-2"/>
          <w:sz w:val="20"/>
          <w:lang w:eastAsia="zh-CN"/>
        </w:rPr>
        <w:t>（</w:t>
      </w:r>
      <w:r>
        <w:rPr>
          <w:rFonts w:hint="eastAsia"/>
          <w:spacing w:val="-2"/>
          <w:sz w:val="20"/>
          <w:lang w:val="en-US" w:eastAsia="zh-CN"/>
        </w:rPr>
        <w:t>9</w:t>
      </w:r>
      <w:r>
        <w:rPr>
          <w:rFonts w:hint="eastAsia"/>
          <w:spacing w:val="-2"/>
          <w:sz w:val="20"/>
          <w:lang w:eastAsia="zh-CN"/>
        </w:rPr>
        <w:t>）</w:t>
      </w:r>
      <w:r>
        <w:rPr>
          <w:spacing w:val="-2"/>
          <w:sz w:val="20"/>
        </w:rPr>
        <w:t>教学行为分析：支持弗兰德斯教学行为分析法（S-T），平台根据跟踪数据生成 S-T</w:t>
      </w:r>
      <w:r>
        <w:rPr>
          <w:spacing w:val="-13"/>
          <w:sz w:val="20"/>
        </w:rPr>
        <w:t xml:space="preserve"> 曲线图，帮助进行教学技能提升和</w:t>
      </w:r>
      <w:r>
        <w:rPr>
          <w:sz w:val="20"/>
        </w:rPr>
        <w:t>评估。S-T</w:t>
      </w:r>
      <w:r>
        <w:rPr>
          <w:spacing w:val="-7"/>
          <w:sz w:val="20"/>
        </w:rPr>
        <w:t xml:space="preserve"> 行为数据支持后期在线编辑修</w:t>
      </w:r>
      <w:r>
        <w:rPr>
          <w:spacing w:val="-2"/>
          <w:sz w:val="20"/>
        </w:rPr>
        <w:t>改。</w:t>
      </w:r>
    </w:p>
    <w:p w14:paraId="0DF3D5A1">
      <w:pPr>
        <w:pStyle w:val="4"/>
        <w:numPr>
          <w:ilvl w:val="0"/>
          <w:numId w:val="0"/>
        </w:numPr>
        <w:tabs>
          <w:tab w:val="left" w:pos="704"/>
        </w:tabs>
        <w:spacing w:before="0" w:after="0" w:line="292" w:lineRule="auto"/>
        <w:ind w:left="106" w:leftChars="0" w:right="187" w:rightChars="0"/>
        <w:jc w:val="both"/>
        <w:rPr>
          <w:sz w:val="20"/>
        </w:rPr>
      </w:pPr>
      <w:r>
        <w:rPr>
          <w:rFonts w:hint="eastAsia"/>
          <w:spacing w:val="-2"/>
          <w:sz w:val="20"/>
          <w:lang w:eastAsia="zh-CN"/>
        </w:rPr>
        <w:t>（</w:t>
      </w:r>
      <w:r>
        <w:rPr>
          <w:rFonts w:hint="eastAsia"/>
          <w:spacing w:val="-2"/>
          <w:sz w:val="20"/>
          <w:lang w:val="en-US" w:eastAsia="zh-CN"/>
        </w:rPr>
        <w:t>10</w:t>
      </w:r>
      <w:r>
        <w:rPr>
          <w:rFonts w:hint="eastAsia"/>
          <w:spacing w:val="-2"/>
          <w:sz w:val="20"/>
          <w:lang w:eastAsia="zh-CN"/>
        </w:rPr>
        <w:t>）</w:t>
      </w:r>
      <w:r>
        <w:rPr>
          <w:spacing w:val="-2"/>
          <w:sz w:val="20"/>
        </w:rPr>
        <w:t>文件检索：支持关键字搜索功能，可直接在资源管理平台的页面搜索框输入关键字，对某个视频标题、知识点和教学环节进行搜索。</w:t>
      </w:r>
    </w:p>
    <w:p w14:paraId="0DD658F3">
      <w:pPr>
        <w:pStyle w:val="4"/>
        <w:numPr>
          <w:ilvl w:val="0"/>
          <w:numId w:val="0"/>
        </w:numPr>
        <w:tabs>
          <w:tab w:val="left" w:pos="704"/>
        </w:tabs>
        <w:spacing w:before="0" w:after="0" w:line="292" w:lineRule="auto"/>
        <w:ind w:left="106" w:leftChars="0" w:right="187" w:rightChars="0"/>
        <w:jc w:val="left"/>
        <w:rPr>
          <w:sz w:val="20"/>
        </w:rPr>
      </w:pPr>
      <w:r>
        <w:rPr>
          <w:rFonts w:hint="eastAsia"/>
          <w:spacing w:val="-2"/>
          <w:sz w:val="20"/>
          <w:lang w:eastAsia="zh-CN"/>
        </w:rPr>
        <w:t>（</w:t>
      </w:r>
      <w:r>
        <w:rPr>
          <w:rFonts w:hint="eastAsia"/>
          <w:spacing w:val="-2"/>
          <w:sz w:val="20"/>
          <w:lang w:val="en-US" w:eastAsia="zh-CN"/>
        </w:rPr>
        <w:t>11</w:t>
      </w:r>
      <w:r>
        <w:rPr>
          <w:rFonts w:hint="eastAsia"/>
          <w:spacing w:val="-2"/>
          <w:sz w:val="20"/>
          <w:lang w:eastAsia="zh-CN"/>
        </w:rPr>
        <w:t>）</w:t>
      </w:r>
      <w:r>
        <w:rPr>
          <w:spacing w:val="-2"/>
          <w:sz w:val="20"/>
        </w:rPr>
        <w:t>一键置灰：支持平台肤色一键置灰功能。</w:t>
      </w:r>
    </w:p>
    <w:p w14:paraId="426465C7">
      <w:pPr>
        <w:pStyle w:val="4"/>
        <w:spacing w:line="255" w:lineRule="exact"/>
        <w:ind w:left="106"/>
        <w:rPr>
          <w:sz w:val="20"/>
        </w:rPr>
      </w:pPr>
      <w:r>
        <w:rPr>
          <w:spacing w:val="-2"/>
          <w:sz w:val="20"/>
        </w:rPr>
        <w:t>2</w:t>
      </w:r>
      <w:r>
        <w:rPr>
          <w:spacing w:val="-4"/>
          <w:sz w:val="20"/>
        </w:rPr>
        <w:t>.直播点播系统</w:t>
      </w:r>
    </w:p>
    <w:p w14:paraId="752736FA">
      <w:pPr>
        <w:pStyle w:val="4"/>
        <w:numPr>
          <w:ilvl w:val="0"/>
          <w:numId w:val="0"/>
        </w:numPr>
        <w:tabs>
          <w:tab w:val="left" w:pos="600"/>
        </w:tabs>
        <w:spacing w:before="42" w:after="0" w:line="292" w:lineRule="auto"/>
        <w:ind w:left="106" w:leftChars="0" w:right="0" w:rightChars="0"/>
        <w:jc w:val="left"/>
        <w:rPr>
          <w:sz w:val="20"/>
        </w:rPr>
      </w:pPr>
      <w:r>
        <w:rPr>
          <w:rFonts w:hint="eastAsia"/>
          <w:spacing w:val="-8"/>
          <w:sz w:val="20"/>
          <w:lang w:eastAsia="zh-CN"/>
        </w:rPr>
        <w:t>（</w:t>
      </w:r>
      <w:r>
        <w:rPr>
          <w:rFonts w:hint="eastAsia"/>
          <w:spacing w:val="-8"/>
          <w:sz w:val="20"/>
          <w:lang w:val="en-US" w:eastAsia="zh-CN"/>
        </w:rPr>
        <w:t>1</w:t>
      </w:r>
      <w:r>
        <w:rPr>
          <w:rFonts w:hint="eastAsia"/>
          <w:spacing w:val="-8"/>
          <w:sz w:val="20"/>
          <w:lang w:eastAsia="zh-CN"/>
        </w:rPr>
        <w:t>）</w:t>
      </w:r>
      <w:r>
        <w:rPr>
          <w:spacing w:val="-8"/>
          <w:sz w:val="20"/>
        </w:rPr>
        <w:t xml:space="preserve">基于 </w:t>
      </w:r>
      <w:r>
        <w:rPr>
          <w:sz w:val="20"/>
        </w:rPr>
        <w:t>flash+html5</w:t>
      </w:r>
      <w:r>
        <w:rPr>
          <w:spacing w:val="-5"/>
          <w:sz w:val="20"/>
        </w:rPr>
        <w:t xml:space="preserve"> 技术</w:t>
      </w:r>
      <w:r>
        <w:rPr>
          <w:spacing w:val="-6"/>
          <w:sz w:val="20"/>
        </w:rPr>
        <w:t>可进行跨平台（Windows、Linux、IOS）</w:t>
      </w:r>
      <w:r>
        <w:rPr>
          <w:spacing w:val="-2"/>
          <w:sz w:val="20"/>
        </w:rPr>
        <w:t>视频点播观看。</w:t>
      </w:r>
    </w:p>
    <w:p w14:paraId="06421FB7">
      <w:pPr>
        <w:pStyle w:val="4"/>
        <w:numPr>
          <w:ilvl w:val="0"/>
          <w:numId w:val="0"/>
        </w:numPr>
        <w:tabs>
          <w:tab w:val="left" w:pos="603"/>
        </w:tabs>
        <w:spacing w:before="0" w:after="0" w:line="254" w:lineRule="exact"/>
        <w:ind w:left="106" w:leftChars="0" w:right="0" w:rightChars="0"/>
        <w:jc w:val="left"/>
        <w:rPr>
          <w:sz w:val="20"/>
        </w:rPr>
      </w:pPr>
      <w:r>
        <w:rPr>
          <w:rFonts w:hint="eastAsia"/>
          <w:spacing w:val="-3"/>
          <w:sz w:val="20"/>
          <w:lang w:eastAsia="zh-CN"/>
        </w:rPr>
        <w:t>（</w:t>
      </w:r>
      <w:r>
        <w:rPr>
          <w:rFonts w:hint="eastAsia"/>
          <w:spacing w:val="-3"/>
          <w:sz w:val="20"/>
          <w:lang w:val="en-US" w:eastAsia="zh-CN"/>
        </w:rPr>
        <w:t>2</w:t>
      </w:r>
      <w:r>
        <w:rPr>
          <w:rFonts w:hint="eastAsia"/>
          <w:spacing w:val="-3"/>
          <w:sz w:val="20"/>
          <w:lang w:eastAsia="zh-CN"/>
        </w:rPr>
        <w:t>）</w:t>
      </w:r>
      <w:r>
        <w:rPr>
          <w:spacing w:val="-3"/>
          <w:sz w:val="20"/>
        </w:rPr>
        <w:t>支持流媒体转发服务。</w:t>
      </w:r>
    </w:p>
    <w:p w14:paraId="7D53B4BE">
      <w:pPr>
        <w:pStyle w:val="4"/>
        <w:numPr>
          <w:ilvl w:val="0"/>
          <w:numId w:val="0"/>
        </w:numPr>
        <w:tabs>
          <w:tab w:val="left" w:pos="600"/>
        </w:tabs>
        <w:spacing w:before="56" w:after="0" w:line="292" w:lineRule="auto"/>
        <w:ind w:left="106" w:leftChars="0" w:right="98" w:rightChars="0"/>
        <w:jc w:val="left"/>
        <w:rPr>
          <w:sz w:val="20"/>
        </w:rPr>
      </w:pPr>
      <w:r>
        <w:rPr>
          <w:rFonts w:hint="eastAsia"/>
          <w:spacing w:val="-2"/>
          <w:sz w:val="20"/>
          <w:lang w:eastAsia="zh-CN"/>
        </w:rPr>
        <w:t>（</w:t>
      </w:r>
      <w:r>
        <w:rPr>
          <w:rFonts w:hint="eastAsia"/>
          <w:spacing w:val="-2"/>
          <w:sz w:val="20"/>
          <w:lang w:val="en-US" w:eastAsia="zh-CN"/>
        </w:rPr>
        <w:t>3</w:t>
      </w:r>
      <w:r>
        <w:rPr>
          <w:rFonts w:hint="eastAsia"/>
          <w:spacing w:val="-2"/>
          <w:sz w:val="20"/>
          <w:lang w:eastAsia="zh-CN"/>
        </w:rPr>
        <w:t>）</w:t>
      </w:r>
      <w:r>
        <w:rPr>
          <w:spacing w:val="-2"/>
          <w:sz w:val="20"/>
        </w:rPr>
        <w:t>集群技术：支持直播集群技术，以支持系统的横向拓展，随系统应用规模的拓展逐渐增加转发服务器支持更大规模直</w:t>
      </w:r>
      <w:r>
        <w:rPr>
          <w:spacing w:val="-6"/>
          <w:sz w:val="20"/>
        </w:rPr>
        <w:t>播。</w:t>
      </w:r>
    </w:p>
    <w:p w14:paraId="66D2936B">
      <w:pPr>
        <w:pStyle w:val="4"/>
        <w:numPr>
          <w:ilvl w:val="0"/>
          <w:numId w:val="0"/>
        </w:numPr>
        <w:tabs>
          <w:tab w:val="left" w:pos="600"/>
        </w:tabs>
        <w:spacing w:before="0" w:after="0" w:line="292" w:lineRule="auto"/>
        <w:ind w:left="106" w:leftChars="0" w:right="96" w:rightChars="0"/>
        <w:jc w:val="left"/>
        <w:rPr>
          <w:sz w:val="20"/>
        </w:rPr>
      </w:pPr>
      <w:r>
        <w:rPr>
          <w:rFonts w:hint="eastAsia"/>
          <w:spacing w:val="-2"/>
          <w:sz w:val="20"/>
          <w:lang w:eastAsia="zh-CN"/>
        </w:rPr>
        <w:t>（</w:t>
      </w:r>
      <w:r>
        <w:rPr>
          <w:rFonts w:hint="eastAsia"/>
          <w:spacing w:val="-2"/>
          <w:sz w:val="20"/>
          <w:lang w:val="en-US" w:eastAsia="zh-CN"/>
        </w:rPr>
        <w:t>4</w:t>
      </w:r>
      <w:r>
        <w:rPr>
          <w:rFonts w:hint="eastAsia"/>
          <w:spacing w:val="-2"/>
          <w:sz w:val="20"/>
          <w:lang w:eastAsia="zh-CN"/>
        </w:rPr>
        <w:t>）</w:t>
      </w:r>
      <w:r>
        <w:rPr>
          <w:spacing w:val="-2"/>
          <w:sz w:val="20"/>
        </w:rPr>
        <w:t>多码率支持：点播视频时可根据网络情况在播放器窗口进行高标清切换观看。</w:t>
      </w:r>
    </w:p>
    <w:p w14:paraId="72EF436F">
      <w:pPr>
        <w:pStyle w:val="4"/>
        <w:numPr>
          <w:ilvl w:val="0"/>
          <w:numId w:val="0"/>
        </w:numPr>
        <w:tabs>
          <w:tab w:val="left" w:pos="600"/>
        </w:tabs>
        <w:spacing w:before="0" w:after="0" w:line="292" w:lineRule="auto"/>
        <w:ind w:left="106" w:leftChars="0" w:right="96" w:rightChars="0"/>
        <w:jc w:val="left"/>
        <w:rPr>
          <w:sz w:val="20"/>
        </w:rPr>
      </w:pPr>
      <w:r>
        <w:rPr>
          <w:rFonts w:hint="eastAsia"/>
          <w:spacing w:val="-2"/>
          <w:sz w:val="20"/>
          <w:lang w:eastAsia="zh-CN"/>
        </w:rPr>
        <w:t>（</w:t>
      </w:r>
      <w:r>
        <w:rPr>
          <w:rFonts w:hint="eastAsia"/>
          <w:spacing w:val="-2"/>
          <w:sz w:val="20"/>
          <w:lang w:val="en-US" w:eastAsia="zh-CN"/>
        </w:rPr>
        <w:t>5</w:t>
      </w:r>
      <w:r>
        <w:rPr>
          <w:rFonts w:hint="eastAsia"/>
          <w:spacing w:val="-2"/>
          <w:sz w:val="20"/>
          <w:lang w:eastAsia="zh-CN"/>
        </w:rPr>
        <w:t>）</w:t>
      </w:r>
      <w:r>
        <w:rPr>
          <w:spacing w:val="-2"/>
          <w:sz w:val="20"/>
        </w:rPr>
        <w:t>支持直播权限及密码设置。</w:t>
      </w:r>
    </w:p>
    <w:p w14:paraId="1C740081">
      <w:pPr>
        <w:pStyle w:val="4"/>
        <w:numPr>
          <w:ilvl w:val="0"/>
          <w:numId w:val="0"/>
        </w:numPr>
        <w:tabs>
          <w:tab w:val="left" w:pos="600"/>
        </w:tabs>
        <w:spacing w:before="0" w:after="0" w:line="292" w:lineRule="auto"/>
        <w:ind w:left="106" w:leftChars="0" w:right="36" w:rightChars="0"/>
        <w:jc w:val="left"/>
        <w:rPr>
          <w:sz w:val="20"/>
        </w:rPr>
      </w:pPr>
      <w:r>
        <w:rPr>
          <w:rFonts w:hint="eastAsia"/>
          <w:spacing w:val="-2"/>
          <w:sz w:val="20"/>
          <w:lang w:eastAsia="zh-CN"/>
        </w:rPr>
        <w:t>（</w:t>
      </w:r>
      <w:r>
        <w:rPr>
          <w:rFonts w:hint="eastAsia"/>
          <w:spacing w:val="-2"/>
          <w:sz w:val="20"/>
          <w:lang w:val="en-US" w:eastAsia="zh-CN"/>
        </w:rPr>
        <w:t>6</w:t>
      </w:r>
      <w:r>
        <w:rPr>
          <w:rFonts w:hint="eastAsia"/>
          <w:spacing w:val="-2"/>
          <w:sz w:val="20"/>
          <w:lang w:eastAsia="zh-CN"/>
        </w:rPr>
        <w:t>）</w:t>
      </w:r>
      <w:r>
        <w:rPr>
          <w:spacing w:val="-2"/>
          <w:sz w:val="20"/>
        </w:rPr>
        <w:t>支持上传教案、课件等视频附件，附</w:t>
      </w:r>
      <w:r>
        <w:rPr>
          <w:spacing w:val="-5"/>
          <w:sz w:val="20"/>
        </w:rPr>
        <w:t xml:space="preserve">件可与视频进行绑定。支持 </w:t>
      </w:r>
      <w:r>
        <w:rPr>
          <w:spacing w:val="-2"/>
          <w:sz w:val="20"/>
        </w:rPr>
        <w:t xml:space="preserve">word、excel、 </w:t>
      </w:r>
      <w:r>
        <w:rPr>
          <w:sz w:val="20"/>
        </w:rPr>
        <w:t>ppt、PDF、jpeg</w:t>
      </w:r>
      <w:r>
        <w:rPr>
          <w:spacing w:val="-7"/>
          <w:sz w:val="20"/>
        </w:rPr>
        <w:t xml:space="preserve"> 等格式。在点播视频</w:t>
      </w:r>
      <w:r>
        <w:rPr>
          <w:spacing w:val="-2"/>
          <w:sz w:val="20"/>
        </w:rPr>
        <w:t>时</w:t>
      </w:r>
      <w:r>
        <w:rPr>
          <w:rFonts w:hint="eastAsia"/>
          <w:spacing w:val="-2"/>
          <w:sz w:val="20"/>
          <w:lang w:val="en-US" w:eastAsia="zh-CN"/>
        </w:rPr>
        <w:t>可</w:t>
      </w:r>
      <w:r>
        <w:rPr>
          <w:spacing w:val="-2"/>
          <w:sz w:val="20"/>
        </w:rPr>
        <w:t>下载附件。</w:t>
      </w:r>
    </w:p>
    <w:p w14:paraId="289F4489">
      <w:pPr>
        <w:pStyle w:val="4"/>
        <w:numPr>
          <w:ilvl w:val="0"/>
          <w:numId w:val="0"/>
        </w:numPr>
        <w:tabs>
          <w:tab w:val="left" w:pos="600"/>
        </w:tabs>
        <w:spacing w:before="0" w:after="0" w:line="292" w:lineRule="auto"/>
        <w:ind w:left="106" w:leftChars="0" w:right="98" w:rightChars="0"/>
        <w:jc w:val="left"/>
        <w:rPr>
          <w:sz w:val="20"/>
        </w:rPr>
      </w:pPr>
      <w:r>
        <w:rPr>
          <w:rFonts w:hint="eastAsia"/>
          <w:spacing w:val="-2"/>
          <w:sz w:val="20"/>
          <w:lang w:eastAsia="zh-CN"/>
        </w:rPr>
        <w:t>（</w:t>
      </w:r>
      <w:r>
        <w:rPr>
          <w:rFonts w:hint="eastAsia"/>
          <w:spacing w:val="-2"/>
          <w:sz w:val="20"/>
          <w:lang w:val="en-US" w:eastAsia="zh-CN"/>
        </w:rPr>
        <w:t>7</w:t>
      </w:r>
      <w:r>
        <w:rPr>
          <w:rFonts w:hint="eastAsia"/>
          <w:spacing w:val="-2"/>
          <w:sz w:val="20"/>
          <w:lang w:eastAsia="zh-CN"/>
        </w:rPr>
        <w:t>）</w:t>
      </w:r>
      <w:r>
        <w:rPr>
          <w:spacing w:val="-2"/>
          <w:sz w:val="20"/>
        </w:rPr>
        <w:t>提供视频转发分享功能，支持二维码分享和一键转发分享至新浪微博、QQ、微信等社交平台中。</w:t>
      </w:r>
    </w:p>
    <w:p w14:paraId="326F4BA3">
      <w:pPr>
        <w:pStyle w:val="4"/>
        <w:numPr>
          <w:ilvl w:val="0"/>
          <w:numId w:val="1"/>
        </w:numPr>
        <w:spacing w:before="27"/>
        <w:ind w:left="149"/>
        <w:jc w:val="both"/>
        <w:rPr>
          <w:spacing w:val="-4"/>
          <w:sz w:val="20"/>
        </w:rPr>
      </w:pPr>
      <w:r>
        <w:rPr>
          <w:spacing w:val="-4"/>
          <w:sz w:val="20"/>
        </w:rPr>
        <w:t>微课管理系统</w:t>
      </w:r>
    </w:p>
    <w:p w14:paraId="7037A38A">
      <w:pPr>
        <w:pStyle w:val="4"/>
        <w:numPr>
          <w:ilvl w:val="0"/>
          <w:numId w:val="0"/>
        </w:numPr>
        <w:tabs>
          <w:tab w:val="left" w:pos="600"/>
        </w:tabs>
        <w:spacing w:before="29" w:after="0" w:line="292" w:lineRule="auto"/>
        <w:ind w:left="106" w:leftChars="0" w:right="96" w:rightChars="0"/>
        <w:jc w:val="left"/>
        <w:rPr>
          <w:sz w:val="20"/>
        </w:rPr>
      </w:pPr>
      <w:r>
        <w:rPr>
          <w:rFonts w:hint="eastAsia"/>
          <w:spacing w:val="-2"/>
          <w:sz w:val="20"/>
          <w:lang w:eastAsia="zh-CN"/>
        </w:rPr>
        <w:t>（</w:t>
      </w:r>
      <w:r>
        <w:rPr>
          <w:rFonts w:hint="eastAsia"/>
          <w:spacing w:val="-2"/>
          <w:sz w:val="20"/>
          <w:lang w:val="en-US" w:eastAsia="zh-CN"/>
        </w:rPr>
        <w:t>1</w:t>
      </w:r>
      <w:r>
        <w:rPr>
          <w:rFonts w:hint="eastAsia"/>
          <w:spacing w:val="-2"/>
          <w:sz w:val="20"/>
          <w:lang w:eastAsia="zh-CN"/>
        </w:rPr>
        <w:t>）</w:t>
      </w:r>
      <w:r>
        <w:rPr>
          <w:spacing w:val="-2"/>
          <w:sz w:val="20"/>
        </w:rPr>
        <w:t>提供微课管理模块，支持自定义微课时长限制，在规定时长内的视频上传平台后自动归类到微课模块当中，并支持按学段、学科进行自动归类整理。</w:t>
      </w:r>
    </w:p>
    <w:p w14:paraId="48BFDA1E">
      <w:pPr>
        <w:pStyle w:val="4"/>
        <w:numPr>
          <w:ilvl w:val="0"/>
          <w:numId w:val="0"/>
        </w:numPr>
        <w:tabs>
          <w:tab w:val="left" w:pos="600"/>
        </w:tabs>
        <w:spacing w:before="0" w:after="0" w:line="292" w:lineRule="auto"/>
        <w:ind w:left="106" w:leftChars="0" w:right="98" w:rightChars="0"/>
        <w:jc w:val="left"/>
        <w:rPr>
          <w:color w:val="000000" w:themeColor="text1"/>
          <w:sz w:val="20"/>
          <w14:textFill>
            <w14:solidFill>
              <w14:schemeClr w14:val="tx1"/>
            </w14:solidFill>
          </w14:textFill>
        </w:rPr>
      </w:pPr>
      <w:r>
        <w:rPr>
          <w:rFonts w:hint="eastAsia" w:ascii="宋体" w:hAnsi="宋体" w:eastAsia="宋体" w:cs="宋体"/>
          <w:color w:val="000000" w:themeColor="text1"/>
          <w:spacing w:val="-2"/>
          <w:sz w:val="20"/>
          <w:lang w:eastAsia="zh-CN"/>
          <w14:textFill>
            <w14:solidFill>
              <w14:schemeClr w14:val="tx1"/>
            </w14:solidFill>
          </w14:textFill>
        </w:rPr>
        <w:t>▲</w:t>
      </w:r>
      <w:r>
        <w:rPr>
          <w:rFonts w:hint="eastAsia"/>
          <w:color w:val="000000" w:themeColor="text1"/>
          <w:spacing w:val="-2"/>
          <w:sz w:val="20"/>
          <w:lang w:eastAsia="zh-CN"/>
          <w14:textFill>
            <w14:solidFill>
              <w14:schemeClr w14:val="tx1"/>
            </w14:solidFill>
          </w14:textFill>
        </w:rPr>
        <w:t>（</w:t>
      </w:r>
      <w:r>
        <w:rPr>
          <w:rFonts w:hint="eastAsia"/>
          <w:color w:val="000000" w:themeColor="text1"/>
          <w:spacing w:val="-2"/>
          <w:sz w:val="20"/>
          <w:lang w:val="en-US" w:eastAsia="zh-CN"/>
          <w14:textFill>
            <w14:solidFill>
              <w14:schemeClr w14:val="tx1"/>
            </w14:solidFill>
          </w14:textFill>
        </w:rPr>
        <w:t>2</w:t>
      </w:r>
      <w:r>
        <w:rPr>
          <w:rFonts w:hint="eastAsia"/>
          <w:color w:val="000000" w:themeColor="text1"/>
          <w:spacing w:val="-2"/>
          <w:sz w:val="20"/>
          <w:lang w:eastAsia="zh-CN"/>
          <w14:textFill>
            <w14:solidFill>
              <w14:schemeClr w14:val="tx1"/>
            </w14:solidFill>
          </w14:textFill>
        </w:rPr>
        <w:t>）</w:t>
      </w:r>
      <w:r>
        <w:rPr>
          <w:color w:val="000000" w:themeColor="text1"/>
          <w:spacing w:val="-2"/>
          <w:sz w:val="20"/>
          <w14:textFill>
            <w14:solidFill>
              <w14:schemeClr w14:val="tx1"/>
            </w14:solidFill>
          </w14:textFill>
        </w:rPr>
        <w:t>提供专业微课录制软件，支持直接从平台下载微课录制软件并安装于笔记本电脑中。微课视频录制完毕后支持一键上传到平台，或下载到本地电脑保存。提供上述功能的证明材料并加盖公章</w:t>
      </w:r>
      <w:r>
        <w:rPr>
          <w:color w:val="000000" w:themeColor="text1"/>
          <w:spacing w:val="-6"/>
          <w:sz w:val="20"/>
          <w14:textFill>
            <w14:solidFill>
              <w14:schemeClr w14:val="tx1"/>
            </w14:solidFill>
          </w14:textFill>
        </w:rPr>
        <w:t>。</w:t>
      </w:r>
    </w:p>
    <w:p w14:paraId="27377A17">
      <w:pPr>
        <w:pStyle w:val="4"/>
        <w:numPr>
          <w:ilvl w:val="0"/>
          <w:numId w:val="0"/>
        </w:numPr>
        <w:tabs>
          <w:tab w:val="left" w:pos="603"/>
        </w:tabs>
        <w:spacing w:before="0" w:after="0" w:line="292" w:lineRule="auto"/>
        <w:ind w:left="106" w:leftChars="0" w:right="86" w:rightChars="0"/>
        <w:jc w:val="left"/>
        <w:rPr>
          <w:color w:val="000000" w:themeColor="text1"/>
          <w:sz w:val="20"/>
          <w14:textFill>
            <w14:solidFill>
              <w14:schemeClr w14:val="tx1"/>
            </w14:solidFill>
          </w14:textFill>
        </w:rPr>
      </w:pPr>
      <w:r>
        <w:rPr>
          <w:rFonts w:hint="eastAsia" w:ascii="宋体" w:hAnsi="宋体" w:eastAsia="宋体" w:cs="宋体"/>
          <w:color w:val="000000" w:themeColor="text1"/>
          <w:spacing w:val="-2"/>
          <w:sz w:val="20"/>
          <w:lang w:eastAsia="zh-CN"/>
          <w14:textFill>
            <w14:solidFill>
              <w14:schemeClr w14:val="tx1"/>
            </w14:solidFill>
          </w14:textFill>
        </w:rPr>
        <w:t>▲</w:t>
      </w:r>
      <w:r>
        <w:rPr>
          <w:rFonts w:hint="eastAsia"/>
          <w:color w:val="000000" w:themeColor="text1"/>
          <w:spacing w:val="-2"/>
          <w:sz w:val="20"/>
          <w:lang w:eastAsia="zh-CN"/>
          <w14:textFill>
            <w14:solidFill>
              <w14:schemeClr w14:val="tx1"/>
            </w14:solidFill>
          </w14:textFill>
        </w:rPr>
        <w:t>（</w:t>
      </w:r>
      <w:r>
        <w:rPr>
          <w:rFonts w:hint="eastAsia"/>
          <w:color w:val="000000" w:themeColor="text1"/>
          <w:spacing w:val="-2"/>
          <w:sz w:val="20"/>
          <w:lang w:val="en-US" w:eastAsia="zh-CN"/>
          <w14:textFill>
            <w14:solidFill>
              <w14:schemeClr w14:val="tx1"/>
            </w14:solidFill>
          </w14:textFill>
        </w:rPr>
        <w:t>3</w:t>
      </w:r>
      <w:r>
        <w:rPr>
          <w:rFonts w:hint="eastAsia"/>
          <w:color w:val="000000" w:themeColor="text1"/>
          <w:spacing w:val="-2"/>
          <w:sz w:val="20"/>
          <w:lang w:eastAsia="zh-CN"/>
          <w14:textFill>
            <w14:solidFill>
              <w14:schemeClr w14:val="tx1"/>
            </w14:solidFill>
          </w14:textFill>
        </w:rPr>
        <w:t>）</w:t>
      </w:r>
      <w:r>
        <w:rPr>
          <w:color w:val="000000" w:themeColor="text1"/>
          <w:spacing w:val="-2"/>
          <w:sz w:val="20"/>
          <w14:textFill>
            <w14:solidFill>
              <w14:schemeClr w14:val="tx1"/>
            </w14:solidFill>
          </w14:textFill>
        </w:rPr>
        <w:t xml:space="preserve">微课录制软件满足包括教师头像、实物展台、课件 </w:t>
      </w:r>
      <w:r>
        <w:rPr>
          <w:color w:val="000000" w:themeColor="text1"/>
          <w:sz w:val="20"/>
          <w14:textFill>
            <w14:solidFill>
              <w14:schemeClr w14:val="tx1"/>
            </w14:solidFill>
          </w14:textFill>
        </w:rPr>
        <w:t>PPT</w:t>
      </w:r>
      <w:r>
        <w:rPr>
          <w:color w:val="000000" w:themeColor="text1"/>
          <w:spacing w:val="-5"/>
          <w:sz w:val="20"/>
          <w14:textFill>
            <w14:solidFill>
              <w14:schemeClr w14:val="tx1"/>
            </w14:solidFill>
          </w14:textFill>
        </w:rPr>
        <w:t xml:space="preserve"> 在内的三路视频源切</w:t>
      </w:r>
      <w:r>
        <w:rPr>
          <w:color w:val="000000" w:themeColor="text1"/>
          <w:spacing w:val="-2"/>
          <w:sz w:val="20"/>
          <w14:textFill>
            <w14:solidFill>
              <w14:schemeClr w14:val="tx1"/>
            </w14:solidFill>
          </w14:textFill>
        </w:rPr>
        <w:t>换及组合布局录制，支持课件与老师画中画模式。提供上述功能的证明材料并加盖公章。</w:t>
      </w:r>
    </w:p>
    <w:p w14:paraId="5308FC80">
      <w:pPr>
        <w:pStyle w:val="4"/>
        <w:numPr>
          <w:ilvl w:val="0"/>
          <w:numId w:val="0"/>
        </w:numPr>
        <w:tabs>
          <w:tab w:val="left" w:pos="600"/>
        </w:tabs>
        <w:spacing w:before="0" w:after="0" w:line="292" w:lineRule="auto"/>
        <w:ind w:left="106" w:leftChars="0" w:right="98" w:rightChars="0"/>
        <w:jc w:val="left"/>
        <w:rPr>
          <w:color w:val="000000" w:themeColor="text1"/>
          <w:sz w:val="20"/>
          <w14:textFill>
            <w14:solidFill>
              <w14:schemeClr w14:val="tx1"/>
            </w14:solidFill>
          </w14:textFill>
        </w:rPr>
      </w:pPr>
      <w:r>
        <w:rPr>
          <w:rFonts w:hint="eastAsia"/>
          <w:color w:val="000000" w:themeColor="text1"/>
          <w:spacing w:val="-18"/>
          <w:sz w:val="20"/>
          <w:lang w:eastAsia="zh-CN"/>
          <w14:textFill>
            <w14:solidFill>
              <w14:schemeClr w14:val="tx1"/>
            </w14:solidFill>
          </w14:textFill>
        </w:rPr>
        <w:t>（</w:t>
      </w:r>
      <w:r>
        <w:rPr>
          <w:rFonts w:hint="eastAsia"/>
          <w:color w:val="000000" w:themeColor="text1"/>
          <w:spacing w:val="-18"/>
          <w:sz w:val="20"/>
          <w:lang w:val="en-US" w:eastAsia="zh-CN"/>
          <w14:textFill>
            <w14:solidFill>
              <w14:schemeClr w14:val="tx1"/>
            </w14:solidFill>
          </w14:textFill>
        </w:rPr>
        <w:t>4</w:t>
      </w:r>
      <w:r>
        <w:rPr>
          <w:rFonts w:hint="eastAsia"/>
          <w:color w:val="000000" w:themeColor="text1"/>
          <w:spacing w:val="-18"/>
          <w:sz w:val="20"/>
          <w:lang w:eastAsia="zh-CN"/>
          <w14:textFill>
            <w14:solidFill>
              <w14:schemeClr w14:val="tx1"/>
            </w14:solidFill>
          </w14:textFill>
        </w:rPr>
        <w:t>）</w:t>
      </w:r>
      <w:r>
        <w:rPr>
          <w:color w:val="000000" w:themeColor="text1"/>
          <w:spacing w:val="-18"/>
          <w:sz w:val="20"/>
          <w14:textFill>
            <w14:solidFill>
              <w14:schemeClr w14:val="tx1"/>
            </w14:solidFill>
          </w14:textFill>
        </w:rPr>
        <w:t xml:space="preserve">支持 </w:t>
      </w:r>
      <w:r>
        <w:rPr>
          <w:color w:val="000000" w:themeColor="text1"/>
          <w:spacing w:val="-2"/>
          <w:sz w:val="20"/>
          <w14:textFill>
            <w14:solidFill>
              <w14:schemeClr w14:val="tx1"/>
            </w14:solidFill>
          </w14:textFill>
        </w:rPr>
        <w:t>PPT</w:t>
      </w:r>
      <w:r>
        <w:rPr>
          <w:color w:val="000000" w:themeColor="text1"/>
          <w:spacing w:val="-10"/>
          <w:sz w:val="20"/>
          <w14:textFill>
            <w14:solidFill>
              <w14:schemeClr w14:val="tx1"/>
            </w14:solidFill>
          </w14:textFill>
        </w:rPr>
        <w:t xml:space="preserve"> 课件导入、课件批注，在微</w:t>
      </w:r>
      <w:r>
        <w:rPr>
          <w:color w:val="000000" w:themeColor="text1"/>
          <w:spacing w:val="-3"/>
          <w:sz w:val="20"/>
          <w14:textFill>
            <w14:solidFill>
              <w14:schemeClr w14:val="tx1"/>
            </w14:solidFill>
          </w14:textFill>
        </w:rPr>
        <w:t xml:space="preserve">课录制的同时支持 </w:t>
      </w:r>
      <w:r>
        <w:rPr>
          <w:color w:val="000000" w:themeColor="text1"/>
          <w:sz w:val="20"/>
          <w14:textFill>
            <w14:solidFill>
              <w14:schemeClr w14:val="tx1"/>
            </w14:solidFill>
          </w14:textFill>
        </w:rPr>
        <w:t>PPT</w:t>
      </w:r>
      <w:r>
        <w:rPr>
          <w:color w:val="000000" w:themeColor="text1"/>
          <w:spacing w:val="-6"/>
          <w:sz w:val="20"/>
          <w14:textFill>
            <w14:solidFill>
              <w14:schemeClr w14:val="tx1"/>
            </w14:solidFill>
          </w14:textFill>
        </w:rPr>
        <w:t xml:space="preserve"> 分页预览，并进行</w:t>
      </w:r>
      <w:r>
        <w:rPr>
          <w:color w:val="000000" w:themeColor="text1"/>
          <w:spacing w:val="-2"/>
          <w:sz w:val="20"/>
          <w14:textFill>
            <w14:solidFill>
              <w14:schemeClr w14:val="tx1"/>
            </w14:solidFill>
          </w14:textFill>
        </w:rPr>
        <w:t>切换录制。</w:t>
      </w:r>
    </w:p>
    <w:p w14:paraId="1518914B">
      <w:pPr>
        <w:pStyle w:val="4"/>
        <w:spacing w:line="254" w:lineRule="exact"/>
        <w:ind w:left="106"/>
        <w:rPr>
          <w:color w:val="000000" w:themeColor="text1"/>
          <w:sz w:val="20"/>
          <w14:textFill>
            <w14:solidFill>
              <w14:schemeClr w14:val="tx1"/>
            </w14:solidFill>
          </w14:textFill>
        </w:rPr>
      </w:pPr>
      <w:r>
        <w:rPr>
          <w:color w:val="000000" w:themeColor="text1"/>
          <w:spacing w:val="-2"/>
          <w:sz w:val="20"/>
          <w14:textFill>
            <w14:solidFill>
              <w14:schemeClr w14:val="tx1"/>
            </w14:solidFill>
          </w14:textFill>
        </w:rPr>
        <w:t>4</w:t>
      </w:r>
      <w:r>
        <w:rPr>
          <w:color w:val="000000" w:themeColor="text1"/>
          <w:spacing w:val="-4"/>
          <w:sz w:val="20"/>
          <w14:textFill>
            <w14:solidFill>
              <w14:schemeClr w14:val="tx1"/>
            </w14:solidFill>
          </w14:textFill>
        </w:rPr>
        <w:t>.其他要求</w:t>
      </w:r>
    </w:p>
    <w:p w14:paraId="28D6E5D0">
      <w:pPr>
        <w:pStyle w:val="4"/>
        <w:numPr>
          <w:ilvl w:val="0"/>
          <w:numId w:val="0"/>
        </w:numPr>
        <w:spacing w:before="27"/>
        <w:ind w:right="0" w:rightChars="0" w:firstLine="196" w:firstLineChars="100"/>
        <w:jc w:val="both"/>
        <w:rPr>
          <w:color w:val="000000" w:themeColor="text1"/>
          <w:spacing w:val="-2"/>
          <w:sz w:val="20"/>
          <w14:textFill>
            <w14:solidFill>
              <w14:schemeClr w14:val="tx1"/>
            </w14:solidFill>
          </w14:textFill>
        </w:rPr>
      </w:pPr>
      <w:r>
        <w:rPr>
          <w:color w:val="000000" w:themeColor="text1"/>
          <w:spacing w:val="-2"/>
          <w:sz w:val="20"/>
          <w14:textFill>
            <w14:solidFill>
              <w14:schemeClr w14:val="tx1"/>
            </w14:solidFill>
          </w14:textFill>
        </w:rPr>
        <w:t>要求平台与录播主机</w:t>
      </w:r>
      <w:r>
        <w:rPr>
          <w:rFonts w:hint="eastAsia"/>
          <w:color w:val="000000" w:themeColor="text1"/>
          <w:spacing w:val="-2"/>
          <w:sz w:val="20"/>
          <w:lang w:val="en-US" w:eastAsia="zh-CN"/>
          <w14:textFill>
            <w14:solidFill>
              <w14:schemeClr w14:val="tx1"/>
            </w14:solidFill>
          </w14:textFill>
        </w:rPr>
        <w:t>系统兼容</w:t>
      </w:r>
      <w:r>
        <w:rPr>
          <w:color w:val="000000" w:themeColor="text1"/>
          <w:spacing w:val="-2"/>
          <w:sz w:val="20"/>
          <w14:textFill>
            <w14:solidFill>
              <w14:schemeClr w14:val="tx1"/>
            </w14:solidFill>
          </w14:textFill>
        </w:rPr>
        <w:t>。</w:t>
      </w:r>
    </w:p>
    <w:p w14:paraId="041FDBD2">
      <w:pPr>
        <w:pStyle w:val="4"/>
        <w:spacing w:before="29"/>
        <w:ind w:firstLine="194" w:firstLineChars="100"/>
        <w:rPr>
          <w:rFonts w:hint="eastAsia"/>
          <w:color w:val="000000" w:themeColor="text1"/>
          <w:spacing w:val="-3"/>
          <w:sz w:val="20"/>
          <w:lang w:val="en-US" w:eastAsia="zh-CN"/>
          <w14:textFill>
            <w14:solidFill>
              <w14:schemeClr w14:val="tx1"/>
            </w14:solidFill>
          </w14:textFill>
        </w:rPr>
      </w:pPr>
      <w:r>
        <w:rPr>
          <w:rFonts w:hint="eastAsia"/>
          <w:color w:val="000000" w:themeColor="text1"/>
          <w:spacing w:val="-3"/>
          <w:sz w:val="20"/>
          <w:lang w:val="en-US" w:eastAsia="zh-CN"/>
          <w14:textFill>
            <w14:solidFill>
              <w14:schemeClr w14:val="tx1"/>
            </w14:solidFill>
          </w14:textFill>
        </w:rPr>
        <w:t>数量   1    单位：套</w:t>
      </w:r>
    </w:p>
    <w:p w14:paraId="5A0931E9">
      <w:pPr>
        <w:pStyle w:val="4"/>
        <w:numPr>
          <w:ilvl w:val="0"/>
          <w:numId w:val="0"/>
        </w:numPr>
        <w:spacing w:before="27"/>
        <w:ind w:right="0" w:rightChars="0" w:firstLine="197" w:firstLineChars="100"/>
        <w:jc w:val="both"/>
        <w:rPr>
          <w:b/>
          <w:bCs/>
          <w:color w:val="000000" w:themeColor="text1"/>
          <w:spacing w:val="-6"/>
          <w:sz w:val="20"/>
          <w14:textFill>
            <w14:solidFill>
              <w14:schemeClr w14:val="tx1"/>
            </w14:solidFill>
          </w14:textFill>
        </w:rPr>
      </w:pPr>
      <w:r>
        <w:rPr>
          <w:rFonts w:hint="eastAsia"/>
          <w:b/>
          <w:bCs/>
          <w:color w:val="000000" w:themeColor="text1"/>
          <w:spacing w:val="-2"/>
          <w:sz w:val="20"/>
          <w:lang w:val="en-US" w:eastAsia="zh-CN"/>
          <w14:textFill>
            <w14:solidFill>
              <w14:schemeClr w14:val="tx1"/>
            </w14:solidFill>
          </w14:textFill>
        </w:rPr>
        <w:t>三：</w:t>
      </w:r>
      <w:r>
        <w:rPr>
          <w:rFonts w:hint="eastAsia"/>
          <w:b/>
          <w:bCs/>
          <w:color w:val="000000" w:themeColor="text1"/>
          <w:spacing w:val="-5"/>
          <w:sz w:val="20"/>
          <w:lang w:val="en-US" w:eastAsia="zh-CN"/>
          <w14:textFill>
            <w14:solidFill>
              <w14:schemeClr w14:val="tx1"/>
            </w14:solidFill>
          </w14:textFill>
        </w:rPr>
        <w:t>设备名称：</w:t>
      </w:r>
      <w:r>
        <w:rPr>
          <w:b/>
          <w:bCs/>
          <w:color w:val="000000" w:themeColor="text1"/>
          <w:spacing w:val="-4"/>
          <w:sz w:val="20"/>
          <w14:textFill>
            <w14:solidFill>
              <w14:schemeClr w14:val="tx1"/>
            </w14:solidFill>
          </w14:textFill>
        </w:rPr>
        <w:t>高清录播</w:t>
      </w:r>
      <w:r>
        <w:rPr>
          <w:b/>
          <w:bCs/>
          <w:color w:val="000000" w:themeColor="text1"/>
          <w:spacing w:val="-6"/>
          <w:sz w:val="20"/>
          <w14:textFill>
            <w14:solidFill>
              <w14:schemeClr w14:val="tx1"/>
            </w14:solidFill>
          </w14:textFill>
        </w:rPr>
        <w:t>主机</w:t>
      </w:r>
    </w:p>
    <w:p w14:paraId="1A2A0C77">
      <w:pPr>
        <w:pStyle w:val="4"/>
        <w:numPr>
          <w:ilvl w:val="0"/>
          <w:numId w:val="0"/>
        </w:numPr>
        <w:tabs>
          <w:tab w:val="left" w:pos="307"/>
        </w:tabs>
        <w:spacing w:before="28" w:after="0" w:line="292" w:lineRule="auto"/>
        <w:ind w:left="106" w:leftChars="0" w:right="98" w:rightChars="0"/>
        <w:jc w:val="left"/>
        <w:rPr>
          <w:color w:val="000000" w:themeColor="text1"/>
          <w:sz w:val="20"/>
          <w14:textFill>
            <w14:solidFill>
              <w14:schemeClr w14:val="tx1"/>
            </w14:solidFill>
          </w14:textFill>
        </w:rPr>
      </w:pPr>
      <w:r>
        <w:rPr>
          <w:rFonts w:hint="eastAsia"/>
          <w:color w:val="000000" w:themeColor="text1"/>
          <w:spacing w:val="-2"/>
          <w:sz w:val="20"/>
          <w:lang w:val="en-US" w:eastAsia="zh-CN"/>
          <w14:textFill>
            <w14:solidFill>
              <w14:schemeClr w14:val="tx1"/>
            </w14:solidFill>
          </w14:textFill>
        </w:rPr>
        <w:t>技术参数：1.</w:t>
      </w:r>
      <w:r>
        <w:rPr>
          <w:color w:val="000000" w:themeColor="text1"/>
          <w:spacing w:val="-3"/>
          <w:sz w:val="20"/>
          <w14:textFill>
            <w14:solidFill>
              <w14:schemeClr w14:val="tx1"/>
            </w14:solidFill>
          </w14:textFill>
        </w:rPr>
        <w:t xml:space="preserve">主机架构：整体采用嵌入式设计、 </w:t>
      </w:r>
      <w:r>
        <w:rPr>
          <w:color w:val="000000" w:themeColor="text1"/>
          <w:sz w:val="20"/>
          <w14:textFill>
            <w14:solidFill>
              <w14:schemeClr w14:val="tx1"/>
            </w14:solidFill>
          </w14:textFill>
        </w:rPr>
        <w:t>PC</w:t>
      </w:r>
      <w:r>
        <w:rPr>
          <w:color w:val="000000" w:themeColor="text1"/>
          <w:spacing w:val="-2"/>
          <w:sz w:val="20"/>
          <w14:textFill>
            <w14:solidFill>
              <w14:schemeClr w14:val="tx1"/>
            </w14:solidFill>
          </w14:textFill>
        </w:rPr>
        <w:t>与服务器工作站等架构</w:t>
      </w:r>
      <w:r>
        <w:rPr>
          <w:rFonts w:hint="eastAsia"/>
          <w:color w:val="000000" w:themeColor="text1"/>
          <w:spacing w:val="-2"/>
          <w:sz w:val="20"/>
          <w:lang w:eastAsia="zh-CN"/>
          <w14:textFill>
            <w14:solidFill>
              <w14:schemeClr w14:val="tx1"/>
            </w14:solidFill>
          </w14:textFill>
        </w:rPr>
        <w:t>。</w:t>
      </w:r>
      <w:r>
        <w:rPr>
          <w:color w:val="000000" w:themeColor="text1"/>
          <w:spacing w:val="-9"/>
          <w:sz w:val="20"/>
          <w14:textFill>
            <w14:solidFill>
              <w14:schemeClr w14:val="tx1"/>
            </w14:solidFill>
          </w14:textFill>
        </w:rPr>
        <w:t xml:space="preserve">主机为标准 </w:t>
      </w:r>
      <w:r>
        <w:rPr>
          <w:color w:val="000000" w:themeColor="text1"/>
          <w:spacing w:val="-2"/>
          <w:sz w:val="20"/>
          <w14:textFill>
            <w14:solidFill>
              <w14:schemeClr w14:val="tx1"/>
            </w14:solidFill>
          </w14:textFill>
        </w:rPr>
        <w:t>1U</w:t>
      </w:r>
      <w:r>
        <w:rPr>
          <w:color w:val="000000" w:themeColor="text1"/>
          <w:spacing w:val="-10"/>
          <w:sz w:val="20"/>
          <w14:textFill>
            <w14:solidFill>
              <w14:schemeClr w14:val="tx1"/>
            </w14:solidFill>
          </w14:textFill>
        </w:rPr>
        <w:t xml:space="preserve"> 机架式设计</w:t>
      </w:r>
      <w:r>
        <w:rPr>
          <w:color w:val="000000" w:themeColor="text1"/>
          <w:spacing w:val="-2"/>
          <w:sz w:val="20"/>
          <w14:textFill>
            <w14:solidFill>
              <w14:schemeClr w14:val="tx1"/>
            </w14:solidFill>
          </w14:textFill>
        </w:rPr>
        <w:t>。</w:t>
      </w:r>
    </w:p>
    <w:p w14:paraId="6749DE09">
      <w:pPr>
        <w:pStyle w:val="4"/>
        <w:numPr>
          <w:ilvl w:val="0"/>
          <w:numId w:val="0"/>
        </w:numPr>
        <w:tabs>
          <w:tab w:val="left" w:pos="307"/>
        </w:tabs>
        <w:spacing w:before="28" w:after="0" w:line="292" w:lineRule="auto"/>
        <w:ind w:right="98" w:rightChars="0"/>
        <w:jc w:val="left"/>
        <w:rPr>
          <w:color w:val="000000" w:themeColor="text1"/>
          <w:spacing w:val="-2"/>
          <w:sz w:val="20"/>
          <w14:textFill>
            <w14:solidFill>
              <w14:schemeClr w14:val="tx1"/>
            </w14:solidFill>
          </w14:textFill>
        </w:rPr>
      </w:pPr>
      <w:r>
        <w:rPr>
          <w:rFonts w:hint="eastAsia" w:ascii="宋体" w:hAnsi="宋体" w:eastAsia="宋体" w:cs="宋体"/>
          <w:color w:val="000000" w:themeColor="text1"/>
          <w:spacing w:val="-2"/>
          <w:sz w:val="20"/>
          <w:lang w:eastAsia="zh-CN"/>
          <w14:textFill>
            <w14:solidFill>
              <w14:schemeClr w14:val="tx1"/>
            </w14:solidFill>
          </w14:textFill>
        </w:rPr>
        <w:t>▲</w:t>
      </w:r>
      <w:r>
        <w:rPr>
          <w:rFonts w:hint="eastAsia"/>
          <w:color w:val="000000" w:themeColor="text1"/>
          <w:spacing w:val="-2"/>
          <w:sz w:val="20"/>
          <w:lang w:val="en-US" w:eastAsia="zh-CN"/>
          <w14:textFill>
            <w14:solidFill>
              <w14:schemeClr w14:val="tx1"/>
            </w14:solidFill>
          </w14:textFill>
        </w:rPr>
        <w:t>2.</w:t>
      </w:r>
      <w:r>
        <w:rPr>
          <w:color w:val="000000" w:themeColor="text1"/>
          <w:spacing w:val="-2"/>
          <w:sz w:val="20"/>
          <w14:textFill>
            <w14:solidFill>
              <w14:schemeClr w14:val="tx1"/>
            </w14:solidFill>
          </w14:textFill>
        </w:rPr>
        <w:t>集成：同时具备录制、直播、导播、自动跟踪、音频编码、视频编码、 音频处理、视频处理、存储、点播、互动多功能于一体；提供上述功能的证明材料并加盖公章。</w:t>
      </w:r>
    </w:p>
    <w:p w14:paraId="4259A723">
      <w:pPr>
        <w:pStyle w:val="4"/>
        <w:numPr>
          <w:ilvl w:val="0"/>
          <w:numId w:val="0"/>
        </w:numPr>
        <w:tabs>
          <w:tab w:val="left" w:pos="307"/>
        </w:tabs>
        <w:spacing w:before="0" w:after="0" w:line="292" w:lineRule="auto"/>
        <w:ind w:left="106" w:leftChars="0" w:right="96" w:rightChars="0"/>
        <w:jc w:val="left"/>
        <w:rPr>
          <w:color w:val="000000" w:themeColor="text1"/>
          <w:sz w:val="20"/>
          <w14:textFill>
            <w14:solidFill>
              <w14:schemeClr w14:val="tx1"/>
            </w14:solidFill>
          </w14:textFill>
        </w:rPr>
      </w:pPr>
      <w:r>
        <w:rPr>
          <w:rFonts w:hint="eastAsia"/>
          <w:color w:val="000000" w:themeColor="text1"/>
          <w:spacing w:val="-3"/>
          <w:sz w:val="20"/>
          <w:lang w:val="en-US" w:eastAsia="zh-CN"/>
          <w14:textFill>
            <w14:solidFill>
              <w14:schemeClr w14:val="tx1"/>
            </w14:solidFill>
          </w14:textFill>
        </w:rPr>
        <w:t>3.</w:t>
      </w:r>
      <w:r>
        <w:rPr>
          <w:color w:val="000000" w:themeColor="text1"/>
          <w:spacing w:val="-3"/>
          <w:sz w:val="20"/>
          <w14:textFill>
            <w14:solidFill>
              <w14:schemeClr w14:val="tx1"/>
            </w14:solidFill>
          </w14:textFill>
        </w:rPr>
        <w:t xml:space="preserve">优质性能：主机采用 </w:t>
      </w:r>
      <w:r>
        <w:rPr>
          <w:color w:val="000000" w:themeColor="text1"/>
          <w:sz w:val="20"/>
          <w14:textFill>
            <w14:solidFill>
              <w14:schemeClr w14:val="tx1"/>
            </w14:solidFill>
          </w14:textFill>
        </w:rPr>
        <w:t>ARM</w:t>
      </w:r>
      <w:r>
        <w:rPr>
          <w:color w:val="000000" w:themeColor="text1"/>
          <w:spacing w:val="-5"/>
          <w:sz w:val="20"/>
          <w14:textFill>
            <w14:solidFill>
              <w14:schemeClr w14:val="tx1"/>
            </w14:solidFill>
          </w14:textFill>
        </w:rPr>
        <w:t xml:space="preserve"> 架构处理器同</w:t>
      </w:r>
      <w:r>
        <w:rPr>
          <w:color w:val="000000" w:themeColor="text1"/>
          <w:spacing w:val="-16"/>
          <w:sz w:val="20"/>
          <w14:textFill>
            <w14:solidFill>
              <w14:schemeClr w14:val="tx1"/>
            </w14:solidFill>
          </w14:textFill>
        </w:rPr>
        <w:t xml:space="preserve">时内置 </w:t>
      </w:r>
      <w:r>
        <w:rPr>
          <w:color w:val="000000" w:themeColor="text1"/>
          <w:spacing w:val="-4"/>
          <w:sz w:val="20"/>
          <w14:textFill>
            <w14:solidFill>
              <w14:schemeClr w14:val="tx1"/>
            </w14:solidFill>
          </w14:textFill>
        </w:rPr>
        <w:t>GPU</w:t>
      </w:r>
      <w:r>
        <w:rPr>
          <w:color w:val="000000" w:themeColor="text1"/>
          <w:spacing w:val="-36"/>
          <w:sz w:val="20"/>
          <w14:textFill>
            <w14:solidFill>
              <w14:schemeClr w14:val="tx1"/>
            </w14:solidFill>
          </w14:textFill>
        </w:rPr>
        <w:t xml:space="preserve"> 与 </w:t>
      </w:r>
      <w:r>
        <w:rPr>
          <w:color w:val="000000" w:themeColor="text1"/>
          <w:spacing w:val="-4"/>
          <w:sz w:val="20"/>
          <w14:textFill>
            <w14:solidFill>
              <w14:schemeClr w14:val="tx1"/>
            </w14:solidFill>
          </w14:textFill>
        </w:rPr>
        <w:t>NPU</w:t>
      </w:r>
      <w:r>
        <w:rPr>
          <w:color w:val="000000" w:themeColor="text1"/>
          <w:spacing w:val="-13"/>
          <w:sz w:val="20"/>
          <w14:textFill>
            <w14:solidFill>
              <w14:schemeClr w14:val="tx1"/>
            </w14:solidFill>
          </w14:textFill>
        </w:rPr>
        <w:t xml:space="preserve"> 协</w:t>
      </w:r>
      <w:r>
        <w:rPr>
          <w:rFonts w:hint="eastAsia"/>
          <w:color w:val="000000" w:themeColor="text1"/>
          <w:spacing w:val="-13"/>
          <w:sz w:val="20"/>
          <w:lang w:val="en-US" w:eastAsia="zh-CN"/>
          <w14:textFill>
            <w14:solidFill>
              <w14:schemeClr w14:val="tx1"/>
            </w14:solidFill>
          </w14:textFill>
        </w:rPr>
        <w:t>同</w:t>
      </w:r>
      <w:r>
        <w:rPr>
          <w:color w:val="000000" w:themeColor="text1"/>
          <w:spacing w:val="-13"/>
          <w:sz w:val="20"/>
          <w14:textFill>
            <w14:solidFill>
              <w14:schemeClr w14:val="tx1"/>
            </w14:solidFill>
          </w14:textFill>
        </w:rPr>
        <w:t>处理器，</w:t>
      </w:r>
      <w:r>
        <w:rPr>
          <w:color w:val="000000" w:themeColor="text1"/>
          <w:spacing w:val="-4"/>
          <w:sz w:val="20"/>
          <w14:textFill>
            <w14:solidFill>
              <w14:schemeClr w14:val="tx1"/>
            </w14:solidFill>
          </w14:textFill>
        </w:rPr>
        <w:t>CPU</w:t>
      </w:r>
      <w:r>
        <w:rPr>
          <w:color w:val="000000" w:themeColor="text1"/>
          <w:spacing w:val="-14"/>
          <w:sz w:val="20"/>
          <w14:textFill>
            <w14:solidFill>
              <w14:schemeClr w14:val="tx1"/>
            </w14:solidFill>
          </w14:textFill>
        </w:rPr>
        <w:t xml:space="preserve"> ≥</w:t>
      </w:r>
      <w:r>
        <w:rPr>
          <w:color w:val="000000" w:themeColor="text1"/>
          <w:spacing w:val="-4"/>
          <w:sz w:val="20"/>
          <w14:textFill>
            <w14:solidFill>
              <w14:schemeClr w14:val="tx1"/>
            </w14:solidFill>
          </w14:textFill>
        </w:rPr>
        <w:t xml:space="preserve"> </w:t>
      </w:r>
      <w:r>
        <w:rPr>
          <w:color w:val="000000" w:themeColor="text1"/>
          <w:spacing w:val="-2"/>
          <w:sz w:val="20"/>
          <w14:textFill>
            <w14:solidFill>
              <w14:schemeClr w14:val="tx1"/>
            </w14:solidFill>
          </w14:textFill>
        </w:rPr>
        <w:t>8</w:t>
      </w:r>
      <w:r>
        <w:rPr>
          <w:rFonts w:hint="eastAsia"/>
          <w:color w:val="000000" w:themeColor="text1"/>
          <w:spacing w:val="-2"/>
          <w:sz w:val="20"/>
          <w:lang w:val="en-US" w:eastAsia="zh-CN"/>
          <w14:textFill>
            <w14:solidFill>
              <w14:schemeClr w14:val="tx1"/>
            </w14:solidFill>
          </w14:textFill>
        </w:rPr>
        <w:t>核</w:t>
      </w:r>
      <w:r>
        <w:rPr>
          <w:color w:val="000000" w:themeColor="text1"/>
          <w:spacing w:val="-2"/>
          <w:sz w:val="20"/>
          <w14:textFill>
            <w14:solidFill>
              <w14:schemeClr w14:val="tx1"/>
            </w14:solidFill>
          </w14:textFill>
        </w:rPr>
        <w:t>，主频≥2GHz；</w:t>
      </w:r>
    </w:p>
    <w:p w14:paraId="14DEB6C1">
      <w:pPr>
        <w:pStyle w:val="4"/>
        <w:numPr>
          <w:ilvl w:val="0"/>
          <w:numId w:val="0"/>
        </w:numPr>
        <w:tabs>
          <w:tab w:val="left" w:pos="307"/>
        </w:tabs>
        <w:spacing w:before="0" w:after="0" w:line="292" w:lineRule="auto"/>
        <w:ind w:left="106" w:leftChars="0" w:right="187" w:rightChars="0"/>
        <w:jc w:val="left"/>
        <w:rPr>
          <w:color w:val="000000" w:themeColor="text1"/>
          <w:sz w:val="20"/>
          <w14:textFill>
            <w14:solidFill>
              <w14:schemeClr w14:val="tx1"/>
            </w14:solidFill>
          </w14:textFill>
        </w:rPr>
      </w:pPr>
      <w:r>
        <w:rPr>
          <w:rFonts w:hint="eastAsia"/>
          <w:color w:val="000000" w:themeColor="text1"/>
          <w:spacing w:val="-2"/>
          <w:sz w:val="20"/>
          <w:lang w:val="en-US" w:eastAsia="zh-CN"/>
          <w14:textFill>
            <w14:solidFill>
              <w14:schemeClr w14:val="tx1"/>
            </w14:solidFill>
          </w14:textFill>
        </w:rPr>
        <w:t>4.</w:t>
      </w:r>
      <w:r>
        <w:rPr>
          <w:color w:val="000000" w:themeColor="text1"/>
          <w:spacing w:val="-2"/>
          <w:sz w:val="20"/>
          <w14:textFill>
            <w14:solidFill>
              <w14:schemeClr w14:val="tx1"/>
            </w14:solidFill>
          </w14:textFill>
        </w:rPr>
        <w:t>噪声：</w:t>
      </w:r>
      <w:r>
        <w:rPr>
          <w:rFonts w:hint="eastAsia"/>
          <w:color w:val="000000" w:themeColor="text1"/>
          <w:spacing w:val="-6"/>
          <w:sz w:val="20"/>
          <w:lang w:val="en-US" w:eastAsia="zh-CN"/>
          <w14:textFill>
            <w14:solidFill>
              <w14:schemeClr w14:val="tx1"/>
            </w14:solidFill>
          </w14:textFill>
        </w:rPr>
        <w:t>≤</w:t>
      </w:r>
      <w:r>
        <w:rPr>
          <w:color w:val="000000" w:themeColor="text1"/>
          <w:sz w:val="20"/>
          <w14:textFill>
            <w14:solidFill>
              <w14:schemeClr w14:val="tx1"/>
            </w14:solidFill>
          </w14:textFill>
        </w:rPr>
        <w:t>2</w:t>
      </w:r>
      <w:r>
        <w:rPr>
          <w:rFonts w:hint="eastAsia"/>
          <w:color w:val="000000" w:themeColor="text1"/>
          <w:sz w:val="20"/>
          <w:lang w:val="en-US" w:eastAsia="zh-CN"/>
          <w14:textFill>
            <w14:solidFill>
              <w14:schemeClr w14:val="tx1"/>
            </w14:solidFill>
          </w14:textFill>
        </w:rPr>
        <w:t>5</w:t>
      </w:r>
      <w:r>
        <w:rPr>
          <w:color w:val="000000" w:themeColor="text1"/>
          <w:sz w:val="20"/>
          <w14:textFill>
            <w14:solidFill>
              <w14:schemeClr w14:val="tx1"/>
            </w14:solidFill>
          </w14:textFill>
        </w:rPr>
        <w:t>dB(A)；</w:t>
      </w:r>
    </w:p>
    <w:p w14:paraId="4DB6F2AF">
      <w:pPr>
        <w:pStyle w:val="4"/>
        <w:numPr>
          <w:ilvl w:val="0"/>
          <w:numId w:val="0"/>
        </w:numPr>
        <w:tabs>
          <w:tab w:val="left" w:pos="307"/>
        </w:tabs>
        <w:spacing w:before="0" w:after="0" w:line="292" w:lineRule="auto"/>
        <w:ind w:left="106" w:leftChars="0" w:right="187" w:rightChars="0"/>
        <w:jc w:val="left"/>
        <w:rPr>
          <w:color w:val="000000" w:themeColor="text1"/>
          <w:sz w:val="20"/>
          <w14:textFill>
            <w14:solidFill>
              <w14:schemeClr w14:val="tx1"/>
            </w14:solidFill>
          </w14:textFill>
        </w:rPr>
      </w:pPr>
      <w:r>
        <w:rPr>
          <w:rFonts w:hint="eastAsia"/>
          <w:color w:val="000000" w:themeColor="text1"/>
          <w:spacing w:val="-2"/>
          <w:sz w:val="20"/>
          <w:lang w:val="en-US" w:eastAsia="zh-CN"/>
          <w14:textFill>
            <w14:solidFill>
              <w14:schemeClr w14:val="tx1"/>
            </w14:solidFill>
          </w14:textFill>
        </w:rPr>
        <w:t>5.</w:t>
      </w:r>
      <w:r>
        <w:rPr>
          <w:color w:val="000000" w:themeColor="text1"/>
          <w:spacing w:val="-2"/>
          <w:sz w:val="20"/>
          <w14:textFill>
            <w14:solidFill>
              <w14:schemeClr w14:val="tx1"/>
            </w14:solidFill>
          </w14:textFill>
        </w:rPr>
        <w:t>功</w:t>
      </w:r>
      <w:r>
        <w:rPr>
          <w:rFonts w:hint="eastAsia"/>
          <w:color w:val="000000" w:themeColor="text1"/>
          <w:spacing w:val="-2"/>
          <w:sz w:val="20"/>
          <w:lang w:val="en-US" w:eastAsia="zh-CN"/>
          <w14:textFill>
            <w14:solidFill>
              <w14:schemeClr w14:val="tx1"/>
            </w14:solidFill>
          </w14:textFill>
        </w:rPr>
        <w:t>耗</w:t>
      </w:r>
      <w:r>
        <w:rPr>
          <w:color w:val="000000" w:themeColor="text1"/>
          <w:spacing w:val="-2"/>
          <w:sz w:val="20"/>
          <w14:textFill>
            <w14:solidFill>
              <w14:schemeClr w14:val="tx1"/>
            </w14:solidFill>
          </w14:textFill>
        </w:rPr>
        <w:t>：整机正常工作状态下功</w:t>
      </w:r>
      <w:r>
        <w:rPr>
          <w:color w:val="000000" w:themeColor="text1"/>
          <w:spacing w:val="-7"/>
          <w:sz w:val="20"/>
          <w14:textFill>
            <w14:solidFill>
              <w14:schemeClr w14:val="tx1"/>
            </w14:solidFill>
          </w14:textFill>
        </w:rPr>
        <w:t>耗</w:t>
      </w:r>
      <w:r>
        <w:rPr>
          <w:rFonts w:hint="eastAsia"/>
          <w:color w:val="000000" w:themeColor="text1"/>
          <w:spacing w:val="-6"/>
          <w:sz w:val="20"/>
          <w:lang w:val="en-US" w:eastAsia="zh-CN"/>
          <w14:textFill>
            <w14:solidFill>
              <w14:schemeClr w14:val="tx1"/>
            </w14:solidFill>
          </w14:textFill>
        </w:rPr>
        <w:t>≤</w:t>
      </w:r>
      <w:r>
        <w:rPr>
          <w:color w:val="000000" w:themeColor="text1"/>
          <w:sz w:val="20"/>
          <w14:textFill>
            <w14:solidFill>
              <w14:schemeClr w14:val="tx1"/>
            </w14:solidFill>
          </w14:textFill>
        </w:rPr>
        <w:t>50W；</w:t>
      </w:r>
    </w:p>
    <w:p w14:paraId="0CB7974F">
      <w:pPr>
        <w:pStyle w:val="4"/>
        <w:numPr>
          <w:ilvl w:val="0"/>
          <w:numId w:val="0"/>
        </w:numPr>
        <w:tabs>
          <w:tab w:val="left" w:pos="307"/>
        </w:tabs>
        <w:spacing w:before="0" w:after="0" w:line="255" w:lineRule="exact"/>
        <w:ind w:left="106" w:leftChars="0" w:right="0" w:rightChars="0"/>
        <w:jc w:val="left"/>
        <w:rPr>
          <w:rFonts w:hint="default"/>
          <w:b/>
          <w:bCs/>
          <w:color w:val="000000" w:themeColor="text1"/>
          <w:spacing w:val="-6"/>
          <w:sz w:val="20"/>
          <w:lang w:val="en-US" w:eastAsia="zh-CN"/>
          <w14:textFill>
            <w14:solidFill>
              <w14:schemeClr w14:val="tx1"/>
            </w14:solidFill>
          </w14:textFill>
        </w:rPr>
      </w:pPr>
      <w:r>
        <w:rPr>
          <w:rFonts w:hint="eastAsia" w:ascii="宋体" w:hAnsi="宋体" w:eastAsia="宋体" w:cs="宋体"/>
          <w:color w:val="000000" w:themeColor="text1"/>
          <w:spacing w:val="-2"/>
          <w:sz w:val="20"/>
          <w:lang w:eastAsia="zh-CN"/>
          <w14:textFill>
            <w14:solidFill>
              <w14:schemeClr w14:val="tx1"/>
            </w14:solidFill>
          </w14:textFill>
        </w:rPr>
        <w:t>▲</w:t>
      </w:r>
      <w:r>
        <w:rPr>
          <w:rFonts w:hint="eastAsia"/>
          <w:color w:val="000000" w:themeColor="text1"/>
          <w:spacing w:val="-14"/>
          <w:sz w:val="20"/>
          <w:lang w:val="en-US" w:eastAsia="zh-CN"/>
          <w14:textFill>
            <w14:solidFill>
              <w14:schemeClr w14:val="tx1"/>
            </w14:solidFill>
          </w14:textFill>
        </w:rPr>
        <w:t>6.</w:t>
      </w:r>
      <w:r>
        <w:rPr>
          <w:color w:val="000000" w:themeColor="text1"/>
          <w:spacing w:val="-14"/>
          <w:sz w:val="20"/>
          <w14:textFill>
            <w14:solidFill>
              <w14:schemeClr w14:val="tx1"/>
            </w14:solidFill>
          </w14:textFill>
        </w:rPr>
        <w:t xml:space="preserve">视频接口：数字视频接口 </w:t>
      </w:r>
      <w:r>
        <w:rPr>
          <w:color w:val="000000" w:themeColor="text1"/>
          <w:spacing w:val="-2"/>
          <w:sz w:val="20"/>
          <w14:textFill>
            <w14:solidFill>
              <w14:schemeClr w14:val="tx1"/>
            </w14:solidFill>
          </w14:textFill>
        </w:rPr>
        <w:t>D-</w:t>
      </w:r>
      <w:r>
        <w:rPr>
          <w:color w:val="000000" w:themeColor="text1"/>
          <w:spacing w:val="-8"/>
          <w:sz w:val="20"/>
          <w14:textFill>
            <w14:solidFill>
              <w14:schemeClr w14:val="tx1"/>
            </w14:solidFill>
          </w14:textFill>
        </w:rPr>
        <w:t>Video（RJ45）</w:t>
      </w:r>
      <w:r>
        <w:rPr>
          <w:color w:val="000000" w:themeColor="text1"/>
          <w:spacing w:val="-4"/>
          <w:sz w:val="20"/>
          <w14:textFill>
            <w14:solidFill>
              <w14:schemeClr w14:val="tx1"/>
            </w14:solidFill>
          </w14:textFill>
        </w:rPr>
        <w:t>≥5，HDMI</w:t>
      </w:r>
      <w:r>
        <w:rPr>
          <w:color w:val="000000" w:themeColor="text1"/>
          <w:spacing w:val="-9"/>
          <w:sz w:val="20"/>
          <w14:textFill>
            <w14:solidFill>
              <w14:schemeClr w14:val="tx1"/>
            </w14:solidFill>
          </w14:textFill>
        </w:rPr>
        <w:t xml:space="preserve"> 输入≥</w:t>
      </w:r>
      <w:r>
        <w:rPr>
          <w:color w:val="000000" w:themeColor="text1"/>
          <w:spacing w:val="-4"/>
          <w:sz w:val="20"/>
          <w14:textFill>
            <w14:solidFill>
              <w14:schemeClr w14:val="tx1"/>
            </w14:solidFill>
          </w14:textFill>
        </w:rPr>
        <w:t>2，HDMI</w:t>
      </w:r>
      <w:r>
        <w:rPr>
          <w:color w:val="000000" w:themeColor="text1"/>
          <w:spacing w:val="-7"/>
          <w:sz w:val="20"/>
          <w14:textFill>
            <w14:solidFill>
              <w14:schemeClr w14:val="tx1"/>
            </w14:solidFill>
          </w14:textFill>
        </w:rPr>
        <w:t xml:space="preserve"> 输出≥</w:t>
      </w:r>
      <w:r>
        <w:rPr>
          <w:color w:val="000000" w:themeColor="text1"/>
          <w:spacing w:val="-4"/>
          <w:sz w:val="20"/>
          <w14:textFill>
            <w14:solidFill>
              <w14:schemeClr w14:val="tx1"/>
            </w14:solidFill>
          </w14:textFill>
        </w:rPr>
        <w:t>2</w:t>
      </w:r>
      <w:r>
        <w:rPr>
          <w:color w:val="000000" w:themeColor="text1"/>
          <w:spacing w:val="-9"/>
          <w:sz w:val="20"/>
          <w14:textFill>
            <w14:solidFill>
              <w14:schemeClr w14:val="tx1"/>
            </w14:solidFill>
          </w14:textFill>
        </w:rPr>
        <w:t xml:space="preserve"> 路</w:t>
      </w:r>
    </w:p>
    <w:p w14:paraId="0BDE18A8">
      <w:pPr>
        <w:pStyle w:val="4"/>
        <w:numPr>
          <w:ilvl w:val="0"/>
          <w:numId w:val="0"/>
        </w:numPr>
        <w:tabs>
          <w:tab w:val="left" w:pos="307"/>
        </w:tabs>
        <w:spacing w:before="29" w:after="0" w:line="292" w:lineRule="auto"/>
        <w:ind w:left="106" w:leftChars="0" w:right="86" w:rightChars="0"/>
        <w:jc w:val="left"/>
        <w:rPr>
          <w:sz w:val="20"/>
        </w:rPr>
      </w:pPr>
      <w:r>
        <w:rPr>
          <w:rFonts w:hint="eastAsia"/>
          <w:spacing w:val="-2"/>
          <w:sz w:val="20"/>
          <w:lang w:val="en-US" w:eastAsia="zh-CN"/>
        </w:rPr>
        <w:t>7.</w:t>
      </w:r>
      <w:r>
        <w:rPr>
          <w:spacing w:val="-2"/>
          <w:sz w:val="20"/>
        </w:rPr>
        <w:t>音频接口：支持线性音频输入</w:t>
      </w:r>
      <w:r>
        <w:rPr>
          <w:spacing w:val="-5"/>
          <w:sz w:val="20"/>
        </w:rPr>
        <w:t xml:space="preserve">与数字音频输入，要求 </w:t>
      </w:r>
      <w:r>
        <w:rPr>
          <w:sz w:val="20"/>
        </w:rPr>
        <w:t>Line</w:t>
      </w:r>
      <w:r>
        <w:rPr>
          <w:spacing w:val="-25"/>
          <w:sz w:val="20"/>
        </w:rPr>
        <w:t xml:space="preserve"> </w:t>
      </w:r>
      <w:r>
        <w:rPr>
          <w:sz w:val="20"/>
        </w:rPr>
        <w:t>in</w:t>
      </w:r>
      <w:r>
        <w:rPr>
          <w:spacing w:val="-14"/>
          <w:sz w:val="20"/>
        </w:rPr>
        <w:t xml:space="preserve"> 接口≥</w:t>
      </w:r>
      <w:r>
        <w:rPr>
          <w:sz w:val="20"/>
        </w:rPr>
        <w:t>2， Line out</w:t>
      </w:r>
      <w:r>
        <w:rPr>
          <w:spacing w:val="-5"/>
          <w:sz w:val="20"/>
        </w:rPr>
        <w:t xml:space="preserve"> 接口≥</w:t>
      </w:r>
      <w:r>
        <w:rPr>
          <w:sz w:val="20"/>
        </w:rPr>
        <w:t>2</w:t>
      </w:r>
      <w:r>
        <w:rPr>
          <w:spacing w:val="-2"/>
          <w:sz w:val="20"/>
        </w:rPr>
        <w:t xml:space="preserve">，数字音频接口 </w:t>
      </w:r>
      <w:r>
        <w:rPr>
          <w:sz w:val="20"/>
        </w:rPr>
        <w:t>D-Mic</w:t>
      </w:r>
    </w:p>
    <w:p w14:paraId="0EB3AD95">
      <w:pPr>
        <w:pStyle w:val="4"/>
        <w:spacing w:line="292" w:lineRule="auto"/>
        <w:ind w:left="106" w:right="96"/>
        <w:rPr>
          <w:sz w:val="20"/>
        </w:rPr>
      </w:pPr>
      <w:r>
        <w:rPr>
          <w:spacing w:val="-2"/>
          <w:sz w:val="20"/>
        </w:rPr>
        <w:t>（RJ45）≥6。</w:t>
      </w:r>
    </w:p>
    <w:p w14:paraId="2F435224">
      <w:pPr>
        <w:pStyle w:val="4"/>
        <w:numPr>
          <w:ilvl w:val="0"/>
          <w:numId w:val="0"/>
        </w:numPr>
        <w:tabs>
          <w:tab w:val="left" w:pos="307"/>
        </w:tabs>
        <w:spacing w:before="0" w:after="0" w:line="292" w:lineRule="auto"/>
        <w:ind w:left="106" w:leftChars="0" w:right="96" w:rightChars="0"/>
        <w:jc w:val="left"/>
        <w:rPr>
          <w:sz w:val="20"/>
        </w:rPr>
      </w:pPr>
      <w:r>
        <w:rPr>
          <w:rFonts w:hint="eastAsia"/>
          <w:spacing w:val="-2"/>
          <w:sz w:val="20"/>
          <w:lang w:val="en-US" w:eastAsia="zh-CN"/>
        </w:rPr>
        <w:t>8.</w:t>
      </w:r>
      <w:r>
        <w:rPr>
          <w:spacing w:val="-2"/>
          <w:sz w:val="20"/>
        </w:rPr>
        <w:t>网络接口：RJ45≥1</w:t>
      </w:r>
      <w:r>
        <w:rPr>
          <w:spacing w:val="-14"/>
          <w:sz w:val="20"/>
        </w:rPr>
        <w:t xml:space="preserve">，支持 </w:t>
      </w:r>
      <w:r>
        <w:rPr>
          <w:spacing w:val="-2"/>
          <w:sz w:val="20"/>
        </w:rPr>
        <w:t>100/1000M</w:t>
      </w:r>
      <w:r>
        <w:rPr>
          <w:spacing w:val="-27"/>
          <w:sz w:val="20"/>
        </w:rPr>
        <w:t xml:space="preserve"> 网</w:t>
      </w:r>
      <w:r>
        <w:rPr>
          <w:spacing w:val="-3"/>
          <w:sz w:val="20"/>
        </w:rPr>
        <w:t xml:space="preserve">络自适应及 </w:t>
      </w:r>
      <w:r>
        <w:rPr>
          <w:sz w:val="20"/>
        </w:rPr>
        <w:t>IPv4、IPv6</w:t>
      </w:r>
      <w:r>
        <w:rPr>
          <w:spacing w:val="-5"/>
          <w:sz w:val="20"/>
        </w:rPr>
        <w:t xml:space="preserve"> 双协议栈；</w:t>
      </w:r>
    </w:p>
    <w:p w14:paraId="125EE497">
      <w:pPr>
        <w:pStyle w:val="4"/>
        <w:numPr>
          <w:ilvl w:val="0"/>
          <w:numId w:val="0"/>
        </w:numPr>
        <w:tabs>
          <w:tab w:val="left" w:pos="307"/>
        </w:tabs>
        <w:spacing w:before="0" w:after="0" w:line="292" w:lineRule="auto"/>
        <w:ind w:left="106" w:leftChars="0" w:right="96" w:rightChars="0"/>
        <w:jc w:val="left"/>
        <w:rPr>
          <w:sz w:val="20"/>
        </w:rPr>
      </w:pPr>
      <w:r>
        <w:rPr>
          <w:rFonts w:hint="eastAsia"/>
          <w:spacing w:val="-2"/>
          <w:sz w:val="20"/>
          <w:lang w:val="en-US" w:eastAsia="zh-CN"/>
        </w:rPr>
        <w:t>9.</w:t>
      </w:r>
      <w:r>
        <w:rPr>
          <w:spacing w:val="-2"/>
          <w:sz w:val="20"/>
        </w:rPr>
        <w:t>控制接口：RJ45≥2</w:t>
      </w:r>
      <w:r>
        <w:rPr>
          <w:spacing w:val="-14"/>
          <w:sz w:val="20"/>
        </w:rPr>
        <w:t xml:space="preserve">，支持 </w:t>
      </w:r>
      <w:r>
        <w:rPr>
          <w:spacing w:val="-2"/>
          <w:sz w:val="20"/>
        </w:rPr>
        <w:t>RS232</w:t>
      </w:r>
      <w:r>
        <w:rPr>
          <w:spacing w:val="-15"/>
          <w:sz w:val="20"/>
        </w:rPr>
        <w:t xml:space="preserve"> 串行通</w:t>
      </w:r>
      <w:r>
        <w:rPr>
          <w:spacing w:val="-2"/>
          <w:sz w:val="20"/>
        </w:rPr>
        <w:t>信协议进行外接控制；</w:t>
      </w:r>
    </w:p>
    <w:p w14:paraId="04942B3B">
      <w:pPr>
        <w:pStyle w:val="4"/>
        <w:numPr>
          <w:ilvl w:val="0"/>
          <w:numId w:val="0"/>
        </w:numPr>
        <w:tabs>
          <w:tab w:val="left" w:pos="404"/>
        </w:tabs>
        <w:spacing w:before="0" w:after="0" w:line="292" w:lineRule="auto"/>
        <w:ind w:left="106" w:leftChars="0" w:right="236" w:rightChars="0"/>
        <w:jc w:val="left"/>
        <w:rPr>
          <w:sz w:val="20"/>
        </w:rPr>
      </w:pPr>
      <w:r>
        <w:rPr>
          <w:rFonts w:hint="eastAsia"/>
          <w:spacing w:val="-2"/>
          <w:sz w:val="20"/>
          <w:lang w:val="en-US" w:eastAsia="zh-CN"/>
        </w:rPr>
        <w:t>10.</w:t>
      </w:r>
      <w:r>
        <w:rPr>
          <w:spacing w:val="-2"/>
          <w:sz w:val="20"/>
        </w:rPr>
        <w:t>外设接口：USB</w:t>
      </w:r>
      <w:r>
        <w:rPr>
          <w:rFonts w:hint="eastAsia"/>
          <w:spacing w:val="-2"/>
          <w:sz w:val="20"/>
          <w:lang w:val="en-US" w:eastAsia="zh-CN"/>
        </w:rPr>
        <w:t>3</w:t>
      </w:r>
      <w:r>
        <w:rPr>
          <w:spacing w:val="-2"/>
          <w:sz w:val="20"/>
        </w:rPr>
        <w:t>.0≥2</w:t>
      </w:r>
      <w:r>
        <w:rPr>
          <w:rFonts w:hint="eastAsia"/>
          <w:spacing w:val="-2"/>
          <w:sz w:val="20"/>
          <w:lang w:val="en-US" w:eastAsia="zh-CN"/>
        </w:rPr>
        <w:t>个</w:t>
      </w:r>
      <w:r>
        <w:rPr>
          <w:spacing w:val="-2"/>
          <w:sz w:val="20"/>
        </w:rPr>
        <w:t>；</w:t>
      </w:r>
    </w:p>
    <w:p w14:paraId="45A916B8">
      <w:pPr>
        <w:pStyle w:val="4"/>
        <w:numPr>
          <w:ilvl w:val="0"/>
          <w:numId w:val="0"/>
        </w:numPr>
        <w:tabs>
          <w:tab w:val="left" w:pos="404"/>
        </w:tabs>
        <w:spacing w:before="0" w:after="0" w:line="292" w:lineRule="auto"/>
        <w:ind w:left="106" w:leftChars="0" w:right="96" w:rightChars="0"/>
        <w:jc w:val="left"/>
        <w:rPr>
          <w:sz w:val="20"/>
        </w:rPr>
      </w:pPr>
      <w:r>
        <w:rPr>
          <w:rFonts w:hint="eastAsia"/>
          <w:spacing w:val="-2"/>
          <w:sz w:val="20"/>
          <w:lang w:val="en-US" w:eastAsia="zh-CN"/>
        </w:rPr>
        <w:t>11.</w:t>
      </w:r>
      <w:r>
        <w:rPr>
          <w:spacing w:val="-2"/>
          <w:sz w:val="20"/>
        </w:rPr>
        <w:t>系统存储≥2T；</w:t>
      </w:r>
    </w:p>
    <w:p w14:paraId="41300799">
      <w:pPr>
        <w:pStyle w:val="4"/>
        <w:numPr>
          <w:ilvl w:val="0"/>
          <w:numId w:val="0"/>
        </w:numPr>
        <w:tabs>
          <w:tab w:val="left" w:pos="404"/>
        </w:tabs>
        <w:spacing w:before="0" w:after="0" w:line="292" w:lineRule="auto"/>
        <w:ind w:left="106" w:leftChars="0" w:right="98" w:rightChars="0"/>
        <w:jc w:val="left"/>
        <w:rPr>
          <w:sz w:val="20"/>
        </w:rPr>
      </w:pPr>
      <w:r>
        <w:rPr>
          <w:rFonts w:hint="eastAsia"/>
          <w:spacing w:val="-2"/>
          <w:sz w:val="20"/>
          <w:lang w:val="en-US" w:eastAsia="zh-CN"/>
        </w:rPr>
        <w:t>12.</w:t>
      </w:r>
      <w:r>
        <w:rPr>
          <w:spacing w:val="-2"/>
          <w:sz w:val="20"/>
        </w:rPr>
        <w:t>视频一线通：支持摄像机与主机之间仅通过一根双绞线即可同时实现供电、控制和视频信号的同步传输。</w:t>
      </w:r>
    </w:p>
    <w:p w14:paraId="2962C12B">
      <w:pPr>
        <w:pStyle w:val="4"/>
        <w:numPr>
          <w:ilvl w:val="0"/>
          <w:numId w:val="0"/>
        </w:numPr>
        <w:tabs>
          <w:tab w:val="left" w:pos="404"/>
        </w:tabs>
        <w:spacing w:before="0" w:after="0" w:line="292" w:lineRule="auto"/>
        <w:ind w:left="106" w:leftChars="0" w:right="98" w:rightChars="0"/>
        <w:jc w:val="left"/>
        <w:rPr>
          <w:sz w:val="20"/>
        </w:rPr>
      </w:pPr>
      <w:r>
        <w:rPr>
          <w:rFonts w:hint="eastAsia"/>
          <w:spacing w:val="-2"/>
          <w:sz w:val="20"/>
          <w:lang w:val="en-US" w:eastAsia="zh-CN"/>
        </w:rPr>
        <w:t>13.</w:t>
      </w:r>
      <w:r>
        <w:rPr>
          <w:spacing w:val="-2"/>
          <w:sz w:val="20"/>
        </w:rPr>
        <w:t>音频一线通：支持麦克风与主机之间仅通过一根双绞线即可同时实现供电和音频信号的采集。</w:t>
      </w:r>
    </w:p>
    <w:p w14:paraId="284BAD29">
      <w:pPr>
        <w:pStyle w:val="4"/>
        <w:numPr>
          <w:ilvl w:val="0"/>
          <w:numId w:val="0"/>
        </w:numPr>
        <w:tabs>
          <w:tab w:val="left" w:pos="404"/>
        </w:tabs>
        <w:spacing w:before="0" w:after="0" w:line="292" w:lineRule="auto"/>
        <w:ind w:left="106" w:leftChars="0" w:right="0" w:rightChars="0"/>
        <w:jc w:val="left"/>
        <w:rPr>
          <w:sz w:val="20"/>
        </w:rPr>
      </w:pPr>
      <w:r>
        <w:rPr>
          <w:rFonts w:hint="eastAsia"/>
          <w:spacing w:val="-3"/>
          <w:sz w:val="20"/>
          <w:lang w:val="en-US" w:eastAsia="zh-CN"/>
        </w:rPr>
        <w:t>14.</w:t>
      </w:r>
      <w:r>
        <w:rPr>
          <w:spacing w:val="-3"/>
          <w:sz w:val="20"/>
        </w:rPr>
        <w:t xml:space="preserve">视频录制：兼容标准 </w:t>
      </w:r>
      <w:r>
        <w:rPr>
          <w:sz w:val="20"/>
        </w:rPr>
        <w:t>H.26</w:t>
      </w:r>
      <w:r>
        <w:rPr>
          <w:rFonts w:hint="eastAsia"/>
          <w:sz w:val="20"/>
          <w:lang w:val="en-US" w:eastAsia="zh-CN"/>
        </w:rPr>
        <w:t>5</w:t>
      </w:r>
      <w:r>
        <w:rPr>
          <w:spacing w:val="-5"/>
          <w:sz w:val="20"/>
        </w:rPr>
        <w:t xml:space="preserve"> 视频编解码</w:t>
      </w:r>
      <w:r>
        <w:rPr>
          <w:spacing w:val="-18"/>
          <w:sz w:val="20"/>
        </w:rPr>
        <w:t xml:space="preserve">能力，支持 </w:t>
      </w:r>
      <w:r>
        <w:rPr>
          <w:spacing w:val="-2"/>
          <w:sz w:val="20"/>
        </w:rPr>
        <w:t>1080P@30fps</w:t>
      </w:r>
      <w:r>
        <w:rPr>
          <w:spacing w:val="-79"/>
          <w:sz w:val="20"/>
        </w:rPr>
        <w:t>、</w:t>
      </w:r>
      <w:r>
        <w:rPr>
          <w:spacing w:val="-2"/>
          <w:sz w:val="20"/>
        </w:rPr>
        <w:t>720P@30fps，</w:t>
      </w:r>
      <w:r>
        <w:rPr>
          <w:spacing w:val="-5"/>
          <w:sz w:val="20"/>
        </w:rPr>
        <w:t xml:space="preserve">以及 </w:t>
      </w:r>
      <w:r>
        <w:rPr>
          <w:sz w:val="20"/>
        </w:rPr>
        <w:t>AAC</w:t>
      </w:r>
      <w:r>
        <w:rPr>
          <w:spacing w:val="-5"/>
          <w:sz w:val="20"/>
        </w:rPr>
        <w:t xml:space="preserve"> 音频编解码协议标准且内置音频</w:t>
      </w:r>
      <w:r>
        <w:rPr>
          <w:sz w:val="20"/>
        </w:rPr>
        <w:t xml:space="preserve"> </w:t>
      </w:r>
      <w:r>
        <w:rPr>
          <w:spacing w:val="-2"/>
          <w:sz w:val="20"/>
        </w:rPr>
        <w:t>处理功能；</w:t>
      </w:r>
    </w:p>
    <w:p w14:paraId="37AAC753">
      <w:pPr>
        <w:pStyle w:val="4"/>
        <w:numPr>
          <w:ilvl w:val="0"/>
          <w:numId w:val="0"/>
        </w:numPr>
        <w:tabs>
          <w:tab w:val="left" w:pos="307"/>
        </w:tabs>
        <w:spacing w:before="0" w:after="0" w:line="255" w:lineRule="exact"/>
        <w:ind w:left="106" w:leftChars="0" w:right="0" w:rightChars="0"/>
        <w:jc w:val="left"/>
        <w:rPr>
          <w:spacing w:val="-6"/>
          <w:sz w:val="20"/>
        </w:rPr>
      </w:pPr>
      <w:r>
        <w:rPr>
          <w:rFonts w:hint="eastAsia"/>
          <w:spacing w:val="-2"/>
          <w:sz w:val="20"/>
          <w:lang w:val="en-US" w:eastAsia="zh-CN"/>
        </w:rPr>
        <w:t>15.</w:t>
      </w:r>
      <w:r>
        <w:rPr>
          <w:spacing w:val="-2"/>
          <w:sz w:val="20"/>
        </w:rPr>
        <w:t>视频传输：支持对同品牌高清摄像</w:t>
      </w:r>
      <w:r>
        <w:rPr>
          <w:spacing w:val="7"/>
          <w:sz w:val="20"/>
        </w:rPr>
        <w:t>机实现基于</w:t>
      </w:r>
      <w:r>
        <w:rPr>
          <w:sz w:val="20"/>
        </w:rPr>
        <w:t>RJ45</w:t>
      </w:r>
      <w:r>
        <w:rPr>
          <w:spacing w:val="-8"/>
          <w:sz w:val="20"/>
        </w:rPr>
        <w:t xml:space="preserve"> 双绞线的视频裸数据传输</w:t>
      </w:r>
      <w:r>
        <w:rPr>
          <w:spacing w:val="-2"/>
          <w:sz w:val="20"/>
        </w:rPr>
        <w:t>，支持摄像机到录播主机端的视频采集和传输过程无需编解码、无画质损耗并实现≤100ms</w:t>
      </w:r>
      <w:r>
        <w:rPr>
          <w:spacing w:val="-13"/>
          <w:sz w:val="20"/>
        </w:rPr>
        <w:t xml:space="preserve"> 的声画</w:t>
      </w:r>
      <w:r>
        <w:rPr>
          <w:rFonts w:hint="eastAsia"/>
          <w:spacing w:val="-13"/>
          <w:sz w:val="20"/>
          <w:lang w:val="en-US" w:eastAsia="zh-CN"/>
        </w:rPr>
        <w:t>过程</w:t>
      </w:r>
      <w:r>
        <w:rPr>
          <w:spacing w:val="-13"/>
          <w:sz w:val="20"/>
        </w:rPr>
        <w:t>同步</w:t>
      </w:r>
      <w:r>
        <w:rPr>
          <w:spacing w:val="-6"/>
          <w:sz w:val="20"/>
        </w:rPr>
        <w:t>。</w:t>
      </w:r>
    </w:p>
    <w:p w14:paraId="4B86C18F">
      <w:pPr>
        <w:pStyle w:val="4"/>
        <w:spacing w:before="29"/>
        <w:ind w:firstLine="194" w:firstLineChars="100"/>
        <w:rPr>
          <w:rFonts w:hint="eastAsia"/>
          <w:spacing w:val="-3"/>
          <w:sz w:val="20"/>
          <w:lang w:val="en-US" w:eastAsia="zh-CN"/>
        </w:rPr>
      </w:pPr>
      <w:r>
        <w:rPr>
          <w:rFonts w:hint="eastAsia"/>
          <w:spacing w:val="-3"/>
          <w:sz w:val="20"/>
          <w:lang w:val="en-US" w:eastAsia="zh-CN"/>
        </w:rPr>
        <w:t>数量   1    单位：台</w:t>
      </w:r>
    </w:p>
    <w:p w14:paraId="3A29E4C9">
      <w:pPr>
        <w:pStyle w:val="4"/>
        <w:spacing w:before="29"/>
        <w:ind w:firstLine="193" w:firstLineChars="100"/>
        <w:rPr>
          <w:rFonts w:hint="eastAsia"/>
          <w:b/>
          <w:bCs/>
          <w:spacing w:val="-3"/>
          <w:sz w:val="20"/>
          <w:lang w:val="en-US" w:eastAsia="zh-CN"/>
        </w:rPr>
      </w:pPr>
      <w:r>
        <w:rPr>
          <w:rFonts w:hint="eastAsia"/>
          <w:b/>
          <w:bCs/>
          <w:spacing w:val="-4"/>
          <w:sz w:val="20"/>
          <w:lang w:val="en-US" w:eastAsia="zh-CN"/>
        </w:rPr>
        <w:t>四、</w:t>
      </w:r>
      <w:r>
        <w:rPr>
          <w:rFonts w:hint="eastAsia"/>
          <w:b/>
          <w:bCs/>
          <w:spacing w:val="-5"/>
          <w:sz w:val="20"/>
          <w:lang w:val="en-US" w:eastAsia="zh-CN"/>
        </w:rPr>
        <w:t>设备名称：</w:t>
      </w:r>
      <w:r>
        <w:rPr>
          <w:b/>
          <w:bCs/>
          <w:spacing w:val="-4"/>
          <w:sz w:val="20"/>
        </w:rPr>
        <w:t>录播管理</w:t>
      </w:r>
      <w:r>
        <w:rPr>
          <w:b/>
          <w:bCs/>
          <w:spacing w:val="-6"/>
          <w:sz w:val="20"/>
        </w:rPr>
        <w:t>软件</w:t>
      </w:r>
    </w:p>
    <w:p w14:paraId="6A6617D1">
      <w:pPr>
        <w:pStyle w:val="4"/>
        <w:numPr>
          <w:ilvl w:val="0"/>
          <w:numId w:val="0"/>
        </w:numPr>
        <w:tabs>
          <w:tab w:val="left" w:pos="307"/>
        </w:tabs>
        <w:spacing w:before="28" w:after="0" w:line="292" w:lineRule="auto"/>
        <w:ind w:left="106" w:leftChars="0" w:right="187" w:rightChars="0"/>
        <w:jc w:val="left"/>
        <w:rPr>
          <w:sz w:val="20"/>
        </w:rPr>
      </w:pPr>
      <w:r>
        <w:rPr>
          <w:rFonts w:hint="eastAsia"/>
          <w:spacing w:val="-2"/>
          <w:sz w:val="20"/>
          <w:lang w:val="en-US" w:eastAsia="zh-CN"/>
        </w:rPr>
        <w:t>技术参数：1、</w:t>
      </w:r>
      <w:r>
        <w:rPr>
          <w:spacing w:val="-8"/>
          <w:sz w:val="20"/>
        </w:rPr>
        <w:t>软件架构：</w:t>
      </w:r>
      <w:r>
        <w:rPr>
          <w:spacing w:val="-2"/>
          <w:sz w:val="20"/>
        </w:rPr>
        <w:t>B/S</w:t>
      </w:r>
      <w:r>
        <w:rPr>
          <w:spacing w:val="-10"/>
          <w:sz w:val="20"/>
        </w:rPr>
        <w:t xml:space="preserve"> 架构</w:t>
      </w:r>
      <w:r>
        <w:rPr>
          <w:rFonts w:hint="eastAsia"/>
          <w:spacing w:val="-10"/>
          <w:sz w:val="20"/>
          <w:lang w:eastAsia="zh-CN"/>
        </w:rPr>
        <w:t>。</w:t>
      </w:r>
    </w:p>
    <w:p w14:paraId="500E3468">
      <w:pPr>
        <w:pStyle w:val="4"/>
        <w:numPr>
          <w:ilvl w:val="0"/>
          <w:numId w:val="0"/>
        </w:numPr>
        <w:tabs>
          <w:tab w:val="left" w:pos="307"/>
        </w:tabs>
        <w:spacing w:before="28" w:after="0" w:line="292" w:lineRule="auto"/>
        <w:ind w:right="187" w:rightChars="0"/>
        <w:jc w:val="left"/>
        <w:rPr>
          <w:spacing w:val="-2"/>
          <w:sz w:val="20"/>
        </w:rPr>
      </w:pPr>
      <w:r>
        <w:rPr>
          <w:spacing w:val="-2"/>
          <w:sz w:val="20"/>
        </w:rPr>
        <w:t xml:space="preserve"> 2</w:t>
      </w:r>
      <w:r>
        <w:rPr>
          <w:rFonts w:hint="eastAsia"/>
          <w:spacing w:val="-2"/>
          <w:sz w:val="20"/>
          <w:lang w:eastAsia="zh-CN"/>
        </w:rPr>
        <w:t>、</w:t>
      </w:r>
      <w:r>
        <w:rPr>
          <w:spacing w:val="-2"/>
          <w:sz w:val="20"/>
        </w:rPr>
        <w:t>录制控制：支持录制、暂停、停止等功能操作，自动、手动两种录制模式，支持录制过程中实时切换录制模式。</w:t>
      </w:r>
    </w:p>
    <w:p w14:paraId="222C0D88">
      <w:pPr>
        <w:pStyle w:val="4"/>
        <w:numPr>
          <w:ilvl w:val="0"/>
          <w:numId w:val="0"/>
        </w:numPr>
        <w:tabs>
          <w:tab w:val="left" w:pos="307"/>
        </w:tabs>
        <w:spacing w:before="28" w:after="0" w:line="292" w:lineRule="auto"/>
        <w:ind w:right="187" w:rightChars="0"/>
        <w:jc w:val="left"/>
        <w:rPr>
          <w:sz w:val="20"/>
        </w:rPr>
      </w:pPr>
      <w:r>
        <w:rPr>
          <w:spacing w:val="-2"/>
          <w:sz w:val="20"/>
        </w:rPr>
        <w:t xml:space="preserve"> 3</w:t>
      </w:r>
      <w:r>
        <w:rPr>
          <w:rFonts w:hint="eastAsia"/>
          <w:spacing w:val="-2"/>
          <w:sz w:val="20"/>
          <w:lang w:eastAsia="zh-CN"/>
        </w:rPr>
        <w:t>、</w:t>
      </w:r>
      <w:r>
        <w:rPr>
          <w:spacing w:val="-2"/>
          <w:sz w:val="20"/>
        </w:rPr>
        <w:t>录制管理：支持高低码流同步录制，支持电影模式和资源模式录制，复合画面、每个摄像机画面及电脑课件画面的独立封装和点播。支持自定义录制分辨率、</w:t>
      </w:r>
      <w:r>
        <w:rPr>
          <w:spacing w:val="-8"/>
          <w:sz w:val="20"/>
        </w:rPr>
        <w:t xml:space="preserve">帧率和码率，支持 </w:t>
      </w:r>
      <w:r>
        <w:rPr>
          <w:spacing w:val="-4"/>
          <w:sz w:val="20"/>
        </w:rPr>
        <w:t>1080P@30fps</w:t>
      </w:r>
      <w:r>
        <w:rPr>
          <w:spacing w:val="-6"/>
          <w:sz w:val="20"/>
        </w:rPr>
        <w:t>，码率</w:t>
      </w:r>
      <w:r>
        <w:rPr>
          <w:spacing w:val="-16"/>
          <w:sz w:val="20"/>
        </w:rPr>
        <w:t xml:space="preserve">支持 </w:t>
      </w:r>
      <w:r>
        <w:rPr>
          <w:spacing w:val="-2"/>
          <w:sz w:val="20"/>
        </w:rPr>
        <w:t>512kbps</w:t>
      </w:r>
      <w:r>
        <w:rPr>
          <w:spacing w:val="-32"/>
          <w:sz w:val="20"/>
        </w:rPr>
        <w:t xml:space="preserve"> 到 </w:t>
      </w:r>
      <w:r>
        <w:rPr>
          <w:spacing w:val="-2"/>
          <w:sz w:val="20"/>
        </w:rPr>
        <w:t>40Mbps</w:t>
      </w:r>
      <w:r>
        <w:rPr>
          <w:spacing w:val="-16"/>
          <w:sz w:val="20"/>
        </w:rPr>
        <w:t xml:space="preserve"> 可设。</w:t>
      </w:r>
    </w:p>
    <w:p w14:paraId="2989E53F">
      <w:pPr>
        <w:pStyle w:val="4"/>
        <w:numPr>
          <w:ilvl w:val="0"/>
          <w:numId w:val="0"/>
        </w:numPr>
        <w:tabs>
          <w:tab w:val="left" w:pos="307"/>
        </w:tabs>
        <w:spacing w:before="55" w:after="0" w:line="292" w:lineRule="auto"/>
        <w:ind w:left="106" w:leftChars="0" w:right="96" w:rightChars="0"/>
        <w:jc w:val="left"/>
        <w:rPr>
          <w:sz w:val="20"/>
        </w:rPr>
      </w:pPr>
      <w:r>
        <w:rPr>
          <w:rFonts w:hint="eastAsia"/>
          <w:spacing w:val="-2"/>
          <w:sz w:val="20"/>
          <w:lang w:val="en-US" w:eastAsia="zh-CN"/>
        </w:rPr>
        <w:t>4、</w:t>
      </w:r>
      <w:r>
        <w:rPr>
          <w:spacing w:val="-2"/>
          <w:sz w:val="20"/>
        </w:rPr>
        <w:t>分段录制：支持分段录制。</w:t>
      </w:r>
    </w:p>
    <w:p w14:paraId="7340C796">
      <w:pPr>
        <w:pStyle w:val="4"/>
        <w:numPr>
          <w:ilvl w:val="0"/>
          <w:numId w:val="0"/>
        </w:numPr>
        <w:tabs>
          <w:tab w:val="left" w:pos="307"/>
        </w:tabs>
        <w:spacing w:before="0" w:after="0" w:line="292" w:lineRule="auto"/>
        <w:ind w:left="106" w:leftChars="0" w:right="187" w:rightChars="0"/>
        <w:jc w:val="both"/>
        <w:rPr>
          <w:sz w:val="20"/>
        </w:rPr>
      </w:pPr>
      <w:r>
        <w:rPr>
          <w:rFonts w:hint="eastAsia"/>
          <w:spacing w:val="-10"/>
          <w:sz w:val="20"/>
          <w:lang w:val="en-US" w:eastAsia="zh-CN"/>
        </w:rPr>
        <w:t>5、</w:t>
      </w:r>
      <w:r>
        <w:rPr>
          <w:spacing w:val="-10"/>
          <w:sz w:val="20"/>
        </w:rPr>
        <w:t xml:space="preserve">同步录制：支持 </w:t>
      </w:r>
      <w:r>
        <w:rPr>
          <w:spacing w:val="-8"/>
          <w:sz w:val="20"/>
        </w:rPr>
        <w:t>USB</w:t>
      </w:r>
      <w:r>
        <w:rPr>
          <w:spacing w:val="-12"/>
          <w:sz w:val="20"/>
        </w:rPr>
        <w:t xml:space="preserve"> 接口插入 </w:t>
      </w:r>
      <w:r>
        <w:rPr>
          <w:spacing w:val="-8"/>
          <w:sz w:val="20"/>
        </w:rPr>
        <w:t>U</w:t>
      </w:r>
      <w:r>
        <w:rPr>
          <w:spacing w:val="-11"/>
          <w:sz w:val="20"/>
        </w:rPr>
        <w:t xml:space="preserve"> 盘，实</w:t>
      </w:r>
      <w:r>
        <w:rPr>
          <w:spacing w:val="-8"/>
          <w:sz w:val="20"/>
        </w:rPr>
        <w:t xml:space="preserve">现本机和 </w:t>
      </w:r>
      <w:r>
        <w:rPr>
          <w:spacing w:val="-4"/>
          <w:sz w:val="20"/>
        </w:rPr>
        <w:t>U</w:t>
      </w:r>
      <w:r>
        <w:rPr>
          <w:spacing w:val="-8"/>
          <w:sz w:val="20"/>
        </w:rPr>
        <w:t xml:space="preserve"> 盘同步录制功能</w:t>
      </w:r>
      <w:r>
        <w:rPr>
          <w:spacing w:val="-6"/>
          <w:sz w:val="20"/>
        </w:rPr>
        <w:t>。</w:t>
      </w:r>
    </w:p>
    <w:p w14:paraId="26184A87">
      <w:pPr>
        <w:pStyle w:val="4"/>
        <w:numPr>
          <w:ilvl w:val="0"/>
          <w:numId w:val="0"/>
        </w:numPr>
        <w:tabs>
          <w:tab w:val="left" w:pos="307"/>
        </w:tabs>
        <w:spacing w:before="0" w:after="0" w:line="292" w:lineRule="auto"/>
        <w:ind w:left="106" w:leftChars="0" w:right="96" w:rightChars="0"/>
        <w:jc w:val="both"/>
        <w:rPr>
          <w:sz w:val="20"/>
        </w:rPr>
      </w:pPr>
      <w:r>
        <w:rPr>
          <w:rFonts w:hint="eastAsia"/>
          <w:spacing w:val="-6"/>
          <w:sz w:val="20"/>
          <w:lang w:val="en-US" w:eastAsia="zh-CN"/>
        </w:rPr>
        <w:t>6、</w:t>
      </w:r>
      <w:r>
        <w:rPr>
          <w:spacing w:val="-6"/>
          <w:sz w:val="20"/>
        </w:rPr>
        <w:t>面板管控：Console</w:t>
      </w:r>
      <w:r>
        <w:rPr>
          <w:spacing w:val="-10"/>
          <w:sz w:val="20"/>
        </w:rPr>
        <w:t xml:space="preserve"> 接口支持接入控制面</w:t>
      </w:r>
      <w:r>
        <w:rPr>
          <w:spacing w:val="-2"/>
          <w:sz w:val="20"/>
        </w:rPr>
        <w:t>板，对录播设备进行唤醒、录制管理。</w:t>
      </w:r>
    </w:p>
    <w:p w14:paraId="2AF22410">
      <w:pPr>
        <w:pStyle w:val="4"/>
        <w:numPr>
          <w:ilvl w:val="0"/>
          <w:numId w:val="0"/>
        </w:numPr>
        <w:tabs>
          <w:tab w:val="left" w:pos="307"/>
        </w:tabs>
        <w:spacing w:before="0" w:after="0" w:line="292" w:lineRule="auto"/>
        <w:ind w:left="106" w:leftChars="0" w:right="0" w:rightChars="0"/>
        <w:jc w:val="left"/>
        <w:rPr>
          <w:sz w:val="20"/>
        </w:rPr>
      </w:pPr>
      <w:r>
        <w:rPr>
          <w:rFonts w:hint="eastAsia"/>
          <w:spacing w:val="-4"/>
          <w:sz w:val="20"/>
          <w:lang w:val="en-US" w:eastAsia="zh-CN"/>
        </w:rPr>
        <w:t>7、</w:t>
      </w:r>
      <w:r>
        <w:rPr>
          <w:spacing w:val="-4"/>
          <w:sz w:val="20"/>
        </w:rPr>
        <w:t>视频环出：2</w:t>
      </w:r>
      <w:r>
        <w:rPr>
          <w:spacing w:val="-23"/>
          <w:sz w:val="20"/>
        </w:rPr>
        <w:t xml:space="preserve"> 路以上 </w:t>
      </w:r>
      <w:r>
        <w:rPr>
          <w:spacing w:val="-4"/>
          <w:sz w:val="20"/>
        </w:rPr>
        <w:t>HDMI</w:t>
      </w:r>
      <w:r>
        <w:rPr>
          <w:spacing w:val="-11"/>
          <w:sz w:val="20"/>
        </w:rPr>
        <w:t xml:space="preserve"> 信号同步输出，</w:t>
      </w:r>
      <w:r>
        <w:rPr>
          <w:spacing w:val="-2"/>
          <w:sz w:val="20"/>
        </w:rPr>
        <w:t xml:space="preserve">录课模式下实时环出录课画面，双流互动 </w:t>
      </w:r>
      <w:r>
        <w:rPr>
          <w:spacing w:val="7"/>
          <w:sz w:val="20"/>
        </w:rPr>
        <w:t>模式下支持双</w:t>
      </w:r>
      <w:r>
        <w:rPr>
          <w:sz w:val="20"/>
        </w:rPr>
        <w:t>HDMI</w:t>
      </w:r>
      <w:r>
        <w:rPr>
          <w:spacing w:val="-8"/>
          <w:sz w:val="20"/>
        </w:rPr>
        <w:t xml:space="preserve"> 输出分别实时环出互动</w:t>
      </w:r>
      <w:r>
        <w:rPr>
          <w:spacing w:val="-2"/>
          <w:sz w:val="20"/>
        </w:rPr>
        <w:t>主、辅流画面。</w:t>
      </w:r>
    </w:p>
    <w:p w14:paraId="43237CD9">
      <w:pPr>
        <w:pStyle w:val="4"/>
        <w:numPr>
          <w:ilvl w:val="0"/>
          <w:numId w:val="0"/>
        </w:numPr>
        <w:tabs>
          <w:tab w:val="left" w:pos="307"/>
        </w:tabs>
        <w:spacing w:before="0" w:after="0" w:line="292" w:lineRule="auto"/>
        <w:ind w:left="106" w:leftChars="0" w:right="187" w:rightChars="0"/>
        <w:jc w:val="left"/>
        <w:rPr>
          <w:sz w:val="20"/>
        </w:rPr>
      </w:pPr>
      <w:r>
        <w:rPr>
          <w:rFonts w:hint="eastAsia"/>
          <w:spacing w:val="-2"/>
          <w:sz w:val="20"/>
          <w:lang w:val="en-US" w:eastAsia="zh-CN"/>
        </w:rPr>
        <w:t>8、</w:t>
      </w:r>
      <w:r>
        <w:rPr>
          <w:spacing w:val="-2"/>
          <w:sz w:val="20"/>
        </w:rPr>
        <w:t>音频处理：内置音频处理功能，包括混</w:t>
      </w:r>
      <w:r>
        <w:rPr>
          <w:sz w:val="20"/>
        </w:rPr>
        <w:t>音、EQ</w:t>
      </w:r>
      <w:r>
        <w:rPr>
          <w:spacing w:val="-7"/>
          <w:sz w:val="20"/>
        </w:rPr>
        <w:t xml:space="preserve"> 均衡、回声抑制等。</w:t>
      </w:r>
    </w:p>
    <w:p w14:paraId="7DFD3730">
      <w:pPr>
        <w:pStyle w:val="4"/>
        <w:numPr>
          <w:ilvl w:val="0"/>
          <w:numId w:val="0"/>
        </w:numPr>
        <w:tabs>
          <w:tab w:val="left" w:pos="307"/>
        </w:tabs>
        <w:spacing w:before="0" w:after="0" w:line="292" w:lineRule="auto"/>
        <w:ind w:left="106" w:leftChars="0" w:right="187" w:rightChars="0"/>
        <w:jc w:val="both"/>
        <w:rPr>
          <w:sz w:val="20"/>
        </w:rPr>
      </w:pPr>
      <w:r>
        <w:rPr>
          <w:rFonts w:hint="eastAsia"/>
          <w:spacing w:val="-2"/>
          <w:sz w:val="20"/>
          <w:lang w:val="en-US" w:eastAsia="zh-CN"/>
        </w:rPr>
        <w:t>9、</w:t>
      </w:r>
      <w:r>
        <w:rPr>
          <w:spacing w:val="-2"/>
          <w:sz w:val="20"/>
        </w:rPr>
        <w:t>跟踪功能：基于图像识别分析实现课堂教师、学生行为的全自动跟踪功能。包括教师走动、授课特写、课件跟踪、学生起立等场景。课件电脑跟踪支持“鼠键触发检测”和“图像变化检测”两种自动跟踪方式，可自定义电脑信号呈现保留时间。</w:t>
      </w:r>
    </w:p>
    <w:p w14:paraId="2AAF540D">
      <w:pPr>
        <w:pStyle w:val="4"/>
        <w:numPr>
          <w:ilvl w:val="0"/>
          <w:numId w:val="0"/>
        </w:numPr>
        <w:tabs>
          <w:tab w:val="left" w:pos="404"/>
        </w:tabs>
        <w:spacing w:before="0" w:after="0" w:line="292" w:lineRule="auto"/>
        <w:ind w:left="106" w:leftChars="0" w:right="96" w:rightChars="0"/>
        <w:jc w:val="left"/>
        <w:rPr>
          <w:sz w:val="20"/>
        </w:rPr>
      </w:pPr>
      <w:r>
        <w:rPr>
          <w:rFonts w:hint="eastAsia"/>
          <w:spacing w:val="-2"/>
          <w:sz w:val="20"/>
          <w:lang w:val="en-US" w:eastAsia="zh-CN"/>
        </w:rPr>
        <w:t>9、</w:t>
      </w:r>
      <w:r>
        <w:rPr>
          <w:spacing w:val="-2"/>
          <w:sz w:val="20"/>
        </w:rPr>
        <w:t>跟踪屏蔽：支持设置跟踪屏蔽区域。</w:t>
      </w:r>
    </w:p>
    <w:p w14:paraId="540A1832">
      <w:pPr>
        <w:pStyle w:val="4"/>
        <w:numPr>
          <w:ilvl w:val="0"/>
          <w:numId w:val="0"/>
        </w:numPr>
        <w:tabs>
          <w:tab w:val="left" w:pos="404"/>
        </w:tabs>
        <w:spacing w:before="0" w:after="0" w:line="292" w:lineRule="auto"/>
        <w:ind w:left="106" w:leftChars="0" w:right="96" w:rightChars="0"/>
        <w:jc w:val="left"/>
        <w:rPr>
          <w:sz w:val="20"/>
        </w:rPr>
      </w:pPr>
      <w:r>
        <w:rPr>
          <w:rFonts w:hint="eastAsia"/>
          <w:spacing w:val="-2"/>
          <w:sz w:val="20"/>
          <w:lang w:val="en-US" w:eastAsia="zh-CN"/>
        </w:rPr>
        <w:t>10、具有</w:t>
      </w:r>
      <w:r>
        <w:rPr>
          <w:spacing w:val="-2"/>
          <w:sz w:val="20"/>
        </w:rPr>
        <w:t>互动通讯录管理</w:t>
      </w:r>
      <w:r>
        <w:rPr>
          <w:spacing w:val="-6"/>
          <w:sz w:val="20"/>
        </w:rPr>
        <w:t>。</w:t>
      </w:r>
    </w:p>
    <w:p w14:paraId="013D1B79">
      <w:pPr>
        <w:pStyle w:val="4"/>
        <w:numPr>
          <w:ilvl w:val="0"/>
          <w:numId w:val="0"/>
        </w:numPr>
        <w:tabs>
          <w:tab w:val="left" w:pos="307"/>
        </w:tabs>
        <w:spacing w:before="0" w:after="0" w:line="255" w:lineRule="exact"/>
        <w:ind w:left="106" w:leftChars="0" w:right="0" w:rightChars="0"/>
        <w:jc w:val="left"/>
        <w:rPr>
          <w:rFonts w:hint="eastAsia"/>
          <w:spacing w:val="-2"/>
          <w:sz w:val="20"/>
          <w:lang w:eastAsia="zh-CN"/>
        </w:rPr>
      </w:pPr>
      <w:r>
        <w:rPr>
          <w:rFonts w:hint="eastAsia"/>
          <w:spacing w:val="-2"/>
          <w:sz w:val="20"/>
          <w:lang w:val="en-US" w:eastAsia="zh-CN"/>
        </w:rPr>
        <w:t>11、具有</w:t>
      </w:r>
      <w:r>
        <w:rPr>
          <w:spacing w:val="-2"/>
          <w:sz w:val="20"/>
        </w:rPr>
        <w:t>互动创建</w:t>
      </w:r>
      <w:r>
        <w:rPr>
          <w:rFonts w:hint="eastAsia"/>
          <w:spacing w:val="-2"/>
          <w:sz w:val="20"/>
          <w:lang w:eastAsia="zh-CN"/>
        </w:rPr>
        <w:t>。</w:t>
      </w:r>
    </w:p>
    <w:p w14:paraId="1B946052">
      <w:pPr>
        <w:pStyle w:val="4"/>
        <w:numPr>
          <w:ilvl w:val="0"/>
          <w:numId w:val="0"/>
        </w:numPr>
        <w:tabs>
          <w:tab w:val="left" w:pos="404"/>
        </w:tabs>
        <w:spacing w:before="55" w:after="0" w:line="292" w:lineRule="auto"/>
        <w:ind w:left="106" w:leftChars="0" w:right="96" w:rightChars="0"/>
        <w:jc w:val="left"/>
        <w:rPr>
          <w:sz w:val="20"/>
        </w:rPr>
      </w:pPr>
      <w:r>
        <w:rPr>
          <w:rFonts w:hint="eastAsia"/>
          <w:spacing w:val="-2"/>
          <w:sz w:val="20"/>
          <w:lang w:val="en-US" w:eastAsia="zh-CN"/>
        </w:rPr>
        <w:t>12、</w:t>
      </w:r>
      <w:r>
        <w:rPr>
          <w:spacing w:val="-2"/>
          <w:sz w:val="20"/>
        </w:rPr>
        <w:t>互动方式：提供“授课”和“会议”两种互动模式，其中“授课”模式贴近实际同步课堂教学场景，听课端观看的互动画面有主讲端控制。支持将主讲老师和课件信号双分屏或画中画模式共享给听课端观</w:t>
      </w:r>
      <w:r>
        <w:rPr>
          <w:spacing w:val="-6"/>
          <w:sz w:val="20"/>
        </w:rPr>
        <w:t>看。</w:t>
      </w:r>
    </w:p>
    <w:p w14:paraId="4DE04530">
      <w:pPr>
        <w:pStyle w:val="4"/>
        <w:numPr>
          <w:ilvl w:val="0"/>
          <w:numId w:val="0"/>
        </w:numPr>
        <w:tabs>
          <w:tab w:val="left" w:pos="404"/>
        </w:tabs>
        <w:spacing w:before="0" w:after="0" w:line="292" w:lineRule="auto"/>
        <w:ind w:left="106" w:leftChars="0" w:right="0" w:rightChars="0"/>
        <w:jc w:val="left"/>
        <w:rPr>
          <w:sz w:val="20"/>
        </w:rPr>
      </w:pPr>
      <w:r>
        <w:rPr>
          <w:rFonts w:hint="eastAsia"/>
          <w:spacing w:val="-2"/>
          <w:sz w:val="20"/>
          <w:lang w:val="en-US" w:eastAsia="zh-CN"/>
        </w:rPr>
        <w:t>13、</w:t>
      </w:r>
      <w:r>
        <w:rPr>
          <w:spacing w:val="-2"/>
          <w:sz w:val="20"/>
        </w:rPr>
        <w:t>互动画质：录播主机双向互动过程中，</w:t>
      </w:r>
      <w:r>
        <w:rPr>
          <w:spacing w:val="-27"/>
          <w:sz w:val="20"/>
        </w:rPr>
        <w:t xml:space="preserve">在 </w:t>
      </w:r>
      <w:r>
        <w:rPr>
          <w:spacing w:val="-2"/>
          <w:sz w:val="20"/>
        </w:rPr>
        <w:t>4Mbps</w:t>
      </w:r>
      <w:r>
        <w:rPr>
          <w:spacing w:val="-16"/>
          <w:sz w:val="20"/>
        </w:rPr>
        <w:t xml:space="preserve"> 带宽下实现 </w:t>
      </w:r>
      <w:r>
        <w:rPr>
          <w:spacing w:val="-2"/>
          <w:sz w:val="20"/>
        </w:rPr>
        <w:t>1080P@30FPS</w:t>
      </w:r>
      <w:r>
        <w:rPr>
          <w:spacing w:val="-14"/>
          <w:sz w:val="20"/>
        </w:rPr>
        <w:t xml:space="preserve"> 画质，</w:t>
      </w:r>
      <w:r>
        <w:rPr>
          <w:spacing w:val="-2"/>
          <w:sz w:val="20"/>
        </w:rPr>
        <w:t>支持网络自适应功能。</w:t>
      </w:r>
    </w:p>
    <w:p w14:paraId="38495B0D">
      <w:pPr>
        <w:pStyle w:val="4"/>
        <w:numPr>
          <w:ilvl w:val="0"/>
          <w:numId w:val="0"/>
        </w:numPr>
        <w:tabs>
          <w:tab w:val="left" w:pos="404"/>
        </w:tabs>
        <w:spacing w:before="0" w:after="0" w:line="292" w:lineRule="auto"/>
        <w:ind w:left="106" w:leftChars="0" w:right="96" w:rightChars="0"/>
        <w:jc w:val="left"/>
        <w:rPr>
          <w:spacing w:val="-2"/>
          <w:sz w:val="20"/>
        </w:rPr>
      </w:pPr>
      <w:r>
        <w:rPr>
          <w:rFonts w:hint="eastAsia"/>
          <w:spacing w:val="-2"/>
          <w:sz w:val="20"/>
          <w:lang w:val="en-US" w:eastAsia="zh-CN"/>
        </w:rPr>
        <w:t>14、</w:t>
      </w:r>
      <w:r>
        <w:rPr>
          <w:spacing w:val="-2"/>
          <w:sz w:val="20"/>
        </w:rPr>
        <w:t>互动网络管理：支持网络检测功能，测试录播设备与互动服务器之前的网络通讯 情况，包括上下行丢包率数据、带宽数据。互动画面中可叠加显示各互动点的视频码流和丢包率。</w:t>
      </w:r>
    </w:p>
    <w:p w14:paraId="47935F08">
      <w:pPr>
        <w:pStyle w:val="4"/>
        <w:numPr>
          <w:ilvl w:val="0"/>
          <w:numId w:val="0"/>
        </w:numPr>
        <w:tabs>
          <w:tab w:val="left" w:pos="404"/>
        </w:tabs>
        <w:spacing w:before="0" w:after="0" w:line="292" w:lineRule="auto"/>
        <w:ind w:left="106" w:leftChars="0" w:right="96" w:rightChars="0"/>
        <w:jc w:val="left"/>
        <w:rPr>
          <w:sz w:val="20"/>
        </w:rPr>
      </w:pPr>
      <w:r>
        <w:rPr>
          <w:rFonts w:hint="eastAsia"/>
          <w:spacing w:val="-2"/>
          <w:sz w:val="20"/>
          <w:lang w:val="en-US" w:eastAsia="zh-CN"/>
        </w:rPr>
        <w:t>15、</w:t>
      </w:r>
      <w:r>
        <w:rPr>
          <w:spacing w:val="-2"/>
          <w:sz w:val="20"/>
        </w:rPr>
        <w:t xml:space="preserve">双流互动功能：听课端设备支持将教学场景及教学课件画面以两路独立 </w:t>
      </w:r>
      <w:r>
        <w:rPr>
          <w:sz w:val="20"/>
        </w:rPr>
        <w:t>HDMI</w:t>
      </w:r>
      <w:r>
        <w:rPr>
          <w:spacing w:val="-7"/>
          <w:sz w:val="20"/>
        </w:rPr>
        <w:t xml:space="preserve"> 信号分别同时环出显示到两个显示设</w:t>
      </w:r>
      <w:r>
        <w:rPr>
          <w:spacing w:val="-4"/>
          <w:sz w:val="20"/>
        </w:rPr>
        <w:t>备。</w:t>
      </w:r>
    </w:p>
    <w:p w14:paraId="47072283">
      <w:pPr>
        <w:pStyle w:val="4"/>
        <w:numPr>
          <w:ilvl w:val="0"/>
          <w:numId w:val="0"/>
        </w:numPr>
        <w:tabs>
          <w:tab w:val="left" w:pos="404"/>
        </w:tabs>
        <w:spacing w:before="0" w:after="0" w:line="292" w:lineRule="auto"/>
        <w:ind w:left="106" w:leftChars="0" w:right="96" w:rightChars="0"/>
        <w:jc w:val="left"/>
        <w:rPr>
          <w:sz w:val="20"/>
        </w:rPr>
      </w:pPr>
      <w:r>
        <w:rPr>
          <w:rFonts w:hint="eastAsia"/>
          <w:spacing w:val="-2"/>
          <w:sz w:val="20"/>
          <w:lang w:val="en-US" w:eastAsia="zh-CN"/>
        </w:rPr>
        <w:t>16、</w:t>
      </w:r>
      <w:r>
        <w:rPr>
          <w:spacing w:val="-2"/>
          <w:sz w:val="20"/>
        </w:rPr>
        <w:t>直播管理：支持自定义直播分辨率和码</w:t>
      </w:r>
      <w:r>
        <w:rPr>
          <w:spacing w:val="-11"/>
          <w:sz w:val="20"/>
        </w:rPr>
        <w:t xml:space="preserve">率，支持 </w:t>
      </w:r>
      <w:r>
        <w:rPr>
          <w:spacing w:val="-4"/>
          <w:sz w:val="20"/>
        </w:rPr>
        <w:t>1080P@30fps，</w:t>
      </w:r>
      <w:r>
        <w:rPr>
          <w:spacing w:val="-5"/>
          <w:sz w:val="20"/>
        </w:rPr>
        <w:t xml:space="preserve">支持 </w:t>
      </w:r>
      <w:r>
        <w:rPr>
          <w:spacing w:val="-2"/>
          <w:sz w:val="20"/>
        </w:rPr>
        <w:t>RTMP</w:t>
      </w:r>
      <w:r>
        <w:rPr>
          <w:spacing w:val="-26"/>
          <w:sz w:val="20"/>
        </w:rPr>
        <w:t xml:space="preserve"> 视</w:t>
      </w:r>
      <w:r>
        <w:rPr>
          <w:sz w:val="20"/>
        </w:rPr>
        <w:t>频传输协议，支持≥3</w:t>
      </w:r>
      <w:r>
        <w:rPr>
          <w:spacing w:val="-34"/>
          <w:sz w:val="20"/>
        </w:rPr>
        <w:t xml:space="preserve"> 路 </w:t>
      </w:r>
      <w:r>
        <w:rPr>
          <w:sz w:val="20"/>
        </w:rPr>
        <w:t>RTMP</w:t>
      </w:r>
      <w:r>
        <w:rPr>
          <w:spacing w:val="-10"/>
          <w:sz w:val="20"/>
        </w:rPr>
        <w:t xml:space="preserve"> 同步推流</w:t>
      </w:r>
      <w:r>
        <w:rPr>
          <w:rFonts w:hint="eastAsia"/>
          <w:spacing w:val="-10"/>
          <w:sz w:val="20"/>
          <w:lang w:eastAsia="zh-CN"/>
        </w:rPr>
        <w:t>。</w:t>
      </w:r>
    </w:p>
    <w:p w14:paraId="4502F14E">
      <w:pPr>
        <w:pStyle w:val="4"/>
        <w:numPr>
          <w:ilvl w:val="0"/>
          <w:numId w:val="0"/>
        </w:numPr>
        <w:tabs>
          <w:tab w:val="left" w:pos="404"/>
        </w:tabs>
        <w:spacing w:before="0" w:after="0" w:line="292" w:lineRule="auto"/>
        <w:ind w:left="106" w:leftChars="0" w:right="96" w:rightChars="0"/>
        <w:jc w:val="left"/>
        <w:rPr>
          <w:sz w:val="20"/>
        </w:rPr>
      </w:pPr>
      <w:r>
        <w:rPr>
          <w:rFonts w:hint="eastAsia"/>
          <w:spacing w:val="-2"/>
          <w:sz w:val="20"/>
          <w:lang w:val="en-US" w:eastAsia="zh-CN"/>
        </w:rPr>
        <w:t>17、</w:t>
      </w:r>
      <w:r>
        <w:rPr>
          <w:spacing w:val="-2"/>
          <w:sz w:val="20"/>
        </w:rPr>
        <w:t>录像管理：支持对录制视频按标题、主持人、时间、时长进行排序支持对录像文件进行回放和</w:t>
      </w:r>
      <w:r>
        <w:rPr>
          <w:spacing w:val="-4"/>
          <w:sz w:val="20"/>
        </w:rPr>
        <w:t>下载。</w:t>
      </w:r>
    </w:p>
    <w:p w14:paraId="43D1C98F">
      <w:pPr>
        <w:pStyle w:val="4"/>
        <w:numPr>
          <w:ilvl w:val="0"/>
          <w:numId w:val="0"/>
        </w:numPr>
        <w:tabs>
          <w:tab w:val="left" w:pos="404"/>
        </w:tabs>
        <w:spacing w:before="0" w:after="0" w:line="292" w:lineRule="auto"/>
        <w:ind w:left="106" w:leftChars="0" w:right="98" w:rightChars="0"/>
        <w:jc w:val="left"/>
        <w:rPr>
          <w:sz w:val="20"/>
        </w:rPr>
      </w:pPr>
      <w:r>
        <w:rPr>
          <w:rFonts w:hint="eastAsia"/>
          <w:spacing w:val="-2"/>
          <w:sz w:val="20"/>
          <w:lang w:val="en-US" w:eastAsia="zh-CN"/>
        </w:rPr>
        <w:t>18、</w:t>
      </w:r>
      <w:r>
        <w:rPr>
          <w:spacing w:val="-2"/>
          <w:sz w:val="20"/>
        </w:rPr>
        <w:t>视频修复：支持硬盘格式化功能，支持对设备异常断电、宕机造成的损坏视频文件进行修复。</w:t>
      </w:r>
    </w:p>
    <w:p w14:paraId="2F5D26B9">
      <w:pPr>
        <w:pStyle w:val="4"/>
        <w:numPr>
          <w:ilvl w:val="0"/>
          <w:numId w:val="0"/>
        </w:numPr>
        <w:tabs>
          <w:tab w:val="left" w:pos="404"/>
        </w:tabs>
        <w:spacing w:before="0" w:after="0" w:line="292" w:lineRule="auto"/>
        <w:ind w:left="176" w:leftChars="0" w:right="86" w:rightChars="0"/>
        <w:jc w:val="left"/>
        <w:rPr>
          <w:sz w:val="20"/>
        </w:rPr>
      </w:pPr>
      <w:r>
        <w:rPr>
          <w:rFonts w:hint="eastAsia"/>
          <w:spacing w:val="-2"/>
          <w:sz w:val="20"/>
          <w:lang w:val="en-US" w:eastAsia="zh-CN"/>
        </w:rPr>
        <w:t>19、</w:t>
      </w:r>
      <w:r>
        <w:rPr>
          <w:spacing w:val="-2"/>
          <w:sz w:val="20"/>
        </w:rPr>
        <w:t>文件上传：支持与资源平台无缝对接，</w:t>
      </w:r>
      <w:r>
        <w:rPr>
          <w:spacing w:val="-3"/>
          <w:sz w:val="20"/>
        </w:rPr>
        <w:t xml:space="preserve">录播设备通过 </w:t>
      </w:r>
      <w:r>
        <w:rPr>
          <w:sz w:val="20"/>
        </w:rPr>
        <w:t>FTP</w:t>
      </w:r>
      <w:r>
        <w:rPr>
          <w:spacing w:val="-5"/>
          <w:sz w:val="20"/>
        </w:rPr>
        <w:t xml:space="preserve"> 传输协议将录制视频文</w:t>
      </w:r>
      <w:r>
        <w:rPr>
          <w:spacing w:val="-2"/>
          <w:sz w:val="20"/>
        </w:rPr>
        <w:t>件自动上传至平台。</w:t>
      </w:r>
    </w:p>
    <w:p w14:paraId="50FEFD17">
      <w:pPr>
        <w:pStyle w:val="4"/>
        <w:spacing w:before="29"/>
        <w:ind w:firstLine="194" w:firstLineChars="100"/>
        <w:rPr>
          <w:rFonts w:hint="eastAsia"/>
          <w:spacing w:val="-3"/>
          <w:sz w:val="20"/>
          <w:lang w:val="en-US" w:eastAsia="zh-CN"/>
        </w:rPr>
      </w:pPr>
      <w:r>
        <w:rPr>
          <w:rFonts w:hint="eastAsia"/>
          <w:spacing w:val="-3"/>
          <w:sz w:val="20"/>
          <w:lang w:val="en-US" w:eastAsia="zh-CN"/>
        </w:rPr>
        <w:t>数量   1    单位：套</w:t>
      </w:r>
    </w:p>
    <w:p w14:paraId="5FF9875D">
      <w:pPr>
        <w:pStyle w:val="4"/>
        <w:numPr>
          <w:ilvl w:val="0"/>
          <w:numId w:val="0"/>
        </w:numPr>
        <w:spacing w:before="29"/>
        <w:rPr>
          <w:b/>
          <w:bCs/>
          <w:spacing w:val="-10"/>
          <w:sz w:val="20"/>
        </w:rPr>
      </w:pPr>
      <w:r>
        <w:rPr>
          <w:rFonts w:hint="eastAsia"/>
          <w:b/>
          <w:bCs/>
          <w:spacing w:val="-5"/>
          <w:sz w:val="20"/>
          <w:lang w:val="en-US" w:eastAsia="zh-CN"/>
        </w:rPr>
        <w:t>五、设备名称：</w:t>
      </w:r>
      <w:r>
        <w:rPr>
          <w:b/>
          <w:bCs/>
          <w:spacing w:val="-2"/>
          <w:sz w:val="20"/>
        </w:rPr>
        <w:t>AI</w:t>
      </w:r>
      <w:r>
        <w:rPr>
          <w:b/>
          <w:bCs/>
          <w:spacing w:val="-15"/>
          <w:sz w:val="20"/>
        </w:rPr>
        <w:t xml:space="preserve"> 智能跟</w:t>
      </w:r>
      <w:r>
        <w:rPr>
          <w:b/>
          <w:bCs/>
          <w:spacing w:val="-4"/>
          <w:sz w:val="20"/>
        </w:rPr>
        <w:t>踪处理软</w:t>
      </w:r>
      <w:r>
        <w:rPr>
          <w:b/>
          <w:bCs/>
          <w:spacing w:val="-10"/>
          <w:sz w:val="20"/>
        </w:rPr>
        <w:t>件</w:t>
      </w:r>
    </w:p>
    <w:p w14:paraId="392EC13C">
      <w:pPr>
        <w:pStyle w:val="4"/>
        <w:numPr>
          <w:ilvl w:val="0"/>
          <w:numId w:val="0"/>
        </w:numPr>
        <w:spacing w:before="29"/>
        <w:ind w:leftChars="100" w:right="0" w:rightChars="0"/>
        <w:rPr>
          <w:b/>
          <w:bCs/>
          <w:spacing w:val="-10"/>
          <w:sz w:val="20"/>
        </w:rPr>
      </w:pPr>
      <w:r>
        <w:rPr>
          <w:rFonts w:hint="eastAsia"/>
          <w:spacing w:val="-2"/>
          <w:sz w:val="20"/>
          <w:lang w:val="en-US" w:eastAsia="zh-CN"/>
        </w:rPr>
        <w:t>技术参数：</w:t>
      </w:r>
    </w:p>
    <w:p w14:paraId="45AC2F24">
      <w:pPr>
        <w:pStyle w:val="4"/>
        <w:numPr>
          <w:ilvl w:val="0"/>
          <w:numId w:val="0"/>
        </w:numPr>
        <w:tabs>
          <w:tab w:val="left" w:pos="307"/>
        </w:tabs>
        <w:spacing w:before="28" w:after="0" w:line="292" w:lineRule="auto"/>
        <w:ind w:left="106" w:leftChars="0" w:right="187" w:rightChars="0"/>
        <w:jc w:val="both"/>
        <w:rPr>
          <w:sz w:val="20"/>
        </w:rPr>
      </w:pPr>
      <w:r>
        <w:rPr>
          <w:rFonts w:hint="eastAsia"/>
          <w:spacing w:val="-2"/>
          <w:sz w:val="20"/>
          <w:lang w:val="en-US" w:eastAsia="zh-CN"/>
        </w:rPr>
        <w:t>1、</w:t>
      </w:r>
      <w:r>
        <w:rPr>
          <w:spacing w:val="-2"/>
          <w:sz w:val="20"/>
        </w:rPr>
        <w:t>摄像机跟踪逻辑分配：支持智能识别接入摄像机的使用定位，并联动摄像机选用对应的跟踪逻辑，如教师跟踪、学生跟踪</w:t>
      </w:r>
      <w:r>
        <w:rPr>
          <w:spacing w:val="-6"/>
          <w:sz w:val="20"/>
        </w:rPr>
        <w:t>等。</w:t>
      </w:r>
    </w:p>
    <w:p w14:paraId="6174E746">
      <w:pPr>
        <w:pStyle w:val="4"/>
        <w:numPr>
          <w:ilvl w:val="0"/>
          <w:numId w:val="0"/>
        </w:numPr>
        <w:tabs>
          <w:tab w:val="left" w:pos="307"/>
        </w:tabs>
        <w:spacing w:before="0" w:after="0" w:line="292" w:lineRule="auto"/>
        <w:ind w:left="106" w:leftChars="0" w:right="187" w:rightChars="0"/>
        <w:jc w:val="both"/>
        <w:rPr>
          <w:sz w:val="20"/>
        </w:rPr>
      </w:pPr>
      <w:r>
        <w:rPr>
          <w:rFonts w:hint="eastAsia"/>
          <w:spacing w:val="-2"/>
          <w:sz w:val="20"/>
          <w:lang w:val="en-US" w:eastAsia="zh-CN"/>
        </w:rPr>
        <w:t>2、</w:t>
      </w:r>
      <w:r>
        <w:rPr>
          <w:spacing w:val="-2"/>
          <w:sz w:val="20"/>
        </w:rPr>
        <w:t>云台控制：支持对接入摄像机进行云台控制技术，实现画面的上下左右移动、放大缩小变焦等操作。</w:t>
      </w:r>
    </w:p>
    <w:p w14:paraId="015206B0">
      <w:pPr>
        <w:pStyle w:val="4"/>
        <w:numPr>
          <w:ilvl w:val="0"/>
          <w:numId w:val="0"/>
        </w:numPr>
        <w:tabs>
          <w:tab w:val="left" w:pos="307"/>
        </w:tabs>
        <w:spacing w:before="0" w:after="0" w:line="292" w:lineRule="auto"/>
        <w:ind w:left="106" w:leftChars="0" w:right="135" w:rightChars="0"/>
        <w:jc w:val="both"/>
        <w:rPr>
          <w:sz w:val="20"/>
        </w:rPr>
      </w:pPr>
      <w:r>
        <w:rPr>
          <w:rFonts w:hint="eastAsia"/>
          <w:spacing w:val="-4"/>
          <w:sz w:val="20"/>
          <w:lang w:val="en-US" w:eastAsia="zh-CN"/>
        </w:rPr>
        <w:t>3、</w:t>
      </w:r>
      <w:r>
        <w:rPr>
          <w:spacing w:val="-4"/>
          <w:sz w:val="20"/>
        </w:rPr>
        <w:t xml:space="preserve">检测区域设置：支持对接入摄像机的 </w:t>
      </w:r>
      <w:r>
        <w:rPr>
          <w:spacing w:val="-2"/>
          <w:sz w:val="20"/>
        </w:rPr>
        <w:t>AI跟踪检测区域设置。</w:t>
      </w:r>
    </w:p>
    <w:p w14:paraId="72E5E6D1">
      <w:pPr>
        <w:pStyle w:val="4"/>
        <w:numPr>
          <w:ilvl w:val="0"/>
          <w:numId w:val="0"/>
        </w:numPr>
        <w:tabs>
          <w:tab w:val="left" w:pos="307"/>
        </w:tabs>
        <w:spacing w:before="0" w:after="0" w:line="292" w:lineRule="auto"/>
        <w:ind w:left="106" w:leftChars="0" w:right="187" w:rightChars="0"/>
        <w:jc w:val="both"/>
        <w:rPr>
          <w:sz w:val="20"/>
        </w:rPr>
      </w:pPr>
      <w:r>
        <w:rPr>
          <w:rFonts w:hint="eastAsia"/>
          <w:spacing w:val="-2"/>
          <w:sz w:val="20"/>
          <w:lang w:val="en-US" w:eastAsia="zh-CN"/>
        </w:rPr>
        <w:t>4、</w:t>
      </w:r>
      <w:r>
        <w:rPr>
          <w:spacing w:val="-2"/>
          <w:sz w:val="20"/>
        </w:rPr>
        <w:t>录制跟踪切换：根据设定的跟踪策略形成跟踪指令，实现多路接入摄像机的全自</w:t>
      </w:r>
      <w:r>
        <w:rPr>
          <w:spacing w:val="-8"/>
          <w:sz w:val="20"/>
        </w:rPr>
        <w:t xml:space="preserve">动 </w:t>
      </w:r>
      <w:r>
        <w:rPr>
          <w:sz w:val="20"/>
        </w:rPr>
        <w:t>AI</w:t>
      </w:r>
      <w:r>
        <w:rPr>
          <w:spacing w:val="-5"/>
          <w:sz w:val="20"/>
        </w:rPr>
        <w:t xml:space="preserve"> 跟踪画面切换。</w:t>
      </w:r>
    </w:p>
    <w:p w14:paraId="4583B2FC">
      <w:pPr>
        <w:pStyle w:val="4"/>
        <w:numPr>
          <w:ilvl w:val="0"/>
          <w:numId w:val="0"/>
        </w:numPr>
        <w:tabs>
          <w:tab w:val="left" w:pos="307"/>
        </w:tabs>
        <w:spacing w:before="0" w:after="0" w:line="292" w:lineRule="auto"/>
        <w:ind w:left="106" w:leftChars="0" w:right="96" w:rightChars="0"/>
        <w:jc w:val="left"/>
        <w:rPr>
          <w:spacing w:val="-2"/>
          <w:sz w:val="20"/>
        </w:rPr>
      </w:pPr>
      <w:r>
        <w:rPr>
          <w:rFonts w:hint="eastAsia"/>
          <w:sz w:val="20"/>
          <w:lang w:val="en-US" w:eastAsia="zh-CN"/>
        </w:rPr>
        <w:t>5、</w:t>
      </w:r>
      <w:r>
        <w:rPr>
          <w:sz w:val="20"/>
        </w:rPr>
        <w:t>AI</w:t>
      </w:r>
      <w:r>
        <w:rPr>
          <w:spacing w:val="-7"/>
          <w:sz w:val="20"/>
        </w:rPr>
        <w:t xml:space="preserve"> 跟踪目标丢失处理机制：支持对接入</w:t>
      </w:r>
      <w:r>
        <w:rPr>
          <w:spacing w:val="-10"/>
          <w:sz w:val="20"/>
        </w:rPr>
        <w:t xml:space="preserve">摄像机设置 </w:t>
      </w:r>
      <w:r>
        <w:rPr>
          <w:spacing w:val="-2"/>
          <w:sz w:val="20"/>
        </w:rPr>
        <w:t>AI</w:t>
      </w:r>
      <w:r>
        <w:rPr>
          <w:spacing w:val="-10"/>
          <w:sz w:val="20"/>
        </w:rPr>
        <w:t xml:space="preserve"> 跟踪目标更新周期时间，在</w:t>
      </w:r>
      <w:r>
        <w:rPr>
          <w:spacing w:val="-2"/>
          <w:sz w:val="20"/>
        </w:rPr>
        <w:t>跟踪对象处于检测区域外达到更新时间</w:t>
      </w:r>
      <w:r>
        <w:rPr>
          <w:spacing w:val="80"/>
          <w:sz w:val="20"/>
        </w:rPr>
        <w:t xml:space="preserve"> </w:t>
      </w:r>
      <w:r>
        <w:rPr>
          <w:spacing w:val="-2"/>
          <w:sz w:val="20"/>
        </w:rPr>
        <w:t xml:space="preserve">后，对应摄像机回到预置位 </w:t>
      </w:r>
      <w:r>
        <w:rPr>
          <w:sz w:val="20"/>
        </w:rPr>
        <w:t>0</w:t>
      </w:r>
      <w:r>
        <w:rPr>
          <w:spacing w:val="-5"/>
          <w:sz w:val="20"/>
        </w:rPr>
        <w:t xml:space="preserve"> 并重新进行</w:t>
      </w:r>
      <w:r>
        <w:rPr>
          <w:spacing w:val="-2"/>
          <w:sz w:val="20"/>
        </w:rPr>
        <w:t>新目标的识别跟踪；跟踪对象处于检测区域外的时间小于更新时间并重新进入检测区域时，继续对该跟踪对象进行锁定跟踪。</w:t>
      </w:r>
    </w:p>
    <w:p w14:paraId="727DAE92">
      <w:pPr>
        <w:pStyle w:val="4"/>
        <w:numPr>
          <w:ilvl w:val="0"/>
          <w:numId w:val="0"/>
        </w:numPr>
        <w:tabs>
          <w:tab w:val="left" w:pos="307"/>
        </w:tabs>
        <w:spacing w:before="0" w:after="0" w:line="292" w:lineRule="auto"/>
        <w:ind w:left="106" w:leftChars="0" w:right="96" w:rightChars="0"/>
        <w:jc w:val="left"/>
        <w:rPr>
          <w:rFonts w:hint="default"/>
          <w:spacing w:val="-2"/>
          <w:sz w:val="20"/>
          <w:lang w:val="en-US" w:eastAsia="zh-CN"/>
        </w:rPr>
      </w:pPr>
      <w:r>
        <w:rPr>
          <w:spacing w:val="-2"/>
          <w:sz w:val="20"/>
        </w:rPr>
        <w:t xml:space="preserve"> </w:t>
      </w:r>
      <w:r>
        <w:rPr>
          <w:rFonts w:hint="eastAsia"/>
          <w:spacing w:val="-2"/>
          <w:sz w:val="20"/>
          <w:lang w:val="en-US" w:eastAsia="zh-CN"/>
        </w:rPr>
        <w:t>6、</w:t>
      </w:r>
      <w:r>
        <w:rPr>
          <w:spacing w:val="-2"/>
          <w:sz w:val="20"/>
        </w:rPr>
        <w:t>跟踪屏蔽：支持设置跟踪屏蔽区域。</w:t>
      </w:r>
    </w:p>
    <w:p w14:paraId="5DF3280C">
      <w:pPr>
        <w:pStyle w:val="4"/>
        <w:spacing w:before="29"/>
        <w:ind w:firstLine="194" w:firstLineChars="100"/>
        <w:rPr>
          <w:rFonts w:hint="eastAsia"/>
          <w:spacing w:val="-3"/>
          <w:sz w:val="20"/>
          <w:lang w:val="en-US" w:eastAsia="zh-CN"/>
        </w:rPr>
      </w:pPr>
      <w:r>
        <w:rPr>
          <w:rFonts w:hint="eastAsia"/>
          <w:spacing w:val="-3"/>
          <w:sz w:val="20"/>
          <w:lang w:val="en-US" w:eastAsia="zh-CN"/>
        </w:rPr>
        <w:t>数量   1    单位：套</w:t>
      </w:r>
    </w:p>
    <w:p w14:paraId="56833682">
      <w:pPr>
        <w:pStyle w:val="4"/>
        <w:numPr>
          <w:ilvl w:val="0"/>
          <w:numId w:val="0"/>
        </w:numPr>
        <w:tabs>
          <w:tab w:val="left" w:pos="404"/>
        </w:tabs>
        <w:spacing w:before="0" w:after="0" w:line="292" w:lineRule="auto"/>
        <w:ind w:leftChars="100" w:right="187" w:rightChars="0"/>
        <w:jc w:val="left"/>
        <w:rPr>
          <w:b/>
          <w:bCs/>
          <w:spacing w:val="-10"/>
          <w:sz w:val="20"/>
        </w:rPr>
      </w:pPr>
      <w:r>
        <w:rPr>
          <w:rFonts w:hint="eastAsia"/>
          <w:b/>
          <w:bCs/>
          <w:spacing w:val="-5"/>
          <w:sz w:val="20"/>
          <w:lang w:val="en-US" w:eastAsia="zh-CN"/>
        </w:rPr>
        <w:t>六、设备名称：</w:t>
      </w:r>
      <w:r>
        <w:rPr>
          <w:b/>
          <w:bCs/>
          <w:spacing w:val="-4"/>
          <w:sz w:val="20"/>
        </w:rPr>
        <w:t>高清摄像</w:t>
      </w:r>
      <w:r>
        <w:rPr>
          <w:b/>
          <w:bCs/>
          <w:spacing w:val="-10"/>
          <w:sz w:val="20"/>
        </w:rPr>
        <w:t>机</w:t>
      </w:r>
    </w:p>
    <w:p w14:paraId="140FA1D0">
      <w:pPr>
        <w:pStyle w:val="4"/>
        <w:numPr>
          <w:ilvl w:val="0"/>
          <w:numId w:val="0"/>
        </w:numPr>
        <w:tabs>
          <w:tab w:val="left" w:pos="404"/>
        </w:tabs>
        <w:spacing w:before="0" w:after="0" w:line="292" w:lineRule="auto"/>
        <w:ind w:leftChars="100" w:right="187" w:rightChars="0"/>
        <w:jc w:val="left"/>
        <w:rPr>
          <w:b/>
          <w:bCs/>
          <w:spacing w:val="-10"/>
          <w:sz w:val="20"/>
        </w:rPr>
      </w:pPr>
      <w:r>
        <w:rPr>
          <w:rFonts w:hint="eastAsia"/>
          <w:spacing w:val="-2"/>
          <w:sz w:val="20"/>
          <w:lang w:val="en-US" w:eastAsia="zh-CN"/>
        </w:rPr>
        <w:t>技术参数：</w:t>
      </w:r>
    </w:p>
    <w:p w14:paraId="130C0925">
      <w:pPr>
        <w:pStyle w:val="4"/>
        <w:numPr>
          <w:ilvl w:val="0"/>
          <w:numId w:val="0"/>
        </w:numPr>
        <w:tabs>
          <w:tab w:val="left" w:pos="307"/>
        </w:tabs>
        <w:spacing w:before="28" w:after="0" w:line="292" w:lineRule="auto"/>
        <w:ind w:left="106" w:leftChars="0" w:right="0" w:rightChars="0"/>
        <w:jc w:val="left"/>
        <w:rPr>
          <w:sz w:val="20"/>
        </w:rPr>
      </w:pPr>
      <w:r>
        <w:rPr>
          <w:rFonts w:hint="eastAsia"/>
          <w:spacing w:val="-20"/>
          <w:sz w:val="20"/>
          <w:lang w:val="en-US" w:eastAsia="zh-CN"/>
        </w:rPr>
        <w:t>1、</w:t>
      </w:r>
      <w:r>
        <w:rPr>
          <w:spacing w:val="-20"/>
          <w:sz w:val="20"/>
        </w:rPr>
        <w:t>传感器：</w:t>
      </w:r>
      <w:r>
        <w:rPr>
          <w:spacing w:val="-2"/>
          <w:sz w:val="20"/>
        </w:rPr>
        <w:t>CMOS</w:t>
      </w:r>
      <w:r>
        <w:rPr>
          <w:spacing w:val="-10"/>
          <w:sz w:val="20"/>
        </w:rPr>
        <w:t xml:space="preserve"> 类型</w:t>
      </w:r>
      <w:r>
        <w:rPr>
          <w:sz w:val="20"/>
        </w:rPr>
        <w:t>尺寸≥1/2.8</w:t>
      </w:r>
      <w:r>
        <w:rPr>
          <w:spacing w:val="-14"/>
          <w:sz w:val="20"/>
        </w:rPr>
        <w:t xml:space="preserve"> 英寸</w:t>
      </w:r>
    </w:p>
    <w:p w14:paraId="5014D115">
      <w:pPr>
        <w:pStyle w:val="4"/>
        <w:numPr>
          <w:ilvl w:val="0"/>
          <w:numId w:val="0"/>
        </w:numPr>
        <w:tabs>
          <w:tab w:val="left" w:pos="307"/>
        </w:tabs>
        <w:spacing w:before="0" w:after="0" w:line="255" w:lineRule="exact"/>
        <w:ind w:left="106" w:leftChars="0" w:right="0" w:rightChars="0"/>
        <w:jc w:val="left"/>
        <w:rPr>
          <w:sz w:val="20"/>
        </w:rPr>
      </w:pPr>
      <w:r>
        <w:rPr>
          <w:rFonts w:hint="eastAsia"/>
          <w:spacing w:val="-6"/>
          <w:sz w:val="20"/>
          <w:lang w:val="en-US" w:eastAsia="zh-CN"/>
        </w:rPr>
        <w:t>2、</w:t>
      </w:r>
      <w:r>
        <w:rPr>
          <w:spacing w:val="-6"/>
          <w:sz w:val="20"/>
        </w:rPr>
        <w:t>像素：有效像素</w:t>
      </w:r>
      <w:r>
        <w:rPr>
          <w:sz w:val="20"/>
        </w:rPr>
        <w:t>≥</w:t>
      </w:r>
      <w:r>
        <w:rPr>
          <w:spacing w:val="-6"/>
          <w:sz w:val="20"/>
        </w:rPr>
        <w:t xml:space="preserve"> </w:t>
      </w:r>
      <w:r>
        <w:rPr>
          <w:spacing w:val="-2"/>
          <w:sz w:val="20"/>
        </w:rPr>
        <w:t>600</w:t>
      </w:r>
      <w:r>
        <w:rPr>
          <w:spacing w:val="-29"/>
          <w:sz w:val="20"/>
        </w:rPr>
        <w:t xml:space="preserve"> 万</w:t>
      </w:r>
    </w:p>
    <w:p w14:paraId="6F36E878">
      <w:pPr>
        <w:pStyle w:val="4"/>
        <w:numPr>
          <w:ilvl w:val="0"/>
          <w:numId w:val="0"/>
        </w:numPr>
        <w:tabs>
          <w:tab w:val="left" w:pos="307"/>
        </w:tabs>
        <w:spacing w:before="55" w:after="0" w:line="292" w:lineRule="auto"/>
        <w:ind w:left="106" w:leftChars="0" w:right="187" w:rightChars="0"/>
        <w:jc w:val="left"/>
        <w:rPr>
          <w:sz w:val="20"/>
        </w:rPr>
      </w:pPr>
      <w:r>
        <w:rPr>
          <w:rFonts w:hint="eastAsia"/>
          <w:spacing w:val="-2"/>
          <w:sz w:val="20"/>
          <w:lang w:val="en-US" w:eastAsia="zh-CN"/>
        </w:rPr>
        <w:t>3、</w:t>
      </w:r>
      <w:r>
        <w:rPr>
          <w:spacing w:val="-2"/>
          <w:sz w:val="20"/>
        </w:rPr>
        <w:t>变焦：自动和手动变焦，</w:t>
      </w:r>
      <w:r>
        <w:rPr>
          <w:sz w:val="20"/>
        </w:rPr>
        <w:t>倍数≥12</w:t>
      </w:r>
      <w:r>
        <w:rPr>
          <w:spacing w:val="-20"/>
          <w:sz w:val="20"/>
        </w:rPr>
        <w:t xml:space="preserve"> 倍</w:t>
      </w:r>
    </w:p>
    <w:p w14:paraId="3FCA0290">
      <w:pPr>
        <w:pStyle w:val="4"/>
        <w:spacing w:before="55"/>
        <w:ind w:firstLine="196" w:firstLineChars="100"/>
        <w:rPr>
          <w:sz w:val="20"/>
        </w:rPr>
      </w:pPr>
      <w:r>
        <w:rPr>
          <w:rFonts w:hint="eastAsia"/>
          <w:spacing w:val="-2"/>
          <w:sz w:val="20"/>
          <w:lang w:val="en-US" w:eastAsia="zh-CN"/>
        </w:rPr>
        <w:t>4、</w:t>
      </w:r>
      <w:r>
        <w:rPr>
          <w:spacing w:val="-2"/>
          <w:sz w:val="20"/>
        </w:rPr>
        <w:t>云台转动：具备机械云台可进行转</w:t>
      </w:r>
      <w:r>
        <w:rPr>
          <w:spacing w:val="-13"/>
          <w:sz w:val="20"/>
        </w:rPr>
        <w:t>动跟踪。</w:t>
      </w:r>
    </w:p>
    <w:p w14:paraId="2F7D0D17">
      <w:pPr>
        <w:pStyle w:val="4"/>
        <w:numPr>
          <w:ilvl w:val="0"/>
          <w:numId w:val="0"/>
        </w:numPr>
        <w:tabs>
          <w:tab w:val="left" w:pos="307"/>
        </w:tabs>
        <w:spacing w:before="56" w:after="0" w:line="292" w:lineRule="auto"/>
        <w:ind w:left="106" w:leftChars="0" w:right="137" w:rightChars="0"/>
        <w:jc w:val="both"/>
        <w:rPr>
          <w:sz w:val="20"/>
        </w:rPr>
      </w:pPr>
      <w:r>
        <w:rPr>
          <w:rFonts w:hint="eastAsia"/>
          <w:spacing w:val="-2"/>
          <w:sz w:val="20"/>
          <w:lang w:val="en-US" w:eastAsia="zh-CN"/>
        </w:rPr>
        <w:t>5、</w:t>
      </w:r>
      <w:r>
        <w:rPr>
          <w:spacing w:val="-2"/>
          <w:sz w:val="20"/>
        </w:rPr>
        <w:t>拍摄视场角：水平视场角度范围</w:t>
      </w:r>
      <w:r>
        <w:rPr>
          <w:sz w:val="20"/>
        </w:rPr>
        <w:t>，垂直视场角度范围</w:t>
      </w:r>
      <w:r>
        <w:rPr>
          <w:rFonts w:hint="eastAsia"/>
          <w:sz w:val="20"/>
          <w:lang w:eastAsia="zh-CN"/>
        </w:rPr>
        <w:t>。</w:t>
      </w:r>
    </w:p>
    <w:p w14:paraId="35A0EFA5">
      <w:pPr>
        <w:pStyle w:val="4"/>
        <w:numPr>
          <w:ilvl w:val="0"/>
          <w:numId w:val="0"/>
        </w:numPr>
        <w:tabs>
          <w:tab w:val="left" w:pos="307"/>
        </w:tabs>
        <w:spacing w:before="0" w:after="0" w:line="292" w:lineRule="auto"/>
        <w:ind w:left="106" w:leftChars="0" w:right="98" w:rightChars="0"/>
        <w:jc w:val="both"/>
        <w:rPr>
          <w:sz w:val="20"/>
        </w:rPr>
      </w:pPr>
      <w:r>
        <w:rPr>
          <w:rFonts w:hint="eastAsia"/>
          <w:spacing w:val="-6"/>
          <w:sz w:val="20"/>
          <w:lang w:val="en-US" w:eastAsia="zh-CN"/>
        </w:rPr>
        <w:t>6、</w:t>
      </w:r>
      <w:r>
        <w:rPr>
          <w:spacing w:val="-6"/>
          <w:sz w:val="20"/>
        </w:rPr>
        <w:t xml:space="preserve">视频编码：支持 </w:t>
      </w:r>
      <w:r>
        <w:rPr>
          <w:spacing w:val="-4"/>
          <w:sz w:val="20"/>
        </w:rPr>
        <w:t>H.265、H.264</w:t>
      </w:r>
      <w:r>
        <w:rPr>
          <w:spacing w:val="-10"/>
          <w:sz w:val="20"/>
        </w:rPr>
        <w:t xml:space="preserve"> 高清</w:t>
      </w:r>
      <w:r>
        <w:rPr>
          <w:spacing w:val="-2"/>
          <w:sz w:val="20"/>
        </w:rPr>
        <w:t>视频编码协议</w:t>
      </w:r>
    </w:p>
    <w:p w14:paraId="7E2B72D8">
      <w:pPr>
        <w:pStyle w:val="4"/>
        <w:numPr>
          <w:ilvl w:val="0"/>
          <w:numId w:val="0"/>
        </w:numPr>
        <w:tabs>
          <w:tab w:val="left" w:pos="307"/>
        </w:tabs>
        <w:spacing w:before="0" w:after="0" w:line="255" w:lineRule="exact"/>
        <w:ind w:left="106" w:leftChars="0" w:right="0" w:rightChars="0"/>
        <w:jc w:val="both"/>
        <w:rPr>
          <w:b/>
          <w:bCs/>
          <w:spacing w:val="-10"/>
          <w:sz w:val="20"/>
        </w:rPr>
      </w:pPr>
      <w:r>
        <w:rPr>
          <w:rFonts w:hint="eastAsia"/>
          <w:spacing w:val="-6"/>
          <w:sz w:val="20"/>
          <w:lang w:val="en-US" w:eastAsia="zh-CN"/>
        </w:rPr>
        <w:t>7、</w:t>
      </w:r>
      <w:r>
        <w:rPr>
          <w:spacing w:val="-6"/>
          <w:sz w:val="20"/>
        </w:rPr>
        <w:t xml:space="preserve">视频输出：具备标准 </w:t>
      </w:r>
      <w:r>
        <w:rPr>
          <w:spacing w:val="-2"/>
          <w:sz w:val="20"/>
        </w:rPr>
        <w:t>SDI</w:t>
      </w:r>
      <w:r>
        <w:rPr>
          <w:spacing w:val="-13"/>
          <w:sz w:val="20"/>
        </w:rPr>
        <w:t xml:space="preserve"> 视频输出</w:t>
      </w:r>
      <w:r>
        <w:rPr>
          <w:spacing w:val="-2"/>
          <w:sz w:val="20"/>
        </w:rPr>
        <w:t>口≥1，HDMI</w:t>
      </w:r>
      <w:r>
        <w:rPr>
          <w:spacing w:val="-9"/>
          <w:sz w:val="20"/>
        </w:rPr>
        <w:t xml:space="preserve"> 视频输出口≥</w:t>
      </w:r>
      <w:r>
        <w:rPr>
          <w:spacing w:val="-5"/>
          <w:sz w:val="20"/>
        </w:rPr>
        <w:t>1</w:t>
      </w:r>
    </w:p>
    <w:p w14:paraId="272DA7FD">
      <w:pPr>
        <w:pStyle w:val="4"/>
        <w:numPr>
          <w:ilvl w:val="0"/>
          <w:numId w:val="0"/>
        </w:numPr>
        <w:tabs>
          <w:tab w:val="left" w:pos="307"/>
        </w:tabs>
        <w:spacing w:before="29" w:after="0" w:line="240" w:lineRule="auto"/>
        <w:ind w:left="106" w:leftChars="0" w:right="0" w:rightChars="0"/>
        <w:jc w:val="left"/>
        <w:rPr>
          <w:sz w:val="20"/>
        </w:rPr>
      </w:pPr>
      <w:r>
        <w:rPr>
          <w:rFonts w:hint="eastAsia"/>
          <w:spacing w:val="-3"/>
          <w:sz w:val="20"/>
          <w:lang w:val="en-US" w:eastAsia="zh-CN"/>
        </w:rPr>
        <w:t>8、</w:t>
      </w:r>
      <w:r>
        <w:rPr>
          <w:spacing w:val="-3"/>
          <w:sz w:val="20"/>
        </w:rPr>
        <w:t>背光补偿：具备背光补偿功能</w:t>
      </w:r>
    </w:p>
    <w:p w14:paraId="6E044689">
      <w:pPr>
        <w:pStyle w:val="4"/>
        <w:numPr>
          <w:ilvl w:val="0"/>
          <w:numId w:val="0"/>
        </w:numPr>
        <w:tabs>
          <w:tab w:val="left" w:pos="307"/>
        </w:tabs>
        <w:spacing w:before="55" w:after="0" w:line="292" w:lineRule="auto"/>
        <w:ind w:left="106" w:leftChars="0" w:right="187" w:rightChars="0"/>
        <w:jc w:val="left"/>
        <w:rPr>
          <w:sz w:val="20"/>
        </w:rPr>
      </w:pPr>
      <w:r>
        <w:rPr>
          <w:rFonts w:hint="eastAsia"/>
          <w:spacing w:val="-7"/>
          <w:sz w:val="20"/>
          <w:lang w:val="en-US" w:eastAsia="zh-CN"/>
        </w:rPr>
        <w:t>9、</w:t>
      </w:r>
      <w:r>
        <w:rPr>
          <w:spacing w:val="-7"/>
          <w:sz w:val="20"/>
        </w:rPr>
        <w:t xml:space="preserve">控制协议：采用 </w:t>
      </w:r>
      <w:r>
        <w:rPr>
          <w:spacing w:val="-2"/>
          <w:sz w:val="20"/>
        </w:rPr>
        <w:t>VISCA</w:t>
      </w:r>
      <w:r>
        <w:rPr>
          <w:spacing w:val="-12"/>
          <w:sz w:val="20"/>
        </w:rPr>
        <w:t xml:space="preserve"> 标准摄像机</w:t>
      </w:r>
      <w:r>
        <w:rPr>
          <w:spacing w:val="-4"/>
          <w:sz w:val="20"/>
        </w:rPr>
        <w:t>控制协议</w:t>
      </w:r>
    </w:p>
    <w:p w14:paraId="49F4AB4B">
      <w:pPr>
        <w:pStyle w:val="4"/>
        <w:numPr>
          <w:ilvl w:val="0"/>
          <w:numId w:val="0"/>
        </w:numPr>
        <w:tabs>
          <w:tab w:val="left" w:pos="404"/>
        </w:tabs>
        <w:spacing w:before="0" w:after="0" w:line="255" w:lineRule="exact"/>
        <w:ind w:left="106" w:leftChars="0" w:right="0" w:rightChars="0"/>
        <w:jc w:val="left"/>
        <w:rPr>
          <w:sz w:val="20"/>
        </w:rPr>
      </w:pPr>
      <w:r>
        <w:rPr>
          <w:rFonts w:hint="eastAsia"/>
          <w:spacing w:val="-7"/>
          <w:sz w:val="20"/>
          <w:lang w:val="en-US" w:eastAsia="zh-CN"/>
        </w:rPr>
        <w:t>10、</w:t>
      </w:r>
      <w:r>
        <w:rPr>
          <w:spacing w:val="-7"/>
          <w:sz w:val="20"/>
        </w:rPr>
        <w:t xml:space="preserve">通讯接口：具备 </w:t>
      </w:r>
      <w:r>
        <w:rPr>
          <w:spacing w:val="-2"/>
          <w:sz w:val="20"/>
        </w:rPr>
        <w:t>RS232/RS422≥1</w:t>
      </w:r>
    </w:p>
    <w:p w14:paraId="3619F05A">
      <w:pPr>
        <w:pStyle w:val="4"/>
        <w:numPr>
          <w:ilvl w:val="0"/>
          <w:numId w:val="0"/>
        </w:numPr>
        <w:tabs>
          <w:tab w:val="left" w:pos="404"/>
        </w:tabs>
        <w:spacing w:before="56" w:after="0" w:line="292" w:lineRule="auto"/>
        <w:ind w:left="106" w:leftChars="0" w:right="97" w:rightChars="0"/>
        <w:jc w:val="left"/>
        <w:rPr>
          <w:sz w:val="20"/>
        </w:rPr>
      </w:pPr>
      <w:r>
        <w:rPr>
          <w:rFonts w:hint="eastAsia"/>
          <w:spacing w:val="-2"/>
          <w:sz w:val="20"/>
          <w:lang w:val="en-US" w:eastAsia="zh-CN"/>
        </w:rPr>
        <w:t>11、</w:t>
      </w:r>
      <w:r>
        <w:rPr>
          <w:spacing w:val="-2"/>
          <w:sz w:val="20"/>
        </w:rPr>
        <w:t xml:space="preserve">网络输出：具备标准 </w:t>
      </w:r>
      <w:r>
        <w:rPr>
          <w:sz w:val="20"/>
        </w:rPr>
        <w:t>RJ45</w:t>
      </w:r>
      <w:r>
        <w:rPr>
          <w:spacing w:val="-7"/>
          <w:sz w:val="20"/>
        </w:rPr>
        <w:t xml:space="preserve"> 网络接</w:t>
      </w:r>
      <w:r>
        <w:rPr>
          <w:spacing w:val="-3"/>
          <w:sz w:val="20"/>
        </w:rPr>
        <w:t xml:space="preserve">口，支持 </w:t>
      </w:r>
      <w:r>
        <w:rPr>
          <w:sz w:val="20"/>
        </w:rPr>
        <w:t>RTSP</w:t>
      </w:r>
      <w:r>
        <w:rPr>
          <w:spacing w:val="-5"/>
          <w:sz w:val="20"/>
        </w:rPr>
        <w:t xml:space="preserve"> 协议支持网络视频输出</w:t>
      </w:r>
      <w:r>
        <w:rPr>
          <w:sz w:val="20"/>
        </w:rPr>
        <w:t xml:space="preserve"> 12</w:t>
      </w:r>
      <w:r>
        <w:rPr>
          <w:spacing w:val="-14"/>
          <w:sz w:val="20"/>
        </w:rPr>
        <w:t xml:space="preserve">.音频接口：要求具备不少于 </w:t>
      </w:r>
      <w:r>
        <w:rPr>
          <w:sz w:val="20"/>
        </w:rPr>
        <w:t>1</w:t>
      </w:r>
      <w:r>
        <w:rPr>
          <w:spacing w:val="-7"/>
          <w:sz w:val="20"/>
        </w:rPr>
        <w:t xml:space="preserve"> 路</w:t>
      </w:r>
      <w:r>
        <w:rPr>
          <w:sz w:val="20"/>
        </w:rPr>
        <w:t>Line</w:t>
      </w:r>
      <w:r>
        <w:rPr>
          <w:spacing w:val="-51"/>
          <w:sz w:val="20"/>
        </w:rPr>
        <w:t xml:space="preserve"> </w:t>
      </w:r>
      <w:r>
        <w:rPr>
          <w:sz w:val="20"/>
        </w:rPr>
        <w:t>in</w:t>
      </w:r>
      <w:r>
        <w:rPr>
          <w:spacing w:val="-4"/>
          <w:sz w:val="20"/>
        </w:rPr>
        <w:t>输入口</w:t>
      </w:r>
    </w:p>
    <w:p w14:paraId="5EF6D2B4">
      <w:pPr>
        <w:pStyle w:val="4"/>
        <w:numPr>
          <w:ilvl w:val="0"/>
          <w:numId w:val="0"/>
        </w:numPr>
        <w:tabs>
          <w:tab w:val="left" w:pos="404"/>
        </w:tabs>
        <w:spacing w:before="0" w:after="0" w:line="254" w:lineRule="exact"/>
        <w:ind w:left="106" w:leftChars="0" w:right="0" w:rightChars="0"/>
        <w:jc w:val="left"/>
        <w:rPr>
          <w:sz w:val="20"/>
        </w:rPr>
      </w:pPr>
      <w:r>
        <w:rPr>
          <w:rFonts w:hint="eastAsia"/>
          <w:sz w:val="20"/>
          <w:lang w:val="en-US" w:eastAsia="zh-CN"/>
        </w:rPr>
        <w:t>12、</w:t>
      </w:r>
      <w:r>
        <w:rPr>
          <w:sz w:val="20"/>
        </w:rPr>
        <w:t>USB</w:t>
      </w:r>
      <w:r>
        <w:rPr>
          <w:spacing w:val="-13"/>
          <w:sz w:val="20"/>
        </w:rPr>
        <w:t xml:space="preserve"> 接口：</w:t>
      </w:r>
      <w:r>
        <w:rPr>
          <w:spacing w:val="-5"/>
          <w:sz w:val="20"/>
        </w:rPr>
        <w:t>≥1</w:t>
      </w:r>
    </w:p>
    <w:p w14:paraId="0E1C649D">
      <w:pPr>
        <w:pStyle w:val="4"/>
        <w:numPr>
          <w:ilvl w:val="0"/>
          <w:numId w:val="0"/>
        </w:numPr>
        <w:tabs>
          <w:tab w:val="left" w:pos="404"/>
        </w:tabs>
        <w:spacing w:before="56" w:after="0" w:line="292" w:lineRule="auto"/>
        <w:ind w:left="106" w:leftChars="0" w:right="86" w:rightChars="0"/>
        <w:jc w:val="left"/>
        <w:rPr>
          <w:sz w:val="20"/>
        </w:rPr>
      </w:pPr>
      <w:r>
        <w:rPr>
          <w:rFonts w:hint="eastAsia"/>
          <w:spacing w:val="-2"/>
          <w:sz w:val="20"/>
          <w:lang w:val="en-US" w:eastAsia="zh-CN"/>
        </w:rPr>
        <w:t>13、</w:t>
      </w:r>
      <w:r>
        <w:rPr>
          <w:spacing w:val="-2"/>
          <w:sz w:val="20"/>
        </w:rPr>
        <w:t>预置位：支持设置摄像机预置位，预置位数量≥23</w:t>
      </w:r>
      <w:r>
        <w:rPr>
          <w:rFonts w:hint="eastAsia"/>
          <w:spacing w:val="-2"/>
          <w:sz w:val="20"/>
          <w:lang w:val="en-US" w:eastAsia="zh-CN"/>
        </w:rPr>
        <w:t>0</w:t>
      </w:r>
    </w:p>
    <w:p w14:paraId="31F178E6">
      <w:pPr>
        <w:pStyle w:val="4"/>
        <w:numPr>
          <w:ilvl w:val="0"/>
          <w:numId w:val="0"/>
        </w:numPr>
        <w:tabs>
          <w:tab w:val="left" w:pos="404"/>
        </w:tabs>
        <w:spacing w:before="0" w:after="0" w:line="292" w:lineRule="auto"/>
        <w:ind w:left="106" w:leftChars="0" w:right="96" w:rightChars="0"/>
        <w:jc w:val="left"/>
        <w:rPr>
          <w:rFonts w:hint="default"/>
          <w:sz w:val="20"/>
          <w:lang w:val="en-US"/>
        </w:rPr>
      </w:pPr>
      <w:r>
        <w:rPr>
          <w:rFonts w:hint="eastAsia"/>
          <w:spacing w:val="-2"/>
          <w:sz w:val="20"/>
          <w:lang w:val="en-US" w:eastAsia="zh-CN"/>
        </w:rPr>
        <w:t>14、</w:t>
      </w:r>
      <w:r>
        <w:rPr>
          <w:spacing w:val="-2"/>
          <w:sz w:val="20"/>
        </w:rPr>
        <w:t>图像翻转：要求支持图像水平、垂直翻转</w:t>
      </w:r>
      <w:r>
        <w:rPr>
          <w:rFonts w:hint="eastAsia"/>
          <w:spacing w:val="-2"/>
          <w:sz w:val="20"/>
          <w:lang w:eastAsia="zh-CN"/>
        </w:rPr>
        <w:t>。</w:t>
      </w:r>
    </w:p>
    <w:p w14:paraId="3172F402">
      <w:pPr>
        <w:pStyle w:val="4"/>
        <w:numPr>
          <w:ilvl w:val="0"/>
          <w:numId w:val="0"/>
        </w:numPr>
        <w:tabs>
          <w:tab w:val="left" w:pos="404"/>
        </w:tabs>
        <w:spacing w:before="0" w:after="0" w:line="292" w:lineRule="auto"/>
        <w:ind w:left="106" w:leftChars="0" w:right="86" w:rightChars="0"/>
        <w:jc w:val="left"/>
        <w:rPr>
          <w:sz w:val="20"/>
        </w:rPr>
      </w:pPr>
      <w:r>
        <w:rPr>
          <w:rFonts w:hint="eastAsia"/>
          <w:spacing w:val="-2"/>
          <w:sz w:val="20"/>
          <w:lang w:val="en-US" w:eastAsia="zh-CN"/>
        </w:rPr>
        <w:t>15、</w:t>
      </w:r>
      <w:r>
        <w:rPr>
          <w:spacing w:val="-2"/>
          <w:sz w:val="20"/>
        </w:rPr>
        <w:t>一线通：要求与搭配的录播主机连接，实现摄像机供电、控制以及视频信号传</w:t>
      </w:r>
      <w:r>
        <w:rPr>
          <w:spacing w:val="-10"/>
          <w:sz w:val="20"/>
        </w:rPr>
        <w:t>输</w:t>
      </w:r>
    </w:p>
    <w:p w14:paraId="628C5306">
      <w:pPr>
        <w:pStyle w:val="4"/>
        <w:numPr>
          <w:ilvl w:val="0"/>
          <w:numId w:val="0"/>
        </w:numPr>
        <w:tabs>
          <w:tab w:val="left" w:pos="404"/>
        </w:tabs>
        <w:spacing w:before="0" w:after="0" w:line="292" w:lineRule="auto"/>
        <w:ind w:left="106" w:leftChars="0" w:right="96" w:rightChars="0"/>
        <w:jc w:val="left"/>
        <w:rPr>
          <w:color w:val="000000" w:themeColor="text1"/>
          <w:sz w:val="20"/>
          <w14:textFill>
            <w14:solidFill>
              <w14:schemeClr w14:val="tx1"/>
            </w14:solidFill>
          </w14:textFill>
        </w:rPr>
      </w:pPr>
      <w:r>
        <w:rPr>
          <w:rFonts w:hint="eastAsia" w:cs="宋体"/>
          <w:color w:val="000000" w:themeColor="text1"/>
          <w:spacing w:val="-2"/>
          <w:sz w:val="20"/>
          <w:lang w:val="en-US" w:eastAsia="zh-CN"/>
          <w14:textFill>
            <w14:solidFill>
              <w14:schemeClr w14:val="tx1"/>
            </w14:solidFill>
          </w14:textFill>
        </w:rPr>
        <w:t>16、</w:t>
      </w:r>
      <w:r>
        <w:rPr>
          <w:rFonts w:hint="eastAsia" w:ascii="宋体" w:hAnsi="宋体" w:eastAsia="宋体" w:cs="宋体"/>
          <w:color w:val="000000" w:themeColor="text1"/>
          <w:spacing w:val="-2"/>
          <w:sz w:val="20"/>
          <w:lang w:eastAsia="zh-CN"/>
          <w14:textFill>
            <w14:solidFill>
              <w14:schemeClr w14:val="tx1"/>
            </w14:solidFill>
          </w14:textFill>
        </w:rPr>
        <w:t>▲</w:t>
      </w:r>
      <w:r>
        <w:rPr>
          <w:color w:val="000000" w:themeColor="text1"/>
          <w:spacing w:val="-4"/>
          <w:sz w:val="20"/>
          <w14:textFill>
            <w14:solidFill>
              <w14:schemeClr w14:val="tx1"/>
            </w14:solidFill>
          </w14:textFill>
        </w:rPr>
        <w:t>AI</w:t>
      </w:r>
      <w:r>
        <w:rPr>
          <w:color w:val="000000" w:themeColor="text1"/>
          <w:spacing w:val="-11"/>
          <w:sz w:val="20"/>
          <w14:textFill>
            <w14:solidFill>
              <w14:schemeClr w14:val="tx1"/>
            </w14:solidFill>
          </w14:textFill>
        </w:rPr>
        <w:t xml:space="preserve"> 跟踪：内置跟踪算法</w:t>
      </w:r>
      <w:r>
        <w:rPr>
          <w:color w:val="000000" w:themeColor="text1"/>
          <w:spacing w:val="-2"/>
          <w:sz w:val="20"/>
          <w14:textFill>
            <w14:solidFill>
              <w14:schemeClr w14:val="tx1"/>
            </w14:solidFill>
          </w14:textFill>
        </w:rPr>
        <w:t>可实现人像自动跟踪，包括水平运动、俯仰运动、变焦、聚焦四维</w:t>
      </w:r>
      <w:r>
        <w:rPr>
          <w:color w:val="000000" w:themeColor="text1"/>
          <w:spacing w:val="-4"/>
          <w:sz w:val="20"/>
          <w14:textFill>
            <w14:solidFill>
              <w14:schemeClr w14:val="tx1"/>
            </w14:solidFill>
          </w14:textFill>
        </w:rPr>
        <w:t>实时跟踪</w:t>
      </w:r>
    </w:p>
    <w:p w14:paraId="20FE8D5B">
      <w:pPr>
        <w:pStyle w:val="4"/>
        <w:numPr>
          <w:ilvl w:val="0"/>
          <w:numId w:val="0"/>
        </w:numPr>
        <w:tabs>
          <w:tab w:val="left" w:pos="307"/>
        </w:tabs>
        <w:spacing w:before="0" w:after="0" w:line="255" w:lineRule="exact"/>
        <w:ind w:left="106" w:leftChars="0" w:right="0" w:rightChars="0"/>
        <w:jc w:val="left"/>
        <w:rPr>
          <w:rFonts w:hint="eastAsia"/>
          <w:spacing w:val="-2"/>
          <w:sz w:val="20"/>
          <w:lang w:val="en-US" w:eastAsia="zh-CN"/>
        </w:rPr>
      </w:pPr>
      <w:r>
        <w:rPr>
          <w:rFonts w:hint="eastAsia"/>
          <w:spacing w:val="-2"/>
          <w:sz w:val="20"/>
          <w:lang w:val="en-US" w:eastAsia="zh-CN"/>
        </w:rPr>
        <w:t>支持多种供电方式。</w:t>
      </w:r>
    </w:p>
    <w:p w14:paraId="427FE2A3">
      <w:pPr>
        <w:pStyle w:val="4"/>
        <w:spacing w:before="29"/>
        <w:ind w:firstLine="194" w:firstLineChars="100"/>
        <w:rPr>
          <w:rFonts w:hint="eastAsia"/>
          <w:spacing w:val="-3"/>
          <w:sz w:val="20"/>
          <w:lang w:val="en-US" w:eastAsia="zh-CN"/>
        </w:rPr>
      </w:pPr>
      <w:r>
        <w:rPr>
          <w:rFonts w:hint="eastAsia"/>
          <w:spacing w:val="-3"/>
          <w:sz w:val="20"/>
          <w:lang w:val="en-US" w:eastAsia="zh-CN"/>
        </w:rPr>
        <w:t>数量   5  单位：台</w:t>
      </w:r>
    </w:p>
    <w:p w14:paraId="40EB75A9">
      <w:pPr>
        <w:pStyle w:val="4"/>
        <w:numPr>
          <w:ilvl w:val="0"/>
          <w:numId w:val="0"/>
        </w:numPr>
        <w:tabs>
          <w:tab w:val="left" w:pos="307"/>
        </w:tabs>
        <w:spacing w:before="0" w:after="0" w:line="255" w:lineRule="exact"/>
        <w:ind w:leftChars="100" w:right="0" w:rightChars="0"/>
        <w:jc w:val="left"/>
        <w:rPr>
          <w:spacing w:val="-4"/>
          <w:sz w:val="20"/>
        </w:rPr>
      </w:pPr>
      <w:r>
        <w:rPr>
          <w:rFonts w:hint="eastAsia"/>
          <w:b/>
          <w:bCs/>
          <w:spacing w:val="-5"/>
          <w:sz w:val="20"/>
          <w:lang w:val="en-US" w:eastAsia="zh-CN"/>
        </w:rPr>
        <w:t>七、设备名称：</w:t>
      </w:r>
      <w:r>
        <w:rPr>
          <w:spacing w:val="-4"/>
          <w:sz w:val="20"/>
        </w:rPr>
        <w:t>摄像机管理软件</w:t>
      </w:r>
      <w:r>
        <w:rPr>
          <w:rFonts w:hint="eastAsia"/>
          <w:spacing w:val="-4"/>
          <w:sz w:val="20"/>
          <w:lang w:val="en-US" w:eastAsia="zh-CN"/>
        </w:rPr>
        <w:t xml:space="preserve">  技术参数：</w:t>
      </w:r>
    </w:p>
    <w:p w14:paraId="23AF1E6B">
      <w:pPr>
        <w:pStyle w:val="4"/>
        <w:numPr>
          <w:ilvl w:val="0"/>
          <w:numId w:val="0"/>
        </w:numPr>
        <w:tabs>
          <w:tab w:val="left" w:pos="307"/>
        </w:tabs>
        <w:spacing w:before="28" w:after="0" w:line="292" w:lineRule="auto"/>
        <w:ind w:left="106" w:leftChars="0" w:right="187" w:rightChars="0"/>
        <w:jc w:val="left"/>
        <w:rPr>
          <w:sz w:val="20"/>
        </w:rPr>
      </w:pPr>
      <w:r>
        <w:rPr>
          <w:rFonts w:hint="eastAsia"/>
          <w:spacing w:val="-7"/>
          <w:sz w:val="20"/>
          <w:lang w:val="en-US" w:eastAsia="zh-CN"/>
        </w:rPr>
        <w:t>1、</w:t>
      </w:r>
      <w:r>
        <w:rPr>
          <w:spacing w:val="-7"/>
          <w:sz w:val="20"/>
        </w:rPr>
        <w:t xml:space="preserve">摄像机管理软件采用 </w:t>
      </w:r>
      <w:r>
        <w:rPr>
          <w:spacing w:val="-2"/>
          <w:sz w:val="20"/>
        </w:rPr>
        <w:t>B/S</w:t>
      </w:r>
      <w:r>
        <w:rPr>
          <w:spacing w:val="-11"/>
          <w:sz w:val="20"/>
        </w:rPr>
        <w:t xml:space="preserve"> 架构，支持外</w:t>
      </w:r>
      <w:r>
        <w:rPr>
          <w:spacing w:val="-2"/>
          <w:sz w:val="20"/>
        </w:rPr>
        <w:t>采浏览器直接访问进行管理。</w:t>
      </w:r>
    </w:p>
    <w:p w14:paraId="6B54BDCD">
      <w:pPr>
        <w:pStyle w:val="4"/>
        <w:numPr>
          <w:ilvl w:val="0"/>
          <w:numId w:val="0"/>
        </w:numPr>
        <w:tabs>
          <w:tab w:val="left" w:pos="307"/>
        </w:tabs>
        <w:spacing w:before="0" w:after="0" w:line="292" w:lineRule="auto"/>
        <w:ind w:left="106" w:leftChars="0" w:right="187" w:rightChars="0"/>
        <w:jc w:val="left"/>
        <w:rPr>
          <w:sz w:val="20"/>
        </w:rPr>
      </w:pPr>
      <w:r>
        <w:rPr>
          <w:rFonts w:hint="eastAsia"/>
          <w:spacing w:val="-2"/>
          <w:sz w:val="20"/>
          <w:lang w:val="en-US" w:eastAsia="zh-CN"/>
        </w:rPr>
        <w:t>2、</w:t>
      </w:r>
      <w:r>
        <w:rPr>
          <w:spacing w:val="-2"/>
          <w:sz w:val="20"/>
        </w:rPr>
        <w:t>支持网络参数设置与修改，支持一键恢复默认参数。</w:t>
      </w:r>
    </w:p>
    <w:p w14:paraId="33C0AE00">
      <w:pPr>
        <w:pStyle w:val="4"/>
        <w:numPr>
          <w:ilvl w:val="0"/>
          <w:numId w:val="0"/>
        </w:numPr>
        <w:tabs>
          <w:tab w:val="left" w:pos="307"/>
        </w:tabs>
        <w:spacing w:before="0" w:after="0" w:line="292" w:lineRule="auto"/>
        <w:ind w:left="106" w:leftChars="0" w:right="187" w:rightChars="0"/>
        <w:jc w:val="left"/>
        <w:rPr>
          <w:sz w:val="20"/>
        </w:rPr>
      </w:pPr>
      <w:r>
        <w:rPr>
          <w:rFonts w:hint="eastAsia"/>
          <w:spacing w:val="-2"/>
          <w:sz w:val="20"/>
          <w:lang w:val="en-US" w:eastAsia="zh-CN"/>
        </w:rPr>
        <w:t>3、</w:t>
      </w:r>
      <w:r>
        <w:rPr>
          <w:spacing w:val="-2"/>
          <w:sz w:val="20"/>
        </w:rPr>
        <w:t>支持曝光模式设置功能，自动、手</w:t>
      </w:r>
      <w:r>
        <w:rPr>
          <w:spacing w:val="-6"/>
          <w:sz w:val="20"/>
        </w:rPr>
        <w:t>动。</w:t>
      </w:r>
    </w:p>
    <w:p w14:paraId="0509CDF0">
      <w:pPr>
        <w:pStyle w:val="4"/>
        <w:numPr>
          <w:ilvl w:val="0"/>
          <w:numId w:val="0"/>
        </w:numPr>
        <w:tabs>
          <w:tab w:val="left" w:pos="307"/>
        </w:tabs>
        <w:spacing w:before="0" w:after="0" w:line="292" w:lineRule="auto"/>
        <w:ind w:left="106" w:leftChars="0" w:right="187" w:rightChars="0"/>
        <w:jc w:val="left"/>
        <w:rPr>
          <w:sz w:val="20"/>
        </w:rPr>
      </w:pPr>
      <w:r>
        <w:rPr>
          <w:rFonts w:hint="eastAsia"/>
          <w:spacing w:val="-2"/>
          <w:sz w:val="20"/>
          <w:lang w:val="en-US" w:eastAsia="zh-CN"/>
        </w:rPr>
        <w:t>4、</w:t>
      </w:r>
      <w:r>
        <w:rPr>
          <w:spacing w:val="-2"/>
          <w:sz w:val="20"/>
        </w:rPr>
        <w:t>支持抗闪烁频率、动态范围、光圈、快门参数设置。</w:t>
      </w:r>
    </w:p>
    <w:p w14:paraId="52658E06">
      <w:pPr>
        <w:pStyle w:val="4"/>
        <w:numPr>
          <w:ilvl w:val="0"/>
          <w:numId w:val="0"/>
        </w:numPr>
        <w:tabs>
          <w:tab w:val="left" w:pos="307"/>
        </w:tabs>
        <w:spacing w:before="0" w:after="0" w:line="292" w:lineRule="auto"/>
        <w:ind w:left="106" w:leftChars="0" w:right="187" w:rightChars="0"/>
        <w:jc w:val="left"/>
        <w:rPr>
          <w:sz w:val="20"/>
        </w:rPr>
      </w:pPr>
      <w:r>
        <w:rPr>
          <w:rFonts w:hint="eastAsia"/>
          <w:spacing w:val="-2"/>
          <w:sz w:val="20"/>
          <w:lang w:val="en-US" w:eastAsia="zh-CN"/>
        </w:rPr>
        <w:t>5、</w:t>
      </w:r>
      <w:r>
        <w:rPr>
          <w:spacing w:val="-2"/>
          <w:sz w:val="20"/>
        </w:rPr>
        <w:t>支持自动白平衡设置功能，红、蓝增益</w:t>
      </w:r>
      <w:r>
        <w:rPr>
          <w:spacing w:val="-7"/>
          <w:sz w:val="20"/>
        </w:rPr>
        <w:t xml:space="preserve">可调范围 </w:t>
      </w:r>
      <w:r>
        <w:rPr>
          <w:sz w:val="20"/>
        </w:rPr>
        <w:t>0~200。</w:t>
      </w:r>
    </w:p>
    <w:p w14:paraId="7E8DA698">
      <w:pPr>
        <w:pStyle w:val="4"/>
        <w:numPr>
          <w:ilvl w:val="0"/>
          <w:numId w:val="0"/>
        </w:numPr>
        <w:tabs>
          <w:tab w:val="left" w:pos="307"/>
        </w:tabs>
        <w:spacing w:before="0" w:after="0" w:line="292" w:lineRule="auto"/>
        <w:ind w:left="106" w:leftChars="0" w:right="96" w:rightChars="0"/>
        <w:jc w:val="left"/>
        <w:rPr>
          <w:sz w:val="20"/>
        </w:rPr>
      </w:pPr>
      <w:r>
        <w:rPr>
          <w:rFonts w:hint="eastAsia"/>
          <w:spacing w:val="-6"/>
          <w:sz w:val="20"/>
          <w:lang w:val="en-US" w:eastAsia="zh-CN"/>
        </w:rPr>
        <w:t>6、</w:t>
      </w:r>
      <w:r>
        <w:rPr>
          <w:spacing w:val="-6"/>
          <w:sz w:val="20"/>
        </w:rPr>
        <w:t xml:space="preserve">支持噪声抑制设置功能，支持 </w:t>
      </w:r>
      <w:r>
        <w:rPr>
          <w:spacing w:val="-2"/>
          <w:sz w:val="20"/>
        </w:rPr>
        <w:t>2D、3D</w:t>
      </w:r>
      <w:r>
        <w:rPr>
          <w:spacing w:val="-26"/>
          <w:sz w:val="20"/>
        </w:rPr>
        <w:t xml:space="preserve"> 降</w:t>
      </w:r>
      <w:r>
        <w:rPr>
          <w:spacing w:val="-6"/>
          <w:sz w:val="20"/>
        </w:rPr>
        <w:t>噪。</w:t>
      </w:r>
    </w:p>
    <w:p w14:paraId="296AFC15">
      <w:pPr>
        <w:pStyle w:val="4"/>
        <w:numPr>
          <w:ilvl w:val="0"/>
          <w:numId w:val="0"/>
        </w:numPr>
        <w:tabs>
          <w:tab w:val="left" w:pos="307"/>
        </w:tabs>
        <w:spacing w:before="0" w:after="0" w:line="292" w:lineRule="auto"/>
        <w:ind w:left="106" w:leftChars="0" w:right="187" w:rightChars="0"/>
        <w:jc w:val="left"/>
        <w:rPr>
          <w:sz w:val="20"/>
        </w:rPr>
      </w:pPr>
      <w:r>
        <w:rPr>
          <w:rFonts w:hint="eastAsia"/>
          <w:spacing w:val="-2"/>
          <w:sz w:val="20"/>
          <w:lang w:val="en-US" w:eastAsia="zh-CN"/>
        </w:rPr>
        <w:t>7、</w:t>
      </w:r>
      <w:r>
        <w:rPr>
          <w:spacing w:val="-2"/>
          <w:sz w:val="20"/>
        </w:rPr>
        <w:t>支持摄像机图像质量调节功能，包括亮度、对比度、色调、饱和度。</w:t>
      </w:r>
    </w:p>
    <w:p w14:paraId="2312D1D7">
      <w:pPr>
        <w:pStyle w:val="4"/>
        <w:numPr>
          <w:ilvl w:val="0"/>
          <w:numId w:val="0"/>
        </w:numPr>
        <w:tabs>
          <w:tab w:val="left" w:pos="307"/>
        </w:tabs>
        <w:spacing w:before="0" w:after="0" w:line="255" w:lineRule="exact"/>
        <w:ind w:left="106" w:leftChars="0" w:right="0" w:rightChars="0"/>
        <w:jc w:val="left"/>
        <w:rPr>
          <w:sz w:val="20"/>
        </w:rPr>
      </w:pPr>
      <w:r>
        <w:rPr>
          <w:rFonts w:hint="eastAsia"/>
          <w:spacing w:val="-3"/>
          <w:sz w:val="20"/>
          <w:lang w:val="en-US" w:eastAsia="zh-CN"/>
        </w:rPr>
        <w:t>8、</w:t>
      </w:r>
      <w:r>
        <w:rPr>
          <w:spacing w:val="-3"/>
          <w:sz w:val="20"/>
        </w:rPr>
        <w:t>支持摄像机控制功能，包括云台控制、</w:t>
      </w:r>
    </w:p>
    <w:p w14:paraId="71CEB1A9">
      <w:pPr>
        <w:pStyle w:val="4"/>
        <w:numPr>
          <w:ilvl w:val="0"/>
          <w:numId w:val="0"/>
        </w:numPr>
        <w:tabs>
          <w:tab w:val="left" w:pos="307"/>
        </w:tabs>
        <w:spacing w:before="0" w:after="0" w:line="255" w:lineRule="exact"/>
        <w:ind w:leftChars="100" w:right="0" w:rightChars="0"/>
        <w:jc w:val="left"/>
        <w:rPr>
          <w:spacing w:val="-3"/>
          <w:sz w:val="20"/>
        </w:rPr>
      </w:pPr>
      <w:r>
        <w:rPr>
          <w:spacing w:val="-3"/>
          <w:sz w:val="20"/>
        </w:rPr>
        <w:t>预置位设置与调用、焦距调节等。</w:t>
      </w:r>
    </w:p>
    <w:p w14:paraId="14B092BC">
      <w:pPr>
        <w:pStyle w:val="4"/>
        <w:spacing w:before="29"/>
        <w:ind w:firstLine="194" w:firstLineChars="100"/>
        <w:rPr>
          <w:rFonts w:hint="eastAsia"/>
          <w:spacing w:val="-3"/>
          <w:sz w:val="20"/>
          <w:lang w:val="en-US" w:eastAsia="zh-CN"/>
        </w:rPr>
      </w:pPr>
      <w:r>
        <w:rPr>
          <w:rFonts w:hint="eastAsia"/>
          <w:spacing w:val="-3"/>
          <w:sz w:val="20"/>
          <w:lang w:val="en-US" w:eastAsia="zh-CN"/>
        </w:rPr>
        <w:t>数量   5  单位：套</w:t>
      </w:r>
    </w:p>
    <w:p w14:paraId="1A979DCD">
      <w:pPr>
        <w:pStyle w:val="4"/>
        <w:numPr>
          <w:ilvl w:val="0"/>
          <w:numId w:val="0"/>
        </w:numPr>
        <w:tabs>
          <w:tab w:val="left" w:pos="307"/>
        </w:tabs>
        <w:spacing w:before="0" w:after="0" w:line="255" w:lineRule="exact"/>
        <w:ind w:leftChars="100" w:right="0" w:rightChars="0"/>
        <w:jc w:val="left"/>
        <w:rPr>
          <w:spacing w:val="-4"/>
          <w:sz w:val="20"/>
        </w:rPr>
      </w:pPr>
      <w:r>
        <w:rPr>
          <w:rFonts w:hint="eastAsia"/>
          <w:b/>
          <w:bCs/>
          <w:spacing w:val="-5"/>
          <w:sz w:val="20"/>
          <w:lang w:val="en-US" w:eastAsia="zh-CN"/>
        </w:rPr>
        <w:t>八、设备名称：</w:t>
      </w:r>
      <w:r>
        <w:rPr>
          <w:spacing w:val="-4"/>
          <w:sz w:val="20"/>
        </w:rPr>
        <w:t>拾音话筒</w:t>
      </w:r>
      <w:r>
        <w:rPr>
          <w:rFonts w:hint="eastAsia"/>
          <w:spacing w:val="-4"/>
          <w:sz w:val="20"/>
          <w:lang w:val="en-US" w:eastAsia="zh-CN"/>
        </w:rPr>
        <w:t xml:space="preserve">   技术参数：</w:t>
      </w:r>
    </w:p>
    <w:p w14:paraId="2ED2A5A7">
      <w:pPr>
        <w:pStyle w:val="4"/>
        <w:numPr>
          <w:ilvl w:val="0"/>
          <w:numId w:val="0"/>
        </w:numPr>
        <w:tabs>
          <w:tab w:val="left" w:pos="307"/>
        </w:tabs>
        <w:spacing w:before="0" w:after="0" w:line="255" w:lineRule="exact"/>
        <w:ind w:right="0" w:rightChars="0"/>
        <w:jc w:val="left"/>
        <w:rPr>
          <w:spacing w:val="-4"/>
          <w:sz w:val="20"/>
        </w:rPr>
      </w:pPr>
      <w:r>
        <w:rPr>
          <w:rFonts w:hint="eastAsia"/>
          <w:spacing w:val="-4"/>
          <w:sz w:val="20"/>
          <w:lang w:val="en-US" w:eastAsia="zh-CN"/>
        </w:rPr>
        <w:t>1）</w:t>
      </w:r>
      <w:r>
        <w:rPr>
          <w:spacing w:val="-4"/>
          <w:sz w:val="20"/>
        </w:rPr>
        <w:t>单体：背极式驻极体</w:t>
      </w:r>
    </w:p>
    <w:p w14:paraId="326FFFF3">
      <w:pPr>
        <w:pStyle w:val="4"/>
        <w:numPr>
          <w:ilvl w:val="0"/>
          <w:numId w:val="0"/>
        </w:numPr>
        <w:tabs>
          <w:tab w:val="left" w:pos="405"/>
        </w:tabs>
        <w:spacing w:before="29" w:after="0" w:line="240" w:lineRule="auto"/>
        <w:ind w:left="106" w:leftChars="0" w:right="0" w:rightChars="0"/>
        <w:jc w:val="left"/>
        <w:rPr>
          <w:sz w:val="20"/>
        </w:rPr>
      </w:pPr>
      <w:r>
        <w:rPr>
          <w:rFonts w:hint="eastAsia"/>
          <w:spacing w:val="-4"/>
          <w:sz w:val="20"/>
          <w:lang w:val="en-US" w:eastAsia="zh-CN"/>
        </w:rPr>
        <w:t>2）</w:t>
      </w:r>
      <w:r>
        <w:rPr>
          <w:spacing w:val="-4"/>
          <w:sz w:val="20"/>
        </w:rPr>
        <w:t>指向性：超心型</w:t>
      </w:r>
    </w:p>
    <w:p w14:paraId="7AD2B691">
      <w:pPr>
        <w:pStyle w:val="4"/>
        <w:numPr>
          <w:ilvl w:val="0"/>
          <w:numId w:val="0"/>
        </w:numPr>
        <w:tabs>
          <w:tab w:val="left" w:pos="405"/>
        </w:tabs>
        <w:spacing w:before="55" w:after="0" w:line="240" w:lineRule="auto"/>
        <w:ind w:left="106" w:leftChars="0" w:right="0" w:rightChars="0"/>
        <w:jc w:val="left"/>
        <w:rPr>
          <w:sz w:val="20"/>
        </w:rPr>
      </w:pPr>
      <w:r>
        <w:rPr>
          <w:rFonts w:hint="eastAsia"/>
          <w:spacing w:val="-2"/>
          <w:sz w:val="20"/>
          <w:lang w:val="en-US" w:eastAsia="zh-CN"/>
        </w:rPr>
        <w:t>3）</w:t>
      </w:r>
      <w:r>
        <w:rPr>
          <w:spacing w:val="-2"/>
          <w:sz w:val="20"/>
        </w:rPr>
        <w:t>频率响应：40Hz—</w:t>
      </w:r>
      <w:r>
        <w:rPr>
          <w:spacing w:val="-4"/>
          <w:sz w:val="20"/>
        </w:rPr>
        <w:t>16kHz</w:t>
      </w:r>
    </w:p>
    <w:p w14:paraId="0525FD6C">
      <w:pPr>
        <w:pStyle w:val="4"/>
        <w:numPr>
          <w:ilvl w:val="0"/>
          <w:numId w:val="0"/>
        </w:numPr>
        <w:tabs>
          <w:tab w:val="left" w:pos="405"/>
        </w:tabs>
        <w:spacing w:before="56" w:after="0" w:line="240" w:lineRule="auto"/>
        <w:ind w:left="106" w:leftChars="0" w:right="0" w:rightChars="0"/>
        <w:jc w:val="left"/>
        <w:rPr>
          <w:sz w:val="20"/>
        </w:rPr>
      </w:pPr>
      <w:r>
        <w:rPr>
          <w:rFonts w:hint="eastAsia"/>
          <w:spacing w:val="-4"/>
          <w:sz w:val="20"/>
          <w:lang w:val="en-US" w:eastAsia="zh-CN"/>
        </w:rPr>
        <w:t>4）</w:t>
      </w:r>
      <w:r>
        <w:rPr>
          <w:spacing w:val="-4"/>
          <w:sz w:val="20"/>
        </w:rPr>
        <w:t>低频衰减：内置</w:t>
      </w:r>
    </w:p>
    <w:p w14:paraId="15A927AC">
      <w:pPr>
        <w:pStyle w:val="4"/>
        <w:numPr>
          <w:ilvl w:val="0"/>
          <w:numId w:val="0"/>
        </w:numPr>
        <w:tabs>
          <w:tab w:val="left" w:pos="405"/>
        </w:tabs>
        <w:spacing w:before="56" w:after="0" w:line="292" w:lineRule="auto"/>
        <w:ind w:left="106" w:leftChars="0" w:right="287" w:rightChars="0"/>
        <w:jc w:val="left"/>
        <w:rPr>
          <w:sz w:val="20"/>
        </w:rPr>
      </w:pPr>
      <w:r>
        <w:rPr>
          <w:rFonts w:hint="eastAsia"/>
          <w:sz w:val="20"/>
          <w:lang w:val="en-US" w:eastAsia="zh-CN"/>
        </w:rPr>
        <w:t>5）</w:t>
      </w:r>
      <w:r>
        <w:rPr>
          <w:sz w:val="20"/>
        </w:rPr>
        <w:t>灵敏度：-29dB±3dB（1dB=1V/Pa</w:t>
      </w:r>
      <w:r>
        <w:rPr>
          <w:spacing w:val="-25"/>
          <w:sz w:val="20"/>
        </w:rPr>
        <w:t xml:space="preserve"> </w:t>
      </w:r>
      <w:r>
        <w:rPr>
          <w:sz w:val="20"/>
        </w:rPr>
        <w:t xml:space="preserve">at </w:t>
      </w:r>
      <w:r>
        <w:rPr>
          <w:spacing w:val="-2"/>
          <w:sz w:val="20"/>
        </w:rPr>
        <w:t>1kHz）</w:t>
      </w:r>
    </w:p>
    <w:p w14:paraId="70824181">
      <w:pPr>
        <w:pStyle w:val="4"/>
        <w:numPr>
          <w:ilvl w:val="0"/>
          <w:numId w:val="0"/>
        </w:numPr>
        <w:tabs>
          <w:tab w:val="left" w:pos="405"/>
        </w:tabs>
        <w:spacing w:before="0" w:after="0" w:line="255" w:lineRule="exact"/>
        <w:ind w:left="106" w:leftChars="0" w:right="0" w:rightChars="0"/>
        <w:jc w:val="left"/>
        <w:rPr>
          <w:sz w:val="20"/>
        </w:rPr>
      </w:pPr>
      <w:r>
        <w:rPr>
          <w:rFonts w:hint="eastAsia"/>
          <w:sz w:val="20"/>
          <w:lang w:val="en-US" w:eastAsia="zh-CN"/>
        </w:rPr>
        <w:t>6）</w:t>
      </w:r>
      <w:r>
        <w:rPr>
          <w:sz w:val="20"/>
        </w:rPr>
        <w:t>输出抗阻：500Ω±20%（at</w:t>
      </w:r>
      <w:r>
        <w:rPr>
          <w:spacing w:val="-18"/>
          <w:sz w:val="20"/>
        </w:rPr>
        <w:t xml:space="preserve"> </w:t>
      </w:r>
      <w:r>
        <w:rPr>
          <w:spacing w:val="-2"/>
          <w:sz w:val="20"/>
        </w:rPr>
        <w:t>1kHz）</w:t>
      </w:r>
    </w:p>
    <w:p w14:paraId="612BD35E">
      <w:pPr>
        <w:pStyle w:val="4"/>
        <w:numPr>
          <w:ilvl w:val="0"/>
          <w:numId w:val="0"/>
        </w:numPr>
        <w:tabs>
          <w:tab w:val="left" w:pos="405"/>
        </w:tabs>
        <w:spacing w:before="55" w:after="0" w:line="292" w:lineRule="auto"/>
        <w:ind w:left="106" w:leftChars="0" w:right="385" w:rightChars="0"/>
        <w:jc w:val="left"/>
        <w:rPr>
          <w:sz w:val="20"/>
        </w:rPr>
      </w:pPr>
      <w:r>
        <w:rPr>
          <w:rFonts w:hint="eastAsia"/>
          <w:sz w:val="20"/>
          <w:lang w:val="en-US" w:eastAsia="zh-CN"/>
        </w:rPr>
        <w:t>7）</w:t>
      </w:r>
      <w:r>
        <w:rPr>
          <w:sz w:val="20"/>
        </w:rPr>
        <w:t>最大声压级：130dB（T.H.D≤1</w:t>
      </w:r>
      <w:r>
        <w:rPr>
          <w:spacing w:val="-13"/>
          <w:sz w:val="20"/>
        </w:rPr>
        <w:t xml:space="preserve">% </w:t>
      </w:r>
      <w:r>
        <w:rPr>
          <w:sz w:val="20"/>
        </w:rPr>
        <w:t xml:space="preserve">at </w:t>
      </w:r>
      <w:r>
        <w:rPr>
          <w:spacing w:val="-2"/>
          <w:sz w:val="20"/>
        </w:rPr>
        <w:t>1kHz）</w:t>
      </w:r>
    </w:p>
    <w:p w14:paraId="1050C895">
      <w:pPr>
        <w:pStyle w:val="4"/>
        <w:numPr>
          <w:ilvl w:val="0"/>
          <w:numId w:val="0"/>
        </w:numPr>
        <w:tabs>
          <w:tab w:val="left" w:pos="405"/>
        </w:tabs>
        <w:spacing w:before="0" w:after="0" w:line="255" w:lineRule="exact"/>
        <w:ind w:left="106" w:leftChars="0" w:right="0" w:rightChars="0"/>
        <w:jc w:val="left"/>
        <w:rPr>
          <w:sz w:val="20"/>
        </w:rPr>
      </w:pPr>
      <w:r>
        <w:rPr>
          <w:rFonts w:hint="eastAsia"/>
          <w:sz w:val="20"/>
          <w:lang w:val="en-US" w:eastAsia="zh-CN"/>
        </w:rPr>
        <w:t>8）</w:t>
      </w:r>
      <w:r>
        <w:rPr>
          <w:sz w:val="20"/>
        </w:rPr>
        <w:t>信噪比：70dB（1KHz</w:t>
      </w:r>
      <w:r>
        <w:rPr>
          <w:spacing w:val="-9"/>
          <w:sz w:val="20"/>
        </w:rPr>
        <w:t xml:space="preserve"> </w:t>
      </w:r>
      <w:r>
        <w:rPr>
          <w:sz w:val="20"/>
        </w:rPr>
        <w:t>at</w:t>
      </w:r>
      <w:r>
        <w:rPr>
          <w:spacing w:val="-8"/>
          <w:sz w:val="20"/>
        </w:rPr>
        <w:t xml:space="preserve"> </w:t>
      </w:r>
      <w:r>
        <w:rPr>
          <w:spacing w:val="-4"/>
          <w:sz w:val="20"/>
        </w:rPr>
        <w:t>1Pa）</w:t>
      </w:r>
    </w:p>
    <w:p w14:paraId="66674B46">
      <w:pPr>
        <w:pStyle w:val="4"/>
        <w:numPr>
          <w:ilvl w:val="0"/>
          <w:numId w:val="0"/>
        </w:numPr>
        <w:tabs>
          <w:tab w:val="left" w:pos="405"/>
        </w:tabs>
        <w:spacing w:before="56" w:after="0" w:line="240" w:lineRule="auto"/>
        <w:ind w:left="106" w:leftChars="0" w:right="0" w:rightChars="0"/>
        <w:jc w:val="left"/>
        <w:rPr>
          <w:sz w:val="20"/>
        </w:rPr>
      </w:pPr>
      <w:r>
        <w:rPr>
          <w:rFonts w:hint="eastAsia"/>
          <w:sz w:val="20"/>
          <w:lang w:val="en-US" w:eastAsia="zh-CN"/>
        </w:rPr>
        <w:t>9）</w:t>
      </w:r>
      <w:r>
        <w:rPr>
          <w:sz w:val="20"/>
        </w:rPr>
        <w:t>动态范围：106dB（1kHz</w:t>
      </w:r>
      <w:r>
        <w:rPr>
          <w:spacing w:val="-7"/>
          <w:sz w:val="20"/>
        </w:rPr>
        <w:t xml:space="preserve"> </w:t>
      </w:r>
      <w:r>
        <w:rPr>
          <w:sz w:val="20"/>
        </w:rPr>
        <w:t>at</w:t>
      </w:r>
      <w:r>
        <w:rPr>
          <w:spacing w:val="-7"/>
          <w:sz w:val="20"/>
        </w:rPr>
        <w:t xml:space="preserve"> </w:t>
      </w:r>
      <w:r>
        <w:rPr>
          <w:sz w:val="20"/>
        </w:rPr>
        <w:t>Max</w:t>
      </w:r>
      <w:r>
        <w:rPr>
          <w:spacing w:val="-7"/>
          <w:sz w:val="20"/>
        </w:rPr>
        <w:t xml:space="preserve"> </w:t>
      </w:r>
      <w:r>
        <w:rPr>
          <w:spacing w:val="-4"/>
          <w:sz w:val="20"/>
        </w:rPr>
        <w:t>SPL）</w:t>
      </w:r>
    </w:p>
    <w:p w14:paraId="55B7CAFC">
      <w:pPr>
        <w:pStyle w:val="4"/>
        <w:numPr>
          <w:ilvl w:val="0"/>
          <w:numId w:val="0"/>
        </w:numPr>
        <w:tabs>
          <w:tab w:val="left" w:pos="307"/>
        </w:tabs>
        <w:spacing w:before="0" w:after="0" w:line="255" w:lineRule="exact"/>
        <w:ind w:right="0" w:rightChars="0"/>
        <w:jc w:val="left"/>
        <w:rPr>
          <w:spacing w:val="-4"/>
          <w:sz w:val="20"/>
        </w:rPr>
      </w:pPr>
      <w:r>
        <w:rPr>
          <w:rFonts w:hint="eastAsia"/>
          <w:sz w:val="20"/>
          <w:lang w:val="en-US" w:eastAsia="zh-CN"/>
        </w:rPr>
        <w:t>10）</w:t>
      </w:r>
      <w:r>
        <w:rPr>
          <w:sz w:val="20"/>
        </w:rPr>
        <w:t>使用电源：48V</w:t>
      </w:r>
      <w:r>
        <w:rPr>
          <w:spacing w:val="-6"/>
          <w:sz w:val="20"/>
        </w:rPr>
        <w:t xml:space="preserve"> 幻象电源</w:t>
      </w:r>
      <w:r>
        <w:rPr>
          <w:sz w:val="20"/>
        </w:rPr>
        <w:t>（48V</w:t>
      </w:r>
      <w:r>
        <w:rPr>
          <w:spacing w:val="-25"/>
          <w:sz w:val="20"/>
        </w:rPr>
        <w:t xml:space="preserve"> </w:t>
      </w:r>
      <w:r>
        <w:rPr>
          <w:sz w:val="20"/>
        </w:rPr>
        <w:t xml:space="preserve">DC）， </w:t>
      </w:r>
      <w:r>
        <w:rPr>
          <w:spacing w:val="-4"/>
          <w:sz w:val="20"/>
        </w:rPr>
        <w:t>2mA</w:t>
      </w:r>
    </w:p>
    <w:p w14:paraId="7312A9BB">
      <w:pPr>
        <w:pStyle w:val="4"/>
        <w:spacing w:before="29"/>
        <w:ind w:firstLine="194" w:firstLineChars="100"/>
        <w:rPr>
          <w:rFonts w:hint="eastAsia"/>
          <w:spacing w:val="-3"/>
          <w:sz w:val="20"/>
          <w:lang w:val="en-US" w:eastAsia="zh-CN"/>
        </w:rPr>
      </w:pPr>
      <w:r>
        <w:rPr>
          <w:rFonts w:hint="eastAsia"/>
          <w:spacing w:val="-3"/>
          <w:sz w:val="20"/>
          <w:lang w:val="en-US" w:eastAsia="zh-CN"/>
        </w:rPr>
        <w:t>数量  6  单位：支</w:t>
      </w:r>
    </w:p>
    <w:p w14:paraId="109A3E2B">
      <w:pPr>
        <w:pStyle w:val="4"/>
        <w:numPr>
          <w:ilvl w:val="0"/>
          <w:numId w:val="0"/>
        </w:numPr>
        <w:spacing w:before="29"/>
        <w:ind w:leftChars="100"/>
        <w:rPr>
          <w:spacing w:val="-4"/>
          <w:sz w:val="20"/>
        </w:rPr>
      </w:pPr>
      <w:r>
        <w:rPr>
          <w:rFonts w:hint="eastAsia"/>
          <w:b/>
          <w:bCs/>
          <w:spacing w:val="-5"/>
          <w:sz w:val="20"/>
          <w:lang w:val="en-US" w:eastAsia="zh-CN"/>
        </w:rPr>
        <w:t>九、设备名称：</w:t>
      </w:r>
      <w:r>
        <w:rPr>
          <w:spacing w:val="-4"/>
          <w:sz w:val="20"/>
        </w:rPr>
        <w:t>录制面板</w:t>
      </w:r>
      <w:r>
        <w:rPr>
          <w:rFonts w:hint="eastAsia"/>
          <w:spacing w:val="-4"/>
          <w:sz w:val="20"/>
          <w:lang w:val="en-US" w:eastAsia="zh-CN"/>
        </w:rPr>
        <w:t xml:space="preserve">   技术参数：</w:t>
      </w:r>
    </w:p>
    <w:p w14:paraId="7EC06402">
      <w:pPr>
        <w:pStyle w:val="4"/>
        <w:numPr>
          <w:ilvl w:val="0"/>
          <w:numId w:val="0"/>
        </w:numPr>
        <w:tabs>
          <w:tab w:val="left" w:pos="307"/>
        </w:tabs>
        <w:spacing w:before="28" w:after="0" w:line="240" w:lineRule="auto"/>
        <w:ind w:left="106" w:leftChars="0" w:right="0" w:rightChars="0"/>
        <w:jc w:val="left"/>
        <w:rPr>
          <w:sz w:val="20"/>
        </w:rPr>
      </w:pPr>
      <w:r>
        <w:rPr>
          <w:rFonts w:hint="eastAsia"/>
          <w:spacing w:val="-4"/>
          <w:sz w:val="20"/>
          <w:lang w:val="en-US" w:eastAsia="zh-CN"/>
        </w:rPr>
        <w:t>1、</w:t>
      </w:r>
      <w:r>
        <w:rPr>
          <w:spacing w:val="-4"/>
          <w:sz w:val="20"/>
        </w:rPr>
        <w:t>镶嵌式安装方式；</w:t>
      </w:r>
    </w:p>
    <w:p w14:paraId="60A1BB48">
      <w:pPr>
        <w:pStyle w:val="4"/>
        <w:numPr>
          <w:ilvl w:val="0"/>
          <w:numId w:val="0"/>
        </w:numPr>
        <w:tabs>
          <w:tab w:val="left" w:pos="307"/>
        </w:tabs>
        <w:spacing w:before="56" w:after="0" w:line="240" w:lineRule="auto"/>
        <w:ind w:left="106" w:leftChars="0" w:right="0" w:rightChars="0"/>
        <w:jc w:val="left"/>
        <w:rPr>
          <w:sz w:val="20"/>
        </w:rPr>
      </w:pPr>
      <w:r>
        <w:rPr>
          <w:rFonts w:hint="eastAsia"/>
          <w:spacing w:val="-2"/>
          <w:sz w:val="20"/>
          <w:lang w:val="en-US" w:eastAsia="zh-CN"/>
        </w:rPr>
        <w:t>2、</w:t>
      </w:r>
      <w:r>
        <w:rPr>
          <w:spacing w:val="-2"/>
          <w:sz w:val="20"/>
        </w:rPr>
        <w:t>控制接口：RS232</w:t>
      </w:r>
    </w:p>
    <w:p w14:paraId="1B7680E9">
      <w:pPr>
        <w:pStyle w:val="4"/>
        <w:numPr>
          <w:ilvl w:val="0"/>
          <w:numId w:val="0"/>
        </w:numPr>
        <w:tabs>
          <w:tab w:val="left" w:pos="307"/>
        </w:tabs>
        <w:spacing w:before="56" w:after="0" w:line="240" w:lineRule="auto"/>
        <w:ind w:left="106" w:leftChars="0" w:right="0" w:rightChars="0"/>
        <w:jc w:val="left"/>
        <w:rPr>
          <w:sz w:val="20"/>
        </w:rPr>
      </w:pPr>
      <w:r>
        <w:rPr>
          <w:rFonts w:hint="eastAsia"/>
          <w:spacing w:val="-4"/>
          <w:sz w:val="20"/>
          <w:lang w:val="en-US" w:eastAsia="zh-CN"/>
        </w:rPr>
        <w:t>3、</w:t>
      </w:r>
      <w:r>
        <w:rPr>
          <w:spacing w:val="-4"/>
          <w:sz w:val="20"/>
        </w:rPr>
        <w:t>信号指示灯：支持</w:t>
      </w:r>
    </w:p>
    <w:p w14:paraId="145BE37C">
      <w:pPr>
        <w:pStyle w:val="4"/>
        <w:numPr>
          <w:ilvl w:val="0"/>
          <w:numId w:val="0"/>
        </w:numPr>
        <w:tabs>
          <w:tab w:val="left" w:pos="307"/>
        </w:tabs>
        <w:spacing w:before="55" w:after="0" w:line="240" w:lineRule="auto"/>
        <w:ind w:left="106" w:leftChars="0" w:right="0" w:rightChars="0"/>
        <w:jc w:val="left"/>
        <w:rPr>
          <w:sz w:val="20"/>
        </w:rPr>
      </w:pPr>
      <w:r>
        <w:rPr>
          <w:rFonts w:hint="eastAsia"/>
          <w:spacing w:val="-3"/>
          <w:sz w:val="20"/>
          <w:lang w:val="en-US" w:eastAsia="zh-CN"/>
        </w:rPr>
        <w:t>4、</w:t>
      </w:r>
      <w:r>
        <w:rPr>
          <w:spacing w:val="-3"/>
          <w:sz w:val="20"/>
        </w:rPr>
        <w:t>支持一键式系统电源开关控制。</w:t>
      </w:r>
    </w:p>
    <w:p w14:paraId="0F92E2AA">
      <w:pPr>
        <w:pStyle w:val="4"/>
        <w:numPr>
          <w:ilvl w:val="0"/>
          <w:numId w:val="0"/>
        </w:numPr>
        <w:tabs>
          <w:tab w:val="left" w:pos="307"/>
        </w:tabs>
        <w:spacing w:before="56" w:after="0" w:line="240" w:lineRule="auto"/>
        <w:ind w:left="106" w:leftChars="0" w:right="0" w:rightChars="0"/>
        <w:jc w:val="left"/>
        <w:rPr>
          <w:sz w:val="20"/>
        </w:rPr>
      </w:pPr>
      <w:r>
        <w:rPr>
          <w:rFonts w:hint="eastAsia"/>
          <w:spacing w:val="-3"/>
          <w:sz w:val="20"/>
          <w:lang w:val="en-US" w:eastAsia="zh-CN"/>
        </w:rPr>
        <w:t>5、</w:t>
      </w:r>
      <w:r>
        <w:rPr>
          <w:spacing w:val="-3"/>
          <w:sz w:val="20"/>
        </w:rPr>
        <w:t>一键式录制、停止、锁定电脑信号；</w:t>
      </w:r>
    </w:p>
    <w:p w14:paraId="55C9AB94">
      <w:pPr>
        <w:pStyle w:val="4"/>
        <w:numPr>
          <w:ilvl w:val="0"/>
          <w:numId w:val="0"/>
        </w:numPr>
        <w:spacing w:before="29"/>
        <w:ind w:leftChars="100" w:right="0" w:rightChars="0"/>
        <w:rPr>
          <w:spacing w:val="-3"/>
          <w:sz w:val="20"/>
        </w:rPr>
      </w:pPr>
      <w:r>
        <w:rPr>
          <w:spacing w:val="-3"/>
          <w:sz w:val="20"/>
        </w:rPr>
        <w:t>支持本地录播全自动的开启、关闭控制。</w:t>
      </w:r>
    </w:p>
    <w:p w14:paraId="77CE3922">
      <w:pPr>
        <w:pStyle w:val="4"/>
        <w:spacing w:before="29"/>
        <w:ind w:firstLine="194" w:firstLineChars="100"/>
        <w:rPr>
          <w:rFonts w:hint="eastAsia"/>
          <w:spacing w:val="-3"/>
          <w:sz w:val="20"/>
          <w:lang w:val="en-US" w:eastAsia="zh-CN"/>
        </w:rPr>
      </w:pPr>
      <w:r>
        <w:rPr>
          <w:rFonts w:hint="eastAsia"/>
          <w:spacing w:val="-3"/>
          <w:sz w:val="20"/>
          <w:lang w:val="en-US" w:eastAsia="zh-CN"/>
        </w:rPr>
        <w:t>数量  1  单位：个</w:t>
      </w:r>
    </w:p>
    <w:p w14:paraId="07A71815">
      <w:pPr>
        <w:pStyle w:val="4"/>
        <w:numPr>
          <w:ilvl w:val="0"/>
          <w:numId w:val="0"/>
        </w:numPr>
        <w:spacing w:before="29"/>
        <w:ind w:leftChars="100"/>
        <w:rPr>
          <w:spacing w:val="-10"/>
          <w:sz w:val="20"/>
        </w:rPr>
      </w:pPr>
      <w:r>
        <w:rPr>
          <w:rFonts w:hint="eastAsia"/>
          <w:b/>
          <w:bCs/>
          <w:spacing w:val="-5"/>
          <w:sz w:val="20"/>
          <w:lang w:val="en-US" w:eastAsia="zh-CN"/>
        </w:rPr>
        <w:t>十、设备名称：</w:t>
      </w:r>
      <w:r>
        <w:rPr>
          <w:spacing w:val="-4"/>
          <w:sz w:val="20"/>
        </w:rPr>
        <w:t>电源管理</w:t>
      </w:r>
      <w:r>
        <w:rPr>
          <w:spacing w:val="-10"/>
          <w:sz w:val="20"/>
        </w:rPr>
        <w:t>器</w:t>
      </w:r>
      <w:r>
        <w:rPr>
          <w:rFonts w:hint="eastAsia"/>
          <w:spacing w:val="-10"/>
          <w:sz w:val="20"/>
          <w:lang w:val="en-US" w:eastAsia="zh-CN"/>
        </w:rPr>
        <w:t xml:space="preserve">  </w:t>
      </w:r>
      <w:r>
        <w:rPr>
          <w:rFonts w:hint="eastAsia"/>
          <w:spacing w:val="-4"/>
          <w:sz w:val="20"/>
          <w:lang w:val="en-US" w:eastAsia="zh-CN"/>
        </w:rPr>
        <w:t xml:space="preserve"> 技术参数：</w:t>
      </w:r>
    </w:p>
    <w:p w14:paraId="13FEFD7C">
      <w:pPr>
        <w:pStyle w:val="4"/>
        <w:numPr>
          <w:ilvl w:val="0"/>
          <w:numId w:val="0"/>
        </w:numPr>
        <w:tabs>
          <w:tab w:val="left" w:pos="405"/>
        </w:tabs>
        <w:spacing w:before="28" w:after="0" w:line="292" w:lineRule="auto"/>
        <w:ind w:left="106" w:leftChars="0" w:right="96" w:rightChars="0"/>
        <w:jc w:val="left"/>
        <w:rPr>
          <w:sz w:val="20"/>
        </w:rPr>
      </w:pPr>
      <w:r>
        <w:rPr>
          <w:rFonts w:hint="eastAsia"/>
          <w:spacing w:val="-2"/>
          <w:sz w:val="20"/>
          <w:lang w:val="en-US" w:eastAsia="zh-CN"/>
        </w:rPr>
        <w:t>1、</w:t>
      </w:r>
      <w:r>
        <w:rPr>
          <w:spacing w:val="-2"/>
          <w:sz w:val="20"/>
        </w:rPr>
        <w:t>向录播视频系统、音频系统、显示系统提供统一的、至少八路电源管理；</w:t>
      </w:r>
    </w:p>
    <w:p w14:paraId="4F970BB9">
      <w:pPr>
        <w:pStyle w:val="4"/>
        <w:numPr>
          <w:ilvl w:val="0"/>
          <w:numId w:val="0"/>
        </w:numPr>
        <w:tabs>
          <w:tab w:val="left" w:pos="405"/>
        </w:tabs>
        <w:spacing w:before="0" w:after="0" w:line="292" w:lineRule="auto"/>
        <w:ind w:left="106" w:leftChars="0" w:right="98" w:rightChars="0"/>
        <w:jc w:val="left"/>
        <w:rPr>
          <w:sz w:val="20"/>
        </w:rPr>
      </w:pPr>
      <w:r>
        <w:rPr>
          <w:rFonts w:hint="eastAsia"/>
          <w:spacing w:val="-2"/>
          <w:sz w:val="20"/>
          <w:lang w:val="en-US" w:eastAsia="zh-CN"/>
        </w:rPr>
        <w:t>2、</w:t>
      </w:r>
      <w:r>
        <w:rPr>
          <w:spacing w:val="-2"/>
          <w:sz w:val="20"/>
        </w:rPr>
        <w:t>支持对录播系统控制功能，实现通过录制面板一键启动录播系统相关设备的电</w:t>
      </w:r>
      <w:r>
        <w:rPr>
          <w:spacing w:val="80"/>
          <w:sz w:val="20"/>
        </w:rPr>
        <w:t xml:space="preserve"> </w:t>
      </w:r>
      <w:r>
        <w:rPr>
          <w:spacing w:val="-6"/>
          <w:sz w:val="20"/>
        </w:rPr>
        <w:t>源；</w:t>
      </w:r>
    </w:p>
    <w:p w14:paraId="047961A9">
      <w:pPr>
        <w:pStyle w:val="4"/>
        <w:numPr>
          <w:ilvl w:val="0"/>
          <w:numId w:val="0"/>
        </w:numPr>
        <w:tabs>
          <w:tab w:val="left" w:pos="405"/>
        </w:tabs>
        <w:spacing w:before="0" w:after="0" w:line="254" w:lineRule="exact"/>
        <w:ind w:left="106" w:leftChars="0" w:right="0" w:rightChars="0"/>
        <w:jc w:val="left"/>
        <w:rPr>
          <w:rFonts w:hint="eastAsia"/>
          <w:spacing w:val="-10"/>
          <w:sz w:val="20"/>
          <w:lang w:val="en-US" w:eastAsia="zh-CN"/>
        </w:rPr>
      </w:pPr>
      <w:r>
        <w:rPr>
          <w:rFonts w:hint="eastAsia"/>
          <w:spacing w:val="-3"/>
          <w:sz w:val="20"/>
          <w:lang w:val="en-US" w:eastAsia="zh-CN"/>
        </w:rPr>
        <w:t>3、</w:t>
      </w:r>
      <w:r>
        <w:rPr>
          <w:spacing w:val="-3"/>
          <w:sz w:val="20"/>
        </w:rPr>
        <w:t>支持录播系统的远程集中统一控制，实现录播主机远程开关机。</w:t>
      </w:r>
    </w:p>
    <w:p w14:paraId="524864B1">
      <w:pPr>
        <w:pStyle w:val="4"/>
        <w:spacing w:before="29"/>
        <w:ind w:firstLine="194" w:firstLineChars="100"/>
        <w:rPr>
          <w:rFonts w:hint="eastAsia"/>
          <w:spacing w:val="-3"/>
          <w:sz w:val="20"/>
          <w:lang w:val="en-US" w:eastAsia="zh-CN"/>
        </w:rPr>
      </w:pPr>
      <w:r>
        <w:rPr>
          <w:rFonts w:hint="eastAsia"/>
          <w:spacing w:val="-3"/>
          <w:sz w:val="20"/>
          <w:lang w:val="en-US" w:eastAsia="zh-CN"/>
        </w:rPr>
        <w:t>数量  1  单位：台</w:t>
      </w:r>
    </w:p>
    <w:p w14:paraId="5D78C780">
      <w:pPr>
        <w:pStyle w:val="4"/>
        <w:numPr>
          <w:ilvl w:val="0"/>
          <w:numId w:val="0"/>
        </w:numPr>
        <w:tabs>
          <w:tab w:val="left" w:pos="405"/>
        </w:tabs>
        <w:spacing w:before="0" w:after="0" w:line="254" w:lineRule="exact"/>
        <w:ind w:left="106" w:leftChars="0" w:right="0" w:rightChars="0"/>
        <w:jc w:val="left"/>
        <w:rPr>
          <w:rFonts w:hint="eastAsia"/>
          <w:spacing w:val="-10"/>
          <w:sz w:val="20"/>
          <w:lang w:val="en-US" w:eastAsia="zh-CN"/>
        </w:rPr>
      </w:pPr>
    </w:p>
    <w:p w14:paraId="39EF9BAA">
      <w:pPr>
        <w:pStyle w:val="4"/>
        <w:numPr>
          <w:ilvl w:val="0"/>
          <w:numId w:val="0"/>
        </w:numPr>
        <w:spacing w:before="29"/>
        <w:ind w:leftChars="100" w:right="0" w:rightChars="0"/>
        <w:rPr>
          <w:spacing w:val="-4"/>
          <w:sz w:val="20"/>
        </w:rPr>
      </w:pPr>
      <w:r>
        <w:rPr>
          <w:rFonts w:hint="eastAsia"/>
          <w:b/>
          <w:bCs/>
          <w:spacing w:val="-5"/>
          <w:sz w:val="20"/>
          <w:lang w:val="en-US" w:eastAsia="zh-CN"/>
        </w:rPr>
        <w:t>十一、设备名称：</w:t>
      </w:r>
      <w:r>
        <w:rPr>
          <w:spacing w:val="-4"/>
          <w:sz w:val="20"/>
        </w:rPr>
        <w:t>智慧黑板</w:t>
      </w:r>
      <w:r>
        <w:rPr>
          <w:rFonts w:hint="eastAsia"/>
          <w:spacing w:val="-4"/>
          <w:sz w:val="20"/>
          <w:lang w:val="en-US" w:eastAsia="zh-CN"/>
        </w:rPr>
        <w:t xml:space="preserve">    技术参数：</w:t>
      </w:r>
    </w:p>
    <w:p w14:paraId="1EF9189E">
      <w:pPr>
        <w:pStyle w:val="4"/>
        <w:numPr>
          <w:ilvl w:val="0"/>
          <w:numId w:val="0"/>
        </w:numPr>
        <w:spacing w:before="29"/>
        <w:ind w:right="0" w:rightChars="0"/>
        <w:rPr>
          <w:rFonts w:hint="default"/>
          <w:spacing w:val="-4"/>
          <w:sz w:val="20"/>
          <w:lang w:val="en-US" w:eastAsia="zh-CN"/>
        </w:rPr>
      </w:pPr>
      <w:r>
        <w:rPr>
          <w:spacing w:val="1"/>
          <w:w w:val="99"/>
          <w:sz w:val="20"/>
        </w:rPr>
        <w:t>1</w:t>
      </w:r>
      <w:r>
        <w:rPr>
          <w:spacing w:val="-7"/>
          <w:w w:val="99"/>
          <w:sz w:val="21"/>
          <w:szCs w:val="21"/>
        </w:rPr>
        <w:t>、</w:t>
      </w:r>
      <w:r>
        <w:rPr>
          <w:spacing w:val="-3"/>
          <w:sz w:val="20"/>
        </w:rPr>
        <w:t>屏幕要求：</w:t>
      </w:r>
      <w:r>
        <w:rPr>
          <w:spacing w:val="-2"/>
          <w:sz w:val="20"/>
        </w:rPr>
        <w:t>≥</w:t>
      </w:r>
      <w:r>
        <w:rPr>
          <w:spacing w:val="-3"/>
          <w:sz w:val="20"/>
        </w:rPr>
        <w:t>86 吋 A 规 LED 液晶屏，分辨率</w:t>
      </w:r>
      <w:r>
        <w:rPr>
          <w:spacing w:val="-2"/>
          <w:sz w:val="20"/>
        </w:rPr>
        <w:t>≥</w:t>
      </w:r>
      <w:r>
        <w:rPr>
          <w:spacing w:val="-3"/>
          <w:sz w:val="20"/>
        </w:rPr>
        <w:t>4K；灰度分辨等级</w:t>
      </w:r>
      <w:r>
        <w:rPr>
          <w:spacing w:val="-2"/>
          <w:sz w:val="20"/>
        </w:rPr>
        <w:t>≥</w:t>
      </w:r>
      <w:r>
        <w:rPr>
          <w:spacing w:val="-3"/>
          <w:sz w:val="20"/>
        </w:rPr>
        <w:t>128 灰阶，可视角度</w:t>
      </w:r>
      <w:r>
        <w:rPr>
          <w:spacing w:val="-2"/>
          <w:sz w:val="20"/>
        </w:rPr>
        <w:t>≥</w:t>
      </w:r>
      <w:r>
        <w:rPr>
          <w:spacing w:val="-3"/>
          <w:sz w:val="20"/>
        </w:rPr>
        <w:t xml:space="preserve"> 17</w:t>
      </w:r>
      <w:r>
        <w:rPr>
          <w:rFonts w:hint="eastAsia"/>
          <w:spacing w:val="-3"/>
          <w:sz w:val="20"/>
          <w:lang w:val="en-US" w:eastAsia="zh-CN"/>
        </w:rPr>
        <w:t>5</w:t>
      </w:r>
      <w:r>
        <w:rPr>
          <w:spacing w:val="-3"/>
          <w:sz w:val="20"/>
        </w:rPr>
        <w:t>°； 采用按压式开关</w:t>
      </w:r>
      <w:r>
        <w:rPr>
          <w:rFonts w:hint="eastAsia"/>
          <w:spacing w:val="-3"/>
          <w:sz w:val="20"/>
          <w:lang w:eastAsia="zh-CN"/>
        </w:rPr>
        <w:t>，</w:t>
      </w:r>
      <w:r>
        <w:rPr>
          <w:spacing w:val="-3"/>
          <w:sz w:val="20"/>
        </w:rPr>
        <w:t>兆芯 KX-U6780A 处理器/8G DDR4/256G</w:t>
      </w:r>
      <w:r>
        <w:rPr>
          <w:rFonts w:hint="eastAsia"/>
          <w:spacing w:val="-3"/>
          <w:sz w:val="20"/>
          <w:lang w:val="en-US" w:eastAsia="zh-CN"/>
        </w:rPr>
        <w:t>及以上</w:t>
      </w:r>
      <w:r>
        <w:rPr>
          <w:spacing w:val="-3"/>
          <w:sz w:val="20"/>
        </w:rPr>
        <w:t>；采用双 WiFi 天线</w:t>
      </w:r>
      <w:r>
        <w:rPr>
          <w:rFonts w:hint="eastAsia"/>
          <w:spacing w:val="-3"/>
          <w:sz w:val="20"/>
          <w:lang w:eastAsia="zh-CN"/>
        </w:rPr>
        <w:t>，</w:t>
      </w:r>
      <w:r>
        <w:rPr>
          <w:spacing w:val="-3"/>
          <w:sz w:val="20"/>
        </w:rPr>
        <w:t>支持任意通道画面放大功能，可在整机任意通道下双击画面任一部分冻结放大至全屏显示；书写：可使用不同颜色的笔在屏幕上进行标注；手写自动识别；多学科模式支持：提供语文、数学、英语、物理、化学教学场景</w:t>
      </w:r>
      <w:r>
        <w:rPr>
          <w:rFonts w:hint="eastAsia"/>
          <w:spacing w:val="-3"/>
          <w:sz w:val="20"/>
          <w:lang w:val="en-US" w:eastAsia="zh-CN"/>
        </w:rPr>
        <w:t>等</w:t>
      </w:r>
      <w:r>
        <w:rPr>
          <w:spacing w:val="-3"/>
          <w:sz w:val="20"/>
        </w:rPr>
        <w:t>，在各学科教学场景中提供相应的教学工具；内置</w:t>
      </w:r>
      <w:r>
        <w:rPr>
          <w:rFonts w:hint="eastAsia"/>
          <w:spacing w:val="-3"/>
          <w:sz w:val="20"/>
          <w:lang w:val="en-US" w:eastAsia="zh-CN"/>
        </w:rPr>
        <w:t>仿</w:t>
      </w:r>
      <w:r>
        <w:rPr>
          <w:spacing w:val="-3"/>
          <w:sz w:val="20"/>
        </w:rPr>
        <w:t>真实验：配套中</w:t>
      </w:r>
      <w:r>
        <w:rPr>
          <w:rFonts w:hint="eastAsia"/>
          <w:spacing w:val="-3"/>
          <w:sz w:val="20"/>
          <w:lang w:val="en-US" w:eastAsia="zh-CN"/>
        </w:rPr>
        <w:t>学</w:t>
      </w:r>
      <w:r>
        <w:rPr>
          <w:spacing w:val="-3"/>
          <w:sz w:val="20"/>
        </w:rPr>
        <w:t>仿真实验软件；单个实验可同时提供实验目的、实验器材、实验步骤、视频讲解、同步练习、探究活动等所需的辅助练习资料和功能。</w:t>
      </w:r>
    </w:p>
    <w:p w14:paraId="314F8D1F">
      <w:pPr>
        <w:pStyle w:val="4"/>
        <w:spacing w:before="29" w:line="292" w:lineRule="auto"/>
        <w:ind w:right="96"/>
        <w:rPr>
          <w:sz w:val="20"/>
        </w:rPr>
      </w:pPr>
      <w:r>
        <w:rPr>
          <w:spacing w:val="-2"/>
          <w:sz w:val="20"/>
        </w:rPr>
        <w:t>2、无耗材、无粉尘：可使用任何硬度适中的物体进行书写</w:t>
      </w:r>
      <w:r>
        <w:rPr>
          <w:spacing w:val="-4"/>
          <w:sz w:val="20"/>
        </w:rPr>
        <w:t>。</w:t>
      </w:r>
    </w:p>
    <w:p w14:paraId="1107076B">
      <w:pPr>
        <w:pStyle w:val="4"/>
        <w:numPr>
          <w:ilvl w:val="0"/>
          <w:numId w:val="0"/>
        </w:numPr>
        <w:tabs>
          <w:tab w:val="left" w:pos="307"/>
        </w:tabs>
        <w:spacing w:before="0" w:after="0" w:line="255" w:lineRule="exact"/>
        <w:ind w:right="0" w:rightChars="0"/>
        <w:jc w:val="left"/>
        <w:rPr>
          <w:spacing w:val="-4"/>
          <w:sz w:val="20"/>
        </w:rPr>
      </w:pPr>
      <w:r>
        <w:rPr>
          <w:rFonts w:hint="eastAsia"/>
          <w:spacing w:val="-2"/>
          <w:sz w:val="20"/>
          <w:lang w:val="en-US" w:eastAsia="zh-CN"/>
        </w:rPr>
        <w:t>3</w:t>
      </w:r>
      <w:r>
        <w:rPr>
          <w:color w:val="000000" w:themeColor="text1"/>
          <w:spacing w:val="-2"/>
          <w:sz w:val="20"/>
          <w14:textFill>
            <w14:solidFill>
              <w14:schemeClr w14:val="tx1"/>
            </w14:solidFill>
          </w14:textFill>
        </w:rPr>
        <w:t>、</w:t>
      </w:r>
      <w:r>
        <w:rPr>
          <w:rFonts w:hint="eastAsia" w:ascii="宋体" w:hAnsi="宋体" w:eastAsia="宋体" w:cs="宋体"/>
          <w:color w:val="000000" w:themeColor="text1"/>
          <w:spacing w:val="-2"/>
          <w:sz w:val="20"/>
          <w:lang w:eastAsia="zh-CN"/>
          <w14:textFill>
            <w14:solidFill>
              <w14:schemeClr w14:val="tx1"/>
            </w14:solidFill>
          </w14:textFill>
        </w:rPr>
        <w:t>▲</w:t>
      </w:r>
      <w:r>
        <w:rPr>
          <w:color w:val="000000" w:themeColor="text1"/>
          <w:spacing w:val="-2"/>
          <w:sz w:val="20"/>
          <w14:textFill>
            <w14:solidFill>
              <w14:schemeClr w14:val="tx1"/>
            </w14:solidFill>
          </w14:textFill>
        </w:rPr>
        <w:t>同步传输：通过软件可实现黑板与大屏的书写互动，黑板的书写笔迹可即时显示在大屏端；黑板进行擦除时，大屏端的对应内容也可即时擦除</w:t>
      </w:r>
      <w:r>
        <w:rPr>
          <w:color w:val="000000" w:themeColor="text1"/>
          <w:spacing w:val="-4"/>
          <w:sz w:val="20"/>
          <w14:textFill>
            <w14:solidFill>
              <w14:schemeClr w14:val="tx1"/>
            </w14:solidFill>
          </w14:textFill>
        </w:rPr>
        <w:t>。</w:t>
      </w:r>
    </w:p>
    <w:p w14:paraId="2C560974">
      <w:pPr>
        <w:pStyle w:val="4"/>
        <w:spacing w:before="29"/>
        <w:ind w:firstLine="194" w:firstLineChars="100"/>
        <w:rPr>
          <w:rFonts w:hint="eastAsia"/>
          <w:spacing w:val="-3"/>
          <w:sz w:val="20"/>
          <w:lang w:val="en-US" w:eastAsia="zh-CN"/>
        </w:rPr>
      </w:pPr>
      <w:r>
        <w:rPr>
          <w:rFonts w:hint="eastAsia"/>
          <w:spacing w:val="-3"/>
          <w:sz w:val="20"/>
          <w:lang w:val="en-US" w:eastAsia="zh-CN"/>
        </w:rPr>
        <w:t>数量   1 单位：台</w:t>
      </w:r>
    </w:p>
    <w:p w14:paraId="2EC9EC23">
      <w:pPr>
        <w:pStyle w:val="4"/>
        <w:spacing w:before="29"/>
        <w:ind w:firstLine="190" w:firstLineChars="100"/>
        <w:rPr>
          <w:rFonts w:hint="default" w:eastAsia="宋体"/>
          <w:spacing w:val="-3"/>
          <w:sz w:val="20"/>
          <w:lang w:val="en-US" w:eastAsia="zh-CN"/>
        </w:rPr>
      </w:pPr>
      <w:r>
        <w:rPr>
          <w:rFonts w:hint="eastAsia"/>
          <w:spacing w:val="-5"/>
          <w:sz w:val="20"/>
          <w:lang w:val="en-US" w:eastAsia="zh-CN"/>
        </w:rPr>
        <w:t>十二、</w:t>
      </w:r>
      <w:r>
        <w:rPr>
          <w:rFonts w:hint="eastAsia"/>
          <w:b/>
          <w:bCs/>
          <w:spacing w:val="-5"/>
          <w:sz w:val="20"/>
          <w:lang w:val="en-US" w:eastAsia="zh-CN"/>
        </w:rPr>
        <w:t>设备名称：</w:t>
      </w:r>
      <w:r>
        <w:rPr>
          <w:spacing w:val="-5"/>
          <w:sz w:val="20"/>
        </w:rPr>
        <w:t>高拍仪</w:t>
      </w:r>
      <w:r>
        <w:rPr>
          <w:rFonts w:hint="eastAsia"/>
          <w:spacing w:val="-5"/>
          <w:sz w:val="20"/>
          <w:lang w:val="en-US" w:eastAsia="zh-CN"/>
        </w:rPr>
        <w:t xml:space="preserve">   </w:t>
      </w:r>
      <w:r>
        <w:rPr>
          <w:rFonts w:hint="eastAsia"/>
          <w:spacing w:val="-4"/>
          <w:sz w:val="20"/>
          <w:lang w:val="en-US" w:eastAsia="zh-CN"/>
        </w:rPr>
        <w:t xml:space="preserve"> 技术参数：</w:t>
      </w:r>
    </w:p>
    <w:p w14:paraId="14A0C1EA">
      <w:pPr>
        <w:pStyle w:val="4"/>
        <w:spacing w:before="28"/>
        <w:ind w:left="106"/>
        <w:rPr>
          <w:sz w:val="20"/>
        </w:rPr>
      </w:pPr>
      <w:r>
        <w:rPr>
          <w:spacing w:val="-4"/>
          <w:sz w:val="20"/>
        </w:rPr>
        <w:t>硬件参数：</w:t>
      </w:r>
    </w:p>
    <w:p w14:paraId="5F7AC75A">
      <w:pPr>
        <w:pStyle w:val="4"/>
        <w:numPr>
          <w:ilvl w:val="0"/>
          <w:numId w:val="0"/>
        </w:numPr>
        <w:tabs>
          <w:tab w:val="left" w:pos="307"/>
        </w:tabs>
        <w:spacing w:before="56" w:after="0" w:line="292" w:lineRule="auto"/>
        <w:ind w:left="106" w:leftChars="0" w:right="187" w:rightChars="0"/>
        <w:jc w:val="left"/>
        <w:rPr>
          <w:sz w:val="20"/>
        </w:rPr>
      </w:pPr>
      <w:r>
        <w:rPr>
          <w:rFonts w:hint="eastAsia"/>
          <w:spacing w:val="-2"/>
          <w:sz w:val="20"/>
          <w:lang w:val="en-US" w:eastAsia="zh-CN"/>
        </w:rPr>
        <w:t>1、</w:t>
      </w:r>
      <w:r>
        <w:rPr>
          <w:spacing w:val="-2"/>
          <w:sz w:val="20"/>
        </w:rPr>
        <w:t>铝合金外壳，无锐角无利边设计，塑胶包裹。</w:t>
      </w:r>
    </w:p>
    <w:p w14:paraId="5E02C649">
      <w:pPr>
        <w:pStyle w:val="4"/>
        <w:numPr>
          <w:ilvl w:val="0"/>
          <w:numId w:val="0"/>
        </w:numPr>
        <w:tabs>
          <w:tab w:val="left" w:pos="307"/>
        </w:tabs>
        <w:spacing w:before="0" w:after="0" w:line="255" w:lineRule="exact"/>
        <w:ind w:left="106" w:leftChars="0" w:right="0" w:rightChars="0"/>
        <w:jc w:val="left"/>
        <w:rPr>
          <w:sz w:val="20"/>
        </w:rPr>
      </w:pPr>
      <w:r>
        <w:rPr>
          <w:rFonts w:hint="eastAsia"/>
          <w:spacing w:val="-3"/>
          <w:sz w:val="20"/>
          <w:lang w:val="en-US" w:eastAsia="zh-CN"/>
        </w:rPr>
        <w:t>2、</w:t>
      </w:r>
      <w:r>
        <w:rPr>
          <w:spacing w:val="-3"/>
          <w:sz w:val="20"/>
        </w:rPr>
        <w:t>内置机箱锁，壁挂式安装，防盗防破坏。</w:t>
      </w:r>
    </w:p>
    <w:p w14:paraId="01862E6A">
      <w:pPr>
        <w:pStyle w:val="4"/>
        <w:numPr>
          <w:ilvl w:val="0"/>
          <w:numId w:val="0"/>
        </w:numPr>
        <w:tabs>
          <w:tab w:val="left" w:pos="307"/>
        </w:tabs>
        <w:spacing w:before="56" w:after="0" w:line="292" w:lineRule="auto"/>
        <w:ind w:left="106" w:leftChars="0" w:right="137" w:rightChars="0"/>
        <w:jc w:val="both"/>
        <w:rPr>
          <w:sz w:val="20"/>
        </w:rPr>
      </w:pPr>
      <w:r>
        <w:rPr>
          <w:rFonts w:hint="eastAsia"/>
          <w:spacing w:val="-2"/>
          <w:sz w:val="20"/>
          <w:lang w:val="en-US" w:eastAsia="zh-CN"/>
        </w:rPr>
        <w:t>3、</w:t>
      </w:r>
      <w:r>
        <w:rPr>
          <w:spacing w:val="-2"/>
          <w:sz w:val="20"/>
        </w:rPr>
        <w:t>三折叠开合式托板，展开后托板尺寸≥A4</w:t>
      </w:r>
      <w:r>
        <w:rPr>
          <w:spacing w:val="-7"/>
          <w:sz w:val="20"/>
        </w:rPr>
        <w:t xml:space="preserve"> 面积</w:t>
      </w:r>
      <w:r>
        <w:rPr>
          <w:spacing w:val="-2"/>
          <w:sz w:val="20"/>
        </w:rPr>
        <w:t>。</w:t>
      </w:r>
    </w:p>
    <w:p w14:paraId="069CDE23">
      <w:pPr>
        <w:pStyle w:val="4"/>
        <w:numPr>
          <w:ilvl w:val="0"/>
          <w:numId w:val="0"/>
        </w:numPr>
        <w:tabs>
          <w:tab w:val="left" w:pos="307"/>
        </w:tabs>
        <w:spacing w:before="0" w:after="0" w:line="292" w:lineRule="auto"/>
        <w:ind w:left="106" w:leftChars="0" w:right="0" w:rightChars="0"/>
        <w:jc w:val="left"/>
        <w:rPr>
          <w:sz w:val="20"/>
        </w:rPr>
      </w:pPr>
      <w:r>
        <w:rPr>
          <w:rFonts w:hint="eastAsia"/>
          <w:spacing w:val="-13"/>
          <w:sz w:val="20"/>
          <w:lang w:val="en-US" w:eastAsia="zh-CN"/>
        </w:rPr>
        <w:t>4、</w:t>
      </w:r>
      <w:r>
        <w:rPr>
          <w:spacing w:val="-13"/>
          <w:sz w:val="20"/>
        </w:rPr>
        <w:t xml:space="preserve">采用 </w:t>
      </w:r>
      <w:r>
        <w:rPr>
          <w:sz w:val="20"/>
        </w:rPr>
        <w:t>USB3.0</w:t>
      </w:r>
      <w:r>
        <w:rPr>
          <w:spacing w:val="-11"/>
          <w:sz w:val="20"/>
        </w:rPr>
        <w:t xml:space="preserve"> 高速接口，单根 </w:t>
      </w:r>
      <w:r>
        <w:rPr>
          <w:sz w:val="20"/>
        </w:rPr>
        <w:t>USB</w:t>
      </w:r>
      <w:r>
        <w:rPr>
          <w:spacing w:val="-11"/>
          <w:sz w:val="20"/>
        </w:rPr>
        <w:t xml:space="preserve"> 线实现</w:t>
      </w:r>
      <w:r>
        <w:rPr>
          <w:spacing w:val="-2"/>
          <w:sz w:val="20"/>
        </w:rPr>
        <w:t xml:space="preserve">供电、高清数据传输需求。采用 </w:t>
      </w:r>
      <w:r>
        <w:rPr>
          <w:sz w:val="20"/>
        </w:rPr>
        <w:t>800</w:t>
      </w:r>
      <w:r>
        <w:rPr>
          <w:rFonts w:hint="eastAsia"/>
          <w:sz w:val="20"/>
          <w:lang w:val="en-US" w:eastAsia="zh-CN"/>
        </w:rPr>
        <w:t>万</w:t>
      </w:r>
      <w:r>
        <w:rPr>
          <w:spacing w:val="-10"/>
          <w:sz w:val="20"/>
        </w:rPr>
        <w:t xml:space="preserve"> 像素</w:t>
      </w:r>
      <w:r>
        <w:rPr>
          <w:spacing w:val="-13"/>
          <w:sz w:val="20"/>
        </w:rPr>
        <w:t xml:space="preserve">自动对焦摄像头，可拍摄 </w:t>
      </w:r>
      <w:r>
        <w:rPr>
          <w:spacing w:val="-2"/>
          <w:sz w:val="20"/>
        </w:rPr>
        <w:t>A4</w:t>
      </w:r>
      <w:r>
        <w:rPr>
          <w:spacing w:val="-16"/>
          <w:sz w:val="20"/>
        </w:rPr>
        <w:t xml:space="preserve"> 画幅。解析度：</w:t>
      </w:r>
      <w:r>
        <w:rPr>
          <w:spacing w:val="-4"/>
          <w:sz w:val="20"/>
        </w:rPr>
        <w:t xml:space="preserve">中间 </w:t>
      </w:r>
      <w:r>
        <w:rPr>
          <w:sz w:val="20"/>
        </w:rPr>
        <w:t>1600</w:t>
      </w:r>
      <w:r>
        <w:rPr>
          <w:spacing w:val="-5"/>
          <w:sz w:val="20"/>
        </w:rPr>
        <w:t xml:space="preserve"> 线，四周 </w:t>
      </w:r>
      <w:r>
        <w:rPr>
          <w:sz w:val="20"/>
        </w:rPr>
        <w:t>1400</w:t>
      </w:r>
      <w:r>
        <w:rPr>
          <w:spacing w:val="-6"/>
          <w:sz w:val="20"/>
        </w:rPr>
        <w:t xml:space="preserve"> 线。</w:t>
      </w:r>
    </w:p>
    <w:p w14:paraId="2E6CF1EE">
      <w:pPr>
        <w:pStyle w:val="4"/>
        <w:numPr>
          <w:ilvl w:val="0"/>
          <w:numId w:val="0"/>
        </w:numPr>
        <w:tabs>
          <w:tab w:val="left" w:pos="307"/>
        </w:tabs>
        <w:spacing w:before="0" w:after="0" w:line="292" w:lineRule="auto"/>
        <w:ind w:left="106" w:leftChars="0" w:right="0" w:rightChars="0"/>
        <w:jc w:val="left"/>
        <w:rPr>
          <w:spacing w:val="-2"/>
          <w:sz w:val="20"/>
        </w:rPr>
      </w:pPr>
      <w:r>
        <w:rPr>
          <w:rFonts w:hint="eastAsia"/>
          <w:spacing w:val="-2"/>
          <w:sz w:val="20"/>
          <w:lang w:val="en-US" w:eastAsia="zh-CN"/>
        </w:rPr>
        <w:t>5、</w:t>
      </w:r>
      <w:r>
        <w:rPr>
          <w:spacing w:val="-2"/>
          <w:sz w:val="20"/>
        </w:rPr>
        <w:t>展台按键采用电容式触摸按键，实现 一键启动展台画面、画面放大、画面缩小、画面旋转、拍照截图等功能，同时也支持在一体机或电脑上进行同样的操作。整机自带均光罩 LED 补光灯，光线不足时可进行亮度补充。</w:t>
      </w:r>
    </w:p>
    <w:p w14:paraId="16378A8C">
      <w:pPr>
        <w:pStyle w:val="4"/>
        <w:spacing w:line="252" w:lineRule="exact"/>
        <w:ind w:left="106"/>
        <w:rPr>
          <w:sz w:val="20"/>
        </w:rPr>
      </w:pPr>
      <w:r>
        <w:rPr>
          <w:spacing w:val="-4"/>
          <w:sz w:val="20"/>
        </w:rPr>
        <w:t>软件参数：</w:t>
      </w:r>
    </w:p>
    <w:p w14:paraId="45585E90">
      <w:pPr>
        <w:pStyle w:val="4"/>
        <w:numPr>
          <w:ilvl w:val="0"/>
          <w:numId w:val="2"/>
        </w:numPr>
        <w:tabs>
          <w:tab w:val="left" w:pos="307"/>
        </w:tabs>
        <w:spacing w:before="0" w:after="0" w:line="255" w:lineRule="exact"/>
        <w:ind w:right="0" w:rightChars="0"/>
        <w:jc w:val="left"/>
        <w:rPr>
          <w:spacing w:val="-2"/>
          <w:sz w:val="20"/>
        </w:rPr>
      </w:pPr>
      <w:r>
        <w:rPr>
          <w:spacing w:val="-2"/>
          <w:sz w:val="20"/>
        </w:rPr>
        <w:t xml:space="preserve">支持对展台实时画面进行放大、缩小、 旋转、自适应、满屏、截图、锁定等操作。 </w:t>
      </w:r>
    </w:p>
    <w:p w14:paraId="5427EFC2">
      <w:pPr>
        <w:pStyle w:val="4"/>
        <w:numPr>
          <w:ilvl w:val="0"/>
          <w:numId w:val="0"/>
        </w:numPr>
        <w:tabs>
          <w:tab w:val="left" w:pos="307"/>
        </w:tabs>
        <w:spacing w:before="0" w:after="0" w:line="292" w:lineRule="auto"/>
        <w:ind w:right="0" w:rightChars="0"/>
        <w:jc w:val="left"/>
        <w:rPr>
          <w:spacing w:val="-2"/>
          <w:sz w:val="20"/>
        </w:rPr>
      </w:pPr>
      <w:r>
        <w:rPr>
          <w:spacing w:val="-2"/>
          <w:sz w:val="20"/>
        </w:rPr>
        <w:t>2.支持展台画面实时批注，预设多种笔划粗细及颜色供选择，且支持对展台画面联</w:t>
      </w:r>
    </w:p>
    <w:p w14:paraId="5456E3F4">
      <w:pPr>
        <w:pStyle w:val="4"/>
        <w:numPr>
          <w:ilvl w:val="0"/>
          <w:numId w:val="0"/>
        </w:numPr>
        <w:tabs>
          <w:tab w:val="left" w:pos="307"/>
        </w:tabs>
        <w:spacing w:before="0" w:after="0" w:line="292" w:lineRule="auto"/>
        <w:ind w:left="106" w:leftChars="0" w:right="0" w:rightChars="0"/>
        <w:jc w:val="left"/>
        <w:rPr>
          <w:spacing w:val="-2"/>
          <w:sz w:val="20"/>
        </w:rPr>
      </w:pPr>
      <w:r>
        <w:rPr>
          <w:spacing w:val="-2"/>
          <w:sz w:val="20"/>
        </w:rPr>
        <w:t>同批注内容进行同步缩放、移动。支持展台画面拍照截图并进行多图预览，可对任一图片进行全屏显示、删除等操作。</w:t>
      </w:r>
    </w:p>
    <w:p w14:paraId="0655AF4E">
      <w:pPr>
        <w:pStyle w:val="4"/>
        <w:numPr>
          <w:ilvl w:val="0"/>
          <w:numId w:val="0"/>
        </w:numPr>
        <w:tabs>
          <w:tab w:val="left" w:pos="307"/>
        </w:tabs>
        <w:spacing w:before="0" w:after="0" w:line="292" w:lineRule="auto"/>
        <w:ind w:right="0" w:rightChars="0"/>
        <w:jc w:val="left"/>
        <w:rPr>
          <w:spacing w:val="-2"/>
          <w:sz w:val="20"/>
        </w:rPr>
      </w:pPr>
      <w:r>
        <w:rPr>
          <w:rFonts w:hint="eastAsia"/>
          <w:spacing w:val="-2"/>
          <w:sz w:val="20"/>
          <w:lang w:val="en-US" w:eastAsia="zh-CN"/>
        </w:rPr>
        <w:t>3.</w:t>
      </w:r>
      <w:r>
        <w:rPr>
          <w:spacing w:val="-2"/>
          <w:sz w:val="20"/>
        </w:rPr>
        <w:t>可选择图像、文本或动态等多种情景模式，适应不同展示内容。</w:t>
      </w:r>
    </w:p>
    <w:p w14:paraId="28BC975C">
      <w:pPr>
        <w:pStyle w:val="4"/>
        <w:spacing w:before="29" w:line="292" w:lineRule="auto"/>
        <w:ind w:right="187"/>
        <w:jc w:val="both"/>
        <w:rPr>
          <w:sz w:val="20"/>
        </w:rPr>
      </w:pPr>
      <w:r>
        <w:rPr>
          <w:rFonts w:hint="eastAsia"/>
          <w:spacing w:val="-2"/>
          <w:sz w:val="20"/>
          <w:lang w:val="en-US" w:eastAsia="zh-CN"/>
        </w:rPr>
        <w:t>4.</w:t>
      </w:r>
      <w:r>
        <w:rPr>
          <w:spacing w:val="-2"/>
          <w:sz w:val="20"/>
        </w:rPr>
        <w:t>支持故障自动检测，在软件无法出现展 台拍摄画面时，自动出现检测链接，帮助用户检测“无画面”的原因，并给出引导性解决方案。可判断硬件连接、显卡驱动、</w:t>
      </w:r>
    </w:p>
    <w:p w14:paraId="075D38FE">
      <w:pPr>
        <w:pStyle w:val="4"/>
        <w:numPr>
          <w:ilvl w:val="0"/>
          <w:numId w:val="0"/>
        </w:numPr>
        <w:tabs>
          <w:tab w:val="left" w:pos="307"/>
        </w:tabs>
        <w:spacing w:before="0" w:after="0" w:line="255" w:lineRule="exact"/>
        <w:ind w:right="0" w:rightChars="0"/>
        <w:jc w:val="left"/>
        <w:rPr>
          <w:spacing w:val="-3"/>
          <w:sz w:val="20"/>
        </w:rPr>
      </w:pPr>
      <w:r>
        <w:rPr>
          <w:spacing w:val="-3"/>
          <w:sz w:val="20"/>
        </w:rPr>
        <w:t>摄像头占用、软件版本等问题。</w:t>
      </w:r>
    </w:p>
    <w:p w14:paraId="6748C426">
      <w:pPr>
        <w:pStyle w:val="4"/>
        <w:spacing w:before="29"/>
        <w:rPr>
          <w:spacing w:val="-3"/>
          <w:sz w:val="20"/>
        </w:rPr>
      </w:pPr>
      <w:r>
        <w:rPr>
          <w:rFonts w:hint="eastAsia"/>
          <w:spacing w:val="-3"/>
          <w:sz w:val="20"/>
          <w:lang w:val="en-US" w:eastAsia="zh-CN"/>
        </w:rPr>
        <w:t>数量   1 单位：台</w:t>
      </w:r>
    </w:p>
    <w:p w14:paraId="43987E9B">
      <w:pPr>
        <w:pStyle w:val="4"/>
        <w:numPr>
          <w:ilvl w:val="0"/>
          <w:numId w:val="0"/>
        </w:numPr>
        <w:tabs>
          <w:tab w:val="left" w:pos="307"/>
        </w:tabs>
        <w:spacing w:before="0" w:after="0" w:line="255" w:lineRule="exact"/>
        <w:ind w:right="0" w:rightChars="0"/>
        <w:jc w:val="left"/>
        <w:rPr>
          <w:rFonts w:hint="default" w:eastAsia="宋体"/>
          <w:color w:val="000000" w:themeColor="text1"/>
          <w:spacing w:val="-10"/>
          <w:sz w:val="20"/>
          <w:lang w:val="en-US" w:eastAsia="zh-CN"/>
          <w14:textFill>
            <w14:solidFill>
              <w14:schemeClr w14:val="tx1"/>
            </w14:solidFill>
          </w14:textFill>
        </w:rPr>
      </w:pPr>
      <w:r>
        <w:rPr>
          <w:rFonts w:hint="eastAsia"/>
          <w:color w:val="000000" w:themeColor="text1"/>
          <w:spacing w:val="-4"/>
          <w:sz w:val="20"/>
          <w:lang w:val="en-US" w:eastAsia="zh-CN"/>
          <w14:textFill>
            <w14:solidFill>
              <w14:schemeClr w14:val="tx1"/>
            </w14:solidFill>
          </w14:textFill>
        </w:rPr>
        <w:t>十三、</w:t>
      </w:r>
      <w:r>
        <w:rPr>
          <w:rFonts w:hint="eastAsia"/>
          <w:b/>
          <w:bCs/>
          <w:color w:val="000000" w:themeColor="text1"/>
          <w:spacing w:val="-5"/>
          <w:sz w:val="20"/>
          <w:lang w:val="en-US" w:eastAsia="zh-CN"/>
          <w14:textFill>
            <w14:solidFill>
              <w14:schemeClr w14:val="tx1"/>
            </w14:solidFill>
          </w14:textFill>
        </w:rPr>
        <w:t>设备名称：</w:t>
      </w:r>
      <w:r>
        <w:rPr>
          <w:color w:val="000000" w:themeColor="text1"/>
          <w:spacing w:val="-4"/>
          <w:sz w:val="20"/>
          <w14:textFill>
            <w14:solidFill>
              <w14:schemeClr w14:val="tx1"/>
            </w14:solidFill>
          </w14:textFill>
        </w:rPr>
        <w:t>多媒体讲</w:t>
      </w:r>
      <w:r>
        <w:rPr>
          <w:color w:val="000000" w:themeColor="text1"/>
          <w:spacing w:val="-10"/>
          <w:sz w:val="20"/>
          <w14:textFill>
            <w14:solidFill>
              <w14:schemeClr w14:val="tx1"/>
            </w14:solidFill>
          </w14:textFill>
        </w:rPr>
        <w:t>桌</w:t>
      </w:r>
      <w:r>
        <w:rPr>
          <w:rFonts w:hint="eastAsia"/>
          <w:color w:val="000000" w:themeColor="text1"/>
          <w:spacing w:val="-10"/>
          <w:sz w:val="20"/>
          <w:lang w:val="en-US" w:eastAsia="zh-CN"/>
          <w14:textFill>
            <w14:solidFill>
              <w14:schemeClr w14:val="tx1"/>
            </w14:solidFill>
          </w14:textFill>
        </w:rPr>
        <w:t xml:space="preserve">   </w:t>
      </w:r>
      <w:r>
        <w:rPr>
          <w:rFonts w:hint="eastAsia"/>
          <w:color w:val="000000" w:themeColor="text1"/>
          <w:spacing w:val="-4"/>
          <w:sz w:val="20"/>
          <w:lang w:val="en-US" w:eastAsia="zh-CN"/>
          <w14:textFill>
            <w14:solidFill>
              <w14:schemeClr w14:val="tx1"/>
            </w14:solidFill>
          </w14:textFill>
        </w:rPr>
        <w:t>技术参数：</w:t>
      </w:r>
    </w:p>
    <w:p w14:paraId="23AFDC81">
      <w:pPr>
        <w:pStyle w:val="4"/>
        <w:numPr>
          <w:ilvl w:val="0"/>
          <w:numId w:val="0"/>
        </w:numPr>
        <w:tabs>
          <w:tab w:val="left" w:pos="345"/>
        </w:tabs>
        <w:spacing w:before="28" w:after="0" w:line="240" w:lineRule="auto"/>
        <w:ind w:left="106" w:leftChars="0" w:right="0" w:rightChars="0"/>
        <w:jc w:val="left"/>
        <w:rPr>
          <w:color w:val="000000" w:themeColor="text1"/>
          <w:sz w:val="20"/>
          <w14:textFill>
            <w14:solidFill>
              <w14:schemeClr w14:val="tx1"/>
            </w14:solidFill>
          </w14:textFill>
        </w:rPr>
      </w:pPr>
      <w:r>
        <w:rPr>
          <w:rFonts w:hint="eastAsia"/>
          <w:color w:val="000000" w:themeColor="text1"/>
          <w:spacing w:val="-25"/>
          <w:sz w:val="20"/>
          <w:lang w:val="en-US" w:eastAsia="zh-CN"/>
          <w14:textFill>
            <w14:solidFill>
              <w14:schemeClr w14:val="tx1"/>
            </w14:solidFill>
          </w14:textFill>
        </w:rPr>
        <w:t>1、</w:t>
      </w:r>
      <w:r>
        <w:rPr>
          <w:color w:val="000000" w:themeColor="text1"/>
          <w:spacing w:val="-25"/>
          <w:sz w:val="20"/>
          <w14:textFill>
            <w14:solidFill>
              <w14:schemeClr w14:val="tx1"/>
            </w14:solidFill>
          </w14:textFill>
        </w:rPr>
        <w:t>尺寸：长、宽、高，</w:t>
      </w:r>
      <w:r>
        <w:rPr>
          <w:color w:val="000000" w:themeColor="text1"/>
          <w:spacing w:val="-4"/>
          <w:sz w:val="20"/>
          <w14:textFill>
            <w14:solidFill>
              <w14:schemeClr w14:val="tx1"/>
            </w14:solidFill>
          </w14:textFill>
        </w:rPr>
        <w:t>1200mm*735mm*1015mm</w:t>
      </w:r>
      <w:r>
        <w:rPr>
          <w:rFonts w:hint="eastAsia"/>
          <w:color w:val="000000" w:themeColor="text1"/>
          <w:spacing w:val="-4"/>
          <w:sz w:val="20"/>
          <w:lang w:val="en-US" w:eastAsia="zh-CN"/>
          <w14:textFill>
            <w14:solidFill>
              <w14:schemeClr w14:val="tx1"/>
            </w14:solidFill>
          </w14:textFill>
        </w:rPr>
        <w:t xml:space="preserve"> ；</w:t>
      </w:r>
      <w:r>
        <w:rPr>
          <w:color w:val="000000" w:themeColor="text1"/>
          <w:spacing w:val="-2"/>
          <w:sz w:val="20"/>
          <w14:textFill>
            <w14:solidFill>
              <w14:schemeClr w14:val="tx1"/>
            </w14:solidFill>
          </w14:textFill>
        </w:rPr>
        <w:t>±10mm。</w:t>
      </w:r>
    </w:p>
    <w:p w14:paraId="5C81BF1C">
      <w:pPr>
        <w:pStyle w:val="4"/>
        <w:numPr>
          <w:ilvl w:val="0"/>
          <w:numId w:val="0"/>
        </w:numPr>
        <w:tabs>
          <w:tab w:val="left" w:pos="307"/>
        </w:tabs>
        <w:spacing w:before="0" w:after="0" w:line="292" w:lineRule="auto"/>
        <w:ind w:left="106" w:leftChars="0" w:right="0" w:rightChars="0"/>
        <w:jc w:val="left"/>
        <w:rPr>
          <w:sz w:val="20"/>
        </w:rPr>
      </w:pPr>
      <w:r>
        <w:rPr>
          <w:rFonts w:hint="eastAsia"/>
          <w:w w:val="99"/>
          <w:sz w:val="20"/>
          <w:lang w:val="en-US" w:eastAsia="zh-CN"/>
        </w:rPr>
        <w:t>2、</w:t>
      </w:r>
      <w:r>
        <w:rPr>
          <w:w w:val="99"/>
          <w:sz w:val="20"/>
        </w:rPr>
        <w:t>材</w:t>
      </w:r>
      <w:r>
        <w:rPr>
          <w:spacing w:val="-3"/>
          <w:sz w:val="20"/>
        </w:rPr>
        <w:t>料：木质扶手+三聚氰胺板+冷轧钢板，三聚氰胺板≥18mm，钢制部分厚度≥1.0mm。3.工艺：钣金件表面喷塑，坚固耐用，具有防腐蚀性强、防盗、防潮、耐磨等优点。4.讲台周边圆弧设计</w:t>
      </w:r>
      <w:r>
        <w:rPr>
          <w:rFonts w:hint="eastAsia"/>
          <w:spacing w:val="-3"/>
          <w:sz w:val="20"/>
          <w:lang w:eastAsia="zh-CN"/>
        </w:rPr>
        <w:t>。</w:t>
      </w:r>
      <w:r>
        <w:rPr>
          <w:spacing w:val="-3"/>
          <w:sz w:val="20"/>
        </w:rPr>
        <w:t>整个讲台的使用和维护使用一把钥匙。柜体前后开门</w:t>
      </w:r>
      <w:r>
        <w:rPr>
          <w:rFonts w:hint="eastAsia"/>
          <w:spacing w:val="-3"/>
          <w:sz w:val="20"/>
          <w:lang w:eastAsia="zh-CN"/>
        </w:rPr>
        <w:t>。</w:t>
      </w:r>
      <w:r>
        <w:rPr>
          <w:spacing w:val="-3"/>
          <w:sz w:val="20"/>
        </w:rPr>
        <w:t>5.上台体前端有凸出造型，凸出部分顶面以及前端覆盖三聚氰胺装饰板，两侧有圆形透气孔。上台体集成多功能接口板，设计有展台抽屉。</w:t>
      </w:r>
    </w:p>
    <w:p w14:paraId="7A05A8F1">
      <w:pPr>
        <w:pStyle w:val="4"/>
        <w:numPr>
          <w:ilvl w:val="0"/>
          <w:numId w:val="0"/>
        </w:numPr>
        <w:tabs>
          <w:tab w:val="left" w:pos="307"/>
        </w:tabs>
        <w:spacing w:before="0" w:after="0" w:line="255" w:lineRule="exact"/>
        <w:ind w:left="106" w:leftChars="0" w:right="0" w:rightChars="0"/>
        <w:jc w:val="left"/>
        <w:rPr>
          <w:spacing w:val="-3"/>
          <w:sz w:val="20"/>
        </w:rPr>
      </w:pPr>
      <w:r>
        <w:rPr>
          <w:rFonts w:hint="eastAsia"/>
          <w:spacing w:val="-3"/>
          <w:sz w:val="20"/>
          <w:lang w:val="en-US" w:eastAsia="zh-CN"/>
        </w:rPr>
        <w:t>3、</w:t>
      </w:r>
      <w:r>
        <w:rPr>
          <w:spacing w:val="-3"/>
          <w:sz w:val="20"/>
        </w:rPr>
        <w:t>讲台左右两边安装木质扶手。</w:t>
      </w:r>
    </w:p>
    <w:p w14:paraId="3C36109F">
      <w:pPr>
        <w:pStyle w:val="4"/>
        <w:spacing w:before="29"/>
        <w:ind w:firstLine="194" w:firstLineChars="100"/>
        <w:rPr>
          <w:rFonts w:hint="eastAsia"/>
          <w:spacing w:val="-3"/>
          <w:sz w:val="20"/>
          <w:lang w:val="en-US" w:eastAsia="zh-CN"/>
        </w:rPr>
      </w:pPr>
      <w:r>
        <w:rPr>
          <w:rFonts w:hint="eastAsia"/>
          <w:spacing w:val="-3"/>
          <w:sz w:val="20"/>
          <w:lang w:val="en-US" w:eastAsia="zh-CN"/>
        </w:rPr>
        <w:t>数量   1 单位：张</w:t>
      </w:r>
    </w:p>
    <w:p w14:paraId="4D7108B3">
      <w:pPr>
        <w:pStyle w:val="4"/>
        <w:spacing w:before="29"/>
        <w:ind w:firstLine="194" w:firstLineChars="100"/>
        <w:rPr>
          <w:rFonts w:hint="default" w:eastAsia="宋体"/>
          <w:spacing w:val="-4"/>
          <w:sz w:val="20"/>
          <w:lang w:val="en-US" w:eastAsia="zh-CN"/>
        </w:rPr>
      </w:pPr>
      <w:r>
        <w:rPr>
          <w:rFonts w:hint="eastAsia"/>
          <w:spacing w:val="-3"/>
          <w:sz w:val="20"/>
          <w:lang w:val="en-US" w:eastAsia="zh-CN"/>
        </w:rPr>
        <w:t>十四：</w:t>
      </w:r>
      <w:r>
        <w:rPr>
          <w:rFonts w:hint="eastAsia"/>
          <w:b/>
          <w:bCs/>
          <w:spacing w:val="-5"/>
          <w:sz w:val="20"/>
          <w:lang w:val="en-US" w:eastAsia="zh-CN"/>
        </w:rPr>
        <w:t>设备名称：</w:t>
      </w:r>
      <w:r>
        <w:rPr>
          <w:spacing w:val="-4"/>
          <w:sz w:val="20"/>
        </w:rPr>
        <w:t>无线话筒</w:t>
      </w:r>
      <w:r>
        <w:rPr>
          <w:rFonts w:hint="eastAsia"/>
          <w:spacing w:val="-4"/>
          <w:sz w:val="20"/>
          <w:lang w:val="en-US" w:eastAsia="zh-CN"/>
        </w:rPr>
        <w:t xml:space="preserve">   技术参数：</w:t>
      </w:r>
    </w:p>
    <w:p w14:paraId="0212644B">
      <w:pPr>
        <w:pStyle w:val="4"/>
        <w:spacing w:before="28" w:line="292" w:lineRule="auto"/>
        <w:ind w:left="106" w:right="97"/>
        <w:rPr>
          <w:rFonts w:hint="eastAsia" w:eastAsia="宋体"/>
          <w:sz w:val="20"/>
          <w:lang w:val="en-US" w:eastAsia="zh-CN"/>
        </w:rPr>
      </w:pPr>
      <w:r>
        <w:rPr>
          <w:spacing w:val="-2"/>
          <w:sz w:val="20"/>
        </w:rPr>
        <w:t>UHF</w:t>
      </w:r>
      <w:r>
        <w:rPr>
          <w:spacing w:val="-18"/>
          <w:sz w:val="20"/>
        </w:rPr>
        <w:t xml:space="preserve"> 超高频段，多通道</w:t>
      </w:r>
      <w:r>
        <w:rPr>
          <w:spacing w:val="-2"/>
          <w:sz w:val="20"/>
        </w:rPr>
        <w:t>（32/64/99通道）</w:t>
      </w:r>
      <w:r>
        <w:rPr>
          <w:rFonts w:hint="eastAsia"/>
          <w:spacing w:val="-2"/>
          <w:sz w:val="20"/>
          <w:lang w:val="en-US" w:eastAsia="zh-CN"/>
        </w:rPr>
        <w:t>可选</w:t>
      </w:r>
    </w:p>
    <w:p w14:paraId="069177EB">
      <w:pPr>
        <w:pStyle w:val="4"/>
        <w:spacing w:line="292" w:lineRule="auto"/>
        <w:ind w:left="106" w:right="1487"/>
        <w:rPr>
          <w:sz w:val="20"/>
        </w:rPr>
      </w:pPr>
      <w:r>
        <w:rPr>
          <w:spacing w:val="-2"/>
          <w:sz w:val="20"/>
        </w:rPr>
        <w:t>频率范围：500MHz-980MHz调制方式：FM</w:t>
      </w:r>
    </w:p>
    <w:p w14:paraId="1423A06B">
      <w:pPr>
        <w:pStyle w:val="4"/>
        <w:spacing w:line="292" w:lineRule="auto"/>
        <w:ind w:left="106" w:right="1635"/>
        <w:rPr>
          <w:sz w:val="20"/>
        </w:rPr>
      </w:pPr>
      <w:r>
        <w:rPr>
          <w:spacing w:val="-2"/>
          <w:sz w:val="20"/>
        </w:rPr>
        <w:t>音频响应：50Hz-15KHz</w:t>
      </w:r>
      <w:r>
        <w:rPr>
          <w:spacing w:val="-10"/>
          <w:sz w:val="20"/>
        </w:rPr>
        <w:t xml:space="preserve">综合信噪比 </w:t>
      </w:r>
      <w:r>
        <w:rPr>
          <w:spacing w:val="-2"/>
          <w:sz w:val="20"/>
        </w:rPr>
        <w:t>S/N：&gt;10</w:t>
      </w:r>
      <w:r>
        <w:rPr>
          <w:rFonts w:hint="eastAsia"/>
          <w:spacing w:val="-2"/>
          <w:sz w:val="20"/>
          <w:lang w:val="en-US" w:eastAsia="zh-CN"/>
        </w:rPr>
        <w:t>0</w:t>
      </w:r>
      <w:r>
        <w:rPr>
          <w:spacing w:val="-2"/>
          <w:sz w:val="20"/>
        </w:rPr>
        <w:t>dB</w:t>
      </w:r>
      <w:r>
        <w:rPr>
          <w:sz w:val="20"/>
        </w:rPr>
        <w:t>综合失真：≤ 0.5%</w:t>
      </w:r>
    </w:p>
    <w:p w14:paraId="190085C4">
      <w:pPr>
        <w:pStyle w:val="4"/>
        <w:spacing w:line="254" w:lineRule="exact"/>
        <w:ind w:left="106"/>
        <w:rPr>
          <w:sz w:val="20"/>
        </w:rPr>
      </w:pPr>
      <w:r>
        <w:rPr>
          <w:spacing w:val="-4"/>
          <w:sz w:val="20"/>
        </w:rPr>
        <w:t>接收机：</w:t>
      </w:r>
      <w:r>
        <w:rPr>
          <w:sz w:val="20"/>
        </w:rPr>
        <w:t>CPU</w:t>
      </w:r>
      <w:r>
        <w:rPr>
          <w:spacing w:val="-8"/>
          <w:sz w:val="20"/>
        </w:rPr>
        <w:t xml:space="preserve"> 控制</w:t>
      </w:r>
      <w:r>
        <w:rPr>
          <w:sz w:val="20"/>
        </w:rPr>
        <w:t xml:space="preserve"> </w:t>
      </w:r>
    </w:p>
    <w:p w14:paraId="3B1BC6F9">
      <w:pPr>
        <w:pStyle w:val="4"/>
        <w:spacing w:line="292" w:lineRule="auto"/>
        <w:ind w:left="106" w:right="787"/>
        <w:rPr>
          <w:sz w:val="20"/>
        </w:rPr>
      </w:pPr>
      <w:r>
        <w:rPr>
          <w:spacing w:val="-2"/>
          <w:sz w:val="20"/>
        </w:rPr>
        <w:t>频率响应：40Hz-18KHz</w:t>
      </w:r>
    </w:p>
    <w:p w14:paraId="581344F2">
      <w:pPr>
        <w:pStyle w:val="4"/>
        <w:spacing w:line="255" w:lineRule="exact"/>
        <w:ind w:left="106"/>
        <w:rPr>
          <w:rFonts w:hint="default"/>
          <w:spacing w:val="-4"/>
          <w:sz w:val="20"/>
          <w:lang w:val="en-US" w:eastAsia="zh-CN"/>
        </w:rPr>
      </w:pPr>
      <w:r>
        <w:rPr>
          <w:spacing w:val="-4"/>
          <w:sz w:val="20"/>
        </w:rPr>
        <w:t>发射机：</w:t>
      </w:r>
      <w:r>
        <w:rPr>
          <w:spacing w:val="-2"/>
          <w:sz w:val="20"/>
        </w:rPr>
        <w:t>调制方式：FM</w:t>
      </w:r>
    </w:p>
    <w:p w14:paraId="21CA93DB">
      <w:pPr>
        <w:pStyle w:val="4"/>
        <w:numPr>
          <w:ilvl w:val="0"/>
          <w:numId w:val="0"/>
        </w:numPr>
        <w:tabs>
          <w:tab w:val="left" w:pos="307"/>
        </w:tabs>
        <w:spacing w:before="0" w:after="0" w:line="255" w:lineRule="exact"/>
        <w:ind w:left="106" w:leftChars="0" w:right="0" w:rightChars="0"/>
        <w:jc w:val="left"/>
        <w:rPr>
          <w:spacing w:val="-3"/>
          <w:sz w:val="20"/>
        </w:rPr>
      </w:pPr>
      <w:r>
        <w:rPr>
          <w:spacing w:val="-2"/>
          <w:sz w:val="20"/>
        </w:rPr>
        <w:t>最大调制度：±45KHz</w:t>
      </w:r>
    </w:p>
    <w:p w14:paraId="54AD6CA0">
      <w:pPr>
        <w:pStyle w:val="4"/>
        <w:spacing w:before="29"/>
        <w:ind w:firstLine="194" w:firstLineChars="100"/>
        <w:rPr>
          <w:rFonts w:hint="eastAsia"/>
          <w:spacing w:val="-3"/>
          <w:sz w:val="20"/>
          <w:lang w:val="en-US" w:eastAsia="zh-CN"/>
        </w:rPr>
      </w:pPr>
      <w:r>
        <w:rPr>
          <w:rFonts w:hint="eastAsia"/>
          <w:spacing w:val="-3"/>
          <w:sz w:val="20"/>
          <w:lang w:val="en-US" w:eastAsia="zh-CN"/>
        </w:rPr>
        <w:t>数量  1  单位：套</w:t>
      </w:r>
    </w:p>
    <w:p w14:paraId="3F42DD75">
      <w:pPr>
        <w:pStyle w:val="4"/>
        <w:spacing w:before="28"/>
        <w:ind w:left="106"/>
        <w:rPr>
          <w:rFonts w:hint="default" w:eastAsia="宋体"/>
          <w:spacing w:val="-6"/>
          <w:sz w:val="20"/>
          <w:lang w:val="en-US" w:eastAsia="zh-CN"/>
        </w:rPr>
      </w:pPr>
      <w:r>
        <w:rPr>
          <w:rFonts w:hint="eastAsia"/>
          <w:spacing w:val="-3"/>
          <w:sz w:val="20"/>
          <w:lang w:val="en-US" w:eastAsia="zh-CN"/>
        </w:rPr>
        <w:t>十五：</w:t>
      </w:r>
      <w:r>
        <w:rPr>
          <w:rFonts w:hint="eastAsia"/>
          <w:b/>
          <w:bCs/>
          <w:spacing w:val="-5"/>
          <w:sz w:val="20"/>
          <w:lang w:val="en-US" w:eastAsia="zh-CN"/>
        </w:rPr>
        <w:t>设备名称：</w:t>
      </w:r>
      <w:r>
        <w:rPr>
          <w:spacing w:val="-6"/>
          <w:sz w:val="20"/>
        </w:rPr>
        <w:t>功放</w:t>
      </w:r>
      <w:r>
        <w:rPr>
          <w:rFonts w:hint="eastAsia"/>
          <w:spacing w:val="-6"/>
          <w:sz w:val="20"/>
          <w:lang w:val="en-US" w:eastAsia="zh-CN"/>
        </w:rPr>
        <w:t xml:space="preserve">   </w:t>
      </w:r>
      <w:r>
        <w:rPr>
          <w:rFonts w:hint="eastAsia"/>
          <w:spacing w:val="-4"/>
          <w:sz w:val="20"/>
          <w:lang w:val="en-US" w:eastAsia="zh-CN"/>
        </w:rPr>
        <w:t xml:space="preserve"> 技术参数：</w:t>
      </w:r>
    </w:p>
    <w:p w14:paraId="1C2F5EDE">
      <w:pPr>
        <w:pStyle w:val="4"/>
        <w:spacing w:before="28"/>
        <w:ind w:left="106"/>
        <w:rPr>
          <w:sz w:val="20"/>
        </w:rPr>
      </w:pPr>
      <w:r>
        <w:rPr>
          <w:spacing w:val="-2"/>
          <w:sz w:val="20"/>
        </w:rPr>
        <w:t>1）功率：</w:t>
      </w:r>
      <w:r>
        <w:rPr>
          <w:rFonts w:hint="eastAsia"/>
          <w:spacing w:val="-2"/>
          <w:sz w:val="20"/>
          <w:lang w:val="en-US" w:eastAsia="zh-CN"/>
        </w:rPr>
        <w:t>≥</w:t>
      </w:r>
      <w:r>
        <w:rPr>
          <w:spacing w:val="-2"/>
          <w:sz w:val="20"/>
        </w:rPr>
        <w:t>2×100W/8Ω；</w:t>
      </w:r>
    </w:p>
    <w:p w14:paraId="5DA243CE">
      <w:pPr>
        <w:pStyle w:val="4"/>
        <w:numPr>
          <w:ilvl w:val="0"/>
          <w:numId w:val="0"/>
        </w:numPr>
        <w:tabs>
          <w:tab w:val="left" w:pos="405"/>
        </w:tabs>
        <w:spacing w:before="56" w:after="0" w:line="240" w:lineRule="auto"/>
        <w:ind w:left="106" w:leftChars="0" w:right="0" w:rightChars="0"/>
        <w:jc w:val="left"/>
        <w:rPr>
          <w:sz w:val="20"/>
        </w:rPr>
      </w:pPr>
      <w:r>
        <w:rPr>
          <w:rFonts w:hint="eastAsia"/>
          <w:sz w:val="20"/>
          <w:lang w:val="en-US" w:eastAsia="zh-CN"/>
        </w:rPr>
        <w:t>2）</w:t>
      </w:r>
      <w:r>
        <w:rPr>
          <w:sz w:val="20"/>
        </w:rPr>
        <w:t>信噪比：100dB</w:t>
      </w:r>
      <w:r>
        <w:rPr>
          <w:spacing w:val="-10"/>
          <w:sz w:val="20"/>
        </w:rPr>
        <w:t xml:space="preserve"> ；</w:t>
      </w:r>
    </w:p>
    <w:p w14:paraId="460E9C9A">
      <w:pPr>
        <w:pStyle w:val="4"/>
        <w:numPr>
          <w:ilvl w:val="0"/>
          <w:numId w:val="0"/>
        </w:numPr>
        <w:tabs>
          <w:tab w:val="left" w:pos="405"/>
        </w:tabs>
        <w:spacing w:before="56" w:after="0" w:line="240" w:lineRule="auto"/>
        <w:ind w:left="106" w:leftChars="0" w:right="0" w:rightChars="0"/>
        <w:jc w:val="left"/>
        <w:rPr>
          <w:sz w:val="20"/>
        </w:rPr>
      </w:pPr>
      <w:r>
        <w:rPr>
          <w:rFonts w:hint="eastAsia"/>
          <w:spacing w:val="-2"/>
          <w:sz w:val="20"/>
          <w:lang w:val="en-US" w:eastAsia="zh-CN"/>
        </w:rPr>
        <w:t>3）</w:t>
      </w:r>
      <w:r>
        <w:rPr>
          <w:spacing w:val="-2"/>
          <w:sz w:val="20"/>
        </w:rPr>
        <w:t>谐波失真：</w:t>
      </w:r>
      <w:r>
        <w:rPr>
          <w:rFonts w:hint="eastAsia"/>
          <w:spacing w:val="-2"/>
          <w:sz w:val="20"/>
          <w:lang w:val="en-US" w:eastAsia="zh-CN"/>
        </w:rPr>
        <w:t>≤</w:t>
      </w:r>
      <w:r>
        <w:rPr>
          <w:spacing w:val="-2"/>
          <w:sz w:val="20"/>
        </w:rPr>
        <w:t>0.0</w:t>
      </w:r>
      <w:r>
        <w:rPr>
          <w:rFonts w:hint="eastAsia"/>
          <w:spacing w:val="-2"/>
          <w:sz w:val="20"/>
          <w:lang w:val="en-US" w:eastAsia="zh-CN"/>
        </w:rPr>
        <w:t>5</w:t>
      </w:r>
      <w:r>
        <w:rPr>
          <w:spacing w:val="-2"/>
          <w:sz w:val="20"/>
        </w:rPr>
        <w:t>%；</w:t>
      </w:r>
    </w:p>
    <w:p w14:paraId="5FA3E487">
      <w:pPr>
        <w:pStyle w:val="4"/>
        <w:numPr>
          <w:ilvl w:val="0"/>
          <w:numId w:val="0"/>
        </w:numPr>
        <w:tabs>
          <w:tab w:val="left" w:pos="405"/>
        </w:tabs>
        <w:spacing w:before="55" w:after="0" w:line="240" w:lineRule="auto"/>
        <w:ind w:left="106" w:leftChars="0" w:right="0" w:rightChars="0"/>
        <w:jc w:val="left"/>
        <w:rPr>
          <w:sz w:val="20"/>
        </w:rPr>
      </w:pPr>
      <w:r>
        <w:rPr>
          <w:rFonts w:hint="eastAsia"/>
          <w:spacing w:val="-2"/>
          <w:sz w:val="20"/>
          <w:lang w:val="en-US" w:eastAsia="zh-CN"/>
        </w:rPr>
        <w:t>4）</w:t>
      </w:r>
      <w:r>
        <w:rPr>
          <w:spacing w:val="-2"/>
          <w:sz w:val="20"/>
        </w:rPr>
        <w:t>频响：20Hz～20KHz(+1/-</w:t>
      </w:r>
      <w:r>
        <w:rPr>
          <w:spacing w:val="-4"/>
          <w:sz w:val="20"/>
        </w:rPr>
        <w:t>3dB)；</w:t>
      </w:r>
    </w:p>
    <w:p w14:paraId="274AF013">
      <w:pPr>
        <w:pStyle w:val="4"/>
        <w:spacing w:before="29"/>
        <w:ind w:firstLine="200" w:firstLineChars="100"/>
        <w:rPr>
          <w:spacing w:val="-10"/>
          <w:sz w:val="20"/>
        </w:rPr>
      </w:pPr>
      <w:r>
        <w:rPr>
          <w:sz w:val="20"/>
        </w:rPr>
        <w:t>电源电压：AC115-230V</w:t>
      </w:r>
      <w:r>
        <w:rPr>
          <w:spacing w:val="-20"/>
          <w:sz w:val="20"/>
        </w:rPr>
        <w:t xml:space="preserve"> </w:t>
      </w:r>
      <w:r>
        <w:rPr>
          <w:sz w:val="20"/>
        </w:rPr>
        <w:t>/50Hz</w:t>
      </w:r>
      <w:r>
        <w:rPr>
          <w:spacing w:val="-10"/>
          <w:sz w:val="20"/>
        </w:rPr>
        <w:t>。</w:t>
      </w:r>
    </w:p>
    <w:p w14:paraId="79BDE01D">
      <w:pPr>
        <w:pStyle w:val="4"/>
        <w:spacing w:before="29"/>
        <w:ind w:firstLine="194" w:firstLineChars="100"/>
        <w:rPr>
          <w:rFonts w:hint="eastAsia"/>
          <w:spacing w:val="-3"/>
          <w:sz w:val="20"/>
          <w:lang w:val="en-US" w:eastAsia="zh-CN"/>
        </w:rPr>
      </w:pPr>
      <w:r>
        <w:rPr>
          <w:rFonts w:hint="eastAsia"/>
          <w:spacing w:val="-3"/>
          <w:sz w:val="20"/>
          <w:lang w:val="en-US" w:eastAsia="zh-CN"/>
        </w:rPr>
        <w:t>数量   1 单位：台</w:t>
      </w:r>
    </w:p>
    <w:p w14:paraId="0F274A26">
      <w:pPr>
        <w:pStyle w:val="4"/>
        <w:numPr>
          <w:ilvl w:val="0"/>
          <w:numId w:val="0"/>
        </w:numPr>
        <w:tabs>
          <w:tab w:val="left" w:pos="307"/>
        </w:tabs>
        <w:spacing w:before="0" w:after="0" w:line="255" w:lineRule="exact"/>
        <w:ind w:right="0" w:rightChars="0"/>
        <w:jc w:val="left"/>
        <w:rPr>
          <w:spacing w:val="-6"/>
          <w:sz w:val="20"/>
        </w:rPr>
      </w:pPr>
      <w:r>
        <w:rPr>
          <w:rFonts w:hint="eastAsia"/>
          <w:b w:val="0"/>
          <w:bCs w:val="0"/>
          <w:spacing w:val="-5"/>
          <w:sz w:val="20"/>
          <w:lang w:val="en-US" w:eastAsia="zh-CN"/>
        </w:rPr>
        <w:t>十六、</w:t>
      </w:r>
      <w:r>
        <w:rPr>
          <w:rFonts w:hint="eastAsia"/>
          <w:b/>
          <w:bCs/>
          <w:spacing w:val="-5"/>
          <w:sz w:val="20"/>
          <w:lang w:val="en-US" w:eastAsia="zh-CN"/>
        </w:rPr>
        <w:t>设备名称：</w:t>
      </w:r>
      <w:r>
        <w:rPr>
          <w:spacing w:val="-6"/>
          <w:sz w:val="20"/>
        </w:rPr>
        <w:t>音箱</w:t>
      </w:r>
      <w:r>
        <w:rPr>
          <w:rFonts w:hint="eastAsia"/>
          <w:spacing w:val="-6"/>
          <w:sz w:val="20"/>
          <w:lang w:val="en-US" w:eastAsia="zh-CN"/>
        </w:rPr>
        <w:t xml:space="preserve">  </w:t>
      </w:r>
      <w:r>
        <w:rPr>
          <w:rFonts w:hint="eastAsia"/>
          <w:spacing w:val="-4"/>
          <w:sz w:val="20"/>
          <w:lang w:val="en-US" w:eastAsia="zh-CN"/>
        </w:rPr>
        <w:t xml:space="preserve"> 技术参数：</w:t>
      </w:r>
    </w:p>
    <w:p w14:paraId="748BF2EB">
      <w:pPr>
        <w:pStyle w:val="4"/>
        <w:spacing w:before="28"/>
        <w:ind w:left="106"/>
        <w:rPr>
          <w:sz w:val="20"/>
        </w:rPr>
      </w:pPr>
      <w:r>
        <w:rPr>
          <w:spacing w:val="-2"/>
          <w:sz w:val="20"/>
        </w:rPr>
        <w:t>1）功率：</w:t>
      </w:r>
      <w:r>
        <w:rPr>
          <w:rFonts w:hint="eastAsia"/>
          <w:spacing w:val="-2"/>
          <w:sz w:val="20"/>
          <w:lang w:val="en-US" w:eastAsia="zh-CN"/>
        </w:rPr>
        <w:t>≥</w:t>
      </w:r>
      <w:r>
        <w:rPr>
          <w:spacing w:val="-2"/>
          <w:sz w:val="20"/>
        </w:rPr>
        <w:t>60W；</w:t>
      </w:r>
    </w:p>
    <w:p w14:paraId="226A1397">
      <w:pPr>
        <w:pStyle w:val="4"/>
        <w:spacing w:before="55"/>
        <w:ind w:left="106"/>
        <w:rPr>
          <w:sz w:val="20"/>
        </w:rPr>
      </w:pPr>
      <w:r>
        <w:rPr>
          <w:spacing w:val="-2"/>
          <w:sz w:val="20"/>
        </w:rPr>
        <w:t>2）阻抗：8</w:t>
      </w:r>
      <w:r>
        <w:rPr>
          <w:spacing w:val="-16"/>
          <w:sz w:val="20"/>
        </w:rPr>
        <w:t xml:space="preserve"> 欧姆；</w:t>
      </w:r>
    </w:p>
    <w:p w14:paraId="6D8D819B">
      <w:pPr>
        <w:pStyle w:val="4"/>
        <w:numPr>
          <w:ilvl w:val="0"/>
          <w:numId w:val="0"/>
        </w:numPr>
        <w:tabs>
          <w:tab w:val="left" w:pos="405"/>
        </w:tabs>
        <w:spacing w:before="56" w:after="0" w:line="240" w:lineRule="auto"/>
        <w:ind w:left="106" w:leftChars="0" w:right="0" w:rightChars="0"/>
        <w:jc w:val="left"/>
        <w:rPr>
          <w:sz w:val="20"/>
        </w:rPr>
      </w:pPr>
      <w:r>
        <w:rPr>
          <w:rFonts w:hint="eastAsia"/>
          <w:spacing w:val="-2"/>
          <w:sz w:val="20"/>
          <w:lang w:val="en-US" w:eastAsia="zh-CN"/>
        </w:rPr>
        <w:t>3）</w:t>
      </w:r>
      <w:r>
        <w:rPr>
          <w:spacing w:val="-2"/>
          <w:sz w:val="20"/>
        </w:rPr>
        <w:t>频率响应：80Hz-16KHz；</w:t>
      </w:r>
    </w:p>
    <w:p w14:paraId="1CC4F386">
      <w:pPr>
        <w:pStyle w:val="4"/>
        <w:numPr>
          <w:ilvl w:val="0"/>
          <w:numId w:val="0"/>
        </w:numPr>
        <w:tabs>
          <w:tab w:val="left" w:pos="307"/>
        </w:tabs>
        <w:spacing w:before="0" w:after="0" w:line="255" w:lineRule="exact"/>
        <w:ind w:right="0" w:rightChars="0"/>
        <w:jc w:val="left"/>
        <w:rPr>
          <w:spacing w:val="-10"/>
          <w:sz w:val="20"/>
        </w:rPr>
      </w:pPr>
      <w:r>
        <w:rPr>
          <w:spacing w:val="-2"/>
          <w:sz w:val="20"/>
        </w:rPr>
        <w:t>灵敏度：</w:t>
      </w:r>
      <w:r>
        <w:rPr>
          <w:rFonts w:hint="eastAsia"/>
          <w:spacing w:val="-2"/>
          <w:sz w:val="20"/>
          <w:lang w:val="en-US" w:eastAsia="zh-CN"/>
        </w:rPr>
        <w:t>≥85</w:t>
      </w:r>
      <w:r>
        <w:rPr>
          <w:spacing w:val="-2"/>
          <w:sz w:val="20"/>
        </w:rPr>
        <w:t>dB</w:t>
      </w:r>
      <w:r>
        <w:rPr>
          <w:spacing w:val="-10"/>
          <w:sz w:val="20"/>
        </w:rPr>
        <w:t>。</w:t>
      </w:r>
    </w:p>
    <w:p w14:paraId="360A0379">
      <w:pPr>
        <w:pStyle w:val="4"/>
        <w:spacing w:before="29"/>
        <w:ind w:firstLine="194" w:firstLineChars="100"/>
        <w:rPr>
          <w:rFonts w:hint="eastAsia"/>
          <w:spacing w:val="-3"/>
          <w:sz w:val="20"/>
          <w:lang w:val="en-US" w:eastAsia="zh-CN"/>
        </w:rPr>
      </w:pPr>
      <w:r>
        <w:rPr>
          <w:rFonts w:hint="eastAsia"/>
          <w:spacing w:val="-3"/>
          <w:sz w:val="20"/>
          <w:lang w:val="en-US" w:eastAsia="zh-CN"/>
        </w:rPr>
        <w:t>数量  1  单位：对</w:t>
      </w:r>
    </w:p>
    <w:p w14:paraId="09703A52">
      <w:pPr>
        <w:pStyle w:val="4"/>
        <w:numPr>
          <w:ilvl w:val="0"/>
          <w:numId w:val="0"/>
        </w:numPr>
        <w:spacing w:before="29"/>
        <w:ind w:right="0" w:rightChars="0"/>
        <w:rPr>
          <w:rFonts w:hint="default"/>
          <w:spacing w:val="-4"/>
          <w:sz w:val="20"/>
          <w:lang w:val="en-US" w:eastAsia="zh-CN"/>
        </w:rPr>
      </w:pPr>
      <w:r>
        <w:rPr>
          <w:rFonts w:hint="eastAsia"/>
          <w:b w:val="0"/>
          <w:bCs w:val="0"/>
          <w:spacing w:val="-5"/>
          <w:sz w:val="20"/>
          <w:lang w:val="en-US" w:eastAsia="zh-CN"/>
        </w:rPr>
        <w:t>十七、</w:t>
      </w:r>
      <w:r>
        <w:rPr>
          <w:rFonts w:hint="eastAsia"/>
          <w:b/>
          <w:bCs/>
          <w:spacing w:val="-5"/>
          <w:sz w:val="20"/>
          <w:lang w:val="en-US" w:eastAsia="zh-CN"/>
        </w:rPr>
        <w:t>设备名称：</w:t>
      </w:r>
      <w:r>
        <w:rPr>
          <w:spacing w:val="-4"/>
          <w:sz w:val="20"/>
        </w:rPr>
        <w:t>高清电视</w:t>
      </w:r>
      <w:r>
        <w:rPr>
          <w:spacing w:val="-2"/>
          <w:sz w:val="20"/>
        </w:rPr>
        <w:t>≥55</w:t>
      </w:r>
      <w:r>
        <w:rPr>
          <w:spacing w:val="-18"/>
          <w:sz w:val="20"/>
        </w:rPr>
        <w:t xml:space="preserve"> 吋、</w:t>
      </w:r>
      <w:r>
        <w:rPr>
          <w:spacing w:val="-2"/>
          <w:sz w:val="20"/>
        </w:rPr>
        <w:t>HDMI</w:t>
      </w:r>
      <w:r>
        <w:rPr>
          <w:spacing w:val="-20"/>
          <w:sz w:val="20"/>
        </w:rPr>
        <w:t xml:space="preserve"> 接口</w:t>
      </w:r>
    </w:p>
    <w:p w14:paraId="79BD2B6E">
      <w:pPr>
        <w:pStyle w:val="4"/>
        <w:spacing w:before="29"/>
        <w:ind w:firstLine="194" w:firstLineChars="100"/>
        <w:rPr>
          <w:rFonts w:hint="eastAsia"/>
          <w:spacing w:val="-3"/>
          <w:sz w:val="20"/>
          <w:lang w:val="en-US" w:eastAsia="zh-CN"/>
        </w:rPr>
      </w:pPr>
      <w:r>
        <w:rPr>
          <w:rFonts w:hint="eastAsia"/>
          <w:spacing w:val="-3"/>
          <w:sz w:val="20"/>
          <w:lang w:val="en-US" w:eastAsia="zh-CN"/>
        </w:rPr>
        <w:t>数量  3  单位：台</w:t>
      </w:r>
    </w:p>
    <w:p w14:paraId="0871F705">
      <w:pPr>
        <w:pStyle w:val="4"/>
        <w:numPr>
          <w:ilvl w:val="0"/>
          <w:numId w:val="0"/>
        </w:numPr>
        <w:spacing w:before="29"/>
        <w:rPr>
          <w:spacing w:val="-4"/>
          <w:sz w:val="20"/>
        </w:rPr>
      </w:pPr>
      <w:r>
        <w:rPr>
          <w:rFonts w:hint="eastAsia"/>
          <w:b w:val="0"/>
          <w:bCs w:val="0"/>
          <w:spacing w:val="-5"/>
          <w:sz w:val="20"/>
          <w:lang w:val="en-US" w:eastAsia="zh-CN"/>
        </w:rPr>
        <w:t>十八、</w:t>
      </w:r>
      <w:r>
        <w:rPr>
          <w:rFonts w:hint="eastAsia"/>
          <w:b/>
          <w:bCs/>
          <w:spacing w:val="-5"/>
          <w:sz w:val="20"/>
          <w:lang w:val="en-US" w:eastAsia="zh-CN"/>
        </w:rPr>
        <w:t>设备名称：</w:t>
      </w:r>
      <w:r>
        <w:rPr>
          <w:spacing w:val="-4"/>
          <w:sz w:val="20"/>
        </w:rPr>
        <w:t>导播桌椅</w:t>
      </w:r>
    </w:p>
    <w:p w14:paraId="7FF01020">
      <w:pPr>
        <w:pStyle w:val="4"/>
        <w:numPr>
          <w:ilvl w:val="0"/>
          <w:numId w:val="0"/>
        </w:numPr>
        <w:spacing w:before="29"/>
        <w:ind w:leftChars="100" w:right="0" w:rightChars="0"/>
        <w:rPr>
          <w:rFonts w:hint="default"/>
          <w:spacing w:val="-4"/>
          <w:sz w:val="20"/>
          <w:lang w:val="en-US" w:eastAsia="zh-CN"/>
        </w:rPr>
      </w:pPr>
      <w:r>
        <w:rPr>
          <w:spacing w:val="-6"/>
          <w:sz w:val="20"/>
        </w:rPr>
        <w:t>定制</w:t>
      </w:r>
    </w:p>
    <w:p w14:paraId="3EFB2F08">
      <w:pPr>
        <w:pStyle w:val="4"/>
        <w:spacing w:before="29"/>
        <w:ind w:firstLine="194" w:firstLineChars="100"/>
        <w:rPr>
          <w:rFonts w:hint="eastAsia"/>
          <w:spacing w:val="-3"/>
          <w:sz w:val="20"/>
          <w:lang w:val="en-US" w:eastAsia="zh-CN"/>
        </w:rPr>
      </w:pPr>
      <w:r>
        <w:rPr>
          <w:rFonts w:hint="eastAsia"/>
          <w:spacing w:val="-3"/>
          <w:sz w:val="20"/>
          <w:lang w:val="en-US" w:eastAsia="zh-CN"/>
        </w:rPr>
        <w:t>数量  1  单位：项</w:t>
      </w:r>
    </w:p>
    <w:p w14:paraId="74D0A1A7">
      <w:pPr>
        <w:pStyle w:val="4"/>
        <w:numPr>
          <w:ilvl w:val="0"/>
          <w:numId w:val="0"/>
        </w:numPr>
        <w:spacing w:before="29"/>
        <w:rPr>
          <w:rFonts w:hint="default"/>
          <w:spacing w:val="-5"/>
          <w:sz w:val="20"/>
          <w:lang w:val="en-US" w:eastAsia="zh-CN"/>
        </w:rPr>
      </w:pPr>
      <w:r>
        <w:rPr>
          <w:rFonts w:hint="eastAsia"/>
          <w:b w:val="0"/>
          <w:bCs w:val="0"/>
          <w:spacing w:val="-5"/>
          <w:sz w:val="20"/>
          <w:lang w:val="en-US" w:eastAsia="zh-CN"/>
        </w:rPr>
        <w:t>十九、</w:t>
      </w:r>
      <w:r>
        <w:rPr>
          <w:rFonts w:hint="eastAsia"/>
          <w:b/>
          <w:bCs/>
          <w:spacing w:val="-5"/>
          <w:sz w:val="20"/>
          <w:lang w:val="en-US" w:eastAsia="zh-CN"/>
        </w:rPr>
        <w:t>设备名称：</w:t>
      </w:r>
      <w:r>
        <w:rPr>
          <w:spacing w:val="-5"/>
          <w:sz w:val="20"/>
        </w:rPr>
        <w:t>交换机</w:t>
      </w:r>
      <w:r>
        <w:rPr>
          <w:rFonts w:hint="eastAsia"/>
          <w:spacing w:val="-5"/>
          <w:sz w:val="20"/>
          <w:lang w:val="en-US" w:eastAsia="zh-CN"/>
        </w:rPr>
        <w:t xml:space="preserve"> </w:t>
      </w:r>
      <w:r>
        <w:rPr>
          <w:spacing w:val="-2"/>
          <w:sz w:val="20"/>
        </w:rPr>
        <w:t>24</w:t>
      </w:r>
      <w:r>
        <w:rPr>
          <w:spacing w:val="-10"/>
          <w:sz w:val="20"/>
        </w:rPr>
        <w:t xml:space="preserve"> 口千兆交换机</w:t>
      </w:r>
    </w:p>
    <w:p w14:paraId="625F25D7">
      <w:pPr>
        <w:pStyle w:val="4"/>
        <w:spacing w:before="29"/>
        <w:ind w:firstLine="194" w:firstLineChars="100"/>
        <w:rPr>
          <w:rFonts w:hint="eastAsia"/>
          <w:spacing w:val="-3"/>
          <w:sz w:val="20"/>
          <w:lang w:val="en-US" w:eastAsia="zh-CN"/>
        </w:rPr>
      </w:pPr>
      <w:r>
        <w:rPr>
          <w:rFonts w:hint="eastAsia"/>
          <w:spacing w:val="-3"/>
          <w:sz w:val="20"/>
          <w:lang w:val="en-US" w:eastAsia="zh-CN"/>
        </w:rPr>
        <w:t>数量  1 单位：台</w:t>
      </w:r>
    </w:p>
    <w:p w14:paraId="3238046C">
      <w:pPr>
        <w:pStyle w:val="4"/>
        <w:spacing w:before="29"/>
        <w:ind w:firstLine="194" w:firstLineChars="100"/>
        <w:rPr>
          <w:rFonts w:hint="default" w:eastAsia="宋体"/>
          <w:spacing w:val="-4"/>
          <w:sz w:val="20"/>
          <w:lang w:val="en-US" w:eastAsia="zh-CN"/>
        </w:rPr>
      </w:pPr>
      <w:r>
        <w:rPr>
          <w:rFonts w:hint="eastAsia"/>
          <w:spacing w:val="-3"/>
          <w:sz w:val="20"/>
          <w:lang w:val="en-US" w:eastAsia="zh-CN"/>
        </w:rPr>
        <w:t>二十、</w:t>
      </w:r>
      <w:r>
        <w:rPr>
          <w:rFonts w:hint="eastAsia"/>
          <w:b/>
          <w:bCs/>
          <w:spacing w:val="-5"/>
          <w:sz w:val="20"/>
          <w:lang w:val="en-US" w:eastAsia="zh-CN"/>
        </w:rPr>
        <w:t>设备名称：</w:t>
      </w:r>
      <w:r>
        <w:rPr>
          <w:spacing w:val="-4"/>
          <w:sz w:val="20"/>
        </w:rPr>
        <w:t>桌面音箱</w:t>
      </w:r>
      <w:r>
        <w:rPr>
          <w:rFonts w:hint="eastAsia"/>
          <w:spacing w:val="-4"/>
          <w:sz w:val="20"/>
          <w:lang w:val="en-US" w:eastAsia="zh-CN"/>
        </w:rPr>
        <w:t xml:space="preserve">  技术参数：</w:t>
      </w:r>
    </w:p>
    <w:p w14:paraId="543CD7CF">
      <w:pPr>
        <w:pStyle w:val="4"/>
        <w:tabs>
          <w:tab w:val="left" w:pos="2398"/>
          <w:tab w:val="left" w:pos="3308"/>
          <w:tab w:val="left" w:pos="3507"/>
        </w:tabs>
        <w:spacing w:before="28" w:line="292" w:lineRule="auto"/>
        <w:ind w:left="106" w:right="96"/>
        <w:rPr>
          <w:sz w:val="20"/>
        </w:rPr>
      </w:pPr>
      <w:r>
        <w:rPr>
          <w:sz w:val="20"/>
        </w:rPr>
        <w:t>频率响应：60Hz-20kHz</w:t>
      </w:r>
      <w:r>
        <w:rPr>
          <w:spacing w:val="40"/>
          <w:sz w:val="20"/>
        </w:rPr>
        <w:t xml:space="preserve"> </w:t>
      </w:r>
      <w:r>
        <w:rPr>
          <w:sz w:val="20"/>
        </w:rPr>
        <w:t>功率：</w:t>
      </w:r>
      <w:r>
        <w:rPr>
          <w:rFonts w:hint="eastAsia"/>
          <w:spacing w:val="-2"/>
          <w:sz w:val="20"/>
          <w:lang w:val="en-US" w:eastAsia="zh-CN"/>
        </w:rPr>
        <w:t>≥</w:t>
      </w:r>
      <w:r>
        <w:rPr>
          <w:sz w:val="20"/>
        </w:rPr>
        <w:t>80W</w:t>
      </w:r>
      <w:r>
        <w:rPr>
          <w:sz w:val="20"/>
        </w:rPr>
        <w:tab/>
      </w:r>
    </w:p>
    <w:p w14:paraId="72780E05">
      <w:pPr>
        <w:pStyle w:val="4"/>
        <w:tabs>
          <w:tab w:val="left" w:pos="2398"/>
          <w:tab w:val="left" w:pos="3308"/>
          <w:tab w:val="left" w:pos="3507"/>
        </w:tabs>
        <w:spacing w:before="28" w:line="292" w:lineRule="auto"/>
        <w:ind w:left="106" w:right="96"/>
        <w:rPr>
          <w:spacing w:val="40"/>
          <w:sz w:val="20"/>
        </w:rPr>
      </w:pPr>
      <w:r>
        <w:rPr>
          <w:sz w:val="20"/>
        </w:rPr>
        <w:t>阻抗：8Ω灵敏度</w:t>
      </w:r>
      <w:r>
        <w:rPr>
          <w:rFonts w:hint="eastAsia"/>
          <w:spacing w:val="-2"/>
          <w:sz w:val="20"/>
          <w:lang w:val="en-US" w:eastAsia="zh-CN"/>
        </w:rPr>
        <w:t>≥</w:t>
      </w:r>
      <w:r>
        <w:rPr>
          <w:sz w:val="20"/>
        </w:rPr>
        <w:t xml:space="preserve"> 8</w:t>
      </w:r>
      <w:r>
        <w:rPr>
          <w:rFonts w:hint="eastAsia"/>
          <w:sz w:val="20"/>
          <w:lang w:val="en-US" w:eastAsia="zh-CN"/>
        </w:rPr>
        <w:t>5</w:t>
      </w:r>
      <w:r>
        <w:rPr>
          <w:sz w:val="20"/>
        </w:rPr>
        <w:t>dB/1W/1M</w:t>
      </w:r>
      <w:r>
        <w:rPr>
          <w:spacing w:val="40"/>
          <w:sz w:val="20"/>
        </w:rPr>
        <w:t xml:space="preserve"> </w:t>
      </w:r>
      <w:r>
        <w:rPr>
          <w:sz w:val="20"/>
        </w:rPr>
        <w:t>最大声压级</w:t>
      </w:r>
      <w:r>
        <w:rPr>
          <w:rFonts w:hint="eastAsia"/>
          <w:spacing w:val="-2"/>
          <w:sz w:val="20"/>
          <w:lang w:val="en-US" w:eastAsia="zh-CN"/>
        </w:rPr>
        <w:t>≥</w:t>
      </w:r>
      <w:r>
        <w:rPr>
          <w:sz w:val="20"/>
        </w:rPr>
        <w:t>101dB</w:t>
      </w:r>
      <w:r>
        <w:rPr>
          <w:spacing w:val="40"/>
          <w:sz w:val="20"/>
        </w:rPr>
        <w:t xml:space="preserve"> </w:t>
      </w:r>
    </w:p>
    <w:p w14:paraId="347461FA">
      <w:pPr>
        <w:pStyle w:val="4"/>
        <w:spacing w:before="29"/>
        <w:ind w:firstLine="180" w:firstLineChars="100"/>
        <w:rPr>
          <w:rFonts w:hint="default"/>
          <w:spacing w:val="-4"/>
          <w:sz w:val="20"/>
          <w:lang w:val="en-US" w:eastAsia="zh-CN"/>
        </w:rPr>
      </w:pPr>
      <w:r>
        <w:rPr>
          <w:spacing w:val="-10"/>
          <w:sz w:val="20"/>
        </w:rPr>
        <w:t>倒</w:t>
      </w:r>
      <w:r>
        <w:rPr>
          <w:spacing w:val="-6"/>
          <w:sz w:val="20"/>
        </w:rPr>
        <w:t>相式：高密度中纤板箱体</w:t>
      </w:r>
    </w:p>
    <w:p w14:paraId="55E280BC">
      <w:pPr>
        <w:pStyle w:val="4"/>
        <w:spacing w:before="29"/>
        <w:ind w:firstLine="194" w:firstLineChars="100"/>
        <w:rPr>
          <w:rFonts w:hint="eastAsia"/>
          <w:spacing w:val="-3"/>
          <w:sz w:val="20"/>
          <w:lang w:val="en-US" w:eastAsia="zh-CN"/>
        </w:rPr>
      </w:pPr>
      <w:r>
        <w:rPr>
          <w:rFonts w:hint="eastAsia"/>
          <w:spacing w:val="-3"/>
          <w:sz w:val="20"/>
          <w:lang w:val="en-US" w:eastAsia="zh-CN"/>
        </w:rPr>
        <w:t>数量  1  单位：对</w:t>
      </w:r>
    </w:p>
    <w:p w14:paraId="19501281">
      <w:pPr>
        <w:pStyle w:val="4"/>
        <w:numPr>
          <w:ilvl w:val="0"/>
          <w:numId w:val="0"/>
        </w:numPr>
        <w:tabs>
          <w:tab w:val="left" w:pos="307"/>
        </w:tabs>
        <w:spacing w:before="0" w:after="0" w:line="255" w:lineRule="exact"/>
        <w:ind w:right="0" w:rightChars="0"/>
        <w:jc w:val="left"/>
        <w:rPr>
          <w:rFonts w:hint="eastAsia" w:eastAsia="宋体"/>
          <w:spacing w:val="-10"/>
          <w:sz w:val="20"/>
          <w:lang w:val="en-US" w:eastAsia="zh-CN"/>
        </w:rPr>
      </w:pPr>
      <w:r>
        <w:rPr>
          <w:rFonts w:hint="eastAsia"/>
          <w:spacing w:val="-10"/>
          <w:sz w:val="20"/>
          <w:lang w:val="en-US" w:eastAsia="zh-CN"/>
        </w:rPr>
        <w:t>二十一、</w:t>
      </w:r>
      <w:r>
        <w:rPr>
          <w:rFonts w:hint="eastAsia"/>
          <w:b/>
          <w:bCs/>
          <w:spacing w:val="-5"/>
          <w:sz w:val="20"/>
          <w:lang w:val="en-US" w:eastAsia="zh-CN"/>
        </w:rPr>
        <w:t>设备名称：</w:t>
      </w:r>
      <w:r>
        <w:rPr>
          <w:spacing w:val="-6"/>
          <w:sz w:val="20"/>
        </w:rPr>
        <w:t>机柜</w:t>
      </w:r>
    </w:p>
    <w:p w14:paraId="25CFEF20">
      <w:pPr>
        <w:pStyle w:val="4"/>
        <w:numPr>
          <w:ilvl w:val="0"/>
          <w:numId w:val="0"/>
        </w:numPr>
        <w:tabs>
          <w:tab w:val="left" w:pos="307"/>
        </w:tabs>
        <w:spacing w:before="0" w:after="0" w:line="255" w:lineRule="exact"/>
        <w:ind w:right="0" w:rightChars="0" w:firstLine="192" w:firstLineChars="100"/>
        <w:jc w:val="left"/>
        <w:rPr>
          <w:spacing w:val="-4"/>
          <w:sz w:val="20"/>
        </w:rPr>
      </w:pPr>
      <w:r>
        <w:rPr>
          <w:spacing w:val="-4"/>
          <w:sz w:val="20"/>
        </w:rPr>
        <w:t>机柜定制</w:t>
      </w:r>
    </w:p>
    <w:p w14:paraId="627C9D2B">
      <w:pPr>
        <w:pStyle w:val="4"/>
        <w:spacing w:before="29"/>
        <w:ind w:firstLine="194" w:firstLineChars="100"/>
        <w:rPr>
          <w:rFonts w:hint="eastAsia"/>
          <w:spacing w:val="-3"/>
          <w:sz w:val="20"/>
          <w:lang w:val="en-US" w:eastAsia="zh-CN"/>
        </w:rPr>
      </w:pPr>
      <w:r>
        <w:rPr>
          <w:rFonts w:hint="eastAsia"/>
          <w:spacing w:val="-3"/>
          <w:sz w:val="20"/>
          <w:lang w:val="en-US" w:eastAsia="zh-CN"/>
        </w:rPr>
        <w:t>数量  1  单位：项</w:t>
      </w:r>
    </w:p>
    <w:p w14:paraId="76B6D95F">
      <w:pPr>
        <w:pStyle w:val="4"/>
        <w:spacing w:before="27"/>
        <w:ind w:left="106"/>
        <w:rPr>
          <w:rFonts w:hint="eastAsia"/>
          <w:spacing w:val="-4"/>
          <w:sz w:val="20"/>
          <w:lang w:val="en-US" w:eastAsia="zh-CN"/>
        </w:rPr>
      </w:pPr>
      <w:r>
        <w:rPr>
          <w:rFonts w:hint="eastAsia"/>
          <w:spacing w:val="-4"/>
          <w:sz w:val="20"/>
          <w:lang w:val="en-US" w:eastAsia="zh-CN"/>
        </w:rPr>
        <w:t>二十二、</w:t>
      </w:r>
      <w:r>
        <w:rPr>
          <w:rFonts w:hint="eastAsia"/>
          <w:b/>
          <w:bCs/>
          <w:spacing w:val="-5"/>
          <w:sz w:val="20"/>
          <w:lang w:val="en-US" w:eastAsia="zh-CN"/>
        </w:rPr>
        <w:t>设备名称：</w:t>
      </w:r>
      <w:r>
        <w:rPr>
          <w:spacing w:val="-5"/>
          <w:sz w:val="20"/>
        </w:rPr>
        <w:t>观摩椅</w:t>
      </w:r>
      <w:r>
        <w:rPr>
          <w:rFonts w:hint="eastAsia"/>
          <w:spacing w:val="-5"/>
          <w:sz w:val="20"/>
          <w:lang w:val="en-US" w:eastAsia="zh-CN"/>
        </w:rPr>
        <w:t xml:space="preserve">   </w:t>
      </w:r>
      <w:r>
        <w:rPr>
          <w:rFonts w:hint="eastAsia"/>
          <w:spacing w:val="-4"/>
          <w:sz w:val="20"/>
          <w:lang w:val="en-US" w:eastAsia="zh-CN"/>
        </w:rPr>
        <w:t>技术参数：</w:t>
      </w:r>
    </w:p>
    <w:p w14:paraId="019B3F45">
      <w:pPr>
        <w:pStyle w:val="4"/>
        <w:spacing w:before="27"/>
        <w:ind w:left="106" w:firstLine="192" w:firstLineChars="100"/>
        <w:rPr>
          <w:sz w:val="20"/>
        </w:rPr>
      </w:pPr>
      <w:r>
        <w:rPr>
          <w:spacing w:val="-4"/>
          <w:sz w:val="20"/>
        </w:rPr>
        <w:t>面料材质：网布</w:t>
      </w:r>
    </w:p>
    <w:p w14:paraId="68FCEF1D">
      <w:pPr>
        <w:pStyle w:val="4"/>
        <w:numPr>
          <w:ilvl w:val="0"/>
          <w:numId w:val="0"/>
        </w:numPr>
        <w:tabs>
          <w:tab w:val="left" w:pos="307"/>
        </w:tabs>
        <w:spacing w:before="0" w:after="0" w:line="255" w:lineRule="exact"/>
        <w:ind w:right="0" w:rightChars="0" w:firstLine="194" w:firstLineChars="100"/>
        <w:jc w:val="left"/>
        <w:rPr>
          <w:spacing w:val="-3"/>
          <w:sz w:val="20"/>
        </w:rPr>
      </w:pPr>
      <w:r>
        <w:rPr>
          <w:spacing w:val="-3"/>
          <w:sz w:val="20"/>
        </w:rPr>
        <w:t>扶手类型：固定扶手</w:t>
      </w:r>
    </w:p>
    <w:p w14:paraId="11F9BF0E">
      <w:pPr>
        <w:pStyle w:val="4"/>
        <w:spacing w:before="29"/>
        <w:ind w:firstLine="194" w:firstLineChars="100"/>
        <w:rPr>
          <w:rFonts w:hint="eastAsia"/>
          <w:spacing w:val="-3"/>
          <w:sz w:val="20"/>
          <w:lang w:val="en-US" w:eastAsia="zh-CN"/>
        </w:rPr>
      </w:pPr>
      <w:r>
        <w:rPr>
          <w:rFonts w:hint="eastAsia"/>
          <w:spacing w:val="-3"/>
          <w:sz w:val="20"/>
          <w:lang w:val="en-US" w:eastAsia="zh-CN"/>
        </w:rPr>
        <w:t>数量  16 单位：把</w:t>
      </w:r>
    </w:p>
    <w:p w14:paraId="41C5A755">
      <w:pPr>
        <w:pStyle w:val="4"/>
        <w:numPr>
          <w:ilvl w:val="0"/>
          <w:numId w:val="0"/>
        </w:numPr>
        <w:tabs>
          <w:tab w:val="left" w:pos="307"/>
        </w:tabs>
        <w:spacing w:before="0" w:after="0" w:line="255" w:lineRule="exact"/>
        <w:ind w:right="0" w:rightChars="0" w:firstLine="192" w:firstLineChars="100"/>
        <w:jc w:val="left"/>
        <w:rPr>
          <w:rFonts w:hint="default" w:eastAsia="宋体"/>
          <w:spacing w:val="-4"/>
          <w:sz w:val="20"/>
          <w:lang w:val="en-US" w:eastAsia="zh-CN"/>
        </w:rPr>
      </w:pPr>
      <w:r>
        <w:rPr>
          <w:rFonts w:hint="eastAsia"/>
          <w:spacing w:val="-4"/>
          <w:sz w:val="20"/>
          <w:lang w:val="en-US" w:eastAsia="zh-CN"/>
        </w:rPr>
        <w:t>二十三、</w:t>
      </w:r>
      <w:r>
        <w:rPr>
          <w:rFonts w:hint="eastAsia"/>
          <w:b/>
          <w:bCs/>
          <w:spacing w:val="-5"/>
          <w:sz w:val="20"/>
          <w:lang w:val="en-US" w:eastAsia="zh-CN"/>
        </w:rPr>
        <w:t>设备名称：</w:t>
      </w:r>
      <w:r>
        <w:rPr>
          <w:spacing w:val="-4"/>
          <w:sz w:val="20"/>
        </w:rPr>
        <w:t>线材辅材</w:t>
      </w:r>
      <w:r>
        <w:rPr>
          <w:rFonts w:hint="eastAsia"/>
          <w:spacing w:val="-4"/>
          <w:sz w:val="20"/>
          <w:lang w:val="en-US" w:eastAsia="zh-CN"/>
        </w:rPr>
        <w:t xml:space="preserve">   技术参数：</w:t>
      </w:r>
    </w:p>
    <w:p w14:paraId="7B88C396">
      <w:pPr>
        <w:pStyle w:val="4"/>
        <w:spacing w:before="27"/>
        <w:ind w:left="106"/>
        <w:rPr>
          <w:sz w:val="20"/>
        </w:rPr>
      </w:pPr>
      <w:r>
        <w:rPr>
          <w:spacing w:val="-3"/>
          <w:sz w:val="20"/>
        </w:rPr>
        <w:t>视频线、音频线、电源线、网线、话筒线、</w:t>
      </w:r>
    </w:p>
    <w:p w14:paraId="7ADEA27E">
      <w:pPr>
        <w:pStyle w:val="4"/>
        <w:numPr>
          <w:ilvl w:val="0"/>
          <w:numId w:val="0"/>
        </w:numPr>
        <w:tabs>
          <w:tab w:val="left" w:pos="307"/>
        </w:tabs>
        <w:spacing w:before="0" w:after="0" w:line="255" w:lineRule="exact"/>
        <w:ind w:right="0" w:rightChars="0" w:firstLine="194" w:firstLineChars="100"/>
        <w:jc w:val="left"/>
        <w:rPr>
          <w:spacing w:val="-3"/>
          <w:sz w:val="20"/>
        </w:rPr>
      </w:pPr>
      <w:r>
        <w:rPr>
          <w:spacing w:val="-3"/>
          <w:sz w:val="20"/>
        </w:rPr>
        <w:t>插板等其它辅材附件</w:t>
      </w:r>
    </w:p>
    <w:p w14:paraId="645F36E3">
      <w:pPr>
        <w:pStyle w:val="4"/>
        <w:spacing w:before="29"/>
        <w:ind w:firstLine="194" w:firstLineChars="100"/>
        <w:rPr>
          <w:rFonts w:hint="eastAsia"/>
          <w:spacing w:val="-3"/>
          <w:sz w:val="20"/>
          <w:lang w:val="en-US" w:eastAsia="zh-CN"/>
        </w:rPr>
      </w:pPr>
      <w:r>
        <w:rPr>
          <w:rFonts w:hint="eastAsia"/>
          <w:spacing w:val="-3"/>
          <w:sz w:val="20"/>
          <w:lang w:val="en-US" w:eastAsia="zh-CN"/>
        </w:rPr>
        <w:t>数量  1  单位：项</w:t>
      </w:r>
    </w:p>
    <w:p w14:paraId="2D6A9472">
      <w:pPr>
        <w:pStyle w:val="4"/>
        <w:numPr>
          <w:ilvl w:val="0"/>
          <w:numId w:val="0"/>
        </w:numPr>
        <w:tabs>
          <w:tab w:val="left" w:pos="307"/>
        </w:tabs>
        <w:spacing w:before="0" w:after="0" w:line="255" w:lineRule="exact"/>
        <w:ind w:right="0" w:rightChars="0" w:firstLine="194" w:firstLineChars="100"/>
        <w:jc w:val="left"/>
        <w:rPr>
          <w:rFonts w:hint="default" w:eastAsia="宋体"/>
          <w:spacing w:val="-4"/>
          <w:sz w:val="20"/>
          <w:lang w:val="en-US" w:eastAsia="zh-CN"/>
        </w:rPr>
      </w:pPr>
      <w:r>
        <w:rPr>
          <w:rFonts w:hint="eastAsia"/>
          <w:spacing w:val="-3"/>
          <w:sz w:val="20"/>
          <w:lang w:val="en-US" w:eastAsia="zh-CN"/>
        </w:rPr>
        <w:t>二十四、</w:t>
      </w:r>
      <w:r>
        <w:rPr>
          <w:rFonts w:hint="eastAsia"/>
          <w:b/>
          <w:bCs/>
          <w:spacing w:val="-5"/>
          <w:sz w:val="20"/>
          <w:lang w:val="en-US" w:eastAsia="zh-CN"/>
        </w:rPr>
        <w:t>设备名称：</w:t>
      </w:r>
      <w:r>
        <w:rPr>
          <w:spacing w:val="-4"/>
          <w:sz w:val="20"/>
        </w:rPr>
        <w:t>教室装修</w:t>
      </w:r>
      <w:r>
        <w:rPr>
          <w:rFonts w:hint="eastAsia"/>
          <w:spacing w:val="-4"/>
          <w:sz w:val="20"/>
          <w:lang w:val="en-US" w:eastAsia="zh-CN"/>
        </w:rPr>
        <w:t xml:space="preserve">   技术参数：</w:t>
      </w:r>
    </w:p>
    <w:p w14:paraId="082B3467">
      <w:pPr>
        <w:pStyle w:val="4"/>
        <w:spacing w:before="29"/>
        <w:ind w:left="106"/>
        <w:rPr>
          <w:sz w:val="20"/>
        </w:rPr>
      </w:pPr>
      <w:r>
        <w:rPr>
          <w:spacing w:val="-2"/>
          <w:sz w:val="20"/>
        </w:rPr>
        <w:t>（一）</w:t>
      </w:r>
      <w:r>
        <w:rPr>
          <w:spacing w:val="-4"/>
          <w:sz w:val="20"/>
        </w:rPr>
        <w:t>吊顶工程</w:t>
      </w:r>
    </w:p>
    <w:p w14:paraId="0B195614">
      <w:pPr>
        <w:pStyle w:val="4"/>
        <w:numPr>
          <w:ilvl w:val="0"/>
          <w:numId w:val="3"/>
        </w:numPr>
        <w:tabs>
          <w:tab w:val="left" w:pos="405"/>
        </w:tabs>
        <w:spacing w:before="56" w:after="0" w:line="292" w:lineRule="auto"/>
        <w:ind w:left="106" w:right="96" w:firstLine="0"/>
        <w:jc w:val="left"/>
        <w:rPr>
          <w:sz w:val="20"/>
        </w:rPr>
      </w:pPr>
      <w:r>
        <w:rPr>
          <w:spacing w:val="-3"/>
          <w:sz w:val="20"/>
        </w:rPr>
        <w:t xml:space="preserve">吊顶材质：采用标准 </w:t>
      </w:r>
      <w:r>
        <w:rPr>
          <w:sz w:val="20"/>
        </w:rPr>
        <w:t>600mm×600mm</w:t>
      </w:r>
      <w:r>
        <w:rPr>
          <w:spacing w:val="-12"/>
          <w:sz w:val="20"/>
        </w:rPr>
        <w:t xml:space="preserve"> 规</w:t>
      </w:r>
      <w:r>
        <w:rPr>
          <w:spacing w:val="-2"/>
          <w:sz w:val="20"/>
        </w:rPr>
        <w:t>格矿棉吸音板，板材密度≥120kg/m³，厚</w:t>
      </w:r>
      <w:r>
        <w:rPr>
          <w:spacing w:val="-10"/>
          <w:sz w:val="20"/>
        </w:rPr>
        <w:t>度</w:t>
      </w:r>
    </w:p>
    <w:p w14:paraId="308AC9B5">
      <w:pPr>
        <w:pStyle w:val="4"/>
        <w:spacing w:line="292" w:lineRule="auto"/>
        <w:ind w:left="106"/>
        <w:rPr>
          <w:sz w:val="20"/>
        </w:rPr>
      </w:pPr>
      <w:r>
        <w:rPr>
          <w:sz w:val="20"/>
        </w:rPr>
        <w:t>≥15mm，防火等级达到 A 级，具备良好的</w:t>
      </w:r>
      <w:r>
        <w:rPr>
          <w:spacing w:val="-2"/>
          <w:sz w:val="20"/>
        </w:rPr>
        <w:t>吸音、隔热、防火性能，且防潮、抗变形，表面平整光滑，无裂纹、瑕疵。</w:t>
      </w:r>
    </w:p>
    <w:p w14:paraId="7F0ED6FC">
      <w:pPr>
        <w:pStyle w:val="4"/>
        <w:numPr>
          <w:ilvl w:val="0"/>
          <w:numId w:val="3"/>
        </w:numPr>
        <w:tabs>
          <w:tab w:val="left" w:pos="405"/>
        </w:tabs>
        <w:spacing w:before="0" w:after="0" w:line="292" w:lineRule="auto"/>
        <w:ind w:left="106" w:right="96" w:firstLine="0"/>
        <w:jc w:val="left"/>
        <w:rPr>
          <w:sz w:val="20"/>
        </w:rPr>
      </w:pPr>
      <w:r>
        <w:rPr>
          <w:spacing w:val="-2"/>
          <w:sz w:val="20"/>
        </w:rPr>
        <w:t xml:space="preserve">龙骨系统：配套使用轻钢龙骨，主龙骨规格≥UC50×15×1.2mm，次龙骨规格≥ </w:t>
      </w:r>
      <w:r>
        <w:rPr>
          <w:spacing w:val="-4"/>
          <w:sz w:val="20"/>
        </w:rPr>
        <w:t>C50</w:t>
      </w:r>
    </w:p>
    <w:p w14:paraId="4A09F9F0">
      <w:pPr>
        <w:pStyle w:val="4"/>
        <w:spacing w:line="292" w:lineRule="auto"/>
        <w:ind w:left="106" w:right="96"/>
        <w:rPr>
          <w:sz w:val="20"/>
        </w:rPr>
      </w:pPr>
      <w:r>
        <w:rPr>
          <w:spacing w:val="-2"/>
          <w:sz w:val="20"/>
        </w:rPr>
        <w:t>×19×0.5mm，吊杆间距≤1200mm，主龙骨间距≤900mm，次龙骨间距≤600mm，确保</w:t>
      </w:r>
      <w:r>
        <w:rPr>
          <w:spacing w:val="-10"/>
          <w:sz w:val="20"/>
        </w:rPr>
        <w:t>龙</w:t>
      </w:r>
    </w:p>
    <w:p w14:paraId="5FFADA38">
      <w:pPr>
        <w:pStyle w:val="4"/>
        <w:spacing w:line="292" w:lineRule="auto"/>
        <w:ind w:left="106" w:right="187"/>
        <w:rPr>
          <w:sz w:val="20"/>
        </w:rPr>
      </w:pPr>
      <w:r>
        <w:rPr>
          <w:spacing w:val="-2"/>
          <w:sz w:val="20"/>
        </w:rPr>
        <w:t>骨系统承载稳定，安装牢固，符合吊顶承</w:t>
      </w:r>
      <w:r>
        <w:rPr>
          <w:spacing w:val="-4"/>
          <w:sz w:val="20"/>
        </w:rPr>
        <w:t>重要求。</w:t>
      </w:r>
    </w:p>
    <w:p w14:paraId="763CCD12">
      <w:pPr>
        <w:pStyle w:val="4"/>
        <w:spacing w:before="29" w:line="292" w:lineRule="auto"/>
        <w:ind w:left="106"/>
        <w:rPr>
          <w:sz w:val="20"/>
        </w:rPr>
      </w:pPr>
      <w:r>
        <w:rPr>
          <w:rFonts w:hint="eastAsia"/>
          <w:spacing w:val="-3"/>
          <w:sz w:val="20"/>
          <w:lang w:val="en-US" w:eastAsia="zh-CN"/>
        </w:rPr>
        <w:t>3、</w:t>
      </w:r>
      <w:r>
        <w:rPr>
          <w:spacing w:val="-3"/>
          <w:sz w:val="20"/>
        </w:rPr>
        <w:t>施工工艺：吊顶标高根据现场实际情况</w:t>
      </w:r>
      <w:r>
        <w:rPr>
          <w:spacing w:val="-2"/>
          <w:sz w:val="20"/>
        </w:rPr>
        <w:t>及功能需求确定，误差≤5mm；矿棉吸音板安装平整，拼缝严密，缝隙宽度≤2mm，且排列整齐，与灯具、风口等设备衔接顺畅，收口美观，无松动、起翘现象。</w:t>
      </w:r>
    </w:p>
    <w:p w14:paraId="419F9F16">
      <w:pPr>
        <w:pStyle w:val="4"/>
        <w:spacing w:line="254" w:lineRule="exact"/>
        <w:ind w:left="106"/>
        <w:rPr>
          <w:sz w:val="20"/>
        </w:rPr>
      </w:pPr>
      <w:r>
        <w:rPr>
          <w:spacing w:val="-2"/>
          <w:sz w:val="20"/>
        </w:rPr>
        <w:t>（二）</w:t>
      </w:r>
      <w:r>
        <w:rPr>
          <w:spacing w:val="-4"/>
          <w:sz w:val="20"/>
        </w:rPr>
        <w:t>墙面工程</w:t>
      </w:r>
    </w:p>
    <w:p w14:paraId="4FBC685F">
      <w:pPr>
        <w:pStyle w:val="4"/>
        <w:numPr>
          <w:ilvl w:val="0"/>
          <w:numId w:val="4"/>
        </w:numPr>
        <w:tabs>
          <w:tab w:val="left" w:pos="405"/>
        </w:tabs>
        <w:spacing w:before="55" w:after="0" w:line="292" w:lineRule="auto"/>
        <w:ind w:left="106" w:right="187" w:firstLine="0"/>
        <w:jc w:val="both"/>
        <w:rPr>
          <w:sz w:val="20"/>
        </w:rPr>
      </w:pPr>
      <w:r>
        <w:rPr>
          <w:spacing w:val="-2"/>
          <w:sz w:val="20"/>
        </w:rPr>
        <w:t>墙面布局：采用“上部吸音棉+下部吸音板”组合设计，吸音棉与吸音板分界高</w:t>
      </w:r>
      <w:r>
        <w:rPr>
          <w:spacing w:val="-10"/>
          <w:sz w:val="20"/>
        </w:rPr>
        <w:t>度</w:t>
      </w:r>
    </w:p>
    <w:p w14:paraId="2A77DA15">
      <w:pPr>
        <w:pStyle w:val="4"/>
        <w:spacing w:line="292" w:lineRule="auto"/>
        <w:ind w:left="106" w:right="187"/>
        <w:jc w:val="both"/>
        <w:rPr>
          <w:sz w:val="20"/>
        </w:rPr>
      </w:pPr>
      <w:r>
        <w:rPr>
          <w:spacing w:val="-7"/>
          <w:sz w:val="20"/>
        </w:rPr>
        <w:t xml:space="preserve">距地面 </w:t>
      </w:r>
      <w:r>
        <w:rPr>
          <w:sz w:val="20"/>
        </w:rPr>
        <w:t>1200-1500mm，具体高度可根据现</w:t>
      </w:r>
      <w:r>
        <w:rPr>
          <w:spacing w:val="-2"/>
          <w:sz w:val="20"/>
        </w:rPr>
        <w:t>场空间尺寸及视觉效果微调。</w:t>
      </w:r>
    </w:p>
    <w:p w14:paraId="048545FF">
      <w:pPr>
        <w:pStyle w:val="4"/>
        <w:numPr>
          <w:ilvl w:val="0"/>
          <w:numId w:val="4"/>
        </w:numPr>
        <w:tabs>
          <w:tab w:val="left" w:pos="405"/>
        </w:tabs>
        <w:spacing w:before="0" w:after="0" w:line="292" w:lineRule="auto"/>
        <w:ind w:left="106" w:right="96" w:firstLine="0"/>
        <w:jc w:val="left"/>
        <w:rPr>
          <w:sz w:val="20"/>
        </w:rPr>
      </w:pPr>
      <w:r>
        <w:rPr>
          <w:spacing w:val="-2"/>
          <w:sz w:val="20"/>
        </w:rPr>
        <w:t>上部吸音棉：选用阻燃聚酯纤维吸音 棉，厚度≥50mm，密度≥32kg/m³，防火等</w:t>
      </w:r>
      <w:r>
        <w:rPr>
          <w:spacing w:val="-10"/>
          <w:sz w:val="20"/>
        </w:rPr>
        <w:t>级</w:t>
      </w:r>
    </w:p>
    <w:p w14:paraId="799A8D32">
      <w:pPr>
        <w:pStyle w:val="4"/>
        <w:spacing w:line="292" w:lineRule="auto"/>
        <w:ind w:left="106" w:right="97"/>
        <w:rPr>
          <w:sz w:val="20"/>
        </w:rPr>
      </w:pPr>
      <w:r>
        <w:rPr>
          <w:spacing w:val="-8"/>
          <w:sz w:val="20"/>
        </w:rPr>
        <w:t xml:space="preserve">达到 </w:t>
      </w:r>
      <w:r>
        <w:rPr>
          <w:sz w:val="20"/>
        </w:rPr>
        <w:t>B1</w:t>
      </w:r>
      <w:r>
        <w:rPr>
          <w:spacing w:val="-5"/>
          <w:sz w:val="20"/>
        </w:rPr>
        <w:t xml:space="preserve"> 级，吸音系数≥</w:t>
      </w:r>
      <w:r>
        <w:rPr>
          <w:sz w:val="20"/>
        </w:rPr>
        <w:t>0.6（125-4000Hz</w:t>
      </w:r>
      <w:r>
        <w:rPr>
          <w:spacing w:val="-2"/>
          <w:sz w:val="20"/>
        </w:rPr>
        <w:t>频段），具备良好的吸音、降噪效果；吸</w:t>
      </w:r>
      <w:r>
        <w:rPr>
          <w:spacing w:val="-10"/>
          <w:sz w:val="20"/>
        </w:rPr>
        <w:t>音</w:t>
      </w:r>
    </w:p>
    <w:p w14:paraId="301783D2">
      <w:pPr>
        <w:pStyle w:val="4"/>
        <w:spacing w:line="292" w:lineRule="auto"/>
        <w:ind w:left="106" w:right="187"/>
        <w:rPr>
          <w:sz w:val="20"/>
        </w:rPr>
      </w:pPr>
      <w:r>
        <w:rPr>
          <w:spacing w:val="-2"/>
          <w:sz w:val="20"/>
        </w:rPr>
        <w:t>棉外覆透气防火布，布面平整，无破损，与墙面贴合紧密。</w:t>
      </w:r>
    </w:p>
    <w:p w14:paraId="7EAB54CB">
      <w:pPr>
        <w:pStyle w:val="4"/>
        <w:numPr>
          <w:ilvl w:val="0"/>
          <w:numId w:val="4"/>
        </w:numPr>
        <w:tabs>
          <w:tab w:val="left" w:pos="405"/>
        </w:tabs>
        <w:spacing w:before="0" w:after="0" w:line="292" w:lineRule="auto"/>
        <w:ind w:left="106" w:right="0" w:firstLine="0"/>
        <w:jc w:val="left"/>
        <w:rPr>
          <w:sz w:val="20"/>
        </w:rPr>
      </w:pPr>
      <w:r>
        <w:rPr>
          <w:spacing w:val="-2"/>
          <w:sz w:val="20"/>
        </w:rPr>
        <w:t>下部吸音板：采用木质穿孔吸音板，板</w:t>
      </w:r>
      <w:r>
        <w:rPr>
          <w:spacing w:val="-6"/>
          <w:sz w:val="20"/>
        </w:rPr>
        <w:t>材厚度≥15mm，开孔率≥20%，孔型为圆形，</w:t>
      </w:r>
      <w:r>
        <w:rPr>
          <w:sz w:val="20"/>
        </w:rPr>
        <w:t>孔径 3-5mm，基材环保等级达到 E1 级， 防火等级达到 B1 级；表面采用环保水性</w:t>
      </w:r>
      <w:r>
        <w:rPr>
          <w:spacing w:val="-4"/>
          <w:sz w:val="20"/>
        </w:rPr>
        <w:t>漆喷涂，</w:t>
      </w:r>
    </w:p>
    <w:p w14:paraId="3B960AFA">
      <w:pPr>
        <w:pStyle w:val="4"/>
        <w:spacing w:line="292" w:lineRule="auto"/>
        <w:ind w:left="106" w:right="96"/>
        <w:rPr>
          <w:sz w:val="20"/>
        </w:rPr>
      </w:pPr>
      <w:r>
        <w:rPr>
          <w:spacing w:val="-2"/>
          <w:sz w:val="20"/>
        </w:rPr>
        <w:t>颜色可根据设计要求定制，漆面均匀，无</w:t>
      </w:r>
      <w:r>
        <w:rPr>
          <w:sz w:val="20"/>
        </w:rPr>
        <w:t>流挂、色差；吸音板背后需铺设≥30mm</w:t>
      </w:r>
      <w:r>
        <w:rPr>
          <w:spacing w:val="-13"/>
          <w:sz w:val="20"/>
        </w:rPr>
        <w:t xml:space="preserve"> 厚</w:t>
      </w:r>
      <w:r>
        <w:rPr>
          <w:spacing w:val="-10"/>
          <w:sz w:val="20"/>
        </w:rPr>
        <w:t>阻</w:t>
      </w:r>
    </w:p>
    <w:p w14:paraId="1962A95B">
      <w:pPr>
        <w:pStyle w:val="4"/>
        <w:spacing w:line="254" w:lineRule="exact"/>
        <w:ind w:left="106"/>
        <w:rPr>
          <w:sz w:val="20"/>
        </w:rPr>
      </w:pPr>
      <w:r>
        <w:rPr>
          <w:spacing w:val="-3"/>
          <w:sz w:val="20"/>
        </w:rPr>
        <w:t>燃吸音棉，进一步提升吸音效果。</w:t>
      </w:r>
    </w:p>
    <w:p w14:paraId="4177D5D5">
      <w:pPr>
        <w:pStyle w:val="4"/>
        <w:numPr>
          <w:ilvl w:val="0"/>
          <w:numId w:val="4"/>
        </w:numPr>
        <w:tabs>
          <w:tab w:val="left" w:pos="405"/>
        </w:tabs>
        <w:spacing w:before="45" w:after="0" w:line="292" w:lineRule="auto"/>
        <w:ind w:left="106" w:right="98" w:firstLine="0"/>
        <w:jc w:val="left"/>
        <w:rPr>
          <w:sz w:val="20"/>
        </w:rPr>
      </w:pPr>
      <w:r>
        <w:rPr>
          <w:spacing w:val="-2"/>
          <w:sz w:val="20"/>
        </w:rPr>
        <w:t>施工工艺：墙面基层需进行找平、防潮处理，基层平整度误差≤3mm；吸音棉安装牢固，无空鼓、脱落；吸音板安装采用卡扣式或钉固式，排列整齐，拼缝均匀，缝</w:t>
      </w:r>
      <w:r>
        <w:rPr>
          <w:spacing w:val="-10"/>
          <w:sz w:val="20"/>
        </w:rPr>
        <w:t>隙</w:t>
      </w:r>
      <w:r>
        <w:rPr>
          <w:spacing w:val="-2"/>
          <w:sz w:val="20"/>
        </w:rPr>
        <w:t>112.5㎡宽度≤1mm，收口处采用铝合金收边条，收边平整、美观。</w:t>
      </w:r>
    </w:p>
    <w:p w14:paraId="1049AC9E">
      <w:pPr>
        <w:pStyle w:val="4"/>
        <w:spacing w:line="255" w:lineRule="exact"/>
        <w:ind w:left="106"/>
        <w:rPr>
          <w:sz w:val="20"/>
        </w:rPr>
      </w:pPr>
      <w:r>
        <w:rPr>
          <w:spacing w:val="-2"/>
          <w:sz w:val="20"/>
        </w:rPr>
        <w:t>（三）</w:t>
      </w:r>
      <w:r>
        <w:rPr>
          <w:spacing w:val="-4"/>
          <w:sz w:val="20"/>
        </w:rPr>
        <w:t>地面工程</w:t>
      </w:r>
    </w:p>
    <w:p w14:paraId="54CECBCE">
      <w:pPr>
        <w:pStyle w:val="4"/>
        <w:numPr>
          <w:ilvl w:val="0"/>
          <w:numId w:val="0"/>
        </w:numPr>
        <w:tabs>
          <w:tab w:val="left" w:pos="405"/>
        </w:tabs>
        <w:spacing w:before="55" w:after="0" w:line="292" w:lineRule="auto"/>
        <w:ind w:left="106" w:leftChars="0" w:right="86" w:rightChars="0"/>
        <w:jc w:val="left"/>
        <w:rPr>
          <w:sz w:val="20"/>
        </w:rPr>
      </w:pPr>
      <w:r>
        <w:rPr>
          <w:rFonts w:hint="eastAsia"/>
          <w:spacing w:val="-2"/>
          <w:sz w:val="20"/>
          <w:lang w:val="en-US" w:eastAsia="zh-CN"/>
        </w:rPr>
        <w:t>1.</w:t>
      </w:r>
      <w:r>
        <w:rPr>
          <w:spacing w:val="-2"/>
          <w:sz w:val="20"/>
        </w:rPr>
        <w:t>地面基层：采用自流平水泥找平，找平层厚度≥3mm，表面平整度误差≤2mm/2m，无起砂、空鼓、裂缝等缺陷；自流平施工前需对地面进行打磨、清理、除尘处理，</w:t>
      </w:r>
      <w:r>
        <w:rPr>
          <w:spacing w:val="-10"/>
          <w:sz w:val="20"/>
        </w:rPr>
        <w:t>确</w:t>
      </w:r>
      <w:r>
        <w:rPr>
          <w:spacing w:val="-3"/>
          <w:sz w:val="20"/>
        </w:rPr>
        <w:t>保基层干净、干燥，与自流平层结合紧密。</w:t>
      </w:r>
    </w:p>
    <w:p w14:paraId="093A264F">
      <w:pPr>
        <w:pStyle w:val="4"/>
        <w:spacing w:before="29"/>
        <w:ind w:left="106"/>
        <w:rPr>
          <w:sz w:val="20"/>
        </w:rPr>
      </w:pPr>
      <w:r>
        <w:rPr>
          <w:rFonts w:hint="eastAsia"/>
          <w:sz w:val="20"/>
          <w:lang w:val="en-US" w:eastAsia="zh-CN"/>
        </w:rPr>
        <w:t>2.</w:t>
      </w:r>
      <w:r>
        <w:rPr>
          <w:sz w:val="20"/>
        </w:rPr>
        <w:t>地面面层：铺设≥3mm</w:t>
      </w:r>
      <w:r>
        <w:rPr>
          <w:spacing w:val="-9"/>
          <w:sz w:val="20"/>
        </w:rPr>
        <w:t xml:space="preserve"> 厚 </w:t>
      </w:r>
      <w:r>
        <w:rPr>
          <w:sz w:val="20"/>
        </w:rPr>
        <w:t>PVC</w:t>
      </w:r>
      <w:r>
        <w:rPr>
          <w:spacing w:val="-4"/>
          <w:sz w:val="20"/>
        </w:rPr>
        <w:t xml:space="preserve"> 地胶，</w:t>
      </w:r>
      <w:r>
        <w:rPr>
          <w:spacing w:val="-2"/>
          <w:sz w:val="20"/>
        </w:rPr>
        <w:t>地胶材质为环保型，无异味，甲醛释放量</w:t>
      </w:r>
      <w:r>
        <w:rPr>
          <w:spacing w:val="-10"/>
          <w:sz w:val="20"/>
        </w:rPr>
        <w:t>≤</w:t>
      </w:r>
      <w:r>
        <w:rPr>
          <w:sz w:val="20"/>
        </w:rPr>
        <w:t>0.1mg/m³，防火等级达到 B1 级，耐磨转数≥4000</w:t>
      </w:r>
      <w:r>
        <w:rPr>
          <w:spacing w:val="-5"/>
          <w:sz w:val="20"/>
        </w:rPr>
        <w:t xml:space="preserve"> 转，具备良好的防滑、防水、耐</w:t>
      </w:r>
      <w:r>
        <w:rPr>
          <w:spacing w:val="-6"/>
          <w:sz w:val="20"/>
        </w:rPr>
        <w:t>磨、</w:t>
      </w:r>
    </w:p>
    <w:p w14:paraId="65B86711">
      <w:pPr>
        <w:pStyle w:val="4"/>
        <w:spacing w:line="292" w:lineRule="auto"/>
        <w:ind w:left="106" w:right="187"/>
        <w:rPr>
          <w:sz w:val="20"/>
        </w:rPr>
      </w:pPr>
      <w:r>
        <w:rPr>
          <w:spacing w:val="-2"/>
          <w:sz w:val="20"/>
        </w:rPr>
        <w:t>易清洁性能；地胶颜色可根据设计要求定制，表面无划痕、气泡、色差。</w:t>
      </w:r>
    </w:p>
    <w:p w14:paraId="4431C6BD">
      <w:pPr>
        <w:pStyle w:val="4"/>
        <w:spacing w:line="255" w:lineRule="exact"/>
        <w:ind w:left="106"/>
        <w:rPr>
          <w:sz w:val="20"/>
        </w:rPr>
      </w:pPr>
      <w:r>
        <w:rPr>
          <w:spacing w:val="-2"/>
          <w:sz w:val="20"/>
        </w:rPr>
        <w:t>3</w:t>
      </w:r>
      <w:r>
        <w:rPr>
          <w:spacing w:val="-3"/>
          <w:sz w:val="20"/>
        </w:rPr>
        <w:t>. 施工工艺：自流平水泥施工后需养护≥</w:t>
      </w:r>
      <w:r>
        <w:rPr>
          <w:sz w:val="20"/>
        </w:rPr>
        <w:t>7</w:t>
      </w:r>
      <w:r>
        <w:rPr>
          <w:spacing w:val="-4"/>
          <w:sz w:val="20"/>
        </w:rPr>
        <w:t xml:space="preserve"> 天，确保强度达标；</w:t>
      </w:r>
      <w:r>
        <w:rPr>
          <w:sz w:val="20"/>
        </w:rPr>
        <w:t>PVC</w:t>
      </w:r>
      <w:r>
        <w:rPr>
          <w:spacing w:val="-5"/>
          <w:sz w:val="20"/>
        </w:rPr>
        <w:t xml:space="preserve"> 地胶铺设</w:t>
      </w:r>
      <w:r>
        <w:rPr>
          <w:spacing w:val="-2"/>
          <w:sz w:val="20"/>
        </w:rPr>
        <w:t>前需进行预铺、裁剪，铺设时采用专用胶水粘贴，粘贴牢固，无翘边、空鼓现象；接缝处采 用热焊接工艺，焊缝平整、牢固，无开裂，与地面贴合紧密；墙角、门口等收口处采用专用收边条处理，收边美观、耐用。</w:t>
      </w:r>
    </w:p>
    <w:p w14:paraId="5FBA50BB">
      <w:pPr>
        <w:pStyle w:val="4"/>
        <w:spacing w:line="253" w:lineRule="exact"/>
        <w:ind w:left="106"/>
        <w:rPr>
          <w:sz w:val="20"/>
        </w:rPr>
      </w:pPr>
      <w:r>
        <w:rPr>
          <w:spacing w:val="-2"/>
          <w:sz w:val="20"/>
        </w:rPr>
        <w:t>（四）</w:t>
      </w:r>
      <w:r>
        <w:rPr>
          <w:spacing w:val="-4"/>
          <w:sz w:val="20"/>
        </w:rPr>
        <w:t>隔断墙工程</w:t>
      </w:r>
    </w:p>
    <w:p w14:paraId="7EE034F5">
      <w:pPr>
        <w:pStyle w:val="4"/>
        <w:numPr>
          <w:ilvl w:val="0"/>
          <w:numId w:val="0"/>
        </w:numPr>
        <w:tabs>
          <w:tab w:val="left" w:pos="405"/>
        </w:tabs>
        <w:spacing w:before="55" w:after="0" w:line="292" w:lineRule="auto"/>
        <w:ind w:left="106" w:leftChars="0" w:right="0" w:rightChars="0"/>
        <w:jc w:val="left"/>
        <w:rPr>
          <w:sz w:val="20"/>
        </w:rPr>
      </w:pPr>
      <w:r>
        <w:rPr>
          <w:rFonts w:hint="eastAsia"/>
          <w:spacing w:val="-2"/>
          <w:sz w:val="20"/>
          <w:lang w:val="en-US" w:eastAsia="zh-CN"/>
        </w:rPr>
        <w:t>1、</w:t>
      </w:r>
      <w:r>
        <w:rPr>
          <w:spacing w:val="-2"/>
          <w:sz w:val="20"/>
        </w:rPr>
        <w:t>隔断墙材质：采用轻钢龙骨石膏板隔断墙，主龙骨规格≥75×50×0.6mm，次龙骨规格≥50×38×0.6mm，石膏板厚度≥ 12mm</w:t>
      </w:r>
      <w:r>
        <w:rPr>
          <w:spacing w:val="-5"/>
          <w:sz w:val="20"/>
        </w:rPr>
        <w:t xml:space="preserve">，防火等级达到 </w:t>
      </w:r>
      <w:r>
        <w:rPr>
          <w:spacing w:val="-2"/>
          <w:sz w:val="20"/>
        </w:rPr>
        <w:t>A</w:t>
      </w:r>
      <w:r>
        <w:rPr>
          <w:spacing w:val="-14"/>
          <w:sz w:val="20"/>
        </w:rPr>
        <w:t xml:space="preserve"> 级，隔音量≥</w:t>
      </w:r>
      <w:r>
        <w:rPr>
          <w:spacing w:val="-2"/>
          <w:sz w:val="20"/>
        </w:rPr>
        <w:t>40dB，</w:t>
      </w:r>
      <w:r>
        <w:rPr>
          <w:spacing w:val="-6"/>
          <w:sz w:val="20"/>
        </w:rPr>
        <w:t>确保</w:t>
      </w:r>
    </w:p>
    <w:p w14:paraId="7C2C7A86">
      <w:pPr>
        <w:pStyle w:val="4"/>
        <w:spacing w:line="253" w:lineRule="exact"/>
        <w:ind w:left="106"/>
        <w:rPr>
          <w:sz w:val="20"/>
        </w:rPr>
      </w:pPr>
      <w:r>
        <w:rPr>
          <w:spacing w:val="-3"/>
          <w:sz w:val="20"/>
        </w:rPr>
        <w:t>隔断墙具备良好的隔音、防火、承载性能。</w:t>
      </w:r>
    </w:p>
    <w:p w14:paraId="549E09BB">
      <w:pPr>
        <w:pStyle w:val="4"/>
        <w:numPr>
          <w:ilvl w:val="0"/>
          <w:numId w:val="0"/>
        </w:numPr>
        <w:tabs>
          <w:tab w:val="left" w:pos="405"/>
        </w:tabs>
        <w:spacing w:before="55" w:after="0" w:line="292" w:lineRule="auto"/>
        <w:ind w:left="106" w:leftChars="0" w:right="86" w:rightChars="0"/>
        <w:jc w:val="left"/>
        <w:rPr>
          <w:sz w:val="20"/>
        </w:rPr>
      </w:pPr>
      <w:r>
        <w:rPr>
          <w:rFonts w:hint="eastAsia"/>
          <w:spacing w:val="-2"/>
          <w:sz w:val="20"/>
          <w:lang w:val="en-US" w:eastAsia="zh-CN"/>
        </w:rPr>
        <w:t>2、</w:t>
      </w:r>
      <w:r>
        <w:rPr>
          <w:spacing w:val="-2"/>
          <w:sz w:val="20"/>
        </w:rPr>
        <w:t>观察窗安装：隔断墙中部设置观察窗，观察窗尺寸根据现场空间及使用需求确定</w:t>
      </w:r>
    </w:p>
    <w:p w14:paraId="46ECF7CC">
      <w:pPr>
        <w:pStyle w:val="4"/>
        <w:spacing w:line="292" w:lineRule="auto"/>
        <w:ind w:left="106" w:right="96"/>
        <w:rPr>
          <w:sz w:val="20"/>
        </w:rPr>
      </w:pPr>
      <w:r>
        <w:rPr>
          <w:spacing w:val="-2"/>
          <w:sz w:val="20"/>
        </w:rPr>
        <w:t>（建议尺寸≥3500mm×1000mm）；窗框采用铝合金材质，型材厚度≥2.0mm，表面阳</w:t>
      </w:r>
      <w:r>
        <w:rPr>
          <w:spacing w:val="-10"/>
          <w:sz w:val="20"/>
        </w:rPr>
        <w:t>极</w:t>
      </w:r>
      <w:r>
        <w:rPr>
          <w:spacing w:val="-2"/>
          <w:sz w:val="20"/>
        </w:rPr>
        <w:t>氧化或喷涂处理，耐腐蚀、美观；玻璃采用双层夹胶钢化玻璃，单层厚度≥5mm，总</w:t>
      </w:r>
      <w:r>
        <w:rPr>
          <w:spacing w:val="-10"/>
          <w:sz w:val="20"/>
        </w:rPr>
        <w:t>厚</w:t>
      </w:r>
    </w:p>
    <w:p w14:paraId="67FCB761">
      <w:pPr>
        <w:pStyle w:val="4"/>
        <w:spacing w:line="292" w:lineRule="auto"/>
        <w:ind w:left="106" w:right="187"/>
        <w:jc w:val="both"/>
        <w:rPr>
          <w:sz w:val="20"/>
        </w:rPr>
      </w:pPr>
      <w:r>
        <w:rPr>
          <w:spacing w:val="-2"/>
          <w:sz w:val="20"/>
        </w:rPr>
        <w:t>度≥12mm，具备良好的隔音、防爆、透光性能；观察窗安装牢固，密封严密，无漏</w:t>
      </w:r>
      <w:r>
        <w:rPr>
          <w:spacing w:val="-6"/>
          <w:sz w:val="20"/>
        </w:rPr>
        <w:t>光、</w:t>
      </w:r>
      <w:r>
        <w:rPr>
          <w:spacing w:val="-3"/>
          <w:sz w:val="20"/>
        </w:rPr>
        <w:t>漏风现象，与隔断墙衔接顺畅，收口美观。</w:t>
      </w:r>
    </w:p>
    <w:p w14:paraId="186E3F93">
      <w:pPr>
        <w:pStyle w:val="4"/>
        <w:numPr>
          <w:ilvl w:val="0"/>
          <w:numId w:val="0"/>
        </w:numPr>
        <w:tabs>
          <w:tab w:val="left" w:pos="405"/>
        </w:tabs>
        <w:spacing w:before="51" w:after="0" w:line="292" w:lineRule="auto"/>
        <w:ind w:left="106" w:leftChars="0" w:right="86" w:rightChars="0"/>
        <w:jc w:val="left"/>
        <w:rPr>
          <w:sz w:val="20"/>
        </w:rPr>
      </w:pPr>
      <w:r>
        <w:rPr>
          <w:rFonts w:hint="eastAsia"/>
          <w:spacing w:val="-2"/>
          <w:sz w:val="20"/>
          <w:lang w:val="en-US" w:eastAsia="zh-CN"/>
        </w:rPr>
        <w:t>3、</w:t>
      </w:r>
      <w:r>
        <w:rPr>
          <w:spacing w:val="-2"/>
          <w:sz w:val="20"/>
        </w:rPr>
        <w:t>单扇木门安装：隔断墙设置单扇木门，门洞口尺寸根据使用需求确定（建议尺寸 900mm×2100mm）；木门采用实木复合门，</w:t>
      </w:r>
      <w:r>
        <w:rPr>
          <w:sz w:val="20"/>
        </w:rPr>
        <w:t>门扇厚度≥45mm，环保等级达到 E1 级，</w:t>
      </w:r>
      <w:r>
        <w:rPr>
          <w:spacing w:val="-10"/>
          <w:sz w:val="20"/>
        </w:rPr>
        <w:t>表</w:t>
      </w:r>
      <w:r>
        <w:rPr>
          <w:spacing w:val="-2"/>
          <w:sz w:val="20"/>
        </w:rPr>
        <w:t>面平整，无变形、开裂；门框采用实木材质，与隔断墙连接牢固；配套使用静音合</w:t>
      </w:r>
      <w:r>
        <w:rPr>
          <w:spacing w:val="-10"/>
          <w:sz w:val="20"/>
        </w:rPr>
        <w:t>页</w:t>
      </w:r>
    </w:p>
    <w:p w14:paraId="32B419F9">
      <w:pPr>
        <w:pStyle w:val="4"/>
        <w:spacing w:line="254" w:lineRule="exact"/>
        <w:ind w:left="106"/>
        <w:rPr>
          <w:sz w:val="20"/>
        </w:rPr>
      </w:pPr>
      <w:r>
        <w:rPr>
          <w:sz w:val="20"/>
        </w:rPr>
        <w:t>（≥3</w:t>
      </w:r>
      <w:r>
        <w:rPr>
          <w:spacing w:val="-11"/>
          <w:sz w:val="20"/>
        </w:rPr>
        <w:t xml:space="preserve"> 个</w:t>
      </w:r>
      <w:r>
        <w:rPr>
          <w:sz w:val="20"/>
        </w:rPr>
        <w:t>）</w:t>
      </w:r>
      <w:r>
        <w:rPr>
          <w:spacing w:val="-1"/>
          <w:sz w:val="20"/>
        </w:rPr>
        <w:t>、防盗锁具、门把手，合页开</w:t>
      </w:r>
      <w:r>
        <w:rPr>
          <w:spacing w:val="-2"/>
          <w:sz w:val="20"/>
        </w:rPr>
        <w:t>启灵活，锁具启闭顺畅；木门安装垂直、</w:t>
      </w:r>
      <w:r>
        <w:rPr>
          <w:spacing w:val="-4"/>
          <w:sz w:val="20"/>
        </w:rPr>
        <w:t>牢固，</w:t>
      </w:r>
      <w:r>
        <w:rPr>
          <w:spacing w:val="-14"/>
          <w:sz w:val="20"/>
        </w:rPr>
        <w:t>缝隙均匀，门扇与门框、地面的缝隙≤</w:t>
      </w:r>
      <w:r>
        <w:rPr>
          <w:spacing w:val="-2"/>
          <w:sz w:val="20"/>
        </w:rPr>
        <w:t>3mm，隔音效果良好。</w:t>
      </w:r>
    </w:p>
    <w:p w14:paraId="228DA804">
      <w:pPr>
        <w:pStyle w:val="4"/>
        <w:spacing w:line="292" w:lineRule="auto"/>
        <w:ind w:left="106"/>
        <w:rPr>
          <w:sz w:val="20"/>
        </w:rPr>
      </w:pPr>
      <w:r>
        <w:rPr>
          <w:sz w:val="20"/>
        </w:rPr>
        <w:t>4</w:t>
      </w:r>
      <w:r>
        <w:rPr>
          <w:spacing w:val="-13"/>
          <w:sz w:val="20"/>
        </w:rPr>
        <w:t>. 施工工艺：隔断墙龙骨安装垂直、牢固</w:t>
      </w:r>
      <w:r>
        <w:rPr>
          <w:sz w:val="20"/>
        </w:rPr>
        <w:t>，</w:t>
      </w:r>
      <w:r>
        <w:rPr>
          <w:spacing w:val="-2"/>
          <w:sz w:val="20"/>
        </w:rPr>
        <w:t>间距符合规范要求；石膏板固定牢固，</w:t>
      </w:r>
    </w:p>
    <w:p w14:paraId="44B2EAC3">
      <w:pPr>
        <w:pStyle w:val="4"/>
        <w:spacing w:line="292" w:lineRule="auto"/>
        <w:ind w:left="106" w:right="96"/>
        <w:rPr>
          <w:sz w:val="20"/>
        </w:rPr>
      </w:pPr>
      <w:r>
        <w:rPr>
          <w:spacing w:val="-2"/>
          <w:sz w:val="20"/>
        </w:rPr>
        <w:t>接缝处采用嵌缝石膏填充，粘贴网格布，表面平整度误差≤3mm；观察窗及木门洞口预留尺寸准确，误差≤5mm，安装后周边收口严密、美观。</w:t>
      </w:r>
    </w:p>
    <w:p w14:paraId="16D76ED6">
      <w:pPr>
        <w:pStyle w:val="4"/>
        <w:spacing w:line="292" w:lineRule="auto"/>
        <w:ind w:left="106" w:right="187"/>
        <w:jc w:val="both"/>
        <w:rPr>
          <w:sz w:val="20"/>
        </w:rPr>
      </w:pPr>
      <w:r>
        <w:rPr>
          <w:spacing w:val="-2"/>
          <w:sz w:val="20"/>
        </w:rPr>
        <w:t>（五）窗户更换：根据实际情况更换现有窗户，窗户需隔音，以及配套的遮光隔音</w:t>
      </w:r>
      <w:r>
        <w:rPr>
          <w:spacing w:val="-10"/>
          <w:sz w:val="20"/>
        </w:rPr>
        <w:t>窗</w:t>
      </w:r>
    </w:p>
    <w:p w14:paraId="155B7C35">
      <w:pPr>
        <w:pStyle w:val="4"/>
        <w:spacing w:line="254" w:lineRule="exact"/>
        <w:ind w:left="106"/>
        <w:rPr>
          <w:sz w:val="20"/>
        </w:rPr>
      </w:pPr>
      <w:r>
        <w:rPr>
          <w:spacing w:val="-10"/>
          <w:sz w:val="20"/>
        </w:rPr>
        <w:t>帘</w:t>
      </w:r>
    </w:p>
    <w:p w14:paraId="6182F87A">
      <w:pPr>
        <w:pStyle w:val="4"/>
        <w:numPr>
          <w:ilvl w:val="0"/>
          <w:numId w:val="0"/>
        </w:numPr>
        <w:tabs>
          <w:tab w:val="left" w:pos="307"/>
        </w:tabs>
        <w:spacing w:before="0" w:after="0" w:line="255" w:lineRule="exact"/>
        <w:ind w:right="0" w:rightChars="0"/>
        <w:jc w:val="left"/>
        <w:rPr>
          <w:rFonts w:hint="eastAsia"/>
          <w:spacing w:val="-3"/>
          <w:sz w:val="20"/>
          <w:lang w:val="en-US" w:eastAsia="zh-CN"/>
        </w:rPr>
      </w:pPr>
      <w:r>
        <w:rPr>
          <w:rFonts w:hint="eastAsia"/>
          <w:spacing w:val="-3"/>
          <w:sz w:val="20"/>
          <w:lang w:eastAsia="zh-CN"/>
        </w:rPr>
        <w:t>（</w:t>
      </w:r>
      <w:r>
        <w:rPr>
          <w:rFonts w:hint="eastAsia"/>
          <w:spacing w:val="-3"/>
          <w:sz w:val="20"/>
          <w:lang w:val="en-US" w:eastAsia="zh-CN"/>
        </w:rPr>
        <w:t>六</w:t>
      </w:r>
      <w:r>
        <w:rPr>
          <w:rFonts w:hint="eastAsia"/>
          <w:spacing w:val="-3"/>
          <w:sz w:val="20"/>
          <w:lang w:eastAsia="zh-CN"/>
        </w:rPr>
        <w:t>）</w:t>
      </w:r>
      <w:r>
        <w:rPr>
          <w:spacing w:val="-3"/>
          <w:sz w:val="20"/>
        </w:rPr>
        <w:t>现有教室内的装修拆除及垃圾清运</w:t>
      </w:r>
      <w:r>
        <w:rPr>
          <w:rFonts w:hint="eastAsia"/>
          <w:spacing w:val="-3"/>
          <w:sz w:val="20"/>
          <w:lang w:val="en-US" w:eastAsia="zh-CN"/>
        </w:rPr>
        <w:t>到甲方指定地点</w:t>
      </w:r>
    </w:p>
    <w:p w14:paraId="3BAB42FF">
      <w:pPr>
        <w:pStyle w:val="4"/>
        <w:spacing w:before="29"/>
        <w:ind w:firstLine="194" w:firstLineChars="100"/>
        <w:rPr>
          <w:rFonts w:hint="eastAsia"/>
          <w:spacing w:val="-3"/>
          <w:sz w:val="20"/>
          <w:lang w:val="en-US" w:eastAsia="zh-CN"/>
        </w:rPr>
      </w:pPr>
      <w:r>
        <w:rPr>
          <w:rFonts w:hint="eastAsia"/>
          <w:spacing w:val="-3"/>
          <w:sz w:val="20"/>
          <w:lang w:val="en-US" w:eastAsia="zh-CN"/>
        </w:rPr>
        <w:t>数量  1  单位：项</w:t>
      </w:r>
    </w:p>
    <w:p w14:paraId="28C32254">
      <w:pPr>
        <w:pStyle w:val="4"/>
        <w:numPr>
          <w:ilvl w:val="0"/>
          <w:numId w:val="0"/>
        </w:numPr>
        <w:tabs>
          <w:tab w:val="left" w:pos="307"/>
        </w:tabs>
        <w:spacing w:before="0" w:after="0" w:line="255" w:lineRule="exact"/>
        <w:ind w:leftChars="100" w:right="0" w:rightChars="0"/>
        <w:jc w:val="left"/>
        <w:rPr>
          <w:rFonts w:hint="default" w:eastAsia="宋体"/>
          <w:spacing w:val="-5"/>
          <w:sz w:val="20"/>
          <w:lang w:val="en-US" w:eastAsia="zh-CN"/>
        </w:rPr>
      </w:pPr>
      <w:r>
        <w:rPr>
          <w:rFonts w:hint="eastAsia"/>
          <w:spacing w:val="-3"/>
          <w:sz w:val="20"/>
          <w:lang w:val="en-US" w:eastAsia="zh-CN"/>
        </w:rPr>
        <w:t>二十五、</w:t>
      </w:r>
      <w:r>
        <w:rPr>
          <w:rFonts w:hint="eastAsia"/>
          <w:b/>
          <w:bCs/>
          <w:spacing w:val="-5"/>
          <w:sz w:val="20"/>
          <w:lang w:val="en-US" w:eastAsia="zh-CN"/>
        </w:rPr>
        <w:t>设备名称：</w:t>
      </w:r>
      <w:r>
        <w:rPr>
          <w:spacing w:val="-5"/>
          <w:sz w:val="20"/>
        </w:rPr>
        <w:t>课桌椅</w:t>
      </w:r>
      <w:r>
        <w:rPr>
          <w:rFonts w:hint="eastAsia"/>
          <w:spacing w:val="-5"/>
          <w:sz w:val="20"/>
          <w:lang w:val="en-US" w:eastAsia="zh-CN"/>
        </w:rPr>
        <w:t xml:space="preserve">  </w:t>
      </w:r>
      <w:r>
        <w:rPr>
          <w:rFonts w:hint="eastAsia"/>
          <w:spacing w:val="-4"/>
          <w:sz w:val="20"/>
          <w:lang w:val="en-US" w:eastAsia="zh-CN"/>
        </w:rPr>
        <w:t>技术参数：</w:t>
      </w:r>
    </w:p>
    <w:p w14:paraId="1C9675AB">
      <w:pPr>
        <w:pStyle w:val="4"/>
        <w:spacing w:before="28"/>
        <w:ind w:left="106"/>
        <w:rPr>
          <w:sz w:val="20"/>
        </w:rPr>
      </w:pPr>
      <w:r>
        <w:rPr>
          <w:spacing w:val="-6"/>
          <w:sz w:val="20"/>
        </w:rPr>
        <w:t>1、桌子规格，600</w:t>
      </w:r>
      <w:r>
        <w:rPr>
          <w:rFonts w:hint="eastAsia"/>
          <w:spacing w:val="-6"/>
          <w:sz w:val="20"/>
          <w:lang w:val="en-US" w:eastAsia="zh-CN"/>
        </w:rPr>
        <w:t>*</w:t>
      </w:r>
      <w:r>
        <w:rPr>
          <w:spacing w:val="-6"/>
          <w:sz w:val="20"/>
        </w:rPr>
        <w:t>400*670-760mm</w:t>
      </w:r>
      <w:r>
        <w:rPr>
          <w:spacing w:val="-2"/>
          <w:sz w:val="20"/>
        </w:rPr>
        <w:t xml:space="preserve"> ；椅子：</w:t>
      </w:r>
    </w:p>
    <w:p w14:paraId="23359337">
      <w:pPr>
        <w:pStyle w:val="4"/>
        <w:spacing w:before="56" w:line="292" w:lineRule="auto"/>
        <w:ind w:left="106" w:right="187"/>
        <w:rPr>
          <w:sz w:val="20"/>
        </w:rPr>
      </w:pPr>
      <w:r>
        <w:rPr>
          <w:sz w:val="20"/>
        </w:rPr>
        <w:t>385*375*390-450</w:t>
      </w:r>
      <w:r>
        <w:rPr>
          <w:spacing w:val="-25"/>
          <w:sz w:val="20"/>
        </w:rPr>
        <w:t xml:space="preserve"> </w:t>
      </w:r>
      <w:r>
        <w:rPr>
          <w:sz w:val="20"/>
        </w:rPr>
        <w:t>mm。（配套：每套配一</w:t>
      </w:r>
      <w:r>
        <w:rPr>
          <w:spacing w:val="-4"/>
          <w:sz w:val="20"/>
        </w:rPr>
        <w:t>桌一椅）</w:t>
      </w:r>
    </w:p>
    <w:p w14:paraId="677C4844">
      <w:pPr>
        <w:pStyle w:val="4"/>
        <w:spacing w:line="255" w:lineRule="exact"/>
        <w:ind w:left="106"/>
        <w:rPr>
          <w:sz w:val="20"/>
        </w:rPr>
      </w:pPr>
      <w:r>
        <w:rPr>
          <w:spacing w:val="-2"/>
          <w:sz w:val="20"/>
        </w:rPr>
        <w:t>2</w:t>
      </w:r>
      <w:r>
        <w:rPr>
          <w:spacing w:val="-3"/>
          <w:sz w:val="20"/>
        </w:rPr>
        <w:t>、材质：钢件：桌脚用：</w:t>
      </w:r>
    </w:p>
    <w:p w14:paraId="4D284DA9">
      <w:pPr>
        <w:pStyle w:val="4"/>
        <w:spacing w:line="292" w:lineRule="auto"/>
        <w:ind w:left="106" w:right="96"/>
        <w:rPr>
          <w:spacing w:val="-2"/>
          <w:sz w:val="20"/>
        </w:rPr>
      </w:pPr>
      <w:r>
        <w:rPr>
          <w:spacing w:val="-2"/>
          <w:sz w:val="20"/>
        </w:rPr>
        <w:t>≥50*25*1.2mm</w:t>
      </w:r>
      <w:r>
        <w:rPr>
          <w:rFonts w:hint="eastAsia"/>
          <w:spacing w:val="-2"/>
          <w:sz w:val="20"/>
          <w:lang w:val="en-US" w:eastAsia="zh-CN"/>
        </w:rPr>
        <w:t xml:space="preserve">  </w:t>
      </w:r>
      <w:r>
        <w:rPr>
          <w:spacing w:val="-2"/>
          <w:sz w:val="20"/>
        </w:rPr>
        <w:t>厚椭圆钢管；≥40*20*1.2mm椭圆钢管；书包架 U 框 ≥40*20*1.2mm≥椭圆钢管，椅脚用：≥50*25*1.2mm≥厚椭圆钢管；椅背管用 ≥40*20*1.2mm≥椭圆钢管；坐板架 ≥30*15*1.2mm≥椭圆钢管；抽斗≥ 0.7mm 冷轧钢板拉伸冲压成型，三侧边冲 网孔，斗宽 480mm 斗深 300mm 斗高 150mm。全部钢管都用液压一次抽芯成型， 钢管焊接处采用二氧化碳保护</w:t>
      </w:r>
      <w:r>
        <w:rPr>
          <w:rFonts w:hint="eastAsia"/>
          <w:spacing w:val="-2"/>
          <w:sz w:val="20"/>
          <w:lang w:val="en-US" w:eastAsia="zh-CN"/>
        </w:rPr>
        <w:t>满</w:t>
      </w:r>
      <w:r>
        <w:rPr>
          <w:spacing w:val="-2"/>
          <w:sz w:val="20"/>
        </w:rPr>
        <w:t>焊接工艺，焊接表面波纹均匀，焊接处无夹渣、气孔、焊瘤，焊丝咬边和飞溅，无脱焊、虚焊和焊空的现象。外层采用聚酯环氧粉末采用静电喷塑，颜色与桌面色板色彩搭配协调美观。表面光亮平整、无颗粒渣点、颜色均匀。</w:t>
      </w:r>
    </w:p>
    <w:p w14:paraId="5278F330">
      <w:pPr>
        <w:pStyle w:val="4"/>
        <w:spacing w:line="292" w:lineRule="auto"/>
        <w:ind w:left="106" w:right="137"/>
        <w:jc w:val="both"/>
        <w:rPr>
          <w:sz w:val="20"/>
        </w:rPr>
      </w:pPr>
      <w:r>
        <w:rPr>
          <w:spacing w:val="-2"/>
          <w:sz w:val="20"/>
        </w:rPr>
        <w:t>3、桌面板</w:t>
      </w:r>
      <w:r>
        <w:rPr>
          <w:spacing w:val="-8"/>
          <w:w w:val="99"/>
          <w:sz w:val="20"/>
        </w:rPr>
        <w:t>≥</w:t>
      </w:r>
      <w:r>
        <w:rPr>
          <w:spacing w:val="-2"/>
          <w:sz w:val="20"/>
        </w:rPr>
        <w:t>600*400mm</w:t>
      </w:r>
      <w:r>
        <w:rPr>
          <w:spacing w:val="-7"/>
          <w:sz w:val="20"/>
        </w:rPr>
        <w:t xml:space="preserve"> 采用优质纤维板，桌</w:t>
      </w:r>
      <w:r>
        <w:rPr>
          <w:spacing w:val="-5"/>
          <w:sz w:val="20"/>
        </w:rPr>
        <w:t xml:space="preserve">面双面三聚氰胺面厚 </w:t>
      </w:r>
      <w:r>
        <w:rPr>
          <w:spacing w:val="-8"/>
          <w:w w:val="99"/>
          <w:sz w:val="20"/>
        </w:rPr>
        <w:t>≥</w:t>
      </w:r>
      <w:r>
        <w:rPr>
          <w:spacing w:val="-2"/>
          <w:sz w:val="20"/>
        </w:rPr>
        <w:t>18mm</w:t>
      </w:r>
      <w:r>
        <w:rPr>
          <w:spacing w:val="-7"/>
          <w:sz w:val="20"/>
        </w:rPr>
        <w:t>, 注塑一次成型</w:t>
      </w:r>
      <w:r>
        <w:rPr>
          <w:spacing w:val="-2"/>
          <w:sz w:val="20"/>
        </w:rPr>
        <w:t>封边，带笔槽笔槽椭圆型，面板上底部全包高面板，流线美观.</w:t>
      </w:r>
    </w:p>
    <w:p w14:paraId="7F5EE13F">
      <w:pPr>
        <w:pStyle w:val="4"/>
        <w:spacing w:line="292" w:lineRule="auto"/>
        <w:ind w:left="106" w:right="187"/>
        <w:jc w:val="both"/>
        <w:rPr>
          <w:sz w:val="20"/>
        </w:rPr>
      </w:pPr>
      <w:r>
        <w:rPr>
          <w:spacing w:val="-4"/>
          <w:sz w:val="20"/>
        </w:rPr>
        <w:t>4</w:t>
      </w:r>
      <w:r>
        <w:rPr>
          <w:spacing w:val="-6"/>
          <w:sz w:val="20"/>
        </w:rPr>
        <w:t>、</w:t>
      </w:r>
      <w:r>
        <w:rPr>
          <w:rFonts w:hint="eastAsia"/>
          <w:spacing w:val="-6"/>
          <w:sz w:val="20"/>
          <w:lang w:val="en-US" w:eastAsia="zh-CN"/>
        </w:rPr>
        <w:t>座</w:t>
      </w:r>
      <w:r>
        <w:rPr>
          <w:spacing w:val="-6"/>
          <w:sz w:val="20"/>
        </w:rPr>
        <w:t xml:space="preserve">椅背板： </w:t>
      </w:r>
      <w:r>
        <w:rPr>
          <w:spacing w:val="-4"/>
          <w:sz w:val="20"/>
        </w:rPr>
        <w:t>PP</w:t>
      </w:r>
      <w:r>
        <w:rPr>
          <w:spacing w:val="-8"/>
          <w:sz w:val="20"/>
        </w:rPr>
        <w:t xml:space="preserve"> 材料，中空吹塑</w:t>
      </w:r>
      <w:r>
        <w:rPr>
          <w:spacing w:val="-2"/>
          <w:sz w:val="20"/>
        </w:rPr>
        <w:t>一次成型，表面有防滑设计，造型符合人体工程学，坐靠舒适，桌椅配件使用增强</w:t>
      </w:r>
      <w:r>
        <w:rPr>
          <w:spacing w:val="-3"/>
          <w:sz w:val="20"/>
        </w:rPr>
        <w:t>塑料，耐寒耐磨，所有板架连接部位、五</w:t>
      </w:r>
    </w:p>
    <w:p w14:paraId="3DFAB4B1">
      <w:pPr>
        <w:pStyle w:val="4"/>
        <w:numPr>
          <w:ilvl w:val="0"/>
          <w:numId w:val="0"/>
        </w:numPr>
        <w:tabs>
          <w:tab w:val="left" w:pos="307"/>
        </w:tabs>
        <w:spacing w:before="0" w:after="0" w:line="255" w:lineRule="exact"/>
        <w:ind w:leftChars="100" w:right="0" w:rightChars="0"/>
        <w:jc w:val="left"/>
        <w:rPr>
          <w:spacing w:val="-3"/>
          <w:sz w:val="20"/>
        </w:rPr>
      </w:pPr>
      <w:r>
        <w:rPr>
          <w:spacing w:val="-3"/>
          <w:sz w:val="20"/>
        </w:rPr>
        <w:t>金配件质量等应符合国家规范要求。</w:t>
      </w:r>
    </w:p>
    <w:p w14:paraId="2162D755">
      <w:pPr>
        <w:pStyle w:val="4"/>
        <w:spacing w:before="29"/>
        <w:ind w:firstLine="194" w:firstLineChars="100"/>
        <w:rPr>
          <w:rFonts w:hint="eastAsia"/>
          <w:spacing w:val="-3"/>
          <w:sz w:val="20"/>
          <w:lang w:val="en-US" w:eastAsia="zh-CN"/>
        </w:rPr>
      </w:pPr>
      <w:r>
        <w:rPr>
          <w:rFonts w:hint="eastAsia"/>
          <w:spacing w:val="-3"/>
          <w:sz w:val="20"/>
          <w:lang w:val="en-US" w:eastAsia="zh-CN"/>
        </w:rPr>
        <w:t>数量  56 单位：套</w:t>
      </w:r>
    </w:p>
    <w:p w14:paraId="2EA8438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KSOF6AF88583">
    <w:panose1 w:val="020F0704030504030204"/>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F7763"/>
    <w:multiLevelType w:val="singleLevel"/>
    <w:tmpl w:val="E90F7763"/>
    <w:lvl w:ilvl="0" w:tentative="0">
      <w:start w:val="1"/>
      <w:numFmt w:val="decimal"/>
      <w:suff w:val="nothing"/>
      <w:lvlText w:val="%1、"/>
      <w:lvlJc w:val="left"/>
    </w:lvl>
  </w:abstractNum>
  <w:abstractNum w:abstractNumId="1">
    <w:nsid w:val="F86972FB"/>
    <w:multiLevelType w:val="singleLevel"/>
    <w:tmpl w:val="F86972FB"/>
    <w:lvl w:ilvl="0" w:tentative="0">
      <w:start w:val="3"/>
      <w:numFmt w:val="decimal"/>
      <w:lvlText w:val="%1."/>
      <w:lvlJc w:val="left"/>
      <w:pPr>
        <w:tabs>
          <w:tab w:val="left" w:pos="312"/>
        </w:tabs>
      </w:pPr>
    </w:lvl>
  </w:abstractNum>
  <w:abstractNum w:abstractNumId="2">
    <w:nsid w:val="77ECEA79"/>
    <w:multiLevelType w:val="multilevel"/>
    <w:tmpl w:val="77ECEA79"/>
    <w:lvl w:ilvl="0" w:tentative="0">
      <w:start w:val="1"/>
      <w:numFmt w:val="decimal"/>
      <w:lvlText w:val="%1."/>
      <w:lvlJc w:val="left"/>
      <w:pPr>
        <w:ind w:left="106" w:hanging="300"/>
        <w:jc w:val="left"/>
      </w:pPr>
      <w:rPr>
        <w:rFonts w:hint="default" w:ascii="宋体" w:hAnsi="宋体" w:eastAsia="宋体" w:cs="宋体"/>
        <w:b w:val="0"/>
        <w:bCs w:val="0"/>
        <w:i w:val="0"/>
        <w:iCs w:val="0"/>
        <w:spacing w:val="0"/>
        <w:w w:val="99"/>
        <w:sz w:val="20"/>
        <w:szCs w:val="20"/>
        <w:lang w:val="en-US" w:eastAsia="zh-CN" w:bidi="ar-SA"/>
      </w:rPr>
    </w:lvl>
    <w:lvl w:ilvl="1" w:tentative="0">
      <w:start w:val="0"/>
      <w:numFmt w:val="bullet"/>
      <w:lvlText w:val="•"/>
      <w:lvlJc w:val="left"/>
      <w:pPr>
        <w:ind w:left="479" w:hanging="300"/>
      </w:pPr>
      <w:rPr>
        <w:rFonts w:hint="default"/>
        <w:lang w:val="en-US" w:eastAsia="zh-CN" w:bidi="ar-SA"/>
      </w:rPr>
    </w:lvl>
    <w:lvl w:ilvl="2" w:tentative="0">
      <w:start w:val="0"/>
      <w:numFmt w:val="bullet"/>
      <w:lvlText w:val="•"/>
      <w:lvlJc w:val="left"/>
      <w:pPr>
        <w:ind w:left="859" w:hanging="300"/>
      </w:pPr>
      <w:rPr>
        <w:rFonts w:hint="default"/>
        <w:lang w:val="en-US" w:eastAsia="zh-CN" w:bidi="ar-SA"/>
      </w:rPr>
    </w:lvl>
    <w:lvl w:ilvl="3" w:tentative="0">
      <w:start w:val="0"/>
      <w:numFmt w:val="bullet"/>
      <w:lvlText w:val="•"/>
      <w:lvlJc w:val="left"/>
      <w:pPr>
        <w:ind w:left="1238" w:hanging="300"/>
      </w:pPr>
      <w:rPr>
        <w:rFonts w:hint="default"/>
        <w:lang w:val="en-US" w:eastAsia="zh-CN" w:bidi="ar-SA"/>
      </w:rPr>
    </w:lvl>
    <w:lvl w:ilvl="4" w:tentative="0">
      <w:start w:val="0"/>
      <w:numFmt w:val="bullet"/>
      <w:lvlText w:val="•"/>
      <w:lvlJc w:val="left"/>
      <w:pPr>
        <w:ind w:left="1618" w:hanging="300"/>
      </w:pPr>
      <w:rPr>
        <w:rFonts w:hint="default"/>
        <w:lang w:val="en-US" w:eastAsia="zh-CN" w:bidi="ar-SA"/>
      </w:rPr>
    </w:lvl>
    <w:lvl w:ilvl="5" w:tentative="0">
      <w:start w:val="0"/>
      <w:numFmt w:val="bullet"/>
      <w:lvlText w:val="•"/>
      <w:lvlJc w:val="left"/>
      <w:pPr>
        <w:ind w:left="1998" w:hanging="300"/>
      </w:pPr>
      <w:rPr>
        <w:rFonts w:hint="default"/>
        <w:lang w:val="en-US" w:eastAsia="zh-CN" w:bidi="ar-SA"/>
      </w:rPr>
    </w:lvl>
    <w:lvl w:ilvl="6" w:tentative="0">
      <w:start w:val="0"/>
      <w:numFmt w:val="bullet"/>
      <w:lvlText w:val="•"/>
      <w:lvlJc w:val="left"/>
      <w:pPr>
        <w:ind w:left="2377" w:hanging="300"/>
      </w:pPr>
      <w:rPr>
        <w:rFonts w:hint="default"/>
        <w:lang w:val="en-US" w:eastAsia="zh-CN" w:bidi="ar-SA"/>
      </w:rPr>
    </w:lvl>
    <w:lvl w:ilvl="7" w:tentative="0">
      <w:start w:val="0"/>
      <w:numFmt w:val="bullet"/>
      <w:lvlText w:val="•"/>
      <w:lvlJc w:val="left"/>
      <w:pPr>
        <w:ind w:left="2757" w:hanging="300"/>
      </w:pPr>
      <w:rPr>
        <w:rFonts w:hint="default"/>
        <w:lang w:val="en-US" w:eastAsia="zh-CN" w:bidi="ar-SA"/>
      </w:rPr>
    </w:lvl>
    <w:lvl w:ilvl="8" w:tentative="0">
      <w:start w:val="0"/>
      <w:numFmt w:val="bullet"/>
      <w:lvlText w:val="•"/>
      <w:lvlJc w:val="left"/>
      <w:pPr>
        <w:ind w:left="3136" w:hanging="300"/>
      </w:pPr>
      <w:rPr>
        <w:rFonts w:hint="default"/>
        <w:lang w:val="en-US" w:eastAsia="zh-CN" w:bidi="ar-SA"/>
      </w:rPr>
    </w:lvl>
  </w:abstractNum>
  <w:abstractNum w:abstractNumId="3">
    <w:nsid w:val="7C246926"/>
    <w:multiLevelType w:val="multilevel"/>
    <w:tmpl w:val="7C246926"/>
    <w:lvl w:ilvl="0" w:tentative="0">
      <w:start w:val="1"/>
      <w:numFmt w:val="decimal"/>
      <w:lvlText w:val="%1."/>
      <w:lvlJc w:val="left"/>
      <w:pPr>
        <w:ind w:left="106" w:hanging="300"/>
        <w:jc w:val="left"/>
      </w:pPr>
      <w:rPr>
        <w:rFonts w:hint="default" w:ascii="宋体" w:hAnsi="宋体" w:eastAsia="宋体" w:cs="宋体"/>
        <w:b w:val="0"/>
        <w:bCs w:val="0"/>
        <w:i w:val="0"/>
        <w:iCs w:val="0"/>
        <w:spacing w:val="0"/>
        <w:w w:val="99"/>
        <w:sz w:val="20"/>
        <w:szCs w:val="20"/>
        <w:lang w:val="en-US" w:eastAsia="zh-CN" w:bidi="ar-SA"/>
      </w:rPr>
    </w:lvl>
    <w:lvl w:ilvl="1" w:tentative="0">
      <w:start w:val="0"/>
      <w:numFmt w:val="bullet"/>
      <w:lvlText w:val="•"/>
      <w:lvlJc w:val="left"/>
      <w:pPr>
        <w:ind w:left="479" w:hanging="300"/>
      </w:pPr>
      <w:rPr>
        <w:rFonts w:hint="default"/>
        <w:lang w:val="en-US" w:eastAsia="zh-CN" w:bidi="ar-SA"/>
      </w:rPr>
    </w:lvl>
    <w:lvl w:ilvl="2" w:tentative="0">
      <w:start w:val="0"/>
      <w:numFmt w:val="bullet"/>
      <w:lvlText w:val="•"/>
      <w:lvlJc w:val="left"/>
      <w:pPr>
        <w:ind w:left="859" w:hanging="300"/>
      </w:pPr>
      <w:rPr>
        <w:rFonts w:hint="default"/>
        <w:lang w:val="en-US" w:eastAsia="zh-CN" w:bidi="ar-SA"/>
      </w:rPr>
    </w:lvl>
    <w:lvl w:ilvl="3" w:tentative="0">
      <w:start w:val="0"/>
      <w:numFmt w:val="bullet"/>
      <w:lvlText w:val="•"/>
      <w:lvlJc w:val="left"/>
      <w:pPr>
        <w:ind w:left="1238" w:hanging="300"/>
      </w:pPr>
      <w:rPr>
        <w:rFonts w:hint="default"/>
        <w:lang w:val="en-US" w:eastAsia="zh-CN" w:bidi="ar-SA"/>
      </w:rPr>
    </w:lvl>
    <w:lvl w:ilvl="4" w:tentative="0">
      <w:start w:val="0"/>
      <w:numFmt w:val="bullet"/>
      <w:lvlText w:val="•"/>
      <w:lvlJc w:val="left"/>
      <w:pPr>
        <w:ind w:left="1618" w:hanging="300"/>
      </w:pPr>
      <w:rPr>
        <w:rFonts w:hint="default"/>
        <w:lang w:val="en-US" w:eastAsia="zh-CN" w:bidi="ar-SA"/>
      </w:rPr>
    </w:lvl>
    <w:lvl w:ilvl="5" w:tentative="0">
      <w:start w:val="0"/>
      <w:numFmt w:val="bullet"/>
      <w:lvlText w:val="•"/>
      <w:lvlJc w:val="left"/>
      <w:pPr>
        <w:ind w:left="1998" w:hanging="300"/>
      </w:pPr>
      <w:rPr>
        <w:rFonts w:hint="default"/>
        <w:lang w:val="en-US" w:eastAsia="zh-CN" w:bidi="ar-SA"/>
      </w:rPr>
    </w:lvl>
    <w:lvl w:ilvl="6" w:tentative="0">
      <w:start w:val="0"/>
      <w:numFmt w:val="bullet"/>
      <w:lvlText w:val="•"/>
      <w:lvlJc w:val="left"/>
      <w:pPr>
        <w:ind w:left="2377" w:hanging="300"/>
      </w:pPr>
      <w:rPr>
        <w:rFonts w:hint="default"/>
        <w:lang w:val="en-US" w:eastAsia="zh-CN" w:bidi="ar-SA"/>
      </w:rPr>
    </w:lvl>
    <w:lvl w:ilvl="7" w:tentative="0">
      <w:start w:val="0"/>
      <w:numFmt w:val="bullet"/>
      <w:lvlText w:val="•"/>
      <w:lvlJc w:val="left"/>
      <w:pPr>
        <w:ind w:left="2757" w:hanging="300"/>
      </w:pPr>
      <w:rPr>
        <w:rFonts w:hint="default"/>
        <w:lang w:val="en-US" w:eastAsia="zh-CN" w:bidi="ar-SA"/>
      </w:rPr>
    </w:lvl>
    <w:lvl w:ilvl="8" w:tentative="0">
      <w:start w:val="0"/>
      <w:numFmt w:val="bullet"/>
      <w:lvlText w:val="•"/>
      <w:lvlJc w:val="left"/>
      <w:pPr>
        <w:ind w:left="3136" w:hanging="300"/>
      </w:pPr>
      <w:rPr>
        <w:rFonts w:hint="default"/>
        <w:lang w:val="en-US" w:eastAsia="zh-CN"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A1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2026-03-20T11:37:13Z</dcterms:created>
  <dc:creator>Administrator</dc:creator>
  <cp:lastModifiedBy>Administrator</cp:lastModifiedBy>
  <dcterms:modified xsi:type="dcterms:W3CDTF">2026-03-20T11:38:08Z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eyJoZGlkIjoiOTVhNDUzMGQ4ODg3ZTc0ZDBhYjgzM2I4YzdlN2JmODIiLCJ1c2VySWQiOiI0NjM0NDE4NzcifQ==</vt:lpwstr>
  </property>
  <property fmtid="{D5CDD505-2E9C-101B-9397-08002B2CF9AE}" pid="4" name="ICV">
    <vt:lpwstr>BAEA367F4BF148A49671BC21E224A832_12</vt:lpwstr>
  </property>
</Properties>
</file>