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i w:val="0"/>
          <w:caps w:val="0"/>
          <w:color w:val="0A82E5"/>
          <w:spacing w:val="0"/>
          <w:sz w:val="36"/>
          <w:szCs w:val="36"/>
        </w:rPr>
      </w:pPr>
      <w:r>
        <w:rPr>
          <w:rFonts w:hint="eastAsia" w:ascii="微软雅黑" w:hAnsi="微软雅黑" w:eastAsia="微软雅黑" w:cs="微软雅黑"/>
          <w:b/>
          <w:i w:val="0"/>
          <w:caps w:val="0"/>
          <w:color w:val="0A82E5"/>
          <w:spacing w:val="0"/>
          <w:kern w:val="0"/>
          <w:sz w:val="36"/>
          <w:szCs w:val="36"/>
          <w:bdr w:val="none" w:color="auto" w:sz="0" w:space="0"/>
          <w:shd w:val="clear" w:fill="FFFFFF"/>
          <w:lang w:val="en-US" w:eastAsia="zh-CN" w:bidi="ar"/>
        </w:rPr>
        <w:t>榆林市星元小学校舍维修工程竞争性磋商公告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sz w:val="21"/>
          <w:szCs w:val="21"/>
        </w:rPr>
      </w:pPr>
      <w:r>
        <w:rPr>
          <w:rStyle w:val="6"/>
          <w:b/>
          <w:i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caps w:val="0"/>
          <w:color w:val="333333"/>
          <w:spacing w:val="0"/>
          <w:sz w:val="21"/>
          <w:szCs w:val="21"/>
          <w:bdr w:val="none" w:color="auto" w:sz="0" w:space="0"/>
          <w:shd w:val="clear" w:fill="FFFFFF"/>
        </w:rPr>
        <w:t>校舍维修工程</w:t>
      </w:r>
      <w:r>
        <w:rPr>
          <w:rFonts w:hint="eastAsia" w:ascii="微软雅黑" w:hAnsi="微软雅黑" w:eastAsia="微软雅黑" w:cs="微软雅黑"/>
          <w:i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caps w:val="0"/>
          <w:color w:val="0A82E5"/>
          <w:spacing w:val="0"/>
          <w:sz w:val="21"/>
          <w:szCs w:val="21"/>
          <w:bdr w:val="none" w:color="auto" w:sz="0" w:space="0"/>
          <w:shd w:val="clear" w:fill="FFFFFF"/>
        </w:rPr>
        <w:t>全国公共资源交易平台（陕西省榆林市）CA锁自行获取</w:t>
      </w:r>
      <w:r>
        <w:rPr>
          <w:rFonts w:hint="eastAsia" w:ascii="微软雅黑" w:hAnsi="微软雅黑" w:eastAsia="微软雅黑" w:cs="微软雅黑"/>
          <w:i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caps w:val="0"/>
          <w:color w:val="0A82E5"/>
          <w:spacing w:val="0"/>
          <w:sz w:val="21"/>
          <w:szCs w:val="21"/>
          <w:bdr w:val="none" w:color="auto" w:sz="0" w:space="0"/>
          <w:shd w:val="clear" w:fill="FFFFFF"/>
        </w:rPr>
        <w:t> 2026年04月09日 13时30分 </w:t>
      </w:r>
      <w:r>
        <w:rPr>
          <w:rFonts w:hint="eastAsia" w:ascii="微软雅黑" w:hAnsi="微软雅黑" w:eastAsia="微软雅黑" w:cs="微软雅黑"/>
          <w:i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项目编号：YYZFCG竞争性磋商（2026）9号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项目名称：校舍维修工程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预算金额：1,584,707.02元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合同包1(榆林市星元小学校舍维修工程):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合同包预算金额：1,584,707.02元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合同包最高限价：1,584,707.02元</w:t>
      </w:r>
    </w:p>
    <w:tbl>
      <w:tblPr>
        <w:tblW w:w="1744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268"/>
        <w:gridCol w:w="4757"/>
        <w:gridCol w:w="4757"/>
        <w:gridCol w:w="1585"/>
        <w:gridCol w:w="3171"/>
        <w:gridCol w:w="19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28" w:hRule="atLeast"/>
          <w:tblHeader/>
        </w:trPr>
        <w:tc>
          <w:tcPr>
            <w:tcW w:w="12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品目号</w:t>
            </w:r>
          </w:p>
        </w:tc>
        <w:tc>
          <w:tcPr>
            <w:tcW w:w="4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品目名称</w:t>
            </w:r>
          </w:p>
        </w:tc>
        <w:tc>
          <w:tcPr>
            <w:tcW w:w="4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采购标的</w:t>
            </w:r>
          </w:p>
        </w:tc>
        <w:tc>
          <w:tcPr>
            <w:tcW w:w="15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数量（单位）</w:t>
            </w:r>
          </w:p>
        </w:tc>
        <w:tc>
          <w:tcPr>
            <w:tcW w:w="31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技术规格、参数及要求</w:t>
            </w:r>
          </w:p>
        </w:tc>
        <w:tc>
          <w:tcPr>
            <w:tcW w:w="19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80" w:hRule="atLeast"/>
        </w:trPr>
        <w:tc>
          <w:tcPr>
            <w:tcW w:w="12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4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房屋修缮</w:t>
            </w:r>
          </w:p>
        </w:tc>
        <w:tc>
          <w:tcPr>
            <w:tcW w:w="4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榆林市星元小学校舍维修工程</w:t>
            </w:r>
          </w:p>
        </w:tc>
        <w:tc>
          <w:tcPr>
            <w:tcW w:w="15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31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9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1,584,707.02</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合同履行期限：60个日历日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合同包1(榆林市星元小学校舍维修工程)落实政府采购政策需满足的资格要求如下: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本项目属于专门面向小微企业采购。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合同包1(榆林市星元小学校舍维修工程)特定资格要求如下: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3.1本项目 不接受   （接受/不接受）联合体形式。</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3.2自主上报信用承诺书：供应商及其委托代理人应在“信用中国（陕西榆林）”网站(https://credit.yl.gov.cn/)进行注册、登录、自主上报信用承诺书，包括：“榆林市政府采购工程类/货物类/服务类项目供应商信用承诺书”、“供应商信用承诺”、“供应商委托代理人员信用承诺书”、“投标（响应）信用承诺书”（具体操作见磋商文件）</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3.3 供应商需具备建筑工程施工总承包三级及以上资质，具备有效的安全生产许可证，项目负责人具备建筑工程二级注册建造师及以上执业资格，应为本公司的在职人员，具备有效的安全生产考核合作证书（建安B证），未担任其他在建工程项目的项目经理且无不良记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3.4法定代表人（单位负责人）为同一人或者存在直接控股、管理关系的不同供应商，不得参加同一合同项下的政府采购活动。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3.5为本采购项目提供整体设计、规范编制或者项目管理、监理、检测等服务的供应商，不得再参加此项目的其他采购活动。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3.6 被“信用中国”网站（www.creditchina.gov.cn)、中国政府采购网（www.ccgp.gov.cn）列入失信被执行人、重大税收违法案件当事人名单、政府采购严重违法失信行为记录名单的供应商，不得参与政府采购活动。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w:t>
      </w:r>
      <w:r>
        <w:rPr>
          <w:rFonts w:hint="eastAsia" w:ascii="微软雅黑" w:hAnsi="微软雅黑" w:eastAsia="微软雅黑" w:cs="微软雅黑"/>
          <w:i w:val="0"/>
          <w:caps w:val="0"/>
          <w:color w:val="0A82E5"/>
          <w:spacing w:val="0"/>
          <w:sz w:val="21"/>
          <w:szCs w:val="21"/>
          <w:bdr w:val="none" w:color="auto" w:sz="0" w:space="0"/>
          <w:shd w:val="clear" w:fill="FFFFFF"/>
        </w:rPr>
        <w:t> 2026年03月27日 至 2026年04月03日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途径：</w:t>
      </w:r>
      <w:r>
        <w:rPr>
          <w:rFonts w:hint="eastAsia" w:ascii="微软雅黑" w:hAnsi="微软雅黑" w:eastAsia="微软雅黑" w:cs="微软雅黑"/>
          <w:i w:val="0"/>
          <w:caps w:val="0"/>
          <w:color w:val="0A82E5"/>
          <w:spacing w:val="0"/>
          <w:sz w:val="21"/>
          <w:szCs w:val="21"/>
          <w:bdr w:val="none" w:color="auto" w:sz="0" w:space="0"/>
          <w:shd w:val="clear" w:fill="FFFFFF"/>
        </w:rPr>
        <w:t>全国公共资源交易平台（陕西省榆林市）CA锁自行获取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方式：</w:t>
      </w:r>
      <w:r>
        <w:rPr>
          <w:rFonts w:hint="eastAsia" w:ascii="微软雅黑" w:hAnsi="微软雅黑" w:eastAsia="微软雅黑" w:cs="微软雅黑"/>
          <w:i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售价：</w:t>
      </w:r>
      <w:r>
        <w:rPr>
          <w:rFonts w:hint="eastAsia" w:ascii="微软雅黑" w:hAnsi="微软雅黑" w:eastAsia="微软雅黑" w:cs="微软雅黑"/>
          <w:i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caps w:val="0"/>
          <w:color w:val="0A82E5"/>
          <w:spacing w:val="0"/>
          <w:sz w:val="21"/>
          <w:szCs w:val="21"/>
          <w:bdr w:val="none" w:color="auto" w:sz="0" w:space="0"/>
          <w:shd w:val="clear" w:fill="FFFFFF"/>
        </w:rPr>
        <w:t> 2026年04月09日 13时30分00秒 </w:t>
      </w:r>
      <w:r>
        <w:rPr>
          <w:rFonts w:hint="eastAsia" w:ascii="微软雅黑" w:hAnsi="微软雅黑" w:eastAsia="微软雅黑" w:cs="微软雅黑"/>
          <w:i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地点：</w:t>
      </w:r>
      <w:r>
        <w:rPr>
          <w:rFonts w:hint="eastAsia" w:ascii="微软雅黑" w:hAnsi="微软雅黑" w:eastAsia="微软雅黑" w:cs="微软雅黑"/>
          <w:i w:val="0"/>
          <w:caps w:val="0"/>
          <w:color w:val="0A82E5"/>
          <w:spacing w:val="0"/>
          <w:sz w:val="21"/>
          <w:szCs w:val="21"/>
          <w:bdr w:val="none" w:color="auto" w:sz="0" w:space="0"/>
          <w:shd w:val="clear" w:fill="FFFFFF"/>
        </w:rPr>
        <w:t>全国公共资源交易平台（陕西省榆林市）网上递交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w:t>
      </w:r>
      <w:r>
        <w:rPr>
          <w:rFonts w:hint="eastAsia" w:ascii="微软雅黑" w:hAnsi="微软雅黑" w:eastAsia="微软雅黑" w:cs="微软雅黑"/>
          <w:i w:val="0"/>
          <w:caps w:val="0"/>
          <w:color w:val="0A82E5"/>
          <w:spacing w:val="0"/>
          <w:sz w:val="21"/>
          <w:szCs w:val="21"/>
          <w:bdr w:val="none" w:color="auto" w:sz="0" w:space="0"/>
          <w:shd w:val="clear" w:fill="FFFFFF"/>
        </w:rPr>
        <w:t> 2026年04月09日 13时30分00秒 </w:t>
      </w:r>
      <w:r>
        <w:rPr>
          <w:rFonts w:hint="eastAsia" w:ascii="微软雅黑" w:hAnsi="微软雅黑" w:eastAsia="微软雅黑" w:cs="微软雅黑"/>
          <w:i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地点：</w:t>
      </w:r>
      <w:r>
        <w:rPr>
          <w:rFonts w:hint="eastAsia" w:ascii="微软雅黑" w:hAnsi="微软雅黑" w:eastAsia="微软雅黑" w:cs="微软雅黑"/>
          <w:i w:val="0"/>
          <w:caps w:val="0"/>
          <w:color w:val="0A82E5"/>
          <w:spacing w:val="0"/>
          <w:sz w:val="21"/>
          <w:szCs w:val="21"/>
          <w:bdr w:val="none" w:color="auto" w:sz="0" w:space="0"/>
          <w:shd w:val="clear" w:fill="FFFFFF"/>
        </w:rPr>
        <w:t>榆林市不见面开标大厅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caps w:val="0"/>
          <w:color w:val="0A82E5"/>
          <w:spacing w:val="0"/>
          <w:sz w:val="21"/>
          <w:szCs w:val="21"/>
          <w:bdr w:val="none" w:color="auto" w:sz="0" w:space="0"/>
          <w:shd w:val="clear" w:fill="FFFFFF"/>
        </w:rPr>
        <w:t>3</w:t>
      </w:r>
      <w:r>
        <w:rPr>
          <w:rFonts w:hint="eastAsia" w:ascii="微软雅黑" w:hAnsi="微软雅黑" w:eastAsia="微软雅黑" w:cs="微软雅黑"/>
          <w:i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6"/>
          <w:rFonts w:ascii="仿宋" w:hAnsi="仿宋" w:eastAsia="仿宋" w:cs="仿宋"/>
          <w:b/>
          <w:i w:val="0"/>
          <w:caps w:val="0"/>
          <w:color w:val="0A82E5"/>
          <w:spacing w:val="0"/>
          <w:kern w:val="0"/>
          <w:sz w:val="21"/>
          <w:szCs w:val="21"/>
          <w:bdr w:val="none" w:color="auto" w:sz="0" w:space="0"/>
          <w:shd w:val="clear" w:fill="FFFFFF"/>
          <w:lang w:val="en-US" w:eastAsia="zh-CN" w:bidi="ar"/>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w:t>
      </w:r>
      <w:r>
        <w:rPr>
          <w:rStyle w:val="6"/>
          <w:rFonts w:hint="eastAsia" w:ascii="仿宋" w:hAnsi="仿宋" w:eastAsia="仿宋" w:cs="仿宋"/>
          <w:b/>
          <w:i w:val="0"/>
          <w:caps w:val="0"/>
          <w:color w:val="333333"/>
          <w:spacing w:val="0"/>
          <w:kern w:val="0"/>
          <w:sz w:val="21"/>
          <w:szCs w:val="21"/>
          <w:bdr w:val="none" w:color="auto" w:sz="0" w:space="0"/>
          <w:shd w:val="clear" w:fill="FFFFFF"/>
          <w:lang w:val="en-US" w:eastAsia="zh-CN" w:bidi="ar"/>
        </w:rPr>
        <w:t>榆林市市民大厦三楼E14、E15窗口，电话0912-3452148。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6"/>
          <w:rFonts w:hint="eastAsia" w:ascii="仿宋" w:hAnsi="仿宋" w:eastAsia="仿宋" w:cs="仿宋"/>
          <w:b/>
          <w:i w:val="0"/>
          <w:caps w:val="0"/>
          <w:color w:val="0A82E5"/>
          <w:spacing w:val="0"/>
          <w:kern w:val="0"/>
          <w:sz w:val="21"/>
          <w:szCs w:val="21"/>
          <w:bdr w:val="none" w:color="auto" w:sz="0" w:space="0"/>
          <w:shd w:val="clear" w:fill="FFFFFF"/>
          <w:lang w:val="en-US" w:eastAsia="zh-CN" w:bidi="ar"/>
        </w:rPr>
        <w:t>2、建议使用带有麦克风和摄像头的笔记本电脑。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Style w:val="6"/>
          <w:rFonts w:hint="eastAsia" w:ascii="仿宋" w:hAnsi="仿宋" w:eastAsia="仿宋" w:cs="仿宋"/>
          <w:b/>
          <w:i w:val="0"/>
          <w:caps w:val="0"/>
          <w:color w:val="0A82E5"/>
          <w:spacing w:val="0"/>
          <w:kern w:val="0"/>
          <w:sz w:val="21"/>
          <w:szCs w:val="21"/>
          <w:bdr w:val="none" w:color="auto" w:sz="0" w:space="0"/>
          <w:shd w:val="clear" w:fill="FFFFFF"/>
          <w:lang w:val="en-US" w:eastAsia="zh-CN" w:bidi="ar"/>
        </w:rPr>
        <w:t>3、 请各投标供应商按照陕西省财政厅《关于政府采购供应商注册登记有关事项的通知》要求，通过陕西省政府采购网注册登记加入陕西省政府采购供应商库。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w:t>
      </w:r>
      <w:r>
        <w:rPr>
          <w:rFonts w:hint="eastAsia" w:ascii="微软雅黑" w:hAnsi="微软雅黑" w:eastAsia="微软雅黑" w:cs="微软雅黑"/>
          <w:i w:val="0"/>
          <w:caps w:val="0"/>
          <w:color w:val="0A82E5"/>
          <w:spacing w:val="0"/>
          <w:sz w:val="21"/>
          <w:szCs w:val="21"/>
          <w:bdr w:val="none" w:color="auto" w:sz="0" w:space="0"/>
          <w:shd w:val="clear" w:fill="FFFFFF"/>
        </w:rPr>
        <w:t>榆林市星元小学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w:t>
      </w:r>
      <w:r>
        <w:rPr>
          <w:rFonts w:hint="eastAsia" w:ascii="微软雅黑" w:hAnsi="微软雅黑" w:eastAsia="微软雅黑" w:cs="微软雅黑"/>
          <w:i w:val="0"/>
          <w:caps w:val="0"/>
          <w:color w:val="0A82E5"/>
          <w:spacing w:val="0"/>
          <w:sz w:val="21"/>
          <w:szCs w:val="21"/>
          <w:bdr w:val="none" w:color="auto" w:sz="0" w:space="0"/>
          <w:shd w:val="clear" w:fill="FFFFFF"/>
        </w:rPr>
        <w:t>榆阳区西沙常乐路140号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caps w:val="0"/>
          <w:color w:val="0A82E5"/>
          <w:spacing w:val="0"/>
          <w:sz w:val="21"/>
          <w:szCs w:val="21"/>
          <w:bdr w:val="none" w:color="auto" w:sz="0" w:space="0"/>
          <w:shd w:val="clear" w:fill="FFFFFF"/>
        </w:rPr>
        <w:t>159 2918 7262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w:t>
      </w:r>
      <w:r>
        <w:rPr>
          <w:rFonts w:hint="eastAsia" w:ascii="微软雅黑" w:hAnsi="微软雅黑" w:eastAsia="微软雅黑" w:cs="微软雅黑"/>
          <w:i w:val="0"/>
          <w:caps w:val="0"/>
          <w:color w:val="0A82E5"/>
          <w:spacing w:val="0"/>
          <w:sz w:val="21"/>
          <w:szCs w:val="21"/>
          <w:bdr w:val="none" w:color="auto" w:sz="0" w:space="0"/>
          <w:shd w:val="clear" w:fill="FFFFFF"/>
        </w:rPr>
        <w:t>榆林市榆阳区政府采购中心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w:t>
      </w:r>
      <w:r>
        <w:rPr>
          <w:rFonts w:hint="eastAsia" w:ascii="微软雅黑" w:hAnsi="微软雅黑" w:eastAsia="微软雅黑" w:cs="微软雅黑"/>
          <w:i w:val="0"/>
          <w:caps w:val="0"/>
          <w:color w:val="0A82E5"/>
          <w:spacing w:val="0"/>
          <w:sz w:val="21"/>
          <w:szCs w:val="21"/>
          <w:bdr w:val="none" w:color="auto" w:sz="0" w:space="0"/>
          <w:shd w:val="clear" w:fill="FFFFFF"/>
        </w:rPr>
        <w:t>榆阳区政务服务中心325室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caps w:val="0"/>
          <w:color w:val="0A82E5"/>
          <w:spacing w:val="0"/>
          <w:sz w:val="21"/>
          <w:szCs w:val="21"/>
          <w:bdr w:val="none" w:color="auto" w:sz="0" w:space="0"/>
          <w:shd w:val="clear" w:fill="FFFFFF"/>
        </w:rPr>
        <w:t>09123518917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caps w:val="0"/>
          <w:color w:val="0A82E5"/>
          <w:spacing w:val="0"/>
          <w:sz w:val="21"/>
          <w:szCs w:val="21"/>
          <w:bdr w:val="none" w:color="auto" w:sz="0" w:space="0"/>
          <w:shd w:val="clear" w:fill="FFFFFF"/>
        </w:rPr>
        <w:t>张老师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电话：</w:t>
      </w:r>
      <w:r>
        <w:rPr>
          <w:rFonts w:hint="eastAsia" w:ascii="微软雅黑" w:hAnsi="微软雅黑" w:eastAsia="微软雅黑" w:cs="微软雅黑"/>
          <w:i w:val="0"/>
          <w:caps w:val="0"/>
          <w:color w:val="0A82E5"/>
          <w:spacing w:val="0"/>
          <w:sz w:val="21"/>
          <w:szCs w:val="21"/>
          <w:bdr w:val="none" w:color="auto" w:sz="0" w:space="0"/>
          <w:shd w:val="clear" w:fill="FFFFFF"/>
        </w:rPr>
        <w:t>09123518917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榆林市榆阳区政府采购中心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D3172"/>
    <w:rsid w:val="1E2D3172"/>
    <w:rsid w:val="601A4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2026-03-27T06:26:00Z</dcterms:created>
  <dc:creator>张淑媛</dc:creator>
  <cp:lastModifiedBy>张淑媛</cp:lastModifiedBy>
  <dcterms:modified xsi:type="dcterms:W3CDTF">2026-03-27T06:54:03Z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