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FF8F">
      <w:pPr>
        <w:spacing w:line="360" w:lineRule="auto"/>
        <w:jc w:val="center"/>
        <w:outlineLvl w:val="0"/>
        <w:rPr>
          <w:rFonts w:hint="eastAsia" w:ascii="宋体" w:hAnsi="宋体" w:eastAsia="宋体" w:cs="宋体"/>
          <w:color w:val="000000"/>
          <w:sz w:val="44"/>
          <w:szCs w:val="44"/>
          <w:highlight w:val="none"/>
          <w:lang w:val="en-US" w:eastAsia="zh-CN" w:bidi="ar-SA"/>
        </w:rPr>
      </w:pPr>
      <w:r>
        <w:rPr>
          <w:rFonts w:hint="eastAsia" w:ascii="宋体" w:hAnsi="宋体" w:eastAsia="宋体" w:cs="宋体"/>
          <w:color w:val="000000"/>
          <w:sz w:val="44"/>
          <w:szCs w:val="44"/>
          <w:highlight w:val="none"/>
          <w:lang w:val="en-US" w:eastAsia="zh-CN" w:bidi="ar-SA"/>
        </w:rPr>
        <w:t>招标内容及要求</w:t>
      </w:r>
    </w:p>
    <w:p w14:paraId="712420CF">
      <w:pPr>
        <w:widowControl/>
        <w:snapToGrid w:val="0"/>
        <w:spacing w:line="360" w:lineRule="auto"/>
        <w:jc w:val="left"/>
        <w:outlineLvl w:val="1"/>
        <w:rPr>
          <w:rFonts w:hint="eastAsia" w:ascii="宋体" w:hAnsi="宋体" w:eastAsia="宋体" w:cs="宋体"/>
          <w:b/>
          <w:kern w:val="0"/>
          <w:sz w:val="28"/>
          <w:szCs w:val="28"/>
        </w:rPr>
      </w:pPr>
      <w:bookmarkStart w:id="0" w:name="_Toc1791"/>
      <w:r>
        <w:rPr>
          <w:rFonts w:hint="eastAsia" w:ascii="宋体" w:hAnsi="宋体" w:eastAsia="宋体" w:cs="宋体"/>
          <w:b/>
          <w:kern w:val="0"/>
          <w:sz w:val="28"/>
          <w:szCs w:val="28"/>
        </w:rPr>
        <w:t>一</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采购内容</w:t>
      </w:r>
      <w:bookmarkEnd w:id="0"/>
    </w:p>
    <w:p w14:paraId="51AB15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按照&lt;&lt;西安市市场监督管理局关于下达2026年食品安全监督抽检任务数量的通知&gt;&gt;(西市监发)[2025]81号)和&lt;&lt;西安市市场监督管理局关于转发&lt;陕西省市场监督管理局关于研提2026年度食品安全抽检检测计划任务的通知&gt;的通知&gt;&gt;文件要求完成市局下派经开区2026年度食品检测任务，为我局排查辖区食品安全风险隐患提供有效技术支持。</w:t>
      </w:r>
    </w:p>
    <w:tbl>
      <w:tblPr>
        <w:tblStyle w:val="3"/>
        <w:tblW w:w="8829"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092"/>
        <w:gridCol w:w="3495"/>
        <w:gridCol w:w="1936"/>
        <w:gridCol w:w="1539"/>
      </w:tblGrid>
      <w:tr w14:paraId="08BA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67" w:type="dxa"/>
            <w:noWrap w:val="0"/>
            <w:vAlign w:val="center"/>
          </w:tcPr>
          <w:p w14:paraId="60833B02">
            <w:pPr>
              <w:ind w:left="0" w:leftChars="0" w:firstLine="0" w:firstLineChars="0"/>
              <w:jc w:val="center"/>
              <w:rPr>
                <w:rFonts w:hint="eastAsia" w:ascii="宋体" w:hAnsi="宋体" w:eastAsia="宋体" w:cs="宋体"/>
                <w:b/>
                <w:bCs/>
                <w:sz w:val="22"/>
                <w:szCs w:val="22"/>
                <w:vertAlign w:val="baseline"/>
                <w:lang w:val="en-US" w:eastAsia="zh-CN" w:bidi="ar-SA"/>
              </w:rPr>
            </w:pPr>
            <w:r>
              <w:rPr>
                <w:rFonts w:hint="eastAsia" w:ascii="宋体" w:hAnsi="宋体" w:eastAsia="宋体" w:cs="宋体"/>
                <w:b/>
                <w:bCs/>
                <w:sz w:val="22"/>
                <w:szCs w:val="22"/>
                <w:vertAlign w:val="baseline"/>
                <w:lang w:val="en-US" w:eastAsia="zh-CN" w:bidi="ar-SA"/>
              </w:rPr>
              <w:t>序号</w:t>
            </w:r>
          </w:p>
        </w:tc>
        <w:tc>
          <w:tcPr>
            <w:tcW w:w="1092" w:type="dxa"/>
            <w:noWrap w:val="0"/>
            <w:vAlign w:val="center"/>
          </w:tcPr>
          <w:p w14:paraId="7F47FD0D">
            <w:pPr>
              <w:ind w:left="0" w:leftChars="0" w:firstLine="0" w:firstLineChars="0"/>
              <w:jc w:val="center"/>
              <w:rPr>
                <w:rFonts w:hint="eastAsia" w:ascii="宋体" w:hAnsi="宋体" w:eastAsia="宋体" w:cs="宋体"/>
                <w:b/>
                <w:bCs/>
                <w:sz w:val="22"/>
                <w:szCs w:val="22"/>
                <w:vertAlign w:val="baseline"/>
                <w:lang w:val="en-US" w:eastAsia="zh-CN" w:bidi="ar-SA"/>
              </w:rPr>
            </w:pPr>
            <w:r>
              <w:rPr>
                <w:rFonts w:hint="eastAsia" w:ascii="宋体" w:hAnsi="宋体" w:eastAsia="宋体" w:cs="宋体"/>
                <w:b/>
                <w:bCs/>
                <w:sz w:val="22"/>
                <w:szCs w:val="22"/>
                <w:vertAlign w:val="baseline"/>
                <w:lang w:val="en-US" w:eastAsia="zh-CN" w:bidi="ar-SA"/>
              </w:rPr>
              <w:t>包号</w:t>
            </w:r>
          </w:p>
        </w:tc>
        <w:tc>
          <w:tcPr>
            <w:tcW w:w="3495" w:type="dxa"/>
            <w:noWrap w:val="0"/>
            <w:vAlign w:val="center"/>
          </w:tcPr>
          <w:p w14:paraId="26BDF463">
            <w:pPr>
              <w:ind w:left="0" w:leftChars="0" w:firstLine="0" w:firstLineChars="0"/>
              <w:jc w:val="center"/>
              <w:rPr>
                <w:rFonts w:hint="eastAsia" w:ascii="宋体" w:hAnsi="宋体" w:eastAsia="宋体" w:cs="宋体"/>
                <w:b/>
                <w:bCs/>
                <w:sz w:val="22"/>
                <w:szCs w:val="22"/>
                <w:vertAlign w:val="baseline"/>
                <w:lang w:val="en-US" w:eastAsia="zh-CN" w:bidi="ar-SA"/>
              </w:rPr>
            </w:pPr>
            <w:r>
              <w:rPr>
                <w:rFonts w:hint="eastAsia" w:ascii="宋体" w:hAnsi="宋体" w:eastAsia="宋体" w:cs="宋体"/>
                <w:b/>
                <w:bCs/>
                <w:sz w:val="22"/>
                <w:szCs w:val="22"/>
                <w:vertAlign w:val="baseline"/>
                <w:lang w:val="en-US" w:eastAsia="zh-CN" w:bidi="ar-SA"/>
              </w:rPr>
              <w:t>抽检批次</w:t>
            </w:r>
          </w:p>
        </w:tc>
        <w:tc>
          <w:tcPr>
            <w:tcW w:w="1936" w:type="dxa"/>
            <w:noWrap w:val="0"/>
            <w:vAlign w:val="center"/>
          </w:tcPr>
          <w:p w14:paraId="70EDC48C">
            <w:pPr>
              <w:ind w:left="0" w:leftChars="0" w:firstLine="0" w:firstLineChars="0"/>
              <w:jc w:val="center"/>
              <w:rPr>
                <w:rFonts w:hint="eastAsia" w:ascii="宋体" w:hAnsi="宋体" w:eastAsia="宋体" w:cs="宋体"/>
                <w:b/>
                <w:bCs/>
                <w:sz w:val="22"/>
                <w:szCs w:val="22"/>
                <w:vertAlign w:val="baseline"/>
                <w:lang w:val="en-US" w:eastAsia="zh-CN" w:bidi="ar-SA"/>
              </w:rPr>
            </w:pPr>
            <w:r>
              <w:rPr>
                <w:rFonts w:hint="eastAsia" w:ascii="宋体" w:hAnsi="宋体" w:eastAsia="宋体" w:cs="宋体"/>
                <w:b/>
                <w:bCs/>
                <w:sz w:val="22"/>
                <w:szCs w:val="22"/>
                <w:vertAlign w:val="baseline"/>
                <w:lang w:val="en-US" w:eastAsia="zh-CN" w:bidi="ar-SA"/>
              </w:rPr>
              <w:t>预算金额</w:t>
            </w:r>
          </w:p>
          <w:p w14:paraId="1DCB6DB5">
            <w:pPr>
              <w:ind w:left="0" w:leftChars="0" w:firstLine="0" w:firstLineChars="0"/>
              <w:jc w:val="center"/>
              <w:rPr>
                <w:rFonts w:hint="eastAsia" w:ascii="宋体" w:hAnsi="宋体" w:eastAsia="宋体" w:cs="宋体"/>
                <w:b/>
                <w:bCs/>
                <w:sz w:val="22"/>
                <w:szCs w:val="22"/>
                <w:vertAlign w:val="baseline"/>
                <w:lang w:val="en-US" w:eastAsia="zh-CN" w:bidi="ar-SA"/>
              </w:rPr>
            </w:pPr>
            <w:r>
              <w:rPr>
                <w:rFonts w:hint="eastAsia" w:ascii="宋体" w:hAnsi="宋体" w:eastAsia="宋体" w:cs="宋体"/>
                <w:b/>
                <w:bCs/>
                <w:sz w:val="22"/>
                <w:szCs w:val="22"/>
                <w:vertAlign w:val="baseline"/>
                <w:lang w:val="en-US" w:eastAsia="zh-CN" w:bidi="ar-SA"/>
              </w:rPr>
              <w:t>（万元）</w:t>
            </w:r>
          </w:p>
        </w:tc>
        <w:tc>
          <w:tcPr>
            <w:tcW w:w="1539" w:type="dxa"/>
            <w:noWrap w:val="0"/>
            <w:vAlign w:val="center"/>
          </w:tcPr>
          <w:p w14:paraId="22D5A30A">
            <w:pPr>
              <w:ind w:left="0" w:leftChars="0" w:firstLine="0" w:firstLineChars="0"/>
              <w:jc w:val="center"/>
              <w:rPr>
                <w:rFonts w:hint="eastAsia" w:ascii="宋体" w:hAnsi="宋体" w:eastAsia="宋体" w:cs="宋体"/>
                <w:b/>
                <w:bCs/>
                <w:sz w:val="22"/>
                <w:szCs w:val="22"/>
                <w:vertAlign w:val="baseline"/>
                <w:lang w:val="en-US" w:eastAsia="zh-CN" w:bidi="ar-SA"/>
              </w:rPr>
            </w:pPr>
            <w:r>
              <w:rPr>
                <w:rFonts w:hint="eastAsia" w:ascii="宋体" w:hAnsi="宋体" w:eastAsia="宋体" w:cs="宋体"/>
                <w:b/>
                <w:bCs/>
                <w:sz w:val="22"/>
                <w:szCs w:val="22"/>
                <w:vertAlign w:val="baseline"/>
                <w:lang w:val="en-US" w:eastAsia="zh-CN" w:bidi="ar-SA"/>
              </w:rPr>
              <w:t>采购需求</w:t>
            </w:r>
          </w:p>
        </w:tc>
      </w:tr>
      <w:tr w14:paraId="5F19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58" w:hRule="exact"/>
        </w:trPr>
        <w:tc>
          <w:tcPr>
            <w:tcW w:w="767" w:type="dxa"/>
            <w:noWrap w:val="0"/>
            <w:vAlign w:val="center"/>
          </w:tcPr>
          <w:p w14:paraId="2BE499EE">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1</w:t>
            </w:r>
          </w:p>
        </w:tc>
        <w:tc>
          <w:tcPr>
            <w:tcW w:w="1092" w:type="dxa"/>
            <w:noWrap w:val="0"/>
            <w:vAlign w:val="center"/>
          </w:tcPr>
          <w:p w14:paraId="73523446">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第一包</w:t>
            </w:r>
          </w:p>
        </w:tc>
        <w:tc>
          <w:tcPr>
            <w:tcW w:w="3495" w:type="dxa"/>
            <w:noWrap w:val="0"/>
            <w:vAlign w:val="center"/>
          </w:tcPr>
          <w:p w14:paraId="14FB10C9">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抽检240批次（其中食用农水产品不高于49批次），快检360批次</w:t>
            </w:r>
          </w:p>
        </w:tc>
        <w:tc>
          <w:tcPr>
            <w:tcW w:w="1936" w:type="dxa"/>
            <w:noWrap w:val="0"/>
            <w:vAlign w:val="center"/>
          </w:tcPr>
          <w:p w14:paraId="373F9752">
            <w:pPr>
              <w:ind w:left="0" w:leftChars="0" w:firstLine="0" w:firstLineChars="0"/>
              <w:jc w:val="center"/>
              <w:rPr>
                <w:rFonts w:hint="default"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30</w:t>
            </w:r>
          </w:p>
        </w:tc>
        <w:tc>
          <w:tcPr>
            <w:tcW w:w="1539" w:type="dxa"/>
            <w:vMerge w:val="restart"/>
            <w:noWrap w:val="0"/>
            <w:vAlign w:val="center"/>
          </w:tcPr>
          <w:p w14:paraId="7C39E55E">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2026年食品安全监督抽检项目</w:t>
            </w:r>
          </w:p>
        </w:tc>
      </w:tr>
      <w:tr w14:paraId="35B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67" w:type="dxa"/>
            <w:noWrap w:val="0"/>
            <w:vAlign w:val="center"/>
          </w:tcPr>
          <w:p w14:paraId="3BF6B792">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2</w:t>
            </w:r>
          </w:p>
        </w:tc>
        <w:tc>
          <w:tcPr>
            <w:tcW w:w="1092" w:type="dxa"/>
            <w:noWrap w:val="0"/>
            <w:vAlign w:val="center"/>
          </w:tcPr>
          <w:p w14:paraId="51236226">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第二包</w:t>
            </w:r>
          </w:p>
        </w:tc>
        <w:tc>
          <w:tcPr>
            <w:tcW w:w="3495" w:type="dxa"/>
            <w:noWrap w:val="0"/>
            <w:vAlign w:val="center"/>
          </w:tcPr>
          <w:p w14:paraId="0629731A">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抽检240批次（其中食用农水产品不高于49批次），快检360批次</w:t>
            </w:r>
          </w:p>
        </w:tc>
        <w:tc>
          <w:tcPr>
            <w:tcW w:w="1936" w:type="dxa"/>
            <w:noWrap w:val="0"/>
            <w:vAlign w:val="center"/>
          </w:tcPr>
          <w:p w14:paraId="37526368">
            <w:pPr>
              <w:ind w:left="0" w:leftChars="0" w:firstLine="0" w:firstLineChars="0"/>
              <w:jc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bidi="ar-SA"/>
              </w:rPr>
              <w:t>30</w:t>
            </w:r>
          </w:p>
        </w:tc>
        <w:tc>
          <w:tcPr>
            <w:tcW w:w="1539" w:type="dxa"/>
            <w:vMerge w:val="continue"/>
            <w:noWrap w:val="0"/>
            <w:vAlign w:val="center"/>
          </w:tcPr>
          <w:p w14:paraId="285387CB">
            <w:pPr>
              <w:ind w:firstLine="420"/>
              <w:jc w:val="center"/>
              <w:rPr>
                <w:rFonts w:hint="eastAsia" w:ascii="宋体" w:hAnsi="宋体" w:eastAsia="宋体" w:cs="宋体"/>
                <w:sz w:val="22"/>
                <w:szCs w:val="22"/>
                <w:vertAlign w:val="baseline"/>
                <w:lang w:val="en-US" w:eastAsia="zh-CN" w:bidi="ar-SA"/>
              </w:rPr>
            </w:pPr>
          </w:p>
        </w:tc>
      </w:tr>
      <w:tr w14:paraId="4D44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767" w:type="dxa"/>
            <w:noWrap w:val="0"/>
            <w:vAlign w:val="center"/>
          </w:tcPr>
          <w:p w14:paraId="7033D912">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3</w:t>
            </w:r>
          </w:p>
        </w:tc>
        <w:tc>
          <w:tcPr>
            <w:tcW w:w="1092" w:type="dxa"/>
            <w:noWrap w:val="0"/>
            <w:vAlign w:val="center"/>
          </w:tcPr>
          <w:p w14:paraId="5CDB370B">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第三包</w:t>
            </w:r>
          </w:p>
        </w:tc>
        <w:tc>
          <w:tcPr>
            <w:tcW w:w="3495" w:type="dxa"/>
            <w:noWrap w:val="0"/>
            <w:vAlign w:val="center"/>
          </w:tcPr>
          <w:p w14:paraId="5E6F5280">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抽检240批次（其中食用农水产品不高于49批次），快检360批次</w:t>
            </w:r>
          </w:p>
        </w:tc>
        <w:tc>
          <w:tcPr>
            <w:tcW w:w="1936" w:type="dxa"/>
            <w:noWrap w:val="0"/>
            <w:vAlign w:val="center"/>
          </w:tcPr>
          <w:p w14:paraId="37BDE173">
            <w:pPr>
              <w:ind w:left="0" w:leftChars="0" w:firstLine="0" w:firstLineChars="0"/>
              <w:jc w:val="center"/>
              <w:rPr>
                <w:rFonts w:hint="default"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30</w:t>
            </w:r>
          </w:p>
        </w:tc>
        <w:tc>
          <w:tcPr>
            <w:tcW w:w="1539" w:type="dxa"/>
            <w:vMerge w:val="continue"/>
            <w:noWrap w:val="0"/>
            <w:vAlign w:val="center"/>
          </w:tcPr>
          <w:p w14:paraId="2541F8F6">
            <w:pPr>
              <w:ind w:firstLine="420"/>
              <w:jc w:val="center"/>
              <w:rPr>
                <w:rFonts w:hint="eastAsia" w:ascii="宋体" w:hAnsi="宋体" w:eastAsia="宋体" w:cs="宋体"/>
                <w:sz w:val="22"/>
                <w:szCs w:val="22"/>
                <w:vertAlign w:val="baseline"/>
                <w:lang w:val="en-US" w:eastAsia="zh-CN" w:bidi="ar-SA"/>
              </w:rPr>
            </w:pPr>
          </w:p>
        </w:tc>
      </w:tr>
      <w:tr w14:paraId="7821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rPr>
        <w:tc>
          <w:tcPr>
            <w:tcW w:w="767" w:type="dxa"/>
            <w:noWrap w:val="0"/>
            <w:vAlign w:val="center"/>
          </w:tcPr>
          <w:p w14:paraId="0E199C44">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4</w:t>
            </w:r>
          </w:p>
        </w:tc>
        <w:tc>
          <w:tcPr>
            <w:tcW w:w="1092" w:type="dxa"/>
            <w:noWrap w:val="0"/>
            <w:vAlign w:val="center"/>
          </w:tcPr>
          <w:p w14:paraId="330EB637">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第四包</w:t>
            </w:r>
          </w:p>
        </w:tc>
        <w:tc>
          <w:tcPr>
            <w:tcW w:w="3495" w:type="dxa"/>
            <w:noWrap w:val="0"/>
            <w:vAlign w:val="center"/>
          </w:tcPr>
          <w:p w14:paraId="234C2C6C">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抽检240批次（其中食用农水产品不高于49批次），快检360批次</w:t>
            </w:r>
          </w:p>
        </w:tc>
        <w:tc>
          <w:tcPr>
            <w:tcW w:w="1936" w:type="dxa"/>
            <w:noWrap w:val="0"/>
            <w:vAlign w:val="center"/>
          </w:tcPr>
          <w:p w14:paraId="47499D24">
            <w:pPr>
              <w:ind w:left="0" w:leftChars="0" w:firstLine="0" w:firstLineChars="0"/>
              <w:jc w:val="center"/>
              <w:rPr>
                <w:rFonts w:hint="default"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30</w:t>
            </w:r>
          </w:p>
        </w:tc>
        <w:tc>
          <w:tcPr>
            <w:tcW w:w="1539" w:type="dxa"/>
            <w:vMerge w:val="continue"/>
            <w:noWrap w:val="0"/>
            <w:vAlign w:val="center"/>
          </w:tcPr>
          <w:p w14:paraId="06DB8BCE">
            <w:pPr>
              <w:ind w:firstLine="420"/>
              <w:jc w:val="center"/>
              <w:rPr>
                <w:rFonts w:hint="eastAsia" w:ascii="宋体" w:hAnsi="宋体" w:eastAsia="宋体" w:cs="宋体"/>
                <w:sz w:val="22"/>
                <w:szCs w:val="22"/>
                <w:vertAlign w:val="baseline"/>
                <w:lang w:val="en-US" w:eastAsia="zh-CN" w:bidi="ar-SA"/>
              </w:rPr>
            </w:pPr>
          </w:p>
        </w:tc>
      </w:tr>
      <w:tr w14:paraId="4944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767" w:type="dxa"/>
            <w:noWrap w:val="0"/>
            <w:vAlign w:val="center"/>
          </w:tcPr>
          <w:p w14:paraId="76BABD61">
            <w:pPr>
              <w:ind w:left="0" w:leftChars="0" w:firstLine="0" w:firstLineChars="0"/>
              <w:jc w:val="center"/>
              <w:rPr>
                <w:rFonts w:hint="default"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5</w:t>
            </w:r>
          </w:p>
        </w:tc>
        <w:tc>
          <w:tcPr>
            <w:tcW w:w="1092" w:type="dxa"/>
            <w:noWrap w:val="0"/>
            <w:vAlign w:val="center"/>
          </w:tcPr>
          <w:p w14:paraId="611AB2AC">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第五包</w:t>
            </w:r>
          </w:p>
        </w:tc>
        <w:tc>
          <w:tcPr>
            <w:tcW w:w="3495" w:type="dxa"/>
            <w:noWrap w:val="0"/>
            <w:vAlign w:val="center"/>
          </w:tcPr>
          <w:p w14:paraId="4CAAB63A">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抽检240批次（其中食用农水产品不高于49批次），快检360批次</w:t>
            </w:r>
          </w:p>
        </w:tc>
        <w:tc>
          <w:tcPr>
            <w:tcW w:w="1936" w:type="dxa"/>
            <w:noWrap w:val="0"/>
            <w:vAlign w:val="center"/>
          </w:tcPr>
          <w:p w14:paraId="0136E3CD">
            <w:pPr>
              <w:ind w:left="0" w:leftChars="0" w:firstLine="0" w:firstLineChars="0"/>
              <w:jc w:val="center"/>
              <w:rPr>
                <w:rFonts w:hint="default"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30</w:t>
            </w:r>
          </w:p>
        </w:tc>
        <w:tc>
          <w:tcPr>
            <w:tcW w:w="1539" w:type="dxa"/>
            <w:vMerge w:val="continue"/>
            <w:noWrap w:val="0"/>
            <w:vAlign w:val="center"/>
          </w:tcPr>
          <w:p w14:paraId="0FFE5178">
            <w:pPr>
              <w:ind w:firstLine="420"/>
              <w:jc w:val="center"/>
              <w:rPr>
                <w:rFonts w:hint="eastAsia" w:ascii="宋体" w:hAnsi="宋体" w:eastAsia="宋体" w:cs="宋体"/>
                <w:sz w:val="22"/>
                <w:szCs w:val="22"/>
                <w:vertAlign w:val="baseline"/>
                <w:lang w:val="en-US" w:eastAsia="zh-CN" w:bidi="ar-SA"/>
              </w:rPr>
            </w:pPr>
          </w:p>
        </w:tc>
      </w:tr>
      <w:tr w14:paraId="2EF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67" w:type="dxa"/>
            <w:noWrap w:val="0"/>
            <w:vAlign w:val="center"/>
          </w:tcPr>
          <w:p w14:paraId="5E9D826F">
            <w:pPr>
              <w:ind w:left="0" w:leftChars="0" w:firstLine="0" w:firstLineChars="0"/>
              <w:jc w:val="center"/>
              <w:rPr>
                <w:rFonts w:hint="default"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6</w:t>
            </w:r>
          </w:p>
        </w:tc>
        <w:tc>
          <w:tcPr>
            <w:tcW w:w="1092" w:type="dxa"/>
            <w:noWrap w:val="0"/>
            <w:vAlign w:val="center"/>
          </w:tcPr>
          <w:p w14:paraId="7A1417E8">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第六包</w:t>
            </w:r>
          </w:p>
        </w:tc>
        <w:tc>
          <w:tcPr>
            <w:tcW w:w="3495" w:type="dxa"/>
            <w:noWrap w:val="0"/>
            <w:vAlign w:val="center"/>
          </w:tcPr>
          <w:p w14:paraId="634D69E8">
            <w:pPr>
              <w:ind w:left="0" w:leftChars="0" w:firstLine="0" w:firstLineChars="0"/>
              <w:jc w:val="center"/>
              <w:rPr>
                <w:rFonts w:hint="eastAsia"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抽检240批次（其中食用农水产品不高于49批次），快检360批次</w:t>
            </w:r>
          </w:p>
        </w:tc>
        <w:tc>
          <w:tcPr>
            <w:tcW w:w="1936" w:type="dxa"/>
            <w:noWrap w:val="0"/>
            <w:vAlign w:val="center"/>
          </w:tcPr>
          <w:p w14:paraId="1FC26FAC">
            <w:pPr>
              <w:ind w:left="0" w:leftChars="0" w:firstLine="0" w:firstLineChars="0"/>
              <w:jc w:val="center"/>
              <w:rPr>
                <w:rFonts w:hint="default" w:ascii="宋体" w:hAnsi="宋体" w:eastAsia="宋体" w:cs="宋体"/>
                <w:sz w:val="22"/>
                <w:szCs w:val="22"/>
                <w:vertAlign w:val="baseline"/>
                <w:lang w:val="en-US" w:eastAsia="zh-CN" w:bidi="ar-SA"/>
              </w:rPr>
            </w:pPr>
            <w:r>
              <w:rPr>
                <w:rFonts w:hint="eastAsia" w:ascii="宋体" w:hAnsi="宋体" w:eastAsia="宋体" w:cs="宋体"/>
                <w:sz w:val="22"/>
                <w:szCs w:val="22"/>
                <w:vertAlign w:val="baseline"/>
                <w:lang w:val="en-US" w:eastAsia="zh-CN" w:bidi="ar-SA"/>
              </w:rPr>
              <w:t>30</w:t>
            </w:r>
          </w:p>
        </w:tc>
        <w:tc>
          <w:tcPr>
            <w:tcW w:w="1539" w:type="dxa"/>
            <w:vMerge w:val="continue"/>
            <w:noWrap w:val="0"/>
            <w:vAlign w:val="center"/>
          </w:tcPr>
          <w:p w14:paraId="5D34F0B8">
            <w:pPr>
              <w:ind w:firstLine="420"/>
              <w:jc w:val="center"/>
              <w:rPr>
                <w:rFonts w:hint="eastAsia" w:ascii="宋体" w:hAnsi="宋体" w:eastAsia="宋体" w:cs="宋体"/>
                <w:sz w:val="22"/>
                <w:szCs w:val="22"/>
                <w:vertAlign w:val="baseline"/>
                <w:lang w:val="en-US" w:eastAsia="zh-CN" w:bidi="ar-SA"/>
              </w:rPr>
            </w:pPr>
          </w:p>
        </w:tc>
      </w:tr>
    </w:tbl>
    <w:p w14:paraId="31EDF693">
      <w:pPr>
        <w:ind w:firstLine="420"/>
        <w:rPr>
          <w:rFonts w:hint="eastAsia" w:ascii="宋体" w:hAnsi="宋体" w:eastAsia="宋体" w:cs="宋体"/>
          <w:sz w:val="24"/>
          <w:szCs w:val="24"/>
          <w:lang w:val="en-US" w:eastAsia="zh-CN" w:bidi="ar-SA"/>
        </w:rPr>
      </w:pPr>
    </w:p>
    <w:p w14:paraId="76ABC79E">
      <w:pPr>
        <w:widowControl/>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14:paraId="10594738">
      <w:pPr>
        <w:widowControl/>
        <w:spacing w:before="48" w:beforeLines="20" w:after="48" w:afterLines="20"/>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抽检检测项目表</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3513"/>
        <w:gridCol w:w="696"/>
        <w:gridCol w:w="3489"/>
      </w:tblGrid>
      <w:tr w14:paraId="143C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1AECF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513"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B6802B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DA88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5A3FC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检测项目名称</w:t>
            </w:r>
          </w:p>
        </w:tc>
      </w:tr>
      <w:tr w14:paraId="43D8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61DCD9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A8F9F9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2F074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B065A9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那可丁</w:t>
            </w:r>
          </w:p>
        </w:tc>
      </w:tr>
      <w:tr w14:paraId="7508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2C5009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5EDE4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D632303">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80FC22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界限指标-溶解性总固体</w:t>
            </w:r>
          </w:p>
        </w:tc>
      </w:tr>
      <w:tr w14:paraId="3D32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EE0037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B2A30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8B707B9">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1E0ABB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脲酶活性</w:t>
            </w:r>
          </w:p>
        </w:tc>
      </w:tr>
      <w:tr w14:paraId="0242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9CBDC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A2FACC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54850EE">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F82E4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铜</w:t>
            </w:r>
          </w:p>
        </w:tc>
      </w:tr>
      <w:tr w14:paraId="797C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611A39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641783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DA16C2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F9B530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纽甜</w:t>
            </w:r>
          </w:p>
        </w:tc>
      </w:tr>
      <w:tr w14:paraId="36E6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221979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86402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6C0CEC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6487BB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锰</w:t>
            </w:r>
          </w:p>
        </w:tc>
      </w:tr>
      <w:tr w14:paraId="4B58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C7EAC7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13E280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EA238C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9B683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硼砂或硼酸</w:t>
            </w:r>
          </w:p>
        </w:tc>
      </w:tr>
      <w:tr w14:paraId="13F0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C3FF0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485AC3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262E1A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F16A62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地美硝唑</w:t>
            </w:r>
          </w:p>
        </w:tc>
      </w:tr>
      <w:tr w14:paraId="1E74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4E05FE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268AD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D36F8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69215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铅</w:t>
            </w:r>
          </w:p>
        </w:tc>
      </w:tr>
      <w:tr w14:paraId="3D0A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DA1776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7098DB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B58976">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0D09F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溴酸盐</w:t>
            </w:r>
          </w:p>
        </w:tc>
      </w:tr>
      <w:tr w14:paraId="7A5E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A61FB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11613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7F43F7">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43731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氰化物</w:t>
            </w:r>
          </w:p>
        </w:tc>
      </w:tr>
      <w:tr w14:paraId="35CC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9B0A77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770DF0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78654ED">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B4708E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硼酸盐</w:t>
            </w:r>
          </w:p>
        </w:tc>
      </w:tr>
      <w:tr w14:paraId="719E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4C575D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E4BE8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5F77F7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51213F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溶剂残留量</w:t>
            </w:r>
          </w:p>
        </w:tc>
      </w:tr>
      <w:tr w14:paraId="6785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B9F604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665AD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9CCAE3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253E79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耗氧量</w:t>
            </w:r>
          </w:p>
        </w:tc>
      </w:tr>
      <w:tr w14:paraId="3C99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A6074F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31E1D1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CF6E1D9">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86EA19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挥发酚</w:t>
            </w:r>
          </w:p>
        </w:tc>
      </w:tr>
      <w:tr w14:paraId="1047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4F7AFD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85670C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AEE0D2A">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9A8FC3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三聚氰胺</w:t>
            </w:r>
          </w:p>
        </w:tc>
      </w:tr>
      <w:tr w14:paraId="384A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05968C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3A49E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78A256">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AF104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粪链球菌</w:t>
            </w:r>
          </w:p>
        </w:tc>
      </w:tr>
      <w:tr w14:paraId="004F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0FB58F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16CD44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1DC397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DD53BA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三氯蔗糖</w:t>
            </w:r>
          </w:p>
        </w:tc>
      </w:tr>
      <w:tr w14:paraId="6EEA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190EDB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9880F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56425D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AE8C83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色值</w:t>
            </w:r>
          </w:p>
        </w:tc>
      </w:tr>
      <w:tr w14:paraId="6C3A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33694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F74E52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9DE46A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716B2B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三氯甲烷</w:t>
            </w:r>
          </w:p>
        </w:tc>
      </w:tr>
      <w:tr w14:paraId="7637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BBCB0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3320F3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BAC89D">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AB12B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杀螟硫磷</w:t>
            </w:r>
          </w:p>
        </w:tc>
      </w:tr>
      <w:tr w14:paraId="6FA5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246886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F90F6F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47F1B38">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1376D9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四氯化碳</w:t>
            </w:r>
          </w:p>
        </w:tc>
      </w:tr>
      <w:tr w14:paraId="5287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7028F3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52B196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8EF08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C2E698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沙丁胺醇</w:t>
            </w:r>
          </w:p>
        </w:tc>
      </w:tr>
      <w:tr w14:paraId="4C69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69F11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4B7841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D418F3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E94C0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挥发性酚</w:t>
            </w:r>
          </w:p>
        </w:tc>
      </w:tr>
      <w:tr w14:paraId="144D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3A029C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411C03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9FFC2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82133E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沙门氏菌</w:t>
            </w:r>
          </w:p>
        </w:tc>
      </w:tr>
      <w:tr w14:paraId="7EBA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060F97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7767F1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BB7865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8BF913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山梨酸</w:t>
            </w:r>
          </w:p>
        </w:tc>
      </w:tr>
      <w:tr w14:paraId="4733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14821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739478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51E2D8">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6D8232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山梨酸钾</w:t>
            </w:r>
          </w:p>
        </w:tc>
      </w:tr>
      <w:tr w14:paraId="5670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887470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B3A94A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2598C5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FB40A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脲酶试验</w:t>
            </w:r>
          </w:p>
        </w:tc>
      </w:tr>
      <w:tr w14:paraId="75A4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A1993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C40996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A7930F">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4BB6AD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商业无菌</w:t>
            </w:r>
          </w:p>
        </w:tc>
      </w:tr>
      <w:tr w14:paraId="57F8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72A998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C66795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B7BA2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FF71B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砷</w:t>
            </w:r>
          </w:p>
        </w:tc>
      </w:tr>
      <w:tr w14:paraId="2B48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79D439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13C031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F9FB617">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94392F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咖啡因</w:t>
            </w:r>
          </w:p>
        </w:tc>
      </w:tr>
      <w:tr w14:paraId="5892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AD5157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B5EECF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A7BDA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25E12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水分</w:t>
            </w:r>
          </w:p>
        </w:tc>
      </w:tr>
      <w:tr w14:paraId="7EB4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D5C83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3C7D21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3EFA1A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514C60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S-氰戊菊酯</w:t>
            </w:r>
          </w:p>
        </w:tc>
      </w:tr>
      <w:tr w14:paraId="39EE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E1F55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445272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906419A">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74CBE8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四环素</w:t>
            </w:r>
          </w:p>
        </w:tc>
      </w:tr>
      <w:tr w14:paraId="2DD9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4AB67B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FBEB31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ECE95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98BDA4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联苯菊酯</w:t>
            </w:r>
          </w:p>
        </w:tc>
      </w:tr>
      <w:tr w14:paraId="3DB0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024F7A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D04B99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C1F1CEE">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C671A1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苏丹红</w:t>
            </w:r>
          </w:p>
        </w:tc>
      </w:tr>
      <w:tr w14:paraId="1F3C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27611A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C36C69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E3EE07A">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CCED8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灭多威</w:t>
            </w:r>
          </w:p>
        </w:tc>
      </w:tr>
      <w:tr w14:paraId="68C7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D75F8E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83DB4F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87BAAA">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542597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酸价</w:t>
            </w:r>
          </w:p>
        </w:tc>
      </w:tr>
      <w:tr w14:paraId="5A4B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1A4967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EEC3BD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C5E905">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599F0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糖精钠</w:t>
            </w:r>
          </w:p>
        </w:tc>
      </w:tr>
      <w:tr w14:paraId="553C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7A0E75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ECB399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102801F">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C61A5B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三氯杀螨醇</w:t>
            </w:r>
          </w:p>
        </w:tc>
      </w:tr>
      <w:tr w14:paraId="1A6E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E9BA17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C42411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E30B79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F30F71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特丁基对苯二酚</w:t>
            </w:r>
          </w:p>
        </w:tc>
      </w:tr>
      <w:tr w14:paraId="2D76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70B42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4F8CCB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B65557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EEED58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氧乐果</w:t>
            </w:r>
          </w:p>
        </w:tc>
      </w:tr>
      <w:tr w14:paraId="02E3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672ACF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BF648D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B5CBE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82276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甜蜜素</w:t>
            </w:r>
          </w:p>
        </w:tc>
      </w:tr>
      <w:tr w14:paraId="4138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707CD5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7F7F3D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F8A6FC3">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A25972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甲醛</w:t>
            </w:r>
          </w:p>
        </w:tc>
      </w:tr>
      <w:tr w14:paraId="0B48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B3FAB2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884AE8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EB3142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263A1F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铜绿假单胞菌</w:t>
            </w:r>
          </w:p>
        </w:tc>
      </w:tr>
      <w:tr w14:paraId="1BB8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E8A901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F413D9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0682DD3">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393D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土霉素</w:t>
            </w:r>
          </w:p>
        </w:tc>
      </w:tr>
      <w:tr w14:paraId="72BE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0C0F26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C1E25D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64A8559">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8DB87D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脱氢乙酸</w:t>
            </w:r>
          </w:p>
        </w:tc>
      </w:tr>
      <w:tr w14:paraId="6A0F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6DC0F3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EF104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4DF92E">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B1CCD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维生素A</w:t>
            </w:r>
          </w:p>
        </w:tc>
      </w:tr>
      <w:tr w14:paraId="2FE0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8242F9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329A58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35A6D1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A051EE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维生素B1</w:t>
            </w:r>
          </w:p>
        </w:tc>
      </w:tr>
      <w:tr w14:paraId="0599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123E9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1091F7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7CD875">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163041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霉菌和酵母菌计数</w:t>
            </w:r>
          </w:p>
        </w:tc>
      </w:tr>
      <w:tr w14:paraId="2707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DDC6E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30B0EB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16905D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60B383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二甲硝咪唑/洛硝哒唑代谢物</w:t>
            </w:r>
          </w:p>
        </w:tc>
      </w:tr>
      <w:tr w14:paraId="47DB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E5B866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E9F173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7FD60F">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BD8F92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副溶血性弧菌</w:t>
            </w:r>
          </w:p>
        </w:tc>
      </w:tr>
      <w:tr w14:paraId="32A5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F96D58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5446F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1863506">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19F1C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维生素B2</w:t>
            </w:r>
          </w:p>
        </w:tc>
      </w:tr>
      <w:tr w14:paraId="79CD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EFD2BF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5D670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4692539">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C38748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挥发性盐基氮</w:t>
            </w:r>
          </w:p>
        </w:tc>
      </w:tr>
      <w:tr w14:paraId="08C1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582973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FBB769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E6C86A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F59EAE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果糖和葡萄糖</w:t>
            </w:r>
          </w:p>
        </w:tc>
      </w:tr>
      <w:tr w14:paraId="575D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F6CA8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074689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217D4E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D0F102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蔗糖</w:t>
            </w:r>
          </w:p>
        </w:tc>
      </w:tr>
      <w:tr w14:paraId="7A72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CC489E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632377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6D7003">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A3EB7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特丁硫磷</w:t>
            </w:r>
          </w:p>
        </w:tc>
      </w:tr>
      <w:tr w14:paraId="4DCE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AA091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B7CCA7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3FFEE6">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7AE083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吡蚜酮</w:t>
            </w:r>
          </w:p>
        </w:tc>
      </w:tr>
      <w:tr w14:paraId="686A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D0528D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BFA914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60B78F">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B2B6E8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苯甲酸盐</w:t>
            </w:r>
          </w:p>
        </w:tc>
      </w:tr>
      <w:tr w14:paraId="7EF7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13C990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ADAC20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B440B4D">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50AB6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酵母</w:t>
            </w:r>
          </w:p>
        </w:tc>
      </w:tr>
      <w:tr w14:paraId="3C29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CCE91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CC9DD9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A8B1B2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645230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极性组分</w:t>
            </w:r>
          </w:p>
        </w:tc>
      </w:tr>
      <w:tr w14:paraId="5220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F5B0E3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2860B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FE8B3BD">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019F33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锡</w:t>
            </w:r>
          </w:p>
        </w:tc>
      </w:tr>
      <w:tr w14:paraId="078A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83459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5F6A1A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67D56A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A4B24F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硝基呋喃代谢物（AMOZ、SEM、AHD、AOZ）</w:t>
            </w:r>
          </w:p>
        </w:tc>
      </w:tr>
      <w:tr w14:paraId="14E9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191979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4AD3C2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AE2C405">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580BD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过氧化氢</w:t>
            </w:r>
          </w:p>
        </w:tc>
      </w:tr>
      <w:tr w14:paraId="36A6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F60B1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A7DEC9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20BA38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BB8016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硝酸盐</w:t>
            </w:r>
          </w:p>
        </w:tc>
      </w:tr>
      <w:tr w14:paraId="4C90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E5DC2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E63DDC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88AA67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CFA72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锌</w:t>
            </w:r>
          </w:p>
        </w:tc>
      </w:tr>
      <w:tr w14:paraId="33BD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C9BC7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8C9032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63E2D6">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EBF80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溴氰菊酯</w:t>
            </w:r>
          </w:p>
        </w:tc>
      </w:tr>
      <w:tr w14:paraId="00AC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197264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9AEDC0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AEF8A48">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28EC98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砷</w:t>
            </w:r>
          </w:p>
        </w:tc>
      </w:tr>
      <w:tr w14:paraId="20CE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81913B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4AED50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BCCBE8">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2FD24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亚硫酸盐（以二氧化硫计）</w:t>
            </w:r>
          </w:p>
        </w:tc>
      </w:tr>
      <w:tr w14:paraId="34CB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CA6A0C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95B28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D7C53C7">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D8BD1B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洛硝哒唑</w:t>
            </w:r>
          </w:p>
        </w:tc>
      </w:tr>
      <w:tr w14:paraId="5938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A72297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677D8A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8BB491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D3961D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亚硝酸盐</w:t>
            </w:r>
          </w:p>
        </w:tc>
      </w:tr>
      <w:tr w14:paraId="5420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CEEA67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47EAC1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01BD437">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D05F40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氯化物</w:t>
            </w:r>
          </w:p>
        </w:tc>
      </w:tr>
      <w:tr w14:paraId="6F70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4AA3BE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970060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767DFE7">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A60EA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克伦特罗</w:t>
            </w:r>
          </w:p>
        </w:tc>
      </w:tr>
      <w:tr w14:paraId="2E0C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4FDF15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602568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892FB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C3C77E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氧乐果</w:t>
            </w:r>
          </w:p>
        </w:tc>
      </w:tr>
      <w:tr w14:paraId="0AAF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EE7610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5B8E1F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936CA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0B965B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阿维菌素</w:t>
            </w:r>
          </w:p>
        </w:tc>
      </w:tr>
      <w:tr w14:paraId="1A5E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2E725E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55ACF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3FE64F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DCECEC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丙溴磷</w:t>
            </w:r>
          </w:p>
        </w:tc>
      </w:tr>
      <w:tr w14:paraId="0A92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159D24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F601D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6096CC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040B9C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恩诺沙星</w:t>
            </w:r>
          </w:p>
        </w:tc>
      </w:tr>
      <w:tr w14:paraId="3C7D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93AB39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D37B75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C2ADAB5">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6016DE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氟苯尼考</w:t>
            </w:r>
          </w:p>
        </w:tc>
      </w:tr>
      <w:tr w14:paraId="5367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7D4D2F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92D7E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248AEE">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55240C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甲拌磷</w:t>
            </w:r>
          </w:p>
        </w:tc>
      </w:tr>
      <w:tr w14:paraId="4C87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7CD75B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2CA300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5FA17C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C99C84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联苯肼酯</w:t>
            </w:r>
          </w:p>
        </w:tc>
      </w:tr>
      <w:tr w14:paraId="158E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C1B98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30537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B2B3A2E">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7B22D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苯醚甲环唑</w:t>
            </w:r>
          </w:p>
        </w:tc>
      </w:tr>
      <w:tr w14:paraId="0235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F52443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FF2387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4C8BA8F">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13EA4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杀扑磷</w:t>
            </w:r>
          </w:p>
        </w:tc>
      </w:tr>
      <w:tr w14:paraId="3994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9E7AE7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B900FA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F1602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08C170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灭线磷</w:t>
            </w:r>
          </w:p>
        </w:tc>
      </w:tr>
      <w:tr w14:paraId="05FE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BC1192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4D317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861880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97D8C6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洛美沙星</w:t>
            </w:r>
          </w:p>
        </w:tc>
      </w:tr>
      <w:tr w14:paraId="5E3F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9A05E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61F3FF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E1B6C2D">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CB7B7C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双甲脒</w:t>
            </w:r>
          </w:p>
        </w:tc>
      </w:tr>
      <w:tr w14:paraId="4B9F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7386F1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AD0204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E49474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CE7BE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氧氟沙星</w:t>
            </w:r>
          </w:p>
        </w:tc>
      </w:tr>
      <w:tr w14:paraId="20CA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C58CD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DEC87C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B9CEA75">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5BB05D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诺氟沙星</w:t>
            </w:r>
          </w:p>
        </w:tc>
      </w:tr>
      <w:tr w14:paraId="0F7D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B07B06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B75CD8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5A1AB98">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7ED171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氯氟氰菊酯</w:t>
            </w:r>
          </w:p>
        </w:tc>
      </w:tr>
      <w:tr w14:paraId="2169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8A468B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5F15F5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C9D76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56E04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啶虫脒</w:t>
            </w:r>
          </w:p>
        </w:tc>
      </w:tr>
      <w:tr w14:paraId="3FFC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6C3CC0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E752F5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4665E09">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01A3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嘧霉胺</w:t>
            </w:r>
          </w:p>
        </w:tc>
      </w:tr>
      <w:tr w14:paraId="4CF7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2D4BFA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2CC97B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8372AE">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E2CE14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烯酰吗啉</w:t>
            </w:r>
          </w:p>
        </w:tc>
      </w:tr>
      <w:tr w14:paraId="2601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1A5D8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721053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2AD42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8D5711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噻嗪酮</w:t>
            </w:r>
          </w:p>
        </w:tc>
      </w:tr>
      <w:tr w14:paraId="7B84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F7BDE6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547C73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AC4BD7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7440FE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噻虫嗪</w:t>
            </w:r>
          </w:p>
        </w:tc>
      </w:tr>
      <w:tr w14:paraId="1F7E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453A99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EAC508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29E9E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EBC9D4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虫酰肼</w:t>
            </w:r>
          </w:p>
        </w:tc>
      </w:tr>
      <w:tr w14:paraId="1EA7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78ADE8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58998C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40BB1F3">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1EAFD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氯氟氰菊酯</w:t>
            </w:r>
          </w:p>
        </w:tc>
      </w:tr>
      <w:tr w14:paraId="44E7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751C34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35C58F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0FF5056">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B39B79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甲基异柳磷</w:t>
            </w:r>
          </w:p>
        </w:tc>
      </w:tr>
      <w:tr w14:paraId="4A50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3C1C57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DD6CE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9AD7655">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04F4F2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蚍虫啉</w:t>
            </w:r>
          </w:p>
        </w:tc>
      </w:tr>
      <w:tr w14:paraId="740F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5D2D19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994ECE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11B2C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1E3BCE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嘧霉胺</w:t>
            </w:r>
          </w:p>
        </w:tc>
      </w:tr>
      <w:tr w14:paraId="2AEB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931E18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63EDCE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EDC1A2A">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41C4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磺胺类</w:t>
            </w:r>
          </w:p>
        </w:tc>
      </w:tr>
      <w:tr w14:paraId="13B5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766397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728D16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EC29C5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93229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马拉硫磷</w:t>
            </w:r>
          </w:p>
        </w:tc>
      </w:tr>
      <w:tr w14:paraId="695E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5CA99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C94F0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6E4C8DA">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27892C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氟胺氰菊酯</w:t>
            </w:r>
          </w:p>
        </w:tc>
      </w:tr>
      <w:tr w14:paraId="7036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767EDD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FB8BC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A75A49">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40F237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丙环唑</w:t>
            </w:r>
          </w:p>
        </w:tc>
      </w:tr>
      <w:tr w14:paraId="410F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A12F9A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7B7C43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57FEE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65FE63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那红地那非</w:t>
            </w:r>
          </w:p>
        </w:tc>
      </w:tr>
      <w:tr w14:paraId="3067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08186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514ECF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C15E6E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539929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红地那非</w:t>
            </w:r>
          </w:p>
        </w:tc>
      </w:tr>
      <w:tr w14:paraId="037B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803FEE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DB60E6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2F3D40">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594D98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西地那非</w:t>
            </w:r>
          </w:p>
        </w:tc>
      </w:tr>
      <w:tr w14:paraId="4657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15A33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58F0B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41F8A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904726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地西泮</w:t>
            </w:r>
          </w:p>
        </w:tc>
      </w:tr>
      <w:tr w14:paraId="1FC7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84866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8C8CD0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1EA9D57">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98978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可溶性糖</w:t>
            </w:r>
          </w:p>
        </w:tc>
      </w:tr>
      <w:tr w14:paraId="266F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F32FAF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E99531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70ED6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314864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氨苯砜</w:t>
            </w:r>
          </w:p>
        </w:tc>
      </w:tr>
      <w:tr w14:paraId="4499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D4C024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B96306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E7F28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8352A8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羟基甲硝唑</w:t>
            </w:r>
          </w:p>
        </w:tc>
      </w:tr>
      <w:tr w14:paraId="692A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4D7D56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D797D8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7F6923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9018FE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金刚烷胺</w:t>
            </w:r>
          </w:p>
        </w:tc>
      </w:tr>
      <w:tr w14:paraId="791F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04716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A36224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6335643">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27B56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蛋白质</w:t>
            </w:r>
          </w:p>
        </w:tc>
      </w:tr>
      <w:tr w14:paraId="3E1C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66032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10C9B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754837">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726F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脂肪</w:t>
            </w:r>
          </w:p>
        </w:tc>
      </w:tr>
      <w:tr w14:paraId="1D26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377BCD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3D07C4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B54FE45">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8B4FAC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亚油酸</w:t>
            </w:r>
          </w:p>
        </w:tc>
      </w:tr>
      <w:tr w14:paraId="134F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250C2C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09B422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AC024A3">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3EDFC9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钠</w:t>
            </w:r>
          </w:p>
        </w:tc>
      </w:tr>
      <w:tr w14:paraId="2BD2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3106F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24BD3F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2E24B2A">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A8D40A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铁</w:t>
            </w:r>
          </w:p>
        </w:tc>
      </w:tr>
      <w:tr w14:paraId="6BE1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0C9DB9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21641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8B33894">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6235A2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硒</w:t>
            </w:r>
          </w:p>
        </w:tc>
      </w:tr>
      <w:tr w14:paraId="060B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EF1A6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2E75C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95FEEE9">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43B270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镁</w:t>
            </w:r>
          </w:p>
        </w:tc>
      </w:tr>
      <w:tr w14:paraId="7C6F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C7E6CD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A16DF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686D904">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87F894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叶酸</w:t>
            </w:r>
          </w:p>
        </w:tc>
      </w:tr>
      <w:tr w14:paraId="003F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FC2191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6720A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DE726BA">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509E5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生物素</w:t>
            </w:r>
          </w:p>
        </w:tc>
      </w:tr>
      <w:tr w14:paraId="18C1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1402ED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BA361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BB0D6EF">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F8276D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亚油酸</w:t>
            </w:r>
          </w:p>
        </w:tc>
      </w:tr>
      <w:tr w14:paraId="1E6E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2C5457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C79A1B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8ADB260">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27CD74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α-亚麻酸</w:t>
            </w:r>
          </w:p>
        </w:tc>
      </w:tr>
      <w:tr w14:paraId="1844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4F4E6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7C7C9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932B4E0">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D7C01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三聚氰胺</w:t>
            </w:r>
          </w:p>
        </w:tc>
      </w:tr>
      <w:tr w14:paraId="2F46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EC16AE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88C266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A61B680">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619BE3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草甘膦</w:t>
            </w:r>
          </w:p>
        </w:tc>
      </w:tr>
      <w:tr w14:paraId="6FBD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38A48B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03C58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A50AF64">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8BD3C9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烟酸</w:t>
            </w:r>
          </w:p>
        </w:tc>
      </w:tr>
      <w:tr w14:paraId="6C82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83DB4A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053C92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6807071">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8585FA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香兰素</w:t>
            </w:r>
          </w:p>
        </w:tc>
      </w:tr>
      <w:tr w14:paraId="5903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165A5EA">
            <w:pPr>
              <w:widowControl/>
              <w:spacing w:line="520" w:lineRule="exact"/>
              <w:ind w:left="0" w:leftChars="0" w:firstLine="0" w:firstLineChars="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126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80CE256">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多西环素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E937884">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F1AADA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甲氨基阿维菌素苯甲盐酸</w:t>
            </w:r>
          </w:p>
        </w:tc>
      </w:tr>
      <w:bookmarkEnd w:id="2"/>
      <w:tr w14:paraId="6088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65F1C82">
            <w:pPr>
              <w:widowControl/>
              <w:spacing w:line="520" w:lineRule="exact"/>
              <w:ind w:left="0" w:leftChars="0" w:firstLine="0" w:firstLineChars="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127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F9C9E55">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地塞米松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78FB8E8">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7198806">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噻虫嗪</w:t>
            </w:r>
          </w:p>
        </w:tc>
      </w:tr>
      <w:tr w14:paraId="5DC1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C2E09B7">
            <w:pPr>
              <w:widowControl/>
              <w:spacing w:line="520" w:lineRule="exact"/>
              <w:ind w:left="0" w:leftChars="0" w:firstLine="0" w:firstLineChars="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128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F420A4C">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甲氧芐啶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0CC9C1E">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D2DBE37">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倍硫磷</w:t>
            </w:r>
          </w:p>
        </w:tc>
      </w:tr>
      <w:tr w14:paraId="2C0D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8437A45">
            <w:pPr>
              <w:widowControl/>
              <w:spacing w:line="520" w:lineRule="exact"/>
              <w:ind w:left="0" w:leftChars="0" w:firstLine="0" w:firstLineChars="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129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4352B1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噻虫胺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B7318DB">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CD519CA">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灭蝇</w:t>
            </w:r>
            <w:r>
              <w:rPr>
                <w:rFonts w:hint="eastAsia" w:ascii="宋体" w:hAnsi="宋体" w:eastAsia="宋体" w:cs="宋体"/>
                <w:color w:val="000000"/>
                <w:kern w:val="0"/>
                <w:sz w:val="24"/>
                <w:szCs w:val="24"/>
                <w:highlight w:val="none"/>
              </w:rPr>
              <w:t>胺</w:t>
            </w:r>
          </w:p>
        </w:tc>
      </w:tr>
      <w:tr w14:paraId="3563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673A532">
            <w:pPr>
              <w:widowControl/>
              <w:spacing w:line="520" w:lineRule="exact"/>
              <w:ind w:left="0" w:leftChars="0" w:firstLine="0" w:firstLineChars="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3DF768D">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吡唑醚菌酯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11DE647">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7993E27">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乙烯甲胺磷</w:t>
            </w:r>
          </w:p>
        </w:tc>
      </w:tr>
      <w:tr w14:paraId="6102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906908">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93CC90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氟虫氰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A1D6924">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582C873">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咪鲜胺和咪鲜胺锰盐</w:t>
            </w:r>
          </w:p>
        </w:tc>
      </w:tr>
      <w:tr w14:paraId="654C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81A3641">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FB6D839">
            <w:pPr>
              <w:widowControl/>
              <w:spacing w:line="520" w:lineRule="exact"/>
              <w:ind w:left="0" w:firstLine="0" w:firstLineChars="0"/>
              <w:jc w:val="left"/>
              <w:rPr>
                <w:rFonts w:hint="eastAsia" w:ascii="宋体" w:hAnsi="宋体" w:eastAsia="宋体" w:cs="宋体"/>
                <w:color w:val="000000"/>
                <w:kern w:val="0"/>
                <w:sz w:val="24"/>
                <w:szCs w:val="24"/>
                <w:highlight w:val="none"/>
                <w:vertAlign w:val="superscript"/>
                <w:lang w:val="en-US" w:eastAsia="zh-CN"/>
              </w:rPr>
            </w:pPr>
            <w:r>
              <w:rPr>
                <w:rFonts w:hint="eastAsia" w:ascii="宋体" w:hAnsi="宋体" w:eastAsia="宋体" w:cs="宋体"/>
                <w:color w:val="000000"/>
                <w:kern w:val="0"/>
                <w:sz w:val="24"/>
                <w:szCs w:val="24"/>
                <w:highlight w:val="none"/>
                <w:lang w:val="en-US" w:eastAsia="zh-CN"/>
              </w:rPr>
              <w:t>涕灭威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FDD84D7">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F1C6883">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戊唑醇</w:t>
            </w:r>
          </w:p>
        </w:tc>
      </w:tr>
      <w:tr w14:paraId="077F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A42FB52">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0821067">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辛硫磷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AE1815A">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DEBCF20">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腈菌唑</w:t>
            </w:r>
          </w:p>
        </w:tc>
      </w:tr>
      <w:tr w14:paraId="66C2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51503EC">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06076FD">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哒螨灵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98C27D0">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C6114CB">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呋喃唑酮代谢物</w:t>
            </w:r>
          </w:p>
        </w:tc>
      </w:tr>
      <w:tr w14:paraId="203B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A1DB2B4">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6BDFAD5">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金霉素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A00A478">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D41EB18">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氯唑磷</w:t>
            </w:r>
          </w:p>
        </w:tc>
      </w:tr>
      <w:tr w14:paraId="12B7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C103E16">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2DC6767">
            <w:pPr>
              <w:widowControl/>
              <w:spacing w:line="520" w:lineRule="exact"/>
              <w:ind w:left="0" w:firstLine="0" w:firstLineChars="0"/>
              <w:jc w:val="left"/>
              <w:rPr>
                <w:rFonts w:hint="eastAsia" w:ascii="宋体" w:hAnsi="宋体" w:eastAsia="宋体" w:cs="宋体"/>
                <w:color w:val="000000"/>
                <w:kern w:val="0"/>
                <w:sz w:val="24"/>
                <w:szCs w:val="24"/>
                <w:highlight w:val="none"/>
                <w:vertAlign w:val="superscript"/>
                <w:lang w:val="en-US" w:eastAsia="zh-CN"/>
              </w:rPr>
            </w:pPr>
            <w:r>
              <w:rPr>
                <w:rFonts w:hint="eastAsia" w:ascii="宋体" w:hAnsi="宋体" w:eastAsia="宋体" w:cs="宋体"/>
                <w:color w:val="000000"/>
                <w:kern w:val="0"/>
                <w:sz w:val="24"/>
                <w:szCs w:val="24"/>
                <w:highlight w:val="none"/>
                <w:vertAlign w:val="baseline"/>
                <w:lang w:val="en-US" w:eastAsia="zh-CN"/>
              </w:rPr>
              <w:t>氰霜唑</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A8166BE">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79D3B2">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除虫脲</w:t>
            </w:r>
          </w:p>
        </w:tc>
      </w:tr>
      <w:tr w14:paraId="7A8F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98C7C6B">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bookmarkStart w:id="3" w:name="_GoBack" w:colFirst="3" w:colLast="3"/>
            <w:r>
              <w:rPr>
                <w:rFonts w:hint="eastAsia" w:ascii="宋体" w:hAnsi="宋体" w:eastAsia="宋体" w:cs="宋体"/>
                <w:color w:val="000000"/>
                <w:kern w:val="0"/>
                <w:sz w:val="24"/>
                <w:szCs w:val="24"/>
                <w:highlight w:val="none"/>
              </w:rPr>
              <w:t>137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B4DBBEA">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吡虫啉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E8EE67A">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2EE15D6">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乙螨唑</w:t>
            </w:r>
          </w:p>
        </w:tc>
      </w:tr>
      <w:tr w14:paraId="7452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AED413">
            <w:pPr>
              <w:widowControl/>
              <w:spacing w:line="520" w:lineRule="exact"/>
              <w:ind w:left="0" w:lef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138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BDA05BE">
            <w:pPr>
              <w:widowControl/>
              <w:spacing w:line="520" w:lineRule="exact"/>
              <w:ind w:left="0"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托曲珠利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39716F0">
            <w:pPr>
              <w:widowControl/>
              <w:spacing w:line="520" w:lineRule="exact"/>
              <w:ind w:left="0" w:firstLine="0" w:firstLineChars="0"/>
              <w:jc w:val="left"/>
              <w:rPr>
                <w:rFonts w:hint="eastAsia" w:ascii="宋体" w:hAnsi="宋体" w:eastAsia="宋体" w:cs="宋体"/>
                <w:color w:val="000000"/>
                <w:kern w:val="0"/>
                <w:sz w:val="24"/>
                <w:szCs w:val="24"/>
                <w:highlight w:val="none"/>
              </w:rPr>
            </w:pP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32C9F9B">
            <w:pPr>
              <w:widowControl/>
              <w:spacing w:line="520" w:lineRule="exact"/>
              <w:ind w:left="0" w:firstLine="0" w:firstLineChars="0"/>
              <w:jc w:val="left"/>
              <w:rPr>
                <w:rFonts w:hint="eastAsia" w:ascii="宋体" w:hAnsi="宋体" w:eastAsia="宋体" w:cs="宋体"/>
                <w:color w:val="000000"/>
                <w:kern w:val="0"/>
                <w:sz w:val="24"/>
                <w:szCs w:val="24"/>
                <w:highlight w:val="none"/>
                <w:lang w:val="en-US" w:eastAsia="zh-CN"/>
              </w:rPr>
            </w:pPr>
          </w:p>
        </w:tc>
      </w:tr>
    </w:tbl>
    <w:p w14:paraId="0558D31D">
      <w:pPr>
        <w:widowControl/>
        <w:spacing w:before="48" w:beforeLines="20" w:after="48" w:afterLines="20"/>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快检检测项目表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607"/>
        <w:gridCol w:w="6389"/>
      </w:tblGrid>
      <w:tr w14:paraId="6B5B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14:paraId="12C0C78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14:paraId="417D293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14:paraId="35FE4F5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14:paraId="7BB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34F868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14:paraId="3CBA80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14:paraId="290292F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14:paraId="1232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6BADF3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14:paraId="5BF2D9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14:paraId="4400E75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14:paraId="3495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760ABF2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14:paraId="431656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14:paraId="4674234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14:paraId="7C13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59C8D0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14:paraId="411E95D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14:paraId="3815530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14:paraId="20BA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6BC63B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14:paraId="6240E53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14:paraId="5392025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14:paraId="6747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4A0186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14:paraId="2C4211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14:paraId="197E3A2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14:paraId="05E7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14:paraId="6A9106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14:paraId="1DF61F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14:paraId="30E70666">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苏丹红等a</w:t>
            </w:r>
          </w:p>
        </w:tc>
      </w:tr>
      <w:tr w14:paraId="5407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1E6170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14:paraId="6A5FA66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14:paraId="2C73907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14:paraId="5701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0F42663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14:paraId="3D7D469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14:paraId="34B2B1D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14:paraId="47ED7776">
      <w:pPr>
        <w:spacing w:line="300" w:lineRule="auto"/>
        <w:ind w:firstLine="602"/>
        <w:rPr>
          <w:rFonts w:hint="eastAsia" w:ascii="宋体" w:hAnsi="宋体" w:eastAsia="宋体" w:cs="宋体"/>
          <w:sz w:val="20"/>
          <w:szCs w:val="24"/>
          <w:lang w:val="en-US" w:eastAsia="zh-CN" w:bidi="ar-SA"/>
        </w:rPr>
      </w:pPr>
    </w:p>
    <w:p w14:paraId="76DFA8A9">
      <w:pPr>
        <w:widowControl/>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highlight w:val="none"/>
          <w:lang w:val="en-US" w:eastAsia="zh-CN"/>
        </w:rPr>
        <w:t>备注：采购要求未涉及的抽检品目、检验项目可根据采购人实际情况予以增补。</w:t>
      </w:r>
    </w:p>
    <w:p w14:paraId="6FBB6973">
      <w:pPr>
        <w:widowControl/>
        <w:numPr>
          <w:ilvl w:val="0"/>
          <w:numId w:val="1"/>
        </w:numPr>
        <w:spacing w:beforeLines="5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技术</w:t>
      </w:r>
      <w:r>
        <w:rPr>
          <w:rFonts w:hint="eastAsia" w:ascii="宋体" w:hAnsi="宋体" w:eastAsia="宋体" w:cs="宋体"/>
          <w:b/>
          <w:color w:val="auto"/>
          <w:kern w:val="0"/>
          <w:sz w:val="28"/>
          <w:szCs w:val="28"/>
          <w:highlight w:val="none"/>
        </w:rPr>
        <w:t>要求</w:t>
      </w:r>
    </w:p>
    <w:p w14:paraId="22C5BC84">
      <w:pPr>
        <w:widowControl/>
        <w:spacing w:line="360" w:lineRule="auto"/>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抽检检测技术要求</w:t>
      </w:r>
    </w:p>
    <w:p w14:paraId="435CDB8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1.能提供高效、专业的抽检服务，能接受抽样工作委托；</w:t>
      </w:r>
    </w:p>
    <w:p w14:paraId="2F5C8CF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2.供应商设有专门团队，负责全程配合采样工作；供应商须具备满足采样、运输、检验等各项相关工作的能力，并在人员、车辆、设备等硬件条件上，也完全有能力支撑采样、运输、检验等工作的顺利开展；</w:t>
      </w:r>
    </w:p>
    <w:p w14:paraId="15D186E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采购活动已包含保障抽检工作顺利进行的所有花费，具体包括抽检样品的购置费用、运输费用、存储费用、检测费用，以及成果文件的编制费用等，所有相关费用均包含在本次采购活动中，不再单独另行结算；</w:t>
      </w:r>
    </w:p>
    <w:p w14:paraId="133873D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4.抽检样品必须在当天进入食品检测实验室，以确保样品检测报告的准确性；</w:t>
      </w:r>
    </w:p>
    <w:p w14:paraId="33EBD1D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5.若投标单位的符合率未达到100%时，应承诺其余参数在服务合同签订后三个月内完成扩项。本次抽检问题发现率不得低于3%；</w:t>
      </w:r>
    </w:p>
    <w:p w14:paraId="2C954E63">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6.能够熟练运用各级抽检系统，及时准确地录入抽检、检验信息，辅助区市场监管局完成统计报表、信息公示等工作；</w:t>
      </w:r>
    </w:p>
    <w:p w14:paraId="4CD4D4D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7.不得将检验任务外包或分包给其他检测机构检验；</w:t>
      </w:r>
    </w:p>
    <w:p w14:paraId="6EB40692">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8.若投标人出具虚假、错误检验数据和结论，一经发现，立即取消合作资格；</w:t>
      </w:r>
    </w:p>
    <w:p w14:paraId="55D5D1A0">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9.须提供相关的业务咨询、报告分析等服务；</w:t>
      </w:r>
    </w:p>
    <w:p w14:paraId="2C2CAC1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10.进度要求：检验机构收到检品后15个工作日出具检验报告。对于特殊、涉案样品的检验，3天出结果，7天出报告；</w:t>
      </w:r>
    </w:p>
    <w:p w14:paraId="229B01D9">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11.有完善的绿色通道及投诉受理机制，能够对委托检验人提出的异议做出有效回应；</w:t>
      </w:r>
    </w:p>
    <w:p w14:paraId="59AC356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12.有用于食品低温储存的自建冷库；</w:t>
      </w:r>
    </w:p>
    <w:p w14:paraId="4516A86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13.对于“突发应急”任务的食品安全监督抽检，具有动物源、植物源等成分检测能力；</w:t>
      </w:r>
    </w:p>
    <w:p w14:paraId="4F7720A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14.成果交付要求：出具检测报告；</w:t>
      </w:r>
    </w:p>
    <w:p w14:paraId="47AB0F39">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14:paraId="2FD65355">
      <w:pPr>
        <w:widowControl/>
        <w:spacing w:line="360" w:lineRule="auto"/>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快检检测技术要求</w:t>
      </w:r>
    </w:p>
    <w:p w14:paraId="7DEFB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14:paraId="490DB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14:paraId="6EBCE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14:paraId="1A0310EA">
      <w:pPr>
        <w:widowControl/>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4.检测地点：采购人指定地点。</w:t>
      </w:r>
    </w:p>
    <w:p w14:paraId="460176D8">
      <w:pPr>
        <w:widowControl/>
        <w:numPr>
          <w:ilvl w:val="0"/>
          <w:numId w:val="2"/>
        </w:numPr>
        <w:snapToGrid w:val="0"/>
        <w:spacing w:line="360" w:lineRule="auto"/>
        <w:jc w:val="left"/>
        <w:outlineLvl w:val="1"/>
        <w:rPr>
          <w:rFonts w:hint="eastAsia" w:ascii="宋体" w:hAnsi="宋体" w:eastAsia="宋体" w:cs="宋体"/>
          <w:b/>
          <w:bCs/>
          <w:color w:val="auto"/>
          <w:kern w:val="0"/>
          <w:sz w:val="28"/>
          <w:szCs w:val="28"/>
          <w:highlight w:val="none"/>
          <w:lang w:val="en-US" w:eastAsia="zh-CN"/>
        </w:rPr>
        <w:sectPr>
          <w:pgSz w:w="11906" w:h="16838"/>
          <w:pgMar w:top="1440" w:right="1800" w:bottom="1440" w:left="1800" w:header="851" w:footer="992" w:gutter="0"/>
          <w:cols w:space="425" w:num="1"/>
          <w:docGrid w:type="lines" w:linePitch="312" w:charSpace="0"/>
        </w:sectPr>
      </w:pPr>
      <w:bookmarkStart w:id="1" w:name="_Toc22690"/>
    </w:p>
    <w:p w14:paraId="61DF51AD">
      <w:pPr>
        <w:widowControl/>
        <w:numPr>
          <w:ilvl w:val="0"/>
          <w:numId w:val="2"/>
        </w:numPr>
        <w:snapToGrid w:val="0"/>
        <w:spacing w:line="360" w:lineRule="auto"/>
        <w:jc w:val="left"/>
        <w:outlineLvl w:val="1"/>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商务要求</w:t>
      </w:r>
      <w:bookmarkEnd w:id="1"/>
    </w:p>
    <w:p w14:paraId="6B9BE6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1、服务地点：采购人指定地点</w:t>
      </w:r>
    </w:p>
    <w:p w14:paraId="15185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2、服务期限：合同签订之日起至2026年12月31日止。</w:t>
      </w:r>
    </w:p>
    <w:p w14:paraId="51C1E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3、服务质量：合格</w:t>
      </w:r>
    </w:p>
    <w:p w14:paraId="3A5BB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4、付款方式：</w:t>
      </w:r>
    </w:p>
    <w:p w14:paraId="5B3DCD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①甲方根据乙方完成工作量据实结算，按照有效期内实际发生检测次数、检测的项目分类统计，以乙方投标时提供的各项目投标报价为单价，计算总价。</w:t>
      </w:r>
    </w:p>
    <w:p w14:paraId="206954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②按季度支付，由乙方向甲方提出付费申请，附完成项目检测报告、经甲方验收合格后，以此价格一次性向乙方支付合同价款，一次性包死。</w:t>
      </w:r>
    </w:p>
    <w:p w14:paraId="32A95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③最终据实结算不超过本包设定的最高限价。</w:t>
      </w:r>
    </w:p>
    <w:p w14:paraId="7758D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5、服务范围：完成本次采购项目所有服务内容。</w:t>
      </w:r>
    </w:p>
    <w:p w14:paraId="75C2D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6、服务要求：满足本次采购项目所有服务内容。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65201"/>
    <w:multiLevelType w:val="singleLevel"/>
    <w:tmpl w:val="D8065201"/>
    <w:lvl w:ilvl="0" w:tentative="0">
      <w:start w:val="2"/>
      <w:numFmt w:val="chineseCounting"/>
      <w:suff w:val="nothing"/>
      <w:lvlText w:val="%1、"/>
      <w:lvlJc w:val="left"/>
      <w:rPr>
        <w:rFonts w:hint="eastAsia"/>
      </w:rPr>
    </w:lvl>
  </w:abstractNum>
  <w:abstractNum w:abstractNumId="1">
    <w:nsid w:val="44C22542"/>
    <w:multiLevelType w:val="singleLevel"/>
    <w:tmpl w:val="44C2254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47C03"/>
    <w:rsid w:val="08452700"/>
    <w:rsid w:val="0BFE3780"/>
    <w:rsid w:val="0F6F6072"/>
    <w:rsid w:val="13E517FD"/>
    <w:rsid w:val="15436065"/>
    <w:rsid w:val="1F036BC8"/>
    <w:rsid w:val="27AD705F"/>
    <w:rsid w:val="29CD6AB3"/>
    <w:rsid w:val="35690D96"/>
    <w:rsid w:val="39D90C9E"/>
    <w:rsid w:val="3D281519"/>
    <w:rsid w:val="40B57568"/>
    <w:rsid w:val="45C378E4"/>
    <w:rsid w:val="471A0124"/>
    <w:rsid w:val="4E0516C7"/>
    <w:rsid w:val="51DB216D"/>
    <w:rsid w:val="54A01F72"/>
    <w:rsid w:val="58A47C03"/>
    <w:rsid w:val="5B0046D7"/>
    <w:rsid w:val="5DFA7592"/>
    <w:rsid w:val="5FF05A6E"/>
    <w:rsid w:val="65515201"/>
    <w:rsid w:val="664962C6"/>
    <w:rsid w:val="6D0B24A5"/>
    <w:rsid w:val="6DD5582B"/>
    <w:rsid w:val="71573B9F"/>
    <w:rsid w:val="72D21E75"/>
    <w:rsid w:val="7318422A"/>
    <w:rsid w:val="737F56A9"/>
    <w:rsid w:val="7F2D1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3116</Words>
  <Characters>3692</Characters>
  <Lines>0</Lines>
  <Paragraphs>0</Paragraphs>
  <TotalTime>103</TotalTime>
  <ScaleCrop>false</ScaleCrop>
  <LinksUpToDate>false</LinksUpToDate>
  <CharactersWithSpaces>3692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2026-03-06T00:41:00Z</dcterms:created>
  <dc:creator>User</dc:creator>
  <cp:lastModifiedBy>Y</cp:lastModifiedBy>
  <dcterms:modified xsi:type="dcterms:W3CDTF">2026-04-08T10:34:54Z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421D32D87E7A40F5831EED3CE1BDC9C2_11</vt:lpwstr>
  </property>
  <property fmtid="{D5CDD505-2E9C-101B-9397-08002B2CF9AE}" pid="4" name="KSOTemplateDocerSaveRecord">
    <vt:lpwstr>eyJoZGlkIjoiN2EzZTVkOGVjMTBjMGYwODY1N2Q5MjNjYjljMjBjOWMiLCJ1c2VySWQiOiIxMDMyOTA1OTI4In0=</vt:lpwstr>
  </property>
</Properties>
</file>