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44F56">
      <w:pPr>
        <w:pStyle w:val="4"/>
        <w:outlineLvl w:val="2"/>
      </w:pPr>
      <w:r>
        <w:rPr>
          <w:rFonts w:ascii="仿宋_GB2312" w:hAnsi="仿宋_GB2312" w:eastAsia="仿宋_GB2312" w:cs="仿宋_GB2312"/>
          <w:b/>
          <w:sz w:val="28"/>
        </w:rPr>
        <w:t>一、项目总体情况</w:t>
      </w:r>
    </w:p>
    <w:p w14:paraId="6F0CE292">
      <w:pPr>
        <w:pStyle w:val="4"/>
      </w:pPr>
      <w:r>
        <w:rPr>
          <w:rFonts w:ascii="仿宋_GB2312" w:hAnsi="仿宋_GB2312" w:eastAsia="仿宋_GB2312" w:cs="仿宋_GB2312"/>
        </w:rPr>
        <w:t xml:space="preserve"> （一）项目名称： 韩城市2024年沿黄防护林提质增效和高质量发展工程</w:t>
      </w:r>
    </w:p>
    <w:p w14:paraId="34FDD695">
      <w:pPr>
        <w:pStyle w:val="4"/>
      </w:pPr>
      <w:r>
        <w:rPr>
          <w:rFonts w:ascii="仿宋_GB2312" w:hAnsi="仿宋_GB2312" w:eastAsia="仿宋_GB2312" w:cs="仿宋_GB2312"/>
        </w:rPr>
        <w:t xml:space="preserve"> （二）项目所属年度： 2026年</w:t>
      </w:r>
    </w:p>
    <w:p w14:paraId="62DAF85D">
      <w:pPr>
        <w:pStyle w:val="4"/>
      </w:pPr>
      <w:r>
        <w:rPr>
          <w:rFonts w:ascii="仿宋_GB2312" w:hAnsi="仿宋_GB2312" w:eastAsia="仿宋_GB2312" w:cs="仿宋_GB2312"/>
        </w:rPr>
        <w:t xml:space="preserve"> （三）项目所属分类： 工程</w:t>
      </w:r>
    </w:p>
    <w:p w14:paraId="3B6B9DFA">
      <w:pPr>
        <w:pStyle w:val="4"/>
      </w:pPr>
      <w:r>
        <w:rPr>
          <w:rFonts w:ascii="仿宋_GB2312" w:hAnsi="仿宋_GB2312" w:eastAsia="仿宋_GB2312" w:cs="仿宋_GB2312"/>
        </w:rPr>
        <w:t xml:space="preserve"> （四）预算金额（元）：2,245,800.00元 ，大写（人民币）：贰佰贰拾肆万伍仟捌佰元整</w:t>
      </w:r>
    </w:p>
    <w:p w14:paraId="43DF1FC7">
      <w:pPr>
        <w:pStyle w:val="4"/>
        <w:ind w:firstLine="1200"/>
      </w:pPr>
      <w:r>
        <w:rPr>
          <w:rFonts w:ascii="仿宋_GB2312" w:hAnsi="仿宋_GB2312" w:eastAsia="仿宋_GB2312" w:cs="仿宋_GB2312"/>
        </w:rPr>
        <w:t xml:space="preserve"> （五）项目概况：</w:t>
      </w:r>
    </w:p>
    <w:p w14:paraId="57542DB7">
      <w:pPr>
        <w:pStyle w:val="4"/>
        <w:ind w:left="480"/>
      </w:pPr>
      <w:r>
        <w:rPr>
          <w:rFonts w:ascii="仿宋_GB2312" w:hAnsi="仿宋_GB2312" w:eastAsia="仿宋_GB2312" w:cs="仿宋_GB2312"/>
        </w:rPr>
        <w:t>依据陕西省林业局下发的《关于下达 2024 年沿黄防护林提质增效和高质量发展工程建设任务计划的通知》(陕林财发〔2024〕4 号)， 韩城市 2024 年沿黄防护林提质增效和高质量发展工程干流沿线绿色廊道贯通任务 0.05 万亩、干流沿线重要生态节点建设任务 1 个。</w:t>
      </w:r>
    </w:p>
    <w:p w14:paraId="25A41F06">
      <w:pPr>
        <w:pStyle w:val="4"/>
      </w:pPr>
      <w:r>
        <w:rPr>
          <w:rFonts w:ascii="仿宋_GB2312" w:hAnsi="仿宋_GB2312" w:eastAsia="仿宋_GB2312" w:cs="仿宋_GB2312"/>
        </w:rPr>
        <w:t xml:space="preserve"> （六）本项目是否有为采购项目提供整体设计、规范编制或者项目管理、监理、检测等服务的供应商：否</w:t>
      </w:r>
    </w:p>
    <w:p w14:paraId="7FB7C7D2">
      <w:pPr>
        <w:pStyle w:val="4"/>
        <w:outlineLvl w:val="2"/>
        <w:rPr>
          <w:rFonts w:ascii="仿宋_GB2312" w:hAnsi="仿宋_GB2312" w:eastAsia="仿宋_GB2312" w:cs="仿宋_GB2312"/>
          <w:b/>
          <w:sz w:val="28"/>
        </w:rPr>
      </w:pPr>
      <w:r>
        <w:rPr>
          <w:rFonts w:hint="eastAsia" w:ascii="仿宋_GB2312" w:hAnsi="仿宋_GB2312" w:eastAsia="仿宋_GB2312" w:cs="仿宋_GB2312"/>
          <w:b/>
          <w:sz w:val="28"/>
          <w:lang w:val="en-US" w:eastAsia="zh-CN"/>
        </w:rPr>
        <w:t>二</w:t>
      </w:r>
      <w:r>
        <w:rPr>
          <w:rFonts w:ascii="仿宋_GB2312" w:hAnsi="仿宋_GB2312" w:eastAsia="仿宋_GB2312" w:cs="仿宋_GB2312"/>
          <w:b/>
          <w:sz w:val="28"/>
        </w:rPr>
        <w:t>、项目需求及分包情况、采购标的</w:t>
      </w:r>
    </w:p>
    <w:p w14:paraId="23BB2AB5">
      <w:pPr>
        <w:pStyle w:val="4"/>
        <w:outlineLvl w:val="4"/>
      </w:pPr>
      <w:r>
        <w:rPr>
          <w:rFonts w:ascii="仿宋_GB2312" w:hAnsi="仿宋_GB2312" w:eastAsia="仿宋_GB2312" w:cs="仿宋_GB2312"/>
          <w:b/>
          <w:sz w:val="20"/>
        </w:rPr>
        <w:t>（一）分包名称：一标段—沿线防护林巩固提升项目</w:t>
      </w:r>
    </w:p>
    <w:p w14:paraId="227D7AF8">
      <w:pPr>
        <w:pStyle w:val="4"/>
      </w:pPr>
      <w:r>
        <w:rPr>
          <w:rFonts w:ascii="仿宋_GB2312" w:hAnsi="仿宋_GB2312" w:eastAsia="仿宋_GB2312" w:cs="仿宋_GB2312"/>
        </w:rPr>
        <w:t>1、执行政府采购促进中小企业发展的相关政策</w:t>
      </w:r>
    </w:p>
    <w:p w14:paraId="6F2884ED">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452620D3">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7E2CD7C8">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74314B29">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0B8F503B">
      <w:pPr>
        <w:pStyle w:val="4"/>
      </w:pPr>
      <w:r>
        <w:rPr>
          <w:rFonts w:ascii="仿宋_GB2312" w:hAnsi="仿宋_GB2312" w:eastAsia="仿宋_GB2312" w:cs="仿宋_GB2312"/>
        </w:rPr>
        <w:t>2、预算金额（元）：672,360.00 ，大写（人民币）： 陆拾柒万贰仟叁佰陆拾元整</w:t>
      </w:r>
    </w:p>
    <w:p w14:paraId="7184B1BE">
      <w:pPr>
        <w:pStyle w:val="4"/>
        <w:ind w:firstLine="780"/>
      </w:pPr>
      <w:r>
        <w:rPr>
          <w:rFonts w:ascii="仿宋_GB2312" w:hAnsi="仿宋_GB2312" w:eastAsia="仿宋_GB2312" w:cs="仿宋_GB2312"/>
        </w:rPr>
        <w:t xml:space="preserve"> 最高限价（元）： 672,332.66 ，大写（人民币）： 陆拾柒万贰仟叁佰叁拾贰元陆角陆分</w:t>
      </w:r>
    </w:p>
    <w:p w14:paraId="69EE96C7">
      <w:pPr>
        <w:pStyle w:val="4"/>
      </w:pPr>
      <w:r>
        <w:rPr>
          <w:rFonts w:ascii="仿宋_GB2312" w:hAnsi="仿宋_GB2312" w:eastAsia="仿宋_GB2312" w:cs="仿宋_GB2312"/>
        </w:rPr>
        <w:t>3、评审方法：综合评分法</w:t>
      </w:r>
    </w:p>
    <w:p w14:paraId="443A152C">
      <w:pPr>
        <w:pStyle w:val="4"/>
      </w:pPr>
      <w:r>
        <w:rPr>
          <w:rFonts w:ascii="仿宋_GB2312" w:hAnsi="仿宋_GB2312" w:eastAsia="仿宋_GB2312" w:cs="仿宋_GB2312"/>
        </w:rPr>
        <w:t>4、是否支持联合体投标：否</w:t>
      </w:r>
    </w:p>
    <w:p w14:paraId="2BF1D912">
      <w:pPr>
        <w:pStyle w:val="4"/>
      </w:pPr>
      <w:r>
        <w:rPr>
          <w:rFonts w:ascii="仿宋_GB2312" w:hAnsi="仿宋_GB2312" w:eastAsia="仿宋_GB2312" w:cs="仿宋_GB2312"/>
        </w:rPr>
        <w:t>5、是否允许合同分包选项：否</w:t>
      </w:r>
    </w:p>
    <w:p w14:paraId="358E8AD8">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0346A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153A9371">
            <w:pPr>
              <w:pStyle w:val="4"/>
            </w:pPr>
            <w:r>
              <w:rPr>
                <w:rFonts w:ascii="仿宋_GB2312" w:hAnsi="仿宋_GB2312" w:eastAsia="仿宋_GB2312" w:cs="仿宋_GB2312"/>
              </w:rPr>
              <w:t>1</w:t>
            </w:r>
          </w:p>
        </w:tc>
        <w:tc>
          <w:tcPr>
            <w:tcW w:w="1993" w:type="dxa"/>
          </w:tcPr>
          <w:p w14:paraId="736B3407">
            <w:pPr>
              <w:pStyle w:val="4"/>
              <w:jc w:val="center"/>
            </w:pPr>
            <w:r>
              <w:rPr>
                <w:rFonts w:ascii="仿宋_GB2312" w:hAnsi="仿宋_GB2312" w:eastAsia="仿宋_GB2312" w:cs="仿宋_GB2312"/>
                <w:b/>
                <w:color w:val="000000"/>
              </w:rPr>
              <w:t>采购品目</w:t>
            </w:r>
          </w:p>
        </w:tc>
        <w:tc>
          <w:tcPr>
            <w:tcW w:w="1661" w:type="dxa"/>
          </w:tcPr>
          <w:p w14:paraId="1322F43F">
            <w:pPr>
              <w:pStyle w:val="4"/>
            </w:pPr>
            <w:r>
              <w:rPr>
                <w:rFonts w:ascii="仿宋_GB2312" w:hAnsi="仿宋_GB2312" w:eastAsia="仿宋_GB2312" w:cs="仿宋_GB2312"/>
              </w:rPr>
              <w:t>其他农林牧渔业工程施工</w:t>
            </w:r>
          </w:p>
        </w:tc>
        <w:tc>
          <w:tcPr>
            <w:tcW w:w="1993" w:type="dxa"/>
          </w:tcPr>
          <w:p w14:paraId="24343253">
            <w:pPr>
              <w:pStyle w:val="4"/>
              <w:jc w:val="center"/>
            </w:pPr>
            <w:r>
              <w:rPr>
                <w:rFonts w:ascii="仿宋_GB2312" w:hAnsi="仿宋_GB2312" w:eastAsia="仿宋_GB2312" w:cs="仿宋_GB2312"/>
                <w:b/>
                <w:color w:val="000000"/>
              </w:rPr>
              <w:t>标的名称</w:t>
            </w:r>
          </w:p>
        </w:tc>
        <w:tc>
          <w:tcPr>
            <w:tcW w:w="1661" w:type="dxa"/>
          </w:tcPr>
          <w:p w14:paraId="50F6895D">
            <w:pPr>
              <w:pStyle w:val="4"/>
            </w:pPr>
            <w:r>
              <w:rPr>
                <w:rFonts w:ascii="仿宋_GB2312" w:hAnsi="仿宋_GB2312" w:eastAsia="仿宋_GB2312" w:cs="仿宋_GB2312"/>
              </w:rPr>
              <w:t>韩城市2024年沿黄防护林提质增效和高质量发展工程一标段-沿线防护林巩固提升项目</w:t>
            </w:r>
          </w:p>
        </w:tc>
      </w:tr>
      <w:tr w14:paraId="14932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1260A09C"/>
        </w:tc>
        <w:tc>
          <w:tcPr>
            <w:tcW w:w="1993" w:type="dxa"/>
          </w:tcPr>
          <w:p w14:paraId="0B0BFCC6">
            <w:pPr>
              <w:pStyle w:val="4"/>
              <w:jc w:val="center"/>
            </w:pPr>
            <w:r>
              <w:rPr>
                <w:rFonts w:ascii="仿宋_GB2312" w:hAnsi="仿宋_GB2312" w:eastAsia="仿宋_GB2312" w:cs="仿宋_GB2312"/>
                <w:b/>
                <w:color w:val="000000"/>
              </w:rPr>
              <w:t>数量</w:t>
            </w:r>
          </w:p>
        </w:tc>
        <w:tc>
          <w:tcPr>
            <w:tcW w:w="1661" w:type="dxa"/>
          </w:tcPr>
          <w:p w14:paraId="07FE208A">
            <w:pPr>
              <w:pStyle w:val="4"/>
              <w:jc w:val="right"/>
            </w:pPr>
            <w:r>
              <w:rPr>
                <w:rFonts w:ascii="仿宋_GB2312" w:hAnsi="仿宋_GB2312" w:eastAsia="仿宋_GB2312" w:cs="仿宋_GB2312"/>
              </w:rPr>
              <w:t>1.00</w:t>
            </w:r>
          </w:p>
        </w:tc>
        <w:tc>
          <w:tcPr>
            <w:tcW w:w="1993" w:type="dxa"/>
          </w:tcPr>
          <w:p w14:paraId="26F0E160">
            <w:pPr>
              <w:pStyle w:val="4"/>
              <w:jc w:val="center"/>
            </w:pPr>
            <w:r>
              <w:rPr>
                <w:rFonts w:ascii="仿宋_GB2312" w:hAnsi="仿宋_GB2312" w:eastAsia="仿宋_GB2312" w:cs="仿宋_GB2312"/>
                <w:b/>
                <w:color w:val="000000"/>
              </w:rPr>
              <w:t>单位</w:t>
            </w:r>
          </w:p>
        </w:tc>
        <w:tc>
          <w:tcPr>
            <w:tcW w:w="1661" w:type="dxa"/>
          </w:tcPr>
          <w:p w14:paraId="26E58B38">
            <w:pPr>
              <w:pStyle w:val="4"/>
            </w:pPr>
            <w:r>
              <w:rPr>
                <w:rFonts w:ascii="仿宋_GB2312" w:hAnsi="仿宋_GB2312" w:eastAsia="仿宋_GB2312" w:cs="仿宋_GB2312"/>
              </w:rPr>
              <w:t>项</w:t>
            </w:r>
          </w:p>
        </w:tc>
      </w:tr>
      <w:tr w14:paraId="79446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C5F11A0"/>
        </w:tc>
        <w:tc>
          <w:tcPr>
            <w:tcW w:w="1993" w:type="dxa"/>
          </w:tcPr>
          <w:p w14:paraId="06958C1D">
            <w:pPr>
              <w:pStyle w:val="4"/>
              <w:jc w:val="center"/>
            </w:pPr>
            <w:r>
              <w:rPr>
                <w:rFonts w:ascii="仿宋_GB2312" w:hAnsi="仿宋_GB2312" w:eastAsia="仿宋_GB2312" w:cs="仿宋_GB2312"/>
                <w:b/>
                <w:color w:val="000000"/>
              </w:rPr>
              <w:t>合计金额（元）</w:t>
            </w:r>
          </w:p>
        </w:tc>
        <w:tc>
          <w:tcPr>
            <w:tcW w:w="1661" w:type="dxa"/>
          </w:tcPr>
          <w:p w14:paraId="2216FEFC">
            <w:pPr>
              <w:pStyle w:val="4"/>
              <w:jc w:val="right"/>
            </w:pPr>
            <w:r>
              <w:rPr>
                <w:rFonts w:ascii="仿宋_GB2312" w:hAnsi="仿宋_GB2312" w:eastAsia="仿宋_GB2312" w:cs="仿宋_GB2312"/>
              </w:rPr>
              <w:t>672,360.00</w:t>
            </w:r>
          </w:p>
        </w:tc>
        <w:tc>
          <w:tcPr>
            <w:tcW w:w="1993" w:type="dxa"/>
          </w:tcPr>
          <w:p w14:paraId="1E6FF6E2">
            <w:pPr>
              <w:pStyle w:val="4"/>
              <w:jc w:val="center"/>
            </w:pPr>
            <w:r>
              <w:rPr>
                <w:rFonts w:ascii="仿宋_GB2312" w:hAnsi="仿宋_GB2312" w:eastAsia="仿宋_GB2312" w:cs="仿宋_GB2312"/>
                <w:b/>
                <w:color w:val="000000"/>
              </w:rPr>
              <w:t>单价（元）</w:t>
            </w:r>
          </w:p>
        </w:tc>
        <w:tc>
          <w:tcPr>
            <w:tcW w:w="1661" w:type="dxa"/>
          </w:tcPr>
          <w:p w14:paraId="289B7016">
            <w:pPr>
              <w:pStyle w:val="4"/>
              <w:jc w:val="right"/>
            </w:pPr>
            <w:r>
              <w:rPr>
                <w:rFonts w:ascii="仿宋_GB2312" w:hAnsi="仿宋_GB2312" w:eastAsia="仿宋_GB2312" w:cs="仿宋_GB2312"/>
              </w:rPr>
              <w:t>672,360.00</w:t>
            </w:r>
          </w:p>
        </w:tc>
      </w:tr>
      <w:tr w14:paraId="452FD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26DA1520"/>
        </w:tc>
        <w:tc>
          <w:tcPr>
            <w:tcW w:w="1993" w:type="dxa"/>
          </w:tcPr>
          <w:p w14:paraId="5839FA4D">
            <w:pPr>
              <w:pStyle w:val="4"/>
              <w:jc w:val="center"/>
            </w:pPr>
            <w:r>
              <w:rPr>
                <w:rFonts w:ascii="仿宋_GB2312" w:hAnsi="仿宋_GB2312" w:eastAsia="仿宋_GB2312" w:cs="仿宋_GB2312"/>
                <w:b/>
                <w:color w:val="000000"/>
              </w:rPr>
              <w:t>是否采购节能产品</w:t>
            </w:r>
          </w:p>
        </w:tc>
        <w:tc>
          <w:tcPr>
            <w:tcW w:w="1661" w:type="dxa"/>
          </w:tcPr>
          <w:p w14:paraId="154CF809">
            <w:pPr>
              <w:pStyle w:val="4"/>
            </w:pPr>
            <w:r>
              <w:rPr>
                <w:rFonts w:ascii="仿宋_GB2312" w:hAnsi="仿宋_GB2312" w:eastAsia="仿宋_GB2312" w:cs="仿宋_GB2312"/>
              </w:rPr>
              <w:t>否</w:t>
            </w:r>
          </w:p>
        </w:tc>
        <w:tc>
          <w:tcPr>
            <w:tcW w:w="1993" w:type="dxa"/>
          </w:tcPr>
          <w:p w14:paraId="403C2023">
            <w:pPr>
              <w:pStyle w:val="4"/>
              <w:jc w:val="center"/>
            </w:pPr>
            <w:r>
              <w:rPr>
                <w:rFonts w:ascii="仿宋_GB2312" w:hAnsi="仿宋_GB2312" w:eastAsia="仿宋_GB2312" w:cs="仿宋_GB2312"/>
                <w:b/>
                <w:color w:val="000000"/>
              </w:rPr>
              <w:t>未采购节能产品原因</w:t>
            </w:r>
          </w:p>
        </w:tc>
        <w:tc>
          <w:tcPr>
            <w:tcW w:w="1661" w:type="dxa"/>
          </w:tcPr>
          <w:p w14:paraId="4DA23930">
            <w:pPr>
              <w:pStyle w:val="4"/>
            </w:pPr>
            <w:r>
              <w:rPr>
                <w:rFonts w:ascii="仿宋_GB2312" w:hAnsi="仿宋_GB2312" w:eastAsia="仿宋_GB2312" w:cs="仿宋_GB2312"/>
              </w:rPr>
              <w:t>不涉及</w:t>
            </w:r>
          </w:p>
        </w:tc>
      </w:tr>
      <w:tr w14:paraId="07B20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D5EA1E4"/>
        </w:tc>
        <w:tc>
          <w:tcPr>
            <w:tcW w:w="1993" w:type="dxa"/>
          </w:tcPr>
          <w:p w14:paraId="3180DCB0">
            <w:pPr>
              <w:pStyle w:val="4"/>
              <w:jc w:val="center"/>
            </w:pPr>
            <w:r>
              <w:rPr>
                <w:rFonts w:ascii="仿宋_GB2312" w:hAnsi="仿宋_GB2312" w:eastAsia="仿宋_GB2312" w:cs="仿宋_GB2312"/>
                <w:b/>
                <w:color w:val="000000"/>
              </w:rPr>
              <w:t>是否采购环保产品</w:t>
            </w:r>
          </w:p>
        </w:tc>
        <w:tc>
          <w:tcPr>
            <w:tcW w:w="1661" w:type="dxa"/>
          </w:tcPr>
          <w:p w14:paraId="10EB047A">
            <w:pPr>
              <w:pStyle w:val="4"/>
            </w:pPr>
            <w:r>
              <w:rPr>
                <w:rFonts w:ascii="仿宋_GB2312" w:hAnsi="仿宋_GB2312" w:eastAsia="仿宋_GB2312" w:cs="仿宋_GB2312"/>
              </w:rPr>
              <w:t>否</w:t>
            </w:r>
          </w:p>
        </w:tc>
        <w:tc>
          <w:tcPr>
            <w:tcW w:w="1993" w:type="dxa"/>
          </w:tcPr>
          <w:p w14:paraId="11815F15">
            <w:pPr>
              <w:pStyle w:val="4"/>
              <w:jc w:val="center"/>
            </w:pPr>
            <w:r>
              <w:rPr>
                <w:rFonts w:ascii="仿宋_GB2312" w:hAnsi="仿宋_GB2312" w:eastAsia="仿宋_GB2312" w:cs="仿宋_GB2312"/>
                <w:b/>
                <w:color w:val="000000"/>
              </w:rPr>
              <w:t>未采购环保产品原因</w:t>
            </w:r>
          </w:p>
        </w:tc>
        <w:tc>
          <w:tcPr>
            <w:tcW w:w="1661" w:type="dxa"/>
          </w:tcPr>
          <w:p w14:paraId="02DA5DE6">
            <w:pPr>
              <w:pStyle w:val="4"/>
            </w:pPr>
            <w:r>
              <w:rPr>
                <w:rFonts w:ascii="仿宋_GB2312" w:hAnsi="仿宋_GB2312" w:eastAsia="仿宋_GB2312" w:cs="仿宋_GB2312"/>
              </w:rPr>
              <w:t>不涉及</w:t>
            </w:r>
          </w:p>
        </w:tc>
      </w:tr>
      <w:tr w14:paraId="475F9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EBECAB6"/>
        </w:tc>
        <w:tc>
          <w:tcPr>
            <w:tcW w:w="1993" w:type="dxa"/>
          </w:tcPr>
          <w:p w14:paraId="49E571AA">
            <w:pPr>
              <w:pStyle w:val="4"/>
              <w:jc w:val="center"/>
            </w:pPr>
            <w:r>
              <w:rPr>
                <w:rFonts w:ascii="仿宋_GB2312" w:hAnsi="仿宋_GB2312" w:eastAsia="仿宋_GB2312" w:cs="仿宋_GB2312"/>
                <w:b/>
                <w:color w:val="000000"/>
              </w:rPr>
              <w:t>是否采购进口产品</w:t>
            </w:r>
          </w:p>
        </w:tc>
        <w:tc>
          <w:tcPr>
            <w:tcW w:w="1661" w:type="dxa"/>
          </w:tcPr>
          <w:p w14:paraId="199DB35B">
            <w:pPr>
              <w:pStyle w:val="4"/>
            </w:pPr>
            <w:r>
              <w:rPr>
                <w:rFonts w:ascii="仿宋_GB2312" w:hAnsi="仿宋_GB2312" w:eastAsia="仿宋_GB2312" w:cs="仿宋_GB2312"/>
              </w:rPr>
              <w:t>否</w:t>
            </w:r>
          </w:p>
        </w:tc>
        <w:tc>
          <w:tcPr>
            <w:tcW w:w="1993" w:type="dxa"/>
          </w:tcPr>
          <w:p w14:paraId="17984D10">
            <w:pPr>
              <w:pStyle w:val="4"/>
              <w:jc w:val="center"/>
            </w:pPr>
            <w:r>
              <w:rPr>
                <w:rFonts w:ascii="仿宋_GB2312" w:hAnsi="仿宋_GB2312" w:eastAsia="仿宋_GB2312" w:cs="仿宋_GB2312"/>
                <w:b/>
                <w:color w:val="000000"/>
              </w:rPr>
              <w:t>标的物所属行业</w:t>
            </w:r>
          </w:p>
        </w:tc>
        <w:tc>
          <w:tcPr>
            <w:tcW w:w="1661" w:type="dxa"/>
          </w:tcPr>
          <w:p w14:paraId="3506F14B">
            <w:pPr>
              <w:pStyle w:val="4"/>
            </w:pPr>
            <w:r>
              <w:rPr>
                <w:rFonts w:ascii="仿宋_GB2312" w:hAnsi="仿宋_GB2312" w:eastAsia="仿宋_GB2312" w:cs="仿宋_GB2312"/>
              </w:rPr>
              <w:t>建筑业</w:t>
            </w:r>
          </w:p>
        </w:tc>
      </w:tr>
    </w:tbl>
    <w:p w14:paraId="2F325441">
      <w:pPr>
        <w:pStyle w:val="4"/>
      </w:pPr>
      <w:r>
        <w:rPr>
          <w:rFonts w:ascii="仿宋_GB2312" w:hAnsi="仿宋_GB2312" w:eastAsia="仿宋_GB2312" w:cs="仿宋_GB2312"/>
        </w:rPr>
        <w:t>标的名称：韩城市2024年沿黄防护林提质增效和高质量发展工程一标段-沿线防护林巩固提升项目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929B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7618E5">
            <w:pPr>
              <w:pStyle w:val="4"/>
            </w:pPr>
            <w:r>
              <w:rPr>
                <w:rFonts w:ascii="仿宋_GB2312" w:hAnsi="仿宋_GB2312" w:eastAsia="仿宋_GB2312" w:cs="仿宋_GB2312"/>
              </w:rPr>
              <w:t xml:space="preserve"> 参数性质</w:t>
            </w:r>
          </w:p>
        </w:tc>
        <w:tc>
          <w:tcPr>
            <w:tcW w:w="2769" w:type="dxa"/>
          </w:tcPr>
          <w:p w14:paraId="303F7843">
            <w:pPr>
              <w:pStyle w:val="4"/>
            </w:pPr>
            <w:r>
              <w:rPr>
                <w:rFonts w:ascii="仿宋_GB2312" w:hAnsi="仿宋_GB2312" w:eastAsia="仿宋_GB2312" w:cs="仿宋_GB2312"/>
              </w:rPr>
              <w:t xml:space="preserve"> 序号</w:t>
            </w:r>
          </w:p>
        </w:tc>
        <w:tc>
          <w:tcPr>
            <w:tcW w:w="2769" w:type="dxa"/>
          </w:tcPr>
          <w:p w14:paraId="45CC2594">
            <w:pPr>
              <w:pStyle w:val="4"/>
            </w:pPr>
            <w:r>
              <w:rPr>
                <w:rFonts w:ascii="仿宋_GB2312" w:hAnsi="仿宋_GB2312" w:eastAsia="仿宋_GB2312" w:cs="仿宋_GB2312"/>
              </w:rPr>
              <w:t xml:space="preserve"> 技术参数与性能指标</w:t>
            </w:r>
          </w:p>
        </w:tc>
      </w:tr>
      <w:tr w14:paraId="48415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0BE58D"/>
        </w:tc>
        <w:tc>
          <w:tcPr>
            <w:tcW w:w="2769" w:type="dxa"/>
          </w:tcPr>
          <w:p w14:paraId="53525157">
            <w:pPr>
              <w:pStyle w:val="4"/>
            </w:pPr>
            <w:r>
              <w:rPr>
                <w:rFonts w:ascii="仿宋_GB2312" w:hAnsi="仿宋_GB2312" w:eastAsia="仿宋_GB2312" w:cs="仿宋_GB2312"/>
              </w:rPr>
              <w:t>1</w:t>
            </w:r>
          </w:p>
        </w:tc>
        <w:tc>
          <w:tcPr>
            <w:tcW w:w="2769" w:type="dxa"/>
          </w:tcPr>
          <w:p w14:paraId="55EBB2F9">
            <w:pPr>
              <w:pStyle w:val="4"/>
            </w:pPr>
            <w:r>
              <w:rPr>
                <w:rFonts w:ascii="仿宋_GB2312" w:hAnsi="仿宋_GB2312" w:eastAsia="仿宋_GB2312" w:cs="仿宋_GB2312"/>
              </w:rPr>
              <w:t>符合国家、行业相关规范，满足以下技术标准。</w:t>
            </w:r>
          </w:p>
          <w:p w14:paraId="0AEB3912">
            <w:pPr>
              <w:pStyle w:val="4"/>
            </w:pPr>
            <w:r>
              <w:rPr>
                <w:rFonts w:ascii="仿宋_GB2312" w:hAnsi="仿宋_GB2312" w:eastAsia="仿宋_GB2312" w:cs="仿宋_GB2312"/>
              </w:rPr>
              <w:t>(1)GB/T 15776-2023造林技术规程;</w:t>
            </w:r>
          </w:p>
          <w:p w14:paraId="7D4BA1E4">
            <w:pPr>
              <w:pStyle w:val="4"/>
            </w:pPr>
            <w:r>
              <w:rPr>
                <w:rFonts w:ascii="仿宋_GB2312" w:hAnsi="仿宋_GB2312" w:eastAsia="仿宋_GB2312" w:cs="仿宋_GB2312"/>
              </w:rPr>
              <w:t>(2)GB/T15781-2015森林抚育技术规程;</w:t>
            </w:r>
          </w:p>
          <w:p w14:paraId="384090F8">
            <w:pPr>
              <w:pStyle w:val="4"/>
            </w:pPr>
            <w:r>
              <w:rPr>
                <w:rFonts w:ascii="仿宋_GB2312" w:hAnsi="仿宋_GB2312" w:eastAsia="仿宋_GB2312" w:cs="仿宋_GB2312"/>
              </w:rPr>
              <w:t>(3)GBT26424-2010森林资源规划设计调查技术规程;</w:t>
            </w:r>
          </w:p>
          <w:p w14:paraId="119DDCC0">
            <w:pPr>
              <w:pStyle w:val="4"/>
            </w:pPr>
            <w:r>
              <w:rPr>
                <w:rFonts w:ascii="仿宋_GB2312" w:hAnsi="仿宋_GB2312" w:eastAsia="仿宋_GB2312" w:cs="仿宋_GB2312"/>
              </w:rPr>
              <w:t>(4)LY/T3179-2020退化防护林修复技术规程;</w:t>
            </w:r>
          </w:p>
          <w:p w14:paraId="5CE5BC48">
            <w:pPr>
              <w:pStyle w:val="4"/>
            </w:pPr>
            <w:r>
              <w:rPr>
                <w:rFonts w:ascii="仿宋_GB2312" w:hAnsi="仿宋_GB2312" w:eastAsia="仿宋_GB2312" w:cs="仿宋_GB2312"/>
              </w:rPr>
              <w:t>(5)LY/T2786-2017三北防护林退化林分修复技术规程;</w:t>
            </w:r>
          </w:p>
          <w:p w14:paraId="3E43D020">
            <w:pPr>
              <w:pStyle w:val="4"/>
            </w:pPr>
            <w:r>
              <w:rPr>
                <w:rFonts w:ascii="仿宋_GB2312" w:hAnsi="仿宋_GB2312" w:eastAsia="仿宋_GB2312" w:cs="仿宋_GB2312"/>
              </w:rPr>
              <w:t>(6)GB/T6000-1999主要造林树种苗木质量分级;</w:t>
            </w:r>
          </w:p>
          <w:p w14:paraId="7411FE1A">
            <w:pPr>
              <w:pStyle w:val="4"/>
            </w:pPr>
            <w:r>
              <w:rPr>
                <w:rFonts w:ascii="仿宋_GB2312" w:hAnsi="仿宋_GB2312" w:eastAsia="仿宋_GB2312" w:cs="仿宋_GB2312"/>
              </w:rPr>
              <w:t>(7)退化防护林修复技术规程(试行)-2023年;</w:t>
            </w:r>
          </w:p>
          <w:p w14:paraId="64BB399A">
            <w:pPr>
              <w:pStyle w:val="4"/>
            </w:pPr>
            <w:r>
              <w:rPr>
                <w:rFonts w:ascii="仿宋_GB2312" w:hAnsi="仿宋_GB2312" w:eastAsia="仿宋_GB2312" w:cs="仿宋_GB2312"/>
              </w:rPr>
              <w:t>(8)DB 61/T1474一2021森林抚育技术规范;</w:t>
            </w:r>
          </w:p>
          <w:p w14:paraId="607858C7">
            <w:pPr>
              <w:pStyle w:val="4"/>
            </w:pPr>
            <w:r>
              <w:rPr>
                <w:rFonts w:ascii="仿宋_GB2312" w:hAnsi="仿宋_GB2312" w:eastAsia="仿宋_GB2312" w:cs="仿宋_GB2312"/>
              </w:rPr>
              <w:t>(9)LY/T2647-2016通道绿化技术规程;</w:t>
            </w:r>
          </w:p>
          <w:p w14:paraId="4CB35598">
            <w:pPr>
              <w:pStyle w:val="4"/>
            </w:pPr>
            <w:r>
              <w:rPr>
                <w:rFonts w:ascii="仿宋_GB2312" w:hAnsi="仿宋_GB2312" w:eastAsia="仿宋_GB2312" w:cs="仿宋_GB2312"/>
              </w:rPr>
              <w:t>(10)《陕西省造林技术规范》(DB 61/T142-2021);</w:t>
            </w:r>
          </w:p>
          <w:p w14:paraId="0136643F">
            <w:pPr>
              <w:pStyle w:val="4"/>
            </w:pPr>
            <w:r>
              <w:rPr>
                <w:rFonts w:ascii="仿宋_GB2312" w:hAnsi="仿宋_GB2312" w:eastAsia="仿宋_GB2312" w:cs="仿宋_GB2312"/>
              </w:rPr>
              <w:t>(11)《陕西省森林抚育技术规范》(DB 61/T1474-2021);</w:t>
            </w:r>
          </w:p>
        </w:tc>
      </w:tr>
    </w:tbl>
    <w:p w14:paraId="549FA4B8">
      <w:pPr>
        <w:pStyle w:val="4"/>
      </w:pPr>
      <w:r>
        <w:rPr>
          <w:rFonts w:hint="eastAsia" w:ascii="仿宋_GB2312" w:hAnsi="仿宋_GB2312" w:eastAsia="仿宋_GB2312" w:cs="仿宋_GB2312"/>
          <w:lang w:val="en-US" w:eastAsia="zh-CN"/>
        </w:rPr>
        <w:t>7</w:t>
      </w:r>
      <w:r>
        <w:rPr>
          <w:rFonts w:ascii="仿宋_GB2312" w:hAnsi="仿宋_GB2312" w:eastAsia="仿宋_GB2312" w:cs="仿宋_GB2312"/>
        </w:rPr>
        <w:t>、合同管理安排</w:t>
      </w:r>
    </w:p>
    <w:p w14:paraId="47ABFA94">
      <w:pPr>
        <w:pStyle w:val="4"/>
        <w:ind w:firstLine="840"/>
      </w:pPr>
      <w:r>
        <w:rPr>
          <w:rFonts w:ascii="仿宋_GB2312" w:hAnsi="仿宋_GB2312" w:eastAsia="仿宋_GB2312" w:cs="仿宋_GB2312"/>
        </w:rPr>
        <w:t>1）合同类型：建设工程合同</w:t>
      </w:r>
    </w:p>
    <w:p w14:paraId="43249B32">
      <w:pPr>
        <w:pStyle w:val="4"/>
        <w:ind w:firstLine="840"/>
      </w:pPr>
      <w:r>
        <w:rPr>
          <w:rFonts w:ascii="仿宋_GB2312" w:hAnsi="仿宋_GB2312" w:eastAsia="仿宋_GB2312" w:cs="仿宋_GB2312"/>
        </w:rPr>
        <w:t>2）合同履行期限： 自合同签订后90日完成，初验合格后抚育管护三年。如初验延期，其他节点依次顺延</w:t>
      </w:r>
    </w:p>
    <w:p w14:paraId="66A9C921">
      <w:pPr>
        <w:pStyle w:val="4"/>
        <w:ind w:firstLine="840"/>
      </w:pPr>
      <w:r>
        <w:rPr>
          <w:rFonts w:ascii="仿宋_GB2312" w:hAnsi="仿宋_GB2312" w:eastAsia="仿宋_GB2312" w:cs="仿宋_GB2312"/>
        </w:rPr>
        <w:t>3）合同履约地点：采购人指定地点</w:t>
      </w:r>
    </w:p>
    <w:p w14:paraId="630301ED">
      <w:pPr>
        <w:pStyle w:val="4"/>
        <w:ind w:firstLine="840"/>
      </w:pPr>
      <w:r>
        <w:rPr>
          <w:rFonts w:ascii="仿宋_GB2312" w:hAnsi="仿宋_GB2312" w:eastAsia="仿宋_GB2312" w:cs="仿宋_GB2312"/>
        </w:rPr>
        <w:t>4）支付方式：分期付款</w:t>
      </w:r>
    </w:p>
    <w:p w14:paraId="1425CAD4">
      <w:pPr>
        <w:pStyle w:val="4"/>
        <w:ind w:firstLine="840"/>
      </w:pPr>
      <w:r>
        <w:rPr>
          <w:rFonts w:ascii="仿宋_GB2312" w:hAnsi="仿宋_GB2312" w:eastAsia="仿宋_GB2312" w:cs="仿宋_GB2312"/>
        </w:rPr>
        <w:t>5）履约保证金及缴纳形式：</w:t>
      </w:r>
    </w:p>
    <w:p w14:paraId="1DF12B92">
      <w:pPr>
        <w:pStyle w:val="4"/>
      </w:pPr>
      <w:r>
        <w:rPr>
          <w:rFonts w:ascii="仿宋_GB2312" w:hAnsi="仿宋_GB2312" w:eastAsia="仿宋_GB2312" w:cs="仿宋_GB2312"/>
        </w:rPr>
        <w:t>中标/成交供应商是否需要缴纳履约保证金：是</w:t>
      </w:r>
    </w:p>
    <w:p w14:paraId="74FE0816">
      <w:pPr>
        <w:pStyle w:val="4"/>
        <w:ind w:firstLine="1200"/>
      </w:pPr>
      <w:r>
        <w:rPr>
          <w:rFonts w:ascii="仿宋_GB2312" w:hAnsi="仿宋_GB2312" w:eastAsia="仿宋_GB2312" w:cs="仿宋_GB2312"/>
        </w:rPr>
        <w:t>履约保证金缴纳比例：10%</w:t>
      </w:r>
    </w:p>
    <w:p w14:paraId="42B34642">
      <w:pPr>
        <w:pStyle w:val="4"/>
        <w:ind w:firstLine="1200"/>
      </w:pPr>
      <w:r>
        <w:rPr>
          <w:rFonts w:ascii="仿宋_GB2312" w:hAnsi="仿宋_GB2312" w:eastAsia="仿宋_GB2312" w:cs="仿宋_GB2312"/>
        </w:rPr>
        <w:t>缴纳方式：银行转账，支票/汇票/本票，保函/保险</w:t>
      </w:r>
    </w:p>
    <w:p w14:paraId="1C92734B">
      <w:pPr>
        <w:pStyle w:val="4"/>
        <w:ind w:firstLine="1200"/>
      </w:pPr>
      <w:r>
        <w:rPr>
          <w:rFonts w:ascii="仿宋_GB2312" w:hAnsi="仿宋_GB2312" w:eastAsia="仿宋_GB2312" w:cs="仿宋_GB2312"/>
        </w:rPr>
        <w:t>缴纳说明：履约保证金按合同价款10%的金额，由承包方存入共管账户，作为履约保证金；履约保证金应在项目验收合格后30天内无息退还至承包方。</w:t>
      </w:r>
    </w:p>
    <w:p w14:paraId="10684908">
      <w:pPr>
        <w:pStyle w:val="4"/>
        <w:ind w:firstLine="840"/>
      </w:pPr>
      <w:r>
        <w:rPr>
          <w:rFonts w:ascii="仿宋_GB2312" w:hAnsi="仿宋_GB2312" w:eastAsia="仿宋_GB2312" w:cs="仿宋_GB2312"/>
        </w:rPr>
        <w:t>6）质量保证金及缴纳形式：</w:t>
      </w:r>
    </w:p>
    <w:p w14:paraId="05E73CD5">
      <w:pPr>
        <w:pStyle w:val="4"/>
      </w:pPr>
      <w:r>
        <w:rPr>
          <w:rFonts w:ascii="仿宋_GB2312" w:hAnsi="仿宋_GB2312" w:eastAsia="仿宋_GB2312" w:cs="仿宋_GB2312"/>
        </w:rPr>
        <w:t>中标/成交供应商是否需要缴纳质量保证金：否</w:t>
      </w:r>
    </w:p>
    <w:p w14:paraId="445861ED">
      <w:pPr>
        <w:pStyle w:val="4"/>
        <w:ind w:firstLine="840"/>
      </w:pPr>
      <w:r>
        <w:rPr>
          <w:rFonts w:ascii="仿宋_GB2312" w:hAnsi="仿宋_GB2312" w:eastAsia="仿宋_GB2312" w:cs="仿宋_GB2312"/>
        </w:rPr>
        <w:t>7）合同支付约定：</w:t>
      </w:r>
    </w:p>
    <w:p w14:paraId="1B771258">
      <w:pPr>
        <w:pStyle w:val="4"/>
      </w:pPr>
      <w:r>
        <w:rPr>
          <w:rFonts w:ascii="仿宋_GB2312" w:hAnsi="仿宋_GB2312" w:eastAsia="仿宋_GB2312" w:cs="仿宋_GB2312"/>
        </w:rPr>
        <w:t>1、 付款条件说明： 项目施工完成并初验合格后 ，达到付款条件起 30 日内，支付合同总金额的 40.00%。</w:t>
      </w:r>
    </w:p>
    <w:p w14:paraId="189B3C20">
      <w:pPr>
        <w:pStyle w:val="4"/>
        <w:ind w:firstLine="1200"/>
      </w:pPr>
      <w:r>
        <w:rPr>
          <w:rFonts w:ascii="仿宋_GB2312" w:hAnsi="仿宋_GB2312" w:eastAsia="仿宋_GB2312" w:cs="仿宋_GB2312"/>
        </w:rPr>
        <w:t>2、 付款条件说明： 第一年抚育管护验收合</w:t>
      </w:r>
      <w:bookmarkStart w:id="0" w:name="_GoBack"/>
      <w:bookmarkEnd w:id="0"/>
      <w:r>
        <w:rPr>
          <w:rFonts w:ascii="仿宋_GB2312" w:hAnsi="仿宋_GB2312" w:eastAsia="仿宋_GB2312" w:cs="仿宋_GB2312"/>
        </w:rPr>
        <w:t>格后 ，达到付款条件起 30 日内，支付合同总金额的 20.00%。</w:t>
      </w:r>
    </w:p>
    <w:p w14:paraId="74B93A43">
      <w:pPr>
        <w:pStyle w:val="4"/>
        <w:ind w:firstLine="1200"/>
      </w:pPr>
      <w:r>
        <w:rPr>
          <w:rFonts w:ascii="仿宋_GB2312" w:hAnsi="仿宋_GB2312" w:eastAsia="仿宋_GB2312" w:cs="仿宋_GB2312"/>
        </w:rPr>
        <w:t>3、 付款条件说明： 第二年抚育管护合格后 ，达到付款条件起 30 日内，支付合同总金额的 20.00%。</w:t>
      </w:r>
    </w:p>
    <w:p w14:paraId="54C878FC">
      <w:pPr>
        <w:pStyle w:val="4"/>
        <w:ind w:firstLine="1200"/>
      </w:pPr>
      <w:r>
        <w:rPr>
          <w:rFonts w:ascii="仿宋_GB2312" w:hAnsi="仿宋_GB2312" w:eastAsia="仿宋_GB2312" w:cs="仿宋_GB2312"/>
        </w:rPr>
        <w:t>4、 付款条件说明： 第三年抚育验收合格，并经审计后 ，达到付款条件起 30 日内，支付合同总金额的 20.00%。</w:t>
      </w:r>
    </w:p>
    <w:p w14:paraId="77543372">
      <w:pPr>
        <w:pStyle w:val="4"/>
        <w:ind w:firstLine="840"/>
      </w:pPr>
      <w:r>
        <w:rPr>
          <w:rFonts w:ascii="仿宋_GB2312" w:hAnsi="仿宋_GB2312" w:eastAsia="仿宋_GB2312" w:cs="仿宋_GB2312"/>
        </w:rPr>
        <w:t>8）验收交付标准和方法：符合国家相关工程验收标准合格条件以及工程绩效目标所列绩效指标要求。同时符合《韩城市2024年沿黄防护林提质增效和高质量发展工程作业设计》要求。</w:t>
      </w:r>
    </w:p>
    <w:p w14:paraId="0A68C86C">
      <w:pPr>
        <w:pStyle w:val="4"/>
        <w:ind w:firstLine="840"/>
      </w:pPr>
      <w:r>
        <w:rPr>
          <w:rFonts w:ascii="仿宋_GB2312" w:hAnsi="仿宋_GB2312" w:eastAsia="仿宋_GB2312" w:cs="仿宋_GB2312"/>
        </w:rPr>
        <w:t>9）质量保修范围和保修期：根据《建设工程质量管理条例》及有关规定，约定本工程的质量保修期如下：综合抚育、补植、宣传牌全面完工，经初步验收合格后即进入管护期，管护期3年。如施工工期内未按期完工，管护期相应顺延；如经过一个生长季后验收不合格，管护期相应顺延1年。</w:t>
      </w:r>
    </w:p>
    <w:p w14:paraId="50DA2EA9">
      <w:pPr>
        <w:pStyle w:val="4"/>
        <w:ind w:firstLine="840"/>
      </w:pPr>
      <w:r>
        <w:rPr>
          <w:rFonts w:ascii="仿宋_GB2312" w:hAnsi="仿宋_GB2312" w:eastAsia="仿宋_GB2312" w:cs="仿宋_GB2312"/>
        </w:rPr>
        <w:t>10）知识产权归属和处理方式：无</w:t>
      </w:r>
    </w:p>
    <w:p w14:paraId="6A74CD12">
      <w:pPr>
        <w:pStyle w:val="4"/>
        <w:ind w:firstLine="840"/>
      </w:pPr>
      <w:r>
        <w:rPr>
          <w:rFonts w:ascii="仿宋_GB2312" w:hAnsi="仿宋_GB2312" w:eastAsia="仿宋_GB2312" w:cs="仿宋_GB2312"/>
        </w:rPr>
        <w:t>11）成本补偿和风险分担约定：无</w:t>
      </w:r>
    </w:p>
    <w:p w14:paraId="3FBFBA58">
      <w:pPr>
        <w:pStyle w:val="4"/>
        <w:ind w:firstLine="840"/>
      </w:pPr>
      <w:r>
        <w:rPr>
          <w:rFonts w:ascii="仿宋_GB2312" w:hAnsi="仿宋_GB2312" w:eastAsia="仿宋_GB2312" w:cs="仿宋_GB2312"/>
        </w:rPr>
        <w:t>12）违约责任与解决争议的方法：28.1 任何一方违反本合同的约定，均应承担由此给对方造成的损失。 28.2 因承包方原因延期竣工的，应交付的违约金额和计算方法：延期完工违约金1000元/日，最高限额不超过签约合同价的30%。 28.3 因承包方原因致使工程达不到质量要求的，除合同特别约定的除外，应承担的违约责任：发包方按达到质量合格面积和栽植苗木数量及成活率据实结算。 本合同在履行过程中发生的争议由双方当事人协商解决，协商不成的，按下列第（1）种方式解决： （1）依法向发包方所在地人民法院起诉； （2）提交渭南市仲裁委员会仲裁。</w:t>
      </w:r>
    </w:p>
    <w:p w14:paraId="0DBD3FA6">
      <w:pPr>
        <w:pStyle w:val="4"/>
        <w:ind w:firstLine="840"/>
      </w:pPr>
      <w:r>
        <w:rPr>
          <w:rFonts w:ascii="仿宋_GB2312" w:hAnsi="仿宋_GB2312" w:eastAsia="仿宋_GB2312" w:cs="仿宋_GB2312"/>
        </w:rPr>
        <w:t>13）合同其他条款：详见合同</w:t>
      </w:r>
    </w:p>
    <w:p w14:paraId="0D5EF65F">
      <w:pPr>
        <w:pStyle w:val="4"/>
        <w:outlineLvl w:val="4"/>
      </w:pPr>
      <w:r>
        <w:rPr>
          <w:rFonts w:ascii="仿宋_GB2312" w:hAnsi="仿宋_GB2312" w:eastAsia="仿宋_GB2312" w:cs="仿宋_GB2312"/>
          <w:b/>
          <w:sz w:val="20"/>
        </w:rPr>
        <w:t>（二）分包名称：二标段—重要生态节点建设项目</w:t>
      </w:r>
    </w:p>
    <w:p w14:paraId="2E184523">
      <w:pPr>
        <w:pStyle w:val="4"/>
      </w:pPr>
      <w:r>
        <w:rPr>
          <w:rFonts w:ascii="仿宋_GB2312" w:hAnsi="仿宋_GB2312" w:eastAsia="仿宋_GB2312" w:cs="仿宋_GB2312"/>
        </w:rPr>
        <w:t>1、执行政府采购促进中小企业发展的相关政策</w:t>
      </w:r>
    </w:p>
    <w:p w14:paraId="529A8414">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78463E9A">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447BF1EC">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006E8DE2">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031B84BA">
      <w:pPr>
        <w:pStyle w:val="4"/>
      </w:pPr>
      <w:r>
        <w:rPr>
          <w:rFonts w:ascii="仿宋_GB2312" w:hAnsi="仿宋_GB2312" w:eastAsia="仿宋_GB2312" w:cs="仿宋_GB2312"/>
        </w:rPr>
        <w:t>2、预算金额（元）：1,573,440.00 ，大写（人民币）： 壹佰伍拾柒万叁仟肆佰肆拾元整</w:t>
      </w:r>
    </w:p>
    <w:p w14:paraId="30E029EC">
      <w:pPr>
        <w:pStyle w:val="4"/>
        <w:ind w:firstLine="780"/>
      </w:pPr>
      <w:r>
        <w:rPr>
          <w:rFonts w:ascii="仿宋_GB2312" w:hAnsi="仿宋_GB2312" w:eastAsia="仿宋_GB2312" w:cs="仿宋_GB2312"/>
        </w:rPr>
        <w:t xml:space="preserve"> 最高限价（元）： 1,573,427.87 ，大写（人民币）： 壹佰伍拾柒万叁仟肆佰贰拾柒元捌角柒分</w:t>
      </w:r>
    </w:p>
    <w:p w14:paraId="4AF3D9D7">
      <w:pPr>
        <w:pStyle w:val="4"/>
      </w:pPr>
      <w:r>
        <w:rPr>
          <w:rFonts w:ascii="仿宋_GB2312" w:hAnsi="仿宋_GB2312" w:eastAsia="仿宋_GB2312" w:cs="仿宋_GB2312"/>
        </w:rPr>
        <w:t>3、评审方法：综合评分法</w:t>
      </w:r>
    </w:p>
    <w:p w14:paraId="5CAD5311">
      <w:pPr>
        <w:pStyle w:val="4"/>
      </w:pPr>
      <w:r>
        <w:rPr>
          <w:rFonts w:ascii="仿宋_GB2312" w:hAnsi="仿宋_GB2312" w:eastAsia="仿宋_GB2312" w:cs="仿宋_GB2312"/>
        </w:rPr>
        <w:t>4、是否支持联合体投标：否</w:t>
      </w:r>
    </w:p>
    <w:p w14:paraId="4C9582D9">
      <w:pPr>
        <w:pStyle w:val="4"/>
      </w:pPr>
      <w:r>
        <w:rPr>
          <w:rFonts w:ascii="仿宋_GB2312" w:hAnsi="仿宋_GB2312" w:eastAsia="仿宋_GB2312" w:cs="仿宋_GB2312"/>
        </w:rPr>
        <w:t>5、是否允许合同分包选项：否</w:t>
      </w:r>
    </w:p>
    <w:p w14:paraId="5DAE0F18">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6F0FA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74AE0B39">
            <w:pPr>
              <w:pStyle w:val="4"/>
            </w:pPr>
            <w:r>
              <w:rPr>
                <w:rFonts w:ascii="仿宋_GB2312" w:hAnsi="仿宋_GB2312" w:eastAsia="仿宋_GB2312" w:cs="仿宋_GB2312"/>
              </w:rPr>
              <w:t>1</w:t>
            </w:r>
          </w:p>
        </w:tc>
        <w:tc>
          <w:tcPr>
            <w:tcW w:w="1993" w:type="dxa"/>
          </w:tcPr>
          <w:p w14:paraId="2E5FF8B9">
            <w:pPr>
              <w:pStyle w:val="4"/>
              <w:jc w:val="center"/>
            </w:pPr>
            <w:r>
              <w:rPr>
                <w:rFonts w:ascii="仿宋_GB2312" w:hAnsi="仿宋_GB2312" w:eastAsia="仿宋_GB2312" w:cs="仿宋_GB2312"/>
                <w:b/>
                <w:color w:val="000000"/>
              </w:rPr>
              <w:t>采购品目</w:t>
            </w:r>
          </w:p>
        </w:tc>
        <w:tc>
          <w:tcPr>
            <w:tcW w:w="1661" w:type="dxa"/>
          </w:tcPr>
          <w:p w14:paraId="0D0F2EB4">
            <w:pPr>
              <w:pStyle w:val="4"/>
            </w:pPr>
            <w:r>
              <w:rPr>
                <w:rFonts w:ascii="仿宋_GB2312" w:hAnsi="仿宋_GB2312" w:eastAsia="仿宋_GB2312" w:cs="仿宋_GB2312"/>
              </w:rPr>
              <w:t>其他农林牧渔业工程施工</w:t>
            </w:r>
          </w:p>
        </w:tc>
        <w:tc>
          <w:tcPr>
            <w:tcW w:w="1993" w:type="dxa"/>
          </w:tcPr>
          <w:p w14:paraId="350AA497">
            <w:pPr>
              <w:pStyle w:val="4"/>
              <w:jc w:val="center"/>
            </w:pPr>
            <w:r>
              <w:rPr>
                <w:rFonts w:ascii="仿宋_GB2312" w:hAnsi="仿宋_GB2312" w:eastAsia="仿宋_GB2312" w:cs="仿宋_GB2312"/>
                <w:b/>
                <w:color w:val="000000"/>
              </w:rPr>
              <w:t>标的名称</w:t>
            </w:r>
          </w:p>
        </w:tc>
        <w:tc>
          <w:tcPr>
            <w:tcW w:w="1661" w:type="dxa"/>
          </w:tcPr>
          <w:p w14:paraId="0633514E">
            <w:pPr>
              <w:pStyle w:val="4"/>
            </w:pPr>
            <w:r>
              <w:rPr>
                <w:rFonts w:ascii="仿宋_GB2312" w:hAnsi="仿宋_GB2312" w:eastAsia="仿宋_GB2312" w:cs="仿宋_GB2312"/>
              </w:rPr>
              <w:t>韩城市2024年沿黄防护林提质增效和高质量发展工程二标段-重要生态节点建设项目</w:t>
            </w:r>
          </w:p>
        </w:tc>
      </w:tr>
      <w:tr w14:paraId="67C5D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E425C00"/>
        </w:tc>
        <w:tc>
          <w:tcPr>
            <w:tcW w:w="1993" w:type="dxa"/>
          </w:tcPr>
          <w:p w14:paraId="078327C1">
            <w:pPr>
              <w:pStyle w:val="4"/>
              <w:jc w:val="center"/>
            </w:pPr>
            <w:r>
              <w:rPr>
                <w:rFonts w:ascii="仿宋_GB2312" w:hAnsi="仿宋_GB2312" w:eastAsia="仿宋_GB2312" w:cs="仿宋_GB2312"/>
                <w:b/>
                <w:color w:val="000000"/>
              </w:rPr>
              <w:t>数量</w:t>
            </w:r>
          </w:p>
        </w:tc>
        <w:tc>
          <w:tcPr>
            <w:tcW w:w="1661" w:type="dxa"/>
          </w:tcPr>
          <w:p w14:paraId="009A4053">
            <w:pPr>
              <w:pStyle w:val="4"/>
              <w:jc w:val="right"/>
            </w:pPr>
            <w:r>
              <w:rPr>
                <w:rFonts w:ascii="仿宋_GB2312" w:hAnsi="仿宋_GB2312" w:eastAsia="仿宋_GB2312" w:cs="仿宋_GB2312"/>
              </w:rPr>
              <w:t>1.00</w:t>
            </w:r>
          </w:p>
        </w:tc>
        <w:tc>
          <w:tcPr>
            <w:tcW w:w="1993" w:type="dxa"/>
          </w:tcPr>
          <w:p w14:paraId="22B817CC">
            <w:pPr>
              <w:pStyle w:val="4"/>
              <w:jc w:val="center"/>
            </w:pPr>
            <w:r>
              <w:rPr>
                <w:rFonts w:ascii="仿宋_GB2312" w:hAnsi="仿宋_GB2312" w:eastAsia="仿宋_GB2312" w:cs="仿宋_GB2312"/>
                <w:b/>
                <w:color w:val="000000"/>
              </w:rPr>
              <w:t>单位</w:t>
            </w:r>
          </w:p>
        </w:tc>
        <w:tc>
          <w:tcPr>
            <w:tcW w:w="1661" w:type="dxa"/>
          </w:tcPr>
          <w:p w14:paraId="70FE46B8">
            <w:pPr>
              <w:pStyle w:val="4"/>
            </w:pPr>
            <w:r>
              <w:rPr>
                <w:rFonts w:ascii="仿宋_GB2312" w:hAnsi="仿宋_GB2312" w:eastAsia="仿宋_GB2312" w:cs="仿宋_GB2312"/>
              </w:rPr>
              <w:t>项</w:t>
            </w:r>
          </w:p>
        </w:tc>
      </w:tr>
      <w:tr w14:paraId="1819A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583CFDC"/>
        </w:tc>
        <w:tc>
          <w:tcPr>
            <w:tcW w:w="1993" w:type="dxa"/>
          </w:tcPr>
          <w:p w14:paraId="33E77EAF">
            <w:pPr>
              <w:pStyle w:val="4"/>
              <w:jc w:val="center"/>
            </w:pPr>
            <w:r>
              <w:rPr>
                <w:rFonts w:ascii="仿宋_GB2312" w:hAnsi="仿宋_GB2312" w:eastAsia="仿宋_GB2312" w:cs="仿宋_GB2312"/>
                <w:b/>
                <w:color w:val="000000"/>
              </w:rPr>
              <w:t>合计金额（元）</w:t>
            </w:r>
          </w:p>
        </w:tc>
        <w:tc>
          <w:tcPr>
            <w:tcW w:w="1661" w:type="dxa"/>
          </w:tcPr>
          <w:p w14:paraId="7D8A86A5">
            <w:pPr>
              <w:pStyle w:val="4"/>
              <w:jc w:val="right"/>
            </w:pPr>
            <w:r>
              <w:rPr>
                <w:rFonts w:ascii="仿宋_GB2312" w:hAnsi="仿宋_GB2312" w:eastAsia="仿宋_GB2312" w:cs="仿宋_GB2312"/>
              </w:rPr>
              <w:t>1,573,440.00</w:t>
            </w:r>
          </w:p>
        </w:tc>
        <w:tc>
          <w:tcPr>
            <w:tcW w:w="1993" w:type="dxa"/>
          </w:tcPr>
          <w:p w14:paraId="1C9A855E">
            <w:pPr>
              <w:pStyle w:val="4"/>
              <w:jc w:val="center"/>
            </w:pPr>
            <w:r>
              <w:rPr>
                <w:rFonts w:ascii="仿宋_GB2312" w:hAnsi="仿宋_GB2312" w:eastAsia="仿宋_GB2312" w:cs="仿宋_GB2312"/>
                <w:b/>
                <w:color w:val="000000"/>
              </w:rPr>
              <w:t>单价（元）</w:t>
            </w:r>
          </w:p>
        </w:tc>
        <w:tc>
          <w:tcPr>
            <w:tcW w:w="1661" w:type="dxa"/>
          </w:tcPr>
          <w:p w14:paraId="61E35A98">
            <w:pPr>
              <w:pStyle w:val="4"/>
              <w:jc w:val="right"/>
            </w:pPr>
            <w:r>
              <w:rPr>
                <w:rFonts w:ascii="仿宋_GB2312" w:hAnsi="仿宋_GB2312" w:eastAsia="仿宋_GB2312" w:cs="仿宋_GB2312"/>
              </w:rPr>
              <w:t>1,573,440.00</w:t>
            </w:r>
          </w:p>
        </w:tc>
      </w:tr>
      <w:tr w14:paraId="1E9F6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A2D1A7D"/>
        </w:tc>
        <w:tc>
          <w:tcPr>
            <w:tcW w:w="1993" w:type="dxa"/>
          </w:tcPr>
          <w:p w14:paraId="303D3FD5">
            <w:pPr>
              <w:pStyle w:val="4"/>
              <w:jc w:val="center"/>
            </w:pPr>
            <w:r>
              <w:rPr>
                <w:rFonts w:ascii="仿宋_GB2312" w:hAnsi="仿宋_GB2312" w:eastAsia="仿宋_GB2312" w:cs="仿宋_GB2312"/>
                <w:b/>
                <w:color w:val="000000"/>
              </w:rPr>
              <w:t>是否采购节能产品</w:t>
            </w:r>
          </w:p>
        </w:tc>
        <w:tc>
          <w:tcPr>
            <w:tcW w:w="1661" w:type="dxa"/>
          </w:tcPr>
          <w:p w14:paraId="3275AEC2">
            <w:pPr>
              <w:pStyle w:val="4"/>
            </w:pPr>
            <w:r>
              <w:rPr>
                <w:rFonts w:ascii="仿宋_GB2312" w:hAnsi="仿宋_GB2312" w:eastAsia="仿宋_GB2312" w:cs="仿宋_GB2312"/>
              </w:rPr>
              <w:t>否</w:t>
            </w:r>
          </w:p>
        </w:tc>
        <w:tc>
          <w:tcPr>
            <w:tcW w:w="1993" w:type="dxa"/>
          </w:tcPr>
          <w:p w14:paraId="2821B14E">
            <w:pPr>
              <w:pStyle w:val="4"/>
              <w:jc w:val="center"/>
            </w:pPr>
            <w:r>
              <w:rPr>
                <w:rFonts w:ascii="仿宋_GB2312" w:hAnsi="仿宋_GB2312" w:eastAsia="仿宋_GB2312" w:cs="仿宋_GB2312"/>
                <w:b/>
                <w:color w:val="000000"/>
              </w:rPr>
              <w:t>未采购节能产品原因</w:t>
            </w:r>
          </w:p>
        </w:tc>
        <w:tc>
          <w:tcPr>
            <w:tcW w:w="1661" w:type="dxa"/>
          </w:tcPr>
          <w:p w14:paraId="49D2DA09">
            <w:pPr>
              <w:pStyle w:val="4"/>
            </w:pPr>
            <w:r>
              <w:rPr>
                <w:rFonts w:ascii="仿宋_GB2312" w:hAnsi="仿宋_GB2312" w:eastAsia="仿宋_GB2312" w:cs="仿宋_GB2312"/>
              </w:rPr>
              <w:t>不涉及</w:t>
            </w:r>
          </w:p>
        </w:tc>
      </w:tr>
      <w:tr w14:paraId="6A26E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D4A5CAD"/>
        </w:tc>
        <w:tc>
          <w:tcPr>
            <w:tcW w:w="1993" w:type="dxa"/>
          </w:tcPr>
          <w:p w14:paraId="3E691A8C">
            <w:pPr>
              <w:pStyle w:val="4"/>
              <w:jc w:val="center"/>
            </w:pPr>
            <w:r>
              <w:rPr>
                <w:rFonts w:ascii="仿宋_GB2312" w:hAnsi="仿宋_GB2312" w:eastAsia="仿宋_GB2312" w:cs="仿宋_GB2312"/>
                <w:b/>
                <w:color w:val="000000"/>
              </w:rPr>
              <w:t>是否采购环保产品</w:t>
            </w:r>
          </w:p>
        </w:tc>
        <w:tc>
          <w:tcPr>
            <w:tcW w:w="1661" w:type="dxa"/>
          </w:tcPr>
          <w:p w14:paraId="69BD4E85">
            <w:pPr>
              <w:pStyle w:val="4"/>
            </w:pPr>
            <w:r>
              <w:rPr>
                <w:rFonts w:ascii="仿宋_GB2312" w:hAnsi="仿宋_GB2312" w:eastAsia="仿宋_GB2312" w:cs="仿宋_GB2312"/>
              </w:rPr>
              <w:t>否</w:t>
            </w:r>
          </w:p>
        </w:tc>
        <w:tc>
          <w:tcPr>
            <w:tcW w:w="1993" w:type="dxa"/>
          </w:tcPr>
          <w:p w14:paraId="5246C2DD">
            <w:pPr>
              <w:pStyle w:val="4"/>
              <w:jc w:val="center"/>
            </w:pPr>
            <w:r>
              <w:rPr>
                <w:rFonts w:ascii="仿宋_GB2312" w:hAnsi="仿宋_GB2312" w:eastAsia="仿宋_GB2312" w:cs="仿宋_GB2312"/>
                <w:b/>
                <w:color w:val="000000"/>
              </w:rPr>
              <w:t>未采购环保产品原因</w:t>
            </w:r>
          </w:p>
        </w:tc>
        <w:tc>
          <w:tcPr>
            <w:tcW w:w="1661" w:type="dxa"/>
          </w:tcPr>
          <w:p w14:paraId="697FE53E">
            <w:pPr>
              <w:pStyle w:val="4"/>
            </w:pPr>
            <w:r>
              <w:rPr>
                <w:rFonts w:ascii="仿宋_GB2312" w:hAnsi="仿宋_GB2312" w:eastAsia="仿宋_GB2312" w:cs="仿宋_GB2312"/>
              </w:rPr>
              <w:t>不涉及</w:t>
            </w:r>
          </w:p>
        </w:tc>
      </w:tr>
      <w:tr w14:paraId="009CD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ACB2883"/>
        </w:tc>
        <w:tc>
          <w:tcPr>
            <w:tcW w:w="1993" w:type="dxa"/>
          </w:tcPr>
          <w:p w14:paraId="7473E46D">
            <w:pPr>
              <w:pStyle w:val="4"/>
              <w:jc w:val="center"/>
            </w:pPr>
            <w:r>
              <w:rPr>
                <w:rFonts w:ascii="仿宋_GB2312" w:hAnsi="仿宋_GB2312" w:eastAsia="仿宋_GB2312" w:cs="仿宋_GB2312"/>
                <w:b/>
                <w:color w:val="000000"/>
              </w:rPr>
              <w:t>是否采购进口产品</w:t>
            </w:r>
          </w:p>
        </w:tc>
        <w:tc>
          <w:tcPr>
            <w:tcW w:w="1661" w:type="dxa"/>
          </w:tcPr>
          <w:p w14:paraId="51C44486">
            <w:pPr>
              <w:pStyle w:val="4"/>
            </w:pPr>
            <w:r>
              <w:rPr>
                <w:rFonts w:ascii="仿宋_GB2312" w:hAnsi="仿宋_GB2312" w:eastAsia="仿宋_GB2312" w:cs="仿宋_GB2312"/>
              </w:rPr>
              <w:t>否</w:t>
            </w:r>
          </w:p>
        </w:tc>
        <w:tc>
          <w:tcPr>
            <w:tcW w:w="1993" w:type="dxa"/>
          </w:tcPr>
          <w:p w14:paraId="531B24D7">
            <w:pPr>
              <w:pStyle w:val="4"/>
              <w:jc w:val="center"/>
            </w:pPr>
            <w:r>
              <w:rPr>
                <w:rFonts w:ascii="仿宋_GB2312" w:hAnsi="仿宋_GB2312" w:eastAsia="仿宋_GB2312" w:cs="仿宋_GB2312"/>
                <w:b/>
                <w:color w:val="000000"/>
              </w:rPr>
              <w:t>标的物所属行业</w:t>
            </w:r>
          </w:p>
        </w:tc>
        <w:tc>
          <w:tcPr>
            <w:tcW w:w="1661" w:type="dxa"/>
          </w:tcPr>
          <w:p w14:paraId="24D8E873">
            <w:pPr>
              <w:pStyle w:val="4"/>
            </w:pPr>
            <w:r>
              <w:rPr>
                <w:rFonts w:ascii="仿宋_GB2312" w:hAnsi="仿宋_GB2312" w:eastAsia="仿宋_GB2312" w:cs="仿宋_GB2312"/>
              </w:rPr>
              <w:t>建筑业</w:t>
            </w:r>
          </w:p>
        </w:tc>
      </w:tr>
    </w:tbl>
    <w:p w14:paraId="3E62A887">
      <w:pPr>
        <w:pStyle w:val="4"/>
      </w:pPr>
      <w:r>
        <w:rPr>
          <w:rFonts w:ascii="仿宋_GB2312" w:hAnsi="仿宋_GB2312" w:eastAsia="仿宋_GB2312" w:cs="仿宋_GB2312"/>
        </w:rPr>
        <w:t>标的名称：韩城市2024年沿黄防护林提质增效和高质量发展工程二标段-重要生态节点建设项目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4014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4952DF">
            <w:pPr>
              <w:pStyle w:val="4"/>
            </w:pPr>
            <w:r>
              <w:rPr>
                <w:rFonts w:ascii="仿宋_GB2312" w:hAnsi="仿宋_GB2312" w:eastAsia="仿宋_GB2312" w:cs="仿宋_GB2312"/>
              </w:rPr>
              <w:t xml:space="preserve"> 参数性质</w:t>
            </w:r>
          </w:p>
        </w:tc>
        <w:tc>
          <w:tcPr>
            <w:tcW w:w="2769" w:type="dxa"/>
          </w:tcPr>
          <w:p w14:paraId="6319884A">
            <w:pPr>
              <w:pStyle w:val="4"/>
            </w:pPr>
            <w:r>
              <w:rPr>
                <w:rFonts w:ascii="仿宋_GB2312" w:hAnsi="仿宋_GB2312" w:eastAsia="仿宋_GB2312" w:cs="仿宋_GB2312"/>
              </w:rPr>
              <w:t xml:space="preserve"> 序号</w:t>
            </w:r>
          </w:p>
        </w:tc>
        <w:tc>
          <w:tcPr>
            <w:tcW w:w="2769" w:type="dxa"/>
          </w:tcPr>
          <w:p w14:paraId="5174B125">
            <w:pPr>
              <w:pStyle w:val="4"/>
            </w:pPr>
            <w:r>
              <w:rPr>
                <w:rFonts w:ascii="仿宋_GB2312" w:hAnsi="仿宋_GB2312" w:eastAsia="仿宋_GB2312" w:cs="仿宋_GB2312"/>
              </w:rPr>
              <w:t xml:space="preserve"> 技术参数与性能指标</w:t>
            </w:r>
          </w:p>
        </w:tc>
      </w:tr>
      <w:tr w14:paraId="4F2C9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D13EFE"/>
        </w:tc>
        <w:tc>
          <w:tcPr>
            <w:tcW w:w="2769" w:type="dxa"/>
          </w:tcPr>
          <w:p w14:paraId="25B2CBD6">
            <w:pPr>
              <w:pStyle w:val="4"/>
            </w:pPr>
            <w:r>
              <w:rPr>
                <w:rFonts w:ascii="仿宋_GB2312" w:hAnsi="仿宋_GB2312" w:eastAsia="仿宋_GB2312" w:cs="仿宋_GB2312"/>
              </w:rPr>
              <w:t>1</w:t>
            </w:r>
          </w:p>
        </w:tc>
        <w:tc>
          <w:tcPr>
            <w:tcW w:w="2769" w:type="dxa"/>
          </w:tcPr>
          <w:p w14:paraId="18C57152">
            <w:pPr>
              <w:pStyle w:val="4"/>
            </w:pPr>
            <w:r>
              <w:rPr>
                <w:rFonts w:ascii="仿宋_GB2312" w:hAnsi="仿宋_GB2312" w:eastAsia="仿宋_GB2312" w:cs="仿宋_GB2312"/>
              </w:rPr>
              <w:t>符合国家、行业相关规范，满足以下技术标准。</w:t>
            </w:r>
          </w:p>
          <w:p w14:paraId="0A1804E5">
            <w:pPr>
              <w:pStyle w:val="4"/>
            </w:pPr>
            <w:r>
              <w:rPr>
                <w:rFonts w:ascii="仿宋_GB2312" w:hAnsi="仿宋_GB2312" w:eastAsia="仿宋_GB2312" w:cs="仿宋_GB2312"/>
              </w:rPr>
              <w:t>(1)GB/T 15776-2023造林技术规程;</w:t>
            </w:r>
          </w:p>
          <w:p w14:paraId="3436F0F5">
            <w:pPr>
              <w:pStyle w:val="4"/>
            </w:pPr>
            <w:r>
              <w:rPr>
                <w:rFonts w:ascii="仿宋_GB2312" w:hAnsi="仿宋_GB2312" w:eastAsia="仿宋_GB2312" w:cs="仿宋_GB2312"/>
              </w:rPr>
              <w:t>(2)GB/T15781-2015森林抚育技术规程;</w:t>
            </w:r>
          </w:p>
          <w:p w14:paraId="3B7AAC70">
            <w:pPr>
              <w:pStyle w:val="4"/>
            </w:pPr>
            <w:r>
              <w:rPr>
                <w:rFonts w:ascii="仿宋_GB2312" w:hAnsi="仿宋_GB2312" w:eastAsia="仿宋_GB2312" w:cs="仿宋_GB2312"/>
              </w:rPr>
              <w:t>(3)GBT26424-2010森林资源规划设计调查技术规程;</w:t>
            </w:r>
          </w:p>
          <w:p w14:paraId="404B243F">
            <w:pPr>
              <w:pStyle w:val="4"/>
            </w:pPr>
            <w:r>
              <w:rPr>
                <w:rFonts w:ascii="仿宋_GB2312" w:hAnsi="仿宋_GB2312" w:eastAsia="仿宋_GB2312" w:cs="仿宋_GB2312"/>
              </w:rPr>
              <w:t>(4)LY/T3179-2020退化防护林修复技术规程;</w:t>
            </w:r>
          </w:p>
          <w:p w14:paraId="0EEE35D1">
            <w:pPr>
              <w:pStyle w:val="4"/>
            </w:pPr>
            <w:r>
              <w:rPr>
                <w:rFonts w:ascii="仿宋_GB2312" w:hAnsi="仿宋_GB2312" w:eastAsia="仿宋_GB2312" w:cs="仿宋_GB2312"/>
              </w:rPr>
              <w:t>(5)LY/T2786-2017三北防护林退化林分修复技术规程;</w:t>
            </w:r>
          </w:p>
          <w:p w14:paraId="04F6EB3A">
            <w:pPr>
              <w:pStyle w:val="4"/>
            </w:pPr>
            <w:r>
              <w:rPr>
                <w:rFonts w:ascii="仿宋_GB2312" w:hAnsi="仿宋_GB2312" w:eastAsia="仿宋_GB2312" w:cs="仿宋_GB2312"/>
              </w:rPr>
              <w:t>(6)GB/T6000-1999主要造林树种苗木质量分级;</w:t>
            </w:r>
          </w:p>
          <w:p w14:paraId="5B7BF681">
            <w:pPr>
              <w:pStyle w:val="4"/>
            </w:pPr>
            <w:r>
              <w:rPr>
                <w:rFonts w:ascii="仿宋_GB2312" w:hAnsi="仿宋_GB2312" w:eastAsia="仿宋_GB2312" w:cs="仿宋_GB2312"/>
              </w:rPr>
              <w:t>(7)退化防护林修复技术规程(试行)-2023年;</w:t>
            </w:r>
          </w:p>
          <w:p w14:paraId="71C79B17">
            <w:pPr>
              <w:pStyle w:val="4"/>
            </w:pPr>
            <w:r>
              <w:rPr>
                <w:rFonts w:ascii="仿宋_GB2312" w:hAnsi="仿宋_GB2312" w:eastAsia="仿宋_GB2312" w:cs="仿宋_GB2312"/>
              </w:rPr>
              <w:t>(8)DB 61/T1474一2021森林抚育技术规范;</w:t>
            </w:r>
          </w:p>
          <w:p w14:paraId="73F2137E">
            <w:pPr>
              <w:pStyle w:val="4"/>
            </w:pPr>
            <w:r>
              <w:rPr>
                <w:rFonts w:ascii="仿宋_GB2312" w:hAnsi="仿宋_GB2312" w:eastAsia="仿宋_GB2312" w:cs="仿宋_GB2312"/>
              </w:rPr>
              <w:t>(9)LY/T2647-2016通道绿化技术规程;</w:t>
            </w:r>
          </w:p>
          <w:p w14:paraId="19DE6386">
            <w:pPr>
              <w:pStyle w:val="4"/>
            </w:pPr>
            <w:r>
              <w:rPr>
                <w:rFonts w:ascii="仿宋_GB2312" w:hAnsi="仿宋_GB2312" w:eastAsia="仿宋_GB2312" w:cs="仿宋_GB2312"/>
              </w:rPr>
              <w:t>(10)《陕西省造林技术规范》(DB 61/T142-2021);</w:t>
            </w:r>
          </w:p>
          <w:p w14:paraId="05F5A158">
            <w:pPr>
              <w:pStyle w:val="4"/>
            </w:pPr>
            <w:r>
              <w:rPr>
                <w:rFonts w:ascii="仿宋_GB2312" w:hAnsi="仿宋_GB2312" w:eastAsia="仿宋_GB2312" w:cs="仿宋_GB2312"/>
              </w:rPr>
              <w:t>(11)《陕西省森林抚育技术规范》(DB 61/T1474-2021);</w:t>
            </w:r>
          </w:p>
        </w:tc>
      </w:tr>
    </w:tbl>
    <w:p w14:paraId="68FC6FCE">
      <w:pPr>
        <w:pStyle w:val="4"/>
      </w:pPr>
      <w:r>
        <w:rPr>
          <w:rFonts w:hint="eastAsia" w:ascii="仿宋_GB2312" w:hAnsi="仿宋_GB2312" w:eastAsia="仿宋_GB2312" w:cs="仿宋_GB2312"/>
          <w:lang w:val="en-US" w:eastAsia="zh-CN"/>
        </w:rPr>
        <w:t>7</w:t>
      </w:r>
      <w:r>
        <w:rPr>
          <w:rFonts w:ascii="仿宋_GB2312" w:hAnsi="仿宋_GB2312" w:eastAsia="仿宋_GB2312" w:cs="仿宋_GB2312"/>
        </w:rPr>
        <w:t>、合同管理安排</w:t>
      </w:r>
    </w:p>
    <w:p w14:paraId="7EB22158">
      <w:pPr>
        <w:pStyle w:val="4"/>
        <w:ind w:firstLine="840"/>
      </w:pPr>
      <w:r>
        <w:rPr>
          <w:rFonts w:ascii="仿宋_GB2312" w:hAnsi="仿宋_GB2312" w:eastAsia="仿宋_GB2312" w:cs="仿宋_GB2312"/>
        </w:rPr>
        <w:t>1）合同类型：建设工程合同</w:t>
      </w:r>
    </w:p>
    <w:p w14:paraId="15CBEAE4">
      <w:pPr>
        <w:pStyle w:val="4"/>
        <w:ind w:firstLine="840"/>
      </w:pPr>
      <w:r>
        <w:rPr>
          <w:rFonts w:ascii="仿宋_GB2312" w:hAnsi="仿宋_GB2312" w:eastAsia="仿宋_GB2312" w:cs="仿宋_GB2312"/>
        </w:rPr>
        <w:t>2）合同履行期限： 自合同签订后90日完成，初验合格后抚育管护三年。如初验延期，其他节点依次顺延</w:t>
      </w:r>
    </w:p>
    <w:p w14:paraId="3E79538A">
      <w:pPr>
        <w:pStyle w:val="4"/>
        <w:ind w:firstLine="840"/>
      </w:pPr>
      <w:r>
        <w:rPr>
          <w:rFonts w:ascii="仿宋_GB2312" w:hAnsi="仿宋_GB2312" w:eastAsia="仿宋_GB2312" w:cs="仿宋_GB2312"/>
        </w:rPr>
        <w:t>3）合同履约地点：采购人指定地点</w:t>
      </w:r>
    </w:p>
    <w:p w14:paraId="116979F6">
      <w:pPr>
        <w:pStyle w:val="4"/>
        <w:ind w:firstLine="840"/>
      </w:pPr>
      <w:r>
        <w:rPr>
          <w:rFonts w:ascii="仿宋_GB2312" w:hAnsi="仿宋_GB2312" w:eastAsia="仿宋_GB2312" w:cs="仿宋_GB2312"/>
        </w:rPr>
        <w:t>4）支付方式：分期付款</w:t>
      </w:r>
    </w:p>
    <w:p w14:paraId="484FD384">
      <w:pPr>
        <w:pStyle w:val="4"/>
        <w:ind w:firstLine="840"/>
      </w:pPr>
      <w:r>
        <w:rPr>
          <w:rFonts w:ascii="仿宋_GB2312" w:hAnsi="仿宋_GB2312" w:eastAsia="仿宋_GB2312" w:cs="仿宋_GB2312"/>
        </w:rPr>
        <w:t>5）履约保证金及缴纳形式：</w:t>
      </w:r>
    </w:p>
    <w:p w14:paraId="331F0BCF">
      <w:pPr>
        <w:pStyle w:val="4"/>
      </w:pPr>
      <w:r>
        <w:rPr>
          <w:rFonts w:ascii="仿宋_GB2312" w:hAnsi="仿宋_GB2312" w:eastAsia="仿宋_GB2312" w:cs="仿宋_GB2312"/>
        </w:rPr>
        <w:t>中标/成交供应商是否需要缴纳履约保证金：是</w:t>
      </w:r>
    </w:p>
    <w:p w14:paraId="63537D9C">
      <w:pPr>
        <w:pStyle w:val="4"/>
        <w:ind w:firstLine="1200"/>
      </w:pPr>
      <w:r>
        <w:rPr>
          <w:rFonts w:ascii="仿宋_GB2312" w:hAnsi="仿宋_GB2312" w:eastAsia="仿宋_GB2312" w:cs="仿宋_GB2312"/>
        </w:rPr>
        <w:t>履约保证金缴纳比例：10%</w:t>
      </w:r>
    </w:p>
    <w:p w14:paraId="4361A6EA">
      <w:pPr>
        <w:pStyle w:val="4"/>
        <w:ind w:firstLine="1200"/>
      </w:pPr>
      <w:r>
        <w:rPr>
          <w:rFonts w:ascii="仿宋_GB2312" w:hAnsi="仿宋_GB2312" w:eastAsia="仿宋_GB2312" w:cs="仿宋_GB2312"/>
        </w:rPr>
        <w:t>缴纳方式：银行转账，支票/汇票/本票，保函/保险</w:t>
      </w:r>
    </w:p>
    <w:p w14:paraId="20C25D7B">
      <w:pPr>
        <w:pStyle w:val="4"/>
        <w:ind w:firstLine="1200"/>
      </w:pPr>
      <w:r>
        <w:rPr>
          <w:rFonts w:ascii="仿宋_GB2312" w:hAnsi="仿宋_GB2312" w:eastAsia="仿宋_GB2312" w:cs="仿宋_GB2312"/>
        </w:rPr>
        <w:t>缴纳说明：履约保证金按合同价款10%的金额，由承包方存入共管账户，作为履约保证金；履约保证金应在项目验收合格后30天内无息退还至承包方。</w:t>
      </w:r>
    </w:p>
    <w:p w14:paraId="2F0AA7BF">
      <w:pPr>
        <w:pStyle w:val="4"/>
        <w:ind w:firstLine="840"/>
      </w:pPr>
      <w:r>
        <w:rPr>
          <w:rFonts w:ascii="仿宋_GB2312" w:hAnsi="仿宋_GB2312" w:eastAsia="仿宋_GB2312" w:cs="仿宋_GB2312"/>
        </w:rPr>
        <w:t>6）质量保证金及缴纳形式：</w:t>
      </w:r>
    </w:p>
    <w:p w14:paraId="6006BB9D">
      <w:pPr>
        <w:pStyle w:val="4"/>
      </w:pPr>
      <w:r>
        <w:rPr>
          <w:rFonts w:ascii="仿宋_GB2312" w:hAnsi="仿宋_GB2312" w:eastAsia="仿宋_GB2312" w:cs="仿宋_GB2312"/>
        </w:rPr>
        <w:t>中标/成交供应商是否需要缴纳质量保证金：否</w:t>
      </w:r>
    </w:p>
    <w:p w14:paraId="54D4A355">
      <w:pPr>
        <w:pStyle w:val="4"/>
        <w:ind w:firstLine="840"/>
      </w:pPr>
      <w:r>
        <w:rPr>
          <w:rFonts w:ascii="仿宋_GB2312" w:hAnsi="仿宋_GB2312" w:eastAsia="仿宋_GB2312" w:cs="仿宋_GB2312"/>
        </w:rPr>
        <w:t>7）合同支付约定：</w:t>
      </w:r>
    </w:p>
    <w:p w14:paraId="415F9DE4">
      <w:pPr>
        <w:pStyle w:val="4"/>
      </w:pPr>
      <w:r>
        <w:rPr>
          <w:rFonts w:ascii="仿宋_GB2312" w:hAnsi="仿宋_GB2312" w:eastAsia="仿宋_GB2312" w:cs="仿宋_GB2312"/>
        </w:rPr>
        <w:t>1、 付款条件说明： 项目施工完成并初验合格后 ，达到付款条件起 30 日内，支付合同总金额的 40.00%。</w:t>
      </w:r>
    </w:p>
    <w:p w14:paraId="1139B14E">
      <w:pPr>
        <w:pStyle w:val="4"/>
        <w:ind w:firstLine="1200"/>
      </w:pPr>
      <w:r>
        <w:rPr>
          <w:rFonts w:ascii="仿宋_GB2312" w:hAnsi="仿宋_GB2312" w:eastAsia="仿宋_GB2312" w:cs="仿宋_GB2312"/>
        </w:rPr>
        <w:t>2、 付款条件说明： 第一年抚育管护验收合格后 ，达到付款条件起 30 日内，支付合同总金额的 20.00%。</w:t>
      </w:r>
    </w:p>
    <w:p w14:paraId="0D9EEBFF">
      <w:pPr>
        <w:pStyle w:val="4"/>
        <w:ind w:firstLine="1200"/>
      </w:pPr>
      <w:r>
        <w:rPr>
          <w:rFonts w:ascii="仿宋_GB2312" w:hAnsi="仿宋_GB2312" w:eastAsia="仿宋_GB2312" w:cs="仿宋_GB2312"/>
        </w:rPr>
        <w:t>3、 付款条件说明： 第二年抚育管护合格后 ，达到付款条件起 30 日内，支付合同总金额的 20.00%。</w:t>
      </w:r>
    </w:p>
    <w:p w14:paraId="37F9EEA2">
      <w:pPr>
        <w:pStyle w:val="4"/>
        <w:ind w:firstLine="1200"/>
      </w:pPr>
      <w:r>
        <w:rPr>
          <w:rFonts w:ascii="仿宋_GB2312" w:hAnsi="仿宋_GB2312" w:eastAsia="仿宋_GB2312" w:cs="仿宋_GB2312"/>
        </w:rPr>
        <w:t>4、 付款条件说明： 第三年抚育验收合格，并经审计后 ，达到付款条件起 30 日内，支付合同总金额的 20.00%。</w:t>
      </w:r>
    </w:p>
    <w:p w14:paraId="5EA0F204">
      <w:pPr>
        <w:pStyle w:val="4"/>
        <w:ind w:firstLine="840"/>
      </w:pPr>
      <w:r>
        <w:rPr>
          <w:rFonts w:ascii="仿宋_GB2312" w:hAnsi="仿宋_GB2312" w:eastAsia="仿宋_GB2312" w:cs="仿宋_GB2312"/>
        </w:rPr>
        <w:t>8）验收交付标准和方法：符合国家相关工程验收标准合格条件以及工程绩效目标所列绩效指标要求。同时符合《韩城市2024年沿黄防护林提质增效和高质量发展工程作业设计》要求。</w:t>
      </w:r>
    </w:p>
    <w:p w14:paraId="6A46A6A8">
      <w:pPr>
        <w:pStyle w:val="4"/>
        <w:ind w:firstLine="840"/>
      </w:pPr>
      <w:r>
        <w:rPr>
          <w:rFonts w:ascii="仿宋_GB2312" w:hAnsi="仿宋_GB2312" w:eastAsia="仿宋_GB2312" w:cs="仿宋_GB2312"/>
        </w:rPr>
        <w:t>9）质量保修范围和保修期：根据《建设工程质量管理条例》及有关规定，约定本工程的质量保修期如下：综合抚育、补植、宣传牌全面完工，经初步验收合格后即进入管护期，管护期3年。如施工工期内未按期完工，管护期相应顺延；如经过一个生长季后验收不合格，管护期相应顺延1年。</w:t>
      </w:r>
    </w:p>
    <w:p w14:paraId="4BEA6333">
      <w:pPr>
        <w:pStyle w:val="4"/>
        <w:ind w:firstLine="840"/>
      </w:pPr>
      <w:r>
        <w:rPr>
          <w:rFonts w:ascii="仿宋_GB2312" w:hAnsi="仿宋_GB2312" w:eastAsia="仿宋_GB2312" w:cs="仿宋_GB2312"/>
        </w:rPr>
        <w:t>10）知识产权归属和处理方式：无</w:t>
      </w:r>
    </w:p>
    <w:p w14:paraId="4AF4E26D">
      <w:pPr>
        <w:pStyle w:val="4"/>
        <w:ind w:firstLine="840"/>
      </w:pPr>
      <w:r>
        <w:rPr>
          <w:rFonts w:ascii="仿宋_GB2312" w:hAnsi="仿宋_GB2312" w:eastAsia="仿宋_GB2312" w:cs="仿宋_GB2312"/>
        </w:rPr>
        <w:t>11）成本补偿和风险分担约定：无</w:t>
      </w:r>
    </w:p>
    <w:p w14:paraId="647E30B9">
      <w:pPr>
        <w:pStyle w:val="4"/>
        <w:ind w:firstLine="840"/>
      </w:pPr>
      <w:r>
        <w:rPr>
          <w:rFonts w:ascii="仿宋_GB2312" w:hAnsi="仿宋_GB2312" w:eastAsia="仿宋_GB2312" w:cs="仿宋_GB2312"/>
        </w:rPr>
        <w:t>12）违约责任与解决争议的方法：28.1 任何一方违反本合同的约定，均应承担由此给对方造成的损失。 28.2 因承包方原因延期竣工的，应交付的违约金额和计算方法：延期完工违约金1000元/日，最高限额不超过签约合同价的30%。 28.3 因承包方原因致使工程达不到质量要求的，除合同特别约定的除外，应承担的违约责任：发包方按达到质量合格面积和栽植苗木数量及成活率据实结算。 本合同在履行过程中发生的争议由双方当事人协商解决，协商不成的，按下列第（1）种方式解决： （1）依法向发包方所在地人民法院起诉； （2）提交渭南市仲裁委员会仲裁。</w:t>
      </w:r>
    </w:p>
    <w:p w14:paraId="7D801C67">
      <w:pPr>
        <w:pStyle w:val="4"/>
        <w:ind w:firstLine="840"/>
        <w:rPr>
          <w:rFonts w:hint="eastAsia"/>
          <w:lang w:val="en-US" w:eastAsia="zh-Hans"/>
        </w:rPr>
      </w:pPr>
      <w:r>
        <w:rPr>
          <w:rFonts w:ascii="仿宋_GB2312" w:hAnsi="仿宋_GB2312" w:eastAsia="仿宋_GB2312" w:cs="仿宋_GB2312"/>
        </w:rPr>
        <w:t>13）合同其他条款：详见合同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2E71A01"/>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987</Words>
  <Characters>1061</Characters>
  <Lines>0</Lines>
  <Paragraphs>0</Paragraphs>
  <TotalTime>2</TotalTime>
  <ScaleCrop>false</ScaleCrop>
  <LinksUpToDate>false</LinksUpToDate>
  <CharactersWithSpaces>1087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九尾猫</cp:lastModifiedBy>
  <dcterms:modified xsi:type="dcterms:W3CDTF">2026-04-27T10:53:37Z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eyJoZGlkIjoiZjFhY2NmMmU1YjEwNTJkYzQyOGMxOWNjOWI2YjhjNjQiLCJ1c2VySWQiOiIyOTc2MTAyNzkifQ==</vt:lpwstr>
  </property>
  <property fmtid="{D5CDD505-2E9C-101B-9397-08002B2CF9AE}" pid="4" name="ICV">
    <vt:lpwstr>8A992925BE274479A10E1A09CC8B724F_12</vt:lpwstr>
  </property>
</Properties>
</file>