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E06B1">
      <w:pPr>
        <w:pStyle w:val="9"/>
        <w:spacing w:line="360" w:lineRule="auto"/>
        <w:ind w:firstLine="48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采购需求</w:t>
      </w:r>
    </w:p>
    <w:p w14:paraId="0FCA3408">
      <w:pPr>
        <w:pStyle w:val="9"/>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lang w:eastAsia="zh-CN"/>
        </w:rPr>
        <w:t>一、技术条款</w:t>
      </w:r>
    </w:p>
    <w:p w14:paraId="5A1DC1CA">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技术要求：</w:t>
      </w:r>
    </w:p>
    <w:p w14:paraId="08CDF271">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1.考古发掘进场前，</w:t>
      </w:r>
      <w:r>
        <w:rPr>
          <w:rFonts w:hint="eastAsia" w:ascii="宋体" w:hAnsi="宋体" w:eastAsia="宋体" w:cs="宋体"/>
          <w:sz w:val="21"/>
          <w:szCs w:val="21"/>
          <w:lang w:eastAsia="zh-CN"/>
        </w:rPr>
        <w:t>投标人</w:t>
      </w:r>
      <w:r>
        <w:rPr>
          <w:rFonts w:hint="eastAsia" w:ascii="宋体" w:hAnsi="宋体" w:eastAsia="宋体" w:cs="宋体"/>
          <w:sz w:val="21"/>
          <w:szCs w:val="21"/>
        </w:rPr>
        <w:t>做好现场绿网覆盖等环境保护措施，以满足政府环境保护要求，排除可能干扰发掘工作的环境因素，以保证考古发掘工作的顺利进行。</w:t>
      </w:r>
    </w:p>
    <w:p w14:paraId="1E3EC731">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2.按照国家及行业对文物发掘现场的相关法律法规、行业规定，承担考古发掘所需的安全保卫工作。在工地现场选取合适位置自行搭建安全保卫值班室，并自行负责现场考古发掘所需的临水、临电设施。在考古发掘区域四周设置围挡形成封闭的工作区域，并在工地四周及出入口设置安全警示标志，安装监控预警等设备。负责安排足够的专职安全保卫人员，昼夜24小时在工地值班巡逻，并根据考古</w:t>
      </w:r>
      <w:r>
        <w:rPr>
          <w:rFonts w:hint="eastAsia" w:ascii="宋体" w:hAnsi="宋体" w:eastAsia="宋体" w:cs="宋体"/>
          <w:sz w:val="21"/>
          <w:szCs w:val="21"/>
          <w:lang w:eastAsia="zh-CN"/>
        </w:rPr>
        <w:t>发掘</w:t>
      </w:r>
      <w:r>
        <w:rPr>
          <w:rFonts w:hint="eastAsia" w:ascii="宋体" w:hAnsi="宋体" w:eastAsia="宋体" w:cs="宋体"/>
          <w:sz w:val="21"/>
          <w:szCs w:val="21"/>
        </w:rPr>
        <w:t>单位要求在每一个考古发掘单位上方架设标准数量、规格的摄像监控，做到全程无死角监控发掘过程。安全保卫工作必须严格按照《考古工地安全保卫工作管理规范》执行；并接受考古发掘单位工地负责人及公安科人员的检查督查；负责所有考古工地的安全记录（包括值班记录、人员车辆出入登记、所有录像监控记录数据等），并在工地结束后必须全部提交考古发掘单位公安科存档。</w:t>
      </w:r>
    </w:p>
    <w:p w14:paraId="7A56F566">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投标人</w:t>
      </w:r>
      <w:r>
        <w:rPr>
          <w:rFonts w:hint="eastAsia" w:ascii="宋体" w:hAnsi="宋体" w:eastAsia="宋体" w:cs="宋体"/>
          <w:sz w:val="21"/>
          <w:szCs w:val="21"/>
        </w:rPr>
        <w:t>为考古发掘提供文物发掘保护、看护、配合发掘清理中的民工劳务工作。做好现场文物保护，并全权负责管理好文物</w:t>
      </w:r>
      <w:r>
        <w:rPr>
          <w:rFonts w:hint="eastAsia" w:ascii="宋体" w:hAnsi="宋体" w:eastAsia="宋体" w:cs="宋体"/>
          <w:sz w:val="21"/>
          <w:szCs w:val="21"/>
          <w:lang w:eastAsia="zh-CN"/>
        </w:rPr>
        <w:t>发掘</w:t>
      </w:r>
      <w:r>
        <w:rPr>
          <w:rFonts w:hint="eastAsia" w:ascii="宋体" w:hAnsi="宋体" w:eastAsia="宋体" w:cs="宋体"/>
          <w:sz w:val="21"/>
          <w:szCs w:val="21"/>
        </w:rPr>
        <w:t>清理保护过程中使用的机械、车辆及其他工器具以及人员，包括施工现场和生活场所等凡是</w:t>
      </w:r>
      <w:r>
        <w:rPr>
          <w:rFonts w:hint="eastAsia" w:ascii="宋体" w:hAnsi="宋体" w:eastAsia="宋体" w:cs="宋体"/>
          <w:sz w:val="21"/>
          <w:szCs w:val="21"/>
          <w:lang w:eastAsia="zh-CN"/>
        </w:rPr>
        <w:t>投标人</w:t>
      </w:r>
      <w:r>
        <w:rPr>
          <w:rFonts w:hint="eastAsia" w:ascii="宋体" w:hAnsi="宋体" w:eastAsia="宋体" w:cs="宋体"/>
          <w:sz w:val="21"/>
          <w:szCs w:val="21"/>
        </w:rPr>
        <w:t>人员活动的地方。规范人员及民工的生活、工作、言行，其人身安全和</w:t>
      </w:r>
      <w:r>
        <w:rPr>
          <w:rFonts w:hint="eastAsia" w:ascii="宋体" w:hAnsi="宋体" w:eastAsia="宋体" w:cs="宋体"/>
          <w:sz w:val="21"/>
          <w:szCs w:val="21"/>
          <w:lang w:eastAsia="zh-CN"/>
        </w:rPr>
        <w:t>财物</w:t>
      </w:r>
      <w:r>
        <w:rPr>
          <w:rFonts w:hint="eastAsia" w:ascii="宋体" w:hAnsi="宋体" w:eastAsia="宋体" w:cs="宋体"/>
          <w:sz w:val="21"/>
          <w:szCs w:val="21"/>
        </w:rPr>
        <w:t>安全等均由</w:t>
      </w:r>
      <w:r>
        <w:rPr>
          <w:rFonts w:hint="eastAsia" w:ascii="宋体" w:hAnsi="宋体" w:eastAsia="宋体" w:cs="宋体"/>
          <w:sz w:val="21"/>
          <w:szCs w:val="21"/>
          <w:lang w:eastAsia="zh-CN"/>
        </w:rPr>
        <w:t>投标人</w:t>
      </w:r>
      <w:r>
        <w:rPr>
          <w:rFonts w:hint="eastAsia" w:ascii="宋体" w:hAnsi="宋体" w:eastAsia="宋体" w:cs="宋体"/>
          <w:sz w:val="21"/>
          <w:szCs w:val="21"/>
        </w:rPr>
        <w:t>自行负责。配合采购人及考古发掘单位出具考古发掘所需所有资料</w:t>
      </w:r>
    </w:p>
    <w:p w14:paraId="541BDAD4">
      <w:pPr>
        <w:pStyle w:val="9"/>
        <w:spacing w:line="360" w:lineRule="auto"/>
        <w:ind w:firstLine="480"/>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eastAsia="zh-CN"/>
        </w:rPr>
        <w:t>投标人</w:t>
      </w:r>
      <w:r>
        <w:rPr>
          <w:rFonts w:hint="eastAsia" w:ascii="宋体" w:hAnsi="宋体" w:eastAsia="宋体" w:cs="宋体"/>
          <w:sz w:val="21"/>
          <w:szCs w:val="21"/>
        </w:rPr>
        <w:t>应根据国家和省、市有关法律法规及采购人的有关规定，配合考古单位按时完成考古发掘，包含土方劳务、支护加固、安保等内容</w:t>
      </w:r>
      <w:r>
        <w:rPr>
          <w:rFonts w:hint="eastAsia" w:ascii="宋体" w:hAnsi="宋体" w:eastAsia="宋体" w:cs="宋体"/>
          <w:sz w:val="21"/>
          <w:szCs w:val="21"/>
          <w:lang w:eastAsia="zh-CN"/>
        </w:rPr>
        <w:t>。</w:t>
      </w:r>
    </w:p>
    <w:p w14:paraId="1D6B4DDC">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投标人</w:t>
      </w:r>
      <w:r>
        <w:rPr>
          <w:rFonts w:hint="eastAsia" w:ascii="宋体" w:hAnsi="宋体" w:eastAsia="宋体" w:cs="宋体"/>
          <w:sz w:val="21"/>
          <w:szCs w:val="21"/>
        </w:rPr>
        <w:t>的服务方案符合相关要求并切实可行。对本项目及所处区域的文物发掘熟悉。具有对关键性问题的把握及解决方案、突发事件处理方案及安全预案的经验。</w:t>
      </w:r>
    </w:p>
    <w:p w14:paraId="5FD16B2D">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投标人</w:t>
      </w:r>
      <w:r>
        <w:rPr>
          <w:rFonts w:hint="eastAsia" w:ascii="宋体" w:hAnsi="宋体" w:eastAsia="宋体" w:cs="宋体"/>
          <w:sz w:val="21"/>
          <w:szCs w:val="21"/>
        </w:rPr>
        <w:t>应拥有足够的人力、财力、物力和专业技术能力等资源保证按时按质按量完成委托业务。</w:t>
      </w:r>
    </w:p>
    <w:p w14:paraId="7889FD99">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投标人</w:t>
      </w:r>
      <w:r>
        <w:rPr>
          <w:rFonts w:hint="eastAsia" w:ascii="宋体" w:hAnsi="宋体" w:eastAsia="宋体" w:cs="宋体"/>
          <w:sz w:val="21"/>
          <w:szCs w:val="21"/>
        </w:rPr>
        <w:t>应对自身安全负责，并给项目人员提供相应的保险保障。</w:t>
      </w:r>
    </w:p>
    <w:p w14:paraId="08506EE2">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投标人</w:t>
      </w:r>
      <w:r>
        <w:rPr>
          <w:rFonts w:hint="eastAsia" w:ascii="宋体" w:hAnsi="宋体" w:eastAsia="宋体" w:cs="宋体"/>
          <w:sz w:val="21"/>
          <w:szCs w:val="21"/>
        </w:rPr>
        <w:t>应有健全的组织机构和内部管理制度，有完善的质量保证体系和安全管理制度。定期对人员进行相关文物、考古知识及安全生产、治污减霾相关培训。</w:t>
      </w:r>
    </w:p>
    <w:p w14:paraId="51739470">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9.如被确认中标，则</w:t>
      </w:r>
      <w:r>
        <w:rPr>
          <w:rFonts w:hint="eastAsia" w:ascii="宋体" w:hAnsi="宋体" w:eastAsia="宋体" w:cs="宋体"/>
          <w:sz w:val="21"/>
          <w:szCs w:val="21"/>
          <w:lang w:eastAsia="zh-CN"/>
        </w:rPr>
        <w:t>投标人</w:t>
      </w:r>
      <w:r>
        <w:rPr>
          <w:rFonts w:hint="eastAsia" w:ascii="宋体" w:hAnsi="宋体" w:eastAsia="宋体" w:cs="宋体"/>
          <w:sz w:val="21"/>
          <w:szCs w:val="21"/>
        </w:rPr>
        <w:t>于响应文件中承诺配备的人员必须配备到位，若需更换人员应先征得采购人同意，且替换的人员不低于被替换的人员的资质等级及工作能力。</w:t>
      </w:r>
    </w:p>
    <w:p w14:paraId="62D5F167">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投标人</w:t>
      </w:r>
      <w:r>
        <w:rPr>
          <w:rFonts w:hint="eastAsia" w:ascii="宋体" w:hAnsi="宋体" w:eastAsia="宋体" w:cs="宋体"/>
          <w:sz w:val="21"/>
          <w:szCs w:val="21"/>
        </w:rPr>
        <w:t>应独立完成工作任务，不得以任何形式将工作任务再委托其他个人和机构。</w:t>
      </w:r>
    </w:p>
    <w:p w14:paraId="706B4C94">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11.发掘过程中，</w:t>
      </w:r>
      <w:r>
        <w:rPr>
          <w:rFonts w:hint="eastAsia" w:ascii="宋体" w:hAnsi="宋体" w:eastAsia="宋体" w:cs="宋体"/>
          <w:sz w:val="21"/>
          <w:szCs w:val="21"/>
          <w:lang w:eastAsia="zh-CN"/>
        </w:rPr>
        <w:t>投标人</w:t>
      </w:r>
      <w:r>
        <w:rPr>
          <w:rFonts w:hint="eastAsia" w:ascii="宋体" w:hAnsi="宋体" w:eastAsia="宋体" w:cs="宋体"/>
          <w:sz w:val="21"/>
          <w:szCs w:val="21"/>
        </w:rPr>
        <w:t>应采取合理措施，确保文物的安全。</w:t>
      </w:r>
    </w:p>
    <w:p w14:paraId="1141F4EA">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12.发掘工作结束后，</w:t>
      </w:r>
      <w:r>
        <w:rPr>
          <w:rFonts w:hint="eastAsia" w:ascii="宋体" w:hAnsi="宋体" w:eastAsia="宋体" w:cs="宋体"/>
          <w:sz w:val="21"/>
          <w:szCs w:val="21"/>
          <w:lang w:eastAsia="zh-CN"/>
        </w:rPr>
        <w:t>投标人</w:t>
      </w:r>
      <w:r>
        <w:rPr>
          <w:rFonts w:hint="eastAsia" w:ascii="宋体" w:hAnsi="宋体" w:eastAsia="宋体" w:cs="宋体"/>
          <w:sz w:val="21"/>
          <w:szCs w:val="21"/>
        </w:rPr>
        <w:t>须将场地回填至自然场坪。</w:t>
      </w:r>
    </w:p>
    <w:p w14:paraId="7C7AAA41">
      <w:pPr>
        <w:pStyle w:val="9"/>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13.投标人在发掘过程中需要有处理应急情况的能力并保证对本项目的全过程工作进行保密。</w:t>
      </w:r>
    </w:p>
    <w:p w14:paraId="57855B9F">
      <w:pPr>
        <w:pStyle w:val="9"/>
        <w:spacing w:line="360" w:lineRule="auto"/>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14.投标人需配合技术单位进行遗迹的发掘、清理，发掘过程中的支护加固，发掘现场的安保、临时库房看护，发掘过程中若有必要，按技术单位的要求搭设钢结构防护棚、罩。</w:t>
      </w:r>
    </w:p>
    <w:p w14:paraId="16DD9661">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安全要求</w:t>
      </w:r>
    </w:p>
    <w:p w14:paraId="7C6EFE9C">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投标人</w:t>
      </w:r>
      <w:r>
        <w:rPr>
          <w:rFonts w:hint="eastAsia" w:ascii="宋体" w:hAnsi="宋体" w:eastAsia="宋体" w:cs="宋体"/>
          <w:sz w:val="21"/>
          <w:szCs w:val="21"/>
        </w:rPr>
        <w:t>应对自身安全负责，要遵守国家的相关安全规定。</w:t>
      </w:r>
      <w:r>
        <w:rPr>
          <w:rFonts w:hint="eastAsia" w:ascii="宋体" w:hAnsi="宋体" w:eastAsia="宋体" w:cs="宋体"/>
          <w:sz w:val="21"/>
          <w:szCs w:val="21"/>
          <w:lang w:eastAsia="zh-CN"/>
        </w:rPr>
        <w:t>投标人</w:t>
      </w:r>
      <w:r>
        <w:rPr>
          <w:rFonts w:hint="eastAsia" w:ascii="宋体" w:hAnsi="宋体" w:eastAsia="宋体" w:cs="宋体"/>
          <w:sz w:val="21"/>
          <w:szCs w:val="21"/>
        </w:rPr>
        <w:t>应严格执行《考古工地安全协议》的相关要求，遵守考古工地的安全规定，确保考古工地的施工安全、人员安全和文物安全。</w:t>
      </w:r>
    </w:p>
    <w:p w14:paraId="2F9CD2D0">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2.应坚持“安全第一、预防为主”的原则，在开工前应根据实际情况制定安全保卫工作方案及应急预案。负责组织对所有参与工作的人员进行安全警示教育，提高安全意识，防止和避免因工作失误和安全措施不到位诱发的安全责任事故。</w:t>
      </w:r>
    </w:p>
    <w:p w14:paraId="1C6EC6DE">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投标人</w:t>
      </w:r>
      <w:r>
        <w:rPr>
          <w:rFonts w:hint="eastAsia" w:ascii="宋体" w:hAnsi="宋体" w:eastAsia="宋体" w:cs="宋体"/>
          <w:sz w:val="21"/>
          <w:szCs w:val="21"/>
        </w:rPr>
        <w:t>在考古发掘工作中对发现的古遗址、古墓葬等地下文物古迹负有看管保护的责任，并对相关信息负有保密的责任。</w:t>
      </w:r>
    </w:p>
    <w:p w14:paraId="799ECDF5">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4.发掘前，</w:t>
      </w:r>
      <w:r>
        <w:rPr>
          <w:rFonts w:hint="eastAsia" w:ascii="宋体" w:hAnsi="宋体" w:eastAsia="宋体" w:cs="宋体"/>
          <w:sz w:val="21"/>
          <w:szCs w:val="21"/>
          <w:lang w:eastAsia="zh-CN"/>
        </w:rPr>
        <w:t>投标人</w:t>
      </w:r>
      <w:r>
        <w:rPr>
          <w:rFonts w:hint="eastAsia" w:ascii="宋体" w:hAnsi="宋体" w:eastAsia="宋体" w:cs="宋体"/>
          <w:sz w:val="21"/>
          <w:szCs w:val="21"/>
        </w:rPr>
        <w:t>负责完善工作人员办公用房及暂存文物标本的文物库房等购置。考古驻地的所有工作人员、财物、设备、设施以及暂存文物标本的文物库房、办公用房等安全保卫工作由</w:t>
      </w:r>
      <w:r>
        <w:rPr>
          <w:rFonts w:hint="eastAsia" w:ascii="宋体" w:hAnsi="宋体" w:eastAsia="宋体" w:cs="宋体"/>
          <w:sz w:val="21"/>
          <w:szCs w:val="21"/>
          <w:lang w:eastAsia="zh-CN"/>
        </w:rPr>
        <w:t>投标人</w:t>
      </w:r>
      <w:r>
        <w:rPr>
          <w:rFonts w:hint="eastAsia" w:ascii="宋体" w:hAnsi="宋体" w:eastAsia="宋体" w:cs="宋体"/>
          <w:sz w:val="21"/>
          <w:szCs w:val="21"/>
        </w:rPr>
        <w:t>全权负责。驻地暂存文物和标本的临时文物库房，必须符合有关存放文物的安全要求。</w:t>
      </w:r>
    </w:p>
    <w:p w14:paraId="71817B4C">
      <w:pPr>
        <w:pStyle w:val="9"/>
        <w:spacing w:line="360" w:lineRule="auto"/>
        <w:ind w:firstLine="480"/>
        <w:rPr>
          <w:rFonts w:hint="eastAsia" w:ascii="宋体" w:hAnsi="宋体" w:eastAsia="宋体" w:cs="宋体"/>
          <w:sz w:val="21"/>
          <w:szCs w:val="21"/>
        </w:rPr>
      </w:pPr>
      <w:r>
        <w:rPr>
          <w:rFonts w:hint="eastAsia" w:ascii="宋体" w:hAnsi="宋体" w:eastAsia="宋体" w:cs="宋体"/>
          <w:sz w:val="21"/>
          <w:szCs w:val="21"/>
        </w:rPr>
        <w:t>5.发掘过程中，</w:t>
      </w:r>
      <w:r>
        <w:rPr>
          <w:rFonts w:hint="eastAsia" w:ascii="宋体" w:hAnsi="宋体" w:eastAsia="宋体" w:cs="宋体"/>
          <w:sz w:val="21"/>
          <w:szCs w:val="21"/>
          <w:lang w:eastAsia="zh-CN"/>
        </w:rPr>
        <w:t>投标人</w:t>
      </w:r>
      <w:r>
        <w:rPr>
          <w:rFonts w:hint="eastAsia" w:ascii="宋体" w:hAnsi="宋体" w:eastAsia="宋体" w:cs="宋体"/>
          <w:sz w:val="21"/>
          <w:szCs w:val="21"/>
        </w:rPr>
        <w:t>应严格遵守国家、省、市及</w:t>
      </w:r>
      <w:r>
        <w:rPr>
          <w:rFonts w:hint="eastAsia" w:ascii="宋体" w:hAnsi="宋体" w:eastAsia="宋体" w:cs="宋体"/>
          <w:sz w:val="21"/>
          <w:szCs w:val="21"/>
          <w:lang w:eastAsia="zh-CN"/>
        </w:rPr>
        <w:t>碑林</w:t>
      </w:r>
      <w:r>
        <w:rPr>
          <w:rFonts w:hint="eastAsia" w:ascii="宋体" w:hAnsi="宋体" w:eastAsia="宋体" w:cs="宋体"/>
          <w:sz w:val="21"/>
          <w:szCs w:val="21"/>
        </w:rPr>
        <w:t>区的治污减霾相关要求，做好此项工作。</w:t>
      </w:r>
    </w:p>
    <w:p w14:paraId="6E506B49">
      <w:pPr>
        <w:spacing w:line="360" w:lineRule="auto"/>
        <w:ind w:firstLine="420" w:firstLineChars="200"/>
        <w:rPr>
          <w:rFonts w:hint="eastAsia" w:ascii="宋体" w:hAnsi="宋体" w:eastAsia="宋体" w:cs="宋体"/>
          <w:sz w:val="21"/>
          <w:szCs w:val="21"/>
          <w:lang w:val="en-US" w:eastAsia="zh-Hans"/>
        </w:rPr>
      </w:pPr>
      <w:r>
        <w:rPr>
          <w:rFonts w:hint="eastAsia" w:ascii="宋体" w:hAnsi="宋体" w:eastAsia="宋体" w:cs="宋体"/>
          <w:sz w:val="21"/>
          <w:szCs w:val="21"/>
          <w:lang w:val="en-US" w:eastAsia="zh-CN"/>
        </w:rPr>
        <w:t>6.投标人需提供现场24小时安保人员服</w:t>
      </w:r>
      <w:bookmarkStart w:id="0" w:name="_GoBack"/>
      <w:bookmarkEnd w:id="0"/>
      <w:r>
        <w:rPr>
          <w:rFonts w:hint="eastAsia" w:ascii="宋体" w:hAnsi="宋体" w:eastAsia="宋体" w:cs="宋体"/>
          <w:sz w:val="21"/>
          <w:szCs w:val="21"/>
          <w:lang w:val="en-US" w:eastAsia="zh-CN"/>
        </w:rPr>
        <w:t>务，确保现场及文物存放安全。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F1A4D"/>
    <w:multiLevelType w:val="singleLevel"/>
    <w:tmpl w:val="897F1A4D"/>
    <w:lvl w:ilvl="0" w:tentative="0">
      <w:start w:val="1"/>
      <w:numFmt w:val="chineseCounting"/>
      <w:pStyle w:val="4"/>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66F8C"/>
    <w:rsid w:val="07666F8C"/>
    <w:rsid w:val="506E24DD"/>
    <w:rsid w:val="5272386B"/>
    <w:rsid w:val="5D726EE9"/>
    <w:rsid w:val="5D8B1CCD"/>
    <w:rsid w:val="66D51FC7"/>
    <w:rsid w:val="713248F1"/>
    <w:rsid w:val="79C00652"/>
    <w:rsid w:val="7A6B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8"/>
      <w:szCs w:val="21"/>
      <w:lang w:val="en-US" w:eastAsia="en-US" w:bidi="ar-SA"/>
    </w:rPr>
  </w:style>
  <w:style w:type="character" w:default="1" w:styleId="3">
    <w:name w:val="Default Paragraph Font"/>
    <w:semiHidden/>
    <w:qFormat/>
    <w:uiPriority w:val="0"/>
    <w:rPr>
      <w:rFonts w:ascii="Arial" w:hAnsi="Arial" w:eastAsia="宋体"/>
      <w:sz w:val="24"/>
    </w:rPr>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numPr>
        <w:ilvl w:val="0"/>
        <w:numId w:val="1"/>
      </w:numPr>
      <w:spacing w:before="224" w:line="220" w:lineRule="auto"/>
      <w:jc w:val="left"/>
      <w:outlineLvl w:val="0"/>
    </w:pPr>
    <w:rPr>
      <w:rFonts w:ascii="宋体" w:hAnsi="宋体" w:eastAsia="宋体" w:cs="宋体"/>
      <w:b/>
      <w:bCs/>
      <w:snapToGrid w:val="0"/>
      <w:color w:val="000000"/>
      <w:spacing w:val="-5"/>
      <w:kern w:val="0"/>
      <w:sz w:val="28"/>
      <w:szCs w:val="28"/>
      <w:lang w:eastAsia="en-US"/>
    </w:rPr>
  </w:style>
  <w:style w:type="paragraph" w:customStyle="1" w:styleId="5">
    <w:name w:val="四级标题"/>
    <w:basedOn w:val="1"/>
    <w:qFormat/>
    <w:uiPriority w:val="0"/>
    <w:pPr>
      <w:spacing w:before="180" w:line="220" w:lineRule="auto"/>
    </w:pPr>
    <w:rPr>
      <w:rFonts w:hint="eastAsia" w:ascii="宋体" w:hAnsi="宋体" w:eastAsia="宋体" w:cs="宋体"/>
      <w:b/>
      <w:snapToGrid w:val="0"/>
      <w:color w:val="000000"/>
      <w:spacing w:val="-2"/>
      <w:kern w:val="0"/>
      <w:sz w:val="24"/>
      <w:szCs w:val="24"/>
      <w:lang w:eastAsia="zh-CN"/>
    </w:rPr>
  </w:style>
  <w:style w:type="paragraph" w:customStyle="1" w:styleId="6">
    <w:name w:val="三级标题"/>
    <w:basedOn w:val="1"/>
    <w:qFormat/>
    <w:uiPriority w:val="0"/>
    <w:pPr>
      <w:spacing w:before="180" w:line="220" w:lineRule="auto"/>
    </w:pPr>
    <w:rPr>
      <w:rFonts w:hint="eastAsia" w:ascii="宋体" w:hAnsi="宋体" w:eastAsia="宋体" w:cs="宋体"/>
      <w:b/>
      <w:snapToGrid w:val="0"/>
      <w:color w:val="000000"/>
      <w:spacing w:val="-2"/>
      <w:kern w:val="0"/>
      <w:sz w:val="24"/>
      <w:szCs w:val="24"/>
      <w:lang w:eastAsia="zh-CN"/>
    </w:rPr>
  </w:style>
  <w:style w:type="paragraph" w:customStyle="1" w:styleId="7">
    <w:name w:val="二级标题"/>
    <w:basedOn w:val="1"/>
    <w:qFormat/>
    <w:uiPriority w:val="0"/>
    <w:pPr>
      <w:spacing w:before="180" w:line="220" w:lineRule="auto"/>
      <w:ind w:left="496"/>
    </w:pPr>
    <w:rPr>
      <w:rFonts w:hint="eastAsia" w:ascii="宋体" w:hAnsi="宋体" w:cs="宋体"/>
      <w:b/>
      <w:spacing w:val="-2"/>
      <w:sz w:val="24"/>
      <w:szCs w:val="24"/>
      <w:lang w:eastAsia="zh-CN"/>
    </w:rPr>
  </w:style>
  <w:style w:type="paragraph" w:customStyle="1" w:styleId="8">
    <w:name w:val="三级标题."/>
    <w:basedOn w:val="1"/>
    <w:qFormat/>
    <w:uiPriority w:val="0"/>
    <w:pPr>
      <w:spacing w:before="224" w:line="360" w:lineRule="auto"/>
      <w:outlineLvl w:val="2"/>
    </w:pPr>
    <w:rPr>
      <w:rFonts w:hint="eastAsia" w:ascii="宋体" w:hAnsi="宋体" w:eastAsia="宋体" w:cs="宋体"/>
      <w:b/>
      <w:bCs/>
      <w:spacing w:val="-5"/>
      <w:sz w:val="24"/>
      <w:szCs w:val="28"/>
      <w:lang w:eastAsia="zh-CN"/>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2026-04-28T06:18:00Z</dcterms:created>
  <dc:creator>Lenovo</dc:creator>
  <cp:lastModifiedBy>Lenovo</cp:lastModifiedBy>
  <dcterms:modified xsi:type="dcterms:W3CDTF">2026-04-28T07:01:30Z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63FB55EF2C9C44C39AEBA062227EADC1_11</vt:lpwstr>
  </property>
  <property fmtid="{D5CDD505-2E9C-101B-9397-08002B2CF9AE}" pid="4" name="KSOTemplateDocerSaveRecord">
    <vt:lpwstr>eyJoZGlkIjoiYTkwMWYyZDNhM2MyN2IxMWZiZjE3OGZiYjU1NjEyNWYiLCJ1c2VySWQiOiI0NDgyMTE1NDUifQ==</vt:lpwstr>
  </property>
</Properties>
</file>